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6E" w:rsidRDefault="00E0647D" w:rsidP="0058610D">
      <w:hyperlink r:id="rId4" w:history="1">
        <w:r w:rsidRPr="00C365AA">
          <w:rPr>
            <w:rStyle w:val="Hipercze"/>
          </w:rPr>
          <w:t>https://miniportal.uzp.gov.pl/Postepowania/6aecd1c8-435b-4c42-8799-554b4786755f</w:t>
        </w:r>
      </w:hyperlink>
    </w:p>
    <w:p w:rsidR="00E0647D" w:rsidRPr="0058610D" w:rsidRDefault="00E0647D" w:rsidP="0058610D">
      <w:bookmarkStart w:id="0" w:name="_GoBack"/>
      <w:bookmarkEnd w:id="0"/>
    </w:p>
    <w:sectPr w:rsidR="00E0647D" w:rsidRPr="0058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D"/>
    <w:rsid w:val="0058610D"/>
    <w:rsid w:val="0065316E"/>
    <w:rsid w:val="00E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1A29-8D71-4331-96EF-D7AF330B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aecd1c8-435b-4c42-8799-554b4786755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Katarzyna Śleszyńska-Uziębło</cp:lastModifiedBy>
  <cp:revision>2</cp:revision>
  <dcterms:created xsi:type="dcterms:W3CDTF">2021-11-04T10:31:00Z</dcterms:created>
  <dcterms:modified xsi:type="dcterms:W3CDTF">2021-11-04T10:37:00Z</dcterms:modified>
</cp:coreProperties>
</file>