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04" w:rsidRPr="00296A04" w:rsidRDefault="00296A04" w:rsidP="00296A04">
      <w:pPr>
        <w:spacing w:after="0" w:line="360" w:lineRule="auto"/>
        <w:ind w:left="5664"/>
        <w:jc w:val="right"/>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 xml:space="preserve">Warszawa, dnia </w:t>
      </w:r>
      <w:r w:rsidR="002772ED">
        <w:rPr>
          <w:rFonts w:ascii="Times New Roman" w:eastAsia="Times New Roman" w:hAnsi="Times New Roman" w:cs="Times New Roman"/>
          <w:lang w:eastAsia="pl-PL"/>
        </w:rPr>
        <w:t>19.</w:t>
      </w:r>
      <w:r w:rsidRPr="00296A04">
        <w:rPr>
          <w:rFonts w:ascii="Times New Roman" w:eastAsia="Times New Roman" w:hAnsi="Times New Roman" w:cs="Times New Roman"/>
          <w:lang w:eastAsia="pl-PL"/>
        </w:rPr>
        <w:t>10.2021 r.</w:t>
      </w:r>
    </w:p>
    <w:p w:rsidR="00296A04" w:rsidRPr="00296A04" w:rsidRDefault="00296A04" w:rsidP="00296A04">
      <w:pPr>
        <w:spacing w:after="0" w:line="360" w:lineRule="auto"/>
        <w:jc w:val="both"/>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DZP-361-111/2021/IG/</w:t>
      </w:r>
      <w:r w:rsidR="002772ED">
        <w:rPr>
          <w:rFonts w:ascii="Times New Roman" w:eastAsia="Times New Roman" w:hAnsi="Times New Roman" w:cs="Times New Roman"/>
          <w:lang w:eastAsia="pl-PL"/>
        </w:rPr>
        <w:t>669</w:t>
      </w:r>
      <w:bookmarkStart w:id="0" w:name="_GoBack"/>
      <w:bookmarkEnd w:id="0"/>
    </w:p>
    <w:p w:rsidR="00296A04" w:rsidRDefault="00296A04" w:rsidP="00F3254A">
      <w:pPr>
        <w:shd w:val="clear" w:color="auto" w:fill="FFFFFF"/>
        <w:spacing w:after="0" w:line="360" w:lineRule="auto"/>
        <w:jc w:val="both"/>
        <w:rPr>
          <w:rFonts w:ascii="Times New Roman" w:eastAsia="Times New Roman" w:hAnsi="Times New Roman" w:cs="Times New Roman"/>
          <w:b/>
          <w:lang w:eastAsia="pl-PL"/>
        </w:rPr>
      </w:pPr>
    </w:p>
    <w:p w:rsidR="00296A04" w:rsidRPr="00F3254A" w:rsidRDefault="00296A04" w:rsidP="00F3254A">
      <w:pPr>
        <w:shd w:val="clear" w:color="auto" w:fill="FFFFFF"/>
        <w:spacing w:after="0" w:line="360" w:lineRule="auto"/>
        <w:ind w:left="4956" w:firstLine="708"/>
        <w:jc w:val="both"/>
        <w:rPr>
          <w:rFonts w:ascii="Times New Roman" w:eastAsia="Times New Roman" w:hAnsi="Times New Roman" w:cs="Times New Roman"/>
          <w:b/>
          <w:lang w:eastAsia="pl-PL"/>
        </w:rPr>
      </w:pPr>
      <w:r w:rsidRPr="00296A04">
        <w:rPr>
          <w:rFonts w:ascii="Times New Roman" w:eastAsia="Times New Roman" w:hAnsi="Times New Roman" w:cs="Times New Roman"/>
          <w:b/>
          <w:lang w:eastAsia="pl-PL"/>
        </w:rPr>
        <w:t xml:space="preserve">Do wszystkich pobierających SWZ </w:t>
      </w:r>
    </w:p>
    <w:p w:rsidR="00296A04" w:rsidRPr="00296A04" w:rsidRDefault="00296A04" w:rsidP="00296A04">
      <w:pPr>
        <w:autoSpaceDE w:val="0"/>
        <w:autoSpaceDN w:val="0"/>
        <w:adjustRightInd w:val="0"/>
        <w:spacing w:after="0" w:line="360" w:lineRule="auto"/>
        <w:jc w:val="both"/>
        <w:rPr>
          <w:rFonts w:ascii="Times New Roman" w:eastAsia="Calibri" w:hAnsi="Times New Roman" w:cs="Times New Roman"/>
        </w:rPr>
      </w:pPr>
    </w:p>
    <w:p w:rsidR="00296A04" w:rsidRPr="00296A04" w:rsidRDefault="00296A04" w:rsidP="00296A04">
      <w:pPr>
        <w:autoSpaceDE w:val="0"/>
        <w:autoSpaceDN w:val="0"/>
        <w:adjustRightInd w:val="0"/>
        <w:spacing w:after="0" w:line="360" w:lineRule="auto"/>
        <w:jc w:val="both"/>
        <w:rPr>
          <w:rFonts w:ascii="Times New Roman" w:eastAsia="Times New Roman" w:hAnsi="Times New Roman" w:cs="Times New Roman"/>
          <w:lang w:eastAsia="pl-PL"/>
        </w:rPr>
      </w:pPr>
      <w:r w:rsidRPr="00296A04">
        <w:rPr>
          <w:rFonts w:ascii="Times New Roman" w:eastAsia="Calibri" w:hAnsi="Times New Roman" w:cs="Times New Roman"/>
        </w:rPr>
        <w:t xml:space="preserve">Dotyczy przetargu nieograniczonego nr DZP-361-111/2021 na </w:t>
      </w:r>
      <w:r w:rsidRPr="00296A04">
        <w:rPr>
          <w:rFonts w:ascii="Times New Roman" w:eastAsia="Times New Roman" w:hAnsi="Times New Roman" w:cs="Times New Roman"/>
          <w:lang w:eastAsia="pl-PL"/>
        </w:rPr>
        <w:t>Wykonanie przez Generalnego Wykonawcę robót budowlano-montażowych dla inwestycji pn. „Przebudowa poddasza Pałacu Kazimierzowskiego na potrzeby biurowe” objętej Programem Wieloletnim pn. „Uniwersytet Warszawski 2016-2025”</w:t>
      </w:r>
    </w:p>
    <w:p w:rsidR="00296A04" w:rsidRPr="00296A04" w:rsidRDefault="00296A04" w:rsidP="00296A04">
      <w:pPr>
        <w:widowControl w:val="0"/>
        <w:suppressAutoHyphens/>
        <w:autoSpaceDN w:val="0"/>
        <w:spacing w:after="0" w:line="360" w:lineRule="auto"/>
        <w:jc w:val="both"/>
        <w:rPr>
          <w:rFonts w:ascii="Times New Roman" w:eastAsia="SimSun" w:hAnsi="Times New Roman" w:cs="Times New Roman"/>
          <w:kern w:val="3"/>
          <w:lang w:eastAsia="zh-CN" w:bidi="hi-IN"/>
        </w:rPr>
      </w:pPr>
    </w:p>
    <w:p w:rsidR="00296A04" w:rsidRPr="00296A04" w:rsidRDefault="00296A04" w:rsidP="00296A04">
      <w:pPr>
        <w:spacing w:before="120"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Zestaw 3</w:t>
      </w:r>
    </w:p>
    <w:p w:rsidR="00296A04" w:rsidRPr="00296A04" w:rsidRDefault="00296A04" w:rsidP="00296A04">
      <w:pPr>
        <w:spacing w:after="0" w:line="360" w:lineRule="auto"/>
        <w:jc w:val="both"/>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Dnia 13.10.2021 r. jeden z Wykonawców zwrócił się do Zamawiającego z wnioskiem o wyjaśnienie treści specyfikacji warunków zamówienia.</w:t>
      </w:r>
    </w:p>
    <w:p w:rsidR="00296A04" w:rsidRPr="00296A04" w:rsidRDefault="00296A04" w:rsidP="00296A04">
      <w:pPr>
        <w:spacing w:after="0" w:line="360" w:lineRule="auto"/>
        <w:jc w:val="both"/>
        <w:rPr>
          <w:rFonts w:ascii="Times New Roman" w:eastAsia="Times New Roman" w:hAnsi="Times New Roman" w:cs="Times New Roman"/>
          <w:lang w:eastAsia="pl-PL"/>
        </w:rPr>
      </w:pPr>
    </w:p>
    <w:p w:rsidR="00296A04" w:rsidRPr="00296A04" w:rsidRDefault="00296A04" w:rsidP="00296A04">
      <w:pPr>
        <w:spacing w:after="0" w:line="360" w:lineRule="auto"/>
        <w:jc w:val="both"/>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Pytania:</w:t>
      </w:r>
    </w:p>
    <w:p w:rsidR="00296A04" w:rsidRPr="00F3254A" w:rsidRDefault="00296A04" w:rsidP="00F3254A">
      <w:pPr>
        <w:pStyle w:val="Akapitzlist"/>
        <w:numPr>
          <w:ilvl w:val="0"/>
          <w:numId w:val="2"/>
        </w:numPr>
        <w:tabs>
          <w:tab w:val="left" w:pos="709"/>
        </w:tabs>
        <w:spacing w:line="360" w:lineRule="auto"/>
        <w:jc w:val="both"/>
        <w:rPr>
          <w:rFonts w:ascii="Times New Roman" w:hAnsi="Times New Roman"/>
          <w:color w:val="1F497D"/>
        </w:rPr>
      </w:pPr>
      <w:r w:rsidRPr="00296A04">
        <w:rPr>
          <w:rFonts w:ascii="Times New Roman" w:hAnsi="Times New Roman"/>
        </w:rPr>
        <w:t>Zwracam się z prośbą o obniżenie zabezpieczenia należytego wykonania umowy do wartości 1%, ma to uzasadnienie w niedawno powstałych przepisach oraz obecnej sytuacji po pandemicznej. Wspominanie obniżenie wpłynie zasadniczo na atrakcyjność składanych ofert oraz na ich liczebność co da możliwość Inwestorowi wyboru najkorzystniejszego wariantu do realizacji zamierzeń inwestycyjnych. W związku z powyższym prosimy o przychylenie się do naszej prośby</w:t>
      </w:r>
      <w:r w:rsidRPr="00296A04">
        <w:rPr>
          <w:rFonts w:ascii="Times New Roman" w:hAnsi="Times New Roman"/>
          <w:color w:val="1F497D"/>
        </w:rPr>
        <w:t xml:space="preserve">. </w:t>
      </w:r>
    </w:p>
    <w:p w:rsidR="00296A04" w:rsidRPr="00296A04" w:rsidRDefault="00296A04" w:rsidP="00F3254A">
      <w:pPr>
        <w:pStyle w:val="Akapitzlist"/>
        <w:numPr>
          <w:ilvl w:val="0"/>
          <w:numId w:val="2"/>
        </w:numPr>
        <w:spacing w:line="360" w:lineRule="auto"/>
        <w:ind w:left="714" w:hanging="357"/>
        <w:jc w:val="both"/>
        <w:rPr>
          <w:rFonts w:ascii="Times New Roman" w:hAnsi="Times New Roman"/>
          <w:color w:val="1F497D"/>
        </w:rPr>
      </w:pPr>
      <w:r w:rsidRPr="00296A04">
        <w:rPr>
          <w:rFonts w:ascii="Times New Roman" w:hAnsi="Times New Roman"/>
          <w:color w:val="1F497D"/>
        </w:rPr>
        <w:t> </w:t>
      </w:r>
      <w:r w:rsidRPr="00296A04">
        <w:rPr>
          <w:rFonts w:ascii="Times New Roman" w:hAnsi="Times New Roman"/>
        </w:rPr>
        <w:t xml:space="preserve">Zwracamy się  z prośba o zmianę zapisów SIWZ  dla warunków udziału w postępowaniu dotyczących  zdolności technicznej lub zawodowej w taki sposób aby dopuścić doświadczenie w postaci wykonania jednej roboty za kwotę  5.000.000.00 ( co stanowi sumę dwu) spełniającą jednocześnie wszystkie warunki SIWZ wymienione w </w:t>
      </w:r>
      <w:r w:rsidRPr="00296A04">
        <w:rPr>
          <w:rFonts w:ascii="Times New Roman" w:hAnsi="Times New Roman"/>
          <w:b/>
          <w:bCs/>
        </w:rPr>
        <w:t>§2,  pkt. 2.4)  A.</w:t>
      </w:r>
    </w:p>
    <w:p w:rsidR="005C7F22" w:rsidRDefault="005C7F22" w:rsidP="00F3254A">
      <w:pPr>
        <w:spacing w:before="120" w:after="0" w:line="240" w:lineRule="auto"/>
        <w:ind w:left="714" w:hanging="357"/>
        <w:jc w:val="both"/>
        <w:rPr>
          <w:rFonts w:ascii="Times New Roman" w:eastAsia="Times New Roman" w:hAnsi="Times New Roman" w:cs="Times New Roman"/>
          <w:lang w:eastAsia="pl-PL"/>
        </w:rPr>
      </w:pPr>
    </w:p>
    <w:p w:rsidR="00296A04" w:rsidRPr="00296A04" w:rsidRDefault="00296A04" w:rsidP="00296A04">
      <w:pPr>
        <w:spacing w:before="120" w:after="0" w:line="240" w:lineRule="auto"/>
        <w:jc w:val="both"/>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Odpowiedzi:</w:t>
      </w:r>
    </w:p>
    <w:p w:rsidR="00296A04" w:rsidRDefault="00296A04" w:rsidP="00296A04">
      <w:pPr>
        <w:shd w:val="clear" w:color="auto" w:fill="FFFFFF"/>
        <w:spacing w:before="120" w:after="0" w:line="240" w:lineRule="auto"/>
        <w:jc w:val="both"/>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Ad. 1</w:t>
      </w:r>
      <w:r w:rsidR="00F3254A">
        <w:rPr>
          <w:rFonts w:ascii="Times New Roman" w:eastAsia="Times New Roman" w:hAnsi="Times New Roman" w:cs="Times New Roman"/>
          <w:lang w:eastAsia="pl-PL"/>
        </w:rPr>
        <w:t xml:space="preserve"> i ad. 2</w:t>
      </w:r>
    </w:p>
    <w:p w:rsidR="005C7F22" w:rsidRPr="00296A04" w:rsidRDefault="005C7F22" w:rsidP="00296A04">
      <w:pPr>
        <w:shd w:val="clear" w:color="auto" w:fill="FFFFFF"/>
        <w:spacing w:before="120"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wyraża zgody.</w:t>
      </w:r>
    </w:p>
    <w:p w:rsidR="00296A04" w:rsidRPr="00296A04" w:rsidRDefault="00296A04" w:rsidP="00296A04">
      <w:pPr>
        <w:spacing w:before="120" w:after="0" w:line="240" w:lineRule="auto"/>
        <w:ind w:left="4111"/>
        <w:jc w:val="center"/>
        <w:rPr>
          <w:rFonts w:ascii="Times New Roman" w:eastAsia="Times New Roman" w:hAnsi="Times New Roman" w:cs="Times New Roman"/>
          <w:i/>
          <w:lang w:eastAsia="pl-PL"/>
        </w:rPr>
      </w:pPr>
      <w:r w:rsidRPr="00296A04">
        <w:rPr>
          <w:rFonts w:ascii="Times New Roman" w:eastAsia="Times New Roman" w:hAnsi="Times New Roman" w:cs="Times New Roman"/>
          <w:i/>
          <w:lang w:eastAsia="pl-PL"/>
        </w:rPr>
        <w:t>W imieniu Zamawiającego</w:t>
      </w:r>
    </w:p>
    <w:p w:rsidR="00296A04" w:rsidRPr="00296A04" w:rsidRDefault="00296A04" w:rsidP="00296A04">
      <w:pPr>
        <w:spacing w:before="120" w:after="0" w:line="240" w:lineRule="auto"/>
        <w:ind w:left="4111"/>
        <w:jc w:val="center"/>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Pełnomocnik Rektora ds. zamówień publicznych</w:t>
      </w:r>
    </w:p>
    <w:p w:rsidR="00296A04" w:rsidRPr="00296A04" w:rsidRDefault="00296A04" w:rsidP="00296A04">
      <w:pPr>
        <w:autoSpaceDE w:val="0"/>
        <w:autoSpaceDN w:val="0"/>
        <w:adjustRightInd w:val="0"/>
        <w:spacing w:before="120" w:after="0" w:line="240" w:lineRule="auto"/>
        <w:ind w:left="4111"/>
        <w:jc w:val="center"/>
        <w:rPr>
          <w:rFonts w:ascii="Times New Roman" w:eastAsia="Times New Roman" w:hAnsi="Times New Roman" w:cs="Times New Roman"/>
          <w:lang w:eastAsia="pl-PL"/>
        </w:rPr>
      </w:pPr>
    </w:p>
    <w:p w:rsidR="00296A04" w:rsidRPr="00296A04" w:rsidRDefault="00296A04" w:rsidP="00296A04">
      <w:pPr>
        <w:autoSpaceDE w:val="0"/>
        <w:autoSpaceDN w:val="0"/>
        <w:adjustRightInd w:val="0"/>
        <w:spacing w:before="120" w:after="0" w:line="240" w:lineRule="auto"/>
        <w:ind w:left="4111"/>
        <w:jc w:val="center"/>
        <w:rPr>
          <w:rFonts w:ascii="Times New Roman" w:eastAsia="Times New Roman" w:hAnsi="Times New Roman" w:cs="Times New Roman"/>
          <w:lang w:eastAsia="pl-PL"/>
        </w:rPr>
      </w:pPr>
    </w:p>
    <w:p w:rsidR="00FF298B" w:rsidRPr="00F3254A" w:rsidRDefault="00296A04" w:rsidP="00F3254A">
      <w:pPr>
        <w:autoSpaceDE w:val="0"/>
        <w:autoSpaceDN w:val="0"/>
        <w:adjustRightInd w:val="0"/>
        <w:spacing w:before="120" w:after="0" w:line="240" w:lineRule="auto"/>
        <w:ind w:left="4111"/>
        <w:jc w:val="center"/>
        <w:rPr>
          <w:rFonts w:ascii="Times New Roman" w:eastAsia="Times New Roman" w:hAnsi="Times New Roman" w:cs="Times New Roman"/>
          <w:lang w:eastAsia="pl-PL"/>
        </w:rPr>
      </w:pPr>
      <w:r w:rsidRPr="00296A04">
        <w:rPr>
          <w:rFonts w:ascii="Times New Roman" w:eastAsia="Times New Roman" w:hAnsi="Times New Roman" w:cs="Times New Roman"/>
          <w:lang w:eastAsia="pl-PL"/>
        </w:rPr>
        <w:t>mgr Piotr Skubera</w:t>
      </w:r>
    </w:p>
    <w:sectPr w:rsidR="00FF298B" w:rsidRPr="00F3254A" w:rsidSect="00F3254A">
      <w:footerReference w:type="default" r:id="rId7"/>
      <w:headerReference w:type="first" r:id="rId8"/>
      <w:footerReference w:type="first" r:id="rId9"/>
      <w:pgSz w:w="11906" w:h="16838"/>
      <w:pgMar w:top="1418" w:right="1418" w:bottom="567" w:left="1418"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92" w:rsidRDefault="006B1B2A">
      <w:pPr>
        <w:spacing w:after="0" w:line="240" w:lineRule="auto"/>
      </w:pPr>
      <w:r>
        <w:separator/>
      </w:r>
    </w:p>
  </w:endnote>
  <w:endnote w:type="continuationSeparator" w:id="0">
    <w:p w:rsidR="00491092" w:rsidRDefault="006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113772"/>
      <w:docPartObj>
        <w:docPartGallery w:val="Page Numbers (Bottom of Page)"/>
        <w:docPartUnique/>
      </w:docPartObj>
    </w:sdtPr>
    <w:sdtEndPr/>
    <w:sdtContent>
      <w:p w:rsidR="00B178F8" w:rsidRDefault="00296A04">
        <w:pPr>
          <w:pStyle w:val="Stopka"/>
          <w:jc w:val="right"/>
        </w:pPr>
        <w:r>
          <w:fldChar w:fldCharType="begin"/>
        </w:r>
        <w:r>
          <w:instrText>PAGE   \* MERGEFORMAT</w:instrText>
        </w:r>
        <w:r>
          <w:fldChar w:fldCharType="separate"/>
        </w:r>
        <w:r w:rsidR="00F3254A">
          <w:rPr>
            <w:noProof/>
          </w:rPr>
          <w:t>2</w:t>
        </w:r>
        <w:r>
          <w:fldChar w:fldCharType="end"/>
        </w:r>
      </w:p>
    </w:sdtContent>
  </w:sdt>
  <w:p w:rsidR="00D24530" w:rsidRDefault="002772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8B" w:rsidRDefault="002772ED" w:rsidP="003344D5">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92" w:rsidRDefault="006B1B2A">
      <w:pPr>
        <w:spacing w:after="0" w:line="240" w:lineRule="auto"/>
      </w:pPr>
      <w:r>
        <w:separator/>
      </w:r>
    </w:p>
  </w:footnote>
  <w:footnote w:type="continuationSeparator" w:id="0">
    <w:p w:rsidR="00491092" w:rsidRDefault="006B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8" w:rsidRDefault="00296A04">
    <w:pPr>
      <w:pStyle w:val="Nagwek"/>
    </w:pPr>
    <w:r>
      <w:rPr>
        <w:noProof/>
      </w:rPr>
      <w:drawing>
        <wp:inline distT="0" distB="0" distL="0" distR="0" wp14:anchorId="3E93AB35" wp14:editId="421BDE41">
          <wp:extent cx="3143250" cy="12873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B178F8" w:rsidRDefault="002772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038A"/>
    <w:multiLevelType w:val="hybridMultilevel"/>
    <w:tmpl w:val="742AFC76"/>
    <w:lvl w:ilvl="0" w:tplc="D7705B82">
      <w:start w:val="1"/>
      <w:numFmt w:val="decimal"/>
      <w:lvlText w:val="%1."/>
      <w:lvlJc w:val="right"/>
      <w:pPr>
        <w:ind w:left="72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582FF8"/>
    <w:multiLevelType w:val="hybridMultilevel"/>
    <w:tmpl w:val="2A1A93DA"/>
    <w:lvl w:ilvl="0" w:tplc="0415000F">
      <w:start w:val="1"/>
      <w:numFmt w:val="decimal"/>
      <w:lvlText w:val="%1."/>
      <w:lvlJc w:val="left"/>
      <w:pPr>
        <w:ind w:left="-1422" w:hanging="360"/>
      </w:pPr>
    </w:lvl>
    <w:lvl w:ilvl="1" w:tplc="04150019">
      <w:start w:val="1"/>
      <w:numFmt w:val="lowerLetter"/>
      <w:lvlText w:val="%2."/>
      <w:lvlJc w:val="left"/>
      <w:pPr>
        <w:ind w:left="-702" w:hanging="360"/>
      </w:pPr>
    </w:lvl>
    <w:lvl w:ilvl="2" w:tplc="0415001B">
      <w:start w:val="1"/>
      <w:numFmt w:val="lowerRoman"/>
      <w:lvlText w:val="%3."/>
      <w:lvlJc w:val="right"/>
      <w:pPr>
        <w:ind w:left="18" w:hanging="180"/>
      </w:pPr>
    </w:lvl>
    <w:lvl w:ilvl="3" w:tplc="0415000F">
      <w:start w:val="1"/>
      <w:numFmt w:val="decimal"/>
      <w:lvlText w:val="%4."/>
      <w:lvlJc w:val="left"/>
      <w:pPr>
        <w:ind w:left="738" w:hanging="360"/>
      </w:pPr>
    </w:lvl>
    <w:lvl w:ilvl="4" w:tplc="04150019">
      <w:start w:val="1"/>
      <w:numFmt w:val="lowerLetter"/>
      <w:lvlText w:val="%5."/>
      <w:lvlJc w:val="left"/>
      <w:pPr>
        <w:ind w:left="1458" w:hanging="360"/>
      </w:pPr>
    </w:lvl>
    <w:lvl w:ilvl="5" w:tplc="0415001B">
      <w:start w:val="1"/>
      <w:numFmt w:val="lowerRoman"/>
      <w:lvlText w:val="%6."/>
      <w:lvlJc w:val="right"/>
      <w:pPr>
        <w:ind w:left="2178" w:hanging="180"/>
      </w:pPr>
    </w:lvl>
    <w:lvl w:ilvl="6" w:tplc="0415000F">
      <w:start w:val="1"/>
      <w:numFmt w:val="decimal"/>
      <w:lvlText w:val="%7."/>
      <w:lvlJc w:val="left"/>
      <w:pPr>
        <w:ind w:left="2898" w:hanging="360"/>
      </w:pPr>
    </w:lvl>
    <w:lvl w:ilvl="7" w:tplc="04150019">
      <w:start w:val="1"/>
      <w:numFmt w:val="lowerLetter"/>
      <w:lvlText w:val="%8."/>
      <w:lvlJc w:val="left"/>
      <w:pPr>
        <w:ind w:left="3618" w:hanging="360"/>
      </w:pPr>
    </w:lvl>
    <w:lvl w:ilvl="8" w:tplc="0415001B">
      <w:start w:val="1"/>
      <w:numFmt w:val="lowerRoman"/>
      <w:lvlText w:val="%9."/>
      <w:lvlJc w:val="right"/>
      <w:pPr>
        <w:ind w:left="43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04"/>
    <w:rsid w:val="002772ED"/>
    <w:rsid w:val="00296A04"/>
    <w:rsid w:val="00491092"/>
    <w:rsid w:val="005C7F22"/>
    <w:rsid w:val="006B1B2A"/>
    <w:rsid w:val="00F3254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5E2BA-DD8C-4595-856D-EC5E6751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96A04"/>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296A04"/>
    <w:rPr>
      <w:rFonts w:ascii="Calibri" w:eastAsia="Times New Roman" w:hAnsi="Calibri" w:cs="Times New Roman"/>
      <w:lang w:eastAsia="pl-PL"/>
    </w:rPr>
  </w:style>
  <w:style w:type="paragraph" w:styleId="Nagwek">
    <w:name w:val="header"/>
    <w:basedOn w:val="Normalny"/>
    <w:link w:val="NagwekZnak"/>
    <w:uiPriority w:val="99"/>
    <w:unhideWhenUsed/>
    <w:rsid w:val="00296A04"/>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296A04"/>
    <w:rPr>
      <w:rFonts w:ascii="Calibri" w:eastAsia="Times New Roman" w:hAnsi="Calibri" w:cs="Times New Roman"/>
      <w:lang w:eastAsia="pl-PL"/>
    </w:rPr>
  </w:style>
  <w:style w:type="paragraph" w:styleId="Akapitzlist">
    <w:name w:val="List Paragraph"/>
    <w:basedOn w:val="Normalny"/>
    <w:uiPriority w:val="34"/>
    <w:qFormat/>
    <w:rsid w:val="00296A0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207</Words>
  <Characters>1244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6</cp:revision>
  <dcterms:created xsi:type="dcterms:W3CDTF">2021-10-13T06:38:00Z</dcterms:created>
  <dcterms:modified xsi:type="dcterms:W3CDTF">2021-10-19T13:27:00Z</dcterms:modified>
</cp:coreProperties>
</file>