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EE641" w14:textId="47F6A062" w:rsidR="00EF3D10" w:rsidRDefault="00A11E03" w:rsidP="00EF3D10">
      <w:pPr>
        <w:autoSpaceDE w:val="0"/>
        <w:autoSpaceDN w:val="0"/>
        <w:adjustRightInd w:val="0"/>
        <w:spacing w:after="0" w:line="360" w:lineRule="auto"/>
        <w:rPr>
          <w:rFonts w:ascii="Times New Roman" w:eastAsia="Times New Roman" w:hAnsi="Times New Roman" w:cs="Times New Roman"/>
          <w:b/>
          <w:sz w:val="8"/>
          <w:szCs w:val="8"/>
          <w:lang w:eastAsia="pl-PL"/>
        </w:rPr>
      </w:pPr>
      <w:r>
        <w:rPr>
          <w:noProof/>
          <w:lang w:eastAsia="pl-PL"/>
        </w:rPr>
        <w:drawing>
          <wp:anchor distT="0" distB="0" distL="114300" distR="114300" simplePos="0" relativeHeight="251659264" behindDoc="1" locked="0" layoutInCell="1" allowOverlap="1" wp14:anchorId="5B73A000" wp14:editId="1A091F70">
            <wp:simplePos x="0" y="0"/>
            <wp:positionH relativeFrom="page">
              <wp:align>left</wp:align>
            </wp:positionH>
            <wp:positionV relativeFrom="paragraph">
              <wp:posOffset>-908341</wp:posOffset>
            </wp:positionV>
            <wp:extent cx="7565991" cy="1069200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gólnouniwersytecki_papi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5991" cy="10692000"/>
                    </a:xfrm>
                    <a:prstGeom prst="rect">
                      <a:avLst/>
                    </a:prstGeom>
                  </pic:spPr>
                </pic:pic>
              </a:graphicData>
            </a:graphic>
            <wp14:sizeRelH relativeFrom="page">
              <wp14:pctWidth>0</wp14:pctWidth>
            </wp14:sizeRelH>
            <wp14:sizeRelV relativeFrom="page">
              <wp14:pctHeight>0</wp14:pctHeight>
            </wp14:sizeRelV>
          </wp:anchor>
        </w:drawing>
      </w:r>
    </w:p>
    <w:p w14:paraId="174ECA5E" w14:textId="77777777" w:rsidR="00A11E03" w:rsidRDefault="00A11E03"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44B626D4" w14:textId="77777777" w:rsidR="00A11E03" w:rsidRDefault="00A11E03"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1AFC7314" w14:textId="77777777" w:rsidR="00A11E03" w:rsidRDefault="00A11E03"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743A1F45" w14:textId="77777777" w:rsidR="00A11E03" w:rsidRDefault="00A11E03"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74CE8489" w14:textId="77777777" w:rsidR="00A11E03" w:rsidRDefault="00A11E03"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31BF8052" w14:textId="77777777" w:rsidR="00A11E03" w:rsidRDefault="00A11E03"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1AAA89B5" w14:textId="77777777" w:rsidR="00A11E03" w:rsidRDefault="00A11E03"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1B7195E9" w14:textId="77777777" w:rsidR="00A11E03" w:rsidRDefault="00A11E03"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6F90C51D" w14:textId="77777777" w:rsidR="00A11E03" w:rsidRDefault="00A11E03"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1FE6CF97" w14:textId="77777777" w:rsidR="00A11E03" w:rsidRDefault="00A11E03"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74B6969D" w14:textId="77777777" w:rsidR="00A11E03" w:rsidRDefault="00A11E03"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61D7747F" w14:textId="77777777" w:rsidR="00A11E03" w:rsidRDefault="00A11E03"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219D08C0" w14:textId="77777777" w:rsidR="00A11E03" w:rsidRDefault="00A11E03"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206574B6" w14:textId="77777777" w:rsidR="00A11E03" w:rsidRDefault="00A11E03"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49FF40FC" w14:textId="77777777" w:rsidR="00A11E03" w:rsidRPr="00854283" w:rsidRDefault="00A11E03" w:rsidP="00A11E03">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spacing w:val="60"/>
          <w:sz w:val="10"/>
          <w:szCs w:val="10"/>
          <w:lang w:eastAsia="pl-PL"/>
        </w:rPr>
      </w:pPr>
    </w:p>
    <w:p w14:paraId="606CE687" w14:textId="77777777" w:rsidR="00A11E03" w:rsidRPr="00854283" w:rsidRDefault="00A11E03" w:rsidP="00A11E03">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spacing w:val="60"/>
          <w:lang w:eastAsia="pl-PL"/>
        </w:rPr>
      </w:pPr>
      <w:r w:rsidRPr="00854283">
        <w:rPr>
          <w:rFonts w:ascii="Times New Roman" w:eastAsia="Times New Roman" w:hAnsi="Times New Roman" w:cs="Times New Roman"/>
          <w:b/>
          <w:spacing w:val="60"/>
          <w:lang w:eastAsia="pl-PL"/>
        </w:rPr>
        <w:t>UNIWERSYTET WARSZAWSKI</w:t>
      </w:r>
    </w:p>
    <w:p w14:paraId="4CD4A0DC" w14:textId="77777777" w:rsidR="00A11E03" w:rsidRPr="00854283" w:rsidRDefault="00A11E03" w:rsidP="00A11E03">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spacing w:val="20"/>
          <w:lang w:eastAsia="pl-PL"/>
        </w:rPr>
      </w:pPr>
      <w:r w:rsidRPr="00854283">
        <w:rPr>
          <w:rFonts w:ascii="Times New Roman" w:eastAsia="Times New Roman" w:hAnsi="Times New Roman" w:cs="Times New Roman"/>
          <w:b/>
          <w:spacing w:val="20"/>
          <w:lang w:eastAsia="pl-PL"/>
        </w:rPr>
        <w:t>ul. Krakowskie Przedmieście 26/28</w:t>
      </w:r>
    </w:p>
    <w:p w14:paraId="142BED45" w14:textId="77777777" w:rsidR="00A11E03" w:rsidRPr="00854283" w:rsidRDefault="00A11E03" w:rsidP="00A11E03">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spacing w:val="20"/>
          <w:lang w:eastAsia="pl-PL"/>
        </w:rPr>
      </w:pPr>
      <w:r w:rsidRPr="00854283">
        <w:rPr>
          <w:rFonts w:ascii="Times New Roman" w:eastAsia="Times New Roman" w:hAnsi="Times New Roman" w:cs="Times New Roman"/>
          <w:b/>
          <w:spacing w:val="20"/>
          <w:lang w:eastAsia="pl-PL"/>
        </w:rPr>
        <w:t>00-927 Warszawa</w:t>
      </w:r>
    </w:p>
    <w:p w14:paraId="59C3CEFB" w14:textId="77777777" w:rsidR="007F785F" w:rsidRDefault="007F785F" w:rsidP="007F785F">
      <w:pPr>
        <w:autoSpaceDE w:val="0"/>
        <w:autoSpaceDN w:val="0"/>
        <w:adjustRightInd w:val="0"/>
        <w:spacing w:after="0" w:line="360" w:lineRule="auto"/>
        <w:rPr>
          <w:rFonts w:ascii="Times New Roman" w:eastAsia="Times New Roman" w:hAnsi="Times New Roman" w:cs="Times New Roman"/>
          <w:b/>
          <w:sz w:val="28"/>
          <w:szCs w:val="28"/>
          <w:lang w:eastAsia="pl-PL"/>
        </w:rPr>
      </w:pPr>
    </w:p>
    <w:p w14:paraId="70FEFD18" w14:textId="77777777" w:rsidR="00A11E03" w:rsidRDefault="00A11E03" w:rsidP="007F785F">
      <w:pPr>
        <w:autoSpaceDE w:val="0"/>
        <w:autoSpaceDN w:val="0"/>
        <w:adjustRightInd w:val="0"/>
        <w:spacing w:after="0" w:line="360" w:lineRule="auto"/>
        <w:rPr>
          <w:rFonts w:ascii="Times New Roman" w:eastAsia="Times New Roman" w:hAnsi="Times New Roman" w:cs="Times New Roman"/>
          <w:b/>
          <w:sz w:val="28"/>
          <w:szCs w:val="28"/>
          <w:lang w:eastAsia="pl-PL"/>
        </w:rPr>
      </w:pPr>
    </w:p>
    <w:p w14:paraId="55D80D18" w14:textId="77777777" w:rsidR="00EF3D10" w:rsidRPr="00854283" w:rsidRDefault="00EF3D10" w:rsidP="007F785F">
      <w:pPr>
        <w:autoSpaceDE w:val="0"/>
        <w:autoSpaceDN w:val="0"/>
        <w:adjustRightInd w:val="0"/>
        <w:spacing w:before="120" w:after="0" w:line="360" w:lineRule="auto"/>
        <w:jc w:val="center"/>
        <w:rPr>
          <w:rFonts w:ascii="Times New Roman" w:eastAsia="Times New Roman" w:hAnsi="Times New Roman" w:cs="Times New Roman"/>
          <w:b/>
          <w:sz w:val="28"/>
          <w:szCs w:val="28"/>
          <w:lang w:eastAsia="pl-PL"/>
        </w:rPr>
      </w:pPr>
      <w:r w:rsidRPr="00854283">
        <w:rPr>
          <w:rFonts w:ascii="Times New Roman" w:eastAsia="Times New Roman" w:hAnsi="Times New Roman" w:cs="Times New Roman"/>
          <w:b/>
          <w:sz w:val="28"/>
          <w:szCs w:val="28"/>
          <w:lang w:eastAsia="pl-PL"/>
        </w:rPr>
        <w:t>SPECYFIKACJA</w:t>
      </w:r>
    </w:p>
    <w:p w14:paraId="5C7B4089" w14:textId="63F54AF6" w:rsidR="00EF3D10" w:rsidRPr="00854283" w:rsidRDefault="00EF3D10" w:rsidP="007F785F">
      <w:pPr>
        <w:autoSpaceDE w:val="0"/>
        <w:autoSpaceDN w:val="0"/>
        <w:adjustRightInd w:val="0"/>
        <w:spacing w:before="120" w:after="0" w:line="360" w:lineRule="auto"/>
        <w:jc w:val="center"/>
        <w:rPr>
          <w:rFonts w:ascii="Times New Roman" w:eastAsia="Times New Roman" w:hAnsi="Times New Roman" w:cs="Times New Roman"/>
          <w:b/>
          <w:sz w:val="28"/>
          <w:szCs w:val="28"/>
          <w:lang w:eastAsia="pl-PL"/>
        </w:rPr>
      </w:pPr>
      <w:r w:rsidRPr="00854283">
        <w:rPr>
          <w:rFonts w:ascii="Times New Roman" w:eastAsia="Times New Roman" w:hAnsi="Times New Roman" w:cs="Times New Roman"/>
          <w:b/>
          <w:sz w:val="28"/>
          <w:szCs w:val="28"/>
          <w:lang w:eastAsia="pl-PL"/>
        </w:rPr>
        <w:t>WARUNKÓW ZAMÓWIENIA</w:t>
      </w:r>
    </w:p>
    <w:p w14:paraId="7F67BA68" w14:textId="77777777" w:rsidR="00EF3D10" w:rsidRPr="00854283" w:rsidRDefault="00EF3D10" w:rsidP="007F785F">
      <w:pPr>
        <w:autoSpaceDE w:val="0"/>
        <w:autoSpaceDN w:val="0"/>
        <w:adjustRightInd w:val="0"/>
        <w:spacing w:before="120"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na:</w:t>
      </w:r>
    </w:p>
    <w:p w14:paraId="08911150" w14:textId="77777777" w:rsidR="007F785F" w:rsidRDefault="007F785F" w:rsidP="007F785F">
      <w:pPr>
        <w:spacing w:before="120" w:after="0" w:line="360" w:lineRule="auto"/>
        <w:jc w:val="center"/>
        <w:rPr>
          <w:rFonts w:ascii="Times New Roman" w:hAnsi="Times New Roman" w:cs="Times New Roman"/>
          <w:b/>
          <w:bCs/>
          <w:sz w:val="28"/>
          <w:szCs w:val="28"/>
        </w:rPr>
      </w:pPr>
      <w:r>
        <w:rPr>
          <w:rFonts w:ascii="Times New Roman" w:hAnsi="Times New Roman" w:cs="Times New Roman"/>
          <w:b/>
          <w:sz w:val="28"/>
          <w:szCs w:val="28"/>
          <w:lang w:eastAsia="pl-PL"/>
        </w:rPr>
        <w:t>Usługę</w:t>
      </w:r>
      <w:r w:rsidR="004460F8" w:rsidRPr="00D80B61">
        <w:rPr>
          <w:rFonts w:ascii="Times New Roman" w:hAnsi="Times New Roman" w:cs="Times New Roman"/>
          <w:b/>
          <w:bCs/>
          <w:sz w:val="28"/>
          <w:szCs w:val="28"/>
        </w:rPr>
        <w:t xml:space="preserve"> wydawnicz</w:t>
      </w:r>
      <w:r>
        <w:rPr>
          <w:rFonts w:ascii="Times New Roman" w:hAnsi="Times New Roman" w:cs="Times New Roman"/>
          <w:b/>
          <w:bCs/>
          <w:sz w:val="28"/>
          <w:szCs w:val="28"/>
        </w:rPr>
        <w:t>ą</w:t>
      </w:r>
      <w:r w:rsidR="004460F8" w:rsidRPr="00D80B61">
        <w:rPr>
          <w:rFonts w:ascii="Times New Roman" w:hAnsi="Times New Roman" w:cs="Times New Roman"/>
          <w:b/>
          <w:bCs/>
          <w:sz w:val="28"/>
          <w:szCs w:val="28"/>
        </w:rPr>
        <w:t xml:space="preserve"> dla trzech tomów </w:t>
      </w:r>
    </w:p>
    <w:p w14:paraId="1EAFD430" w14:textId="77777777" w:rsidR="007F785F" w:rsidRDefault="004460F8" w:rsidP="007F785F">
      <w:pPr>
        <w:spacing w:before="120" w:after="0" w:line="360" w:lineRule="auto"/>
        <w:jc w:val="center"/>
        <w:rPr>
          <w:rFonts w:ascii="Times New Roman" w:hAnsi="Times New Roman" w:cs="Times New Roman"/>
          <w:b/>
          <w:bCs/>
          <w:sz w:val="28"/>
          <w:szCs w:val="28"/>
        </w:rPr>
      </w:pPr>
      <w:r w:rsidRPr="00D80B61">
        <w:rPr>
          <w:rFonts w:ascii="Times New Roman" w:hAnsi="Times New Roman" w:cs="Times New Roman"/>
          <w:b/>
          <w:bCs/>
          <w:sz w:val="28"/>
          <w:szCs w:val="28"/>
        </w:rPr>
        <w:t>„Słownika muzyków Rzeczpospolitej XVIII wieku</w:t>
      </w:r>
      <w:r w:rsidR="00D80B61" w:rsidRPr="00D80B61">
        <w:rPr>
          <w:rFonts w:ascii="Times New Roman" w:hAnsi="Times New Roman" w:cs="Times New Roman"/>
          <w:b/>
          <w:bCs/>
          <w:sz w:val="28"/>
          <w:szCs w:val="28"/>
        </w:rPr>
        <w:t>”</w:t>
      </w:r>
      <w:r w:rsidRPr="00D80B61">
        <w:rPr>
          <w:rFonts w:ascii="Times New Roman" w:hAnsi="Times New Roman" w:cs="Times New Roman"/>
          <w:b/>
          <w:bCs/>
          <w:sz w:val="28"/>
          <w:szCs w:val="28"/>
        </w:rPr>
        <w:t xml:space="preserve"> </w:t>
      </w:r>
    </w:p>
    <w:p w14:paraId="4404E602" w14:textId="5A6BF9D9" w:rsidR="002D5FAE" w:rsidRPr="00D80B61" w:rsidRDefault="004460F8" w:rsidP="007F785F">
      <w:pPr>
        <w:spacing w:before="120" w:after="0" w:line="360" w:lineRule="auto"/>
        <w:jc w:val="center"/>
        <w:rPr>
          <w:rFonts w:ascii="Times New Roman" w:hAnsi="Times New Roman" w:cs="Times New Roman"/>
          <w:b/>
          <w:color w:val="FF0000"/>
          <w:sz w:val="28"/>
          <w:szCs w:val="28"/>
        </w:rPr>
      </w:pPr>
      <w:r w:rsidRPr="00D80B61">
        <w:rPr>
          <w:rFonts w:ascii="Times New Roman" w:hAnsi="Times New Roman" w:cs="Times New Roman"/>
          <w:b/>
          <w:bCs/>
          <w:sz w:val="28"/>
          <w:szCs w:val="28"/>
        </w:rPr>
        <w:t>(nakład 200 egzemplarzy każdego woluminu)</w:t>
      </w:r>
    </w:p>
    <w:p w14:paraId="0AF8C07C" w14:textId="77777777" w:rsidR="002D5FAE" w:rsidRDefault="002D5FAE" w:rsidP="002D5FAE">
      <w:pPr>
        <w:autoSpaceDE w:val="0"/>
        <w:autoSpaceDN w:val="0"/>
        <w:adjustRightInd w:val="0"/>
        <w:spacing w:after="0" w:line="360" w:lineRule="auto"/>
        <w:rPr>
          <w:rFonts w:ascii="Times New Roman" w:eastAsia="Times New Roman" w:hAnsi="Times New Roman" w:cs="Times New Roman"/>
          <w:lang w:eastAsia="pl-PL"/>
        </w:rPr>
      </w:pPr>
    </w:p>
    <w:p w14:paraId="028AB110" w14:textId="77777777" w:rsidR="00D53BCB" w:rsidRDefault="00D53BCB" w:rsidP="002D5FAE">
      <w:pPr>
        <w:autoSpaceDE w:val="0"/>
        <w:autoSpaceDN w:val="0"/>
        <w:adjustRightInd w:val="0"/>
        <w:spacing w:after="0" w:line="360" w:lineRule="auto"/>
        <w:rPr>
          <w:rFonts w:ascii="Times New Roman" w:eastAsia="Times New Roman" w:hAnsi="Times New Roman" w:cs="Times New Roman"/>
          <w:lang w:eastAsia="pl-PL"/>
        </w:rPr>
      </w:pPr>
    </w:p>
    <w:p w14:paraId="1DB77115" w14:textId="77777777" w:rsidR="00D53BCB" w:rsidRPr="00EF3D10" w:rsidRDefault="00D53BCB" w:rsidP="002D5FAE">
      <w:pPr>
        <w:autoSpaceDE w:val="0"/>
        <w:autoSpaceDN w:val="0"/>
        <w:adjustRightInd w:val="0"/>
        <w:spacing w:after="0" w:line="360" w:lineRule="auto"/>
        <w:rPr>
          <w:rFonts w:ascii="Times New Roman" w:eastAsia="Times New Roman" w:hAnsi="Times New Roman" w:cs="Times New Roman"/>
          <w:lang w:eastAsia="pl-PL"/>
        </w:rPr>
      </w:pPr>
    </w:p>
    <w:p w14:paraId="03FCFBCA" w14:textId="77777777" w:rsidR="002D5FAE" w:rsidRPr="00EF3D10" w:rsidRDefault="002D5FAE" w:rsidP="002D5FAE">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r w:rsidRPr="00EF3D10">
        <w:rPr>
          <w:rFonts w:ascii="Times New Roman" w:eastAsia="Times New Roman" w:hAnsi="Times New Roman" w:cs="Times New Roman"/>
          <w:lang w:eastAsia="pl-PL"/>
        </w:rPr>
        <w:t>Rozdział I</w:t>
      </w:r>
      <w:r w:rsidRPr="00EF3D10">
        <w:rPr>
          <w:rFonts w:ascii="Times New Roman" w:eastAsia="Times New Roman" w:hAnsi="Times New Roman" w:cs="Times New Roman"/>
          <w:lang w:eastAsia="pl-PL"/>
        </w:rPr>
        <w:tab/>
      </w:r>
      <w:r w:rsidRPr="00EF3D10">
        <w:rPr>
          <w:rFonts w:ascii="Times New Roman" w:eastAsia="Times New Roman" w:hAnsi="Times New Roman" w:cs="Times New Roman"/>
          <w:lang w:eastAsia="pl-PL"/>
        </w:rPr>
        <w:tab/>
        <w:t xml:space="preserve">-  Instrukcja </w:t>
      </w:r>
    </w:p>
    <w:p w14:paraId="1B542457" w14:textId="4A32F3C4" w:rsidR="002D5FAE" w:rsidRPr="00C629AF" w:rsidRDefault="002D5FAE" w:rsidP="002D5FAE">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r w:rsidRPr="00C629AF">
        <w:rPr>
          <w:rFonts w:ascii="Times New Roman" w:eastAsia="Times New Roman" w:hAnsi="Times New Roman" w:cs="Times New Roman"/>
          <w:lang w:eastAsia="pl-PL"/>
        </w:rPr>
        <w:t>Rozdział II</w:t>
      </w:r>
      <w:r w:rsidRPr="00C629AF">
        <w:rPr>
          <w:rFonts w:ascii="Times New Roman" w:eastAsia="Times New Roman" w:hAnsi="Times New Roman" w:cs="Times New Roman"/>
          <w:lang w:eastAsia="pl-PL"/>
        </w:rPr>
        <w:tab/>
      </w:r>
      <w:r w:rsidRPr="00C629AF">
        <w:rPr>
          <w:rFonts w:ascii="Times New Roman" w:eastAsia="Times New Roman" w:hAnsi="Times New Roman" w:cs="Times New Roman"/>
          <w:lang w:eastAsia="pl-PL"/>
        </w:rPr>
        <w:tab/>
        <w:t>-  Formularz oferty wraz z załączonymi formularzami</w:t>
      </w:r>
      <w:r w:rsidR="00590B67" w:rsidRPr="00C629AF">
        <w:rPr>
          <w:rFonts w:ascii="Times New Roman" w:eastAsia="Times New Roman" w:hAnsi="Times New Roman" w:cs="Times New Roman"/>
          <w:lang w:eastAsia="pl-PL"/>
        </w:rPr>
        <w:t xml:space="preserve"> od nr 1 do nr 4</w:t>
      </w:r>
    </w:p>
    <w:p w14:paraId="0602DAAD" w14:textId="77777777" w:rsidR="002D5FAE" w:rsidRPr="001B1999" w:rsidRDefault="002D5FAE" w:rsidP="002D5FAE">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r w:rsidRPr="001B1999">
        <w:rPr>
          <w:rFonts w:ascii="Times New Roman" w:eastAsia="Times New Roman" w:hAnsi="Times New Roman" w:cs="Times New Roman"/>
          <w:lang w:eastAsia="pl-PL"/>
        </w:rPr>
        <w:t>Rozdział III</w:t>
      </w:r>
      <w:r w:rsidRPr="001B1999">
        <w:rPr>
          <w:rFonts w:ascii="Times New Roman" w:eastAsia="Times New Roman" w:hAnsi="Times New Roman" w:cs="Times New Roman"/>
          <w:lang w:eastAsia="pl-PL"/>
        </w:rPr>
        <w:tab/>
        <w:t>-  Projektowane postanowienia umowy</w:t>
      </w:r>
      <w:r w:rsidRPr="001B1999">
        <w:rPr>
          <w:rFonts w:ascii="Times New Roman" w:eastAsia="Times New Roman" w:hAnsi="Times New Roman" w:cs="Times New Roman"/>
          <w:lang w:eastAsia="pl-PL"/>
        </w:rPr>
        <w:tab/>
      </w:r>
    </w:p>
    <w:p w14:paraId="1E0AD2F7" w14:textId="3BDD8875" w:rsidR="002D5FAE" w:rsidRPr="00A53E86" w:rsidRDefault="002D5FAE" w:rsidP="00A53E86">
      <w:pPr>
        <w:tabs>
          <w:tab w:val="left" w:pos="1560"/>
        </w:tabs>
        <w:spacing w:after="0" w:line="360" w:lineRule="auto"/>
        <w:ind w:left="2520" w:hanging="2520"/>
        <w:rPr>
          <w:rFonts w:ascii="Times New Roman" w:hAnsi="Times New Roman" w:cs="Times New Roman"/>
        </w:rPr>
      </w:pPr>
      <w:r w:rsidRPr="00A53E86">
        <w:rPr>
          <w:rFonts w:ascii="Times New Roman" w:eastAsia="Times New Roman" w:hAnsi="Times New Roman" w:cs="Times New Roman"/>
          <w:lang w:eastAsia="pl-PL"/>
        </w:rPr>
        <w:t>Załącznik nr 1</w:t>
      </w:r>
      <w:r w:rsidRPr="00A53E86">
        <w:rPr>
          <w:rFonts w:ascii="Times New Roman" w:eastAsia="Times New Roman" w:hAnsi="Times New Roman" w:cs="Times New Roman"/>
          <w:lang w:eastAsia="pl-PL"/>
        </w:rPr>
        <w:tab/>
        <w:t xml:space="preserve">-  </w:t>
      </w:r>
      <w:r w:rsidR="00A53E86">
        <w:rPr>
          <w:rFonts w:ascii="Times New Roman" w:hAnsi="Times New Roman" w:cs="Times New Roman"/>
        </w:rPr>
        <w:t>Opis przedmiotu zamówienia</w:t>
      </w:r>
    </w:p>
    <w:p w14:paraId="1D2EEC36" w14:textId="3154B184" w:rsidR="00C0205E" w:rsidRPr="00D53BCB" w:rsidRDefault="00D53BCB" w:rsidP="00C0205E">
      <w:pPr>
        <w:spacing w:after="0" w:line="360" w:lineRule="auto"/>
        <w:ind w:left="1843" w:hanging="1843"/>
        <w:jc w:val="both"/>
        <w:rPr>
          <w:rFonts w:ascii="Times New Roman" w:eastAsia="Times New Roman" w:hAnsi="Times New Roman" w:cs="Times New Roman"/>
          <w:lang w:eastAsia="pl-PL"/>
        </w:rPr>
      </w:pPr>
      <w:r w:rsidRPr="00D53BCB">
        <w:rPr>
          <w:rFonts w:ascii="Times New Roman" w:eastAsia="Times New Roman" w:hAnsi="Times New Roman" w:cs="Times New Roman"/>
          <w:lang w:eastAsia="pl-PL"/>
        </w:rPr>
        <w:t>Załącznik nr 2</w:t>
      </w:r>
      <w:r w:rsidR="00C0205E" w:rsidRPr="00D53BCB">
        <w:rPr>
          <w:rFonts w:ascii="Times New Roman" w:eastAsia="Times New Roman" w:hAnsi="Times New Roman" w:cs="Times New Roman"/>
          <w:lang w:eastAsia="pl-PL"/>
        </w:rPr>
        <w:t xml:space="preserve">   -    Identyfikator postępowania </w:t>
      </w:r>
    </w:p>
    <w:p w14:paraId="72897B09" w14:textId="77777777" w:rsidR="002D5FAE" w:rsidRDefault="002D5FAE" w:rsidP="002D5FAE">
      <w:pPr>
        <w:spacing w:after="0" w:line="360" w:lineRule="auto"/>
        <w:rPr>
          <w:rFonts w:ascii="Times New Roman" w:eastAsia="Times New Roman" w:hAnsi="Times New Roman" w:cs="Times New Roman"/>
          <w:sz w:val="8"/>
          <w:szCs w:val="8"/>
          <w:lang w:eastAsia="pl-PL"/>
        </w:rPr>
      </w:pPr>
    </w:p>
    <w:p w14:paraId="5AAD9FEA" w14:textId="77777777" w:rsidR="00C0205E" w:rsidRDefault="00C0205E" w:rsidP="002D5FAE">
      <w:pPr>
        <w:spacing w:after="0" w:line="360" w:lineRule="auto"/>
        <w:rPr>
          <w:rFonts w:ascii="Times New Roman" w:eastAsia="Times New Roman" w:hAnsi="Times New Roman" w:cs="Times New Roman"/>
          <w:sz w:val="8"/>
          <w:szCs w:val="8"/>
          <w:lang w:eastAsia="pl-PL"/>
        </w:rPr>
      </w:pPr>
    </w:p>
    <w:p w14:paraId="51DCB32A" w14:textId="77777777" w:rsidR="00C0205E" w:rsidRDefault="00C0205E" w:rsidP="002D5FAE">
      <w:pPr>
        <w:spacing w:after="0" w:line="360" w:lineRule="auto"/>
        <w:rPr>
          <w:rFonts w:ascii="Times New Roman" w:eastAsia="Times New Roman" w:hAnsi="Times New Roman" w:cs="Times New Roman"/>
          <w:sz w:val="8"/>
          <w:szCs w:val="8"/>
          <w:lang w:eastAsia="pl-PL"/>
        </w:rPr>
      </w:pPr>
    </w:p>
    <w:p w14:paraId="616B1D9E" w14:textId="77777777" w:rsidR="00D53BCB" w:rsidRDefault="00D53BCB" w:rsidP="002D5FAE">
      <w:pPr>
        <w:spacing w:after="0" w:line="360" w:lineRule="auto"/>
        <w:rPr>
          <w:rFonts w:ascii="Times New Roman" w:eastAsia="Times New Roman" w:hAnsi="Times New Roman" w:cs="Times New Roman"/>
          <w:sz w:val="8"/>
          <w:szCs w:val="8"/>
          <w:lang w:eastAsia="pl-PL"/>
        </w:rPr>
      </w:pPr>
    </w:p>
    <w:p w14:paraId="655C309B" w14:textId="77777777" w:rsidR="00D53BCB" w:rsidRDefault="00D53BCB" w:rsidP="002D5FAE">
      <w:pPr>
        <w:spacing w:after="0" w:line="360" w:lineRule="auto"/>
        <w:rPr>
          <w:rFonts w:ascii="Times New Roman" w:eastAsia="Times New Roman" w:hAnsi="Times New Roman" w:cs="Times New Roman"/>
          <w:sz w:val="8"/>
          <w:szCs w:val="8"/>
          <w:lang w:eastAsia="pl-PL"/>
        </w:rPr>
      </w:pPr>
    </w:p>
    <w:p w14:paraId="1CC18DF7" w14:textId="77777777" w:rsidR="00D53BCB" w:rsidRDefault="00D53BCB" w:rsidP="002D5FAE">
      <w:pPr>
        <w:spacing w:after="0" w:line="360" w:lineRule="auto"/>
        <w:rPr>
          <w:rFonts w:ascii="Times New Roman" w:eastAsia="Times New Roman" w:hAnsi="Times New Roman" w:cs="Times New Roman"/>
          <w:sz w:val="8"/>
          <w:szCs w:val="8"/>
          <w:lang w:eastAsia="pl-PL"/>
        </w:rPr>
      </w:pPr>
    </w:p>
    <w:p w14:paraId="48700689" w14:textId="77777777" w:rsidR="00D53BCB" w:rsidRDefault="00D53BCB" w:rsidP="002D5FAE">
      <w:pPr>
        <w:spacing w:after="0" w:line="360" w:lineRule="auto"/>
        <w:rPr>
          <w:rFonts w:ascii="Times New Roman" w:eastAsia="Times New Roman" w:hAnsi="Times New Roman" w:cs="Times New Roman"/>
          <w:sz w:val="8"/>
          <w:szCs w:val="8"/>
          <w:lang w:eastAsia="pl-PL"/>
        </w:rPr>
      </w:pPr>
    </w:p>
    <w:p w14:paraId="015E2411" w14:textId="77777777" w:rsidR="007F785F" w:rsidRDefault="007F785F" w:rsidP="002D5FAE">
      <w:pPr>
        <w:spacing w:after="0" w:line="360" w:lineRule="auto"/>
        <w:rPr>
          <w:rFonts w:ascii="Times New Roman" w:eastAsia="Times New Roman" w:hAnsi="Times New Roman" w:cs="Times New Roman"/>
          <w:sz w:val="8"/>
          <w:szCs w:val="8"/>
          <w:lang w:eastAsia="pl-PL"/>
        </w:rPr>
      </w:pPr>
    </w:p>
    <w:p w14:paraId="139A4CB0" w14:textId="77777777" w:rsidR="007F785F" w:rsidRDefault="007F785F" w:rsidP="002D5FAE">
      <w:pPr>
        <w:spacing w:after="0" w:line="360" w:lineRule="auto"/>
        <w:rPr>
          <w:rFonts w:ascii="Times New Roman" w:eastAsia="Times New Roman" w:hAnsi="Times New Roman" w:cs="Times New Roman"/>
          <w:sz w:val="8"/>
          <w:szCs w:val="8"/>
          <w:lang w:eastAsia="pl-PL"/>
        </w:rPr>
      </w:pPr>
    </w:p>
    <w:p w14:paraId="217CC25E" w14:textId="77777777" w:rsidR="007F785F" w:rsidRDefault="007F785F" w:rsidP="002D5FAE">
      <w:pPr>
        <w:spacing w:after="0" w:line="360" w:lineRule="auto"/>
        <w:rPr>
          <w:rFonts w:ascii="Times New Roman" w:eastAsia="Times New Roman" w:hAnsi="Times New Roman" w:cs="Times New Roman"/>
          <w:sz w:val="8"/>
          <w:szCs w:val="8"/>
          <w:lang w:eastAsia="pl-PL"/>
        </w:rPr>
      </w:pPr>
    </w:p>
    <w:p w14:paraId="4A394CF9" w14:textId="77777777" w:rsidR="007F785F" w:rsidRDefault="007F785F" w:rsidP="002D5FAE">
      <w:pPr>
        <w:spacing w:after="0" w:line="360" w:lineRule="auto"/>
        <w:rPr>
          <w:rFonts w:ascii="Times New Roman" w:eastAsia="Times New Roman" w:hAnsi="Times New Roman" w:cs="Times New Roman"/>
          <w:sz w:val="8"/>
          <w:szCs w:val="8"/>
          <w:lang w:eastAsia="pl-PL"/>
        </w:rPr>
      </w:pPr>
    </w:p>
    <w:p w14:paraId="134ABAAF" w14:textId="77777777" w:rsidR="007F785F" w:rsidRDefault="007F785F" w:rsidP="002D5FAE">
      <w:pPr>
        <w:spacing w:after="0" w:line="360" w:lineRule="auto"/>
        <w:rPr>
          <w:rFonts w:ascii="Times New Roman" w:eastAsia="Times New Roman" w:hAnsi="Times New Roman" w:cs="Times New Roman"/>
          <w:sz w:val="8"/>
          <w:szCs w:val="8"/>
          <w:lang w:eastAsia="pl-PL"/>
        </w:rPr>
      </w:pPr>
    </w:p>
    <w:p w14:paraId="34E89754" w14:textId="77777777" w:rsidR="007F785F" w:rsidRDefault="007F785F" w:rsidP="002D5FAE">
      <w:pPr>
        <w:spacing w:after="0" w:line="360" w:lineRule="auto"/>
        <w:rPr>
          <w:rFonts w:ascii="Times New Roman" w:eastAsia="Times New Roman" w:hAnsi="Times New Roman" w:cs="Times New Roman"/>
          <w:sz w:val="8"/>
          <w:szCs w:val="8"/>
          <w:lang w:eastAsia="pl-PL"/>
        </w:rPr>
      </w:pPr>
    </w:p>
    <w:p w14:paraId="60F2D6DD" w14:textId="77777777" w:rsidR="007F785F" w:rsidRDefault="007F785F" w:rsidP="002D5FAE">
      <w:pPr>
        <w:spacing w:after="0" w:line="360" w:lineRule="auto"/>
        <w:rPr>
          <w:rFonts w:ascii="Times New Roman" w:eastAsia="Times New Roman" w:hAnsi="Times New Roman" w:cs="Times New Roman"/>
          <w:sz w:val="8"/>
          <w:szCs w:val="8"/>
          <w:lang w:eastAsia="pl-PL"/>
        </w:rPr>
      </w:pPr>
    </w:p>
    <w:p w14:paraId="1AD24653" w14:textId="77777777" w:rsidR="00C0205E" w:rsidRPr="00EF3D10" w:rsidRDefault="00C0205E" w:rsidP="002D5FAE">
      <w:pPr>
        <w:spacing w:after="0" w:line="360" w:lineRule="auto"/>
        <w:rPr>
          <w:rFonts w:ascii="Times New Roman" w:eastAsia="Times New Roman" w:hAnsi="Times New Roman" w:cs="Times New Roman"/>
          <w:sz w:val="8"/>
          <w:szCs w:val="8"/>
          <w:lang w:eastAsia="pl-PL"/>
        </w:rPr>
      </w:pPr>
    </w:p>
    <w:p w14:paraId="1F41ECAD" w14:textId="68F757B2" w:rsidR="002D5FAE" w:rsidRPr="001F27CC" w:rsidRDefault="002D5FAE" w:rsidP="005520DB">
      <w:pPr>
        <w:pStyle w:val="Tekstpodstawowy"/>
        <w:spacing w:line="357" w:lineRule="auto"/>
        <w:ind w:right="105"/>
        <w:jc w:val="center"/>
        <w:rPr>
          <w:b/>
          <w:spacing w:val="-1"/>
          <w:sz w:val="22"/>
          <w:szCs w:val="22"/>
        </w:rPr>
      </w:pPr>
      <w:r w:rsidRPr="005520DB">
        <w:rPr>
          <w:b/>
          <w:sz w:val="22"/>
          <w:szCs w:val="22"/>
        </w:rPr>
        <w:t>Tryb: tryb podstawowy nr DZ</w:t>
      </w:r>
      <w:r w:rsidR="002A2EC3">
        <w:rPr>
          <w:b/>
          <w:sz w:val="22"/>
          <w:szCs w:val="22"/>
        </w:rPr>
        <w:t>P-361/143</w:t>
      </w:r>
      <w:r w:rsidRPr="005520DB">
        <w:rPr>
          <w:b/>
          <w:sz w:val="22"/>
          <w:szCs w:val="22"/>
        </w:rPr>
        <w:t>/202</w:t>
      </w:r>
      <w:r w:rsidR="00FD4952">
        <w:rPr>
          <w:b/>
          <w:sz w:val="22"/>
          <w:szCs w:val="22"/>
        </w:rPr>
        <w:t>1</w:t>
      </w:r>
      <w:r w:rsidR="00E24A15" w:rsidRPr="005520DB">
        <w:rPr>
          <w:b/>
          <w:sz w:val="22"/>
          <w:szCs w:val="22"/>
        </w:rPr>
        <w:t xml:space="preserve"> realizowany na podstawie art. 275 ust. 1 ustawy</w:t>
      </w:r>
      <w:r w:rsidR="005520DB" w:rsidRPr="005520DB">
        <w:rPr>
          <w:b/>
          <w:sz w:val="22"/>
          <w:szCs w:val="22"/>
        </w:rPr>
        <w:t xml:space="preserve"> </w:t>
      </w:r>
      <w:r w:rsidR="005520DB" w:rsidRPr="005520DB">
        <w:rPr>
          <w:rFonts w:eastAsia="Book Antiqua"/>
          <w:b/>
          <w:sz w:val="22"/>
          <w:szCs w:val="22"/>
        </w:rPr>
        <w:t>z</w:t>
      </w:r>
      <w:r w:rsidR="005520DB" w:rsidRPr="005520DB">
        <w:rPr>
          <w:rFonts w:eastAsia="Book Antiqua"/>
          <w:b/>
          <w:spacing w:val="-3"/>
          <w:sz w:val="22"/>
          <w:szCs w:val="22"/>
        </w:rPr>
        <w:t xml:space="preserve"> </w:t>
      </w:r>
      <w:r w:rsidR="005520DB" w:rsidRPr="005520DB">
        <w:rPr>
          <w:rFonts w:eastAsia="Book Antiqua"/>
          <w:b/>
          <w:spacing w:val="-1"/>
          <w:sz w:val="22"/>
          <w:szCs w:val="22"/>
        </w:rPr>
        <w:t>dnia</w:t>
      </w:r>
      <w:r w:rsidR="005520DB" w:rsidRPr="005520DB">
        <w:rPr>
          <w:rFonts w:eastAsia="Book Antiqua"/>
          <w:b/>
          <w:spacing w:val="-3"/>
          <w:sz w:val="22"/>
          <w:szCs w:val="22"/>
        </w:rPr>
        <w:t xml:space="preserve"> </w:t>
      </w:r>
      <w:r w:rsidR="005520DB" w:rsidRPr="005520DB">
        <w:rPr>
          <w:b/>
          <w:sz w:val="22"/>
          <w:szCs w:val="22"/>
        </w:rPr>
        <w:t>11</w:t>
      </w:r>
      <w:r w:rsidR="005520DB" w:rsidRPr="005520DB">
        <w:rPr>
          <w:b/>
          <w:spacing w:val="-4"/>
          <w:sz w:val="22"/>
          <w:szCs w:val="22"/>
        </w:rPr>
        <w:t xml:space="preserve"> </w:t>
      </w:r>
      <w:r w:rsidR="005520DB" w:rsidRPr="005520DB">
        <w:rPr>
          <w:b/>
          <w:sz w:val="22"/>
          <w:szCs w:val="22"/>
        </w:rPr>
        <w:t>września</w:t>
      </w:r>
      <w:r w:rsidR="005520DB" w:rsidRPr="005520DB">
        <w:rPr>
          <w:b/>
          <w:spacing w:val="-5"/>
          <w:sz w:val="22"/>
          <w:szCs w:val="22"/>
        </w:rPr>
        <w:t xml:space="preserve"> </w:t>
      </w:r>
      <w:r w:rsidR="005520DB" w:rsidRPr="005520DB">
        <w:rPr>
          <w:b/>
          <w:sz w:val="22"/>
          <w:szCs w:val="22"/>
        </w:rPr>
        <w:t>2019</w:t>
      </w:r>
      <w:r w:rsidR="005520DB" w:rsidRPr="005520DB">
        <w:rPr>
          <w:b/>
          <w:spacing w:val="-3"/>
          <w:sz w:val="22"/>
          <w:szCs w:val="22"/>
        </w:rPr>
        <w:t xml:space="preserve"> </w:t>
      </w:r>
      <w:r w:rsidR="005520DB" w:rsidRPr="005520DB">
        <w:rPr>
          <w:b/>
          <w:spacing w:val="-1"/>
          <w:sz w:val="22"/>
          <w:szCs w:val="22"/>
        </w:rPr>
        <w:t>roku</w:t>
      </w:r>
      <w:r w:rsidR="005520DB" w:rsidRPr="005520DB">
        <w:rPr>
          <w:b/>
          <w:spacing w:val="-3"/>
          <w:sz w:val="22"/>
          <w:szCs w:val="22"/>
        </w:rPr>
        <w:t xml:space="preserve"> </w:t>
      </w:r>
      <w:r w:rsidR="005520DB" w:rsidRPr="005520DB">
        <w:rPr>
          <w:b/>
          <w:sz w:val="22"/>
          <w:szCs w:val="22"/>
        </w:rPr>
        <w:t>–</w:t>
      </w:r>
      <w:r w:rsidR="005520DB" w:rsidRPr="005520DB">
        <w:rPr>
          <w:b/>
          <w:spacing w:val="-4"/>
          <w:sz w:val="22"/>
          <w:szCs w:val="22"/>
        </w:rPr>
        <w:t xml:space="preserve"> </w:t>
      </w:r>
      <w:r w:rsidR="005520DB" w:rsidRPr="005520DB">
        <w:rPr>
          <w:b/>
          <w:sz w:val="22"/>
          <w:szCs w:val="22"/>
        </w:rPr>
        <w:t>Prawo</w:t>
      </w:r>
      <w:r w:rsidR="005520DB" w:rsidRPr="005520DB">
        <w:rPr>
          <w:b/>
          <w:spacing w:val="-6"/>
          <w:sz w:val="22"/>
          <w:szCs w:val="22"/>
        </w:rPr>
        <w:t xml:space="preserve"> </w:t>
      </w:r>
      <w:r w:rsidR="005520DB" w:rsidRPr="005520DB">
        <w:rPr>
          <w:b/>
          <w:spacing w:val="-1"/>
          <w:sz w:val="22"/>
          <w:szCs w:val="22"/>
        </w:rPr>
        <w:t>zamówień</w:t>
      </w:r>
      <w:r w:rsidR="005520DB" w:rsidRPr="005520DB">
        <w:rPr>
          <w:b/>
          <w:spacing w:val="-6"/>
          <w:sz w:val="22"/>
          <w:szCs w:val="22"/>
        </w:rPr>
        <w:t xml:space="preserve"> </w:t>
      </w:r>
      <w:r w:rsidR="005520DB" w:rsidRPr="005520DB">
        <w:rPr>
          <w:b/>
          <w:sz w:val="22"/>
          <w:szCs w:val="22"/>
        </w:rPr>
        <w:t>publicznych</w:t>
      </w:r>
      <w:r w:rsidR="005520DB" w:rsidRPr="005520DB">
        <w:rPr>
          <w:b/>
          <w:spacing w:val="-1"/>
          <w:sz w:val="22"/>
          <w:szCs w:val="22"/>
        </w:rPr>
        <w:t xml:space="preserve"> </w:t>
      </w:r>
      <w:r w:rsidR="005520DB" w:rsidRPr="001F27CC">
        <w:rPr>
          <w:rFonts w:eastAsia="Book Antiqua"/>
          <w:b/>
          <w:sz w:val="22"/>
          <w:szCs w:val="22"/>
        </w:rPr>
        <w:t>(</w:t>
      </w:r>
      <w:r w:rsidR="001F27CC" w:rsidRPr="001F27CC">
        <w:rPr>
          <w:rFonts w:eastAsia="Arial Unicode MS"/>
          <w:b/>
          <w:sz w:val="22"/>
          <w:szCs w:val="22"/>
        </w:rPr>
        <w:t>w Dz. U. z</w:t>
      </w:r>
      <w:r w:rsidR="001F27CC" w:rsidRPr="001F27CC">
        <w:rPr>
          <w:rFonts w:eastAsia="Book Antiqua"/>
          <w:b/>
          <w:spacing w:val="50"/>
          <w:w w:val="99"/>
          <w:sz w:val="22"/>
          <w:szCs w:val="22"/>
        </w:rPr>
        <w:t xml:space="preserve"> </w:t>
      </w:r>
      <w:r w:rsidR="001F27CC" w:rsidRPr="001F27CC">
        <w:rPr>
          <w:rFonts w:eastAsia="Book Antiqua"/>
          <w:b/>
          <w:sz w:val="22"/>
          <w:szCs w:val="22"/>
        </w:rPr>
        <w:t>2021</w:t>
      </w:r>
      <w:r w:rsidR="001F27CC" w:rsidRPr="001F27CC">
        <w:rPr>
          <w:rFonts w:eastAsia="Book Antiqua"/>
          <w:b/>
          <w:spacing w:val="-6"/>
          <w:sz w:val="22"/>
          <w:szCs w:val="22"/>
        </w:rPr>
        <w:t xml:space="preserve"> </w:t>
      </w:r>
      <w:r w:rsidR="001F27CC" w:rsidRPr="001F27CC">
        <w:rPr>
          <w:rFonts w:eastAsia="Book Antiqua"/>
          <w:b/>
          <w:sz w:val="22"/>
          <w:szCs w:val="22"/>
        </w:rPr>
        <w:t>r.</w:t>
      </w:r>
      <w:r w:rsidR="001F27CC" w:rsidRPr="001F27CC">
        <w:rPr>
          <w:rFonts w:eastAsia="Book Antiqua"/>
          <w:b/>
          <w:spacing w:val="-4"/>
          <w:sz w:val="22"/>
          <w:szCs w:val="22"/>
        </w:rPr>
        <w:t xml:space="preserve"> </w:t>
      </w:r>
      <w:r w:rsidR="001F27CC" w:rsidRPr="001F27CC">
        <w:rPr>
          <w:rFonts w:eastAsia="Book Antiqua"/>
          <w:b/>
          <w:sz w:val="22"/>
          <w:szCs w:val="22"/>
        </w:rPr>
        <w:t>poz.</w:t>
      </w:r>
      <w:r w:rsidR="001F27CC" w:rsidRPr="001F27CC">
        <w:rPr>
          <w:rFonts w:eastAsia="Book Antiqua"/>
          <w:b/>
          <w:spacing w:val="-3"/>
          <w:sz w:val="22"/>
          <w:szCs w:val="22"/>
        </w:rPr>
        <w:t xml:space="preserve"> 1129</w:t>
      </w:r>
      <w:r w:rsidR="005520DB" w:rsidRPr="001F27CC">
        <w:rPr>
          <w:rFonts w:eastAsia="Book Antiqua"/>
          <w:b/>
          <w:spacing w:val="-1"/>
          <w:sz w:val="22"/>
          <w:szCs w:val="22"/>
        </w:rPr>
        <w:t>)</w:t>
      </w:r>
    </w:p>
    <w:p w14:paraId="22AAFF28" w14:textId="77777777" w:rsidR="00FC159E" w:rsidRDefault="00FC159E" w:rsidP="00FC159E">
      <w:pPr>
        <w:widowControl w:val="0"/>
        <w:autoSpaceDE w:val="0"/>
        <w:autoSpaceDN w:val="0"/>
        <w:adjustRightInd w:val="0"/>
        <w:spacing w:after="0" w:line="340" w:lineRule="exact"/>
        <w:ind w:right="-6"/>
        <w:jc w:val="center"/>
        <w:rPr>
          <w:rFonts w:ascii="Times New Roman" w:eastAsia="Times New Roman" w:hAnsi="Times New Roman" w:cs="Times New Roman"/>
          <w:b/>
          <w:bCs/>
          <w:lang w:eastAsia="pl-PL"/>
        </w:rPr>
        <w:sectPr w:rsidR="00FC159E" w:rsidSect="00C64F59">
          <w:footerReference w:type="default" r:id="rId9"/>
          <w:pgSz w:w="11906" w:h="16838"/>
          <w:pgMar w:top="1418" w:right="1418" w:bottom="1418" w:left="1418" w:header="709" w:footer="709" w:gutter="0"/>
          <w:cols w:space="708"/>
          <w:docGrid w:linePitch="360"/>
        </w:sectPr>
      </w:pPr>
    </w:p>
    <w:p w14:paraId="162DE7C4" w14:textId="73767673" w:rsidR="00EF3D10" w:rsidRPr="00854283" w:rsidRDefault="00EF3D10" w:rsidP="004A5F9B">
      <w:pPr>
        <w:widowControl w:val="0"/>
        <w:autoSpaceDE w:val="0"/>
        <w:autoSpaceDN w:val="0"/>
        <w:adjustRightInd w:val="0"/>
        <w:spacing w:after="0" w:line="360" w:lineRule="auto"/>
        <w:ind w:right="-6"/>
        <w:jc w:val="center"/>
        <w:rPr>
          <w:rFonts w:ascii="Times New Roman" w:eastAsia="Times New Roman" w:hAnsi="Times New Roman" w:cs="Times New Roman"/>
          <w:b/>
          <w:lang w:eastAsia="pl-PL"/>
        </w:rPr>
      </w:pPr>
      <w:r w:rsidRPr="00854283">
        <w:rPr>
          <w:rFonts w:ascii="Times New Roman" w:eastAsia="Times New Roman" w:hAnsi="Times New Roman" w:cs="Times New Roman"/>
          <w:b/>
          <w:bCs/>
          <w:lang w:eastAsia="pl-PL"/>
        </w:rPr>
        <w:lastRenderedPageBreak/>
        <w:t>Rozdział I – INSTRUKCJA</w:t>
      </w:r>
    </w:p>
    <w:p w14:paraId="7A21114F" w14:textId="77777777" w:rsidR="00EF3D10" w:rsidRPr="00854283" w:rsidRDefault="00EF3D10" w:rsidP="004A5F9B">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art. 1</w:t>
      </w:r>
    </w:p>
    <w:p w14:paraId="61A1EBFF" w14:textId="77777777" w:rsidR="00EF3D10" w:rsidRDefault="00EF3D10" w:rsidP="004A5F9B">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ZAMAWIAJĄCY</w:t>
      </w:r>
    </w:p>
    <w:p w14:paraId="1B877CDA" w14:textId="7F0713C5" w:rsidR="00E03752" w:rsidRPr="00E03752" w:rsidRDefault="00E03752" w:rsidP="00903DBF">
      <w:pPr>
        <w:pStyle w:val="Akapitzlist"/>
        <w:numPr>
          <w:ilvl w:val="0"/>
          <w:numId w:val="43"/>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t xml:space="preserve">Zamawiający: </w:t>
      </w:r>
    </w:p>
    <w:p w14:paraId="5EDE1604" w14:textId="77777777" w:rsidR="00E03752" w:rsidRPr="00E03752" w:rsidRDefault="00E03752" w:rsidP="00E03752">
      <w:pPr>
        <w:autoSpaceDE w:val="0"/>
        <w:autoSpaceDN w:val="0"/>
        <w:adjustRightInd w:val="0"/>
        <w:spacing w:after="0" w:line="360" w:lineRule="auto"/>
        <w:ind w:left="284"/>
        <w:jc w:val="both"/>
        <w:rPr>
          <w:rFonts w:ascii="Times New Roman" w:hAnsi="Times New Roman" w:cs="Times New Roman"/>
          <w:color w:val="000000"/>
        </w:rPr>
      </w:pPr>
      <w:r w:rsidRPr="00E03752">
        <w:rPr>
          <w:rFonts w:ascii="Times New Roman" w:hAnsi="Times New Roman" w:cs="Times New Roman"/>
          <w:color w:val="000000"/>
        </w:rPr>
        <w:t xml:space="preserve">Uniwersytet Warszawski, ul. Krakowskie Przedmieście 26/28, 00-927 Warszawa </w:t>
      </w:r>
    </w:p>
    <w:p w14:paraId="08FF866D" w14:textId="16B3192A" w:rsidR="00E03752" w:rsidRDefault="00E03752" w:rsidP="00E03752">
      <w:pPr>
        <w:autoSpaceDE w:val="0"/>
        <w:autoSpaceDN w:val="0"/>
        <w:adjustRightInd w:val="0"/>
        <w:spacing w:after="0" w:line="360" w:lineRule="auto"/>
        <w:ind w:left="284"/>
        <w:jc w:val="both"/>
        <w:rPr>
          <w:rFonts w:ascii="Times New Roman" w:hAnsi="Times New Roman" w:cs="Times New Roman"/>
          <w:color w:val="000000"/>
        </w:rPr>
      </w:pPr>
      <w:r w:rsidRPr="00E03752">
        <w:rPr>
          <w:rFonts w:ascii="Times New Roman" w:hAnsi="Times New Roman" w:cs="Times New Roman"/>
          <w:color w:val="000000"/>
        </w:rPr>
        <w:t xml:space="preserve">NIP: 525-001-12-66, REGON: 000001258, email: </w:t>
      </w:r>
      <w:hyperlink r:id="rId10" w:history="1">
        <w:r w:rsidRPr="00474E51">
          <w:rPr>
            <w:rStyle w:val="Hipercze"/>
          </w:rPr>
          <w:t>dzp@adm.uw.edu.pl</w:t>
        </w:r>
      </w:hyperlink>
      <w:r>
        <w:rPr>
          <w:rFonts w:ascii="Times New Roman" w:hAnsi="Times New Roman" w:cs="Times New Roman"/>
          <w:color w:val="000000"/>
        </w:rPr>
        <w:t xml:space="preserve">, </w:t>
      </w:r>
      <w:r w:rsidRPr="00E03752">
        <w:rPr>
          <w:rFonts w:ascii="Times New Roman" w:hAnsi="Times New Roman" w:cs="Times New Roman"/>
          <w:color w:val="000000"/>
        </w:rPr>
        <w:t>adres strony internetowej Z</w:t>
      </w:r>
      <w:r>
        <w:rPr>
          <w:rFonts w:ascii="Times New Roman" w:hAnsi="Times New Roman" w:cs="Times New Roman"/>
          <w:color w:val="000000"/>
        </w:rPr>
        <w:t xml:space="preserve">amawiającego: </w:t>
      </w:r>
      <w:hyperlink r:id="rId11" w:history="1">
        <w:r w:rsidRPr="00474E51">
          <w:rPr>
            <w:rStyle w:val="Hipercze"/>
          </w:rPr>
          <w:t>www.uw.edu.pl</w:t>
        </w:r>
      </w:hyperlink>
      <w:r>
        <w:rPr>
          <w:rFonts w:ascii="Times New Roman" w:hAnsi="Times New Roman" w:cs="Times New Roman"/>
          <w:color w:val="000000"/>
        </w:rPr>
        <w:t xml:space="preserve"> </w:t>
      </w:r>
      <w:r w:rsidRPr="00E03752">
        <w:rPr>
          <w:rFonts w:ascii="Times New Roman" w:hAnsi="Times New Roman" w:cs="Times New Roman"/>
          <w:color w:val="000000"/>
        </w:rPr>
        <w:t xml:space="preserve"> </w:t>
      </w:r>
    </w:p>
    <w:p w14:paraId="4DD4B773" w14:textId="4B83EE85" w:rsidR="00E03752" w:rsidRDefault="00E03752" w:rsidP="00903DBF">
      <w:pPr>
        <w:pStyle w:val="Akapitzlist"/>
        <w:numPr>
          <w:ilvl w:val="0"/>
          <w:numId w:val="43"/>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t xml:space="preserve">Uniwersytet Warszawski posiada osobowość prawną i działa na podstawie ustawy Prawo o szkolnictwie wyższym i nauce z dnia 20 lipca 2018 r. </w:t>
      </w:r>
    </w:p>
    <w:p w14:paraId="748E84ED" w14:textId="1E2E75B3" w:rsidR="00E03752" w:rsidRDefault="00E03752" w:rsidP="00903DBF">
      <w:pPr>
        <w:pStyle w:val="Akapitzlist"/>
        <w:numPr>
          <w:ilvl w:val="0"/>
          <w:numId w:val="43"/>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t xml:space="preserve">Zamawiający zaprasza do ubiegania się o zamówienie publiczne prowadzone w trybie podstawowym na podstawie art. 275 pkt 1 ustawy Prawo zamówień publicznych </w:t>
      </w:r>
      <w:proofErr w:type="spellStart"/>
      <w:r w:rsidRPr="00E03752">
        <w:rPr>
          <w:rFonts w:ascii="Times New Roman" w:hAnsi="Times New Roman" w:cs="Times New Roman"/>
          <w:color w:val="000000"/>
        </w:rPr>
        <w:t>pn</w:t>
      </w:r>
      <w:proofErr w:type="spellEnd"/>
      <w:r w:rsidRPr="00E03752">
        <w:rPr>
          <w:rFonts w:ascii="Times New Roman" w:hAnsi="Times New Roman" w:cs="Times New Roman"/>
          <w:color w:val="000000"/>
        </w:rPr>
        <w:t xml:space="preserve">: </w:t>
      </w:r>
      <w:r w:rsidRPr="00E03752">
        <w:rPr>
          <w:rFonts w:ascii="Times New Roman" w:hAnsi="Times New Roman" w:cs="Times New Roman"/>
        </w:rPr>
        <w:t>„</w:t>
      </w:r>
      <w:r w:rsidR="00D80B61" w:rsidRPr="00D80B61">
        <w:rPr>
          <w:rFonts w:ascii="Times New Roman" w:hAnsi="Times New Roman" w:cs="Times New Roman"/>
          <w:lang w:eastAsia="pl-PL"/>
        </w:rPr>
        <w:t>Usługa</w:t>
      </w:r>
      <w:r w:rsidR="00D80B61" w:rsidRPr="00D80B61">
        <w:rPr>
          <w:rFonts w:ascii="Times New Roman" w:hAnsi="Times New Roman" w:cs="Times New Roman"/>
          <w:bCs/>
        </w:rPr>
        <w:t xml:space="preserve"> wydawnicza dla trzech tomów „Słownika muzyków Rzeczpospolitej XVIII wieku” (nakład 200 egzemplarzy każdego woluminu)</w:t>
      </w:r>
      <w:r w:rsidRPr="00E03752">
        <w:rPr>
          <w:rFonts w:ascii="Times New Roman" w:hAnsi="Times New Roman" w:cs="Times New Roman"/>
        </w:rPr>
        <w:t>”</w:t>
      </w:r>
      <w:r w:rsidRPr="00E03752">
        <w:rPr>
          <w:rFonts w:ascii="Times New Roman" w:hAnsi="Times New Roman" w:cs="Times New Roman"/>
          <w:color w:val="000000"/>
        </w:rPr>
        <w:t xml:space="preserve">. </w:t>
      </w:r>
    </w:p>
    <w:p w14:paraId="1A8E633F" w14:textId="1FDD4C59" w:rsidR="00E03752" w:rsidRPr="00E03752" w:rsidRDefault="00E03752" w:rsidP="00903DBF">
      <w:pPr>
        <w:pStyle w:val="Akapitzlist"/>
        <w:numPr>
          <w:ilvl w:val="0"/>
          <w:numId w:val="43"/>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t xml:space="preserve">Adres strony internetowej, na której jest prowadzone postępowanie i na której będą dostępne wszelkie dokumenty związane z prowadzoną procedurą: </w:t>
      </w:r>
      <w:hyperlink r:id="rId12" w:history="1">
        <w:r w:rsidRPr="00474E51">
          <w:rPr>
            <w:rStyle w:val="Hipercze"/>
          </w:rPr>
          <w:t>https://dzp.uw.edu.pl/postepowania-przetargowe/</w:t>
        </w:r>
      </w:hyperlink>
      <w:r>
        <w:rPr>
          <w:rFonts w:ascii="Times New Roman" w:hAnsi="Times New Roman" w:cs="Times New Roman"/>
          <w:color w:val="000000"/>
        </w:rPr>
        <w:t xml:space="preserve"> </w:t>
      </w:r>
      <w:r w:rsidRPr="00E03752">
        <w:rPr>
          <w:rFonts w:ascii="Times New Roman" w:hAnsi="Times New Roman" w:cs="Times New Roman"/>
          <w:color w:val="000000"/>
        </w:rPr>
        <w:t xml:space="preserve"> </w:t>
      </w:r>
    </w:p>
    <w:p w14:paraId="264F5F11" w14:textId="77777777" w:rsidR="00374DDB" w:rsidRDefault="00374DDB" w:rsidP="00E03752">
      <w:pPr>
        <w:autoSpaceDE w:val="0"/>
        <w:autoSpaceDN w:val="0"/>
        <w:adjustRightInd w:val="0"/>
        <w:spacing w:after="0" w:line="360" w:lineRule="auto"/>
        <w:jc w:val="center"/>
        <w:rPr>
          <w:rFonts w:ascii="Times New Roman" w:hAnsi="Times New Roman" w:cs="Times New Roman"/>
          <w:b/>
          <w:bCs/>
          <w:color w:val="000000"/>
        </w:rPr>
      </w:pPr>
    </w:p>
    <w:p w14:paraId="15B05ECC" w14:textId="6FD92E7B" w:rsidR="00E03752" w:rsidRPr="00E03752" w:rsidRDefault="00E03752" w:rsidP="00E03752">
      <w:pPr>
        <w:autoSpaceDE w:val="0"/>
        <w:autoSpaceDN w:val="0"/>
        <w:adjustRightInd w:val="0"/>
        <w:spacing w:after="0" w:line="360" w:lineRule="auto"/>
        <w:jc w:val="center"/>
        <w:rPr>
          <w:rFonts w:ascii="Times New Roman" w:hAnsi="Times New Roman" w:cs="Times New Roman"/>
          <w:color w:val="000000"/>
        </w:rPr>
      </w:pPr>
      <w:r w:rsidRPr="00E03752">
        <w:rPr>
          <w:rFonts w:ascii="Times New Roman" w:hAnsi="Times New Roman" w:cs="Times New Roman"/>
          <w:b/>
          <w:bCs/>
          <w:color w:val="000000"/>
        </w:rPr>
        <w:t>art. 2</w:t>
      </w:r>
    </w:p>
    <w:p w14:paraId="2A3187E9" w14:textId="79D916CC" w:rsidR="00E03752" w:rsidRPr="00E03752" w:rsidRDefault="00E03752" w:rsidP="00E03752">
      <w:pPr>
        <w:autoSpaceDE w:val="0"/>
        <w:autoSpaceDN w:val="0"/>
        <w:adjustRightInd w:val="0"/>
        <w:spacing w:after="0" w:line="360" w:lineRule="auto"/>
        <w:jc w:val="center"/>
        <w:rPr>
          <w:rFonts w:ascii="Times New Roman" w:hAnsi="Times New Roman" w:cs="Times New Roman"/>
          <w:color w:val="000000"/>
        </w:rPr>
      </w:pPr>
      <w:r w:rsidRPr="00E03752">
        <w:rPr>
          <w:rFonts w:ascii="Times New Roman" w:hAnsi="Times New Roman" w:cs="Times New Roman"/>
          <w:b/>
          <w:bCs/>
          <w:color w:val="000000"/>
        </w:rPr>
        <w:t>INFORMACJE OGÓLNE</w:t>
      </w:r>
    </w:p>
    <w:p w14:paraId="4937BA47" w14:textId="184C8287" w:rsidR="00E03752" w:rsidRPr="00E03752" w:rsidRDefault="00E03752" w:rsidP="00E03752">
      <w:pPr>
        <w:autoSpaceDE w:val="0"/>
        <w:autoSpaceDN w:val="0"/>
        <w:adjustRightInd w:val="0"/>
        <w:spacing w:after="0" w:line="360" w:lineRule="auto"/>
        <w:jc w:val="center"/>
        <w:rPr>
          <w:rFonts w:ascii="Times New Roman" w:hAnsi="Times New Roman" w:cs="Times New Roman"/>
          <w:color w:val="000000"/>
        </w:rPr>
      </w:pPr>
      <w:r w:rsidRPr="00E03752">
        <w:rPr>
          <w:rFonts w:ascii="Times New Roman" w:hAnsi="Times New Roman" w:cs="Times New Roman"/>
          <w:b/>
          <w:bCs/>
          <w:color w:val="000000"/>
        </w:rPr>
        <w:t>§ 1</w:t>
      </w:r>
    </w:p>
    <w:p w14:paraId="79F21E51" w14:textId="4A38369B" w:rsidR="00E03752" w:rsidRPr="00E03752" w:rsidRDefault="00E03752" w:rsidP="00E03752">
      <w:pPr>
        <w:autoSpaceDE w:val="0"/>
        <w:autoSpaceDN w:val="0"/>
        <w:adjustRightInd w:val="0"/>
        <w:spacing w:after="0" w:line="360" w:lineRule="auto"/>
        <w:jc w:val="center"/>
        <w:rPr>
          <w:rFonts w:ascii="Times New Roman" w:hAnsi="Times New Roman" w:cs="Times New Roman"/>
          <w:color w:val="000000"/>
          <w:u w:val="single"/>
        </w:rPr>
      </w:pPr>
      <w:r w:rsidRPr="00E03752">
        <w:rPr>
          <w:rFonts w:ascii="Times New Roman" w:hAnsi="Times New Roman" w:cs="Times New Roman"/>
          <w:b/>
          <w:bCs/>
          <w:color w:val="000000"/>
          <w:u w:val="single"/>
        </w:rPr>
        <w:t>Podstawa prawna</w:t>
      </w:r>
    </w:p>
    <w:p w14:paraId="5881F22D" w14:textId="1276B8E6" w:rsidR="00E03752" w:rsidRPr="00E03752" w:rsidRDefault="00E03752" w:rsidP="00903DBF">
      <w:pPr>
        <w:pStyle w:val="Akapitzlist"/>
        <w:numPr>
          <w:ilvl w:val="0"/>
          <w:numId w:val="44"/>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t xml:space="preserve">Ustawa z dnia 11 września 2019 r. </w:t>
      </w:r>
      <w:r w:rsidRPr="00E03752">
        <w:rPr>
          <w:rFonts w:ascii="Times New Roman" w:hAnsi="Times New Roman" w:cs="Times New Roman"/>
          <w:b/>
          <w:bCs/>
          <w:color w:val="000000"/>
        </w:rPr>
        <w:t xml:space="preserve">- </w:t>
      </w:r>
      <w:r w:rsidRPr="00E03752">
        <w:rPr>
          <w:rFonts w:ascii="Times New Roman" w:hAnsi="Times New Roman" w:cs="Times New Roman"/>
          <w:color w:val="000000"/>
        </w:rPr>
        <w:t>Prawo zamówień publicznych (</w:t>
      </w:r>
      <w:r w:rsidR="001F27CC" w:rsidRPr="00C14944">
        <w:rPr>
          <w:rFonts w:ascii="Times New Roman" w:eastAsia="Arial Unicode MS" w:hAnsi="Times New Roman"/>
          <w:lang w:eastAsia="pl-PL"/>
        </w:rPr>
        <w:t>w Dz. U. z</w:t>
      </w:r>
      <w:r w:rsidR="001F27CC" w:rsidRPr="00C14944">
        <w:rPr>
          <w:rFonts w:ascii="Times New Roman" w:eastAsia="Book Antiqua" w:hAnsi="Times New Roman"/>
          <w:spacing w:val="50"/>
          <w:w w:val="99"/>
        </w:rPr>
        <w:t xml:space="preserve"> </w:t>
      </w:r>
      <w:r w:rsidR="001F27CC" w:rsidRPr="00C14944">
        <w:rPr>
          <w:rFonts w:ascii="Times New Roman" w:eastAsia="Book Antiqua" w:hAnsi="Times New Roman"/>
        </w:rPr>
        <w:t>2021</w:t>
      </w:r>
      <w:r w:rsidR="001F27CC" w:rsidRPr="00C14944">
        <w:rPr>
          <w:rFonts w:ascii="Times New Roman" w:eastAsia="Book Antiqua" w:hAnsi="Times New Roman"/>
          <w:spacing w:val="-6"/>
        </w:rPr>
        <w:t xml:space="preserve"> </w:t>
      </w:r>
      <w:r w:rsidR="001F27CC" w:rsidRPr="00C14944">
        <w:rPr>
          <w:rFonts w:ascii="Times New Roman" w:eastAsia="Book Antiqua" w:hAnsi="Times New Roman"/>
        </w:rPr>
        <w:t>r.</w:t>
      </w:r>
      <w:r w:rsidR="001F27CC" w:rsidRPr="00C14944">
        <w:rPr>
          <w:rFonts w:ascii="Times New Roman" w:eastAsia="Book Antiqua" w:hAnsi="Times New Roman"/>
          <w:spacing w:val="-4"/>
        </w:rPr>
        <w:t xml:space="preserve"> </w:t>
      </w:r>
      <w:r w:rsidR="001F27CC" w:rsidRPr="00C14944">
        <w:rPr>
          <w:rFonts w:ascii="Times New Roman" w:eastAsia="Book Antiqua" w:hAnsi="Times New Roman"/>
        </w:rPr>
        <w:t>poz.</w:t>
      </w:r>
      <w:r w:rsidR="001F27CC" w:rsidRPr="00C14944">
        <w:rPr>
          <w:rFonts w:ascii="Times New Roman" w:eastAsia="Book Antiqua" w:hAnsi="Times New Roman"/>
          <w:spacing w:val="-3"/>
        </w:rPr>
        <w:t xml:space="preserve"> 1129</w:t>
      </w:r>
      <w:r w:rsidRPr="00E03752">
        <w:rPr>
          <w:rFonts w:ascii="Times New Roman" w:hAnsi="Times New Roman" w:cs="Times New Roman"/>
          <w:color w:val="000000"/>
        </w:rPr>
        <w:t xml:space="preserve">), zwana też dalej „ustawą”, wraz z aktami wykonawczymi do tej ustawy. </w:t>
      </w:r>
    </w:p>
    <w:p w14:paraId="0C347FCB" w14:textId="6D3E2696" w:rsidR="00E03752" w:rsidRDefault="00E03752" w:rsidP="00903DBF">
      <w:pPr>
        <w:pStyle w:val="Akapitzlist"/>
        <w:numPr>
          <w:ilvl w:val="0"/>
          <w:numId w:val="44"/>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t xml:space="preserve">Tryb zamówienia publicznego – tryb podstawowy realizowany na podstawie art. 275 pkt 1 ustawy. </w:t>
      </w:r>
    </w:p>
    <w:p w14:paraId="5517413F" w14:textId="31715D8B" w:rsidR="00E03752" w:rsidRDefault="00E03752" w:rsidP="00903DBF">
      <w:pPr>
        <w:pStyle w:val="Akapitzlist"/>
        <w:numPr>
          <w:ilvl w:val="0"/>
          <w:numId w:val="44"/>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t xml:space="preserve">Zamawiający nie przewiduje wyboru najkorzystniejszej oferty z możliwością prowadzenia negocjacji. </w:t>
      </w:r>
    </w:p>
    <w:p w14:paraId="782EF80F" w14:textId="6C2CAEBE" w:rsidR="00E03752" w:rsidRPr="00E03752" w:rsidRDefault="00E03752" w:rsidP="00903DBF">
      <w:pPr>
        <w:pStyle w:val="Akapitzlist"/>
        <w:numPr>
          <w:ilvl w:val="0"/>
          <w:numId w:val="44"/>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t xml:space="preserve">Szacunkowa wartość przedmiotowego zamówienia nie przekracza progów unijnych o jakich mowa w art. 3 ustawy. </w:t>
      </w:r>
    </w:p>
    <w:p w14:paraId="4178FC14" w14:textId="14DF6F09" w:rsidR="00E03752" w:rsidRPr="00E03752" w:rsidRDefault="00E03752" w:rsidP="00E03752">
      <w:pPr>
        <w:autoSpaceDE w:val="0"/>
        <w:autoSpaceDN w:val="0"/>
        <w:adjustRightInd w:val="0"/>
        <w:spacing w:after="0" w:line="360" w:lineRule="auto"/>
        <w:jc w:val="center"/>
        <w:rPr>
          <w:rFonts w:ascii="Times New Roman" w:hAnsi="Times New Roman" w:cs="Times New Roman"/>
          <w:color w:val="000000"/>
        </w:rPr>
      </w:pPr>
      <w:r w:rsidRPr="00E03752">
        <w:rPr>
          <w:rFonts w:ascii="Times New Roman" w:hAnsi="Times New Roman" w:cs="Times New Roman"/>
          <w:b/>
          <w:bCs/>
          <w:color w:val="000000"/>
        </w:rPr>
        <w:t>§ 2</w:t>
      </w:r>
    </w:p>
    <w:p w14:paraId="596B5E6F" w14:textId="5AB36A3C" w:rsidR="00E03752" w:rsidRPr="00E03752" w:rsidRDefault="00E03752" w:rsidP="00E03752">
      <w:pPr>
        <w:autoSpaceDE w:val="0"/>
        <w:autoSpaceDN w:val="0"/>
        <w:adjustRightInd w:val="0"/>
        <w:spacing w:after="0" w:line="360" w:lineRule="auto"/>
        <w:jc w:val="center"/>
        <w:rPr>
          <w:rFonts w:ascii="Times New Roman" w:hAnsi="Times New Roman" w:cs="Times New Roman"/>
          <w:color w:val="000000"/>
          <w:u w:val="single"/>
        </w:rPr>
      </w:pPr>
      <w:r w:rsidRPr="00E03752">
        <w:rPr>
          <w:rFonts w:ascii="Times New Roman" w:hAnsi="Times New Roman" w:cs="Times New Roman"/>
          <w:b/>
          <w:bCs/>
          <w:color w:val="000000"/>
          <w:u w:val="single"/>
        </w:rPr>
        <w:t>Dopuszczenie Wykonawcy do ubieganie się o udzielenie zamówienia publicznego</w:t>
      </w:r>
    </w:p>
    <w:p w14:paraId="0712B9FF" w14:textId="735DA587" w:rsidR="00E03752" w:rsidRDefault="00E03752" w:rsidP="00903DBF">
      <w:pPr>
        <w:pStyle w:val="Akapitzlist"/>
        <w:numPr>
          <w:ilvl w:val="0"/>
          <w:numId w:val="45"/>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t xml:space="preserve">O udzielenie zamówienia mogą ubiegać się Wykonawcy, którzy: </w:t>
      </w:r>
    </w:p>
    <w:p w14:paraId="74760DCD" w14:textId="6B657B37" w:rsidR="00E03752" w:rsidRPr="00E03752" w:rsidRDefault="00E03752" w:rsidP="00903DBF">
      <w:pPr>
        <w:pStyle w:val="Akapitzlist"/>
        <w:numPr>
          <w:ilvl w:val="0"/>
          <w:numId w:val="46"/>
        </w:numPr>
        <w:autoSpaceDE w:val="0"/>
        <w:autoSpaceDN w:val="0"/>
        <w:adjustRightInd w:val="0"/>
        <w:spacing w:after="0" w:line="360" w:lineRule="auto"/>
        <w:jc w:val="both"/>
        <w:rPr>
          <w:rFonts w:ascii="Times New Roman" w:hAnsi="Times New Roman" w:cs="Times New Roman"/>
          <w:color w:val="000000"/>
        </w:rPr>
      </w:pPr>
      <w:r w:rsidRPr="00E03752">
        <w:rPr>
          <w:rFonts w:ascii="Times New Roman" w:hAnsi="Times New Roman" w:cs="Times New Roman"/>
          <w:color w:val="000000"/>
        </w:rPr>
        <w:t xml:space="preserve">nie podlegają wykluczeniu, </w:t>
      </w:r>
    </w:p>
    <w:p w14:paraId="6FFC6B14" w14:textId="5D1AAA39" w:rsidR="00E03752" w:rsidRPr="00E03752" w:rsidRDefault="00E03752" w:rsidP="00903DBF">
      <w:pPr>
        <w:pStyle w:val="Akapitzlist"/>
        <w:numPr>
          <w:ilvl w:val="0"/>
          <w:numId w:val="46"/>
        </w:numPr>
        <w:autoSpaceDE w:val="0"/>
        <w:autoSpaceDN w:val="0"/>
        <w:adjustRightInd w:val="0"/>
        <w:spacing w:after="0" w:line="360" w:lineRule="auto"/>
        <w:jc w:val="both"/>
        <w:rPr>
          <w:rFonts w:ascii="Times New Roman" w:hAnsi="Times New Roman" w:cs="Times New Roman"/>
          <w:color w:val="000000"/>
        </w:rPr>
      </w:pPr>
      <w:r w:rsidRPr="00E03752">
        <w:rPr>
          <w:rFonts w:ascii="Times New Roman" w:hAnsi="Times New Roman" w:cs="Times New Roman"/>
          <w:color w:val="000000"/>
        </w:rPr>
        <w:t>spełniają warunki udziału w postępowaniu określone przez Zamawiającego.</w:t>
      </w:r>
    </w:p>
    <w:p w14:paraId="7BC817E7" w14:textId="72B7A6A7" w:rsidR="00E03752" w:rsidRDefault="00E03752" w:rsidP="00903DBF">
      <w:pPr>
        <w:pStyle w:val="Akapitzlist"/>
        <w:numPr>
          <w:ilvl w:val="0"/>
          <w:numId w:val="45"/>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t xml:space="preserve">Wykonawcy mogą ubiegać się o udzielenie zamówienia samodzielnie lub wspólnie. </w:t>
      </w:r>
    </w:p>
    <w:p w14:paraId="4649E3EA" w14:textId="1AB96DC4" w:rsidR="00E03752" w:rsidRDefault="00E03752" w:rsidP="00903DBF">
      <w:pPr>
        <w:pStyle w:val="Akapitzlist"/>
        <w:numPr>
          <w:ilvl w:val="0"/>
          <w:numId w:val="45"/>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t xml:space="preserve">W przypadku wspólnego ubiegania się o udzielenie zamówienia, Wykonawcy ustanawiają pełnomocnika do reprezentowania ich w postępowaniu o udzielenie zamówienia albo reprezentowania w postępowaniu i zawarcia umowy w sprawie zamówienia publicznego. </w:t>
      </w:r>
    </w:p>
    <w:p w14:paraId="1BB97089" w14:textId="585157B0" w:rsidR="00E03752" w:rsidRDefault="00E03752" w:rsidP="00903DBF">
      <w:pPr>
        <w:pStyle w:val="Akapitzlist"/>
        <w:numPr>
          <w:ilvl w:val="0"/>
          <w:numId w:val="45"/>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lastRenderedPageBreak/>
        <w:t xml:space="preserve">Przepisy dotyczące wykonawcy stosuje się odpowiednio do wykonawców wspólnie ubiegających się o udzielenie zamówienia. </w:t>
      </w:r>
    </w:p>
    <w:p w14:paraId="341EFA28" w14:textId="37CB3B4D" w:rsidR="00E03752" w:rsidRPr="00E03752" w:rsidRDefault="00E03752" w:rsidP="00903DBF">
      <w:pPr>
        <w:pStyle w:val="Akapitzlist"/>
        <w:numPr>
          <w:ilvl w:val="0"/>
          <w:numId w:val="45"/>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t xml:space="preserve">Wykonawca może złożyć tylko jedną ofertę w ramach przedmiotowego postępowania. W przypadku, gdy Wykonawca złoży więcej niż jedną ofertę samodzielnie lub wspólnie z innymi Wykonawcami, oferty takiego Wykonawcy zostaną odrzucone. </w:t>
      </w:r>
    </w:p>
    <w:p w14:paraId="236FA7D3" w14:textId="56AEEE42" w:rsidR="00E03752" w:rsidRPr="00E03752" w:rsidRDefault="00E03752" w:rsidP="00E03752">
      <w:pPr>
        <w:autoSpaceDE w:val="0"/>
        <w:autoSpaceDN w:val="0"/>
        <w:adjustRightInd w:val="0"/>
        <w:spacing w:after="0" w:line="360" w:lineRule="auto"/>
        <w:jc w:val="center"/>
        <w:rPr>
          <w:rFonts w:ascii="Times New Roman" w:hAnsi="Times New Roman" w:cs="Times New Roman"/>
          <w:color w:val="000000"/>
        </w:rPr>
      </w:pPr>
      <w:r w:rsidRPr="00E03752">
        <w:rPr>
          <w:rFonts w:ascii="Times New Roman" w:hAnsi="Times New Roman" w:cs="Times New Roman"/>
          <w:b/>
          <w:bCs/>
          <w:color w:val="000000"/>
        </w:rPr>
        <w:t>§ 3</w:t>
      </w:r>
    </w:p>
    <w:p w14:paraId="0D861496" w14:textId="0FF73E9C" w:rsidR="00E03752" w:rsidRPr="00E03752" w:rsidRDefault="00E03752" w:rsidP="00E03752">
      <w:pPr>
        <w:autoSpaceDE w:val="0"/>
        <w:autoSpaceDN w:val="0"/>
        <w:adjustRightInd w:val="0"/>
        <w:spacing w:after="0" w:line="360" w:lineRule="auto"/>
        <w:jc w:val="center"/>
        <w:rPr>
          <w:rFonts w:ascii="Times New Roman" w:hAnsi="Times New Roman" w:cs="Times New Roman"/>
          <w:color w:val="000000"/>
          <w:u w:val="single"/>
        </w:rPr>
      </w:pPr>
      <w:r w:rsidRPr="00E03752">
        <w:rPr>
          <w:rFonts w:ascii="Times New Roman" w:hAnsi="Times New Roman" w:cs="Times New Roman"/>
          <w:b/>
          <w:bCs/>
          <w:color w:val="000000"/>
          <w:u w:val="single"/>
        </w:rPr>
        <w:t>Informacja o podwykonawstwie</w:t>
      </w:r>
    </w:p>
    <w:p w14:paraId="1B2997FA" w14:textId="22ACA3E2" w:rsidR="00E03752" w:rsidRPr="00E03752" w:rsidRDefault="00E03752" w:rsidP="00903DBF">
      <w:pPr>
        <w:pStyle w:val="Akapitzlist"/>
        <w:numPr>
          <w:ilvl w:val="0"/>
          <w:numId w:val="47"/>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t>Wykonawca może powierzyć wykonanie części zamówienia podwykonawcom. Zamawiający nie zastrzega obowiązku osobistego wykonania przez Wykonawcę kluczowych części zamówienia.</w:t>
      </w:r>
    </w:p>
    <w:p w14:paraId="34A02090" w14:textId="0780CB0B" w:rsidR="00E03752" w:rsidRDefault="00E03752" w:rsidP="00903DBF">
      <w:pPr>
        <w:pStyle w:val="Akapitzlist"/>
        <w:numPr>
          <w:ilvl w:val="0"/>
          <w:numId w:val="47"/>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t xml:space="preserve"> Zamawiający wymaga, aby w przypadku powierzenia części zamówienia podwykonawcom, Wykonawca wskazał w ofercie części zamówienia, których wykonanie zamierza powierzyć podwykonawcom oraz podał (o ile są mu wiadome na tym etapie) nazwy tych podwykonawców. </w:t>
      </w:r>
    </w:p>
    <w:p w14:paraId="7E0E04DB" w14:textId="709E0EFA" w:rsidR="00E03752" w:rsidRDefault="00E03752" w:rsidP="00903DBF">
      <w:pPr>
        <w:pStyle w:val="Akapitzlist"/>
        <w:numPr>
          <w:ilvl w:val="0"/>
          <w:numId w:val="47"/>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t xml:space="preserve">Zamawiający żąda, aby przed przystąpieniem do wykonania niniejszego zamówienia Wykonawca podał nazwy, dane kontaktowe oraz przedstawicieli, podwykonawców zaangażowanych, w usługi wykonywane w miejscu podlegającym bezpośredniemu nadzorowi Zamawiającego, jeżeli są już znani. Wykonawca zawiadomi Zamawiającego o wszelkich zmianach w odniesieniu do informacji, o których mowa w zdaniu pierwszym, w trakcie realizacji zamówienia, a także przekaże wymagane informacje na temat nowych podwykonawców, którym w późniejszym okresie zamierza powierzyć realizację usług. </w:t>
      </w:r>
    </w:p>
    <w:p w14:paraId="7ADD4FDF" w14:textId="771AFE4D" w:rsidR="00E03752" w:rsidRDefault="00E03752" w:rsidP="00903DBF">
      <w:pPr>
        <w:pStyle w:val="Akapitzlist"/>
        <w:numPr>
          <w:ilvl w:val="0"/>
          <w:numId w:val="47"/>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t xml:space="preserve">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174E2A35" w14:textId="0C707D33" w:rsidR="00E03752" w:rsidRPr="00E03752" w:rsidRDefault="00E03752" w:rsidP="00903DBF">
      <w:pPr>
        <w:pStyle w:val="Akapitzlist"/>
        <w:numPr>
          <w:ilvl w:val="0"/>
          <w:numId w:val="47"/>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t>Powierzenie wykonania części zamówienia podwykonawcom nie zwalnia Wykonawcy z odpowiedzialności za należyte wykonanie tego zamówienia.</w:t>
      </w:r>
    </w:p>
    <w:p w14:paraId="6D17BBC8" w14:textId="77777777" w:rsidR="0007790C" w:rsidRDefault="0007790C" w:rsidP="004A5F9B">
      <w:pPr>
        <w:autoSpaceDE w:val="0"/>
        <w:autoSpaceDN w:val="0"/>
        <w:adjustRightInd w:val="0"/>
        <w:spacing w:after="0" w:line="360" w:lineRule="auto"/>
        <w:jc w:val="center"/>
        <w:rPr>
          <w:rFonts w:ascii="Times New Roman" w:eastAsia="Times New Roman" w:hAnsi="Times New Roman" w:cs="Times New Roman"/>
          <w:b/>
          <w:lang w:eastAsia="pl-PL"/>
        </w:rPr>
      </w:pPr>
    </w:p>
    <w:p w14:paraId="0E4108A3" w14:textId="77777777" w:rsidR="00EF3D10" w:rsidRPr="00854283" w:rsidRDefault="00EF3D10" w:rsidP="004A5F9B">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art. 3</w:t>
      </w:r>
    </w:p>
    <w:p w14:paraId="6FF505B1" w14:textId="77777777" w:rsidR="00EF3D10" w:rsidRPr="00854283" w:rsidRDefault="00EF3D10" w:rsidP="004A5F9B">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PRZEDMIOT ZAMÓWIENIA</w:t>
      </w:r>
    </w:p>
    <w:p w14:paraId="25E84526" w14:textId="77777777" w:rsidR="00EF3D10" w:rsidRPr="00854283" w:rsidRDefault="00EF3D10" w:rsidP="004A5F9B">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1</w:t>
      </w:r>
    </w:p>
    <w:p w14:paraId="5AB1815E" w14:textId="77777777" w:rsidR="00EF3D10" w:rsidRPr="00854283" w:rsidRDefault="00EF3D10" w:rsidP="004A5F9B">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854283">
        <w:rPr>
          <w:rFonts w:ascii="Times New Roman" w:eastAsia="Times New Roman" w:hAnsi="Times New Roman" w:cs="Times New Roman"/>
          <w:b/>
          <w:u w:val="single"/>
          <w:lang w:eastAsia="pl-PL"/>
        </w:rPr>
        <w:t>Opis przedmiotu zamówienia</w:t>
      </w:r>
    </w:p>
    <w:p w14:paraId="7B45BA20" w14:textId="77777777" w:rsidR="00ED7DA1" w:rsidRPr="00A02EE2" w:rsidRDefault="00ED7DA1" w:rsidP="00ED7DA1">
      <w:pPr>
        <w:suppressAutoHyphens/>
        <w:spacing w:after="0" w:line="360" w:lineRule="auto"/>
        <w:jc w:val="both"/>
        <w:rPr>
          <w:bCs/>
        </w:rPr>
      </w:pPr>
      <w:r w:rsidRPr="00816530">
        <w:rPr>
          <w:rFonts w:ascii="Times New Roman" w:eastAsia="Times New Roman" w:hAnsi="Times New Roman" w:cs="Times New Roman"/>
          <w:lang w:eastAsia="ar-SA"/>
        </w:rPr>
        <w:t xml:space="preserve">Kody CPV: </w:t>
      </w:r>
    </w:p>
    <w:p w14:paraId="3F9B4520" w14:textId="42B7C141" w:rsidR="005C7E43" w:rsidRPr="00E56794" w:rsidRDefault="005C7E43" w:rsidP="00ED7DA1">
      <w:pPr>
        <w:autoSpaceDE w:val="0"/>
        <w:autoSpaceDN w:val="0"/>
        <w:adjustRightInd w:val="0"/>
        <w:spacing w:after="0" w:line="360" w:lineRule="auto"/>
        <w:ind w:left="284" w:firstLine="142"/>
        <w:jc w:val="both"/>
        <w:rPr>
          <w:rFonts w:ascii="Times New Roman" w:hAnsi="Times New Roman" w:cs="Times New Roman"/>
          <w:color w:val="000000"/>
        </w:rPr>
      </w:pPr>
      <w:r w:rsidRPr="002A5E96">
        <w:rPr>
          <w:rFonts w:ascii="Times New Roman" w:eastAsia="Arial Unicode MS" w:hAnsi="Times New Roman"/>
        </w:rPr>
        <w:t xml:space="preserve">22000000-0 </w:t>
      </w:r>
      <w:r w:rsidRPr="002A5E96">
        <w:rPr>
          <w:rFonts w:ascii="Times New Roman" w:hAnsi="Times New Roman"/>
        </w:rPr>
        <w:t>Druki i produkty podobne</w:t>
      </w:r>
    </w:p>
    <w:p w14:paraId="7F8EFB3E" w14:textId="77777777" w:rsidR="005C7E43" w:rsidRDefault="005C7E43" w:rsidP="00903DBF">
      <w:pPr>
        <w:pStyle w:val="Tekstpodstawowy310"/>
        <w:numPr>
          <w:ilvl w:val="0"/>
          <w:numId w:val="52"/>
        </w:numPr>
        <w:spacing w:line="360" w:lineRule="auto"/>
        <w:rPr>
          <w:rFonts w:ascii="Times New Roman" w:eastAsia="Calibri" w:hAnsi="Times New Roman"/>
          <w:b w:val="0"/>
          <w:color w:val="000000"/>
          <w:sz w:val="22"/>
          <w:szCs w:val="22"/>
          <w:lang w:eastAsia="en-US"/>
        </w:rPr>
      </w:pPr>
      <w:r w:rsidRPr="006726AD">
        <w:rPr>
          <w:rFonts w:ascii="Times New Roman" w:hAnsi="Times New Roman"/>
          <w:b w:val="0"/>
          <w:sz w:val="22"/>
          <w:szCs w:val="22"/>
        </w:rPr>
        <w:t>Przedmiot</w:t>
      </w:r>
      <w:r>
        <w:rPr>
          <w:rFonts w:ascii="Times New Roman" w:hAnsi="Times New Roman"/>
          <w:b w:val="0"/>
          <w:sz w:val="22"/>
          <w:szCs w:val="22"/>
        </w:rPr>
        <w:t>em</w:t>
      </w:r>
      <w:r w:rsidRPr="006726AD">
        <w:rPr>
          <w:rFonts w:ascii="Times New Roman" w:hAnsi="Times New Roman"/>
          <w:b w:val="0"/>
          <w:sz w:val="22"/>
          <w:szCs w:val="22"/>
        </w:rPr>
        <w:t xml:space="preserve"> zamówienia </w:t>
      </w:r>
      <w:r>
        <w:rPr>
          <w:rFonts w:ascii="Times New Roman" w:eastAsia="Calibri" w:hAnsi="Times New Roman"/>
          <w:b w:val="0"/>
          <w:color w:val="000000"/>
          <w:sz w:val="22"/>
          <w:szCs w:val="22"/>
          <w:lang w:eastAsia="en-US"/>
        </w:rPr>
        <w:t>jest usługa wydawnicza</w:t>
      </w:r>
      <w:r w:rsidRPr="006726AD">
        <w:rPr>
          <w:rFonts w:ascii="Times New Roman" w:eastAsia="Calibri" w:hAnsi="Times New Roman"/>
          <w:b w:val="0"/>
          <w:color w:val="000000"/>
          <w:sz w:val="22"/>
          <w:szCs w:val="22"/>
          <w:lang w:eastAsia="en-US"/>
        </w:rPr>
        <w:t xml:space="preserve"> dla trzech tomów „Słownika muzyków Rzeczpospolitej XVIII wieku” (nakład 200</w:t>
      </w:r>
      <w:r>
        <w:rPr>
          <w:rFonts w:ascii="Times New Roman" w:eastAsia="Calibri" w:hAnsi="Times New Roman"/>
          <w:b w:val="0"/>
          <w:color w:val="000000"/>
          <w:sz w:val="22"/>
          <w:szCs w:val="22"/>
          <w:lang w:eastAsia="en-US"/>
        </w:rPr>
        <w:t xml:space="preserve"> egzemplarzy każdego woluminu).</w:t>
      </w:r>
    </w:p>
    <w:p w14:paraId="00D6E7C7" w14:textId="52C6403B" w:rsidR="005C7E43" w:rsidRPr="008B0F06" w:rsidRDefault="005C7E43" w:rsidP="00903DBF">
      <w:pPr>
        <w:pStyle w:val="Tekstpodstawowy310"/>
        <w:numPr>
          <w:ilvl w:val="0"/>
          <w:numId w:val="52"/>
        </w:numPr>
        <w:spacing w:line="360" w:lineRule="auto"/>
        <w:rPr>
          <w:rFonts w:ascii="Times New Roman" w:eastAsia="Calibri" w:hAnsi="Times New Roman"/>
          <w:b w:val="0"/>
          <w:color w:val="000000"/>
          <w:sz w:val="22"/>
          <w:szCs w:val="22"/>
          <w:lang w:eastAsia="en-US"/>
        </w:rPr>
      </w:pPr>
      <w:r w:rsidRPr="008B0F06">
        <w:rPr>
          <w:rFonts w:ascii="Times New Roman" w:hAnsi="Times New Roman"/>
          <w:b w:val="0"/>
          <w:sz w:val="22"/>
          <w:szCs w:val="22"/>
        </w:rPr>
        <w:t>Zakres przedmiotu zamówienia obejmuje przede wszystkim</w:t>
      </w:r>
      <w:r w:rsidRPr="008B0F06">
        <w:rPr>
          <w:rFonts w:ascii="Times New Roman" w:eastAsia="Calibri" w:hAnsi="Times New Roman"/>
          <w:b w:val="0"/>
          <w:color w:val="000000"/>
          <w:sz w:val="22"/>
          <w:szCs w:val="22"/>
          <w:lang w:eastAsia="en-US"/>
        </w:rPr>
        <w:t xml:space="preserve">: </w:t>
      </w:r>
      <w:r w:rsidR="008B0F06" w:rsidRPr="008B0F06">
        <w:rPr>
          <w:rFonts w:ascii="Times New Roman" w:hAnsi="Times New Roman"/>
          <w:b w:val="0"/>
          <w:sz w:val="22"/>
          <w:szCs w:val="22"/>
        </w:rPr>
        <w:t xml:space="preserve">wydanie 3 tomów w nakładzie 200 egzemplarzy w </w:t>
      </w:r>
      <w:r w:rsidR="008B0F06" w:rsidRPr="008B0F06">
        <w:rPr>
          <w:rFonts w:ascii="Times New Roman" w:eastAsia="Calibri" w:hAnsi="Times New Roman"/>
          <w:b w:val="0"/>
          <w:color w:val="000000"/>
          <w:sz w:val="22"/>
          <w:szCs w:val="22"/>
          <w:lang w:eastAsia="en-US"/>
        </w:rPr>
        <w:t>formacie – 165x235 mm</w:t>
      </w:r>
      <w:r w:rsidR="008B0F06" w:rsidRPr="008B0F06">
        <w:rPr>
          <w:rFonts w:ascii="Times New Roman" w:hAnsi="Times New Roman"/>
          <w:b w:val="0"/>
          <w:sz w:val="22"/>
          <w:szCs w:val="22"/>
        </w:rPr>
        <w:t xml:space="preserve"> (w tym</w:t>
      </w:r>
      <w:r w:rsidR="008B0F06" w:rsidRPr="008B0F06">
        <w:rPr>
          <w:rFonts w:ascii="Times New Roman" w:eastAsia="Calibri" w:hAnsi="Times New Roman"/>
          <w:b w:val="0"/>
          <w:color w:val="000000"/>
          <w:sz w:val="22"/>
          <w:szCs w:val="22"/>
          <w:lang w:eastAsia="en-US"/>
        </w:rPr>
        <w:t xml:space="preserve"> objętość tomów: od 35 do 40 arkuszy </w:t>
      </w:r>
      <w:r w:rsidR="008B0F06" w:rsidRPr="008B0F06">
        <w:rPr>
          <w:rFonts w:ascii="Times New Roman" w:eastAsia="Calibri" w:hAnsi="Times New Roman"/>
          <w:b w:val="0"/>
          <w:color w:val="000000"/>
          <w:sz w:val="22"/>
          <w:szCs w:val="22"/>
          <w:lang w:eastAsia="en-US"/>
        </w:rPr>
        <w:lastRenderedPageBreak/>
        <w:t xml:space="preserve">wydawniczych liczonych dla każdego tomu osobno), </w:t>
      </w:r>
      <w:r w:rsidRPr="008B0F06">
        <w:rPr>
          <w:rFonts w:ascii="Times New Roman" w:eastAsia="Calibri" w:hAnsi="Times New Roman"/>
          <w:b w:val="0"/>
          <w:color w:val="000000"/>
          <w:sz w:val="22"/>
          <w:szCs w:val="22"/>
          <w:lang w:eastAsia="en-US"/>
        </w:rPr>
        <w:t xml:space="preserve">redakcję merytoryczno-językową, redakcję techniczną, opracowanie indeksu osobowego, bibliografii i skrótów, obróbkę materiału ilustracyjnego, korektę językową, recenzję haseł, projekt graficzny okładki i stron tytułowych, skład komputerowy i przygotowanie aktywnego e-booka, druk offsetowy, nadanie numeru ISBN – w ramach projektu badawczego „Słownik muzyków Rzeczpospolitej XVIII wieku” realizowanego ze środków Narodowego Programu Rozwoju Humanistyki. Autorskie prawa majątkowe do publikacji pozostają przy Zamawiającym jako wydawcy. </w:t>
      </w:r>
    </w:p>
    <w:p w14:paraId="4F86800E" w14:textId="510D039E" w:rsidR="005C7E43" w:rsidRPr="008B0F06" w:rsidRDefault="005C7E43" w:rsidP="00903DBF">
      <w:pPr>
        <w:numPr>
          <w:ilvl w:val="0"/>
          <w:numId w:val="52"/>
        </w:numPr>
        <w:autoSpaceDE w:val="0"/>
        <w:autoSpaceDN w:val="0"/>
        <w:adjustRightInd w:val="0"/>
        <w:spacing w:after="0" w:line="360" w:lineRule="auto"/>
        <w:contextualSpacing/>
        <w:jc w:val="both"/>
        <w:rPr>
          <w:rFonts w:ascii="Times New Roman" w:hAnsi="Times New Roman" w:cs="Times New Roman"/>
          <w:noProof/>
          <w:color w:val="FF0000"/>
        </w:rPr>
      </w:pPr>
      <w:r w:rsidRPr="008B0F06">
        <w:rPr>
          <w:rFonts w:ascii="Times New Roman" w:hAnsi="Times New Roman" w:cs="Times New Roman"/>
        </w:rPr>
        <w:t xml:space="preserve">Szczegółowy </w:t>
      </w:r>
      <w:r w:rsidRPr="008B0F06">
        <w:rPr>
          <w:rFonts w:ascii="Times New Roman" w:hAnsi="Times New Roman" w:cs="Times New Roman"/>
          <w:bCs/>
          <w:lang w:eastAsia="ar-SA"/>
        </w:rPr>
        <w:t xml:space="preserve">opis przedmiotu zamówienia </w:t>
      </w:r>
      <w:r w:rsidRPr="008B0F06">
        <w:rPr>
          <w:rFonts w:ascii="Times New Roman" w:hAnsi="Times New Roman" w:cs="Times New Roman"/>
          <w:bCs/>
        </w:rPr>
        <w:t xml:space="preserve">stanowi załącznik Nr 1 do Specyfikacji Warunków Zamówienia, </w:t>
      </w:r>
      <w:r w:rsidR="00C1480D">
        <w:rPr>
          <w:rFonts w:ascii="Times New Roman" w:hAnsi="Times New Roman" w:cs="Times New Roman"/>
          <w:bCs/>
        </w:rPr>
        <w:t>zwanej dalej Specyfikacją lub S</w:t>
      </w:r>
      <w:r w:rsidRPr="008B0F06">
        <w:rPr>
          <w:rFonts w:ascii="Times New Roman" w:hAnsi="Times New Roman" w:cs="Times New Roman"/>
          <w:bCs/>
        </w:rPr>
        <w:t>WZ – „Opis Przedmiotu Zamówienia”.</w:t>
      </w:r>
    </w:p>
    <w:p w14:paraId="4B63CE77" w14:textId="6FE8DDD7" w:rsidR="0022329B" w:rsidRPr="0022329B" w:rsidRDefault="0022329B" w:rsidP="00903DBF">
      <w:pPr>
        <w:numPr>
          <w:ilvl w:val="0"/>
          <w:numId w:val="52"/>
        </w:numPr>
        <w:autoSpaceDE w:val="0"/>
        <w:autoSpaceDN w:val="0"/>
        <w:adjustRightInd w:val="0"/>
        <w:spacing w:after="0" w:line="360" w:lineRule="auto"/>
        <w:jc w:val="both"/>
        <w:rPr>
          <w:rFonts w:ascii="Times New Roman" w:hAnsi="Times New Roman" w:cs="Times New Roman"/>
        </w:rPr>
      </w:pPr>
      <w:r w:rsidRPr="0022329B">
        <w:rPr>
          <w:rFonts w:ascii="Times New Roman" w:hAnsi="Times New Roman" w:cs="Times New Roman"/>
          <w:color w:val="000000"/>
        </w:rPr>
        <w:t xml:space="preserve">Zamawiający nie dopuszcza składania ofert częściowych. </w:t>
      </w:r>
    </w:p>
    <w:p w14:paraId="4EF480B9" w14:textId="2BFB0B30" w:rsidR="0022329B" w:rsidRPr="00AB402C" w:rsidRDefault="0022329B" w:rsidP="00903DBF">
      <w:pPr>
        <w:numPr>
          <w:ilvl w:val="0"/>
          <w:numId w:val="52"/>
        </w:numPr>
        <w:autoSpaceDE w:val="0"/>
        <w:autoSpaceDN w:val="0"/>
        <w:adjustRightInd w:val="0"/>
        <w:spacing w:after="0" w:line="360" w:lineRule="auto"/>
        <w:jc w:val="both"/>
        <w:rPr>
          <w:rFonts w:ascii="Times New Roman" w:hAnsi="Times New Roman" w:cs="Times New Roman"/>
        </w:rPr>
      </w:pPr>
      <w:r w:rsidRPr="0022329B">
        <w:rPr>
          <w:rFonts w:ascii="Times New Roman" w:hAnsi="Times New Roman" w:cs="Times New Roman"/>
          <w:color w:val="000000"/>
        </w:rPr>
        <w:t xml:space="preserve">Zamawiający nie dopuszcza składania ofert wariantowych oraz w postaci katalogów elektronicznych. </w:t>
      </w:r>
    </w:p>
    <w:p w14:paraId="1854AE60" w14:textId="24F6C175" w:rsidR="00AB402C" w:rsidRPr="0022329B" w:rsidRDefault="00AB402C" w:rsidP="00903DBF">
      <w:pPr>
        <w:numPr>
          <w:ilvl w:val="0"/>
          <w:numId w:val="52"/>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color w:val="000000"/>
        </w:rPr>
        <w:t>Zamawiający nie przewiduje aukcji elektronicznej.</w:t>
      </w:r>
    </w:p>
    <w:p w14:paraId="1F0F11EF" w14:textId="77777777" w:rsidR="00EF3D10" w:rsidRPr="00854283" w:rsidRDefault="00EF3D10" w:rsidP="00AB402C">
      <w:pPr>
        <w:tabs>
          <w:tab w:val="left" w:pos="0"/>
        </w:tabs>
        <w:suppressAutoHyphens/>
        <w:overflowPunct w:val="0"/>
        <w:autoSpaceDE w:val="0"/>
        <w:spacing w:after="0" w:line="360" w:lineRule="auto"/>
        <w:contextualSpacing/>
        <w:jc w:val="center"/>
        <w:rPr>
          <w:rFonts w:ascii="Times New Roman" w:eastAsia="Times New Roman" w:hAnsi="Times New Roman" w:cs="Times New Roman"/>
          <w:b/>
          <w:lang w:eastAsia="ar-SA"/>
        </w:rPr>
      </w:pPr>
      <w:r w:rsidRPr="00854283">
        <w:rPr>
          <w:rFonts w:ascii="Times New Roman" w:eastAsia="Times New Roman" w:hAnsi="Times New Roman" w:cs="Times New Roman"/>
          <w:b/>
          <w:lang w:eastAsia="ar-SA"/>
        </w:rPr>
        <w:t>§ 2</w:t>
      </w:r>
    </w:p>
    <w:p w14:paraId="202FC1C9" w14:textId="77777777" w:rsidR="00EF3D10" w:rsidRPr="00854283" w:rsidRDefault="00EF3D10" w:rsidP="00986F75">
      <w:pPr>
        <w:suppressAutoHyphens/>
        <w:spacing w:after="0" w:line="360" w:lineRule="auto"/>
        <w:contextualSpacing/>
        <w:jc w:val="center"/>
        <w:rPr>
          <w:rFonts w:ascii="Times New Roman" w:eastAsia="Times New Roman" w:hAnsi="Times New Roman" w:cs="Times New Roman"/>
          <w:b/>
          <w:u w:val="single"/>
          <w:lang w:eastAsia="ar-SA"/>
        </w:rPr>
      </w:pPr>
      <w:r w:rsidRPr="00854283">
        <w:rPr>
          <w:rFonts w:ascii="Times New Roman" w:eastAsia="Times New Roman" w:hAnsi="Times New Roman" w:cs="Times New Roman"/>
          <w:b/>
          <w:u w:val="single"/>
          <w:lang w:eastAsia="ar-SA"/>
        </w:rPr>
        <w:t xml:space="preserve">Informacja o przewidywanych zamówieniach, o których mowa w art. 214 ust. 1 pkt 7 ustawy  </w:t>
      </w:r>
    </w:p>
    <w:p w14:paraId="2480EFD9" w14:textId="3DFEFE2C" w:rsidR="00750AA6" w:rsidRPr="00750AA6" w:rsidRDefault="00750AA6" w:rsidP="00750AA6">
      <w:pPr>
        <w:suppressAutoHyphens/>
        <w:overflowPunct w:val="0"/>
        <w:autoSpaceDE w:val="0"/>
        <w:spacing w:after="0" w:line="360" w:lineRule="auto"/>
        <w:jc w:val="both"/>
        <w:rPr>
          <w:rFonts w:ascii="Times New Roman" w:hAnsi="Times New Roman" w:cs="Times New Roman"/>
        </w:rPr>
      </w:pPr>
      <w:r w:rsidRPr="00750AA6">
        <w:rPr>
          <w:rFonts w:ascii="Times New Roman" w:hAnsi="Times New Roman" w:cs="Times New Roman"/>
        </w:rPr>
        <w:t xml:space="preserve">Zamawiający nie przewiduje możliwości udzielenia zamówień, o których mowa </w:t>
      </w:r>
      <w:r w:rsidRPr="00750AA6">
        <w:rPr>
          <w:rFonts w:ascii="Times New Roman" w:eastAsia="Times New Roman" w:hAnsi="Times New Roman" w:cs="Times New Roman"/>
          <w:lang w:eastAsia="pl-PL"/>
        </w:rPr>
        <w:t>w </w:t>
      </w:r>
      <w:r w:rsidR="00467073">
        <w:rPr>
          <w:rFonts w:ascii="Times New Roman" w:eastAsia="Times New Roman" w:hAnsi="Times New Roman" w:cs="Times New Roman"/>
          <w:lang w:eastAsia="pl-PL"/>
        </w:rPr>
        <w:t xml:space="preserve">art. 305 pkt. 1 w związku z </w:t>
      </w:r>
      <w:r w:rsidRPr="00750AA6">
        <w:rPr>
          <w:rFonts w:ascii="Times New Roman" w:eastAsia="Times New Roman" w:hAnsi="Times New Roman" w:cs="Times New Roman"/>
          <w:lang w:eastAsia="pl-PL"/>
        </w:rPr>
        <w:t>art. 214 ust. 1 pkt 7 ustawy.</w:t>
      </w:r>
    </w:p>
    <w:p w14:paraId="5F229B46" w14:textId="1C7B3C9D" w:rsidR="00EF3D10" w:rsidRPr="00986F75" w:rsidRDefault="001078FE" w:rsidP="00635784">
      <w:pPr>
        <w:autoSpaceDE w:val="0"/>
        <w:autoSpaceDN w:val="0"/>
        <w:adjustRightInd w:val="0"/>
        <w:spacing w:after="0" w:line="360" w:lineRule="auto"/>
        <w:contextualSpacing/>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3</w:t>
      </w:r>
    </w:p>
    <w:p w14:paraId="4DABC6B6" w14:textId="77777777" w:rsidR="00EF3D10" w:rsidRPr="0007790C" w:rsidRDefault="00EF3D10" w:rsidP="00635784">
      <w:pPr>
        <w:tabs>
          <w:tab w:val="left" w:pos="0"/>
        </w:tabs>
        <w:suppressAutoHyphens/>
        <w:overflowPunct w:val="0"/>
        <w:autoSpaceDE w:val="0"/>
        <w:spacing w:after="0" w:line="360" w:lineRule="auto"/>
        <w:jc w:val="center"/>
        <w:rPr>
          <w:rFonts w:ascii="Times New Roman" w:eastAsia="Times New Roman" w:hAnsi="Times New Roman" w:cs="Times New Roman"/>
          <w:b/>
          <w:u w:val="single"/>
          <w:lang w:eastAsia="ar-SA"/>
        </w:rPr>
      </w:pPr>
      <w:r w:rsidRPr="0007790C">
        <w:rPr>
          <w:rFonts w:ascii="Times New Roman" w:eastAsia="Times New Roman" w:hAnsi="Times New Roman" w:cs="Times New Roman"/>
          <w:b/>
          <w:u w:val="single"/>
          <w:lang w:eastAsia="ar-SA"/>
        </w:rPr>
        <w:t>Termin wykonania zamówienia</w:t>
      </w:r>
    </w:p>
    <w:p w14:paraId="7DE0D408" w14:textId="00F1ED5E" w:rsidR="00FC5380" w:rsidRPr="0007790C" w:rsidRDefault="00FC5380" w:rsidP="0007790C">
      <w:pPr>
        <w:pStyle w:val="Tekstpodstawowy23"/>
        <w:numPr>
          <w:ilvl w:val="0"/>
          <w:numId w:val="25"/>
        </w:numPr>
        <w:tabs>
          <w:tab w:val="clear" w:pos="0"/>
        </w:tabs>
        <w:suppressAutoHyphens/>
        <w:autoSpaceDN/>
        <w:adjustRightInd/>
        <w:spacing w:line="360" w:lineRule="auto"/>
        <w:jc w:val="both"/>
        <w:rPr>
          <w:rFonts w:ascii="Times New Roman" w:hAnsi="Times New Roman"/>
          <w:sz w:val="22"/>
          <w:szCs w:val="22"/>
        </w:rPr>
      </w:pPr>
      <w:r w:rsidRPr="0007790C">
        <w:rPr>
          <w:rFonts w:ascii="Times New Roman" w:hAnsi="Times New Roman"/>
          <w:sz w:val="22"/>
          <w:szCs w:val="22"/>
        </w:rPr>
        <w:t xml:space="preserve">Wymagany termin (okres) realizacji zamówienia: </w:t>
      </w:r>
      <w:r w:rsidR="00C27767" w:rsidRPr="0007790C">
        <w:rPr>
          <w:rFonts w:ascii="Times New Roman" w:eastAsia="Calibri" w:hAnsi="Times New Roman"/>
          <w:sz w:val="22"/>
          <w:szCs w:val="22"/>
        </w:rPr>
        <w:t>od daty podpisania umowy</w:t>
      </w:r>
      <w:r w:rsidR="00C27767" w:rsidRPr="0007790C">
        <w:rPr>
          <w:rFonts w:ascii="Times New Roman" w:hAnsi="Times New Roman"/>
          <w:sz w:val="22"/>
          <w:szCs w:val="22"/>
        </w:rPr>
        <w:t xml:space="preserve"> </w:t>
      </w:r>
      <w:r w:rsidRPr="0007790C">
        <w:rPr>
          <w:rFonts w:ascii="Times New Roman" w:hAnsi="Times New Roman"/>
          <w:sz w:val="22"/>
          <w:szCs w:val="22"/>
        </w:rPr>
        <w:t xml:space="preserve">do </w:t>
      </w:r>
      <w:r w:rsidR="00726F11" w:rsidRPr="0007790C">
        <w:rPr>
          <w:rFonts w:ascii="Times New Roman" w:hAnsi="Times New Roman"/>
          <w:sz w:val="22"/>
          <w:szCs w:val="22"/>
        </w:rPr>
        <w:t>05</w:t>
      </w:r>
      <w:r w:rsidR="00C27767" w:rsidRPr="0007790C">
        <w:rPr>
          <w:rFonts w:ascii="Times New Roman" w:hAnsi="Times New Roman"/>
          <w:sz w:val="22"/>
          <w:szCs w:val="22"/>
        </w:rPr>
        <w:t>.04.2025r.</w:t>
      </w:r>
      <w:r w:rsidRPr="0007790C">
        <w:rPr>
          <w:rFonts w:ascii="Times New Roman" w:hAnsi="Times New Roman"/>
          <w:sz w:val="22"/>
          <w:szCs w:val="22"/>
        </w:rPr>
        <w:t xml:space="preserve"> </w:t>
      </w:r>
      <w:r w:rsidR="0007790C" w:rsidRPr="0007790C">
        <w:rPr>
          <w:rFonts w:ascii="Times New Roman" w:hAnsi="Times New Roman"/>
          <w:sz w:val="22"/>
          <w:szCs w:val="22"/>
        </w:rPr>
        <w:t>Oferty proponujące dłuższy termin (okres) zostaną odrzucone.</w:t>
      </w:r>
    </w:p>
    <w:p w14:paraId="2374CA9F" w14:textId="179EEE1E" w:rsidR="0007790C" w:rsidRPr="0007790C" w:rsidRDefault="0007790C" w:rsidP="00F57BD8">
      <w:pPr>
        <w:pStyle w:val="Tekstpodstawowy23"/>
        <w:numPr>
          <w:ilvl w:val="0"/>
          <w:numId w:val="25"/>
        </w:numPr>
        <w:tabs>
          <w:tab w:val="clear" w:pos="0"/>
        </w:tabs>
        <w:suppressAutoHyphens/>
        <w:autoSpaceDN/>
        <w:adjustRightInd/>
        <w:spacing w:line="360" w:lineRule="auto"/>
        <w:ind w:hanging="357"/>
        <w:jc w:val="both"/>
        <w:rPr>
          <w:rFonts w:ascii="Times New Roman" w:hAnsi="Times New Roman"/>
          <w:sz w:val="22"/>
          <w:szCs w:val="22"/>
        </w:rPr>
      </w:pPr>
      <w:r w:rsidRPr="0007790C">
        <w:rPr>
          <w:rFonts w:ascii="Times New Roman" w:hAnsi="Times New Roman"/>
          <w:sz w:val="22"/>
          <w:szCs w:val="22"/>
        </w:rPr>
        <w:t>Przedmiot zamówienia jest podzielony na etapy:</w:t>
      </w:r>
    </w:p>
    <w:p w14:paraId="2E26460B" w14:textId="77777777" w:rsidR="00F57BD8" w:rsidRPr="001D37EE" w:rsidRDefault="00F57BD8" w:rsidP="00F57BD8">
      <w:pPr>
        <w:pStyle w:val="Akapitzlist"/>
        <w:numPr>
          <w:ilvl w:val="0"/>
          <w:numId w:val="56"/>
        </w:numPr>
        <w:spacing w:after="0" w:line="360" w:lineRule="auto"/>
        <w:ind w:hanging="357"/>
        <w:jc w:val="both"/>
      </w:pPr>
      <w:r w:rsidRPr="001D37EE">
        <w:rPr>
          <w:rFonts w:ascii="Times New Roman" w:hAnsi="Times New Roman" w:cs="Times New Roman"/>
        </w:rPr>
        <w:t>etap pierwszy: redakcja merytoryczno-językowa, recenzje haseł do 12 miesięcy od podpisania umowy;</w:t>
      </w:r>
    </w:p>
    <w:p w14:paraId="0D59D8A2" w14:textId="77777777" w:rsidR="00F57BD8" w:rsidRPr="001D37EE" w:rsidRDefault="00F57BD8" w:rsidP="00F57BD8">
      <w:pPr>
        <w:pStyle w:val="Akapitzlist"/>
        <w:numPr>
          <w:ilvl w:val="0"/>
          <w:numId w:val="56"/>
        </w:numPr>
        <w:spacing w:after="0" w:line="360" w:lineRule="auto"/>
        <w:ind w:hanging="357"/>
        <w:jc w:val="both"/>
      </w:pPr>
      <w:r w:rsidRPr="001D37EE">
        <w:rPr>
          <w:rFonts w:ascii="Times New Roman" w:hAnsi="Times New Roman" w:cs="Times New Roman"/>
        </w:rPr>
        <w:t>etap drugi: redakcja merytoryczno-językowa, recenzje haseł do 24 miesięcy od podpisania umowy;</w:t>
      </w:r>
    </w:p>
    <w:p w14:paraId="4AD88103" w14:textId="77777777" w:rsidR="00F57BD8" w:rsidRDefault="00F57BD8" w:rsidP="00F57BD8">
      <w:pPr>
        <w:pStyle w:val="Akapitzlist"/>
        <w:numPr>
          <w:ilvl w:val="0"/>
          <w:numId w:val="56"/>
        </w:numPr>
        <w:spacing w:after="0" w:line="360" w:lineRule="auto"/>
        <w:ind w:hanging="357"/>
        <w:jc w:val="both"/>
        <w:rPr>
          <w:rFonts w:ascii="Times New Roman" w:hAnsi="Times New Roman" w:cs="Times New Roman"/>
        </w:rPr>
      </w:pPr>
      <w:r w:rsidRPr="001D37EE">
        <w:rPr>
          <w:rFonts w:ascii="Times New Roman" w:hAnsi="Times New Roman" w:cs="Times New Roman"/>
        </w:rPr>
        <w:t>etap trzeci: recenzje haseł, opracowanie indeksu osobowego, bibliografii, wykazu skrótów, przygotowanie projektu okładek, zaprojektowanie layoutu całości: 38 miesięcy od daty podpisania umowy;</w:t>
      </w:r>
    </w:p>
    <w:p w14:paraId="2706C52A" w14:textId="6EDA38D6" w:rsidR="00F57BD8" w:rsidRPr="00F57BD8" w:rsidRDefault="00F57BD8" w:rsidP="00F57BD8">
      <w:pPr>
        <w:pStyle w:val="Akapitzlist"/>
        <w:numPr>
          <w:ilvl w:val="0"/>
          <w:numId w:val="56"/>
        </w:numPr>
        <w:spacing w:after="0" w:line="360" w:lineRule="auto"/>
        <w:ind w:hanging="357"/>
        <w:jc w:val="both"/>
        <w:rPr>
          <w:rFonts w:ascii="Times New Roman" w:hAnsi="Times New Roman" w:cs="Times New Roman"/>
        </w:rPr>
      </w:pPr>
      <w:r w:rsidRPr="00F57BD8">
        <w:rPr>
          <w:rFonts w:ascii="Times New Roman" w:hAnsi="Times New Roman" w:cs="Times New Roman"/>
        </w:rPr>
        <w:t xml:space="preserve">etap czwarty: konwersja, łamanie, wykonanie makiety, redakcja techniczna, korekta, przekazanie do drukarni, ekspedycja: 4 miesiące od dnia przekazania kompletu gotowych do składu materiałów do publikacji, w tym </w:t>
      </w:r>
      <w:r w:rsidRPr="00F57BD8">
        <w:rPr>
          <w:rFonts w:ascii="Times New Roman" w:hAnsi="Times New Roman" w:cs="Times New Roman"/>
          <w:lang w:eastAsia="ar-SA"/>
        </w:rPr>
        <w:t>termin dostarczenia publikacji nie później niż 30 dni od chwili zaakceptowania go do druku przez redakcję, nie później jednak niż 42 miesiące od daty podpisania umowy.</w:t>
      </w:r>
    </w:p>
    <w:p w14:paraId="7ED3E49F" w14:textId="5434D82B" w:rsidR="00FC5380" w:rsidRPr="00956192" w:rsidRDefault="005338A5" w:rsidP="0007790C">
      <w:pPr>
        <w:tabs>
          <w:tab w:val="left" w:pos="0"/>
        </w:tabs>
        <w:suppressAutoHyphens/>
        <w:overflowPunct w:val="0"/>
        <w:autoSpaceDE w:val="0"/>
        <w:spacing w:after="0" w:line="36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4</w:t>
      </w:r>
    </w:p>
    <w:p w14:paraId="21F6B6A7" w14:textId="77777777" w:rsidR="00FC5380" w:rsidRPr="00956192" w:rsidRDefault="00FC5380" w:rsidP="00FC5380">
      <w:pPr>
        <w:suppressAutoHyphens/>
        <w:overflowPunct w:val="0"/>
        <w:autoSpaceDE w:val="0"/>
        <w:spacing w:after="0" w:line="360" w:lineRule="auto"/>
        <w:jc w:val="center"/>
        <w:rPr>
          <w:rFonts w:ascii="Times New Roman" w:eastAsia="Times New Roman" w:hAnsi="Times New Roman" w:cs="Times New Roman"/>
          <w:b/>
          <w:u w:val="single"/>
          <w:lang w:eastAsia="ar-SA"/>
        </w:rPr>
      </w:pPr>
      <w:r w:rsidRPr="00956192">
        <w:rPr>
          <w:rFonts w:ascii="Times New Roman" w:hAnsi="Times New Roman" w:cs="Times New Roman"/>
          <w:b/>
          <w:u w:val="single"/>
          <w:lang w:eastAsia="pl-PL"/>
        </w:rPr>
        <w:t>Okres gwarancji i rękojmi</w:t>
      </w:r>
    </w:p>
    <w:p w14:paraId="511904E0" w14:textId="49B337B1" w:rsidR="00FC5380" w:rsidRPr="00C27767" w:rsidRDefault="00FC5380" w:rsidP="00C27767">
      <w:pPr>
        <w:spacing w:after="0" w:line="360" w:lineRule="auto"/>
        <w:jc w:val="both"/>
        <w:rPr>
          <w:rFonts w:ascii="Times New Roman" w:hAnsi="Times New Roman" w:cs="Times New Roman"/>
        </w:rPr>
      </w:pPr>
      <w:r w:rsidRPr="00C27767">
        <w:rPr>
          <w:rFonts w:ascii="Times New Roman" w:hAnsi="Times New Roman" w:cs="Times New Roman"/>
        </w:rPr>
        <w:t>Warunki gwarancji i rękojmi zostały określone we wzorze umowy</w:t>
      </w:r>
      <w:r w:rsidR="00C27767" w:rsidRPr="00C27767">
        <w:rPr>
          <w:rFonts w:ascii="Times New Roman" w:hAnsi="Times New Roman" w:cs="Times New Roman"/>
        </w:rPr>
        <w:t xml:space="preserve"> (Rozdział III SWZ)</w:t>
      </w:r>
      <w:r w:rsidRPr="00C27767">
        <w:rPr>
          <w:rFonts w:ascii="Times New Roman" w:hAnsi="Times New Roman" w:cs="Times New Roman"/>
        </w:rPr>
        <w:t>.</w:t>
      </w:r>
    </w:p>
    <w:p w14:paraId="5E653F64" w14:textId="77777777" w:rsidR="00FC5380" w:rsidRDefault="00FC5380" w:rsidP="00635784">
      <w:pPr>
        <w:tabs>
          <w:tab w:val="left" w:pos="0"/>
        </w:tabs>
        <w:suppressAutoHyphens/>
        <w:overflowPunct w:val="0"/>
        <w:autoSpaceDE w:val="0"/>
        <w:spacing w:after="0" w:line="360" w:lineRule="auto"/>
        <w:jc w:val="center"/>
        <w:rPr>
          <w:rFonts w:ascii="Times New Roman" w:eastAsia="Times New Roman" w:hAnsi="Times New Roman" w:cs="Times New Roman"/>
          <w:b/>
          <w:u w:val="single"/>
          <w:lang w:eastAsia="ar-SA"/>
        </w:rPr>
      </w:pPr>
    </w:p>
    <w:p w14:paraId="52C65E2C" w14:textId="77777777" w:rsidR="00EF3D10" w:rsidRPr="00854283" w:rsidRDefault="00EF3D10" w:rsidP="00814D2A">
      <w:pPr>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lastRenderedPageBreak/>
        <w:t>art. 4</w:t>
      </w:r>
    </w:p>
    <w:p w14:paraId="41D95910" w14:textId="4A3A8B6F" w:rsidR="00F46211" w:rsidRPr="00F46211" w:rsidRDefault="00F46211" w:rsidP="00814D2A">
      <w:pPr>
        <w:autoSpaceDE w:val="0"/>
        <w:autoSpaceDN w:val="0"/>
        <w:adjustRightInd w:val="0"/>
        <w:spacing w:after="0" w:line="360" w:lineRule="auto"/>
        <w:jc w:val="center"/>
        <w:rPr>
          <w:rFonts w:ascii="Times New Roman" w:hAnsi="Times New Roman" w:cs="Times New Roman"/>
          <w:color w:val="000000"/>
        </w:rPr>
      </w:pPr>
      <w:r w:rsidRPr="00F46211">
        <w:rPr>
          <w:rFonts w:ascii="Times New Roman" w:hAnsi="Times New Roman" w:cs="Times New Roman"/>
          <w:b/>
          <w:bCs/>
          <w:color w:val="000000"/>
        </w:rPr>
        <w:t>PODSTAWY WYKLUCZENIA Z POSTĘPOWANIA ORAZ INFORMACJE O WARUNKACH UDZIAŁU W POSTĘPOWANIU O UDZIELENIE ZAMÓWIENIA</w:t>
      </w:r>
    </w:p>
    <w:p w14:paraId="689B1AA4" w14:textId="77777777" w:rsidR="00EF3D10" w:rsidRPr="00854283" w:rsidRDefault="00EF3D10" w:rsidP="00EF3D10">
      <w:pPr>
        <w:spacing w:after="0" w:line="340" w:lineRule="exact"/>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xml:space="preserve">§ 1 </w:t>
      </w:r>
    </w:p>
    <w:p w14:paraId="2159E471" w14:textId="77777777" w:rsidR="00EF3D10" w:rsidRPr="00854283" w:rsidRDefault="00EF3D10" w:rsidP="00EF3D10">
      <w:pPr>
        <w:spacing w:after="0" w:line="340" w:lineRule="exact"/>
        <w:jc w:val="center"/>
        <w:rPr>
          <w:rFonts w:ascii="Times New Roman" w:eastAsia="Times New Roman" w:hAnsi="Times New Roman" w:cs="Times New Roman"/>
          <w:b/>
          <w:u w:val="single"/>
          <w:lang w:eastAsia="pl-PL"/>
        </w:rPr>
      </w:pPr>
      <w:r w:rsidRPr="00854283">
        <w:rPr>
          <w:rFonts w:ascii="Times New Roman" w:eastAsia="Times New Roman" w:hAnsi="Times New Roman" w:cs="Times New Roman"/>
          <w:b/>
          <w:u w:val="single"/>
          <w:lang w:eastAsia="pl-PL"/>
        </w:rPr>
        <w:t xml:space="preserve">Podstawy wykluczenia z postępowania </w:t>
      </w:r>
    </w:p>
    <w:p w14:paraId="109D74E2" w14:textId="20E585A9" w:rsidR="00EF3D10" w:rsidRDefault="00EF3D10" w:rsidP="004C782C">
      <w:pPr>
        <w:numPr>
          <w:ilvl w:val="0"/>
          <w:numId w:val="1"/>
        </w:numPr>
        <w:suppressAutoHyphens/>
        <w:spacing w:after="0" w:line="360" w:lineRule="auto"/>
        <w:ind w:left="357" w:hanging="357"/>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 xml:space="preserve">O udzielenie zamówienia mogą ubiegać się Wykonawcy, którzy nie podlegają wykluczeniu </w:t>
      </w:r>
      <w:r w:rsidR="00FC26BE" w:rsidRPr="00854283">
        <w:rPr>
          <w:rFonts w:ascii="Times New Roman" w:eastAsia="Times New Roman" w:hAnsi="Times New Roman" w:cs="Times New Roman"/>
          <w:lang w:eastAsia="pl-PL"/>
        </w:rPr>
        <w:br/>
      </w:r>
      <w:r w:rsidRPr="00854283">
        <w:rPr>
          <w:rFonts w:ascii="Times New Roman" w:eastAsia="Times New Roman" w:hAnsi="Times New Roman" w:cs="Times New Roman"/>
          <w:lang w:eastAsia="pl-PL"/>
        </w:rPr>
        <w:t xml:space="preserve">z postępowania na postawie </w:t>
      </w:r>
      <w:bookmarkStart w:id="0" w:name="_Hlk61304152"/>
      <w:r w:rsidRPr="00854283">
        <w:rPr>
          <w:rFonts w:ascii="Times New Roman" w:eastAsia="Times New Roman" w:hAnsi="Times New Roman" w:cs="Times New Roman"/>
          <w:lang w:eastAsia="pl-PL"/>
        </w:rPr>
        <w:t>art. 108 ust. 1 ustawy  i art.  109 ust. 1 pkt 1 i  pkt 4 ustawy</w:t>
      </w:r>
      <w:bookmarkEnd w:id="0"/>
      <w:r w:rsidRPr="00854283">
        <w:rPr>
          <w:rFonts w:ascii="Times New Roman" w:eastAsia="Times New Roman" w:hAnsi="Times New Roman" w:cs="Times New Roman"/>
          <w:lang w:eastAsia="pl-PL"/>
        </w:rPr>
        <w:t>.</w:t>
      </w:r>
    </w:p>
    <w:p w14:paraId="75B61764" w14:textId="77777777" w:rsidR="00143B4D" w:rsidRPr="003C6D60" w:rsidRDefault="00143B4D" w:rsidP="004C782C">
      <w:pPr>
        <w:numPr>
          <w:ilvl w:val="0"/>
          <w:numId w:val="1"/>
        </w:numPr>
        <w:suppressAutoHyphens/>
        <w:spacing w:after="0" w:line="360" w:lineRule="auto"/>
        <w:ind w:left="357" w:hanging="357"/>
        <w:jc w:val="both"/>
        <w:rPr>
          <w:rFonts w:ascii="Times New Roman" w:eastAsia="Times New Roman" w:hAnsi="Times New Roman" w:cs="Times New Roman"/>
          <w:lang w:eastAsia="pl-PL"/>
        </w:rPr>
      </w:pPr>
      <w:r w:rsidRPr="003C6D60">
        <w:rPr>
          <w:rFonts w:ascii="Times New Roman" w:hAnsi="Times New Roman" w:cs="Times New Roman"/>
        </w:rPr>
        <w:t xml:space="preserve">Zgodnie z art. 108 ust. 1 ustawy z  postępowania o udzielenie zamówienia </w:t>
      </w:r>
      <w:r w:rsidRPr="003C6D60">
        <w:rPr>
          <w:rFonts w:ascii="Times New Roman" w:eastAsia="Times New Roman" w:hAnsi="Times New Roman"/>
          <w:lang w:eastAsia="pl-PL"/>
        </w:rPr>
        <w:t>wyklucza się wykonawcę:</w:t>
      </w:r>
    </w:p>
    <w:p w14:paraId="65AC4A31" w14:textId="77777777" w:rsidR="00143B4D" w:rsidRPr="004A21BF" w:rsidRDefault="00143B4D" w:rsidP="00903DBF">
      <w:pPr>
        <w:pStyle w:val="Akapitzlist"/>
        <w:numPr>
          <w:ilvl w:val="0"/>
          <w:numId w:val="31"/>
        </w:numPr>
        <w:suppressAutoHyphens/>
        <w:spacing w:after="0" w:line="360" w:lineRule="auto"/>
        <w:ind w:left="567" w:hanging="283"/>
        <w:jc w:val="both"/>
        <w:rPr>
          <w:rFonts w:ascii="Times New Roman" w:eastAsia="Times New Roman" w:hAnsi="Times New Roman"/>
          <w:lang w:eastAsia="pl-PL"/>
        </w:rPr>
      </w:pPr>
      <w:r w:rsidRPr="004A21BF">
        <w:rPr>
          <w:rFonts w:ascii="Times New Roman" w:eastAsia="Times New Roman" w:hAnsi="Times New Roman"/>
          <w:lang w:eastAsia="pl-PL"/>
        </w:rPr>
        <w:t>będącego osobą fizyczną, którego prawomocnie skazano za przestępstwo:</w:t>
      </w:r>
    </w:p>
    <w:p w14:paraId="1DA7252D" w14:textId="77777777" w:rsidR="00143B4D" w:rsidRPr="00223725" w:rsidRDefault="00143B4D" w:rsidP="00903DBF">
      <w:pPr>
        <w:pStyle w:val="Akapitzlist"/>
        <w:numPr>
          <w:ilvl w:val="0"/>
          <w:numId w:val="32"/>
        </w:numPr>
        <w:shd w:val="clear" w:color="auto" w:fill="FFFFFF"/>
        <w:spacing w:after="0" w:line="360" w:lineRule="auto"/>
        <w:jc w:val="both"/>
        <w:rPr>
          <w:rFonts w:ascii="Times New Roman" w:eastAsia="Times New Roman" w:hAnsi="Times New Roman" w:cs="Times New Roman"/>
          <w:lang w:eastAsia="pl-PL"/>
        </w:rPr>
      </w:pPr>
      <w:r w:rsidRPr="004A21BF">
        <w:rPr>
          <w:rFonts w:ascii="Times New Roman" w:eastAsia="Times New Roman" w:hAnsi="Times New Roman"/>
          <w:lang w:eastAsia="pl-PL"/>
        </w:rPr>
        <w:t xml:space="preserve">udziału w zorganizowanej grupie przestępczej albo związku mającym na celu popełnienie </w:t>
      </w:r>
      <w:r w:rsidRPr="00223725">
        <w:rPr>
          <w:rFonts w:ascii="Times New Roman" w:eastAsia="Times New Roman" w:hAnsi="Times New Roman" w:cs="Times New Roman"/>
          <w:lang w:eastAsia="pl-PL"/>
        </w:rPr>
        <w:t xml:space="preserve">przestępstwa lub przestępstwa skarbowego, o którym mowa w </w:t>
      </w:r>
      <w:hyperlink r:id="rId13" w:anchor="/document/16798683?unitId=art(258)&amp;cm=DOCUMENT" w:history="1">
        <w:r w:rsidRPr="00223725">
          <w:rPr>
            <w:rFonts w:ascii="Times New Roman" w:eastAsia="Times New Roman" w:hAnsi="Times New Roman" w:cs="Times New Roman"/>
            <w:lang w:eastAsia="pl-PL"/>
          </w:rPr>
          <w:t>art. 258</w:t>
        </w:r>
      </w:hyperlink>
      <w:r w:rsidRPr="00223725">
        <w:rPr>
          <w:rFonts w:ascii="Times New Roman" w:eastAsia="Times New Roman" w:hAnsi="Times New Roman" w:cs="Times New Roman"/>
          <w:lang w:eastAsia="pl-PL"/>
        </w:rPr>
        <w:t xml:space="preserve"> Kodeksu karnego</w:t>
      </w:r>
    </w:p>
    <w:p w14:paraId="3049EDFD" w14:textId="77777777" w:rsidR="00143B4D" w:rsidRPr="00223725" w:rsidRDefault="00143B4D" w:rsidP="00903DBF">
      <w:pPr>
        <w:pStyle w:val="Akapitzlist"/>
        <w:numPr>
          <w:ilvl w:val="0"/>
          <w:numId w:val="32"/>
        </w:numPr>
        <w:shd w:val="clear" w:color="auto" w:fill="FFFFFF"/>
        <w:spacing w:after="0" w:line="360" w:lineRule="auto"/>
        <w:jc w:val="both"/>
        <w:rPr>
          <w:rFonts w:ascii="Times New Roman" w:eastAsia="Times New Roman" w:hAnsi="Times New Roman" w:cs="Times New Roman"/>
          <w:lang w:eastAsia="pl-PL"/>
        </w:rPr>
      </w:pPr>
      <w:r w:rsidRPr="00223725">
        <w:rPr>
          <w:rFonts w:ascii="Times New Roman" w:eastAsia="Times New Roman" w:hAnsi="Times New Roman" w:cs="Times New Roman"/>
          <w:lang w:eastAsia="pl-PL"/>
        </w:rPr>
        <w:t xml:space="preserve">handlu ludźmi, o którym mowa w </w:t>
      </w:r>
      <w:hyperlink r:id="rId14" w:anchor="/document/16798683?unitId=art(189(a))&amp;cm=DOCUMENT" w:history="1">
        <w:r w:rsidRPr="00223725">
          <w:rPr>
            <w:rFonts w:ascii="Times New Roman" w:eastAsia="Times New Roman" w:hAnsi="Times New Roman" w:cs="Times New Roman"/>
            <w:lang w:eastAsia="pl-PL"/>
          </w:rPr>
          <w:t>art. 189a</w:t>
        </w:r>
      </w:hyperlink>
      <w:r w:rsidRPr="00223725">
        <w:rPr>
          <w:rFonts w:ascii="Times New Roman" w:eastAsia="Times New Roman" w:hAnsi="Times New Roman" w:cs="Times New Roman"/>
          <w:lang w:eastAsia="pl-PL"/>
        </w:rPr>
        <w:t xml:space="preserve"> Kodeksu karnego</w:t>
      </w:r>
    </w:p>
    <w:p w14:paraId="1F3BD70F" w14:textId="77777777" w:rsidR="00143B4D" w:rsidRDefault="00143B4D" w:rsidP="00903DBF">
      <w:pPr>
        <w:pStyle w:val="Akapitzlist"/>
        <w:numPr>
          <w:ilvl w:val="0"/>
          <w:numId w:val="32"/>
        </w:numPr>
        <w:shd w:val="clear" w:color="auto" w:fill="FFFFFF"/>
        <w:spacing w:after="0" w:line="360" w:lineRule="auto"/>
        <w:jc w:val="both"/>
        <w:rPr>
          <w:rFonts w:ascii="Times New Roman" w:eastAsia="Times New Roman" w:hAnsi="Times New Roman" w:cs="Times New Roman"/>
          <w:lang w:eastAsia="pl-PL"/>
        </w:rPr>
      </w:pPr>
      <w:r w:rsidRPr="00223725">
        <w:rPr>
          <w:rFonts w:ascii="Times New Roman" w:eastAsia="Times New Roman" w:hAnsi="Times New Roman" w:cs="Times New Roman"/>
          <w:lang w:eastAsia="pl-PL"/>
        </w:rPr>
        <w:t xml:space="preserve">o którym mowa w </w:t>
      </w:r>
      <w:hyperlink r:id="rId15" w:anchor="/document/16798683?unitId=art(228)&amp;cm=DOCUMENT" w:history="1">
        <w:r w:rsidRPr="00223725">
          <w:rPr>
            <w:rFonts w:ascii="Times New Roman" w:eastAsia="Times New Roman" w:hAnsi="Times New Roman" w:cs="Times New Roman"/>
            <w:lang w:eastAsia="pl-PL"/>
          </w:rPr>
          <w:t>art. 228-230a</w:t>
        </w:r>
      </w:hyperlink>
      <w:r w:rsidRPr="00223725">
        <w:rPr>
          <w:rFonts w:ascii="Times New Roman" w:eastAsia="Times New Roman" w:hAnsi="Times New Roman" w:cs="Times New Roman"/>
          <w:lang w:eastAsia="pl-PL"/>
        </w:rPr>
        <w:t xml:space="preserve">, </w:t>
      </w:r>
      <w:hyperlink r:id="rId16" w:anchor="/document/16798683?unitId=art(250(a))&amp;cm=DOCUMENT" w:history="1">
        <w:r w:rsidRPr="00223725">
          <w:rPr>
            <w:rFonts w:ascii="Times New Roman" w:eastAsia="Times New Roman" w:hAnsi="Times New Roman" w:cs="Times New Roman"/>
            <w:lang w:eastAsia="pl-PL"/>
          </w:rPr>
          <w:t>art. 250a</w:t>
        </w:r>
      </w:hyperlink>
      <w:r w:rsidRPr="00223725">
        <w:rPr>
          <w:rFonts w:ascii="Times New Roman" w:eastAsia="Times New Roman" w:hAnsi="Times New Roman" w:cs="Times New Roman"/>
          <w:lang w:eastAsia="pl-PL"/>
        </w:rPr>
        <w:t xml:space="preserve"> Kodeksu karnego lub w art. 46 lub art. 48 ustawy z dnia 25 czerwca 2010 r. o sporcie</w:t>
      </w:r>
    </w:p>
    <w:p w14:paraId="55B60D40" w14:textId="77777777" w:rsidR="00143B4D" w:rsidRPr="00223725" w:rsidRDefault="00143B4D" w:rsidP="00903DBF">
      <w:pPr>
        <w:pStyle w:val="Akapitzlist"/>
        <w:numPr>
          <w:ilvl w:val="0"/>
          <w:numId w:val="32"/>
        </w:numPr>
        <w:shd w:val="clear" w:color="auto" w:fill="FFFFFF"/>
        <w:spacing w:after="0" w:line="360" w:lineRule="auto"/>
        <w:jc w:val="both"/>
        <w:rPr>
          <w:rFonts w:ascii="Times New Roman" w:eastAsia="Times New Roman" w:hAnsi="Times New Roman" w:cs="Times New Roman"/>
          <w:lang w:eastAsia="pl-PL"/>
        </w:rPr>
      </w:pPr>
      <w:r w:rsidRPr="00223725">
        <w:rPr>
          <w:rFonts w:ascii="Times New Roman" w:eastAsia="Times New Roman" w:hAnsi="Times New Roman" w:cs="Times New Roman"/>
          <w:lang w:eastAsia="pl-PL"/>
        </w:rPr>
        <w:t xml:space="preserve">finansowania przestępstwa o charakterze terrorystycznym, o którym mowa w </w:t>
      </w:r>
      <w:hyperlink r:id="rId17" w:anchor="/document/16798683?unitId=art(165(a))&amp;cm=DOCUMENT" w:history="1">
        <w:r w:rsidRPr="00223725">
          <w:rPr>
            <w:rFonts w:ascii="Times New Roman" w:eastAsia="Times New Roman" w:hAnsi="Times New Roman" w:cs="Times New Roman"/>
            <w:lang w:eastAsia="pl-PL"/>
          </w:rPr>
          <w:t>art. 165a</w:t>
        </w:r>
      </w:hyperlink>
      <w:r w:rsidRPr="00223725">
        <w:rPr>
          <w:rFonts w:ascii="Times New Roman" w:eastAsia="Times New Roman" w:hAnsi="Times New Roman" w:cs="Times New Roman"/>
          <w:lang w:eastAsia="pl-PL"/>
        </w:rPr>
        <w:t xml:space="preserve"> Kodeksu karnego, lub przestępstwo udaremniania lub utrudniania stwierdzenia przestępnego pochodzenia pieniędzy lub ukrywania ich pochodzenia, o którym mowa w </w:t>
      </w:r>
      <w:hyperlink r:id="rId18" w:anchor="/document/16798683?unitId=art(299)&amp;cm=DOCUMENT" w:history="1">
        <w:r w:rsidRPr="00223725">
          <w:rPr>
            <w:rFonts w:ascii="Times New Roman" w:eastAsia="Times New Roman" w:hAnsi="Times New Roman" w:cs="Times New Roman"/>
            <w:lang w:eastAsia="pl-PL"/>
          </w:rPr>
          <w:t>art. 299</w:t>
        </w:r>
      </w:hyperlink>
      <w:r w:rsidRPr="00223725">
        <w:rPr>
          <w:rFonts w:ascii="Times New Roman" w:eastAsia="Times New Roman" w:hAnsi="Times New Roman" w:cs="Times New Roman"/>
          <w:lang w:eastAsia="pl-PL"/>
        </w:rPr>
        <w:t xml:space="preserve"> Kodeksu karnego</w:t>
      </w:r>
    </w:p>
    <w:p w14:paraId="44272FEF" w14:textId="77777777" w:rsidR="00143B4D" w:rsidRPr="00223725" w:rsidRDefault="00143B4D" w:rsidP="00903DBF">
      <w:pPr>
        <w:pStyle w:val="Akapitzlist"/>
        <w:numPr>
          <w:ilvl w:val="0"/>
          <w:numId w:val="32"/>
        </w:numPr>
        <w:shd w:val="clear" w:color="auto" w:fill="FFFFFF"/>
        <w:spacing w:after="0" w:line="360" w:lineRule="auto"/>
        <w:jc w:val="both"/>
        <w:rPr>
          <w:rFonts w:ascii="Times New Roman" w:eastAsia="Times New Roman" w:hAnsi="Times New Roman" w:cs="Times New Roman"/>
          <w:lang w:eastAsia="pl-PL"/>
        </w:rPr>
      </w:pPr>
      <w:r w:rsidRPr="00223725">
        <w:rPr>
          <w:rFonts w:ascii="Times New Roman" w:eastAsia="Times New Roman" w:hAnsi="Times New Roman" w:cs="Times New Roman"/>
          <w:lang w:eastAsia="pl-PL"/>
        </w:rPr>
        <w:t xml:space="preserve">o charakterze terrorystycznym, o którym mowa w </w:t>
      </w:r>
      <w:hyperlink r:id="rId19" w:anchor="/document/16798683?unitId=art(115)par(20)&amp;cm=DOCUMENT" w:history="1">
        <w:r w:rsidRPr="00223725">
          <w:rPr>
            <w:rFonts w:ascii="Times New Roman" w:eastAsia="Times New Roman" w:hAnsi="Times New Roman" w:cs="Times New Roman"/>
            <w:lang w:eastAsia="pl-PL"/>
          </w:rPr>
          <w:t>art. 115 § 20</w:t>
        </w:r>
      </w:hyperlink>
      <w:r w:rsidRPr="00223725">
        <w:rPr>
          <w:rFonts w:ascii="Times New Roman" w:eastAsia="Times New Roman" w:hAnsi="Times New Roman" w:cs="Times New Roman"/>
          <w:lang w:eastAsia="pl-PL"/>
        </w:rPr>
        <w:t xml:space="preserve"> Kodeksu karnego, lub mające na celu popełnienie tego przestępstwa</w:t>
      </w:r>
    </w:p>
    <w:p w14:paraId="2E66BBF1" w14:textId="77777777" w:rsidR="00143B4D" w:rsidRPr="00223725" w:rsidRDefault="00143B4D" w:rsidP="00903DBF">
      <w:pPr>
        <w:pStyle w:val="Akapitzlist"/>
        <w:numPr>
          <w:ilvl w:val="0"/>
          <w:numId w:val="32"/>
        </w:numPr>
        <w:shd w:val="clear" w:color="auto" w:fill="FFFFFF"/>
        <w:spacing w:after="0" w:line="360" w:lineRule="auto"/>
        <w:jc w:val="both"/>
        <w:rPr>
          <w:rFonts w:ascii="Times New Roman" w:eastAsia="Times New Roman" w:hAnsi="Times New Roman" w:cs="Times New Roman"/>
          <w:lang w:eastAsia="pl-PL"/>
        </w:rPr>
      </w:pPr>
      <w:r w:rsidRPr="00223725">
        <w:rPr>
          <w:rFonts w:ascii="Times New Roman" w:eastAsia="Times New Roman" w:hAnsi="Times New Roman" w:cs="Times New Roman"/>
          <w:lang w:eastAsia="pl-PL"/>
        </w:rPr>
        <w:t xml:space="preserve">powierzenia wykonywania pracy małoletniemu cudzoziemcowi, o którym mowa w </w:t>
      </w:r>
      <w:hyperlink r:id="rId20" w:anchor="/document/17896506?unitId=art(9)ust(2)&amp;cm=DOCUMENT" w:history="1">
        <w:r w:rsidRPr="00223725">
          <w:rPr>
            <w:rFonts w:ascii="Times New Roman" w:eastAsia="Times New Roman" w:hAnsi="Times New Roman" w:cs="Times New Roman"/>
            <w:lang w:eastAsia="pl-PL"/>
          </w:rPr>
          <w:t>art. 9 ust. 2</w:t>
        </w:r>
      </w:hyperlink>
      <w:r w:rsidRPr="00223725">
        <w:rPr>
          <w:rFonts w:ascii="Times New Roman" w:eastAsia="Times New Roman" w:hAnsi="Times New Roman" w:cs="Times New Roman"/>
          <w:lang w:eastAsia="pl-PL"/>
        </w:rPr>
        <w:t xml:space="preserve"> ustawy z dnia 15 czerwca 2012 r. o skutkach powierzania wykonywania pracy cudzoziemcom przebywającym wbrew przepisom na terytorium Rzeczypospolitej Polskiej (Dz. U. poz. 769)</w:t>
      </w:r>
    </w:p>
    <w:p w14:paraId="3644D768" w14:textId="77777777" w:rsidR="00143B4D" w:rsidRPr="00223725" w:rsidRDefault="00143B4D" w:rsidP="00903DBF">
      <w:pPr>
        <w:pStyle w:val="Akapitzlist"/>
        <w:numPr>
          <w:ilvl w:val="0"/>
          <w:numId w:val="32"/>
        </w:numPr>
        <w:shd w:val="clear" w:color="auto" w:fill="FFFFFF"/>
        <w:spacing w:after="0" w:line="360" w:lineRule="auto"/>
        <w:jc w:val="both"/>
        <w:rPr>
          <w:rFonts w:ascii="Times New Roman" w:eastAsia="Times New Roman" w:hAnsi="Times New Roman" w:cs="Times New Roman"/>
          <w:lang w:eastAsia="pl-PL"/>
        </w:rPr>
      </w:pPr>
      <w:r w:rsidRPr="00223725">
        <w:rPr>
          <w:rFonts w:ascii="Times New Roman" w:eastAsia="Times New Roman" w:hAnsi="Times New Roman" w:cs="Times New Roman"/>
          <w:lang w:eastAsia="pl-PL"/>
        </w:rPr>
        <w:t xml:space="preserve">przeciwko obrotowi gospodarczemu, o których mowa w </w:t>
      </w:r>
      <w:hyperlink r:id="rId21" w:anchor="/document/16798683?unitId=art(296)&amp;cm=DOCUMENT" w:history="1">
        <w:r w:rsidRPr="00223725">
          <w:rPr>
            <w:rFonts w:ascii="Times New Roman" w:eastAsia="Times New Roman" w:hAnsi="Times New Roman" w:cs="Times New Roman"/>
            <w:lang w:eastAsia="pl-PL"/>
          </w:rPr>
          <w:t>art. 296-307</w:t>
        </w:r>
      </w:hyperlink>
      <w:r w:rsidRPr="00223725">
        <w:rPr>
          <w:rFonts w:ascii="Times New Roman" w:eastAsia="Times New Roman" w:hAnsi="Times New Roman" w:cs="Times New Roman"/>
          <w:lang w:eastAsia="pl-PL"/>
        </w:rPr>
        <w:t xml:space="preserve"> Kodeksu karnego, przestępstwo oszustwa, o którym mowa w </w:t>
      </w:r>
      <w:hyperlink r:id="rId22" w:anchor="/document/16798683?unitId=art(286)&amp;cm=DOCUMENT" w:history="1">
        <w:r w:rsidRPr="00223725">
          <w:rPr>
            <w:rFonts w:ascii="Times New Roman" w:eastAsia="Times New Roman" w:hAnsi="Times New Roman" w:cs="Times New Roman"/>
            <w:lang w:eastAsia="pl-PL"/>
          </w:rPr>
          <w:t>art. 286</w:t>
        </w:r>
      </w:hyperlink>
      <w:r w:rsidRPr="00223725">
        <w:rPr>
          <w:rFonts w:ascii="Times New Roman" w:eastAsia="Times New Roman" w:hAnsi="Times New Roman" w:cs="Times New Roman"/>
          <w:lang w:eastAsia="pl-PL"/>
        </w:rPr>
        <w:t xml:space="preserve"> Kodeksu karnego, przestępstwo przeciwko wiarygodności dokumentów, o których mowa w </w:t>
      </w:r>
      <w:hyperlink r:id="rId23" w:anchor="/document/16798683?unitId=art(270)&amp;cm=DOCUMENT" w:history="1">
        <w:r w:rsidRPr="00223725">
          <w:rPr>
            <w:rFonts w:ascii="Times New Roman" w:eastAsia="Times New Roman" w:hAnsi="Times New Roman" w:cs="Times New Roman"/>
            <w:lang w:eastAsia="pl-PL"/>
          </w:rPr>
          <w:t>art. 270-277d</w:t>
        </w:r>
      </w:hyperlink>
      <w:r w:rsidRPr="00223725">
        <w:rPr>
          <w:rFonts w:ascii="Times New Roman" w:eastAsia="Times New Roman" w:hAnsi="Times New Roman" w:cs="Times New Roman"/>
          <w:lang w:eastAsia="pl-PL"/>
        </w:rPr>
        <w:t xml:space="preserve"> Kodeksu karnego, lub przestępstwo skarbowe</w:t>
      </w:r>
    </w:p>
    <w:p w14:paraId="0A0875DE" w14:textId="77777777" w:rsidR="00143B4D" w:rsidRPr="004A21BF" w:rsidRDefault="00143B4D" w:rsidP="00903DBF">
      <w:pPr>
        <w:pStyle w:val="Akapitzlist"/>
        <w:numPr>
          <w:ilvl w:val="0"/>
          <w:numId w:val="32"/>
        </w:numPr>
        <w:shd w:val="clear" w:color="auto" w:fill="FFFFFF"/>
        <w:spacing w:after="0" w:line="360" w:lineRule="auto"/>
        <w:jc w:val="both"/>
        <w:rPr>
          <w:rFonts w:ascii="Times New Roman" w:eastAsia="Times New Roman" w:hAnsi="Times New Roman"/>
          <w:lang w:eastAsia="pl-PL"/>
        </w:rPr>
      </w:pPr>
      <w:r w:rsidRPr="004A21BF">
        <w:rPr>
          <w:rFonts w:ascii="Times New Roman" w:eastAsia="Times New Roman" w:hAnsi="Times New Roman"/>
          <w:lang w:eastAsia="pl-PL"/>
        </w:rPr>
        <w:t>o którym mowa w art. 9 ust. 1 i 3 lub art. 10 ustawy z dnia 15 czerwca 2012 r. o skutkach powierzania wykonywania pracy cudzoziemcom przebywającym wbrew przepisom na terytorium Rzeczypospolitej Polskiej</w:t>
      </w:r>
    </w:p>
    <w:p w14:paraId="019E8B43" w14:textId="77777777" w:rsidR="00143B4D" w:rsidRPr="004A21BF" w:rsidRDefault="00143B4D" w:rsidP="00143B4D">
      <w:pPr>
        <w:shd w:val="clear" w:color="auto" w:fill="FFFFFF"/>
        <w:spacing w:after="0" w:line="360" w:lineRule="auto"/>
        <w:ind w:firstLine="142"/>
        <w:jc w:val="both"/>
        <w:rPr>
          <w:rFonts w:ascii="Times New Roman" w:eastAsia="Times New Roman" w:hAnsi="Times New Roman"/>
          <w:lang w:eastAsia="pl-PL"/>
        </w:rPr>
      </w:pPr>
      <w:r w:rsidRPr="004A21BF">
        <w:rPr>
          <w:rFonts w:ascii="Times New Roman" w:eastAsia="Times New Roman" w:hAnsi="Times New Roman"/>
          <w:lang w:eastAsia="pl-PL"/>
        </w:rPr>
        <w:t xml:space="preserve">- lub za odpowiedni czyn zabroniony określony w przepisach prawa obcego; </w:t>
      </w:r>
    </w:p>
    <w:p w14:paraId="3A513300" w14:textId="34925FDD" w:rsidR="00143B4D" w:rsidRPr="004A21BF" w:rsidRDefault="00143B4D" w:rsidP="00903DBF">
      <w:pPr>
        <w:pStyle w:val="Akapitzlist"/>
        <w:numPr>
          <w:ilvl w:val="0"/>
          <w:numId w:val="31"/>
        </w:numPr>
        <w:shd w:val="clear" w:color="auto" w:fill="FFFFFF"/>
        <w:spacing w:after="0" w:line="360" w:lineRule="auto"/>
        <w:ind w:left="709" w:hanging="283"/>
        <w:jc w:val="both"/>
        <w:rPr>
          <w:rFonts w:ascii="Times New Roman" w:eastAsia="Times New Roman" w:hAnsi="Times New Roman"/>
          <w:lang w:eastAsia="pl-PL"/>
        </w:rPr>
      </w:pPr>
      <w:r w:rsidRPr="004A21BF">
        <w:rPr>
          <w:rFonts w:ascii="Times New Roman" w:eastAsia="Times New Roman" w:hAnsi="Times New Roman"/>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814D2A">
        <w:rPr>
          <w:rFonts w:ascii="Times New Roman" w:eastAsia="Times New Roman" w:hAnsi="Times New Roman"/>
          <w:lang w:eastAsia="pl-PL"/>
        </w:rPr>
        <w:t>;</w:t>
      </w:r>
    </w:p>
    <w:p w14:paraId="581E608A" w14:textId="77777777" w:rsidR="00143B4D" w:rsidRPr="004A21BF" w:rsidRDefault="00143B4D" w:rsidP="00903DBF">
      <w:pPr>
        <w:pStyle w:val="Akapitzlist"/>
        <w:numPr>
          <w:ilvl w:val="0"/>
          <w:numId w:val="31"/>
        </w:numPr>
        <w:shd w:val="clear" w:color="auto" w:fill="FFFFFF"/>
        <w:spacing w:after="0" w:line="360" w:lineRule="auto"/>
        <w:ind w:left="709" w:hanging="283"/>
        <w:jc w:val="both"/>
        <w:rPr>
          <w:rFonts w:ascii="Times New Roman" w:eastAsia="Times New Roman" w:hAnsi="Times New Roman"/>
          <w:lang w:eastAsia="pl-PL"/>
        </w:rPr>
      </w:pPr>
      <w:r w:rsidRPr="004A21BF">
        <w:rPr>
          <w:rFonts w:ascii="Times New Roman" w:eastAsia="Times New Roman" w:hAnsi="Times New Roman"/>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w:t>
      </w:r>
      <w:r w:rsidRPr="004A21BF">
        <w:rPr>
          <w:rFonts w:ascii="Times New Roman" w:eastAsia="Times New Roman" w:hAnsi="Times New Roman"/>
          <w:lang w:eastAsia="pl-PL"/>
        </w:rPr>
        <w:lastRenderedPageBreak/>
        <w:t>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06A75C3" w14:textId="77777777" w:rsidR="00143B4D" w:rsidRPr="004A21BF" w:rsidRDefault="00143B4D" w:rsidP="00903DBF">
      <w:pPr>
        <w:pStyle w:val="Akapitzlist"/>
        <w:numPr>
          <w:ilvl w:val="0"/>
          <w:numId w:val="31"/>
        </w:numPr>
        <w:shd w:val="clear" w:color="auto" w:fill="FFFFFF"/>
        <w:spacing w:after="0" w:line="360" w:lineRule="auto"/>
        <w:ind w:left="709" w:hanging="283"/>
        <w:jc w:val="both"/>
        <w:rPr>
          <w:rFonts w:ascii="Times New Roman" w:eastAsia="Times New Roman" w:hAnsi="Times New Roman"/>
          <w:lang w:eastAsia="pl-PL"/>
        </w:rPr>
      </w:pPr>
      <w:r w:rsidRPr="004A21BF">
        <w:rPr>
          <w:rFonts w:ascii="Times New Roman" w:eastAsia="Times New Roman" w:hAnsi="Times New Roman"/>
          <w:lang w:eastAsia="pl-PL"/>
        </w:rPr>
        <w:t>wobec którego prawomocnie orzeczono zakaz ubiegania się o zamówienia publiczne;</w:t>
      </w:r>
    </w:p>
    <w:p w14:paraId="2F347556" w14:textId="77777777" w:rsidR="00143B4D" w:rsidRPr="00223725" w:rsidRDefault="00143B4D" w:rsidP="00903DBF">
      <w:pPr>
        <w:pStyle w:val="Akapitzlist"/>
        <w:numPr>
          <w:ilvl w:val="0"/>
          <w:numId w:val="31"/>
        </w:numPr>
        <w:shd w:val="clear" w:color="auto" w:fill="FFFFFF"/>
        <w:spacing w:after="0" w:line="360" w:lineRule="auto"/>
        <w:ind w:left="709" w:hanging="283"/>
        <w:jc w:val="both"/>
        <w:rPr>
          <w:rFonts w:ascii="Times New Roman" w:eastAsia="Times New Roman" w:hAnsi="Times New Roman"/>
          <w:lang w:eastAsia="pl-PL"/>
        </w:rPr>
      </w:pPr>
      <w:r w:rsidRPr="004A21BF">
        <w:rPr>
          <w:rFonts w:ascii="Times New Roman" w:eastAsia="Times New Roman" w:hAnsi="Times New Roman"/>
          <w:lang w:eastAsia="pl-PL"/>
        </w:rPr>
        <w:t xml:space="preserve">jeżeli zamawiający może stwierdzić, na podstawie wiarygodnych przesłanek, że wykonawca </w:t>
      </w:r>
      <w:r w:rsidRPr="00223725">
        <w:rPr>
          <w:rFonts w:ascii="Times New Roman" w:eastAsia="Times New Roman" w:hAnsi="Times New Roman"/>
          <w:lang w:eastAsia="pl-PL"/>
        </w:rPr>
        <w:t xml:space="preserve">zawarł z innymi wykonawcami porozumienie mające na celu zakłócenie konkurencji, w szczególności jeżeli należąc do tej samej grupy kapitałowej w rozumieniu </w:t>
      </w:r>
      <w:hyperlink r:id="rId24" w:anchor="/document/17337528?cm=DOCUMENT" w:history="1">
        <w:r w:rsidRPr="00223725">
          <w:rPr>
            <w:rFonts w:ascii="Times New Roman" w:eastAsia="Times New Roman" w:hAnsi="Times New Roman"/>
            <w:lang w:eastAsia="pl-PL"/>
          </w:rPr>
          <w:t>ustawy</w:t>
        </w:r>
      </w:hyperlink>
      <w:r w:rsidRPr="00223725">
        <w:rPr>
          <w:rFonts w:ascii="Times New Roman" w:eastAsia="Times New Roman" w:hAnsi="Times New Roman"/>
          <w:lang w:eastAsia="pl-P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A862043" w14:textId="77777777" w:rsidR="00143B4D" w:rsidRPr="00ED6AF4" w:rsidRDefault="00143B4D" w:rsidP="00903DBF">
      <w:pPr>
        <w:pStyle w:val="Akapitzlist"/>
        <w:numPr>
          <w:ilvl w:val="0"/>
          <w:numId w:val="31"/>
        </w:numPr>
        <w:shd w:val="clear" w:color="auto" w:fill="FFFFFF"/>
        <w:spacing w:after="0" w:line="360" w:lineRule="auto"/>
        <w:ind w:left="709" w:hanging="283"/>
        <w:jc w:val="both"/>
        <w:rPr>
          <w:rFonts w:ascii="Times New Roman" w:eastAsia="Times New Roman" w:hAnsi="Times New Roman"/>
          <w:color w:val="333333"/>
          <w:lang w:eastAsia="pl-PL"/>
        </w:rPr>
      </w:pPr>
      <w:r w:rsidRPr="00223725">
        <w:rPr>
          <w:rFonts w:ascii="Times New Roman" w:eastAsia="Times New Roman" w:hAnsi="Times New Roman"/>
          <w:lang w:eastAsia="pl-PL"/>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5" w:anchor="/document/17337528?cm=DOCUMENT" w:history="1">
        <w:r w:rsidRPr="00223725">
          <w:rPr>
            <w:rFonts w:ascii="Times New Roman" w:eastAsia="Times New Roman" w:hAnsi="Times New Roman"/>
            <w:lang w:eastAsia="pl-PL"/>
          </w:rPr>
          <w:t>ustawy</w:t>
        </w:r>
      </w:hyperlink>
      <w:r w:rsidRPr="00223725">
        <w:rPr>
          <w:rFonts w:ascii="Times New Roman" w:eastAsia="Times New Roman" w:hAnsi="Times New Roman"/>
          <w:lang w:eastAsia="pl-PL"/>
        </w:rPr>
        <w:t xml:space="preserve"> z dnia 16 lutego 2007 r. o</w:t>
      </w:r>
      <w:r w:rsidRPr="004A21BF">
        <w:rPr>
          <w:rFonts w:ascii="Times New Roman" w:eastAsia="Times New Roman" w:hAnsi="Times New Roman"/>
          <w:lang w:eastAsia="pl-PL"/>
        </w:rPr>
        <w:t xml:space="preserve"> ochronie konkurencji i konsumentów, chyba że spowodowane tym zakłócenie konkurencji może być wyeliminowane w inny sposób niż przez wykluczenie wykonawcy z udziału w postępowaniu o udzielenie zamówienia</w:t>
      </w:r>
      <w:r w:rsidRPr="00ED6AF4">
        <w:rPr>
          <w:rFonts w:ascii="Times New Roman" w:eastAsia="Times New Roman" w:hAnsi="Times New Roman"/>
          <w:color w:val="333333"/>
          <w:lang w:eastAsia="pl-PL"/>
        </w:rPr>
        <w:t>.</w:t>
      </w:r>
    </w:p>
    <w:p w14:paraId="0399AD90" w14:textId="77777777" w:rsidR="00EF3D10" w:rsidRPr="00143B4D" w:rsidRDefault="00EF3D10" w:rsidP="004C782C">
      <w:pPr>
        <w:numPr>
          <w:ilvl w:val="0"/>
          <w:numId w:val="1"/>
        </w:numPr>
        <w:suppressAutoHyphens/>
        <w:spacing w:after="0" w:line="360" w:lineRule="auto"/>
        <w:ind w:left="357" w:hanging="357"/>
        <w:jc w:val="both"/>
        <w:rPr>
          <w:rFonts w:ascii="Times New Roman" w:eastAsia="Times New Roman" w:hAnsi="Times New Roman" w:cs="Times New Roman"/>
          <w:lang w:eastAsia="pl-PL"/>
        </w:rPr>
      </w:pPr>
      <w:r w:rsidRPr="00143B4D">
        <w:rPr>
          <w:rFonts w:ascii="Times New Roman" w:hAnsi="Times New Roman" w:cs="Times New Roman"/>
        </w:rPr>
        <w:t>Zgodnie z art. 109 ust. 1 pkt 1 i pkt 4 ustawy z  postępowania o udzielenie zamówienia zamawiający wykluczy Wykonawcę:</w:t>
      </w:r>
    </w:p>
    <w:p w14:paraId="39A42E47" w14:textId="36894F4B" w:rsidR="00EF3D10" w:rsidRPr="00854283" w:rsidRDefault="00EF3D10" w:rsidP="00903DBF">
      <w:pPr>
        <w:numPr>
          <w:ilvl w:val="0"/>
          <w:numId w:val="14"/>
        </w:numPr>
        <w:spacing w:after="0" w:line="360" w:lineRule="auto"/>
        <w:jc w:val="both"/>
        <w:rPr>
          <w:rFonts w:ascii="Times New Roman" w:hAnsi="Times New Roman" w:cs="Times New Roman"/>
        </w:rPr>
      </w:pPr>
      <w:r w:rsidRPr="00854283">
        <w:rPr>
          <w:rFonts w:ascii="Times New Roman" w:hAnsi="Times New Roman" w:cs="Times New Roman"/>
        </w:rPr>
        <w:t>który naruszył obowiązki dotyczące płatności podatków, opłat lub składek na ubezpieczenia społeczne lub zdrowotne, co Zamawiający jest w stanie wykazać za pomocą stosownych środków dowodowych, z wyjątkiem przypadku, o którym mowa w art. 108 ust. 1 pkt 3 ustawy, chyba że Wykonawca odpowiednio przed upływem</w:t>
      </w:r>
      <w:r w:rsidR="00671D6F">
        <w:rPr>
          <w:rFonts w:ascii="Times New Roman" w:hAnsi="Times New Roman" w:cs="Times New Roman"/>
        </w:rPr>
        <w:t xml:space="preserve"> terminu składani wniosków o d</w:t>
      </w:r>
      <w:r w:rsidRPr="00854283">
        <w:rPr>
          <w:rFonts w:ascii="Times New Roman" w:hAnsi="Times New Roman" w:cs="Times New Roman"/>
        </w:rPr>
        <w:t xml:space="preserve">opuszczenie </w:t>
      </w:r>
      <w:r w:rsidR="00671D6F">
        <w:rPr>
          <w:rFonts w:ascii="Times New Roman" w:hAnsi="Times New Roman" w:cs="Times New Roman"/>
        </w:rPr>
        <w:t xml:space="preserve">do </w:t>
      </w:r>
      <w:r w:rsidRPr="00854283">
        <w:rPr>
          <w:rFonts w:ascii="Times New Roman" w:hAnsi="Times New Roman" w:cs="Times New Roman"/>
        </w:rPr>
        <w:t>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6A901FC6" w14:textId="77777777" w:rsidR="00EF3D10" w:rsidRDefault="00EF3D10" w:rsidP="00903DBF">
      <w:pPr>
        <w:numPr>
          <w:ilvl w:val="0"/>
          <w:numId w:val="14"/>
        </w:numPr>
        <w:spacing w:after="0" w:line="360" w:lineRule="auto"/>
        <w:jc w:val="both"/>
        <w:rPr>
          <w:rFonts w:ascii="Times New Roman" w:hAnsi="Times New Roman" w:cs="Times New Roman"/>
        </w:rPr>
      </w:pPr>
      <w:r w:rsidRPr="00854283">
        <w:rPr>
          <w:rFonts w:ascii="Times New Roman" w:hAnsi="Times New Roman"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6F887EA" w14:textId="77777777" w:rsidR="0001598E" w:rsidRPr="00A23E4C" w:rsidRDefault="0001598E" w:rsidP="004C782C">
      <w:pPr>
        <w:numPr>
          <w:ilvl w:val="0"/>
          <w:numId w:val="1"/>
        </w:numPr>
        <w:spacing w:after="0" w:line="360" w:lineRule="auto"/>
        <w:jc w:val="both"/>
        <w:rPr>
          <w:rFonts w:ascii="Times New Roman" w:hAnsi="Times New Roman" w:cs="Times New Roman"/>
        </w:rPr>
      </w:pPr>
      <w:r w:rsidRPr="00A23E4C">
        <w:rPr>
          <w:rFonts w:ascii="Times New Roman" w:hAnsi="Times New Roman" w:cs="Times New Roman"/>
          <w:color w:val="000000"/>
        </w:rPr>
        <w:t xml:space="preserve">Wykonawca może zostać wykluczony przez Zamawiającego na każdym etapie postępowania o udzielenie zamówienia. </w:t>
      </w:r>
    </w:p>
    <w:p w14:paraId="0782D6FB" w14:textId="77777777" w:rsidR="0001598E" w:rsidRPr="00A23E4C" w:rsidRDefault="0001598E" w:rsidP="004C782C">
      <w:pPr>
        <w:numPr>
          <w:ilvl w:val="0"/>
          <w:numId w:val="1"/>
        </w:numPr>
        <w:spacing w:after="0" w:line="360" w:lineRule="auto"/>
        <w:jc w:val="both"/>
        <w:rPr>
          <w:rFonts w:ascii="Times New Roman" w:hAnsi="Times New Roman" w:cs="Times New Roman"/>
        </w:rPr>
      </w:pPr>
      <w:r w:rsidRPr="00A23E4C">
        <w:rPr>
          <w:rFonts w:ascii="Times New Roman" w:hAnsi="Times New Roman" w:cs="Times New Roman"/>
          <w:color w:val="000000"/>
        </w:rPr>
        <w:t xml:space="preserve">Wykonawca nie podlega wykluczeniu w okolicznościach określonych w art. 108 ust. 1 pkt 1, 2 i 5 lub art. 109 ust. 1 pkt 4 ustawy, jeżeli udowodni Zamawiającemu, że spełnił łącznie przesłanki określone w art. 110 ust. 2 ustawy. </w:t>
      </w:r>
    </w:p>
    <w:p w14:paraId="417E0CC9" w14:textId="77777777" w:rsidR="0001598E" w:rsidRPr="0001598E" w:rsidRDefault="0001598E" w:rsidP="004C782C">
      <w:pPr>
        <w:numPr>
          <w:ilvl w:val="0"/>
          <w:numId w:val="1"/>
        </w:numPr>
        <w:spacing w:after="0" w:line="360" w:lineRule="auto"/>
        <w:jc w:val="both"/>
        <w:rPr>
          <w:rFonts w:ascii="Times New Roman" w:hAnsi="Times New Roman" w:cs="Times New Roman"/>
        </w:rPr>
      </w:pPr>
      <w:r w:rsidRPr="00A23E4C">
        <w:rPr>
          <w:rFonts w:ascii="Times New Roman" w:hAnsi="Times New Roman" w:cs="Times New Roman"/>
          <w:color w:val="000000"/>
        </w:rPr>
        <w:t xml:space="preserve">Zamawiający oceni, czy podjęte przez Wykonawcę czynności, o których mowa w art. 110 ust. 2 ustawy, są wystarczające do wykazania jego rzetelności, uwzględniając wagę i szczególne </w:t>
      </w:r>
      <w:r w:rsidRPr="00A23E4C">
        <w:rPr>
          <w:rFonts w:ascii="Times New Roman" w:hAnsi="Times New Roman" w:cs="Times New Roman"/>
          <w:color w:val="000000"/>
        </w:rPr>
        <w:lastRenderedPageBreak/>
        <w:t xml:space="preserve">okoliczności czynu Wykonawcy. Jeżeli podjęte przez Wykonawcę czynności, o których mowa w art. 110 ust. 2 ustawy, nie są wystarczające do wykazania jego rzetelności, Zamawiający wyklucza Wykonawcę. </w:t>
      </w:r>
    </w:p>
    <w:p w14:paraId="46E2D454" w14:textId="1BBD5E4D" w:rsidR="0001598E" w:rsidRPr="0001598E" w:rsidRDefault="0001598E" w:rsidP="004C782C">
      <w:pPr>
        <w:numPr>
          <w:ilvl w:val="0"/>
          <w:numId w:val="1"/>
        </w:numPr>
        <w:spacing w:after="0" w:line="360" w:lineRule="auto"/>
        <w:jc w:val="both"/>
        <w:rPr>
          <w:rFonts w:ascii="Times New Roman" w:hAnsi="Times New Roman" w:cs="Times New Roman"/>
        </w:rPr>
      </w:pPr>
      <w:r w:rsidRPr="0001598E">
        <w:rPr>
          <w:rFonts w:ascii="Times New Roman" w:hAnsi="Times New Roman" w:cs="Times New Roman"/>
          <w:color w:val="000000"/>
        </w:rPr>
        <w:t>Wykluczenie Wykonawcy następuje zgodnie z art. 111 ustawy.</w:t>
      </w:r>
    </w:p>
    <w:p w14:paraId="361FE1CC" w14:textId="77777777" w:rsidR="00EF3D10" w:rsidRPr="00854283" w:rsidRDefault="00EF3D10" w:rsidP="00184AB2">
      <w:pPr>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2</w:t>
      </w:r>
    </w:p>
    <w:p w14:paraId="0026140C" w14:textId="77777777" w:rsidR="00EF3D10" w:rsidRPr="00854283" w:rsidRDefault="00EF3D10" w:rsidP="00184AB2">
      <w:pPr>
        <w:spacing w:after="0" w:line="360" w:lineRule="auto"/>
        <w:jc w:val="center"/>
        <w:rPr>
          <w:rFonts w:ascii="Times New Roman" w:eastAsia="Times New Roman" w:hAnsi="Times New Roman" w:cs="Times New Roman"/>
          <w:b/>
          <w:u w:val="single"/>
          <w:lang w:eastAsia="pl-PL"/>
        </w:rPr>
      </w:pPr>
      <w:r w:rsidRPr="00854283">
        <w:rPr>
          <w:rFonts w:ascii="Times New Roman" w:eastAsia="Times New Roman" w:hAnsi="Times New Roman" w:cs="Times New Roman"/>
          <w:b/>
          <w:u w:val="single"/>
          <w:lang w:eastAsia="pl-PL"/>
        </w:rPr>
        <w:t>Warunki udziału w postępowaniu</w:t>
      </w:r>
    </w:p>
    <w:p w14:paraId="48A1B372" w14:textId="70A4D3ED" w:rsidR="00562197" w:rsidRDefault="00562197" w:rsidP="00903DBF">
      <w:pPr>
        <w:pStyle w:val="Akapitzlist"/>
        <w:numPr>
          <w:ilvl w:val="0"/>
          <w:numId w:val="13"/>
        </w:numPr>
        <w:autoSpaceDE w:val="0"/>
        <w:autoSpaceDN w:val="0"/>
        <w:adjustRightInd w:val="0"/>
        <w:spacing w:after="0" w:line="360" w:lineRule="auto"/>
        <w:ind w:left="357"/>
        <w:rPr>
          <w:rFonts w:ascii="Times New Roman" w:hAnsi="Times New Roman" w:cs="Times New Roman"/>
          <w:color w:val="000000"/>
        </w:rPr>
      </w:pPr>
      <w:r w:rsidRPr="00562197">
        <w:rPr>
          <w:rFonts w:ascii="Times New Roman" w:hAnsi="Times New Roman" w:cs="Times New Roman"/>
          <w:color w:val="000000"/>
        </w:rPr>
        <w:t>O udzielenie zamówienia mogą</w:t>
      </w:r>
      <w:r>
        <w:rPr>
          <w:rFonts w:ascii="Times New Roman" w:hAnsi="Times New Roman" w:cs="Times New Roman"/>
          <w:color w:val="000000"/>
        </w:rPr>
        <w:t xml:space="preserve"> ubiegać się Wykonawcy, którzy:</w:t>
      </w:r>
    </w:p>
    <w:p w14:paraId="7E6DF3C7" w14:textId="77777777" w:rsidR="00562197" w:rsidRPr="00562197" w:rsidRDefault="00562197" w:rsidP="00562197">
      <w:pPr>
        <w:pStyle w:val="Akapitzlist"/>
        <w:autoSpaceDE w:val="0"/>
        <w:autoSpaceDN w:val="0"/>
        <w:adjustRightInd w:val="0"/>
        <w:spacing w:after="0" w:line="360" w:lineRule="auto"/>
        <w:ind w:left="357"/>
        <w:rPr>
          <w:rFonts w:ascii="Times New Roman" w:hAnsi="Times New Roman" w:cs="Times New Roman"/>
          <w:color w:val="000000"/>
        </w:rPr>
      </w:pPr>
      <w:r w:rsidRPr="00562197">
        <w:rPr>
          <w:rFonts w:ascii="Times New Roman" w:hAnsi="Times New Roman" w:cs="Times New Roman"/>
          <w:color w:val="000000"/>
        </w:rPr>
        <w:t xml:space="preserve">1) nie podlegają wykluczeniu na zasadach określonych w § 1 oraz </w:t>
      </w:r>
    </w:p>
    <w:p w14:paraId="5B2E118D" w14:textId="77777777" w:rsidR="00562197" w:rsidRDefault="00562197" w:rsidP="00562197">
      <w:pPr>
        <w:pStyle w:val="Akapitzlist"/>
        <w:autoSpaceDE w:val="0"/>
        <w:autoSpaceDN w:val="0"/>
        <w:adjustRightInd w:val="0"/>
        <w:spacing w:after="0" w:line="360" w:lineRule="auto"/>
        <w:ind w:left="357"/>
        <w:rPr>
          <w:rFonts w:ascii="Times New Roman" w:hAnsi="Times New Roman" w:cs="Times New Roman"/>
          <w:color w:val="000000"/>
        </w:rPr>
      </w:pPr>
      <w:r w:rsidRPr="00562197">
        <w:rPr>
          <w:rFonts w:ascii="Times New Roman" w:hAnsi="Times New Roman" w:cs="Times New Roman"/>
          <w:color w:val="000000"/>
        </w:rPr>
        <w:t xml:space="preserve">2) spełniają określone przez Zamawiającego w ust. 2 warunki udziału w postępowaniu. </w:t>
      </w:r>
    </w:p>
    <w:p w14:paraId="3C7C3D71" w14:textId="77777777" w:rsidR="00562197" w:rsidRDefault="00562197" w:rsidP="00903DBF">
      <w:pPr>
        <w:pStyle w:val="Akapitzlist"/>
        <w:numPr>
          <w:ilvl w:val="0"/>
          <w:numId w:val="13"/>
        </w:numPr>
        <w:autoSpaceDE w:val="0"/>
        <w:autoSpaceDN w:val="0"/>
        <w:adjustRightInd w:val="0"/>
        <w:spacing w:after="0" w:line="360" w:lineRule="auto"/>
        <w:ind w:left="357"/>
        <w:rPr>
          <w:rFonts w:ascii="Times New Roman" w:hAnsi="Times New Roman" w:cs="Times New Roman"/>
          <w:color w:val="000000"/>
        </w:rPr>
      </w:pPr>
      <w:r w:rsidRPr="00562197">
        <w:rPr>
          <w:rFonts w:ascii="Times New Roman" w:hAnsi="Times New Roman" w:cs="Times New Roman"/>
          <w:color w:val="000000"/>
        </w:rPr>
        <w:t xml:space="preserve">O udzielenie zamówienia mogą ubiegać się Wykonawcy, którzy spełniają warunki dotyczące: </w:t>
      </w:r>
    </w:p>
    <w:p w14:paraId="1864EB90" w14:textId="44905D33" w:rsidR="00562197" w:rsidRDefault="00562197" w:rsidP="00903DBF">
      <w:pPr>
        <w:pStyle w:val="Akapitzlist"/>
        <w:numPr>
          <w:ilvl w:val="0"/>
          <w:numId w:val="48"/>
        </w:numPr>
        <w:autoSpaceDE w:val="0"/>
        <w:autoSpaceDN w:val="0"/>
        <w:adjustRightInd w:val="0"/>
        <w:spacing w:after="0" w:line="360" w:lineRule="auto"/>
        <w:rPr>
          <w:rFonts w:ascii="Times New Roman" w:hAnsi="Times New Roman" w:cs="Times New Roman"/>
          <w:color w:val="000000"/>
        </w:rPr>
      </w:pPr>
      <w:r w:rsidRPr="00562197">
        <w:rPr>
          <w:rFonts w:ascii="Times New Roman" w:hAnsi="Times New Roman" w:cs="Times New Roman"/>
          <w:color w:val="000000"/>
        </w:rPr>
        <w:t xml:space="preserve">zdolności do występowania w obrocie gospodarczym: </w:t>
      </w:r>
    </w:p>
    <w:p w14:paraId="482C7087" w14:textId="6BE5BAEA" w:rsidR="00562197" w:rsidRDefault="00562197" w:rsidP="00562197">
      <w:pPr>
        <w:pStyle w:val="Akapitzlist"/>
        <w:autoSpaceDE w:val="0"/>
        <w:autoSpaceDN w:val="0"/>
        <w:adjustRightInd w:val="0"/>
        <w:spacing w:after="0" w:line="360" w:lineRule="auto"/>
        <w:ind w:left="717"/>
        <w:rPr>
          <w:rFonts w:ascii="Times New Roman" w:hAnsi="Times New Roman" w:cs="Times New Roman"/>
          <w:color w:val="000000"/>
        </w:rPr>
      </w:pPr>
      <w:r w:rsidRPr="00562197">
        <w:rPr>
          <w:rFonts w:ascii="Times New Roman" w:hAnsi="Times New Roman" w:cs="Times New Roman"/>
          <w:color w:val="000000"/>
        </w:rPr>
        <w:t>Zamawiający nie stawia warunków w powyższym zakresie,</w:t>
      </w:r>
    </w:p>
    <w:p w14:paraId="1485E971" w14:textId="674094F9" w:rsidR="00562197" w:rsidRDefault="00562197" w:rsidP="00903DBF">
      <w:pPr>
        <w:pStyle w:val="Akapitzlist"/>
        <w:numPr>
          <w:ilvl w:val="0"/>
          <w:numId w:val="48"/>
        </w:numPr>
        <w:autoSpaceDE w:val="0"/>
        <w:autoSpaceDN w:val="0"/>
        <w:adjustRightInd w:val="0"/>
        <w:spacing w:after="0" w:line="360" w:lineRule="auto"/>
        <w:rPr>
          <w:rFonts w:ascii="Times New Roman" w:hAnsi="Times New Roman" w:cs="Times New Roman"/>
          <w:color w:val="000000"/>
        </w:rPr>
      </w:pPr>
      <w:r w:rsidRPr="00562197">
        <w:rPr>
          <w:rFonts w:ascii="Times New Roman" w:hAnsi="Times New Roman" w:cs="Times New Roman"/>
          <w:color w:val="000000"/>
        </w:rPr>
        <w:t xml:space="preserve">uprawnień do prowadzenia określonej działalności gospodarczej lub zawodowej, o ile wynika to z odrębnych przepisów: </w:t>
      </w:r>
    </w:p>
    <w:p w14:paraId="0A741DC4" w14:textId="23A6935D" w:rsidR="00562197" w:rsidRDefault="00562197" w:rsidP="00562197">
      <w:pPr>
        <w:pStyle w:val="Akapitzlist"/>
        <w:autoSpaceDE w:val="0"/>
        <w:autoSpaceDN w:val="0"/>
        <w:adjustRightInd w:val="0"/>
        <w:spacing w:after="0" w:line="360" w:lineRule="auto"/>
        <w:ind w:left="717"/>
        <w:rPr>
          <w:rFonts w:ascii="Times New Roman" w:hAnsi="Times New Roman" w:cs="Times New Roman"/>
          <w:color w:val="000000"/>
        </w:rPr>
      </w:pPr>
      <w:r w:rsidRPr="00562197">
        <w:rPr>
          <w:rFonts w:ascii="Times New Roman" w:hAnsi="Times New Roman" w:cs="Times New Roman"/>
          <w:color w:val="000000"/>
        </w:rPr>
        <w:t>Zamawiający nie stawia warunków w powyższym zakresie,</w:t>
      </w:r>
    </w:p>
    <w:p w14:paraId="738B2804" w14:textId="1FA22F80" w:rsidR="00562197" w:rsidRDefault="00562197" w:rsidP="00903DBF">
      <w:pPr>
        <w:pStyle w:val="Akapitzlist"/>
        <w:numPr>
          <w:ilvl w:val="0"/>
          <w:numId w:val="48"/>
        </w:numPr>
        <w:autoSpaceDE w:val="0"/>
        <w:autoSpaceDN w:val="0"/>
        <w:adjustRightInd w:val="0"/>
        <w:spacing w:after="0" w:line="360" w:lineRule="auto"/>
        <w:rPr>
          <w:rFonts w:ascii="Times New Roman" w:hAnsi="Times New Roman" w:cs="Times New Roman"/>
          <w:color w:val="000000"/>
        </w:rPr>
      </w:pPr>
      <w:r w:rsidRPr="00562197">
        <w:rPr>
          <w:rFonts w:ascii="Times New Roman" w:hAnsi="Times New Roman" w:cs="Times New Roman"/>
          <w:color w:val="000000"/>
        </w:rPr>
        <w:t>sytuacji ekonomicznej lub finansowej:</w:t>
      </w:r>
    </w:p>
    <w:p w14:paraId="4870223D" w14:textId="10DE54A1" w:rsidR="00562197" w:rsidRDefault="00562197" w:rsidP="00562197">
      <w:pPr>
        <w:pStyle w:val="Akapitzlist"/>
        <w:autoSpaceDE w:val="0"/>
        <w:autoSpaceDN w:val="0"/>
        <w:adjustRightInd w:val="0"/>
        <w:spacing w:after="0" w:line="360" w:lineRule="auto"/>
        <w:ind w:left="717"/>
        <w:rPr>
          <w:rFonts w:ascii="Times New Roman" w:hAnsi="Times New Roman" w:cs="Times New Roman"/>
          <w:color w:val="000000"/>
        </w:rPr>
      </w:pPr>
      <w:r w:rsidRPr="00562197">
        <w:rPr>
          <w:rFonts w:ascii="Times New Roman" w:hAnsi="Times New Roman" w:cs="Times New Roman"/>
          <w:color w:val="000000"/>
        </w:rPr>
        <w:t>Zamawiający nie stawia warunków w powyższym zakresie,</w:t>
      </w:r>
    </w:p>
    <w:p w14:paraId="2C04F80D" w14:textId="2AF362EE" w:rsidR="00562197" w:rsidRPr="00562197" w:rsidRDefault="00562197" w:rsidP="00903DBF">
      <w:pPr>
        <w:pStyle w:val="Akapitzlist"/>
        <w:numPr>
          <w:ilvl w:val="0"/>
          <w:numId w:val="48"/>
        </w:numPr>
        <w:autoSpaceDE w:val="0"/>
        <w:autoSpaceDN w:val="0"/>
        <w:adjustRightInd w:val="0"/>
        <w:spacing w:after="0" w:line="360" w:lineRule="auto"/>
        <w:rPr>
          <w:rFonts w:ascii="Times New Roman" w:hAnsi="Times New Roman" w:cs="Times New Roman"/>
          <w:color w:val="000000"/>
        </w:rPr>
      </w:pPr>
      <w:r w:rsidRPr="00562197">
        <w:rPr>
          <w:rFonts w:ascii="Times New Roman" w:hAnsi="Times New Roman" w:cs="Times New Roman"/>
          <w:color w:val="000000"/>
        </w:rPr>
        <w:t>zdolności technicznej lub zawodowej:</w:t>
      </w:r>
    </w:p>
    <w:p w14:paraId="339389E6" w14:textId="07073A10" w:rsidR="00B838C0" w:rsidRPr="00B838C0" w:rsidRDefault="00B838C0" w:rsidP="00B838C0">
      <w:pPr>
        <w:pStyle w:val="Akapitzlist"/>
        <w:autoSpaceDE w:val="0"/>
        <w:autoSpaceDN w:val="0"/>
        <w:adjustRightInd w:val="0"/>
        <w:spacing w:after="0" w:line="360" w:lineRule="auto"/>
        <w:ind w:left="709"/>
        <w:jc w:val="both"/>
        <w:rPr>
          <w:rFonts w:ascii="Times New Roman" w:hAnsi="Times New Roman" w:cs="Times New Roman"/>
          <w:color w:val="000000"/>
        </w:rPr>
      </w:pPr>
      <w:r w:rsidRPr="00B838C0">
        <w:rPr>
          <w:rFonts w:ascii="Times New Roman" w:hAnsi="Times New Roman" w:cs="Times New Roman"/>
        </w:rPr>
        <w:t xml:space="preserve">- Wykonawca wykaże, że wykonał, a w przypadku świadczeń </w:t>
      </w:r>
      <w:r w:rsidR="0007790C">
        <w:rPr>
          <w:rFonts w:ascii="Times New Roman" w:hAnsi="Times New Roman" w:cs="Times New Roman"/>
        </w:rPr>
        <w:t>powtarzających się</w:t>
      </w:r>
      <w:r w:rsidRPr="00B838C0">
        <w:rPr>
          <w:rFonts w:ascii="Times New Roman" w:hAnsi="Times New Roman" w:cs="Times New Roman"/>
        </w:rPr>
        <w:t xml:space="preserve"> lub ciągłych również wykonuje, w okresie ostatnich trzech lat przed upływem terminu składania ofert, a jeżeli okres prowadzenia działalności jest krótszy - w tym okresie, co najmniej </w:t>
      </w:r>
      <w:r w:rsidR="00FB1E2A">
        <w:rPr>
          <w:rFonts w:ascii="Times New Roman" w:hAnsi="Times New Roman" w:cs="Times New Roman"/>
        </w:rPr>
        <w:t>6</w:t>
      </w:r>
      <w:r w:rsidRPr="00B838C0">
        <w:rPr>
          <w:rFonts w:ascii="Times New Roman" w:hAnsi="Times New Roman" w:cs="Times New Roman"/>
        </w:rPr>
        <w:t xml:space="preserve"> (</w:t>
      </w:r>
      <w:r w:rsidR="00AB4498">
        <w:rPr>
          <w:rFonts w:ascii="Times New Roman" w:hAnsi="Times New Roman" w:cs="Times New Roman"/>
        </w:rPr>
        <w:t>sześć</w:t>
      </w:r>
      <w:r w:rsidRPr="00B838C0">
        <w:rPr>
          <w:rFonts w:ascii="Times New Roman" w:hAnsi="Times New Roman" w:cs="Times New Roman"/>
        </w:rPr>
        <w:t xml:space="preserve">) usług wydania </w:t>
      </w:r>
      <w:r w:rsidRPr="00B838C0">
        <w:rPr>
          <w:rFonts w:ascii="Times New Roman" w:hAnsi="Times New Roman" w:cs="Times New Roman"/>
          <w:lang w:eastAsia="ar-SA"/>
        </w:rPr>
        <w:t xml:space="preserve">następujących publikacji: 2 </w:t>
      </w:r>
      <w:r>
        <w:rPr>
          <w:rFonts w:ascii="Times New Roman" w:hAnsi="Times New Roman" w:cs="Times New Roman"/>
          <w:lang w:eastAsia="ar-SA"/>
        </w:rPr>
        <w:t xml:space="preserve">(dwóch) </w:t>
      </w:r>
      <w:r w:rsidRPr="00B838C0">
        <w:rPr>
          <w:rFonts w:ascii="Times New Roman" w:hAnsi="Times New Roman" w:cs="Times New Roman"/>
          <w:lang w:eastAsia="ar-SA"/>
        </w:rPr>
        <w:t>specjalistycz</w:t>
      </w:r>
      <w:r w:rsidR="00FB1E2A">
        <w:rPr>
          <w:rFonts w:ascii="Times New Roman" w:hAnsi="Times New Roman" w:cs="Times New Roman"/>
          <w:lang w:eastAsia="ar-SA"/>
        </w:rPr>
        <w:t>nych tekstów muzykologic</w:t>
      </w:r>
      <w:r w:rsidR="00AB4498">
        <w:rPr>
          <w:rFonts w:ascii="Times New Roman" w:hAnsi="Times New Roman" w:cs="Times New Roman"/>
          <w:lang w:eastAsia="ar-SA"/>
        </w:rPr>
        <w:t>znych i</w:t>
      </w:r>
      <w:r w:rsidR="00FB1E2A">
        <w:rPr>
          <w:rFonts w:ascii="Times New Roman" w:hAnsi="Times New Roman" w:cs="Times New Roman"/>
          <w:lang w:eastAsia="ar-SA"/>
        </w:rPr>
        <w:t xml:space="preserve"> 4</w:t>
      </w:r>
      <w:r>
        <w:rPr>
          <w:rFonts w:ascii="Times New Roman" w:hAnsi="Times New Roman" w:cs="Times New Roman"/>
          <w:lang w:eastAsia="ar-SA"/>
        </w:rPr>
        <w:t xml:space="preserve"> (</w:t>
      </w:r>
      <w:r w:rsidR="00AB4498">
        <w:rPr>
          <w:rFonts w:ascii="Times New Roman" w:hAnsi="Times New Roman" w:cs="Times New Roman"/>
          <w:lang w:eastAsia="ar-SA"/>
        </w:rPr>
        <w:t>czterech</w:t>
      </w:r>
      <w:r>
        <w:rPr>
          <w:rFonts w:ascii="Times New Roman" w:hAnsi="Times New Roman" w:cs="Times New Roman"/>
          <w:lang w:eastAsia="ar-SA"/>
        </w:rPr>
        <w:t xml:space="preserve">) </w:t>
      </w:r>
      <w:r w:rsidRPr="00B838C0">
        <w:rPr>
          <w:rFonts w:ascii="Times New Roman" w:hAnsi="Times New Roman" w:cs="Times New Roman"/>
          <w:lang w:eastAsia="ar-SA"/>
        </w:rPr>
        <w:t>faksymilowych ed</w:t>
      </w:r>
      <w:r w:rsidR="00FB1E2A">
        <w:rPr>
          <w:rFonts w:ascii="Times New Roman" w:hAnsi="Times New Roman" w:cs="Times New Roman"/>
          <w:lang w:eastAsia="ar-SA"/>
        </w:rPr>
        <w:t>ycji źródeł muzycznych</w:t>
      </w:r>
      <w:r w:rsidRPr="00B838C0">
        <w:rPr>
          <w:rFonts w:ascii="Times New Roman" w:hAnsi="Times New Roman" w:cs="Times New Roman"/>
          <w:lang w:eastAsia="ar-SA"/>
        </w:rPr>
        <w:t xml:space="preserve">. Spośród </w:t>
      </w:r>
      <w:r w:rsidR="004A68E7">
        <w:rPr>
          <w:rFonts w:ascii="Times New Roman" w:hAnsi="Times New Roman" w:cs="Times New Roman"/>
          <w:lang w:eastAsia="ar-SA"/>
        </w:rPr>
        <w:t>6</w:t>
      </w:r>
      <w:r w:rsidR="008269A9">
        <w:rPr>
          <w:rFonts w:ascii="Times New Roman" w:hAnsi="Times New Roman" w:cs="Times New Roman"/>
          <w:lang w:eastAsia="ar-SA"/>
        </w:rPr>
        <w:t xml:space="preserve"> (</w:t>
      </w:r>
      <w:r w:rsidR="004A68E7">
        <w:rPr>
          <w:rFonts w:ascii="Times New Roman" w:hAnsi="Times New Roman" w:cs="Times New Roman"/>
          <w:lang w:eastAsia="ar-SA"/>
        </w:rPr>
        <w:t>sześciu</w:t>
      </w:r>
      <w:r w:rsidR="008269A9">
        <w:rPr>
          <w:rFonts w:ascii="Times New Roman" w:hAnsi="Times New Roman" w:cs="Times New Roman"/>
          <w:lang w:eastAsia="ar-SA"/>
        </w:rPr>
        <w:t xml:space="preserve">) </w:t>
      </w:r>
      <w:r w:rsidRPr="00B838C0">
        <w:rPr>
          <w:rFonts w:ascii="Times New Roman" w:hAnsi="Times New Roman" w:cs="Times New Roman"/>
          <w:lang w:eastAsia="ar-SA"/>
        </w:rPr>
        <w:t xml:space="preserve">wykazanych </w:t>
      </w:r>
      <w:r w:rsidR="008269A9">
        <w:rPr>
          <w:rFonts w:ascii="Times New Roman" w:hAnsi="Times New Roman" w:cs="Times New Roman"/>
          <w:lang w:eastAsia="ar-SA"/>
        </w:rPr>
        <w:t xml:space="preserve">ww. </w:t>
      </w:r>
      <w:r w:rsidRPr="00B838C0">
        <w:rPr>
          <w:rFonts w:ascii="Times New Roman" w:hAnsi="Times New Roman" w:cs="Times New Roman"/>
          <w:lang w:eastAsia="ar-SA"/>
        </w:rPr>
        <w:t>publikacji wykonawca wykaże się doświadczeniem w zakresie współpracy co najmniej z dwoma seriami edytorskimi wydającymi muzykę dawną.</w:t>
      </w:r>
    </w:p>
    <w:p w14:paraId="4B6686D5" w14:textId="7228B8A1" w:rsidR="00896F9F" w:rsidRPr="00E10064" w:rsidRDefault="00896F9F" w:rsidP="00896F9F">
      <w:pPr>
        <w:autoSpaceDE w:val="0"/>
        <w:autoSpaceDN w:val="0"/>
        <w:adjustRightInd w:val="0"/>
        <w:spacing w:after="0" w:line="360" w:lineRule="auto"/>
        <w:ind w:left="709"/>
        <w:jc w:val="both"/>
        <w:rPr>
          <w:rFonts w:ascii="Times New Roman" w:eastAsia="Times New Roman" w:hAnsi="Times New Roman" w:cs="Times New Roman"/>
          <w:u w:val="single"/>
          <w:lang w:eastAsia="pl-PL"/>
        </w:rPr>
      </w:pPr>
      <w:r w:rsidRPr="00F41AFB">
        <w:rPr>
          <w:rFonts w:ascii="Times New Roman" w:eastAsia="Times New Roman" w:hAnsi="Times New Roman" w:cs="Times New Roman"/>
          <w:u w:val="single"/>
          <w:lang w:eastAsia="pl-PL"/>
        </w:rPr>
        <w:t xml:space="preserve">W przypadku Wykonawców wspólnie ubiegających się o udzielenie zamówienia </w:t>
      </w:r>
      <w:r w:rsidRPr="00F41AFB">
        <w:rPr>
          <w:rFonts w:ascii="Times New Roman" w:hAnsi="Times New Roman" w:cs="Times New Roman"/>
          <w:u w:val="single"/>
        </w:rPr>
        <w:t xml:space="preserve">nie dopuszcza się łącznego spełniania warunku określonego w niniejszym punkcie przez </w:t>
      </w:r>
      <w:r w:rsidRPr="00E10064">
        <w:rPr>
          <w:rFonts w:ascii="Times New Roman" w:hAnsi="Times New Roman" w:cs="Times New Roman"/>
          <w:u w:val="single"/>
        </w:rPr>
        <w:t xml:space="preserve">Wykonawców </w:t>
      </w:r>
      <w:r w:rsidRPr="00E10064">
        <w:rPr>
          <w:rFonts w:ascii="Times New Roman" w:eastAsia="Times New Roman" w:hAnsi="Times New Roman" w:cs="Times New Roman"/>
          <w:u w:val="single"/>
          <w:lang w:eastAsia="pl-PL"/>
        </w:rPr>
        <w:t xml:space="preserve">- wymagana ilość ww. usług nie sumuje się, tzn. co najmniej jeden z </w:t>
      </w:r>
      <w:r w:rsidRPr="005E4088">
        <w:rPr>
          <w:rFonts w:ascii="Times New Roman" w:eastAsia="Times New Roman" w:hAnsi="Times New Roman" w:cs="Times New Roman"/>
          <w:u w:val="single"/>
          <w:lang w:eastAsia="pl-PL"/>
        </w:rPr>
        <w:t xml:space="preserve">Wykonawców wspólnie ubiegających się o udzielenie zamówienia musi wykonać </w:t>
      </w:r>
      <w:r w:rsidR="005E4088" w:rsidRPr="005E4088">
        <w:rPr>
          <w:rFonts w:ascii="Times New Roman" w:hAnsi="Times New Roman" w:cs="Times New Roman"/>
          <w:u w:val="single"/>
        </w:rPr>
        <w:t>6 (sześć)</w:t>
      </w:r>
      <w:r w:rsidRPr="00E10064">
        <w:rPr>
          <w:rFonts w:ascii="Times New Roman" w:eastAsia="Times New Roman" w:hAnsi="Times New Roman" w:cs="Times New Roman"/>
          <w:u w:val="single"/>
          <w:lang w:eastAsia="pl-PL"/>
        </w:rPr>
        <w:t xml:space="preserve"> usług określonych powyżej.</w:t>
      </w:r>
      <w:r w:rsidRPr="00E10064">
        <w:rPr>
          <w:rFonts w:ascii="Times New Roman" w:hAnsi="Times New Roman" w:cs="Times New Roman"/>
          <w:u w:val="single"/>
        </w:rPr>
        <w:t xml:space="preserve"> Ta sama zasada dotyczy podmiotu udostępniającego zasoby (podmiot</w:t>
      </w:r>
      <w:r w:rsidR="00E10064">
        <w:rPr>
          <w:rFonts w:ascii="Times New Roman" w:hAnsi="Times New Roman" w:cs="Times New Roman"/>
          <w:u w:val="single"/>
        </w:rPr>
        <w:t>u</w:t>
      </w:r>
      <w:r w:rsidRPr="00E10064">
        <w:rPr>
          <w:rFonts w:ascii="Times New Roman" w:hAnsi="Times New Roman" w:cs="Times New Roman"/>
          <w:u w:val="single"/>
        </w:rPr>
        <w:t>, na którego zasoby Wykonawca się powołuje)</w:t>
      </w:r>
      <w:r w:rsidR="001920E6" w:rsidRPr="00E10064">
        <w:rPr>
          <w:rFonts w:ascii="Times New Roman" w:eastAsia="Times New Roman" w:hAnsi="Times New Roman" w:cs="Times New Roman"/>
          <w:u w:val="single"/>
          <w:lang w:eastAsia="pl-PL"/>
        </w:rPr>
        <w:t>.</w:t>
      </w:r>
    </w:p>
    <w:p w14:paraId="6D3BCEF1" w14:textId="77777777" w:rsidR="004A6404" w:rsidRPr="004A6404" w:rsidRDefault="004A6404" w:rsidP="00903DBF">
      <w:pPr>
        <w:numPr>
          <w:ilvl w:val="0"/>
          <w:numId w:val="33"/>
        </w:numPr>
        <w:suppressAutoHyphens/>
        <w:spacing w:after="0" w:line="360" w:lineRule="auto"/>
        <w:contextualSpacing/>
        <w:jc w:val="both"/>
        <w:rPr>
          <w:rFonts w:ascii="Times New Roman" w:eastAsia="Times New Roman" w:hAnsi="Times New Roman" w:cs="Times New Roman"/>
          <w:lang w:eastAsia="pl-PL"/>
        </w:rPr>
      </w:pPr>
      <w:r w:rsidRPr="004A6404">
        <w:rPr>
          <w:rFonts w:ascii="Times New Roman" w:hAnsi="Times New Roman" w:cs="Times New Roman"/>
        </w:rPr>
        <w:t>Potwierdzenie spełnienia przez Wykonawcę warunków, o których mowa w ust. 2, nastąpi na podstawie przedłożonych przez Wykonawcę dokumentów i oświadczeń, wymienionych w art. 5 i oparty będzie na zasadzie TAK/NIE (spełnia /nie spełnia).</w:t>
      </w:r>
    </w:p>
    <w:p w14:paraId="4B0210B9" w14:textId="660E213C" w:rsidR="004A6404" w:rsidRPr="003C2B6E" w:rsidRDefault="004A6404" w:rsidP="00903DBF">
      <w:pPr>
        <w:numPr>
          <w:ilvl w:val="0"/>
          <w:numId w:val="33"/>
        </w:numPr>
        <w:suppressAutoHyphens/>
        <w:spacing w:after="0" w:line="360" w:lineRule="auto"/>
        <w:contextualSpacing/>
        <w:jc w:val="both"/>
        <w:rPr>
          <w:rFonts w:ascii="Times New Roman" w:eastAsia="Times New Roman" w:hAnsi="Times New Roman" w:cs="Times New Roman"/>
          <w:lang w:eastAsia="pl-PL"/>
        </w:rPr>
      </w:pPr>
      <w:r w:rsidRPr="004A6404">
        <w:rPr>
          <w:rFonts w:ascii="Times New Roman" w:hAnsi="Times New Roman" w:cs="Times New Roman"/>
        </w:rPr>
        <w:t xml:space="preserve">W odniesieniu do warunków dotyczących wykształcenia, kwalifikacji zawodowych lub doświadczenia wykonawcy wspólnie ubiegający się o udzielenie zamówienia mogą polegać na zdolnościach tych z wykonawców, którzy wykonają </w:t>
      </w:r>
      <w:r w:rsidR="00F64DAA">
        <w:rPr>
          <w:rFonts w:ascii="Times New Roman" w:hAnsi="Times New Roman" w:cs="Times New Roman"/>
        </w:rPr>
        <w:t>usługi</w:t>
      </w:r>
      <w:r w:rsidRPr="004A6404">
        <w:rPr>
          <w:rFonts w:ascii="Times New Roman" w:hAnsi="Times New Roman" w:cs="Times New Roman"/>
        </w:rPr>
        <w:t>, do realizacji których te zdolności są wymagane</w:t>
      </w:r>
    </w:p>
    <w:p w14:paraId="4B891A95" w14:textId="66DCF00C" w:rsidR="003C2B6E" w:rsidRPr="00814D2A" w:rsidRDefault="003C2B6E" w:rsidP="00903DBF">
      <w:pPr>
        <w:numPr>
          <w:ilvl w:val="0"/>
          <w:numId w:val="33"/>
        </w:numPr>
        <w:suppressAutoHyphens/>
        <w:spacing w:after="0" w:line="360" w:lineRule="auto"/>
        <w:contextualSpacing/>
        <w:jc w:val="both"/>
        <w:rPr>
          <w:rFonts w:ascii="Times New Roman" w:eastAsia="Times New Roman" w:hAnsi="Times New Roman" w:cs="Times New Roman"/>
          <w:lang w:eastAsia="pl-PL"/>
        </w:rPr>
      </w:pPr>
      <w:r w:rsidRPr="003C2B6E">
        <w:rPr>
          <w:rFonts w:ascii="Times New Roman" w:hAnsi="Times New Roman" w:cs="Times New Roman"/>
        </w:rPr>
        <w:lastRenderedPageBreak/>
        <w:t>W przypadku, o którym mowa w ust.</w:t>
      </w:r>
      <w:r w:rsidR="00C26131">
        <w:rPr>
          <w:rFonts w:ascii="Times New Roman" w:hAnsi="Times New Roman" w:cs="Times New Roman"/>
        </w:rPr>
        <w:t xml:space="preserve"> </w:t>
      </w:r>
      <w:r w:rsidR="00F64DAA">
        <w:rPr>
          <w:rFonts w:ascii="Times New Roman" w:hAnsi="Times New Roman" w:cs="Times New Roman"/>
        </w:rPr>
        <w:t>4</w:t>
      </w:r>
      <w:r w:rsidRPr="003C2B6E">
        <w:rPr>
          <w:rFonts w:ascii="Times New Roman" w:hAnsi="Times New Roman" w:cs="Times New Roman"/>
        </w:rPr>
        <w:t xml:space="preserve">, wykonawcy wspólnie ubiegający się o udzielenie zamówienia dołączaj do oferty oświadczenie, z którego wynika, które </w:t>
      </w:r>
      <w:r w:rsidR="00763ED3">
        <w:rPr>
          <w:rFonts w:ascii="Times New Roman" w:hAnsi="Times New Roman" w:cs="Times New Roman"/>
        </w:rPr>
        <w:t>usługi</w:t>
      </w:r>
      <w:r w:rsidRPr="003C2B6E">
        <w:rPr>
          <w:rFonts w:ascii="Times New Roman" w:hAnsi="Times New Roman" w:cs="Times New Roman"/>
        </w:rPr>
        <w:t xml:space="preserve"> </w:t>
      </w:r>
      <w:r w:rsidRPr="00351D7C">
        <w:rPr>
          <w:rFonts w:ascii="Times New Roman" w:hAnsi="Times New Roman" w:cs="Times New Roman"/>
        </w:rPr>
        <w:t>w</w:t>
      </w:r>
      <w:r w:rsidR="0074585F" w:rsidRPr="00351D7C">
        <w:rPr>
          <w:rFonts w:ascii="Times New Roman" w:hAnsi="Times New Roman" w:cs="Times New Roman"/>
        </w:rPr>
        <w:t xml:space="preserve">ykonają poszczególni wykonawcy - wzór oświadczenia stanowi </w:t>
      </w:r>
      <w:r w:rsidR="0074585F" w:rsidRPr="00351D7C">
        <w:rPr>
          <w:rFonts w:ascii="Times New Roman" w:hAnsi="Times New Roman" w:cs="Times New Roman"/>
          <w:b/>
          <w:bCs/>
        </w:rPr>
        <w:t xml:space="preserve">Formularz nr </w:t>
      </w:r>
      <w:r w:rsidR="00351D7C" w:rsidRPr="00351D7C">
        <w:rPr>
          <w:rFonts w:ascii="Times New Roman" w:hAnsi="Times New Roman" w:cs="Times New Roman"/>
          <w:b/>
          <w:bCs/>
        </w:rPr>
        <w:t>4</w:t>
      </w:r>
      <w:r w:rsidR="0074585F" w:rsidRPr="00351D7C">
        <w:rPr>
          <w:rFonts w:ascii="Times New Roman" w:hAnsi="Times New Roman" w:cs="Times New Roman"/>
        </w:rPr>
        <w:t>.</w:t>
      </w:r>
    </w:p>
    <w:p w14:paraId="30A69ABD" w14:textId="77777777" w:rsidR="0074585F" w:rsidRPr="003478B1" w:rsidRDefault="0074585F" w:rsidP="00903DBF">
      <w:pPr>
        <w:numPr>
          <w:ilvl w:val="0"/>
          <w:numId w:val="33"/>
        </w:numPr>
        <w:suppressAutoHyphens/>
        <w:spacing w:after="0" w:line="360" w:lineRule="auto"/>
        <w:contextualSpacing/>
        <w:jc w:val="both"/>
        <w:rPr>
          <w:rFonts w:ascii="Times New Roman" w:eastAsia="Times New Roman" w:hAnsi="Times New Roman" w:cs="Times New Roman"/>
          <w:lang w:eastAsia="pl-PL"/>
        </w:rPr>
      </w:pPr>
      <w:r w:rsidRPr="004A6404">
        <w:rPr>
          <w:rFonts w:ascii="Times New Roman" w:hAnsi="Times New Roman" w:cs="Times New Roman"/>
        </w:rPr>
        <w:t>Oceniając zdolność techniczną lub zawodową, Zamawiający może, na każdym etapie postępowania, uznać, że Wykonawca nie posiada wymaganych zdolności, jeżeli posiadanie przez Wykonawcę sprzecznych interesów, w szczególności zaangażowanie</w:t>
      </w:r>
      <w:r>
        <w:rPr>
          <w:rFonts w:ascii="Times New Roman" w:hAnsi="Times New Roman" w:cs="Times New Roman"/>
        </w:rPr>
        <w:t xml:space="preserve"> </w:t>
      </w:r>
      <w:r w:rsidRPr="004A6404">
        <w:rPr>
          <w:rFonts w:ascii="Times New Roman" w:hAnsi="Times New Roman" w:cs="Times New Roman"/>
        </w:rPr>
        <w:t>zasobów technicznych lub zawodowych wykonawcy w inne przedsięwzięcia gospodarcze wykonawcy, może mieć negatywny wpływ na realizację zamówienia.</w:t>
      </w:r>
    </w:p>
    <w:p w14:paraId="2522F0AD" w14:textId="70AAB168" w:rsidR="003C2B6E" w:rsidRPr="003C2B6E" w:rsidRDefault="003C2B6E" w:rsidP="003C2B6E">
      <w:pPr>
        <w:suppressAutoHyphens/>
        <w:spacing w:after="0" w:line="360" w:lineRule="auto"/>
        <w:contextualSpacing/>
        <w:jc w:val="center"/>
        <w:rPr>
          <w:rFonts w:ascii="Times New Roman" w:hAnsi="Times New Roman" w:cs="Times New Roman"/>
          <w:b/>
        </w:rPr>
      </w:pPr>
      <w:r w:rsidRPr="003C2B6E">
        <w:rPr>
          <w:rFonts w:ascii="Times New Roman" w:hAnsi="Times New Roman" w:cs="Times New Roman"/>
          <w:b/>
        </w:rPr>
        <w:t>§ 3</w:t>
      </w:r>
    </w:p>
    <w:p w14:paraId="52F7B541" w14:textId="5F64D4F8" w:rsidR="003C2B6E" w:rsidRPr="003C2B6E" w:rsidRDefault="003C2B6E" w:rsidP="003C2B6E">
      <w:pPr>
        <w:suppressAutoHyphens/>
        <w:spacing w:after="0" w:line="360" w:lineRule="auto"/>
        <w:contextualSpacing/>
        <w:jc w:val="center"/>
        <w:rPr>
          <w:rFonts w:ascii="Times New Roman" w:hAnsi="Times New Roman" w:cs="Times New Roman"/>
          <w:b/>
          <w:u w:val="single"/>
        </w:rPr>
      </w:pPr>
      <w:r w:rsidRPr="003C2B6E">
        <w:rPr>
          <w:rFonts w:ascii="Times New Roman" w:hAnsi="Times New Roman" w:cs="Times New Roman"/>
          <w:b/>
          <w:u w:val="single"/>
        </w:rPr>
        <w:t>Udostępnianie zasobów</w:t>
      </w:r>
    </w:p>
    <w:p w14:paraId="016FF49C" w14:textId="77777777" w:rsidR="003C2B6E" w:rsidRPr="003C2B6E" w:rsidRDefault="003C2B6E" w:rsidP="00903DBF">
      <w:pPr>
        <w:pStyle w:val="Akapitzlist"/>
        <w:numPr>
          <w:ilvl w:val="0"/>
          <w:numId w:val="26"/>
        </w:numPr>
        <w:suppressAutoHyphens/>
        <w:spacing w:after="0" w:line="360" w:lineRule="auto"/>
        <w:ind w:left="284" w:hanging="284"/>
        <w:jc w:val="both"/>
        <w:rPr>
          <w:rFonts w:ascii="Times New Roman" w:eastAsia="Times New Roman" w:hAnsi="Times New Roman" w:cs="Times New Roman"/>
          <w:lang w:eastAsia="pl-PL"/>
        </w:rPr>
      </w:pPr>
      <w:r w:rsidRPr="003C2B6E">
        <w:rPr>
          <w:rFonts w:ascii="Times New Roman" w:hAnsi="Times New Roman" w:cs="Times New Roman"/>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w:t>
      </w:r>
    </w:p>
    <w:p w14:paraId="1C78695C" w14:textId="3448B0B3" w:rsidR="003C2B6E" w:rsidRPr="003C2B6E" w:rsidRDefault="003C2B6E" w:rsidP="00903DBF">
      <w:pPr>
        <w:pStyle w:val="Akapitzlist"/>
        <w:numPr>
          <w:ilvl w:val="0"/>
          <w:numId w:val="26"/>
        </w:numPr>
        <w:suppressAutoHyphens/>
        <w:spacing w:after="0" w:line="360" w:lineRule="auto"/>
        <w:ind w:left="284" w:hanging="284"/>
        <w:jc w:val="both"/>
        <w:rPr>
          <w:rFonts w:ascii="Times New Roman" w:eastAsia="Times New Roman" w:hAnsi="Times New Roman" w:cs="Times New Roman"/>
          <w:lang w:eastAsia="pl-PL"/>
        </w:rPr>
      </w:pPr>
      <w:r w:rsidRPr="003C2B6E">
        <w:rPr>
          <w:rFonts w:ascii="Times New Roman" w:hAnsi="Times New Roman" w:cs="Times New Roman"/>
        </w:rPr>
        <w:t>W odniesieniu do warunków dotyczących wykształcenia, kwalifikacji zawodowych lub doświadczenia, Wykonawcy mogą polegać na zdolnościach podmiotów udostępniających zasoby, jeśli podmioty</w:t>
      </w:r>
      <w:r>
        <w:rPr>
          <w:rFonts w:ascii="Times New Roman" w:hAnsi="Times New Roman" w:cs="Times New Roman"/>
        </w:rPr>
        <w:t xml:space="preserve"> </w:t>
      </w:r>
      <w:r w:rsidRPr="003C2B6E">
        <w:rPr>
          <w:rFonts w:ascii="Times New Roman" w:hAnsi="Times New Roman" w:cs="Times New Roman"/>
        </w:rPr>
        <w:t xml:space="preserve">te wykonają </w:t>
      </w:r>
      <w:r w:rsidR="007E1793">
        <w:rPr>
          <w:rFonts w:ascii="Times New Roman" w:hAnsi="Times New Roman" w:cs="Times New Roman"/>
        </w:rPr>
        <w:t>usługi</w:t>
      </w:r>
      <w:r w:rsidRPr="003C2B6E">
        <w:rPr>
          <w:rFonts w:ascii="Times New Roman" w:hAnsi="Times New Roman" w:cs="Times New Roman"/>
        </w:rPr>
        <w:t>, do realizacji których te zdolności są wymagane.</w:t>
      </w:r>
    </w:p>
    <w:p w14:paraId="3134C049" w14:textId="02EE6ABE" w:rsidR="003C2B6E" w:rsidRPr="00705808" w:rsidRDefault="003C2B6E" w:rsidP="00903DBF">
      <w:pPr>
        <w:pStyle w:val="Akapitzlist"/>
        <w:numPr>
          <w:ilvl w:val="0"/>
          <w:numId w:val="26"/>
        </w:numPr>
        <w:suppressAutoHyphens/>
        <w:spacing w:after="0" w:line="360" w:lineRule="auto"/>
        <w:ind w:left="284" w:hanging="284"/>
        <w:jc w:val="both"/>
        <w:rPr>
          <w:rFonts w:ascii="Times New Roman" w:eastAsia="Times New Roman" w:hAnsi="Times New Roman" w:cs="Times New Roman"/>
          <w:lang w:eastAsia="pl-PL"/>
        </w:rPr>
      </w:pPr>
      <w:r w:rsidRPr="003C2B6E">
        <w:rPr>
          <w:rFonts w:ascii="Times New Roman" w:hAnsi="Times New Roman" w:cs="Times New Roman"/>
        </w:rPr>
        <w:t xml:space="preserve">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w:t>
      </w:r>
      <w:r w:rsidRPr="00705808">
        <w:rPr>
          <w:rFonts w:ascii="Times New Roman" w:hAnsi="Times New Roman" w:cs="Times New Roman"/>
        </w:rPr>
        <w:t>niezbędnymi zasobami tych podmiotów.</w:t>
      </w:r>
      <w:r w:rsidR="0074585F" w:rsidRPr="00705808">
        <w:rPr>
          <w:rFonts w:ascii="Times New Roman" w:hAnsi="Times New Roman" w:cs="Times New Roman"/>
        </w:rPr>
        <w:t xml:space="preserve"> Wzór oświadczenia (zobowiązanie) stanowi </w:t>
      </w:r>
      <w:r w:rsidR="00705808" w:rsidRPr="00705808">
        <w:rPr>
          <w:rFonts w:ascii="Times New Roman" w:hAnsi="Times New Roman" w:cs="Times New Roman"/>
          <w:b/>
          <w:bCs/>
        </w:rPr>
        <w:t>Formularz nr 3</w:t>
      </w:r>
      <w:r w:rsidR="0074585F" w:rsidRPr="00705808">
        <w:rPr>
          <w:rFonts w:ascii="Times New Roman" w:hAnsi="Times New Roman" w:cs="Times New Roman"/>
          <w:b/>
          <w:bCs/>
        </w:rPr>
        <w:t>.</w:t>
      </w:r>
    </w:p>
    <w:p w14:paraId="0EDEECA8" w14:textId="4B91AC02" w:rsidR="003C2B6E" w:rsidRPr="003C2B6E" w:rsidRDefault="003C2B6E" w:rsidP="00903DBF">
      <w:pPr>
        <w:pStyle w:val="Akapitzlist"/>
        <w:numPr>
          <w:ilvl w:val="0"/>
          <w:numId w:val="26"/>
        </w:numPr>
        <w:suppressAutoHyphens/>
        <w:spacing w:after="0" w:line="360" w:lineRule="auto"/>
        <w:ind w:left="284" w:hanging="284"/>
        <w:jc w:val="both"/>
        <w:rPr>
          <w:rFonts w:ascii="Times New Roman" w:eastAsia="Times New Roman" w:hAnsi="Times New Roman" w:cs="Times New Roman"/>
          <w:lang w:eastAsia="pl-PL"/>
        </w:rPr>
      </w:pPr>
      <w:r w:rsidRPr="003C2B6E">
        <w:rPr>
          <w:rFonts w:ascii="Times New Roman" w:hAnsi="Times New Roman" w:cs="Times New Roman"/>
        </w:rPr>
        <w:t xml:space="preserve">Zobowiązanie podmiotu udostępniającego zasoby, o którym mowa w ust. </w:t>
      </w:r>
      <w:r w:rsidR="002B4198">
        <w:rPr>
          <w:rFonts w:ascii="Times New Roman" w:hAnsi="Times New Roman" w:cs="Times New Roman"/>
        </w:rPr>
        <w:t>3</w:t>
      </w:r>
      <w:r w:rsidRPr="003C2B6E">
        <w:rPr>
          <w:rFonts w:ascii="Times New Roman" w:hAnsi="Times New Roman" w:cs="Times New Roman"/>
        </w:rPr>
        <w:t>, potwierdza, że stosunek łączący wykonawcę z podmiotami udostępniającymi zasoby gwarantuje rzeczywisty dostęp do tych zasobów oraz określa w szczególności:</w:t>
      </w:r>
    </w:p>
    <w:p w14:paraId="6A830E9F" w14:textId="77777777" w:rsidR="003C2B6E" w:rsidRDefault="003C2B6E" w:rsidP="002B4198">
      <w:pPr>
        <w:pStyle w:val="Akapitzlist"/>
        <w:suppressAutoHyphens/>
        <w:spacing w:after="0" w:line="360" w:lineRule="auto"/>
        <w:ind w:left="284"/>
        <w:jc w:val="both"/>
        <w:rPr>
          <w:rFonts w:ascii="Times New Roman" w:hAnsi="Times New Roman" w:cs="Times New Roman"/>
        </w:rPr>
      </w:pPr>
      <w:r w:rsidRPr="003C2B6E">
        <w:rPr>
          <w:rFonts w:ascii="Times New Roman" w:hAnsi="Times New Roman" w:cs="Times New Roman"/>
        </w:rPr>
        <w:t>1) zakres dostępnych wykonawcy zasobów podmiotu udostępniającego zasoby;</w:t>
      </w:r>
    </w:p>
    <w:p w14:paraId="4D401DB5" w14:textId="77777777" w:rsidR="002B4198" w:rsidRPr="0074585F" w:rsidRDefault="002B4198" w:rsidP="002B4198">
      <w:pPr>
        <w:autoSpaceDE w:val="0"/>
        <w:autoSpaceDN w:val="0"/>
        <w:adjustRightInd w:val="0"/>
        <w:spacing w:after="0" w:line="360" w:lineRule="auto"/>
        <w:ind w:left="425"/>
        <w:jc w:val="both"/>
        <w:rPr>
          <w:rFonts w:ascii="Times New Roman" w:hAnsi="Times New Roman" w:cs="Times New Roman"/>
          <w:color w:val="000000"/>
        </w:rPr>
      </w:pPr>
      <w:r w:rsidRPr="0074585F">
        <w:rPr>
          <w:rFonts w:ascii="Times New Roman" w:hAnsi="Times New Roman" w:cs="Times New Roman"/>
          <w:color w:val="000000"/>
        </w:rPr>
        <w:t xml:space="preserve">Wykonawca musi udowodnić Zamawiającemu, że realizując zamówienia, będzie dysponował niezbędnymi zasobami tych podmiotów, w szczególności przedstawiając zobowiązanie tych podmiotów do oddania mu do dyspozycji niezbędnych zasobów na potrzeby realizacji zamówienia lub inny podmiotowy środek dowodowy potwierdzający tą okoliczność, </w:t>
      </w:r>
    </w:p>
    <w:p w14:paraId="43543813" w14:textId="77777777" w:rsidR="003C2B6E" w:rsidRDefault="003C2B6E" w:rsidP="003C2B6E">
      <w:pPr>
        <w:pStyle w:val="Akapitzlist"/>
        <w:suppressAutoHyphens/>
        <w:spacing w:after="0" w:line="360" w:lineRule="auto"/>
        <w:ind w:left="284"/>
        <w:jc w:val="both"/>
        <w:rPr>
          <w:rFonts w:ascii="Times New Roman" w:hAnsi="Times New Roman" w:cs="Times New Roman"/>
        </w:rPr>
      </w:pPr>
      <w:r w:rsidRPr="003C2B6E">
        <w:rPr>
          <w:rFonts w:ascii="Times New Roman" w:hAnsi="Times New Roman" w:cs="Times New Roman"/>
        </w:rPr>
        <w:t>2) sposób i okres udostępnienia wykonawcy i wykorzystania przez niego zasobów podmiotu udostępniającego te zasoby przy wykonywaniu zamówienia;</w:t>
      </w:r>
    </w:p>
    <w:p w14:paraId="11F8D6FF" w14:textId="3917CC54" w:rsidR="003C2B6E" w:rsidRDefault="003C2B6E" w:rsidP="00D415B9">
      <w:pPr>
        <w:pStyle w:val="Akapitzlist"/>
        <w:suppressAutoHyphens/>
        <w:spacing w:after="0" w:line="360" w:lineRule="auto"/>
        <w:ind w:left="284"/>
        <w:jc w:val="both"/>
        <w:rPr>
          <w:rFonts w:ascii="Times New Roman" w:hAnsi="Times New Roman" w:cs="Times New Roman"/>
        </w:rPr>
      </w:pPr>
      <w:r w:rsidRPr="003C2B6E">
        <w:rPr>
          <w:rFonts w:ascii="Times New Roman" w:hAnsi="Times New Roman" w:cs="Times New Roman"/>
        </w:rPr>
        <w:t>3) czy i w jakim zakresie podmiot udostępniający zasoby, na zdolnościach którego wykonawca polega w odniesieniu do warunków udziału w postępowaniu dotyczących wykształcenia, kwalifikacji zawodowych lub doświadczenia,</w:t>
      </w:r>
      <w:r>
        <w:rPr>
          <w:rFonts w:ascii="Times New Roman" w:hAnsi="Times New Roman" w:cs="Times New Roman"/>
        </w:rPr>
        <w:t xml:space="preserve"> </w:t>
      </w:r>
      <w:r w:rsidRPr="003C2B6E">
        <w:rPr>
          <w:rFonts w:ascii="Times New Roman" w:hAnsi="Times New Roman" w:cs="Times New Roman"/>
        </w:rPr>
        <w:t xml:space="preserve">zrealizuje </w:t>
      </w:r>
      <w:r w:rsidR="00B43E45">
        <w:rPr>
          <w:rFonts w:ascii="Times New Roman" w:hAnsi="Times New Roman" w:cs="Times New Roman"/>
        </w:rPr>
        <w:t>usługi</w:t>
      </w:r>
      <w:r w:rsidRPr="003C2B6E">
        <w:rPr>
          <w:rFonts w:ascii="Times New Roman" w:hAnsi="Times New Roman" w:cs="Times New Roman"/>
        </w:rPr>
        <w:t>, których wskazane zdolności dotyczą.</w:t>
      </w:r>
    </w:p>
    <w:p w14:paraId="44344CFE" w14:textId="2FDA92E5" w:rsidR="002B4198" w:rsidRPr="002B4198" w:rsidRDefault="002B4198" w:rsidP="00903DBF">
      <w:pPr>
        <w:widowControl w:val="0"/>
        <w:numPr>
          <w:ilvl w:val="0"/>
          <w:numId w:val="26"/>
        </w:numPr>
        <w:suppressAutoHyphens/>
        <w:autoSpaceDE w:val="0"/>
        <w:autoSpaceDN w:val="0"/>
        <w:adjustRightInd w:val="0"/>
        <w:spacing w:after="0" w:line="360" w:lineRule="auto"/>
        <w:ind w:left="357" w:hanging="357"/>
        <w:jc w:val="both"/>
        <w:textAlignment w:val="baseline"/>
        <w:rPr>
          <w:rFonts w:ascii="Times New Roman" w:eastAsia="SimSun" w:hAnsi="Times New Roman" w:cs="Times New Roman"/>
          <w:kern w:val="3"/>
          <w:lang w:eastAsia="zh-CN" w:bidi="hi-IN"/>
        </w:rPr>
      </w:pPr>
      <w:r w:rsidRPr="002B4198">
        <w:rPr>
          <w:rFonts w:ascii="Times New Roman" w:hAnsi="Times New Roman" w:cs="Times New Roman"/>
          <w:color w:val="000000"/>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t>
      </w:r>
      <w:r w:rsidRPr="002B4198">
        <w:rPr>
          <w:rFonts w:ascii="Times New Roman" w:hAnsi="Times New Roman" w:cs="Times New Roman"/>
          <w:color w:val="000000"/>
        </w:rPr>
        <w:lastRenderedPageBreak/>
        <w:t xml:space="preserve">wykluczenia, które zostały przewidziane względem Wykonawcy. </w:t>
      </w:r>
    </w:p>
    <w:p w14:paraId="70DE03DD" w14:textId="23B77C14" w:rsidR="00F92DD9" w:rsidRPr="002B4198" w:rsidRDefault="00F92DD9" w:rsidP="00903DBF">
      <w:pPr>
        <w:widowControl w:val="0"/>
        <w:numPr>
          <w:ilvl w:val="0"/>
          <w:numId w:val="26"/>
        </w:numPr>
        <w:suppressAutoHyphens/>
        <w:autoSpaceDE w:val="0"/>
        <w:autoSpaceDN w:val="0"/>
        <w:adjustRightInd w:val="0"/>
        <w:spacing w:after="0" w:line="360" w:lineRule="auto"/>
        <w:ind w:left="357" w:hanging="357"/>
        <w:jc w:val="both"/>
        <w:textAlignment w:val="baseline"/>
        <w:rPr>
          <w:rFonts w:ascii="Times New Roman" w:eastAsia="SimSun" w:hAnsi="Times New Roman" w:cs="Times New Roman"/>
          <w:kern w:val="3"/>
          <w:lang w:eastAsia="zh-CN" w:bidi="hi-IN"/>
        </w:rPr>
      </w:pPr>
      <w:r w:rsidRPr="00C55D33">
        <w:rPr>
          <w:rFonts w:ascii="Times New Roman" w:hAnsi="Times New Roman" w:cs="Times New Roman"/>
        </w:rPr>
        <w:t>Jeżeli zdolności techniczne lub zawodowe podmiotu udostępniającego zasoby nie</w:t>
      </w:r>
      <w:r w:rsidR="00C95E17">
        <w:rPr>
          <w:rFonts w:ascii="Times New Roman" w:hAnsi="Times New Roman" w:cs="Times New Roman"/>
        </w:rPr>
        <w:t xml:space="preserve"> potwierdzają spełniania przez W</w:t>
      </w:r>
      <w:r w:rsidRPr="00C55D33">
        <w:rPr>
          <w:rFonts w:ascii="Times New Roman" w:hAnsi="Times New Roman" w:cs="Times New Roman"/>
        </w:rPr>
        <w:t xml:space="preserve">ykonawcę warunków udziału w postępowaniu lub zachodzą wobec tego </w:t>
      </w:r>
      <w:r w:rsidR="00C95E17">
        <w:rPr>
          <w:rFonts w:ascii="Times New Roman" w:hAnsi="Times New Roman" w:cs="Times New Roman"/>
        </w:rPr>
        <w:t>podmiotu podstawy wykluczenia, Zamawiający żąda, aby W</w:t>
      </w:r>
      <w:r w:rsidRPr="00C55D33">
        <w:rPr>
          <w:rFonts w:ascii="Times New Roman" w:hAnsi="Times New Roman" w:cs="Times New Roman"/>
        </w:rPr>
        <w:t>ykonaw</w:t>
      </w:r>
      <w:r w:rsidR="00C95E17">
        <w:rPr>
          <w:rFonts w:ascii="Times New Roman" w:hAnsi="Times New Roman" w:cs="Times New Roman"/>
        </w:rPr>
        <w:t>ca w terminie określonym przez Z</w:t>
      </w:r>
      <w:r w:rsidRPr="00C55D33">
        <w:rPr>
          <w:rFonts w:ascii="Times New Roman" w:hAnsi="Times New Roman" w:cs="Times New Roman"/>
        </w:rPr>
        <w:t>amawiającego zastąpił ten podmiot innym podmiotem lub podmiotami albo wykazał, że samodzielnie spełnia warunki udziału w postępowaniu.</w:t>
      </w:r>
    </w:p>
    <w:p w14:paraId="1047211C" w14:textId="77777777" w:rsidR="00F92DD9" w:rsidRPr="00F92DD9" w:rsidRDefault="00F92DD9" w:rsidP="00903DBF">
      <w:pPr>
        <w:widowControl w:val="0"/>
        <w:numPr>
          <w:ilvl w:val="0"/>
          <w:numId w:val="26"/>
        </w:numPr>
        <w:suppressAutoHyphens/>
        <w:autoSpaceDE w:val="0"/>
        <w:autoSpaceDN w:val="0"/>
        <w:adjustRightInd w:val="0"/>
        <w:spacing w:after="0" w:line="360" w:lineRule="auto"/>
        <w:ind w:left="357" w:hanging="357"/>
        <w:jc w:val="both"/>
        <w:textAlignment w:val="baseline"/>
        <w:rPr>
          <w:rFonts w:ascii="Times New Roman" w:eastAsia="SimSun" w:hAnsi="Times New Roman" w:cs="Times New Roman"/>
          <w:kern w:val="3"/>
          <w:lang w:eastAsia="zh-CN" w:bidi="hi-IN"/>
        </w:rPr>
      </w:pPr>
      <w:r w:rsidRPr="00C55D33">
        <w:rPr>
          <w:rFonts w:ascii="Times New Roman" w:hAnsi="Times New Roman" w:cs="Times New Roman"/>
        </w:rPr>
        <w:t xml:space="preserve">Wykonawca nie może, po upływie terminu składania wniosków o dopuszczenie do udziału w postępowaniu albo ofert, powoływać się na zdolności lub sytuację podmiotów udostępniających zasoby, jeżeli na etapie składania ofert nie polegał on w danym zakresie na zdolnościach lub </w:t>
      </w:r>
      <w:r w:rsidRPr="00F92DD9">
        <w:rPr>
          <w:rFonts w:ascii="Times New Roman" w:hAnsi="Times New Roman" w:cs="Times New Roman"/>
        </w:rPr>
        <w:t>sytuacji podmiotów udostępniających zasoby.</w:t>
      </w:r>
    </w:p>
    <w:p w14:paraId="352000FC" w14:textId="610672BA" w:rsidR="00AD2B46" w:rsidRPr="00D415B9" w:rsidRDefault="00AD2B46" w:rsidP="00903DBF">
      <w:pPr>
        <w:widowControl w:val="0"/>
        <w:numPr>
          <w:ilvl w:val="0"/>
          <w:numId w:val="26"/>
        </w:numPr>
        <w:suppressAutoHyphens/>
        <w:autoSpaceDE w:val="0"/>
        <w:autoSpaceDN w:val="0"/>
        <w:adjustRightInd w:val="0"/>
        <w:spacing w:after="0" w:line="360" w:lineRule="auto"/>
        <w:ind w:left="357" w:hanging="357"/>
        <w:jc w:val="both"/>
        <w:textAlignment w:val="baseline"/>
        <w:rPr>
          <w:rFonts w:ascii="Times New Roman" w:eastAsia="SimSun" w:hAnsi="Times New Roman" w:cs="Times New Roman"/>
          <w:kern w:val="3"/>
          <w:lang w:eastAsia="zh-CN" w:bidi="hi-IN"/>
        </w:rPr>
      </w:pPr>
      <w:r w:rsidRPr="00F92DD9">
        <w:rPr>
          <w:rFonts w:ascii="Times New Roman" w:hAnsi="Times New Roman" w:cs="Times New Roman"/>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t>
      </w:r>
    </w:p>
    <w:p w14:paraId="1C449D28" w14:textId="4F6C3CF6" w:rsidR="00AD2B46" w:rsidRPr="00C95E17" w:rsidRDefault="00AD2B46" w:rsidP="00903DBF">
      <w:pPr>
        <w:widowControl w:val="0"/>
        <w:numPr>
          <w:ilvl w:val="0"/>
          <w:numId w:val="26"/>
        </w:numPr>
        <w:suppressAutoHyphens/>
        <w:autoSpaceDE w:val="0"/>
        <w:autoSpaceDN w:val="0"/>
        <w:adjustRightInd w:val="0"/>
        <w:spacing w:after="0" w:line="360" w:lineRule="auto"/>
        <w:ind w:left="357" w:hanging="357"/>
        <w:jc w:val="both"/>
        <w:textAlignment w:val="baseline"/>
        <w:rPr>
          <w:rFonts w:ascii="Times New Roman" w:eastAsia="SimSun" w:hAnsi="Times New Roman" w:cs="Times New Roman"/>
          <w:kern w:val="3"/>
          <w:lang w:eastAsia="zh-CN" w:bidi="hi-IN"/>
        </w:rPr>
      </w:pPr>
      <w:r w:rsidRPr="00F92DD9">
        <w:rPr>
          <w:rFonts w:ascii="Times New Roman" w:hAnsi="Times New Roman" w:cs="Times New Roman"/>
        </w:rPr>
        <w:t>W p</w:t>
      </w:r>
      <w:r w:rsidR="00C95E17">
        <w:rPr>
          <w:rFonts w:ascii="Times New Roman" w:hAnsi="Times New Roman" w:cs="Times New Roman"/>
        </w:rPr>
        <w:t>rzypadku, o którym mowa w ust. 8</w:t>
      </w:r>
      <w:r w:rsidRPr="00F92DD9">
        <w:rPr>
          <w:rFonts w:ascii="Times New Roman" w:hAnsi="Times New Roman" w:cs="Times New Roman"/>
        </w:rPr>
        <w:t>, wykonawcy wspólnie ubiegający się o udzielenie zamówienia dołączają odpowiednio do oferty oświadczenie, z którego wynika, które usługi wykonają poszczególni wykonawcy.</w:t>
      </w:r>
    </w:p>
    <w:p w14:paraId="5C48E625" w14:textId="474F074A" w:rsidR="00C95E17" w:rsidRPr="003C1A05" w:rsidRDefault="00C95E17" w:rsidP="00903DBF">
      <w:pPr>
        <w:widowControl w:val="0"/>
        <w:numPr>
          <w:ilvl w:val="0"/>
          <w:numId w:val="26"/>
        </w:numPr>
        <w:suppressAutoHyphens/>
        <w:autoSpaceDE w:val="0"/>
        <w:autoSpaceDN w:val="0"/>
        <w:adjustRightInd w:val="0"/>
        <w:spacing w:after="0" w:line="360" w:lineRule="auto"/>
        <w:ind w:left="357" w:hanging="357"/>
        <w:jc w:val="both"/>
        <w:textAlignment w:val="baseline"/>
        <w:rPr>
          <w:rFonts w:ascii="Times New Roman" w:eastAsia="SimSun" w:hAnsi="Times New Roman" w:cs="Times New Roman"/>
          <w:kern w:val="3"/>
          <w:lang w:eastAsia="zh-CN" w:bidi="hi-IN"/>
        </w:rPr>
      </w:pPr>
      <w:r w:rsidRPr="003C1A05">
        <w:rPr>
          <w:rFonts w:ascii="Times New Roman" w:hAnsi="Times New Roman" w:cs="Times New Roman"/>
          <w:b/>
          <w:bCs/>
        </w:rPr>
        <w:t xml:space="preserve">Wykonawca, w przypadku polegania na zdolnościach podmiotów udostępniających zasoby, przedstawia, wraz z oświadczeniem, o którym mowa w art. 5 § 1 ust. 1 SWZ, także oświadczenie podmiotu udostępniającego zasoby, potwierdzające brak podstaw wykluczenia tego podmiotu oraz odpowiednio spełnianie warunków udziału w postępowaniu, w zakresie, w jakim Wykonawca powołuje się na jego zasoby, zgodnie z katalogiem dokumentów </w:t>
      </w:r>
      <w:r w:rsidR="003C1A05" w:rsidRPr="003C1A05">
        <w:rPr>
          <w:rFonts w:ascii="Times New Roman" w:hAnsi="Times New Roman" w:cs="Times New Roman"/>
          <w:b/>
          <w:bCs/>
        </w:rPr>
        <w:t>określonych w art. 5 § 4 i § 5</w:t>
      </w:r>
      <w:r w:rsidRPr="003C1A05">
        <w:rPr>
          <w:rFonts w:ascii="Times New Roman" w:hAnsi="Times New Roman" w:cs="Times New Roman"/>
          <w:b/>
          <w:bCs/>
        </w:rPr>
        <w:t xml:space="preserve"> SWZ. </w:t>
      </w:r>
    </w:p>
    <w:p w14:paraId="1B1C4B6D" w14:textId="77777777" w:rsidR="003C2B6E" w:rsidRPr="003C2B6E" w:rsidRDefault="003C2B6E" w:rsidP="00EF3D10">
      <w:pPr>
        <w:spacing w:after="0" w:line="360" w:lineRule="auto"/>
        <w:jc w:val="center"/>
        <w:rPr>
          <w:rFonts w:ascii="Times New Roman" w:hAnsi="Times New Roman" w:cs="Times New Roman"/>
          <w:b/>
        </w:rPr>
      </w:pPr>
      <w:r w:rsidRPr="003C2B6E">
        <w:rPr>
          <w:rFonts w:ascii="Times New Roman" w:hAnsi="Times New Roman" w:cs="Times New Roman"/>
          <w:b/>
        </w:rPr>
        <w:t xml:space="preserve">§ 4 </w:t>
      </w:r>
    </w:p>
    <w:p w14:paraId="3397DE43" w14:textId="2786489A" w:rsidR="003C2B6E" w:rsidRPr="003C2B6E" w:rsidRDefault="003C2B6E" w:rsidP="00EF3D10">
      <w:pPr>
        <w:spacing w:after="0" w:line="360" w:lineRule="auto"/>
        <w:jc w:val="center"/>
        <w:rPr>
          <w:rFonts w:ascii="Times New Roman" w:hAnsi="Times New Roman" w:cs="Times New Roman"/>
          <w:b/>
          <w:u w:val="single"/>
        </w:rPr>
      </w:pPr>
      <w:r w:rsidRPr="003C2B6E">
        <w:rPr>
          <w:rFonts w:ascii="Times New Roman" w:hAnsi="Times New Roman" w:cs="Times New Roman"/>
          <w:b/>
          <w:u w:val="single"/>
        </w:rPr>
        <w:t xml:space="preserve">Informacje dotyczące przeliczenia na PLN wszystkich wartości i danych finansowych podanych w innych walutach </w:t>
      </w:r>
    </w:p>
    <w:p w14:paraId="114D3711" w14:textId="6436886B" w:rsidR="00635784" w:rsidRPr="003C2B6E" w:rsidRDefault="003C2B6E" w:rsidP="003C2B6E">
      <w:pPr>
        <w:spacing w:after="0" w:line="360" w:lineRule="auto"/>
        <w:jc w:val="both"/>
        <w:rPr>
          <w:rFonts w:ascii="Times New Roman" w:eastAsia="Times New Roman" w:hAnsi="Times New Roman" w:cs="Times New Roman"/>
          <w:b/>
          <w:lang w:eastAsia="pl-PL"/>
        </w:rPr>
      </w:pPr>
      <w:r w:rsidRPr="003C2B6E">
        <w:rPr>
          <w:rFonts w:ascii="Times New Roman" w:hAnsi="Times New Roman" w:cs="Times New Roman"/>
        </w:rPr>
        <w:t>W celu przeliczenia na PLN wszystkich wartości i danych finansowych podanych w innych walutach Zamawiający zastosuje średni kurs Narodowego Banku Polskiego aktualny na dzień zamieszczenia ogłoszenia o zamówieniu w Biuletynie Zamówień Publicznych.</w:t>
      </w:r>
    </w:p>
    <w:p w14:paraId="4DFEE92A" w14:textId="77777777" w:rsidR="00374DDB" w:rsidRDefault="00374DDB" w:rsidP="00E95B9B">
      <w:pPr>
        <w:spacing w:after="0" w:line="360" w:lineRule="auto"/>
        <w:jc w:val="center"/>
        <w:rPr>
          <w:rFonts w:ascii="Times New Roman" w:eastAsia="Times New Roman" w:hAnsi="Times New Roman" w:cs="Times New Roman"/>
          <w:b/>
          <w:lang w:eastAsia="pl-PL"/>
        </w:rPr>
      </w:pPr>
    </w:p>
    <w:p w14:paraId="5FB29623" w14:textId="77777777" w:rsidR="00E95B9B" w:rsidRPr="003C1A05" w:rsidRDefault="00E95B9B" w:rsidP="00E95B9B">
      <w:pPr>
        <w:spacing w:after="0" w:line="360" w:lineRule="auto"/>
        <w:jc w:val="center"/>
        <w:rPr>
          <w:rFonts w:ascii="Times New Roman" w:eastAsia="Times New Roman" w:hAnsi="Times New Roman" w:cs="Times New Roman"/>
          <w:b/>
          <w:lang w:eastAsia="pl-PL"/>
        </w:rPr>
      </w:pPr>
      <w:r w:rsidRPr="003C1A05">
        <w:rPr>
          <w:rFonts w:ascii="Times New Roman" w:eastAsia="Times New Roman" w:hAnsi="Times New Roman" w:cs="Times New Roman"/>
          <w:b/>
          <w:lang w:eastAsia="pl-PL"/>
        </w:rPr>
        <w:t>art. 5</w:t>
      </w:r>
    </w:p>
    <w:p w14:paraId="6136AAEF" w14:textId="5A8EE2B0" w:rsidR="00E95B9B" w:rsidRPr="003C1A05" w:rsidRDefault="00E95B9B" w:rsidP="00E95B9B">
      <w:pPr>
        <w:spacing w:after="0" w:line="360" w:lineRule="auto"/>
        <w:jc w:val="center"/>
        <w:rPr>
          <w:rFonts w:ascii="Times New Roman" w:eastAsia="Times New Roman" w:hAnsi="Times New Roman" w:cs="Times New Roman"/>
          <w:b/>
          <w:caps/>
          <w:lang w:eastAsia="pl-PL"/>
        </w:rPr>
      </w:pPr>
      <w:r w:rsidRPr="003C1A05">
        <w:rPr>
          <w:rFonts w:ascii="Times New Roman" w:eastAsia="Times New Roman" w:hAnsi="Times New Roman" w:cs="Times New Roman"/>
          <w:b/>
          <w:caps/>
          <w:lang w:eastAsia="pl-PL"/>
        </w:rPr>
        <w:t>WYKAZ PODMIOTOWYCH ŚRODKÓW DOWODOWYCH POTWIERDZAJĄCYCH BRAK PODSTAW DO WYKLUCZENIA, SPEŁNIANIE W</w:t>
      </w:r>
      <w:r w:rsidR="00973EEC">
        <w:rPr>
          <w:rFonts w:ascii="Times New Roman" w:eastAsia="Times New Roman" w:hAnsi="Times New Roman" w:cs="Times New Roman"/>
          <w:b/>
          <w:caps/>
          <w:lang w:eastAsia="pl-PL"/>
        </w:rPr>
        <w:t xml:space="preserve">ARUNKÓW UDZIAŁU </w:t>
      </w:r>
      <w:r w:rsidR="00973EEC">
        <w:rPr>
          <w:rFonts w:ascii="Times New Roman" w:eastAsia="Times New Roman" w:hAnsi="Times New Roman" w:cs="Times New Roman"/>
          <w:b/>
          <w:caps/>
          <w:lang w:eastAsia="pl-PL"/>
        </w:rPr>
        <w:br/>
        <w:t xml:space="preserve">W POSTĘPOWANIU, </w:t>
      </w:r>
      <w:r w:rsidR="00973EEC" w:rsidRPr="003C1A05">
        <w:rPr>
          <w:rFonts w:ascii="Times New Roman" w:eastAsia="Times New Roman" w:hAnsi="Times New Roman" w:cs="Times New Roman"/>
          <w:b/>
          <w:caps/>
          <w:lang w:eastAsia="pl-PL"/>
        </w:rPr>
        <w:t>P</w:t>
      </w:r>
      <w:r w:rsidR="00973EEC">
        <w:rPr>
          <w:rFonts w:ascii="Times New Roman" w:eastAsia="Times New Roman" w:hAnsi="Times New Roman" w:cs="Times New Roman"/>
          <w:b/>
          <w:caps/>
          <w:lang w:eastAsia="pl-PL"/>
        </w:rPr>
        <w:t>RZE</w:t>
      </w:r>
      <w:r w:rsidR="00973EEC" w:rsidRPr="003C1A05">
        <w:rPr>
          <w:rFonts w:ascii="Times New Roman" w:eastAsia="Times New Roman" w:hAnsi="Times New Roman" w:cs="Times New Roman"/>
          <w:b/>
          <w:caps/>
          <w:lang w:eastAsia="pl-PL"/>
        </w:rPr>
        <w:t>DMIOTOWYCH ŚROD</w:t>
      </w:r>
      <w:r w:rsidR="00973EEC">
        <w:rPr>
          <w:rFonts w:ascii="Times New Roman" w:eastAsia="Times New Roman" w:hAnsi="Times New Roman" w:cs="Times New Roman"/>
          <w:b/>
          <w:caps/>
          <w:lang w:eastAsia="pl-PL"/>
        </w:rPr>
        <w:t>KÓW DOWODOWYCH</w:t>
      </w:r>
      <w:r w:rsidR="00973EEC" w:rsidRPr="003C1A05">
        <w:rPr>
          <w:rFonts w:ascii="Times New Roman" w:eastAsia="Times New Roman" w:hAnsi="Times New Roman" w:cs="Times New Roman"/>
          <w:b/>
          <w:caps/>
          <w:lang w:eastAsia="pl-PL"/>
        </w:rPr>
        <w:br/>
      </w:r>
      <w:r w:rsidRPr="003C1A05">
        <w:rPr>
          <w:rFonts w:ascii="Times New Roman" w:eastAsia="Times New Roman" w:hAnsi="Times New Roman" w:cs="Times New Roman"/>
          <w:b/>
          <w:caps/>
          <w:lang w:eastAsia="pl-PL"/>
        </w:rPr>
        <w:t xml:space="preserve">ORAZ </w:t>
      </w:r>
      <w:r w:rsidRPr="003C1A05">
        <w:rPr>
          <w:rFonts w:ascii="Times New Roman" w:eastAsia="Times New Roman" w:hAnsi="Times New Roman"/>
          <w:b/>
          <w:caps/>
          <w:lang w:eastAsia="pl-PL"/>
        </w:rPr>
        <w:t>innE dokumenty wymaganE do złożenia wraz z ofertą.</w:t>
      </w:r>
    </w:p>
    <w:p w14:paraId="4743CFDE" w14:textId="77777777" w:rsidR="00374DDB" w:rsidRDefault="00374DDB" w:rsidP="00E95B9B">
      <w:pPr>
        <w:spacing w:after="0" w:line="360" w:lineRule="auto"/>
        <w:jc w:val="center"/>
        <w:rPr>
          <w:rFonts w:ascii="Times New Roman" w:eastAsia="Times New Roman" w:hAnsi="Times New Roman" w:cs="Times New Roman"/>
          <w:b/>
          <w:lang w:eastAsia="pl-PL"/>
        </w:rPr>
      </w:pPr>
    </w:p>
    <w:p w14:paraId="0F8A48CD" w14:textId="77777777" w:rsidR="00374DDB" w:rsidRDefault="00374DDB" w:rsidP="00E95B9B">
      <w:pPr>
        <w:spacing w:after="0" w:line="360" w:lineRule="auto"/>
        <w:jc w:val="center"/>
        <w:rPr>
          <w:rFonts w:ascii="Times New Roman" w:eastAsia="Times New Roman" w:hAnsi="Times New Roman" w:cs="Times New Roman"/>
          <w:b/>
          <w:lang w:eastAsia="pl-PL"/>
        </w:rPr>
      </w:pPr>
    </w:p>
    <w:p w14:paraId="47178915" w14:textId="77777777" w:rsidR="00374DDB" w:rsidRDefault="00374DDB" w:rsidP="00E95B9B">
      <w:pPr>
        <w:spacing w:after="0" w:line="360" w:lineRule="auto"/>
        <w:jc w:val="center"/>
        <w:rPr>
          <w:rFonts w:ascii="Times New Roman" w:eastAsia="Times New Roman" w:hAnsi="Times New Roman" w:cs="Times New Roman"/>
          <w:b/>
          <w:lang w:eastAsia="pl-PL"/>
        </w:rPr>
      </w:pPr>
    </w:p>
    <w:p w14:paraId="09487416" w14:textId="77777777" w:rsidR="00E95B9B" w:rsidRPr="00854283" w:rsidRDefault="00E95B9B" w:rsidP="00E95B9B">
      <w:pPr>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lastRenderedPageBreak/>
        <w:t>§ 1</w:t>
      </w:r>
    </w:p>
    <w:p w14:paraId="3B9A1AA1" w14:textId="77777777" w:rsidR="00E95B9B" w:rsidRPr="001A7E1D" w:rsidRDefault="00E95B9B" w:rsidP="00E95B9B">
      <w:pPr>
        <w:spacing w:after="0" w:line="360" w:lineRule="auto"/>
        <w:jc w:val="center"/>
        <w:rPr>
          <w:rFonts w:ascii="Times New Roman" w:eastAsia="Times New Roman" w:hAnsi="Times New Roman" w:cs="Times New Roman"/>
          <w:b/>
          <w:u w:val="single"/>
          <w:lang w:eastAsia="pl-PL"/>
        </w:rPr>
      </w:pPr>
      <w:r w:rsidRPr="001A7E1D">
        <w:rPr>
          <w:rFonts w:ascii="Times New Roman" w:eastAsia="Times New Roman" w:hAnsi="Times New Roman" w:cs="Times New Roman"/>
          <w:b/>
          <w:u w:val="single"/>
          <w:lang w:eastAsia="pl-PL"/>
        </w:rPr>
        <w:t xml:space="preserve">Wykaz podmiotowych środków składanych przez Wykonawcę w celu tymczasowego potwierdzenia, że nie podlega on wykluczeniu z postępowania oraz spełnia warunki udziału </w:t>
      </w:r>
      <w:r w:rsidRPr="001A7E1D">
        <w:rPr>
          <w:rFonts w:ascii="Times New Roman" w:eastAsia="Times New Roman" w:hAnsi="Times New Roman" w:cs="Times New Roman"/>
          <w:b/>
          <w:u w:val="single"/>
          <w:lang w:eastAsia="pl-PL"/>
        </w:rPr>
        <w:br/>
        <w:t xml:space="preserve">w postepowaniu </w:t>
      </w:r>
      <w:r w:rsidRPr="001A7E1D">
        <w:rPr>
          <w:rFonts w:ascii="Times New Roman" w:eastAsia="Times New Roman" w:hAnsi="Times New Roman"/>
          <w:b/>
          <w:u w:val="single"/>
          <w:lang w:eastAsia="pl-PL"/>
        </w:rPr>
        <w:t>wymagan</w:t>
      </w:r>
      <w:r>
        <w:rPr>
          <w:rFonts w:ascii="Times New Roman" w:eastAsia="Times New Roman" w:hAnsi="Times New Roman"/>
          <w:b/>
          <w:u w:val="single"/>
          <w:lang w:eastAsia="pl-PL"/>
        </w:rPr>
        <w:t>ych</w:t>
      </w:r>
      <w:r w:rsidRPr="001A7E1D">
        <w:rPr>
          <w:rFonts w:ascii="Times New Roman" w:eastAsia="Times New Roman" w:hAnsi="Times New Roman"/>
          <w:b/>
          <w:u w:val="single"/>
          <w:lang w:eastAsia="pl-PL"/>
        </w:rPr>
        <w:t xml:space="preserve"> do złożenia wraz z ofertą</w:t>
      </w:r>
      <w:r w:rsidRPr="001A7E1D">
        <w:rPr>
          <w:rFonts w:ascii="Times New Roman" w:eastAsia="Times New Roman" w:hAnsi="Times New Roman" w:cs="Times New Roman"/>
          <w:b/>
          <w:u w:val="single"/>
          <w:lang w:eastAsia="pl-PL"/>
        </w:rPr>
        <w:t>.</w:t>
      </w:r>
    </w:p>
    <w:p w14:paraId="21FC5387" w14:textId="3F148888" w:rsidR="00E95B9B" w:rsidRPr="00D60DA1" w:rsidRDefault="00E95B9B" w:rsidP="00903DBF">
      <w:pPr>
        <w:numPr>
          <w:ilvl w:val="0"/>
          <w:numId w:val="15"/>
        </w:numPr>
        <w:suppressAutoHyphens/>
        <w:spacing w:after="0" w:line="360" w:lineRule="auto"/>
        <w:jc w:val="both"/>
        <w:rPr>
          <w:rFonts w:ascii="Times New Roman" w:eastAsia="Times New Roman" w:hAnsi="Times New Roman" w:cs="Times New Roman"/>
          <w:lang w:eastAsia="pl-PL"/>
        </w:rPr>
      </w:pPr>
      <w:r w:rsidRPr="002467A4">
        <w:rPr>
          <w:rFonts w:ascii="Times New Roman" w:hAnsi="Times New Roman" w:cs="Times New Roman"/>
          <w:color w:val="000000"/>
        </w:rPr>
        <w:t xml:space="preserve">Wykonawca do oferty zobowiązany jest dołączyć oświadczenie o niepodleganiu wykluczeniu </w:t>
      </w:r>
      <w:r w:rsidRPr="00F106AD">
        <w:rPr>
          <w:rFonts w:ascii="Times New Roman" w:eastAsia="Times New Roman" w:hAnsi="Times New Roman"/>
          <w:lang w:eastAsia="pl-PL"/>
        </w:rPr>
        <w:t>oraz spełniani</w:t>
      </w:r>
      <w:r>
        <w:rPr>
          <w:rFonts w:ascii="Times New Roman" w:eastAsia="Times New Roman" w:hAnsi="Times New Roman"/>
          <w:lang w:eastAsia="pl-PL"/>
        </w:rPr>
        <w:t>u</w:t>
      </w:r>
      <w:r w:rsidRPr="00F106AD">
        <w:rPr>
          <w:rFonts w:ascii="Times New Roman" w:eastAsia="Times New Roman" w:hAnsi="Times New Roman"/>
          <w:lang w:eastAsia="pl-PL"/>
        </w:rPr>
        <w:t xml:space="preserve"> warunków udziału w postępowaniu </w:t>
      </w:r>
      <w:r w:rsidRPr="002467A4">
        <w:rPr>
          <w:rFonts w:ascii="Times New Roman" w:hAnsi="Times New Roman" w:cs="Times New Roman"/>
          <w:color w:val="000000"/>
        </w:rPr>
        <w:t xml:space="preserve">w zakresie wskazanym przez Zamawiającego w </w:t>
      </w:r>
      <w:r w:rsidRPr="00D60DA1">
        <w:rPr>
          <w:rFonts w:ascii="Times New Roman" w:hAnsi="Times New Roman" w:cs="Times New Roman"/>
        </w:rPr>
        <w:t xml:space="preserve">niniejszej SWZ </w:t>
      </w:r>
      <w:r w:rsidR="00D60DA1" w:rsidRPr="00D60DA1">
        <w:rPr>
          <w:rFonts w:ascii="Times New Roman" w:hAnsi="Times New Roman" w:cs="Times New Roman"/>
        </w:rPr>
        <w:t>–</w:t>
      </w:r>
      <w:r w:rsidRPr="00D60DA1">
        <w:rPr>
          <w:rFonts w:ascii="Times New Roman" w:hAnsi="Times New Roman" w:cs="Times New Roman"/>
        </w:rPr>
        <w:t xml:space="preserve"> według</w:t>
      </w:r>
      <w:r w:rsidR="00D60DA1" w:rsidRPr="00D60DA1">
        <w:rPr>
          <w:rFonts w:ascii="Times New Roman" w:hAnsi="Times New Roman" w:cs="Times New Roman"/>
        </w:rPr>
        <w:t xml:space="preserve"> wzoru stanowiącego</w:t>
      </w:r>
      <w:r w:rsidRPr="00D60DA1">
        <w:rPr>
          <w:rFonts w:ascii="Times New Roman" w:hAnsi="Times New Roman" w:cs="Times New Roman"/>
        </w:rPr>
        <w:t xml:space="preserve"> </w:t>
      </w:r>
      <w:r w:rsidR="00A3073A" w:rsidRPr="00D60DA1">
        <w:rPr>
          <w:rFonts w:ascii="Times New Roman" w:hAnsi="Times New Roman" w:cs="Times New Roman"/>
          <w:b/>
        </w:rPr>
        <w:t>Formularz nr 1.</w:t>
      </w:r>
      <w:r w:rsidRPr="00D60DA1">
        <w:rPr>
          <w:rFonts w:ascii="Times New Roman" w:hAnsi="Times New Roman" w:cs="Times New Roman"/>
        </w:rPr>
        <w:t xml:space="preserve"> </w:t>
      </w:r>
    </w:p>
    <w:p w14:paraId="681D2EFE" w14:textId="77777777" w:rsidR="00E95B9B" w:rsidRPr="00F73389" w:rsidRDefault="00E95B9B" w:rsidP="00903DBF">
      <w:pPr>
        <w:numPr>
          <w:ilvl w:val="0"/>
          <w:numId w:val="15"/>
        </w:numPr>
        <w:suppressAutoHyphens/>
        <w:spacing w:after="0" w:line="360" w:lineRule="auto"/>
        <w:jc w:val="both"/>
        <w:rPr>
          <w:rFonts w:ascii="Times New Roman" w:eastAsia="Times New Roman" w:hAnsi="Times New Roman" w:cs="Times New Roman"/>
          <w:lang w:eastAsia="pl-PL"/>
        </w:rPr>
      </w:pPr>
      <w:r w:rsidRPr="00F73389">
        <w:rPr>
          <w:rFonts w:ascii="Times New Roman" w:hAnsi="Times New Roman" w:cs="Times New Roman"/>
          <w:color w:val="000000"/>
        </w:rPr>
        <w:t xml:space="preserve">Oświadczenie, o którym mowa w ust 1, stanowi dowód potwierdzający brak podstaw wykluczenia </w:t>
      </w:r>
      <w:r w:rsidRPr="00F73389">
        <w:rPr>
          <w:rFonts w:ascii="Times New Roman" w:eastAsia="Times New Roman" w:hAnsi="Times New Roman" w:cs="Times New Roman"/>
          <w:lang w:eastAsia="pl-PL"/>
        </w:rPr>
        <w:t>oraz spełni</w:t>
      </w:r>
      <w:r>
        <w:rPr>
          <w:rFonts w:ascii="Times New Roman" w:eastAsia="Times New Roman" w:hAnsi="Times New Roman" w:cs="Times New Roman"/>
          <w:lang w:eastAsia="pl-PL"/>
        </w:rPr>
        <w:t>enia</w:t>
      </w:r>
      <w:r w:rsidRPr="00F73389">
        <w:rPr>
          <w:rFonts w:ascii="Times New Roman" w:eastAsia="Times New Roman" w:hAnsi="Times New Roman" w:cs="Times New Roman"/>
          <w:lang w:eastAsia="pl-PL"/>
        </w:rPr>
        <w:t xml:space="preserve"> warunk</w:t>
      </w:r>
      <w:r>
        <w:rPr>
          <w:rFonts w:ascii="Times New Roman" w:eastAsia="Times New Roman" w:hAnsi="Times New Roman" w:cs="Times New Roman"/>
          <w:lang w:eastAsia="pl-PL"/>
        </w:rPr>
        <w:t>ów</w:t>
      </w:r>
      <w:r w:rsidRPr="00F73389">
        <w:rPr>
          <w:rFonts w:ascii="Times New Roman" w:eastAsia="Times New Roman" w:hAnsi="Times New Roman" w:cs="Times New Roman"/>
          <w:lang w:eastAsia="pl-PL"/>
        </w:rPr>
        <w:t xml:space="preserve"> udziału </w:t>
      </w:r>
      <w:r>
        <w:rPr>
          <w:rFonts w:ascii="Times New Roman" w:eastAsia="Times New Roman" w:hAnsi="Times New Roman" w:cs="Times New Roman"/>
          <w:lang w:eastAsia="pl-PL"/>
        </w:rPr>
        <w:t>w postę</w:t>
      </w:r>
      <w:r w:rsidRPr="00F73389">
        <w:rPr>
          <w:rFonts w:ascii="Times New Roman" w:eastAsia="Times New Roman" w:hAnsi="Times New Roman" w:cs="Times New Roman"/>
          <w:lang w:eastAsia="pl-PL"/>
        </w:rPr>
        <w:t xml:space="preserve">powaniu </w:t>
      </w:r>
      <w:r w:rsidRPr="00F73389">
        <w:rPr>
          <w:rFonts w:ascii="Times New Roman" w:eastAsia="Times New Roman" w:hAnsi="Times New Roman"/>
          <w:lang w:eastAsia="pl-PL"/>
        </w:rPr>
        <w:t>wymaganych</w:t>
      </w:r>
      <w:r>
        <w:rPr>
          <w:rFonts w:ascii="Times New Roman" w:eastAsia="Times New Roman" w:hAnsi="Times New Roman" w:cs="Times New Roman"/>
          <w:lang w:eastAsia="pl-PL"/>
        </w:rPr>
        <w:t xml:space="preserve"> </w:t>
      </w:r>
      <w:r w:rsidRPr="00F73389">
        <w:rPr>
          <w:rFonts w:ascii="Times New Roman" w:hAnsi="Times New Roman" w:cs="Times New Roman"/>
          <w:color w:val="000000"/>
        </w:rPr>
        <w:t xml:space="preserve">na dzień składania ofert tymczasowo zastępujący wymagane przez Zamawiającego podmiotowe środki dowodowe. </w:t>
      </w:r>
    </w:p>
    <w:p w14:paraId="42A0B505" w14:textId="77777777" w:rsidR="00E95B9B" w:rsidRDefault="00E95B9B" w:rsidP="00903DBF">
      <w:pPr>
        <w:numPr>
          <w:ilvl w:val="0"/>
          <w:numId w:val="15"/>
        </w:numPr>
        <w:suppressAutoHyphens/>
        <w:spacing w:after="0" w:line="360" w:lineRule="auto"/>
        <w:jc w:val="both"/>
        <w:rPr>
          <w:rFonts w:ascii="Times New Roman" w:eastAsia="Times New Roman" w:hAnsi="Times New Roman"/>
          <w:lang w:eastAsia="pl-PL"/>
        </w:rPr>
      </w:pPr>
      <w:r w:rsidRPr="00F73389">
        <w:rPr>
          <w:rFonts w:ascii="Times New Roman" w:eastAsia="Times New Roman" w:hAnsi="Times New Roman"/>
          <w:u w:val="single"/>
          <w:lang w:eastAsia="pl-PL"/>
        </w:rPr>
        <w:t>W przypadku wspólnego ubiegania się o zamówienie przez wykonawców, oświadczenie, o którym mowa w ust. 1, składa każdy z wykonawców.</w:t>
      </w:r>
      <w:r w:rsidRPr="00F106AD">
        <w:rPr>
          <w:rFonts w:ascii="Times New Roman" w:eastAsia="Times New Roman" w:hAnsi="Times New Roman"/>
          <w:lang w:eastAsia="pl-PL"/>
        </w:rPr>
        <w:t xml:space="preserve"> Oświadczenia te potwierdzają brak podstaw wykluczenia oraz spełnianie warunków udziału w postępowaniu w zakresie, w jakim każdy </w:t>
      </w:r>
      <w:r w:rsidRPr="00F106AD">
        <w:rPr>
          <w:rFonts w:ascii="Times New Roman" w:eastAsia="Times New Roman" w:hAnsi="Times New Roman"/>
          <w:lang w:eastAsia="pl-PL"/>
        </w:rPr>
        <w:br/>
        <w:t>z wykonawców wykazuje spełnianie warunków udziału w postępowaniu.</w:t>
      </w:r>
      <w:r w:rsidRPr="00F106AD" w:rsidDel="00ED1619">
        <w:rPr>
          <w:rFonts w:ascii="Times New Roman" w:eastAsia="Times New Roman" w:hAnsi="Times New Roman"/>
          <w:lang w:eastAsia="pl-PL"/>
        </w:rPr>
        <w:t xml:space="preserve"> </w:t>
      </w:r>
    </w:p>
    <w:p w14:paraId="5B1AF82F" w14:textId="4B48EC22" w:rsidR="00E95B9B" w:rsidRPr="00E95B9B" w:rsidRDefault="00E95B9B" w:rsidP="00903DBF">
      <w:pPr>
        <w:numPr>
          <w:ilvl w:val="0"/>
          <w:numId w:val="15"/>
        </w:numPr>
        <w:suppressAutoHyphens/>
        <w:spacing w:after="0" w:line="360" w:lineRule="auto"/>
        <w:jc w:val="both"/>
        <w:rPr>
          <w:rFonts w:ascii="Times New Roman" w:eastAsia="Times New Roman" w:hAnsi="Times New Roman" w:cs="Times New Roman"/>
          <w:lang w:eastAsia="pl-PL"/>
        </w:rPr>
      </w:pPr>
      <w:r w:rsidRPr="00E95B9B">
        <w:rPr>
          <w:rFonts w:ascii="Times New Roman" w:hAnsi="Times New Roman" w:cs="Times New Roman"/>
        </w:rPr>
        <w:t xml:space="preserve">Wykonawca, </w:t>
      </w:r>
      <w:r w:rsidRPr="00E976D6">
        <w:rPr>
          <w:rFonts w:ascii="Times New Roman" w:hAnsi="Times New Roman" w:cs="Times New Roman"/>
          <w:u w:val="single"/>
        </w:rPr>
        <w:t>w przypadku polegania na zdolnościach lub sytuacji podmiotów udostępniających zasoby, przedstawia, wraz z oświadczeniem, o którym mowa w ust.</w:t>
      </w:r>
      <w:r w:rsidR="00E976D6">
        <w:rPr>
          <w:rFonts w:ascii="Times New Roman" w:hAnsi="Times New Roman" w:cs="Times New Roman"/>
          <w:u w:val="single"/>
        </w:rPr>
        <w:t xml:space="preserve"> </w:t>
      </w:r>
      <w:r w:rsidRPr="00E976D6">
        <w:rPr>
          <w:rFonts w:ascii="Times New Roman" w:hAnsi="Times New Roman" w:cs="Times New Roman"/>
          <w:u w:val="single"/>
        </w:rPr>
        <w:t>1, także oświadczenie podmiotu udostępniającego zasoby</w:t>
      </w:r>
      <w:r w:rsidRPr="00E95B9B">
        <w:rPr>
          <w:rFonts w:ascii="Times New Roman" w:hAnsi="Times New Roman" w:cs="Times New Roman"/>
        </w:rPr>
        <w:t>, potwierdzające brak podstaw wykluczenia tego podmiotu oraz odpowiednio spełnianie warunków udziału w postępowaniu w zakresie, w jakim wykonawca powołuje się na jego zasoby.</w:t>
      </w:r>
    </w:p>
    <w:p w14:paraId="2A4D4620" w14:textId="77777777" w:rsidR="00E95B9B" w:rsidRPr="00854283" w:rsidRDefault="00E95B9B" w:rsidP="00E95B9B">
      <w:pPr>
        <w:spacing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2</w:t>
      </w:r>
    </w:p>
    <w:p w14:paraId="71881423" w14:textId="11A6EA6A" w:rsidR="00E95B9B" w:rsidRPr="00A71EF0" w:rsidRDefault="00E95B9B" w:rsidP="00973EEC">
      <w:pPr>
        <w:spacing w:after="0" w:line="360" w:lineRule="auto"/>
        <w:jc w:val="center"/>
        <w:rPr>
          <w:rFonts w:ascii="Times New Roman" w:eastAsia="Times New Roman" w:hAnsi="Times New Roman"/>
          <w:b/>
          <w:u w:val="single"/>
        </w:rPr>
      </w:pPr>
      <w:r w:rsidRPr="00A71EF0">
        <w:rPr>
          <w:rFonts w:ascii="Times New Roman" w:eastAsia="Times New Roman" w:hAnsi="Times New Roman" w:cs="Times New Roman"/>
          <w:b/>
          <w:u w:val="single"/>
          <w:lang w:eastAsia="pl-PL"/>
        </w:rPr>
        <w:t>I</w:t>
      </w:r>
      <w:r w:rsidRPr="00A71EF0">
        <w:rPr>
          <w:rFonts w:ascii="Times New Roman" w:eastAsia="Times New Roman" w:hAnsi="Times New Roman"/>
          <w:b/>
          <w:u w:val="single"/>
          <w:lang w:eastAsia="pl-PL"/>
        </w:rPr>
        <w:t xml:space="preserve">nne dokumenty </w:t>
      </w:r>
      <w:r w:rsidR="00973EEC" w:rsidRPr="00A71EF0">
        <w:rPr>
          <w:rFonts w:ascii="Times New Roman" w:eastAsia="Times New Roman" w:hAnsi="Times New Roman" w:cs="Times New Roman"/>
          <w:b/>
          <w:u w:val="single"/>
          <w:lang w:eastAsia="pl-PL"/>
        </w:rPr>
        <w:t xml:space="preserve">oraz </w:t>
      </w:r>
      <w:r w:rsidR="00973EEC" w:rsidRPr="00A71EF0">
        <w:rPr>
          <w:rFonts w:ascii="Times New Roman" w:eastAsia="Times New Roman" w:hAnsi="Times New Roman"/>
          <w:b/>
          <w:u w:val="single"/>
        </w:rPr>
        <w:t xml:space="preserve">przedmiotowe środki dowodowe </w:t>
      </w:r>
      <w:r w:rsidR="00A71EF0" w:rsidRPr="00A71EF0">
        <w:rPr>
          <w:rFonts w:ascii="Times New Roman" w:eastAsia="Times New Roman" w:hAnsi="Times New Roman"/>
          <w:b/>
          <w:u w:val="single"/>
        </w:rPr>
        <w:t xml:space="preserve">potwierdzające </w:t>
      </w:r>
      <w:r w:rsidR="00A71EF0" w:rsidRPr="00A71EF0">
        <w:rPr>
          <w:rFonts w:ascii="Times New Roman" w:eastAsia="Times New Roman" w:hAnsi="Times New Roman" w:cs="Times New Roman"/>
          <w:b/>
          <w:u w:val="single"/>
          <w:lang w:eastAsia="pl-PL"/>
        </w:rPr>
        <w:t>że oferowane usługi, spełniają określone przez zamawiającego wymagania, cechy lub kryteria</w:t>
      </w:r>
      <w:r w:rsidR="00A71EF0" w:rsidRPr="00A71EF0">
        <w:rPr>
          <w:rFonts w:ascii="Times New Roman" w:eastAsia="Times New Roman" w:hAnsi="Times New Roman"/>
          <w:b/>
          <w:u w:val="single"/>
        </w:rPr>
        <w:t xml:space="preserve"> </w:t>
      </w:r>
      <w:r w:rsidR="00A71EF0">
        <w:rPr>
          <w:rFonts w:ascii="Times New Roman" w:eastAsia="Times New Roman" w:hAnsi="Times New Roman"/>
          <w:b/>
          <w:u w:val="single"/>
        </w:rPr>
        <w:t xml:space="preserve">                         </w:t>
      </w:r>
      <w:r w:rsidR="00973EEC" w:rsidRPr="00A71EF0">
        <w:rPr>
          <w:rFonts w:ascii="Times New Roman" w:eastAsia="Times New Roman" w:hAnsi="Times New Roman"/>
          <w:b/>
          <w:u w:val="single"/>
        </w:rPr>
        <w:t>wymagane do złożenia wraz z ofertą</w:t>
      </w:r>
      <w:r w:rsidR="00973EEC" w:rsidRPr="00A71EF0">
        <w:rPr>
          <w:rFonts w:ascii="Times New Roman" w:eastAsia="Times New Roman" w:hAnsi="Times New Roman" w:cs="Times New Roman"/>
          <w:b/>
          <w:u w:val="single"/>
        </w:rPr>
        <w:t>.</w:t>
      </w:r>
      <w:r w:rsidR="00973EEC" w:rsidRPr="00A71EF0">
        <w:rPr>
          <w:rFonts w:ascii="Times New Roman" w:eastAsia="Times New Roman" w:hAnsi="Times New Roman" w:cs="Times New Roman"/>
          <w:b/>
          <w:u w:val="single"/>
          <w:lang w:eastAsia="pl-PL"/>
        </w:rPr>
        <w:t xml:space="preserve"> </w:t>
      </w:r>
    </w:p>
    <w:p w14:paraId="0C796CBE" w14:textId="77777777" w:rsidR="00E95B9B" w:rsidRPr="00854283" w:rsidRDefault="00E95B9B" w:rsidP="00E95B9B">
      <w:pPr>
        <w:suppressAutoHyphens/>
        <w:spacing w:after="0" w:line="360" w:lineRule="auto"/>
        <w:ind w:left="255"/>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Wykonawca złoży</w:t>
      </w:r>
      <w:r>
        <w:rPr>
          <w:rFonts w:ascii="Times New Roman" w:eastAsia="Times New Roman" w:hAnsi="Times New Roman" w:cs="Times New Roman"/>
          <w:lang w:eastAsia="pl-PL"/>
        </w:rPr>
        <w:t xml:space="preserve"> </w:t>
      </w:r>
      <w:r w:rsidRPr="0098662A">
        <w:rPr>
          <w:rFonts w:ascii="Times New Roman" w:eastAsia="Times New Roman" w:hAnsi="Times New Roman" w:cs="Times New Roman"/>
          <w:u w:val="single"/>
          <w:lang w:eastAsia="pl-PL"/>
        </w:rPr>
        <w:t>wraz z ofertą</w:t>
      </w:r>
      <w:r w:rsidRPr="00854283">
        <w:rPr>
          <w:rFonts w:ascii="Times New Roman" w:eastAsia="Times New Roman" w:hAnsi="Times New Roman" w:cs="Times New Roman"/>
          <w:lang w:eastAsia="pl-PL"/>
        </w:rPr>
        <w:t xml:space="preserve">: </w:t>
      </w:r>
    </w:p>
    <w:p w14:paraId="294D6966" w14:textId="77777777" w:rsidR="00E95B9B" w:rsidRPr="006F6A9A" w:rsidRDefault="00E95B9B" w:rsidP="004C782C">
      <w:pPr>
        <w:numPr>
          <w:ilvl w:val="3"/>
          <w:numId w:val="2"/>
        </w:numPr>
        <w:suppressAutoHyphens/>
        <w:overflowPunct w:val="0"/>
        <w:autoSpaceDE w:val="0"/>
        <w:spacing w:after="0" w:line="360" w:lineRule="auto"/>
        <w:ind w:left="714" w:hanging="357"/>
        <w:jc w:val="both"/>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pełnomocnictwo do reprezentowania Wykonawcy w niniejszym postępowaniu lub do podpisania umowy (o ile nie wynika</w:t>
      </w:r>
      <w:r>
        <w:rPr>
          <w:rFonts w:ascii="Times New Roman" w:eastAsia="Times New Roman" w:hAnsi="Times New Roman" w:cs="Times New Roman"/>
          <w:lang w:eastAsia="ar-SA"/>
        </w:rPr>
        <w:t xml:space="preserve"> z dokumentów rejestracyjnych) – </w:t>
      </w:r>
      <w:r w:rsidRPr="00D75E7E">
        <w:rPr>
          <w:rFonts w:ascii="Times New Roman" w:hAnsi="Times New Roman" w:cs="Times New Roman"/>
          <w:color w:val="000000"/>
        </w:rPr>
        <w:t xml:space="preserve">zgodnie z Rozporządzeniem Prezesa Rady Ministrów z dnia 30 grudnia 2020 r. w sprawie sposobu sporządzania i przekazywania informacji oraz wymagań technicznych dla dokumentów elektronicznych oraz środków komunikacji elektronicznej w postepowaniu o udzielenie </w:t>
      </w:r>
      <w:r w:rsidRPr="006F6A9A">
        <w:rPr>
          <w:rFonts w:ascii="Times New Roman" w:hAnsi="Times New Roman" w:cs="Times New Roman"/>
          <w:color w:val="000000"/>
        </w:rPr>
        <w:t xml:space="preserve">zamówienia publicznego lub konkursie (Dz. U. z 2020r. poz. 2542). </w:t>
      </w:r>
    </w:p>
    <w:p w14:paraId="1703C4BE" w14:textId="2BA8726B" w:rsidR="006F6A9A" w:rsidRPr="00F60C0A" w:rsidRDefault="006F6A9A" w:rsidP="004C782C">
      <w:pPr>
        <w:numPr>
          <w:ilvl w:val="3"/>
          <w:numId w:val="2"/>
        </w:numPr>
        <w:suppressAutoHyphens/>
        <w:overflowPunct w:val="0"/>
        <w:autoSpaceDE w:val="0"/>
        <w:spacing w:after="0" w:line="360" w:lineRule="auto"/>
        <w:ind w:left="714" w:hanging="357"/>
        <w:jc w:val="both"/>
        <w:rPr>
          <w:rFonts w:ascii="Times New Roman" w:eastAsia="Times New Roman" w:hAnsi="Times New Roman" w:cs="Times New Roman"/>
          <w:lang w:eastAsia="ar-SA"/>
        </w:rPr>
      </w:pPr>
      <w:r w:rsidRPr="006F6A9A">
        <w:rPr>
          <w:rFonts w:ascii="Times New Roman" w:hAnsi="Times New Roman" w:cs="Times New Roman"/>
        </w:rPr>
        <w:t xml:space="preserve">W przypadku wykonawców wspólnie ubiegających się o zamówienie pełnomocnictwo lub inny dokument do reprezentowania Wykonawców wspólnie ubiegających się o udzielenie </w:t>
      </w:r>
      <w:r w:rsidRPr="00F60C0A">
        <w:rPr>
          <w:rFonts w:ascii="Times New Roman" w:hAnsi="Times New Roman" w:cs="Times New Roman"/>
        </w:rPr>
        <w:t xml:space="preserve">zamówienia. Szczegółowe informacje zostały określone w  § </w:t>
      </w:r>
      <w:r w:rsidR="00E578A6">
        <w:rPr>
          <w:rFonts w:ascii="Times New Roman" w:hAnsi="Times New Roman" w:cs="Times New Roman"/>
        </w:rPr>
        <w:t>6</w:t>
      </w:r>
      <w:r w:rsidRPr="00F60C0A">
        <w:rPr>
          <w:rFonts w:ascii="Times New Roman" w:hAnsi="Times New Roman" w:cs="Times New Roman"/>
        </w:rPr>
        <w:t>.</w:t>
      </w:r>
    </w:p>
    <w:p w14:paraId="19D1469F" w14:textId="0A2850B5" w:rsidR="00E95B9B" w:rsidRPr="00F60C0A" w:rsidRDefault="00E95B9B" w:rsidP="004C782C">
      <w:pPr>
        <w:numPr>
          <w:ilvl w:val="3"/>
          <w:numId w:val="2"/>
        </w:numPr>
        <w:suppressAutoHyphens/>
        <w:overflowPunct w:val="0"/>
        <w:autoSpaceDE w:val="0"/>
        <w:spacing w:after="0" w:line="360" w:lineRule="auto"/>
        <w:ind w:left="714" w:hanging="357"/>
        <w:jc w:val="both"/>
        <w:rPr>
          <w:rFonts w:ascii="Times New Roman" w:eastAsia="Times New Roman" w:hAnsi="Times New Roman" w:cs="Times New Roman"/>
          <w:lang w:eastAsia="ar-SA"/>
        </w:rPr>
      </w:pPr>
      <w:r w:rsidRPr="00250B65">
        <w:rPr>
          <w:rFonts w:ascii="Times New Roman" w:eastAsia="Times New Roman" w:hAnsi="Times New Roman" w:cs="Times New Roman"/>
          <w:lang w:eastAsia="ar-SA"/>
        </w:rPr>
        <w:t xml:space="preserve">Formularz - informacja o częściach  zamówienia, których  wykonanie wykonawca zamierza powierzyć podwykonawcom lub wykonaniu przedmiotu zamówienia siłami własnymi  –  według wzoru stanowiącego </w:t>
      </w:r>
      <w:r w:rsidR="006F6A9A" w:rsidRPr="00F60C0A">
        <w:rPr>
          <w:rFonts w:ascii="Times New Roman" w:hAnsi="Times New Roman" w:cs="Times New Roman"/>
          <w:b/>
        </w:rPr>
        <w:t>Formularz</w:t>
      </w:r>
      <w:r w:rsidRPr="00F60C0A">
        <w:rPr>
          <w:rFonts w:ascii="Times New Roman" w:eastAsia="Times New Roman" w:hAnsi="Times New Roman" w:cs="Times New Roman"/>
          <w:b/>
          <w:lang w:eastAsia="ar-SA"/>
        </w:rPr>
        <w:t xml:space="preserve"> nr </w:t>
      </w:r>
      <w:r w:rsidR="006F6A9A" w:rsidRPr="00F60C0A">
        <w:rPr>
          <w:rFonts w:ascii="Times New Roman" w:eastAsia="Times New Roman" w:hAnsi="Times New Roman" w:cs="Times New Roman"/>
          <w:b/>
          <w:lang w:eastAsia="ar-SA"/>
        </w:rPr>
        <w:t>2</w:t>
      </w:r>
      <w:r w:rsidRPr="00F60C0A">
        <w:rPr>
          <w:rFonts w:ascii="Times New Roman" w:eastAsia="Times New Roman" w:hAnsi="Times New Roman" w:cs="Times New Roman"/>
          <w:lang w:eastAsia="ar-SA"/>
        </w:rPr>
        <w:t>.</w:t>
      </w:r>
    </w:p>
    <w:p w14:paraId="0348075F" w14:textId="2DA1AA8C" w:rsidR="002476EE" w:rsidRPr="00F60C0A" w:rsidRDefault="002476EE" w:rsidP="004C782C">
      <w:pPr>
        <w:numPr>
          <w:ilvl w:val="3"/>
          <w:numId w:val="2"/>
        </w:numPr>
        <w:suppressAutoHyphens/>
        <w:overflowPunct w:val="0"/>
        <w:autoSpaceDE w:val="0"/>
        <w:spacing w:after="0" w:line="360" w:lineRule="auto"/>
        <w:ind w:left="714" w:hanging="357"/>
        <w:jc w:val="both"/>
        <w:rPr>
          <w:rFonts w:ascii="Times New Roman" w:eastAsia="Times New Roman" w:hAnsi="Times New Roman" w:cs="Times New Roman"/>
          <w:lang w:eastAsia="ar-SA"/>
        </w:rPr>
      </w:pPr>
      <w:r w:rsidRPr="00F60C0A">
        <w:rPr>
          <w:rFonts w:ascii="Times New Roman" w:eastAsia="Times New Roman" w:hAnsi="Times New Roman" w:cs="Times New Roman"/>
          <w:lang w:eastAsia="ar-SA"/>
        </w:rPr>
        <w:lastRenderedPageBreak/>
        <w:t>W</w:t>
      </w:r>
      <w:r w:rsidRPr="00F60C0A">
        <w:rPr>
          <w:rFonts w:ascii="Times New Roman" w:hAnsi="Times New Roman" w:cs="Times New Roman"/>
        </w:rPr>
        <w:t xml:space="preserve"> przypadku gdy Wykonawca polega na zdolnościach podmiotów udostępniających zasoby:</w:t>
      </w:r>
      <w:r w:rsidRPr="00F60C0A">
        <w:rPr>
          <w:rFonts w:ascii="Times New Roman" w:eastAsia="Times New Roman" w:hAnsi="Times New Roman" w:cs="Times New Roman"/>
          <w:lang w:eastAsia="ar-SA"/>
        </w:rPr>
        <w:t xml:space="preserve"> zobowiązanie podmiotów podmiotu udostępniającego zasoby do oddania mu do dyspozycji niezbędnych zasobów na potrzeby realizacji zamówienia lub inny podmiotowy środek dowodowy potwierdzający, że wykonawca realizując zamówienie, będzie dysponował niezbędnymi zasobami tych podmiotów (jeżeli dotyczy) - według wzoru stanowiącego </w:t>
      </w:r>
      <w:r w:rsidR="006F6A9A" w:rsidRPr="00F60C0A">
        <w:rPr>
          <w:rFonts w:ascii="Times New Roman" w:hAnsi="Times New Roman" w:cs="Times New Roman"/>
          <w:b/>
        </w:rPr>
        <w:t>Formularz</w:t>
      </w:r>
      <w:r w:rsidR="006F6A9A" w:rsidRPr="00F60C0A">
        <w:rPr>
          <w:rFonts w:ascii="Times New Roman" w:eastAsia="Times New Roman" w:hAnsi="Times New Roman" w:cs="Times New Roman"/>
          <w:b/>
          <w:lang w:eastAsia="ar-SA"/>
        </w:rPr>
        <w:t xml:space="preserve"> nr 3</w:t>
      </w:r>
      <w:r w:rsidRPr="00F60C0A">
        <w:rPr>
          <w:rFonts w:ascii="Times New Roman" w:eastAsia="Times New Roman" w:hAnsi="Times New Roman" w:cs="Times New Roman"/>
          <w:lang w:eastAsia="ar-SA"/>
        </w:rPr>
        <w:t>;</w:t>
      </w:r>
    </w:p>
    <w:p w14:paraId="38229C83" w14:textId="25D9E988" w:rsidR="002476EE" w:rsidRDefault="002476EE" w:rsidP="004C782C">
      <w:pPr>
        <w:numPr>
          <w:ilvl w:val="3"/>
          <w:numId w:val="2"/>
        </w:numPr>
        <w:suppressAutoHyphens/>
        <w:overflowPunct w:val="0"/>
        <w:autoSpaceDE w:val="0"/>
        <w:spacing w:after="0" w:line="360" w:lineRule="auto"/>
        <w:ind w:left="714" w:hanging="357"/>
        <w:jc w:val="both"/>
        <w:rPr>
          <w:rFonts w:ascii="Times New Roman" w:eastAsia="Times New Roman" w:hAnsi="Times New Roman" w:cs="Times New Roman"/>
          <w:lang w:eastAsia="ar-SA"/>
        </w:rPr>
      </w:pPr>
      <w:r w:rsidRPr="002476EE">
        <w:rPr>
          <w:rFonts w:ascii="Times New Roman" w:hAnsi="Times New Roman" w:cs="Times New Roman"/>
        </w:rPr>
        <w:t>W przypadku Wykonawców wspólnie ubiegający</w:t>
      </w:r>
      <w:r>
        <w:rPr>
          <w:rFonts w:ascii="Times New Roman" w:hAnsi="Times New Roman" w:cs="Times New Roman"/>
        </w:rPr>
        <w:t>ch</w:t>
      </w:r>
      <w:r w:rsidRPr="002476EE">
        <w:rPr>
          <w:rFonts w:ascii="Times New Roman" w:hAnsi="Times New Roman" w:cs="Times New Roman"/>
        </w:rPr>
        <w:t xml:space="preserve"> się o udzielenie zamówienia</w:t>
      </w:r>
      <w:r>
        <w:rPr>
          <w:rFonts w:ascii="Times New Roman" w:hAnsi="Times New Roman" w:cs="Times New Roman"/>
        </w:rPr>
        <w:t>: o</w:t>
      </w:r>
      <w:r w:rsidRPr="002476EE">
        <w:rPr>
          <w:rFonts w:ascii="Times New Roman" w:eastAsia="Times New Roman" w:hAnsi="Times New Roman" w:cs="Times New Roman"/>
          <w:lang w:eastAsia="pl-PL"/>
        </w:rPr>
        <w:t xml:space="preserve">świadczenie wykonawców wspólnie ubiegających się o udzielenie zamówienia na podstawie </w:t>
      </w:r>
      <w:r w:rsidRPr="00F60C0A">
        <w:rPr>
          <w:rFonts w:ascii="Times New Roman" w:eastAsia="Times New Roman" w:hAnsi="Times New Roman" w:cs="Times New Roman"/>
          <w:lang w:eastAsia="pl-PL"/>
        </w:rPr>
        <w:t xml:space="preserve">art. 117 ust. 4 </w:t>
      </w:r>
      <w:r w:rsidRPr="00F60C0A">
        <w:rPr>
          <w:rFonts w:ascii="Times New Roman" w:eastAsia="Times New Roman" w:hAnsi="Times New Roman" w:cs="Times New Roman"/>
          <w:lang w:eastAsia="ar-SA"/>
        </w:rPr>
        <w:t xml:space="preserve">(jeżeli dotyczy) - według wzoru stanowiącego </w:t>
      </w:r>
      <w:r w:rsidR="006F6A9A" w:rsidRPr="00F60C0A">
        <w:rPr>
          <w:rFonts w:ascii="Times New Roman" w:hAnsi="Times New Roman" w:cs="Times New Roman"/>
          <w:b/>
        </w:rPr>
        <w:t>Formularz</w:t>
      </w:r>
      <w:r w:rsidRPr="00F60C0A">
        <w:rPr>
          <w:rFonts w:ascii="Times New Roman" w:eastAsia="Times New Roman" w:hAnsi="Times New Roman" w:cs="Times New Roman"/>
          <w:b/>
          <w:lang w:eastAsia="ar-SA"/>
        </w:rPr>
        <w:t xml:space="preserve"> nr </w:t>
      </w:r>
      <w:r w:rsidR="006F6A9A" w:rsidRPr="00F60C0A">
        <w:rPr>
          <w:rFonts w:ascii="Times New Roman" w:eastAsia="Times New Roman" w:hAnsi="Times New Roman" w:cs="Times New Roman"/>
          <w:b/>
          <w:lang w:eastAsia="ar-SA"/>
        </w:rPr>
        <w:t>4</w:t>
      </w:r>
      <w:r w:rsidRPr="00F60C0A">
        <w:rPr>
          <w:rFonts w:ascii="Times New Roman" w:eastAsia="Times New Roman" w:hAnsi="Times New Roman" w:cs="Times New Roman"/>
          <w:lang w:eastAsia="ar-SA"/>
        </w:rPr>
        <w:t>.</w:t>
      </w:r>
    </w:p>
    <w:p w14:paraId="14B7292C" w14:textId="69315589" w:rsidR="00A36960" w:rsidRPr="006A0999" w:rsidRDefault="007E711E" w:rsidP="006A0999">
      <w:pPr>
        <w:numPr>
          <w:ilvl w:val="3"/>
          <w:numId w:val="2"/>
        </w:numPr>
        <w:suppressAutoHyphens/>
        <w:overflowPunct w:val="0"/>
        <w:autoSpaceDE w:val="0"/>
        <w:spacing w:after="0" w:line="360" w:lineRule="auto"/>
        <w:ind w:left="714" w:hanging="357"/>
        <w:jc w:val="both"/>
        <w:rPr>
          <w:rFonts w:ascii="Times New Roman" w:eastAsia="Times New Roman" w:hAnsi="Times New Roman" w:cs="Times New Roman"/>
          <w:lang w:eastAsia="ar-SA"/>
        </w:rPr>
      </w:pPr>
      <w:r w:rsidRPr="006A0999">
        <w:rPr>
          <w:rFonts w:ascii="Times New Roman" w:eastAsia="Times New Roman" w:hAnsi="Times New Roman" w:cs="Times New Roman"/>
          <w:lang w:eastAsia="pl-PL"/>
        </w:rPr>
        <w:t>Zamawiający żąda, na podstawie art. 106 ustawy, do złożenia wraz z ofertą przedmiotowych środków dowodowych na potwierdzenie, że oferowane usługi, spełniają określone przez zamawiającego wymagania, cechy lub kryteria, gdyż są one niezbędne do przeprowadzenia postępowania, tj.:</w:t>
      </w:r>
      <w:r w:rsidRPr="006A0999">
        <w:rPr>
          <w:rFonts w:ascii="Times New Roman" w:eastAsia="Times New Roman" w:hAnsi="Times New Roman" w:cs="Times New Roman"/>
          <w:lang w:eastAsia="ar-SA"/>
        </w:rPr>
        <w:t xml:space="preserve"> żąda złożenia </w:t>
      </w:r>
      <w:r w:rsidRPr="006A0999">
        <w:rPr>
          <w:rFonts w:ascii="Times New Roman" w:hAnsi="Times New Roman" w:cs="Times New Roman"/>
        </w:rPr>
        <w:t xml:space="preserve">próbek w postaci </w:t>
      </w:r>
      <w:r w:rsidR="00A36960" w:rsidRPr="006A0999">
        <w:rPr>
          <w:rFonts w:ascii="Times New Roman" w:hAnsi="Times New Roman" w:cs="Times New Roman"/>
        </w:rPr>
        <w:t>dwóch</w:t>
      </w:r>
      <w:r w:rsidRPr="006A0999">
        <w:rPr>
          <w:rFonts w:ascii="Times New Roman" w:hAnsi="Times New Roman" w:cs="Times New Roman"/>
        </w:rPr>
        <w:t xml:space="preserve"> publikacji </w:t>
      </w:r>
      <w:r w:rsidR="00A36960" w:rsidRPr="006A0999">
        <w:rPr>
          <w:rFonts w:ascii="Times New Roman" w:hAnsi="Times New Roman" w:cs="Times New Roman"/>
        </w:rPr>
        <w:t xml:space="preserve">muzykologicznych (edycja faksymilowa źródeł muzycznych, muzykologiczna publikacja </w:t>
      </w:r>
      <w:proofErr w:type="spellStart"/>
      <w:r w:rsidR="00A36960" w:rsidRPr="006A0999">
        <w:rPr>
          <w:rFonts w:ascii="Times New Roman" w:hAnsi="Times New Roman" w:cs="Times New Roman"/>
        </w:rPr>
        <w:t>wieloautorska</w:t>
      </w:r>
      <w:proofErr w:type="spellEnd"/>
      <w:r w:rsidR="00A36960" w:rsidRPr="006A0999">
        <w:rPr>
          <w:rFonts w:ascii="Times New Roman" w:hAnsi="Times New Roman" w:cs="Times New Roman"/>
        </w:rPr>
        <w:t xml:space="preserve">) w wersji drukowanej </w:t>
      </w:r>
      <w:r w:rsidR="00A36960" w:rsidRPr="006A0999">
        <w:rPr>
          <w:rFonts w:ascii="Times New Roman" w:eastAsia="Calibri" w:hAnsi="Times New Roman" w:cs="Times New Roman"/>
        </w:rPr>
        <w:t>w technologii druku offsetowego, w oprawie twardej</w:t>
      </w:r>
      <w:r w:rsidR="00A36960" w:rsidRPr="006A0999">
        <w:rPr>
          <w:rFonts w:ascii="Times New Roman" w:hAnsi="Times New Roman" w:cs="Times New Roman"/>
        </w:rPr>
        <w:t>, zszytej nićmi, która posłuży Zamawiające</w:t>
      </w:r>
      <w:r w:rsidR="00E10064" w:rsidRPr="006A0999">
        <w:rPr>
          <w:rFonts w:ascii="Times New Roman" w:hAnsi="Times New Roman" w:cs="Times New Roman"/>
        </w:rPr>
        <w:t>mu do porównania i oceny ofert.</w:t>
      </w:r>
    </w:p>
    <w:p w14:paraId="5B0E7533" w14:textId="77777777" w:rsidR="00A36960" w:rsidRDefault="00A36960" w:rsidP="00A36960">
      <w:pPr>
        <w:spacing w:after="0" w:line="360" w:lineRule="auto"/>
        <w:ind w:left="709"/>
        <w:jc w:val="both"/>
        <w:rPr>
          <w:rFonts w:ascii="Times New Roman" w:hAnsi="Times New Roman" w:cs="Times New Roman"/>
          <w:lang w:eastAsia="ar-SA"/>
        </w:rPr>
      </w:pPr>
      <w:r w:rsidRPr="00A36960">
        <w:rPr>
          <w:rFonts w:ascii="Times New Roman" w:hAnsi="Times New Roman" w:cs="Times New Roman"/>
          <w:lang w:eastAsia="ar-SA"/>
        </w:rPr>
        <w:t>Próbki należy złożyć w opakowaniu w sposób gwarantujący zachowanie poufności oraz zabezpieczający jej nienaruszalność do terminu otwarcia ofert. Zaleca się, aby próbki stanowiące załącznik do oferty zostały oznaczone nazwą Wykonawcy oraz nazwą i numerem postępowania.</w:t>
      </w:r>
    </w:p>
    <w:p w14:paraId="1CE4FD78" w14:textId="45B54B47" w:rsidR="00A36960" w:rsidRPr="003A1FCE" w:rsidRDefault="00A36960" w:rsidP="004734CE">
      <w:pPr>
        <w:spacing w:after="0" w:line="360" w:lineRule="auto"/>
        <w:ind w:left="709"/>
        <w:jc w:val="both"/>
        <w:rPr>
          <w:rFonts w:ascii="Times New Roman" w:hAnsi="Times New Roman" w:cs="Times New Roman"/>
        </w:rPr>
      </w:pPr>
      <w:r w:rsidRPr="00135C48">
        <w:rPr>
          <w:rFonts w:ascii="Times New Roman" w:hAnsi="Times New Roman" w:cs="Times New Roman"/>
          <w:lang w:eastAsia="ar-SA"/>
        </w:rPr>
        <w:t xml:space="preserve">Próbki w postaci </w:t>
      </w:r>
      <w:r w:rsidR="004734CE">
        <w:rPr>
          <w:rFonts w:ascii="Times New Roman" w:hAnsi="Times New Roman" w:cs="Times New Roman"/>
          <w:lang w:eastAsia="ar-SA"/>
        </w:rPr>
        <w:t xml:space="preserve">ww. </w:t>
      </w:r>
      <w:r w:rsidR="006026A9">
        <w:rPr>
          <w:rFonts w:ascii="Times New Roman" w:hAnsi="Times New Roman" w:cs="Times New Roman"/>
          <w:lang w:eastAsia="ar-SA"/>
        </w:rPr>
        <w:t>dwóch</w:t>
      </w:r>
      <w:r w:rsidRPr="00135C48">
        <w:rPr>
          <w:rFonts w:ascii="Times New Roman" w:hAnsi="Times New Roman" w:cs="Times New Roman"/>
          <w:lang w:eastAsia="ar-SA"/>
        </w:rPr>
        <w:t xml:space="preserve"> publikacji </w:t>
      </w:r>
      <w:r w:rsidRPr="00135C48">
        <w:rPr>
          <w:rFonts w:ascii="Times New Roman" w:hAnsi="Times New Roman" w:cs="Times New Roman"/>
          <w:u w:val="single"/>
        </w:rPr>
        <w:t xml:space="preserve">należy złożyć w  siedzibie prowadzącego postępowanie tj. w Dziale Zamówień Publicznych Uniwersytetu Warszawskiego </w:t>
      </w:r>
      <w:r w:rsidR="004734CE">
        <w:rPr>
          <w:rFonts w:ascii="Times New Roman" w:hAnsi="Times New Roman" w:cs="Times New Roman"/>
          <w:u w:val="single"/>
        </w:rPr>
        <w:t>–</w:t>
      </w:r>
      <w:r w:rsidRPr="00135C48">
        <w:rPr>
          <w:rFonts w:ascii="Times New Roman" w:hAnsi="Times New Roman" w:cs="Times New Roman"/>
          <w:u w:val="single"/>
        </w:rPr>
        <w:t xml:space="preserve"> </w:t>
      </w:r>
      <w:r w:rsidR="004734CE" w:rsidRPr="005708BB">
        <w:rPr>
          <w:rFonts w:ascii="Times New Roman" w:hAnsi="Times New Roman"/>
        </w:rPr>
        <w:t xml:space="preserve">Oficyna Pałacu Tyszkiewiczów - Potockich, ul. Krakowskie </w:t>
      </w:r>
      <w:r w:rsidR="004734CE" w:rsidRPr="00921067">
        <w:rPr>
          <w:rFonts w:ascii="Times New Roman" w:hAnsi="Times New Roman"/>
        </w:rPr>
        <w:t xml:space="preserve">Przedmieście 26/28, 00-927 Warszawa, </w:t>
      </w:r>
      <w:r w:rsidR="004734CE" w:rsidRPr="003A1FCE">
        <w:rPr>
          <w:rFonts w:ascii="Times New Roman" w:hAnsi="Times New Roman" w:cs="Times New Roman"/>
        </w:rPr>
        <w:t xml:space="preserve">klatka E, parter, </w:t>
      </w:r>
      <w:r w:rsidRPr="002741D0">
        <w:rPr>
          <w:rFonts w:ascii="Times New Roman" w:hAnsi="Times New Roman" w:cs="Times New Roman"/>
          <w:u w:val="single"/>
        </w:rPr>
        <w:t xml:space="preserve">w nieprzekraczalnym terminie określonym w </w:t>
      </w:r>
      <w:r w:rsidR="0038503D" w:rsidRPr="002741D0">
        <w:rPr>
          <w:rFonts w:ascii="Times New Roman" w:hAnsi="Times New Roman" w:cs="Times New Roman"/>
          <w:b/>
          <w:u w:val="single"/>
        </w:rPr>
        <w:t>art. 12</w:t>
      </w:r>
      <w:r w:rsidR="003A1FCE" w:rsidRPr="002741D0">
        <w:rPr>
          <w:rFonts w:ascii="Times New Roman" w:hAnsi="Times New Roman" w:cs="Times New Roman"/>
          <w:b/>
          <w:u w:val="single"/>
        </w:rPr>
        <w:t xml:space="preserve"> § 1 </w:t>
      </w:r>
      <w:r w:rsidR="00286C23">
        <w:rPr>
          <w:rFonts w:ascii="Times New Roman" w:hAnsi="Times New Roman" w:cs="Times New Roman"/>
          <w:b/>
          <w:u w:val="single"/>
        </w:rPr>
        <w:t xml:space="preserve">ust. 1 </w:t>
      </w:r>
      <w:r w:rsidR="003A1FCE" w:rsidRPr="002741D0">
        <w:rPr>
          <w:rFonts w:ascii="Times New Roman" w:hAnsi="Times New Roman" w:cs="Times New Roman"/>
          <w:b/>
          <w:u w:val="single"/>
        </w:rPr>
        <w:t>SWZ,</w:t>
      </w:r>
      <w:r w:rsidR="003A1FCE" w:rsidRPr="002741D0">
        <w:rPr>
          <w:rFonts w:ascii="Times New Roman" w:hAnsi="Times New Roman" w:cs="Times New Roman"/>
          <w:b/>
        </w:rPr>
        <w:t xml:space="preserve"> </w:t>
      </w:r>
      <w:r w:rsidR="003A1FCE" w:rsidRPr="003A1FCE">
        <w:rPr>
          <w:rFonts w:ascii="Times New Roman" w:hAnsi="Times New Roman" w:cs="Times New Roman"/>
        </w:rPr>
        <w:t>za pośrednictwem operatora pocztowego w rozumieniu ustawy - Prawo pocztowe, osobiście lub za pośrednictwem posłańca.</w:t>
      </w:r>
    </w:p>
    <w:p w14:paraId="7AA080F8" w14:textId="77777777" w:rsidR="0045622E" w:rsidRDefault="00A36960" w:rsidP="004734CE">
      <w:pPr>
        <w:pStyle w:val="Lista21"/>
        <w:spacing w:line="360" w:lineRule="auto"/>
        <w:ind w:left="709" w:firstLine="0"/>
        <w:jc w:val="both"/>
        <w:rPr>
          <w:b/>
          <w:sz w:val="22"/>
          <w:szCs w:val="22"/>
          <w:u w:val="single"/>
        </w:rPr>
      </w:pPr>
      <w:r w:rsidRPr="00135C48">
        <w:rPr>
          <w:b/>
          <w:sz w:val="22"/>
          <w:szCs w:val="22"/>
          <w:u w:val="single"/>
        </w:rPr>
        <w:t>U W A G A :  Próbki stanowią kryterium oceny ofert i nie podlegają uzupełnieniu.</w:t>
      </w:r>
    </w:p>
    <w:p w14:paraId="368A867E" w14:textId="77777777" w:rsidR="0045622E" w:rsidRPr="003A1FCE" w:rsidRDefault="0045622E" w:rsidP="0045622E">
      <w:pPr>
        <w:pStyle w:val="Lista21"/>
        <w:spacing w:line="360" w:lineRule="auto"/>
        <w:ind w:left="709" w:firstLine="0"/>
        <w:jc w:val="both"/>
        <w:rPr>
          <w:b/>
          <w:sz w:val="22"/>
          <w:szCs w:val="22"/>
          <w:u w:val="single"/>
        </w:rPr>
      </w:pPr>
      <w:r w:rsidRPr="003A1FCE">
        <w:rPr>
          <w:rFonts w:eastAsiaTheme="minorHAnsi"/>
          <w:b/>
          <w:sz w:val="22"/>
          <w:szCs w:val="22"/>
          <w:u w:val="single"/>
          <w:lang w:eastAsia="en-US"/>
        </w:rPr>
        <w:t xml:space="preserve">Oferta złożona bez załączonych próbek </w:t>
      </w:r>
      <w:r w:rsidRPr="003A1FCE">
        <w:rPr>
          <w:rFonts w:eastAsiaTheme="minorHAnsi" w:cstheme="minorBidi"/>
          <w:b/>
          <w:sz w:val="22"/>
          <w:szCs w:val="22"/>
          <w:u w:val="single"/>
          <w:lang w:eastAsia="en-US"/>
        </w:rPr>
        <w:t>zostanie odrzucona.</w:t>
      </w:r>
    </w:p>
    <w:p w14:paraId="17DCB080" w14:textId="7B564E09" w:rsidR="00A36960" w:rsidRPr="0039447D" w:rsidRDefault="004734CE" w:rsidP="004734CE">
      <w:pPr>
        <w:pStyle w:val="Lista21"/>
        <w:spacing w:line="360" w:lineRule="auto"/>
        <w:ind w:left="709" w:firstLine="0"/>
        <w:jc w:val="both"/>
        <w:rPr>
          <w:sz w:val="22"/>
          <w:szCs w:val="22"/>
          <w:u w:val="single"/>
        </w:rPr>
      </w:pPr>
      <w:r w:rsidRPr="004734CE">
        <w:rPr>
          <w:sz w:val="22"/>
          <w:szCs w:val="22"/>
        </w:rPr>
        <w:t xml:space="preserve">Zgodnie z art. 107 ust. 3 ustawy w przypadku jeśli Wykonawca nie złoży </w:t>
      </w:r>
      <w:r w:rsidRPr="004734CE">
        <w:rPr>
          <w:sz w:val="22"/>
          <w:szCs w:val="22"/>
          <w:lang w:eastAsia="pl-PL"/>
        </w:rPr>
        <w:t>przedmiotowych środków dowodowych</w:t>
      </w:r>
      <w:r w:rsidRPr="004734CE">
        <w:rPr>
          <w:sz w:val="22"/>
          <w:szCs w:val="22"/>
        </w:rPr>
        <w:t xml:space="preserve"> lub </w:t>
      </w:r>
      <w:r w:rsidRPr="004734CE">
        <w:rPr>
          <w:sz w:val="22"/>
          <w:szCs w:val="22"/>
          <w:lang w:eastAsia="pl-PL"/>
        </w:rPr>
        <w:t>przedmiotow</w:t>
      </w:r>
      <w:r>
        <w:rPr>
          <w:sz w:val="22"/>
          <w:szCs w:val="22"/>
          <w:lang w:eastAsia="pl-PL"/>
        </w:rPr>
        <w:t>e</w:t>
      </w:r>
      <w:r w:rsidRPr="004734CE">
        <w:rPr>
          <w:sz w:val="22"/>
          <w:szCs w:val="22"/>
          <w:lang w:eastAsia="pl-PL"/>
        </w:rPr>
        <w:t xml:space="preserve"> środk</w:t>
      </w:r>
      <w:r>
        <w:rPr>
          <w:sz w:val="22"/>
          <w:szCs w:val="22"/>
          <w:lang w:eastAsia="pl-PL"/>
        </w:rPr>
        <w:t>i</w:t>
      </w:r>
      <w:r w:rsidRPr="004734CE">
        <w:rPr>
          <w:sz w:val="22"/>
          <w:szCs w:val="22"/>
          <w:lang w:eastAsia="pl-PL"/>
        </w:rPr>
        <w:t xml:space="preserve"> dowodow</w:t>
      </w:r>
      <w:r>
        <w:rPr>
          <w:sz w:val="22"/>
          <w:szCs w:val="22"/>
          <w:lang w:eastAsia="pl-PL"/>
        </w:rPr>
        <w:t>e</w:t>
      </w:r>
      <w:r w:rsidRPr="004734CE">
        <w:rPr>
          <w:sz w:val="22"/>
          <w:szCs w:val="22"/>
        </w:rPr>
        <w:t xml:space="preserve"> </w:t>
      </w:r>
      <w:r>
        <w:rPr>
          <w:sz w:val="22"/>
          <w:szCs w:val="22"/>
        </w:rPr>
        <w:t>s</w:t>
      </w:r>
      <w:r w:rsidRPr="004734CE">
        <w:rPr>
          <w:sz w:val="22"/>
          <w:szCs w:val="22"/>
        </w:rPr>
        <w:t xml:space="preserve">ą niekompletne, Zamawiający nie wzywa do ich złożenia lub uzupełnienia, </w:t>
      </w:r>
      <w:r w:rsidR="006B7D9A">
        <w:rPr>
          <w:sz w:val="22"/>
          <w:szCs w:val="22"/>
        </w:rPr>
        <w:t>jeżeli</w:t>
      </w:r>
      <w:r w:rsidRPr="004734CE">
        <w:rPr>
          <w:sz w:val="22"/>
          <w:szCs w:val="22"/>
        </w:rPr>
        <w:t xml:space="preserve"> </w:t>
      </w:r>
      <w:r w:rsidRPr="004734CE">
        <w:rPr>
          <w:sz w:val="22"/>
          <w:szCs w:val="22"/>
          <w:lang w:eastAsia="pl-PL"/>
        </w:rPr>
        <w:t>przedmiotowy środek dowodowy</w:t>
      </w:r>
      <w:r w:rsidR="006B7D9A">
        <w:rPr>
          <w:sz w:val="22"/>
          <w:szCs w:val="22"/>
          <w:lang w:eastAsia="pl-PL"/>
        </w:rPr>
        <w:t xml:space="preserve"> </w:t>
      </w:r>
      <w:r w:rsidRPr="004734CE">
        <w:rPr>
          <w:sz w:val="22"/>
          <w:szCs w:val="22"/>
          <w:lang w:eastAsia="pl-PL"/>
        </w:rPr>
        <w:t xml:space="preserve">służy </w:t>
      </w:r>
      <w:r w:rsidRPr="0039447D">
        <w:rPr>
          <w:sz w:val="22"/>
          <w:szCs w:val="22"/>
          <w:lang w:eastAsia="pl-PL"/>
        </w:rPr>
        <w:t>potwierdzeniu zgodności z cechami i kryteriami określonymi w opisie kryteriów oceny ofert.</w:t>
      </w:r>
    </w:p>
    <w:p w14:paraId="2B66155D" w14:textId="20C44066" w:rsidR="00A36960" w:rsidRPr="0039447D" w:rsidRDefault="004734CE" w:rsidP="004734CE">
      <w:pPr>
        <w:spacing w:after="0" w:line="360" w:lineRule="auto"/>
        <w:ind w:left="709"/>
        <w:jc w:val="both"/>
        <w:rPr>
          <w:rFonts w:ascii="Times New Roman" w:hAnsi="Times New Roman" w:cs="Times New Roman"/>
          <w:strike/>
        </w:rPr>
      </w:pPr>
      <w:r w:rsidRPr="0039447D">
        <w:rPr>
          <w:rFonts w:ascii="Times New Roman" w:hAnsi="Times New Roman" w:cs="Times New Roman"/>
        </w:rPr>
        <w:t>Dostarczone</w:t>
      </w:r>
      <w:r w:rsidR="00A36960" w:rsidRPr="0039447D">
        <w:rPr>
          <w:rFonts w:ascii="Times New Roman" w:hAnsi="Times New Roman" w:cs="Times New Roman"/>
        </w:rPr>
        <w:t xml:space="preserve"> próbki zostaną zwrócone Wykonawcom, których oferty nie zostaną wybrane</w:t>
      </w:r>
      <w:r w:rsidR="00DE0D3E" w:rsidRPr="0039447D">
        <w:rPr>
          <w:rFonts w:ascii="Times New Roman" w:hAnsi="Times New Roman" w:cs="Times New Roman"/>
        </w:rPr>
        <w:t>,</w:t>
      </w:r>
      <w:r w:rsidR="003A1FCE" w:rsidRPr="0039447D">
        <w:rPr>
          <w:rFonts w:ascii="Times New Roman" w:hAnsi="Times New Roman" w:cs="Times New Roman"/>
        </w:rPr>
        <w:t xml:space="preserve"> </w:t>
      </w:r>
      <w:r w:rsidR="00DE0D3E" w:rsidRPr="0039447D">
        <w:rPr>
          <w:rFonts w:ascii="Times New Roman" w:hAnsi="Times New Roman" w:cs="Times New Roman"/>
        </w:rPr>
        <w:t xml:space="preserve">na ich wniosek lub </w:t>
      </w:r>
      <w:r w:rsidR="003A1FCE" w:rsidRPr="0039447D">
        <w:rPr>
          <w:rFonts w:ascii="Times New Roman" w:hAnsi="Times New Roman" w:cs="Times New Roman"/>
        </w:rPr>
        <w:t>w terminie 30 dni od zawarcia umowy albo unieważnienia postępowania</w:t>
      </w:r>
      <w:r w:rsidR="00A36960" w:rsidRPr="0039447D">
        <w:rPr>
          <w:rFonts w:ascii="Times New Roman" w:hAnsi="Times New Roman" w:cs="Times New Roman"/>
        </w:rPr>
        <w:t xml:space="preserve">. </w:t>
      </w:r>
      <w:r w:rsidR="00DE0D3E" w:rsidRPr="0039447D">
        <w:rPr>
          <w:rFonts w:ascii="Times New Roman" w:hAnsi="Times New Roman" w:cs="Times New Roman"/>
        </w:rPr>
        <w:t xml:space="preserve">Zgodnie z art. 77 ust. 2 </w:t>
      </w:r>
      <w:r w:rsidR="00E335D6">
        <w:rPr>
          <w:rFonts w:ascii="Times New Roman" w:hAnsi="Times New Roman" w:cs="Times New Roman"/>
        </w:rPr>
        <w:t xml:space="preserve">ustawy </w:t>
      </w:r>
      <w:r w:rsidR="00DE0D3E" w:rsidRPr="0039447D">
        <w:rPr>
          <w:rFonts w:ascii="Times New Roman" w:hAnsi="Times New Roman" w:cs="Times New Roman"/>
        </w:rPr>
        <w:t>w</w:t>
      </w:r>
      <w:r w:rsidR="00A36960" w:rsidRPr="0039447D">
        <w:rPr>
          <w:rFonts w:ascii="Times New Roman" w:hAnsi="Times New Roman" w:cs="Times New Roman"/>
        </w:rPr>
        <w:t xml:space="preserve"> przypadku oferty wybranej jako najkorzystniejsza, próbki zostaną zatrzymane </w:t>
      </w:r>
      <w:r w:rsidR="00DE0D3E" w:rsidRPr="0039447D">
        <w:rPr>
          <w:rFonts w:ascii="Times New Roman" w:hAnsi="Times New Roman" w:cs="Times New Roman"/>
        </w:rPr>
        <w:t xml:space="preserve">i będą one stanowiły załącznik do umowy. </w:t>
      </w:r>
    </w:p>
    <w:p w14:paraId="6CF2D5B3" w14:textId="77777777" w:rsidR="00374DDB" w:rsidRDefault="00374DDB" w:rsidP="00E95B9B">
      <w:pPr>
        <w:autoSpaceDE w:val="0"/>
        <w:autoSpaceDN w:val="0"/>
        <w:spacing w:after="0" w:line="360" w:lineRule="auto"/>
        <w:ind w:left="360"/>
        <w:jc w:val="center"/>
        <w:rPr>
          <w:rFonts w:ascii="Times New Roman" w:hAnsi="Times New Roman" w:cs="Times New Roman"/>
          <w:b/>
        </w:rPr>
      </w:pPr>
    </w:p>
    <w:p w14:paraId="3AFD2385" w14:textId="77777777" w:rsidR="00374DDB" w:rsidRDefault="00374DDB" w:rsidP="00E95B9B">
      <w:pPr>
        <w:autoSpaceDE w:val="0"/>
        <w:autoSpaceDN w:val="0"/>
        <w:spacing w:after="0" w:line="360" w:lineRule="auto"/>
        <w:ind w:left="360"/>
        <w:jc w:val="center"/>
        <w:rPr>
          <w:rFonts w:ascii="Times New Roman" w:hAnsi="Times New Roman" w:cs="Times New Roman"/>
          <w:b/>
        </w:rPr>
      </w:pPr>
    </w:p>
    <w:p w14:paraId="76D42F56" w14:textId="77777777" w:rsidR="00A001C7" w:rsidRPr="00A001C7" w:rsidRDefault="00A001C7" w:rsidP="00E95B9B">
      <w:pPr>
        <w:autoSpaceDE w:val="0"/>
        <w:autoSpaceDN w:val="0"/>
        <w:spacing w:after="0" w:line="360" w:lineRule="auto"/>
        <w:ind w:left="360"/>
        <w:jc w:val="center"/>
        <w:rPr>
          <w:rFonts w:ascii="Times New Roman" w:hAnsi="Times New Roman" w:cs="Times New Roman"/>
          <w:b/>
        </w:rPr>
      </w:pPr>
      <w:r w:rsidRPr="00A001C7">
        <w:rPr>
          <w:rFonts w:ascii="Times New Roman" w:hAnsi="Times New Roman" w:cs="Times New Roman"/>
          <w:b/>
        </w:rPr>
        <w:lastRenderedPageBreak/>
        <w:t xml:space="preserve">§ 3 </w:t>
      </w:r>
    </w:p>
    <w:p w14:paraId="2C590549" w14:textId="4528E7C2" w:rsidR="00A001C7" w:rsidRPr="00A001C7" w:rsidRDefault="00A001C7" w:rsidP="00E95B9B">
      <w:pPr>
        <w:autoSpaceDE w:val="0"/>
        <w:autoSpaceDN w:val="0"/>
        <w:spacing w:after="0" w:line="360" w:lineRule="auto"/>
        <w:ind w:left="360"/>
        <w:jc w:val="center"/>
        <w:rPr>
          <w:rFonts w:ascii="Times New Roman" w:eastAsia="Times New Roman" w:hAnsi="Times New Roman" w:cs="Times New Roman"/>
          <w:b/>
          <w:u w:val="single"/>
          <w:lang w:eastAsia="pl-PL"/>
        </w:rPr>
      </w:pPr>
      <w:r w:rsidRPr="00A001C7">
        <w:rPr>
          <w:rFonts w:ascii="Times New Roman" w:hAnsi="Times New Roman" w:cs="Times New Roman"/>
          <w:b/>
          <w:u w:val="single"/>
        </w:rPr>
        <w:t>Kwalifikacja podmiotowa Wykonawców</w:t>
      </w:r>
    </w:p>
    <w:p w14:paraId="30C04280" w14:textId="77777777" w:rsidR="00E95B9B" w:rsidRDefault="00E95B9B" w:rsidP="00903DBF">
      <w:pPr>
        <w:numPr>
          <w:ilvl w:val="0"/>
          <w:numId w:val="6"/>
        </w:numPr>
        <w:spacing w:after="0" w:line="360" w:lineRule="auto"/>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 xml:space="preserve">Zgodnie z art. 274 ust. 1 ustawy,  Zamawiający wezwie Wykonawcę, którego oferta została najwyżej oceniona, do złożenia w wyznaczonym, nie krótszym </w:t>
      </w:r>
      <w:r w:rsidRPr="00B8798D">
        <w:rPr>
          <w:rFonts w:ascii="Times New Roman" w:eastAsia="Times New Roman" w:hAnsi="Times New Roman" w:cs="Times New Roman"/>
          <w:lang w:eastAsia="pl-PL"/>
        </w:rPr>
        <w:t xml:space="preserve">niż 5 dni, </w:t>
      </w:r>
      <w:r w:rsidRPr="00854283">
        <w:rPr>
          <w:rFonts w:ascii="Times New Roman" w:eastAsia="Times New Roman" w:hAnsi="Times New Roman" w:cs="Times New Roman"/>
          <w:lang w:eastAsia="pl-PL"/>
        </w:rPr>
        <w:t>terminie aktualnych na dzień złożenia podmiotowych środków dowodowych, o których mowa w § 3 i § 4 niniejszego artykułu.</w:t>
      </w:r>
    </w:p>
    <w:p w14:paraId="3EF84B82" w14:textId="77777777" w:rsidR="002C5DBB" w:rsidRDefault="002C5DBB" w:rsidP="002C5DBB">
      <w:pPr>
        <w:spacing w:after="0" w:line="360" w:lineRule="auto"/>
        <w:ind w:left="360"/>
        <w:jc w:val="both"/>
        <w:rPr>
          <w:rFonts w:ascii="Times New Roman" w:eastAsia="Times New Roman" w:hAnsi="Times New Roman" w:cs="Times New Roman"/>
          <w:lang w:eastAsia="pl-PL"/>
        </w:rPr>
      </w:pPr>
    </w:p>
    <w:p w14:paraId="5AC3F0E1" w14:textId="4DF99512" w:rsidR="00E95B9B" w:rsidRDefault="00E95B9B" w:rsidP="00903DBF">
      <w:pPr>
        <w:numPr>
          <w:ilvl w:val="0"/>
          <w:numId w:val="6"/>
        </w:numPr>
        <w:spacing w:after="0" w:line="360" w:lineRule="auto"/>
        <w:ind w:left="357"/>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Zgodnie z art. 274 ust. 2 ustawy, jeżeli jest to niezbędne do zapewnienia odpowiedniego przebiegu postępowania o udzielenie zamówienia, Zamawiający może na każdym etapie postępowania wezwać Wykonawców do złożenia wszystkich lub niektórych środków dowodowych aktualnych na dzień ich złożenia</w:t>
      </w:r>
      <w:r w:rsidR="002D0688">
        <w:rPr>
          <w:rFonts w:ascii="Times New Roman" w:eastAsia="Times New Roman" w:hAnsi="Times New Roman" w:cs="Times New Roman"/>
          <w:lang w:eastAsia="pl-PL"/>
        </w:rPr>
        <w:t>.</w:t>
      </w:r>
    </w:p>
    <w:p w14:paraId="36551306" w14:textId="5D0F31F6" w:rsidR="002D0688" w:rsidRPr="002D0688" w:rsidRDefault="002D0688" w:rsidP="00903DBF">
      <w:pPr>
        <w:pStyle w:val="Akapitzlist"/>
        <w:numPr>
          <w:ilvl w:val="0"/>
          <w:numId w:val="6"/>
        </w:numPr>
        <w:autoSpaceDE w:val="0"/>
        <w:autoSpaceDN w:val="0"/>
        <w:adjustRightInd w:val="0"/>
        <w:spacing w:after="0" w:line="360" w:lineRule="auto"/>
        <w:ind w:left="357"/>
        <w:jc w:val="both"/>
        <w:rPr>
          <w:rFonts w:ascii="Times New Roman" w:hAnsi="Times New Roman" w:cs="Times New Roman"/>
          <w:color w:val="000000"/>
          <w:sz w:val="24"/>
          <w:szCs w:val="24"/>
        </w:rPr>
      </w:pPr>
      <w:r w:rsidRPr="002D0688">
        <w:rPr>
          <w:rFonts w:ascii="Times New Roman" w:hAnsi="Times New Roman" w:cs="Times New Roman"/>
          <w:color w:val="000000"/>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764EB5F2" w14:textId="5B0BCDF2" w:rsidR="00EF3D10" w:rsidRPr="00854283" w:rsidRDefault="00E8017A" w:rsidP="002D0688">
      <w:pPr>
        <w:tabs>
          <w:tab w:val="left" w:pos="0"/>
        </w:tabs>
        <w:overflowPunct w:val="0"/>
        <w:autoSpaceDE w:val="0"/>
        <w:autoSpaceDN w:val="0"/>
        <w:adjustRightInd w:val="0"/>
        <w:spacing w:after="0" w:line="360" w:lineRule="auto"/>
        <w:ind w:left="357"/>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4</w:t>
      </w:r>
    </w:p>
    <w:p w14:paraId="44A6E978" w14:textId="33C0FB48" w:rsidR="00EF3D10" w:rsidRPr="00854283" w:rsidRDefault="00EF3D10" w:rsidP="00EF3D10">
      <w:pPr>
        <w:tabs>
          <w:tab w:val="left" w:pos="0"/>
        </w:tabs>
        <w:overflowPunct w:val="0"/>
        <w:autoSpaceDE w:val="0"/>
        <w:autoSpaceDN w:val="0"/>
        <w:adjustRightInd w:val="0"/>
        <w:spacing w:after="0" w:line="360" w:lineRule="auto"/>
        <w:ind w:left="360"/>
        <w:jc w:val="center"/>
        <w:rPr>
          <w:rFonts w:ascii="Times New Roman" w:eastAsia="Times New Roman" w:hAnsi="Times New Roman" w:cs="Times New Roman"/>
          <w:b/>
          <w:lang w:eastAsia="pl-PL"/>
        </w:rPr>
      </w:pPr>
      <w:r w:rsidRPr="00854283">
        <w:rPr>
          <w:rFonts w:ascii="Times New Roman" w:eastAsia="Times New Roman" w:hAnsi="Times New Roman" w:cs="Times New Roman"/>
          <w:b/>
          <w:u w:val="single"/>
          <w:lang w:eastAsia="pl-PL"/>
        </w:rPr>
        <w:t xml:space="preserve">Wykaz podmiotowych środków dowodowych, składanych przez Wykonawcę na wezwanie Zamawiającego w celu potwierdzenia braku podstaw wykluczenia Wykonawcy z udziału </w:t>
      </w:r>
      <w:r w:rsidR="00C257E1" w:rsidRPr="00854283">
        <w:rPr>
          <w:rFonts w:ascii="Times New Roman" w:eastAsia="Times New Roman" w:hAnsi="Times New Roman" w:cs="Times New Roman"/>
          <w:b/>
          <w:u w:val="single"/>
          <w:lang w:eastAsia="pl-PL"/>
        </w:rPr>
        <w:br/>
      </w:r>
      <w:r w:rsidRPr="00854283">
        <w:rPr>
          <w:rFonts w:ascii="Times New Roman" w:eastAsia="Times New Roman" w:hAnsi="Times New Roman" w:cs="Times New Roman"/>
          <w:b/>
          <w:u w:val="single"/>
          <w:lang w:eastAsia="pl-PL"/>
        </w:rPr>
        <w:t>w postępowaniu</w:t>
      </w:r>
    </w:p>
    <w:p w14:paraId="1603A054" w14:textId="4E2E985C" w:rsidR="00560408" w:rsidRPr="00560408" w:rsidRDefault="00EF3D10" w:rsidP="00903DBF">
      <w:pPr>
        <w:numPr>
          <w:ilvl w:val="0"/>
          <w:numId w:val="7"/>
        </w:numPr>
        <w:suppressAutoHyphens/>
        <w:autoSpaceDN w:val="0"/>
        <w:spacing w:after="0" w:line="360" w:lineRule="auto"/>
        <w:jc w:val="both"/>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 xml:space="preserve">W celu potwierdzenia braku podstaw wykluczenia Wykonawcy z udziału w postępowaniu </w:t>
      </w:r>
      <w:r w:rsidR="00560408" w:rsidRPr="00560408">
        <w:rPr>
          <w:rFonts w:ascii="Times New Roman" w:hAnsi="Times New Roman" w:cs="Times New Roman"/>
          <w:color w:val="000000"/>
        </w:rPr>
        <w:t>w zakresie podstaw wykluczenia z postępowania wskazanych w art. 108 ust. 1 ustawy zamiast podmiotow</w:t>
      </w:r>
      <w:r w:rsidR="003F6EDA">
        <w:rPr>
          <w:rFonts w:ascii="Times New Roman" w:hAnsi="Times New Roman" w:cs="Times New Roman"/>
          <w:color w:val="000000"/>
        </w:rPr>
        <w:t>ych środków dowodowych</w:t>
      </w:r>
      <w:r w:rsidR="00560408" w:rsidRPr="00560408">
        <w:rPr>
          <w:rFonts w:ascii="Times New Roman" w:hAnsi="Times New Roman" w:cs="Times New Roman"/>
          <w:color w:val="000000"/>
        </w:rPr>
        <w:t xml:space="preserve">, Zamawiający żąda oświadczenia Wykonawcy o aktualności informacji zawartych w oświadczeniu, o którym mowa w art. 125 ust. 1 ustawy. </w:t>
      </w:r>
    </w:p>
    <w:p w14:paraId="01ECEADA" w14:textId="77777777" w:rsidR="00560408" w:rsidRPr="00560408" w:rsidRDefault="00560408" w:rsidP="00903DBF">
      <w:pPr>
        <w:numPr>
          <w:ilvl w:val="0"/>
          <w:numId w:val="7"/>
        </w:numPr>
        <w:suppressAutoHyphens/>
        <w:autoSpaceDN w:val="0"/>
        <w:spacing w:after="0" w:line="360" w:lineRule="auto"/>
        <w:jc w:val="both"/>
        <w:rPr>
          <w:rFonts w:ascii="Times New Roman" w:eastAsia="Times New Roman" w:hAnsi="Times New Roman" w:cs="Times New Roman"/>
          <w:lang w:eastAsia="ar-SA"/>
        </w:rPr>
      </w:pPr>
      <w:r w:rsidRPr="00560408">
        <w:rPr>
          <w:rFonts w:ascii="Times New Roman" w:hAnsi="Times New Roman" w:cs="Times New Roman"/>
          <w:color w:val="000000"/>
        </w:rPr>
        <w:t xml:space="preserve">W celu potwierdzenia braku podstaw wykluczenia Wykonawcy z udziału w postępowaniu w zakresie podstaw wykluczenia z postępowania wskazanych w art. 109 ust. 1 pkt 1 i pkt 4 ustawy Zamawiający żąda: </w:t>
      </w:r>
    </w:p>
    <w:p w14:paraId="242A6280" w14:textId="244FBEDF" w:rsidR="00560408" w:rsidRDefault="00560408" w:rsidP="00903DBF">
      <w:pPr>
        <w:pStyle w:val="Akapitzlist"/>
        <w:numPr>
          <w:ilvl w:val="0"/>
          <w:numId w:val="50"/>
        </w:numPr>
        <w:suppressAutoHyphens/>
        <w:autoSpaceDN w:val="0"/>
        <w:spacing w:after="0" w:line="360" w:lineRule="auto"/>
        <w:jc w:val="both"/>
        <w:rPr>
          <w:rFonts w:ascii="Times New Roman" w:hAnsi="Times New Roman" w:cs="Times New Roman"/>
          <w:color w:val="000000"/>
        </w:rPr>
      </w:pPr>
      <w:r w:rsidRPr="00560408">
        <w:rPr>
          <w:rFonts w:ascii="Times New Roman" w:hAnsi="Times New Roman" w:cs="Times New Roman"/>
          <w:color w:val="000000"/>
        </w:rPr>
        <w:t xml:space="preserve">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 </w:t>
      </w:r>
    </w:p>
    <w:p w14:paraId="091193E2" w14:textId="78417522" w:rsidR="00560408" w:rsidRPr="00560408" w:rsidRDefault="00560408" w:rsidP="00903DBF">
      <w:pPr>
        <w:pStyle w:val="Akapitzlist"/>
        <w:numPr>
          <w:ilvl w:val="0"/>
          <w:numId w:val="50"/>
        </w:numPr>
        <w:suppressAutoHyphens/>
        <w:autoSpaceDN w:val="0"/>
        <w:spacing w:after="0" w:line="360" w:lineRule="auto"/>
        <w:jc w:val="both"/>
        <w:rPr>
          <w:rFonts w:ascii="Times New Roman" w:eastAsia="Times New Roman" w:hAnsi="Times New Roman" w:cs="Times New Roman"/>
          <w:lang w:eastAsia="ar-SA"/>
        </w:rPr>
      </w:pPr>
      <w:r w:rsidRPr="00560408">
        <w:rPr>
          <w:rFonts w:ascii="Times New Roman" w:hAnsi="Times New Roman" w:cs="Times New Roman"/>
          <w:color w:val="000000"/>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w:t>
      </w:r>
      <w:r w:rsidRPr="00560408">
        <w:rPr>
          <w:rFonts w:ascii="Times New Roman" w:hAnsi="Times New Roman" w:cs="Times New Roman"/>
          <w:color w:val="000000"/>
        </w:rPr>
        <w:lastRenderedPageBreak/>
        <w:t xml:space="preserve">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 </w:t>
      </w:r>
    </w:p>
    <w:p w14:paraId="5B7527EC" w14:textId="44D3B513" w:rsidR="00560408" w:rsidRPr="0047196E" w:rsidRDefault="00560408" w:rsidP="00903DBF">
      <w:pPr>
        <w:pStyle w:val="Akapitzlist"/>
        <w:numPr>
          <w:ilvl w:val="0"/>
          <w:numId w:val="50"/>
        </w:numPr>
        <w:suppressAutoHyphens/>
        <w:autoSpaceDN w:val="0"/>
        <w:spacing w:after="0" w:line="360" w:lineRule="auto"/>
        <w:jc w:val="both"/>
        <w:rPr>
          <w:rFonts w:ascii="Times New Roman" w:eastAsia="Times New Roman" w:hAnsi="Times New Roman" w:cs="Times New Roman"/>
          <w:lang w:eastAsia="ar-SA"/>
        </w:rPr>
      </w:pPr>
      <w:r w:rsidRPr="00560408">
        <w:rPr>
          <w:rFonts w:ascii="Times New Roman" w:hAnsi="Times New Roman" w:cs="Times New Roman"/>
          <w:color w:val="000000"/>
        </w:rPr>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2FAE4FF0" w14:textId="77777777" w:rsidR="0047196E" w:rsidRPr="0047196E" w:rsidRDefault="0047196E" w:rsidP="00903DBF">
      <w:pPr>
        <w:pStyle w:val="Akapitzlist"/>
        <w:numPr>
          <w:ilvl w:val="0"/>
          <w:numId w:val="50"/>
        </w:numPr>
        <w:suppressAutoHyphens/>
        <w:autoSpaceDN w:val="0"/>
        <w:spacing w:after="0" w:line="360" w:lineRule="auto"/>
        <w:jc w:val="both"/>
        <w:rPr>
          <w:rFonts w:ascii="Times New Roman" w:eastAsia="Times New Roman" w:hAnsi="Times New Roman" w:cs="Times New Roman"/>
          <w:lang w:eastAsia="ar-SA"/>
        </w:rPr>
      </w:pPr>
      <w:r w:rsidRPr="0047196E">
        <w:rPr>
          <w:rFonts w:ascii="Times New Roman" w:hAnsi="Times New Roman" w:cs="Times New Roman"/>
        </w:rPr>
        <w:t>oświadczenia Wykonawcy o aktualności informacji zawartych w oświadczeniu, o którym mowa w art. 125 ust. 1 ustawy, w zakresie podstaw wykluczenia z postępowania wskazanych przez Zamawiającego, o których mowa w art. 109 ust. 1 pkt 1 ustawy odnośnie do naruszenia obowiązków dotyczących płatności podatków i opłat lokalnych, o których mowa w ustawie z dnia 12 stycznia 1991 r. o podatkach i opłatach lokalnych (Dz.U. z 2019 r. poz. 1170).</w:t>
      </w:r>
    </w:p>
    <w:p w14:paraId="7BE46C69" w14:textId="3186EF42" w:rsidR="00560408" w:rsidRPr="00560408" w:rsidRDefault="00560408" w:rsidP="00903DBF">
      <w:pPr>
        <w:numPr>
          <w:ilvl w:val="0"/>
          <w:numId w:val="7"/>
        </w:numPr>
        <w:suppressAutoHyphens/>
        <w:autoSpaceDN w:val="0"/>
        <w:spacing w:after="0" w:line="360" w:lineRule="auto"/>
        <w:jc w:val="both"/>
        <w:rPr>
          <w:rFonts w:ascii="Times New Roman" w:eastAsia="Times New Roman" w:hAnsi="Times New Roman" w:cs="Times New Roman"/>
          <w:lang w:eastAsia="ar-SA"/>
        </w:rPr>
      </w:pPr>
      <w:r w:rsidRPr="00560408">
        <w:rPr>
          <w:rFonts w:ascii="Times New Roman" w:hAnsi="Times New Roman" w:cs="Times New Roman"/>
          <w:color w:val="000000"/>
        </w:rPr>
        <w:t xml:space="preserve">Jeżeli Wykonawca ma siedzibę lub miejsce zamieszkania poza granicami Rzeczypospolitej Polskiej, zamiast dokumentów, o których mowa w ust. 2 pkt 1 – 3, – składa dokument lub dokumenty wystawione w kraju, w którym Wykonawca ma siedzibę lub miejsce zamieszkania, potwierdzające odpowiednio, że: </w:t>
      </w:r>
    </w:p>
    <w:p w14:paraId="051FF128" w14:textId="211B9F0E" w:rsidR="00560408" w:rsidRPr="00560408" w:rsidRDefault="00560408" w:rsidP="00903DBF">
      <w:pPr>
        <w:pStyle w:val="Akapitzlist"/>
        <w:numPr>
          <w:ilvl w:val="0"/>
          <w:numId w:val="51"/>
        </w:numPr>
        <w:autoSpaceDE w:val="0"/>
        <w:autoSpaceDN w:val="0"/>
        <w:adjustRightInd w:val="0"/>
        <w:spacing w:after="0" w:line="360" w:lineRule="auto"/>
        <w:jc w:val="both"/>
        <w:rPr>
          <w:rFonts w:ascii="Times New Roman" w:hAnsi="Times New Roman" w:cs="Times New Roman"/>
          <w:color w:val="000000"/>
        </w:rPr>
      </w:pPr>
      <w:r w:rsidRPr="00560408">
        <w:rPr>
          <w:rFonts w:ascii="Times New Roman" w:hAnsi="Times New Roman" w:cs="Times New Roman"/>
          <w:color w:val="000000"/>
        </w:rPr>
        <w:t xml:space="preserve">nie naruszył obowiązków dotyczących płatności podatków, opłat lub składek na ubezpieczenie społeczne lub zdrowotne, </w:t>
      </w:r>
    </w:p>
    <w:p w14:paraId="35734C7F" w14:textId="342D2F07" w:rsidR="00560408" w:rsidRPr="00560408" w:rsidRDefault="00560408" w:rsidP="00903DBF">
      <w:pPr>
        <w:pStyle w:val="Akapitzlist"/>
        <w:numPr>
          <w:ilvl w:val="0"/>
          <w:numId w:val="51"/>
        </w:numPr>
        <w:autoSpaceDE w:val="0"/>
        <w:autoSpaceDN w:val="0"/>
        <w:adjustRightInd w:val="0"/>
        <w:spacing w:after="0" w:line="360" w:lineRule="auto"/>
        <w:jc w:val="both"/>
        <w:rPr>
          <w:rFonts w:ascii="Times New Roman" w:hAnsi="Times New Roman" w:cs="Times New Roman"/>
          <w:color w:val="000000"/>
        </w:rPr>
      </w:pPr>
      <w:r w:rsidRPr="00560408">
        <w:rPr>
          <w:rFonts w:ascii="Times New Roman" w:hAnsi="Times New Roman" w:cs="Times New Roman"/>
          <w:color w:val="000000"/>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34A6A1F" w14:textId="4E816972" w:rsidR="00560408" w:rsidRPr="00560408" w:rsidRDefault="00560408" w:rsidP="00903DBF">
      <w:pPr>
        <w:numPr>
          <w:ilvl w:val="0"/>
          <w:numId w:val="7"/>
        </w:numPr>
        <w:suppressAutoHyphens/>
        <w:autoSpaceDN w:val="0"/>
        <w:spacing w:after="0" w:line="360" w:lineRule="auto"/>
        <w:jc w:val="both"/>
        <w:rPr>
          <w:rFonts w:ascii="Times New Roman" w:eastAsia="Times New Roman" w:hAnsi="Times New Roman" w:cs="Times New Roman"/>
          <w:lang w:eastAsia="ar-SA"/>
        </w:rPr>
      </w:pPr>
      <w:r w:rsidRPr="00560408">
        <w:rPr>
          <w:rFonts w:ascii="Times New Roman" w:hAnsi="Times New Roman" w:cs="Times New Roman"/>
          <w:color w:val="000000"/>
        </w:rPr>
        <w:t xml:space="preserve">Dokumenty, o których mowa w ust. 3, powinny być wystawione nie wcześniej niż 3 miesiące przed ich złożeniem. </w:t>
      </w:r>
    </w:p>
    <w:p w14:paraId="78D5F3C3" w14:textId="6A0FA49D" w:rsidR="00560408" w:rsidRPr="00560408" w:rsidRDefault="00560408" w:rsidP="00903DBF">
      <w:pPr>
        <w:numPr>
          <w:ilvl w:val="0"/>
          <w:numId w:val="7"/>
        </w:numPr>
        <w:suppressAutoHyphens/>
        <w:autoSpaceDN w:val="0"/>
        <w:spacing w:after="0" w:line="360" w:lineRule="auto"/>
        <w:jc w:val="both"/>
        <w:rPr>
          <w:rFonts w:ascii="Times New Roman" w:eastAsia="Times New Roman" w:hAnsi="Times New Roman" w:cs="Times New Roman"/>
          <w:lang w:eastAsia="ar-SA"/>
        </w:rPr>
      </w:pPr>
      <w:r w:rsidRPr="00560408">
        <w:rPr>
          <w:rFonts w:ascii="Times New Roman" w:hAnsi="Times New Roman" w:cs="Times New Roman"/>
          <w:color w:val="000000"/>
        </w:rPr>
        <w:t xml:space="preserve">Jeżeli w kraju, w którym Wykonawca ma siedzibę lub miejsce zamieszkania, nie wydaje się dokumentów, o których mowa w ust. 3, lub gdy dokumenty te nie odnoszą się do wszystkich przypadków, o których mowa w art. 108 ust. 1 pkt 1, 2 i 4,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4 stosuje się. </w:t>
      </w:r>
    </w:p>
    <w:p w14:paraId="15019DC4" w14:textId="72CD3E5C" w:rsidR="00560408" w:rsidRPr="00560408" w:rsidRDefault="00560408" w:rsidP="00903DBF">
      <w:pPr>
        <w:numPr>
          <w:ilvl w:val="0"/>
          <w:numId w:val="7"/>
        </w:numPr>
        <w:suppressAutoHyphens/>
        <w:autoSpaceDN w:val="0"/>
        <w:spacing w:after="0" w:line="360" w:lineRule="auto"/>
        <w:jc w:val="both"/>
        <w:rPr>
          <w:rFonts w:ascii="Times New Roman" w:eastAsia="Times New Roman" w:hAnsi="Times New Roman" w:cs="Times New Roman"/>
          <w:lang w:eastAsia="ar-SA"/>
        </w:rPr>
      </w:pPr>
      <w:r w:rsidRPr="00560408">
        <w:rPr>
          <w:rFonts w:ascii="Times New Roman" w:hAnsi="Times New Roman" w:cs="Times New Roman"/>
          <w:color w:val="000000"/>
        </w:rPr>
        <w:lastRenderedPageBreak/>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14:paraId="7A0E21BF" w14:textId="000A0FD3" w:rsidR="00560408" w:rsidRPr="00615B15" w:rsidRDefault="00560408" w:rsidP="00903DBF">
      <w:pPr>
        <w:numPr>
          <w:ilvl w:val="0"/>
          <w:numId w:val="7"/>
        </w:numPr>
        <w:suppressAutoHyphens/>
        <w:autoSpaceDN w:val="0"/>
        <w:spacing w:after="0" w:line="360" w:lineRule="auto"/>
        <w:jc w:val="both"/>
        <w:rPr>
          <w:rFonts w:ascii="Times New Roman" w:eastAsia="Times New Roman" w:hAnsi="Times New Roman" w:cs="Times New Roman"/>
          <w:u w:val="single"/>
          <w:lang w:eastAsia="ar-SA"/>
        </w:rPr>
      </w:pPr>
      <w:r w:rsidRPr="00560408">
        <w:rPr>
          <w:rFonts w:ascii="Times New Roman" w:hAnsi="Times New Roman" w:cs="Times New Roman"/>
          <w:bCs/>
          <w:color w:val="000000"/>
          <w:u w:val="single"/>
        </w:rPr>
        <w:t xml:space="preserve">Zamawiający będzie żądał od Wykonawcy, który polega na zdolnościach technicznych lub zawodowych podmiotów udostępniających zasoby na zasadach określonych w art. 118 ustawy przedstawienia w odniesieniu do tych podmiotów oświadczenia o aktualności informacji zawartych w oświadczeniu, o którym mowa w art. 125 ust. 1 ustawy oraz podmiotowych środków dowodowych potwierdzających brak podstaw do wykluczenia z postępowania. </w:t>
      </w:r>
    </w:p>
    <w:p w14:paraId="0B318969" w14:textId="242D8589" w:rsidR="00560408" w:rsidRPr="00615B15" w:rsidRDefault="00560408" w:rsidP="00903DBF">
      <w:pPr>
        <w:numPr>
          <w:ilvl w:val="0"/>
          <w:numId w:val="7"/>
        </w:numPr>
        <w:suppressAutoHyphens/>
        <w:autoSpaceDN w:val="0"/>
        <w:spacing w:after="0" w:line="360" w:lineRule="auto"/>
        <w:jc w:val="both"/>
        <w:rPr>
          <w:rFonts w:ascii="Times New Roman" w:eastAsia="Times New Roman" w:hAnsi="Times New Roman" w:cs="Times New Roman"/>
          <w:u w:val="single"/>
          <w:lang w:eastAsia="ar-SA"/>
        </w:rPr>
      </w:pPr>
      <w:r w:rsidRPr="00560408">
        <w:rPr>
          <w:rFonts w:ascii="Times New Roman" w:hAnsi="Times New Roman" w:cs="Times New Roman"/>
          <w:bCs/>
          <w:color w:val="000000"/>
          <w:u w:val="single"/>
        </w:rPr>
        <w:t xml:space="preserve">W przypadku Wykonawców wspólnie ubiegających się o udzielenie zamówienia oświadczenie Wykonawcy o aktualności informacji zawartych w oświadczeniu, o którym mowa w art. 125 ust. 1 ustawy oraz środki dowodowe potwierdzające brak podstaw do wykluczenia z postępowania, składa oddzielnie każdy z Wykonawców wspólnie ubiegających się o zamówienie. </w:t>
      </w:r>
    </w:p>
    <w:p w14:paraId="06713FB7" w14:textId="563D65ED" w:rsidR="00560408" w:rsidRPr="00560408" w:rsidRDefault="00560408" w:rsidP="00903DBF">
      <w:pPr>
        <w:numPr>
          <w:ilvl w:val="0"/>
          <w:numId w:val="7"/>
        </w:numPr>
        <w:suppressAutoHyphens/>
        <w:autoSpaceDN w:val="0"/>
        <w:spacing w:after="0" w:line="360" w:lineRule="auto"/>
        <w:jc w:val="both"/>
        <w:rPr>
          <w:rFonts w:ascii="Times New Roman" w:eastAsia="Times New Roman" w:hAnsi="Times New Roman" w:cs="Times New Roman"/>
          <w:lang w:eastAsia="ar-SA"/>
        </w:rPr>
      </w:pPr>
      <w:r w:rsidRPr="00560408">
        <w:rPr>
          <w:rFonts w:ascii="Times New Roman" w:hAnsi="Times New Roman" w:cs="Times New Roman"/>
          <w:color w:val="000000"/>
        </w:rPr>
        <w:t>W zakresie nieuregulowanym ustawą lub niniejszą SWZ do oświadczeń i dokumentów składanych przez Wykonawcę w postępowaniu, zastosowanie mają przepisy Ministra Rozwoju, Pracy i Technologii z dnia 23 grudnia 2020 r. w sprawie podmiotowych środków dowodowych oraz innych dokumentów lub oświadczeń, jakich może żądać Zamawiający od Wykon</w:t>
      </w:r>
      <w:r w:rsidR="00403DB3">
        <w:rPr>
          <w:rFonts w:ascii="Times New Roman" w:hAnsi="Times New Roman" w:cs="Times New Roman"/>
          <w:color w:val="000000"/>
        </w:rPr>
        <w:t>awcy (Dz.U. z 2020 r. poz. 2415</w:t>
      </w:r>
      <w:r w:rsidRPr="00560408">
        <w:rPr>
          <w:rFonts w:ascii="Times New Roman" w:hAnsi="Times New Roman" w:cs="Times New Roman"/>
          <w:color w:val="000000"/>
        </w:rPr>
        <w:t>) oraz przepisy rozporządzenia Prezesa Rady Ministrów z dnia 30 grudnia 2020 r. w sprawie sposobu sporządzania i przekazywania informacji oraz wymagań technicznych dla dokumentów elektronicznych oraz środków ko</w:t>
      </w:r>
      <w:r w:rsidR="00615B15">
        <w:rPr>
          <w:rFonts w:ascii="Times New Roman" w:hAnsi="Times New Roman" w:cs="Times New Roman"/>
          <w:color w:val="000000"/>
        </w:rPr>
        <w:t>munikacji elektronicznej w postę</w:t>
      </w:r>
      <w:r w:rsidRPr="00560408">
        <w:rPr>
          <w:rFonts w:ascii="Times New Roman" w:hAnsi="Times New Roman" w:cs="Times New Roman"/>
          <w:color w:val="000000"/>
        </w:rPr>
        <w:t xml:space="preserve">powaniu o udzielenie zamówienia publicznego lub konkursie (Dz. U. z 2020 r. poz. 2542). </w:t>
      </w:r>
    </w:p>
    <w:p w14:paraId="7C12253C" w14:textId="3E0CF0E6" w:rsidR="00EF3D10" w:rsidRPr="00854283" w:rsidRDefault="00A85A4D" w:rsidP="00EF3D10">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5</w:t>
      </w:r>
    </w:p>
    <w:p w14:paraId="15244B37" w14:textId="5942106D" w:rsidR="00FF1D38" w:rsidRPr="00FF1D38" w:rsidRDefault="00FF1D38" w:rsidP="00EF3D10">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FF1D38">
        <w:rPr>
          <w:rFonts w:ascii="Times New Roman" w:hAnsi="Times New Roman" w:cs="Times New Roman"/>
          <w:b/>
          <w:u w:val="single"/>
        </w:rPr>
        <w:t>Wykaz podmiotowych środków dowodowych, składanych przez Wykonawcę na wezwanie Zamawiającego w celu potwierdzenia spełniania warunków udziału w postępowaniu</w:t>
      </w:r>
    </w:p>
    <w:p w14:paraId="4BC8BDAD" w14:textId="76244803" w:rsidR="00EF3D10" w:rsidRDefault="00EF3D10" w:rsidP="00903DBF">
      <w:pPr>
        <w:numPr>
          <w:ilvl w:val="0"/>
          <w:numId w:val="9"/>
        </w:numPr>
        <w:suppressAutoHyphens/>
        <w:spacing w:after="0" w:line="360" w:lineRule="auto"/>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 xml:space="preserve">W celu  potwierdzenia spełniania przez Wykonawcę warunków udziału w postępowaniu dotyczących zdolności technicznej lub zawodowej Zamawiający żąda następujących  podmiotowych środków dowodowych: </w:t>
      </w:r>
    </w:p>
    <w:p w14:paraId="68282BE4" w14:textId="67AB0EA5" w:rsidR="007D623C" w:rsidRPr="007D623C" w:rsidRDefault="00305D63" w:rsidP="00305D63">
      <w:pPr>
        <w:pStyle w:val="Akapitzlist"/>
        <w:suppressAutoHyphens/>
        <w:spacing w:after="0" w:line="360" w:lineRule="auto"/>
        <w:jc w:val="both"/>
        <w:rPr>
          <w:rFonts w:ascii="Times New Roman" w:eastAsia="SimSun" w:hAnsi="Times New Roman" w:cs="Times New Roman"/>
          <w:kern w:val="3"/>
          <w:lang w:eastAsia="zh-CN" w:bidi="hi-IN"/>
        </w:rPr>
      </w:pPr>
      <w:r>
        <w:rPr>
          <w:rFonts w:ascii="Times New Roman" w:hAnsi="Times New Roman" w:cs="Times New Roman"/>
        </w:rPr>
        <w:t xml:space="preserve">- </w:t>
      </w:r>
      <w:r w:rsidR="007D623C" w:rsidRPr="007D623C">
        <w:rPr>
          <w:rFonts w:ascii="Times New Roman" w:hAnsi="Times New Roman" w:cs="Times New Roman"/>
        </w:rPr>
        <w:t xml:space="preserve">wykazu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w:t>
      </w:r>
      <w:r w:rsidR="007D623C" w:rsidRPr="007D623C">
        <w:rPr>
          <w:rFonts w:ascii="Times New Roman" w:hAnsi="Times New Roman" w:cs="Times New Roman"/>
        </w:rPr>
        <w:lastRenderedPageBreak/>
        <w:t>powtarzających się lub ciągłych nadal wykonywanych referencje bądź inne dokumenty potwierdzające ich należyte wykonywanie powinny być wystawione w okresie ostatnich 3 miesięcy;</w:t>
      </w:r>
    </w:p>
    <w:p w14:paraId="45CCEE85" w14:textId="13ECAAF4" w:rsidR="00432D1E" w:rsidRPr="00DE0D3E" w:rsidRDefault="007D623C" w:rsidP="007D623C">
      <w:pPr>
        <w:pStyle w:val="Tekstpodstawowy"/>
        <w:widowControl w:val="0"/>
        <w:tabs>
          <w:tab w:val="left" w:pos="478"/>
        </w:tabs>
        <w:overflowPunct/>
        <w:autoSpaceDE/>
        <w:autoSpaceDN/>
        <w:adjustRightInd/>
        <w:spacing w:line="360" w:lineRule="auto"/>
        <w:ind w:left="837" w:right="109"/>
        <w:rPr>
          <w:rFonts w:eastAsia="SimSun"/>
          <w:kern w:val="3"/>
          <w:sz w:val="22"/>
          <w:szCs w:val="22"/>
          <w:lang w:eastAsia="zh-CN" w:bidi="hi-IN"/>
        </w:rPr>
      </w:pPr>
      <w:r w:rsidRPr="00DE0D3E">
        <w:rPr>
          <w:sz w:val="22"/>
          <w:szCs w:val="22"/>
        </w:rPr>
        <w:t xml:space="preserve">- oświadczenie – „Wykaz usług” zgodny z wymaganiami określonymi w art. </w:t>
      </w:r>
      <w:r w:rsidR="00432D1E" w:rsidRPr="00DE0D3E">
        <w:rPr>
          <w:rFonts w:eastAsia="SimSun"/>
          <w:kern w:val="3"/>
          <w:sz w:val="22"/>
          <w:szCs w:val="22"/>
          <w:lang w:eastAsia="zh-CN" w:bidi="hi-IN"/>
        </w:rPr>
        <w:t xml:space="preserve">4 </w:t>
      </w:r>
      <w:r w:rsidR="00432D1E" w:rsidRPr="00DE0D3E">
        <w:rPr>
          <w:sz w:val="22"/>
          <w:szCs w:val="22"/>
        </w:rPr>
        <w:t>§ 2 ust. 2 pkt. 4 niniejszej SWZ</w:t>
      </w:r>
    </w:p>
    <w:p w14:paraId="056F9C34" w14:textId="3F846020" w:rsidR="00D23658" w:rsidRDefault="00936A91" w:rsidP="00D23658">
      <w:pPr>
        <w:tabs>
          <w:tab w:val="left" w:pos="-2268"/>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6</w:t>
      </w:r>
    </w:p>
    <w:p w14:paraId="065C29C1" w14:textId="77777777" w:rsidR="00EF3D10" w:rsidRPr="00854283" w:rsidRDefault="00EF3D10" w:rsidP="00EF3D10">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854283">
        <w:rPr>
          <w:rFonts w:ascii="Times New Roman" w:eastAsia="Times New Roman" w:hAnsi="Times New Roman" w:cs="Times New Roman"/>
          <w:b/>
          <w:u w:val="single"/>
          <w:lang w:eastAsia="pl-PL"/>
        </w:rPr>
        <w:t>Informacje dotyczące Wykonawców wspólnie ubiegających się o udzielenie zamówienia</w:t>
      </w:r>
    </w:p>
    <w:p w14:paraId="1CD25DD9" w14:textId="77777777" w:rsidR="00EF637D" w:rsidRPr="00EF637D" w:rsidRDefault="00EF637D" w:rsidP="00903DBF">
      <w:pPr>
        <w:pStyle w:val="Akapitzlist"/>
        <w:numPr>
          <w:ilvl w:val="0"/>
          <w:numId w:val="11"/>
        </w:numPr>
        <w:tabs>
          <w:tab w:val="clear" w:pos="255"/>
          <w:tab w:val="num" w:pos="426"/>
        </w:tabs>
        <w:autoSpaceDE w:val="0"/>
        <w:autoSpaceDN w:val="0"/>
        <w:adjustRightInd w:val="0"/>
        <w:spacing w:after="0" w:line="360" w:lineRule="auto"/>
        <w:ind w:left="426" w:hanging="426"/>
        <w:jc w:val="both"/>
        <w:rPr>
          <w:rFonts w:ascii="Times New Roman" w:hAnsi="Times New Roman" w:cs="Times New Roman"/>
          <w:color w:val="000000"/>
          <w:sz w:val="24"/>
          <w:szCs w:val="24"/>
        </w:rPr>
      </w:pPr>
      <w:r w:rsidRPr="00EF637D">
        <w:rPr>
          <w:rFonts w:ascii="Times New Roman" w:hAnsi="Times New Roman" w:cs="Times New Roman"/>
          <w:color w:val="000000"/>
        </w:rPr>
        <w:t xml:space="preserve">Wykonawcy mogą wspólnie ubiegać się o udzielenie zamówienia. W takim przypadku Wykonawcy ustanawiają pełnomocnika do reprezentowania ich w postępowaniu albo do reprezentowana i zawarcia i zawarcia umowy w sprawie zamówienia publicznego. </w:t>
      </w:r>
    </w:p>
    <w:p w14:paraId="18BA809F" w14:textId="60384B74" w:rsidR="00EF3D10" w:rsidRDefault="00EF3D10" w:rsidP="00903DBF">
      <w:pPr>
        <w:numPr>
          <w:ilvl w:val="0"/>
          <w:numId w:val="11"/>
        </w:numPr>
        <w:tabs>
          <w:tab w:val="clear" w:pos="255"/>
          <w:tab w:val="left" w:pos="-2268"/>
          <w:tab w:val="left" w:pos="0"/>
          <w:tab w:val="num" w:pos="426"/>
          <w:tab w:val="left" w:pos="720"/>
        </w:tabs>
        <w:overflowPunct w:val="0"/>
        <w:autoSpaceDE w:val="0"/>
        <w:autoSpaceDN w:val="0"/>
        <w:adjustRightInd w:val="0"/>
        <w:spacing w:after="0" w:line="360" w:lineRule="auto"/>
        <w:ind w:left="426" w:hanging="426"/>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 przypadku wspólnego ubiegania się o zamówienie przez Wykonawców (w tym spółka cywilna)</w:t>
      </w:r>
      <w:r w:rsidR="00D82D3E">
        <w:rPr>
          <w:rFonts w:ascii="Times New Roman" w:eastAsia="Times New Roman" w:hAnsi="Times New Roman" w:cs="Times New Roman"/>
          <w:lang w:eastAsia="pl-PL"/>
        </w:rPr>
        <w:t xml:space="preserve"> </w:t>
      </w:r>
      <w:r w:rsidR="00D82D3E" w:rsidRPr="00854283">
        <w:rPr>
          <w:rFonts w:ascii="Times New Roman" w:eastAsia="Times New Roman" w:hAnsi="Times New Roman" w:cs="Times New Roman"/>
          <w:lang w:eastAsia="pl-PL"/>
        </w:rPr>
        <w:t>do oferty należy dołączyć</w:t>
      </w:r>
      <w:r w:rsidR="00D82D3E">
        <w:rPr>
          <w:rFonts w:ascii="Times New Roman" w:eastAsia="Times New Roman" w:hAnsi="Times New Roman" w:cs="Times New Roman"/>
          <w:lang w:eastAsia="pl-PL"/>
        </w:rPr>
        <w:t xml:space="preserve"> dodatkowo</w:t>
      </w:r>
      <w:r w:rsidRPr="00854283">
        <w:rPr>
          <w:rFonts w:ascii="Times New Roman" w:eastAsia="Times New Roman" w:hAnsi="Times New Roman" w:cs="Times New Roman"/>
          <w:lang w:eastAsia="pl-PL"/>
        </w:rPr>
        <w:t>:</w:t>
      </w:r>
    </w:p>
    <w:p w14:paraId="45E50D62" w14:textId="54454C8A" w:rsidR="00EF3D10" w:rsidRDefault="00EF3D10" w:rsidP="00903DBF">
      <w:pPr>
        <w:numPr>
          <w:ilvl w:val="1"/>
          <w:numId w:val="11"/>
        </w:numPr>
        <w:tabs>
          <w:tab w:val="left" w:pos="-2268"/>
          <w:tab w:val="num" w:pos="851"/>
        </w:tabs>
        <w:suppressAutoHyphens/>
        <w:overflowPunct w:val="0"/>
        <w:autoSpaceDE w:val="0"/>
        <w:spacing w:after="0" w:line="360" w:lineRule="auto"/>
        <w:ind w:left="851" w:hanging="425"/>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 xml:space="preserve">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musi w swej treści zawierać wskazanie niniejszego postępowania. </w:t>
      </w:r>
    </w:p>
    <w:p w14:paraId="7F3F3639" w14:textId="77777777" w:rsidR="00EF3D10" w:rsidRPr="00854283" w:rsidRDefault="00EF3D10" w:rsidP="0094397D">
      <w:pPr>
        <w:tabs>
          <w:tab w:val="left" w:pos="-2268"/>
          <w:tab w:val="left" w:pos="720"/>
          <w:tab w:val="num" w:pos="851"/>
          <w:tab w:val="left" w:pos="1072"/>
        </w:tabs>
        <w:overflowPunct w:val="0"/>
        <w:autoSpaceDE w:val="0"/>
        <w:autoSpaceDN w:val="0"/>
        <w:adjustRightInd w:val="0"/>
        <w:spacing w:after="0" w:line="360" w:lineRule="auto"/>
        <w:ind w:left="851"/>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Wykonawcy wspólnie ubiegający się o udzielenie zmówienia dołączają  ww. pełnomocnictwo lub umowę regulującą współpracę konsorcjum, z której wynika ustanowione pełnomocnictwo.</w:t>
      </w:r>
    </w:p>
    <w:p w14:paraId="37102FCE" w14:textId="77777777" w:rsidR="00EF3D10" w:rsidRDefault="00EF3D10" w:rsidP="0094397D">
      <w:pPr>
        <w:tabs>
          <w:tab w:val="left" w:pos="-2268"/>
          <w:tab w:val="left" w:pos="720"/>
          <w:tab w:val="num" w:pos="851"/>
        </w:tabs>
        <w:overflowPunct w:val="0"/>
        <w:autoSpaceDE w:val="0"/>
        <w:autoSpaceDN w:val="0"/>
        <w:adjustRightInd w:val="0"/>
        <w:spacing w:after="0" w:line="360" w:lineRule="auto"/>
        <w:ind w:left="851"/>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Spółka cywilna dołącza ww. pełnomocnictwo lub dokument, z którego wynika ww. pełnomocnictwo.</w:t>
      </w:r>
    </w:p>
    <w:p w14:paraId="77FA09C2" w14:textId="3E1DD2F3" w:rsidR="00F9703A" w:rsidRPr="0033268F" w:rsidRDefault="00F9703A" w:rsidP="00903DBF">
      <w:pPr>
        <w:numPr>
          <w:ilvl w:val="1"/>
          <w:numId w:val="11"/>
        </w:numPr>
        <w:tabs>
          <w:tab w:val="left" w:pos="-2268"/>
          <w:tab w:val="num" w:pos="851"/>
        </w:tabs>
        <w:suppressAutoHyphens/>
        <w:overflowPunct w:val="0"/>
        <w:autoSpaceDE w:val="0"/>
        <w:spacing w:after="0" w:line="360" w:lineRule="auto"/>
        <w:ind w:left="851" w:hanging="425"/>
        <w:jc w:val="both"/>
        <w:rPr>
          <w:rFonts w:ascii="Times New Roman" w:eastAsia="Times New Roman" w:hAnsi="Times New Roman" w:cs="Times New Roman"/>
          <w:lang w:eastAsia="pl-PL"/>
        </w:rPr>
      </w:pPr>
      <w:r w:rsidRPr="00640C23">
        <w:rPr>
          <w:rFonts w:ascii="Times New Roman" w:hAnsi="Times New Roman" w:cs="Times New Roman"/>
        </w:rPr>
        <w:t xml:space="preserve">Oświadczenie, o którym mowa w art. 117 ust. 4 ustawy, z którego wynika, które </w:t>
      </w:r>
      <w:r w:rsidR="00B43E45">
        <w:rPr>
          <w:rFonts w:ascii="Times New Roman" w:hAnsi="Times New Roman" w:cs="Times New Roman"/>
        </w:rPr>
        <w:t>usługi</w:t>
      </w:r>
      <w:r w:rsidRPr="00640C23">
        <w:rPr>
          <w:rFonts w:ascii="Times New Roman" w:hAnsi="Times New Roman" w:cs="Times New Roman"/>
        </w:rPr>
        <w:t xml:space="preserve"> wykonają poszczególni wykonawcy. Wzór oświadczenia stanowi </w:t>
      </w:r>
      <w:r w:rsidRPr="0033268F">
        <w:rPr>
          <w:rFonts w:ascii="Times New Roman" w:hAnsi="Times New Roman" w:cs="Times New Roman"/>
          <w:bCs/>
        </w:rPr>
        <w:t>Formularz nr 4</w:t>
      </w:r>
      <w:r w:rsidRPr="0033268F">
        <w:rPr>
          <w:rFonts w:ascii="Times New Roman" w:hAnsi="Times New Roman" w:cs="Times New Roman"/>
        </w:rPr>
        <w:t xml:space="preserve">. </w:t>
      </w:r>
    </w:p>
    <w:p w14:paraId="4E555116" w14:textId="5D2C0BB8" w:rsidR="00F9703A" w:rsidRPr="00F9703A" w:rsidRDefault="00F9703A" w:rsidP="00903DBF">
      <w:pPr>
        <w:numPr>
          <w:ilvl w:val="1"/>
          <w:numId w:val="11"/>
        </w:numPr>
        <w:tabs>
          <w:tab w:val="left" w:pos="-2268"/>
          <w:tab w:val="num" w:pos="851"/>
        </w:tabs>
        <w:suppressAutoHyphens/>
        <w:overflowPunct w:val="0"/>
        <w:autoSpaceDE w:val="0"/>
        <w:spacing w:after="0" w:line="360" w:lineRule="auto"/>
        <w:ind w:left="851" w:hanging="425"/>
        <w:jc w:val="both"/>
        <w:rPr>
          <w:rFonts w:ascii="Times New Roman" w:eastAsia="Times New Roman" w:hAnsi="Times New Roman" w:cs="Times New Roman"/>
          <w:lang w:eastAsia="pl-PL"/>
        </w:rPr>
      </w:pPr>
      <w:r w:rsidRPr="00F9703A">
        <w:rPr>
          <w:rFonts w:ascii="Times New Roman" w:hAnsi="Times New Roman" w:cs="Times New Roman"/>
          <w:color w:val="000000"/>
        </w:rPr>
        <w:t>Oświadczenie</w:t>
      </w:r>
      <w:r>
        <w:rPr>
          <w:rFonts w:ascii="Times New Roman" w:hAnsi="Times New Roman" w:cs="Times New Roman"/>
          <w:color w:val="000000"/>
        </w:rPr>
        <w:t xml:space="preserve"> </w:t>
      </w:r>
      <w:r w:rsidRPr="004411B7">
        <w:rPr>
          <w:rFonts w:ascii="Times New Roman" w:hAnsi="Times New Roman" w:cs="Times New Roman"/>
        </w:rPr>
        <w:t xml:space="preserve">o niepodleganiu wykluczeniu oraz spełnianiu warunków udziału w </w:t>
      </w:r>
      <w:r w:rsidRPr="00640C23">
        <w:rPr>
          <w:rFonts w:ascii="Times New Roman" w:hAnsi="Times New Roman" w:cs="Times New Roman"/>
        </w:rPr>
        <w:t>postępowaniu</w:t>
      </w:r>
      <w:r w:rsidR="004B6667">
        <w:rPr>
          <w:rFonts w:ascii="Times New Roman" w:hAnsi="Times New Roman" w:cs="Times New Roman"/>
        </w:rPr>
        <w:t xml:space="preserve"> (</w:t>
      </w:r>
      <w:r w:rsidR="004B6667">
        <w:rPr>
          <w:rFonts w:ascii="Times New Roman" w:hAnsi="Times New Roman" w:cs="Times New Roman"/>
          <w:bCs/>
        </w:rPr>
        <w:t>Formularz nr 1)</w:t>
      </w:r>
      <w:r w:rsidRPr="00640C23">
        <w:rPr>
          <w:rFonts w:ascii="Times New Roman" w:hAnsi="Times New Roman" w:cs="Times New Roman"/>
        </w:rPr>
        <w:t xml:space="preserve">, o którym mowa w art. 5 § 1 ust. 1, składa każdy z wykonawców wspólnie </w:t>
      </w:r>
      <w:r w:rsidRPr="00F9703A">
        <w:rPr>
          <w:rFonts w:ascii="Times New Roman" w:hAnsi="Times New Roman" w:cs="Times New Roman"/>
          <w:color w:val="000000"/>
        </w:rPr>
        <w:t xml:space="preserve">ubiegających się o zamówienie. Oświadczenia te potwierdzają brak podstaw wykluczenia oraz spełnianie warunków udziału w zakresie, w jakim każdy z wykonawców wykazuje spełnianie warunków udziału w postępowaniu. </w:t>
      </w:r>
    </w:p>
    <w:p w14:paraId="3A148B57" w14:textId="53B347EF" w:rsidR="00F9703A" w:rsidRPr="00553FE1" w:rsidRDefault="00F9703A" w:rsidP="00903DBF">
      <w:pPr>
        <w:numPr>
          <w:ilvl w:val="0"/>
          <w:numId w:val="11"/>
        </w:numPr>
        <w:tabs>
          <w:tab w:val="clear" w:pos="255"/>
          <w:tab w:val="left" w:pos="-2268"/>
          <w:tab w:val="left" w:pos="0"/>
          <w:tab w:val="num" w:pos="426"/>
          <w:tab w:val="left" w:pos="720"/>
        </w:tabs>
        <w:overflowPunct w:val="0"/>
        <w:autoSpaceDE w:val="0"/>
        <w:autoSpaceDN w:val="0"/>
        <w:adjustRightInd w:val="0"/>
        <w:spacing w:after="0" w:line="360" w:lineRule="auto"/>
        <w:ind w:left="426" w:hanging="426"/>
        <w:jc w:val="both"/>
        <w:rPr>
          <w:rFonts w:ascii="Times New Roman" w:eastAsia="Times New Roman" w:hAnsi="Times New Roman" w:cs="Times New Roman"/>
          <w:lang w:eastAsia="pl-PL"/>
        </w:rPr>
      </w:pPr>
      <w:r w:rsidRPr="00F9703A">
        <w:rPr>
          <w:rFonts w:ascii="Times New Roman" w:hAnsi="Times New Roman" w:cs="Times New Roman"/>
          <w:color w:val="000000"/>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14:paraId="63B54112" w14:textId="12280922" w:rsidR="00EF3D10" w:rsidRDefault="00EF3D10" w:rsidP="00903DBF">
      <w:pPr>
        <w:numPr>
          <w:ilvl w:val="0"/>
          <w:numId w:val="11"/>
        </w:numPr>
        <w:tabs>
          <w:tab w:val="clear" w:pos="255"/>
          <w:tab w:val="left" w:pos="-2268"/>
          <w:tab w:val="left" w:pos="0"/>
          <w:tab w:val="num" w:pos="426"/>
          <w:tab w:val="left" w:pos="720"/>
        </w:tabs>
        <w:overflowPunct w:val="0"/>
        <w:autoSpaceDE w:val="0"/>
        <w:autoSpaceDN w:val="0"/>
        <w:adjustRightInd w:val="0"/>
        <w:spacing w:after="0" w:line="360" w:lineRule="auto"/>
        <w:ind w:left="426" w:hanging="426"/>
        <w:jc w:val="both"/>
        <w:rPr>
          <w:rFonts w:ascii="Times New Roman" w:eastAsia="Times New Roman" w:hAnsi="Times New Roman" w:cs="Times New Roman"/>
          <w:lang w:eastAsia="pl-PL"/>
        </w:rPr>
      </w:pPr>
      <w:r w:rsidRPr="00F9703A">
        <w:rPr>
          <w:rFonts w:ascii="Times New Roman" w:eastAsia="Times New Roman" w:hAnsi="Times New Roman" w:cs="Times New Roman"/>
          <w:lang w:eastAsia="pl-PL"/>
        </w:rPr>
        <w:lastRenderedPageBreak/>
        <w:t xml:space="preserve">„Informacja o częściach  zamówienia, których  wykonanie Wykonawca zamierza powierzyć </w:t>
      </w:r>
      <w:r w:rsidRPr="00640C23">
        <w:rPr>
          <w:rFonts w:ascii="Times New Roman" w:eastAsia="Times New Roman" w:hAnsi="Times New Roman" w:cs="Times New Roman"/>
          <w:lang w:eastAsia="pl-PL"/>
        </w:rPr>
        <w:t>podwykonawcom lub wykona</w:t>
      </w:r>
      <w:r w:rsidR="00AE7081" w:rsidRPr="00640C23">
        <w:rPr>
          <w:rFonts w:ascii="Times New Roman" w:eastAsia="Times New Roman" w:hAnsi="Times New Roman" w:cs="Times New Roman"/>
          <w:lang w:eastAsia="pl-PL"/>
        </w:rPr>
        <w:t>niu zamówienia siłami własnymi”</w:t>
      </w:r>
      <w:r w:rsidRPr="00640C23">
        <w:rPr>
          <w:rFonts w:ascii="Times New Roman" w:eastAsia="Times New Roman" w:hAnsi="Times New Roman" w:cs="Times New Roman"/>
          <w:lang w:eastAsia="pl-PL"/>
        </w:rPr>
        <w:t xml:space="preserve"> </w:t>
      </w:r>
      <w:r w:rsidR="00D368E8" w:rsidRPr="00640C23">
        <w:rPr>
          <w:rFonts w:ascii="Times New Roman" w:hAnsi="Times New Roman" w:cs="Times New Roman"/>
        </w:rPr>
        <w:t>(</w:t>
      </w:r>
      <w:r w:rsidR="00F9703A" w:rsidRPr="00640C23">
        <w:rPr>
          <w:rFonts w:ascii="Times New Roman" w:hAnsi="Times New Roman" w:cs="Times New Roman"/>
          <w:bCs/>
        </w:rPr>
        <w:t>Formularz nr</w:t>
      </w:r>
      <w:r w:rsidR="00D368E8" w:rsidRPr="00640C23">
        <w:rPr>
          <w:rFonts w:ascii="Times New Roman" w:hAnsi="Times New Roman" w:cs="Times New Roman"/>
        </w:rPr>
        <w:t xml:space="preserve"> </w:t>
      </w:r>
      <w:r w:rsidR="00640C23" w:rsidRPr="00640C23">
        <w:rPr>
          <w:rFonts w:ascii="Times New Roman" w:hAnsi="Times New Roman" w:cs="Times New Roman"/>
        </w:rPr>
        <w:t>2</w:t>
      </w:r>
      <w:r w:rsidR="00D368E8" w:rsidRPr="00640C23">
        <w:rPr>
          <w:rFonts w:ascii="Times New Roman" w:hAnsi="Times New Roman" w:cs="Times New Roman"/>
        </w:rPr>
        <w:t xml:space="preserve">) </w:t>
      </w:r>
      <w:r w:rsidRPr="00640C23">
        <w:rPr>
          <w:rFonts w:ascii="Times New Roman" w:eastAsia="Times New Roman" w:hAnsi="Times New Roman" w:cs="Times New Roman"/>
          <w:lang w:eastAsia="pl-PL"/>
        </w:rPr>
        <w:t xml:space="preserve">- dotyczy </w:t>
      </w:r>
      <w:r w:rsidRPr="00F9703A">
        <w:rPr>
          <w:rFonts w:ascii="Times New Roman" w:eastAsia="Times New Roman" w:hAnsi="Times New Roman" w:cs="Times New Roman"/>
          <w:lang w:eastAsia="pl-PL"/>
        </w:rPr>
        <w:t xml:space="preserve">wszystkich Wykonawców wspólnie ubiegających się o udzielenie zamówienia. Formularz ten podpisuje pełnomocnik Wykonawców wspólnie ubiegających się o udzielenie zamówienia lub wszyscy Wykonawcy. </w:t>
      </w:r>
    </w:p>
    <w:p w14:paraId="3B8E4BC5" w14:textId="6BB8527F" w:rsidR="00EF3D10" w:rsidRDefault="0094397D" w:rsidP="00903DBF">
      <w:pPr>
        <w:numPr>
          <w:ilvl w:val="0"/>
          <w:numId w:val="11"/>
        </w:numPr>
        <w:tabs>
          <w:tab w:val="clear" w:pos="255"/>
          <w:tab w:val="left" w:pos="-2268"/>
          <w:tab w:val="left" w:pos="0"/>
          <w:tab w:val="num" w:pos="426"/>
          <w:tab w:val="left" w:pos="720"/>
        </w:tabs>
        <w:overflowPunct w:val="0"/>
        <w:autoSpaceDE w:val="0"/>
        <w:autoSpaceDN w:val="0"/>
        <w:adjustRightInd w:val="0"/>
        <w:spacing w:after="0" w:line="360" w:lineRule="auto"/>
        <w:ind w:left="426" w:hanging="426"/>
        <w:jc w:val="both"/>
        <w:rPr>
          <w:rFonts w:ascii="Times New Roman" w:eastAsia="Times New Roman" w:hAnsi="Times New Roman" w:cs="Times New Roman"/>
          <w:lang w:eastAsia="pl-PL"/>
        </w:rPr>
      </w:pPr>
      <w:r w:rsidRPr="0094397D">
        <w:rPr>
          <w:rFonts w:ascii="Times New Roman" w:eastAsia="Times New Roman" w:hAnsi="Times New Roman" w:cs="Times New Roman"/>
          <w:lang w:eastAsia="pl-PL"/>
        </w:rPr>
        <w:t xml:space="preserve"> </w:t>
      </w:r>
      <w:r w:rsidR="00EF3D10" w:rsidRPr="0094397D">
        <w:rPr>
          <w:rFonts w:ascii="Times New Roman" w:eastAsia="Times New Roman" w:hAnsi="Times New Roman" w:cs="Times New Roman"/>
          <w:lang w:eastAsia="pl-PL"/>
        </w:rPr>
        <w:t xml:space="preserve">„Oświadczenie – Wykaz </w:t>
      </w:r>
      <w:r w:rsidR="00B74D13">
        <w:rPr>
          <w:rFonts w:ascii="Times New Roman" w:eastAsia="Times New Roman" w:hAnsi="Times New Roman" w:cs="Times New Roman"/>
          <w:lang w:eastAsia="pl-PL"/>
        </w:rPr>
        <w:t>usług</w:t>
      </w:r>
      <w:r w:rsidR="00EF3D10" w:rsidRPr="0094397D">
        <w:rPr>
          <w:rFonts w:ascii="Times New Roman" w:eastAsia="Times New Roman" w:hAnsi="Times New Roman" w:cs="Times New Roman"/>
          <w:lang w:eastAsia="pl-PL"/>
        </w:rPr>
        <w:t xml:space="preserve">” dotyczy wszystkich Wykonawców wspólnie ubiegających się o udzielenie zamówienia. Formularz ten podpisuje pełnomocnik Wykonawców wspólnie ubiegających się o udzielenie zamówienia lub wszyscy Wykonawcy. </w:t>
      </w:r>
    </w:p>
    <w:p w14:paraId="5CFDA48C" w14:textId="77777777" w:rsidR="00EF3D10" w:rsidRDefault="00EF3D10" w:rsidP="00903DBF">
      <w:pPr>
        <w:numPr>
          <w:ilvl w:val="0"/>
          <w:numId w:val="11"/>
        </w:numPr>
        <w:tabs>
          <w:tab w:val="clear" w:pos="255"/>
          <w:tab w:val="left" w:pos="-2268"/>
          <w:tab w:val="left" w:pos="0"/>
          <w:tab w:val="num" w:pos="426"/>
          <w:tab w:val="left" w:pos="720"/>
        </w:tabs>
        <w:overflowPunct w:val="0"/>
        <w:autoSpaceDE w:val="0"/>
        <w:autoSpaceDN w:val="0"/>
        <w:adjustRightInd w:val="0"/>
        <w:spacing w:after="0" w:line="360" w:lineRule="auto"/>
        <w:ind w:left="426" w:hanging="426"/>
        <w:jc w:val="both"/>
        <w:rPr>
          <w:rFonts w:ascii="Times New Roman" w:eastAsia="Times New Roman" w:hAnsi="Times New Roman" w:cs="Times New Roman"/>
          <w:lang w:eastAsia="pl-PL"/>
        </w:rPr>
      </w:pPr>
      <w:r w:rsidRPr="0094397D">
        <w:rPr>
          <w:rFonts w:ascii="Times New Roman" w:eastAsia="Times New Roman" w:hAnsi="Times New Roman" w:cs="Times New Roman"/>
          <w:lang w:eastAsia="pl-PL"/>
        </w:rPr>
        <w:t>Wykonawcy występujący wspólnie ponoszą solidarną odpowiedzialność za niewykonanie lub nienależyte wykonanie zamówienia.</w:t>
      </w:r>
    </w:p>
    <w:p w14:paraId="099E82DA" w14:textId="77777777" w:rsidR="00EF3D10" w:rsidRDefault="00EF3D10" w:rsidP="00903DBF">
      <w:pPr>
        <w:numPr>
          <w:ilvl w:val="0"/>
          <w:numId w:val="11"/>
        </w:numPr>
        <w:tabs>
          <w:tab w:val="clear" w:pos="255"/>
          <w:tab w:val="left" w:pos="-2268"/>
          <w:tab w:val="left" w:pos="0"/>
          <w:tab w:val="num" w:pos="426"/>
          <w:tab w:val="left" w:pos="720"/>
        </w:tabs>
        <w:overflowPunct w:val="0"/>
        <w:autoSpaceDE w:val="0"/>
        <w:autoSpaceDN w:val="0"/>
        <w:adjustRightInd w:val="0"/>
        <w:spacing w:after="0" w:line="360" w:lineRule="auto"/>
        <w:ind w:left="426" w:hanging="426"/>
        <w:jc w:val="both"/>
        <w:rPr>
          <w:rFonts w:ascii="Times New Roman" w:eastAsia="Times New Roman" w:hAnsi="Times New Roman" w:cs="Times New Roman"/>
          <w:lang w:eastAsia="pl-PL"/>
        </w:rPr>
      </w:pPr>
      <w:r w:rsidRPr="0094397D">
        <w:rPr>
          <w:rFonts w:ascii="Times New Roman" w:eastAsia="Times New Roman" w:hAnsi="Times New Roman" w:cs="Times New Roman"/>
          <w:lang w:eastAsia="pl-PL"/>
        </w:rPr>
        <w:t>Oferta podpisana przez pełnomocnika musi być prawnie wiążąca, łącznie i z osobna dla wszystkich podmiotów składających ofertę.</w:t>
      </w:r>
    </w:p>
    <w:p w14:paraId="490C4442" w14:textId="77777777" w:rsidR="00EF3D10" w:rsidRDefault="00EF3D10" w:rsidP="00903DBF">
      <w:pPr>
        <w:numPr>
          <w:ilvl w:val="0"/>
          <w:numId w:val="11"/>
        </w:numPr>
        <w:tabs>
          <w:tab w:val="left" w:pos="-2268"/>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94397D">
        <w:rPr>
          <w:rFonts w:ascii="Times New Roman" w:eastAsia="Times New Roman" w:hAnsi="Times New Roman" w:cs="Times New Roman"/>
          <w:lang w:eastAsia="pl-PL"/>
        </w:rPr>
        <w:t>Realizacja całości kontraktu łącznie z płatnościami będzie dokonywana wyłącznie przez pełnomocnika reprezentującego podmioty występujące wspólnie.</w:t>
      </w:r>
    </w:p>
    <w:p w14:paraId="76A375DC" w14:textId="118BFC8F" w:rsidR="00EF3D10" w:rsidRPr="0094397D" w:rsidRDefault="00EF3D10" w:rsidP="00903DBF">
      <w:pPr>
        <w:numPr>
          <w:ilvl w:val="0"/>
          <w:numId w:val="11"/>
        </w:numPr>
        <w:tabs>
          <w:tab w:val="clear" w:pos="255"/>
          <w:tab w:val="left" w:pos="-2268"/>
          <w:tab w:val="left" w:pos="0"/>
          <w:tab w:val="num" w:pos="426"/>
          <w:tab w:val="left" w:pos="72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94397D">
        <w:rPr>
          <w:rFonts w:ascii="Times New Roman" w:eastAsia="Times New Roman" w:hAnsi="Times New Roman" w:cs="Times New Roman"/>
          <w:lang w:eastAsia="pl-PL"/>
        </w:rPr>
        <w:t xml:space="preserve">Wszystkie podmioty składające wspólną ofertę będą odpowiedzialne na zasadach określonych </w:t>
      </w:r>
      <w:r w:rsidR="00D42BBB" w:rsidRPr="0094397D">
        <w:rPr>
          <w:rFonts w:ascii="Times New Roman" w:eastAsia="Times New Roman" w:hAnsi="Times New Roman" w:cs="Times New Roman"/>
          <w:lang w:eastAsia="pl-PL"/>
        </w:rPr>
        <w:br/>
      </w:r>
      <w:r w:rsidRPr="0094397D">
        <w:rPr>
          <w:rFonts w:ascii="Times New Roman" w:eastAsia="Times New Roman" w:hAnsi="Times New Roman" w:cs="Times New Roman"/>
          <w:lang w:eastAsia="pl-PL"/>
        </w:rPr>
        <w:t>w Kodeksie cywilnym.</w:t>
      </w:r>
    </w:p>
    <w:p w14:paraId="353A8885" w14:textId="64556496" w:rsidR="000D2386" w:rsidRPr="004F7FD6" w:rsidRDefault="000D2386" w:rsidP="006C6A75">
      <w:pPr>
        <w:pStyle w:val="Tekstpodstawowy31"/>
        <w:spacing w:line="360" w:lineRule="auto"/>
        <w:jc w:val="center"/>
        <w:rPr>
          <w:rFonts w:ascii="Times New Roman" w:hAnsi="Times New Roman"/>
          <w:sz w:val="22"/>
          <w:szCs w:val="22"/>
        </w:rPr>
      </w:pPr>
      <w:r w:rsidRPr="004F7FD6">
        <w:rPr>
          <w:rFonts w:ascii="Times New Roman" w:hAnsi="Times New Roman"/>
          <w:sz w:val="22"/>
          <w:szCs w:val="22"/>
        </w:rPr>
        <w:t xml:space="preserve">§ </w:t>
      </w:r>
      <w:r w:rsidR="002C5DBB">
        <w:rPr>
          <w:rFonts w:ascii="Times New Roman" w:hAnsi="Times New Roman"/>
          <w:sz w:val="22"/>
          <w:szCs w:val="22"/>
        </w:rPr>
        <w:t>7</w:t>
      </w:r>
    </w:p>
    <w:p w14:paraId="21943495" w14:textId="77777777" w:rsidR="000D2386" w:rsidRPr="00414B49" w:rsidRDefault="000D2386" w:rsidP="006C6A75">
      <w:pPr>
        <w:pStyle w:val="Tekstpodstawowy31"/>
        <w:spacing w:line="360" w:lineRule="auto"/>
        <w:jc w:val="center"/>
        <w:rPr>
          <w:rFonts w:ascii="Times New Roman" w:hAnsi="Times New Roman"/>
          <w:sz w:val="22"/>
          <w:szCs w:val="22"/>
          <w:u w:val="single"/>
        </w:rPr>
      </w:pPr>
      <w:r w:rsidRPr="00414B49">
        <w:rPr>
          <w:rFonts w:ascii="Times New Roman" w:hAnsi="Times New Roman"/>
          <w:sz w:val="22"/>
          <w:szCs w:val="22"/>
          <w:u w:val="single"/>
        </w:rPr>
        <w:t>Informacja dotycząca składanych oświadczeń i dokumentów</w:t>
      </w:r>
    </w:p>
    <w:p w14:paraId="4DB1EF93" w14:textId="77777777" w:rsidR="000D2386" w:rsidRPr="007B7317" w:rsidRDefault="000D2386" w:rsidP="00903DBF">
      <w:pPr>
        <w:pStyle w:val="Default"/>
        <w:numPr>
          <w:ilvl w:val="0"/>
          <w:numId w:val="34"/>
        </w:numPr>
        <w:spacing w:line="360" w:lineRule="auto"/>
        <w:ind w:left="357" w:hanging="357"/>
        <w:jc w:val="both"/>
        <w:rPr>
          <w:rFonts w:ascii="Times New Roman" w:hAnsi="Times New Roman" w:cs="Times New Roman"/>
          <w:sz w:val="22"/>
          <w:szCs w:val="22"/>
        </w:rPr>
      </w:pPr>
      <w:r w:rsidRPr="007B7317">
        <w:rPr>
          <w:rFonts w:ascii="Times New Roman" w:hAnsi="Times New Roman" w:cs="Times New Roman"/>
          <w:sz w:val="22"/>
          <w:szCs w:val="22"/>
        </w:rPr>
        <w:t xml:space="preserve">W zakresie nieuregulowanym ustawą lub niniejszą SWZ do oświadczeń i dokumentów składanych przez Wykonawcę w postępowaniu, zastosowanie mają przepisy Ministra Rozwoju, Pracy i Technologii z dnia 23 grudnia 2020 r. w sprawie podmiotowych środków dowodowych oraz innych dokumentów lub oświadczeń, jakich może żądać Zamawiający od Wykonawcy (Dz.U. z 2020 r. poz. 2415; zwanym dalej </w:t>
      </w:r>
      <w:r>
        <w:rPr>
          <w:rFonts w:ascii="Times New Roman" w:hAnsi="Times New Roman" w:cs="Times New Roman"/>
          <w:sz w:val="22"/>
          <w:szCs w:val="22"/>
        </w:rPr>
        <w:t xml:space="preserve">rozporządzeniem </w:t>
      </w:r>
      <w:r w:rsidRPr="007B7317">
        <w:rPr>
          <w:rFonts w:ascii="Times New Roman" w:hAnsi="Times New Roman" w:cs="Times New Roman"/>
          <w:sz w:val="22"/>
          <w:szCs w:val="22"/>
        </w:rPr>
        <w:t>w sprawie podmiotowych środków dowodowych) oraz przepisy rozporządzenia Prezesa Rady Ministrów z dnia 30 grudnia 2020 r. w sprawie sposobu sporządzania i przekazywania informacji oraz wymagań technicznych dla dokumentów elektronicznych oraz środków ko</w:t>
      </w:r>
      <w:r>
        <w:rPr>
          <w:rFonts w:ascii="Times New Roman" w:hAnsi="Times New Roman" w:cs="Times New Roman"/>
          <w:sz w:val="22"/>
          <w:szCs w:val="22"/>
        </w:rPr>
        <w:t>munikacji elektronicznej w postę</w:t>
      </w:r>
      <w:r w:rsidRPr="007B7317">
        <w:rPr>
          <w:rFonts w:ascii="Times New Roman" w:hAnsi="Times New Roman" w:cs="Times New Roman"/>
          <w:sz w:val="22"/>
          <w:szCs w:val="22"/>
        </w:rPr>
        <w:t xml:space="preserve">powaniu o udzielenie zamówienia publicznego lub konkursie (Dz. U. z 2020r. poz. 2542). </w:t>
      </w:r>
    </w:p>
    <w:p w14:paraId="3E40C420" w14:textId="77777777" w:rsidR="000D2386" w:rsidRPr="00B815EA" w:rsidRDefault="000D2386" w:rsidP="00903DBF">
      <w:pPr>
        <w:pStyle w:val="Akapitzlist"/>
        <w:numPr>
          <w:ilvl w:val="0"/>
          <w:numId w:val="34"/>
        </w:numPr>
        <w:autoSpaceDE w:val="0"/>
        <w:autoSpaceDN w:val="0"/>
        <w:adjustRightInd w:val="0"/>
        <w:spacing w:after="0" w:line="360" w:lineRule="auto"/>
        <w:jc w:val="both"/>
        <w:rPr>
          <w:rFonts w:ascii="Times New Roman" w:hAnsi="Times New Roman" w:cs="Times New Roman"/>
          <w:color w:val="000000"/>
        </w:rPr>
      </w:pPr>
      <w:r w:rsidRPr="004965B6">
        <w:rPr>
          <w:rFonts w:ascii="Times New Roman" w:hAnsi="Times New Roman" w:cs="Times New Roman"/>
        </w:rPr>
        <w:t xml:space="preserve">Podmiotowe środki dowodowe, przedmiotowe środki dowodowe oraz inne dokumenty lub oświadczenia, sporządzone w języku obcym </w:t>
      </w:r>
      <w:r>
        <w:rPr>
          <w:rFonts w:ascii="Times New Roman" w:hAnsi="Times New Roman" w:cs="Times New Roman"/>
        </w:rPr>
        <w:t xml:space="preserve">muszą być </w:t>
      </w:r>
      <w:r w:rsidRPr="004965B6">
        <w:rPr>
          <w:rFonts w:ascii="Times New Roman" w:hAnsi="Times New Roman" w:cs="Times New Roman"/>
        </w:rPr>
        <w:t>przekaz</w:t>
      </w:r>
      <w:r>
        <w:rPr>
          <w:rFonts w:ascii="Times New Roman" w:hAnsi="Times New Roman" w:cs="Times New Roman"/>
        </w:rPr>
        <w:t>ane</w:t>
      </w:r>
      <w:r w:rsidRPr="004965B6">
        <w:rPr>
          <w:rFonts w:ascii="Times New Roman" w:hAnsi="Times New Roman" w:cs="Times New Roman"/>
        </w:rPr>
        <w:t xml:space="preserve"> wraz z tłumaczeniem na język polski.</w:t>
      </w:r>
    </w:p>
    <w:p w14:paraId="55B0E4C7" w14:textId="77777777" w:rsidR="000D2386" w:rsidRPr="00247CCC" w:rsidRDefault="000D2386" w:rsidP="00903DBF">
      <w:pPr>
        <w:pStyle w:val="Akapitzlist"/>
        <w:numPr>
          <w:ilvl w:val="0"/>
          <w:numId w:val="34"/>
        </w:num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rPr>
        <w:t>W przypadku wskazania przez W</w:t>
      </w:r>
      <w:r w:rsidRPr="00247CCC">
        <w:rPr>
          <w:rFonts w:ascii="Times New Roman" w:hAnsi="Times New Roman" w:cs="Times New Roman"/>
        </w:rPr>
        <w:t>ykonawcę dostępności podmiotowych środków dowodowych lub dokumentów, o których mowa w § 13 ust. 1</w:t>
      </w:r>
      <w:r>
        <w:rPr>
          <w:rFonts w:ascii="Times New Roman" w:hAnsi="Times New Roman" w:cs="Times New Roman"/>
        </w:rPr>
        <w:t xml:space="preserve"> rozporządzenia </w:t>
      </w:r>
      <w:r w:rsidRPr="007B7317">
        <w:rPr>
          <w:rFonts w:ascii="Times New Roman" w:hAnsi="Times New Roman" w:cs="Times New Roman"/>
        </w:rPr>
        <w:t>w sprawie podmiotowych środków dowodowych</w:t>
      </w:r>
      <w:r w:rsidRPr="00247CCC">
        <w:rPr>
          <w:rFonts w:ascii="Times New Roman" w:hAnsi="Times New Roman" w:cs="Times New Roman"/>
        </w:rPr>
        <w:t>, pod określonymi adresami internetowymi ogólnodostęp</w:t>
      </w:r>
      <w:r>
        <w:rPr>
          <w:rFonts w:ascii="Times New Roman" w:hAnsi="Times New Roman" w:cs="Times New Roman"/>
        </w:rPr>
        <w:t>nych i bezpłatnych baz danych, Z</w:t>
      </w:r>
      <w:r w:rsidRPr="00247CCC">
        <w:rPr>
          <w:rFonts w:ascii="Times New Roman" w:hAnsi="Times New Roman" w:cs="Times New Roman"/>
        </w:rPr>
        <w:t>amawiający może żądać od wykonawcy przedstawienia tłumaczenia na język polski pobranych samodzielnie pr</w:t>
      </w:r>
      <w:r>
        <w:rPr>
          <w:rFonts w:ascii="Times New Roman" w:hAnsi="Times New Roman" w:cs="Times New Roman"/>
        </w:rPr>
        <w:t>zez Zama</w:t>
      </w:r>
      <w:r w:rsidRPr="00247CCC">
        <w:rPr>
          <w:rFonts w:ascii="Times New Roman" w:hAnsi="Times New Roman" w:cs="Times New Roman"/>
        </w:rPr>
        <w:t>wiającego podmiotowych środków dowodowych lub dokumentów.</w:t>
      </w:r>
    </w:p>
    <w:p w14:paraId="1941C36E" w14:textId="77777777" w:rsidR="00B74D13" w:rsidRDefault="00B74D13" w:rsidP="000D2386">
      <w:pPr>
        <w:autoSpaceDE w:val="0"/>
        <w:autoSpaceDN w:val="0"/>
        <w:adjustRightInd w:val="0"/>
        <w:spacing w:after="0" w:line="360" w:lineRule="auto"/>
        <w:jc w:val="center"/>
        <w:rPr>
          <w:rFonts w:ascii="Times New Roman" w:hAnsi="Times New Roman" w:cs="Times New Roman"/>
          <w:b/>
          <w:bCs/>
          <w:color w:val="000000"/>
        </w:rPr>
      </w:pPr>
    </w:p>
    <w:p w14:paraId="2C90817E" w14:textId="77777777" w:rsidR="000D2386" w:rsidRPr="00740ED6" w:rsidRDefault="000D2386" w:rsidP="000D2386">
      <w:pPr>
        <w:autoSpaceDE w:val="0"/>
        <w:autoSpaceDN w:val="0"/>
        <w:adjustRightInd w:val="0"/>
        <w:spacing w:after="0" w:line="360" w:lineRule="auto"/>
        <w:jc w:val="center"/>
        <w:rPr>
          <w:rFonts w:ascii="Times New Roman" w:hAnsi="Times New Roman" w:cs="Times New Roman"/>
          <w:color w:val="000000"/>
        </w:rPr>
      </w:pPr>
      <w:r w:rsidRPr="00740ED6">
        <w:rPr>
          <w:rFonts w:ascii="Times New Roman" w:hAnsi="Times New Roman" w:cs="Times New Roman"/>
          <w:b/>
          <w:bCs/>
          <w:color w:val="000000"/>
        </w:rPr>
        <w:lastRenderedPageBreak/>
        <w:t xml:space="preserve">art. 6 </w:t>
      </w:r>
    </w:p>
    <w:p w14:paraId="3EC478C5" w14:textId="77777777" w:rsidR="000D2386" w:rsidRPr="00740ED6" w:rsidRDefault="000D2386" w:rsidP="000D2386">
      <w:pPr>
        <w:autoSpaceDE w:val="0"/>
        <w:autoSpaceDN w:val="0"/>
        <w:adjustRightInd w:val="0"/>
        <w:spacing w:after="0" w:line="360" w:lineRule="auto"/>
        <w:jc w:val="center"/>
        <w:rPr>
          <w:rFonts w:ascii="Times New Roman" w:hAnsi="Times New Roman" w:cs="Times New Roman"/>
          <w:color w:val="000000"/>
        </w:rPr>
      </w:pPr>
      <w:r w:rsidRPr="00740ED6">
        <w:rPr>
          <w:rFonts w:ascii="Times New Roman" w:hAnsi="Times New Roman" w:cs="Times New Roman"/>
          <w:b/>
          <w:bCs/>
          <w:color w:val="000000"/>
        </w:rPr>
        <w:t xml:space="preserve">KOMUNIKOWANIE SIĘ ZAMAWIAJĄCEGO Z WYKONAWCAMI </w:t>
      </w:r>
    </w:p>
    <w:p w14:paraId="1259FEAD" w14:textId="77777777" w:rsidR="000D2386" w:rsidRPr="00740ED6" w:rsidRDefault="000D2386" w:rsidP="000D2386">
      <w:pPr>
        <w:autoSpaceDE w:val="0"/>
        <w:autoSpaceDN w:val="0"/>
        <w:adjustRightInd w:val="0"/>
        <w:spacing w:after="0" w:line="360" w:lineRule="auto"/>
        <w:jc w:val="center"/>
        <w:rPr>
          <w:rFonts w:ascii="Times New Roman" w:hAnsi="Times New Roman" w:cs="Times New Roman"/>
          <w:color w:val="000000"/>
        </w:rPr>
      </w:pPr>
      <w:r w:rsidRPr="00740ED6">
        <w:rPr>
          <w:rFonts w:ascii="Times New Roman" w:hAnsi="Times New Roman" w:cs="Times New Roman"/>
          <w:b/>
          <w:bCs/>
          <w:color w:val="000000"/>
        </w:rPr>
        <w:t xml:space="preserve">§ 1 </w:t>
      </w:r>
    </w:p>
    <w:p w14:paraId="218BF5E9" w14:textId="77777777" w:rsidR="000D2386" w:rsidRPr="00740ED6" w:rsidRDefault="000D2386" w:rsidP="000D2386">
      <w:pPr>
        <w:autoSpaceDE w:val="0"/>
        <w:autoSpaceDN w:val="0"/>
        <w:adjustRightInd w:val="0"/>
        <w:spacing w:after="0" w:line="360" w:lineRule="auto"/>
        <w:jc w:val="center"/>
        <w:rPr>
          <w:rFonts w:ascii="Times New Roman" w:hAnsi="Times New Roman" w:cs="Times New Roman"/>
          <w:color w:val="000000"/>
          <w:u w:val="single"/>
        </w:rPr>
      </w:pPr>
      <w:r w:rsidRPr="00740ED6">
        <w:rPr>
          <w:rFonts w:ascii="Times New Roman" w:hAnsi="Times New Roman" w:cs="Times New Roman"/>
          <w:b/>
          <w:bCs/>
          <w:color w:val="000000"/>
          <w:u w:val="single"/>
        </w:rPr>
        <w:t xml:space="preserve">Forma komunikowania się – informacje ogólne </w:t>
      </w:r>
    </w:p>
    <w:p w14:paraId="1165B4ED" w14:textId="77777777" w:rsidR="000D2386" w:rsidRPr="00740ED6" w:rsidRDefault="000D2386" w:rsidP="00903DBF">
      <w:pPr>
        <w:pStyle w:val="Akapitzlist"/>
        <w:numPr>
          <w:ilvl w:val="3"/>
          <w:numId w:val="13"/>
        </w:numPr>
        <w:tabs>
          <w:tab w:val="clear" w:pos="2880"/>
          <w:tab w:val="num" w:pos="284"/>
        </w:tabs>
        <w:autoSpaceDE w:val="0"/>
        <w:autoSpaceDN w:val="0"/>
        <w:adjustRightInd w:val="0"/>
        <w:spacing w:after="0" w:line="360" w:lineRule="auto"/>
        <w:ind w:left="284" w:hanging="284"/>
        <w:jc w:val="both"/>
        <w:rPr>
          <w:rFonts w:ascii="Times New Roman" w:hAnsi="Times New Roman" w:cs="Times New Roman"/>
          <w:color w:val="000000"/>
        </w:rPr>
      </w:pPr>
      <w:r w:rsidRPr="00740ED6">
        <w:rPr>
          <w:rFonts w:ascii="Times New Roman" w:hAnsi="Times New Roman" w:cs="Times New Roman"/>
          <w:color w:val="000000"/>
        </w:rPr>
        <w:t xml:space="preserve">W postępowaniu o udzielenie zamówienia komunikacja między Zamawiającym a Wykonawcami odbywa się: </w:t>
      </w:r>
    </w:p>
    <w:p w14:paraId="05DAB44E" w14:textId="77777777" w:rsidR="000D2386" w:rsidRPr="00740ED6" w:rsidRDefault="000D2386" w:rsidP="00903DBF">
      <w:pPr>
        <w:pStyle w:val="Akapitzlist"/>
        <w:numPr>
          <w:ilvl w:val="1"/>
          <w:numId w:val="35"/>
        </w:numPr>
        <w:autoSpaceDE w:val="0"/>
        <w:autoSpaceDN w:val="0"/>
        <w:adjustRightInd w:val="0"/>
        <w:spacing w:after="0" w:line="360" w:lineRule="auto"/>
        <w:ind w:left="709" w:hanging="425"/>
        <w:jc w:val="both"/>
        <w:rPr>
          <w:rFonts w:ascii="Times New Roman" w:hAnsi="Times New Roman" w:cs="Times New Roman"/>
          <w:color w:val="000000"/>
        </w:rPr>
      </w:pPr>
      <w:r w:rsidRPr="00740ED6">
        <w:rPr>
          <w:rFonts w:ascii="Times New Roman" w:hAnsi="Times New Roman" w:cs="Times New Roman"/>
          <w:color w:val="000000"/>
        </w:rPr>
        <w:t xml:space="preserve">przy użyciu miniPortalu, który dostępny jest pod adresem: https://miniportal.uzp.gov.pl/ oraz ePUAPu, dostępnego pod adresem: </w:t>
      </w:r>
      <w:hyperlink r:id="rId26" w:history="1">
        <w:r w:rsidRPr="00740ED6">
          <w:rPr>
            <w:rStyle w:val="Hipercze"/>
            <w:color w:val="auto"/>
            <w:u w:val="none"/>
          </w:rPr>
          <w:t>https://epuap.gov.pl/wps/portal</w:t>
        </w:r>
      </w:hyperlink>
      <w:r>
        <w:rPr>
          <w:rFonts w:ascii="Times New Roman" w:hAnsi="Times New Roman" w:cs="Times New Roman"/>
        </w:rPr>
        <w:t>,</w:t>
      </w:r>
    </w:p>
    <w:p w14:paraId="3243BD66" w14:textId="77777777" w:rsidR="000D2386" w:rsidRPr="00740ED6" w:rsidRDefault="000D2386" w:rsidP="000D2386">
      <w:pPr>
        <w:pStyle w:val="Akapitzlist"/>
        <w:autoSpaceDE w:val="0"/>
        <w:autoSpaceDN w:val="0"/>
        <w:adjustRightInd w:val="0"/>
        <w:spacing w:after="0" w:line="360" w:lineRule="auto"/>
        <w:ind w:left="709"/>
        <w:jc w:val="both"/>
        <w:rPr>
          <w:rFonts w:ascii="Times New Roman" w:hAnsi="Times New Roman" w:cs="Times New Roman"/>
          <w:color w:val="000000"/>
        </w:rPr>
      </w:pPr>
      <w:r w:rsidRPr="00740ED6">
        <w:rPr>
          <w:rFonts w:ascii="Times New Roman" w:hAnsi="Times New Roman" w:cs="Times New Roman"/>
          <w:color w:val="000000"/>
        </w:rPr>
        <w:t xml:space="preserve"> (UWAGA: Na Uniwersytecie Warszawskim funkcjonują dwie skrzynki ePUAP: /</w:t>
      </w:r>
      <w:proofErr w:type="spellStart"/>
      <w:r w:rsidRPr="00740ED6">
        <w:rPr>
          <w:rFonts w:ascii="Times New Roman" w:hAnsi="Times New Roman" w:cs="Times New Roman"/>
          <w:color w:val="000000"/>
        </w:rPr>
        <w:t>uwedupl</w:t>
      </w:r>
      <w:proofErr w:type="spellEnd"/>
      <w:r w:rsidRPr="00740ED6">
        <w:rPr>
          <w:rFonts w:ascii="Times New Roman" w:hAnsi="Times New Roman" w:cs="Times New Roman"/>
          <w:color w:val="000000"/>
        </w:rPr>
        <w:t>/</w:t>
      </w:r>
      <w:proofErr w:type="spellStart"/>
      <w:r w:rsidRPr="00740ED6">
        <w:rPr>
          <w:rFonts w:ascii="Times New Roman" w:hAnsi="Times New Roman" w:cs="Times New Roman"/>
          <w:color w:val="000000"/>
        </w:rPr>
        <w:t>SkrytkaESP</w:t>
      </w:r>
      <w:proofErr w:type="spellEnd"/>
      <w:r w:rsidRPr="00740ED6">
        <w:rPr>
          <w:rFonts w:ascii="Times New Roman" w:hAnsi="Times New Roman" w:cs="Times New Roman"/>
          <w:color w:val="000000"/>
        </w:rPr>
        <w:t xml:space="preserve"> oraz /</w:t>
      </w:r>
      <w:proofErr w:type="spellStart"/>
      <w:r w:rsidRPr="00740ED6">
        <w:rPr>
          <w:rFonts w:ascii="Times New Roman" w:hAnsi="Times New Roman" w:cs="Times New Roman"/>
          <w:color w:val="000000"/>
        </w:rPr>
        <w:t>WydzHist</w:t>
      </w:r>
      <w:proofErr w:type="spellEnd"/>
      <w:r w:rsidRPr="00740ED6">
        <w:rPr>
          <w:rFonts w:ascii="Times New Roman" w:hAnsi="Times New Roman" w:cs="Times New Roman"/>
          <w:color w:val="000000"/>
        </w:rPr>
        <w:t>/</w:t>
      </w:r>
      <w:proofErr w:type="spellStart"/>
      <w:r w:rsidRPr="00740ED6">
        <w:rPr>
          <w:rFonts w:ascii="Times New Roman" w:hAnsi="Times New Roman" w:cs="Times New Roman"/>
          <w:color w:val="000000"/>
        </w:rPr>
        <w:t>SkrytkaESP</w:t>
      </w:r>
      <w:proofErr w:type="spellEnd"/>
      <w:r>
        <w:rPr>
          <w:rFonts w:ascii="Times New Roman" w:hAnsi="Times New Roman" w:cs="Times New Roman"/>
          <w:color w:val="000000"/>
        </w:rPr>
        <w:t>.</w:t>
      </w:r>
      <w:r w:rsidRPr="00740ED6">
        <w:rPr>
          <w:rFonts w:ascii="Times New Roman" w:hAnsi="Times New Roman" w:cs="Times New Roman"/>
          <w:color w:val="000000"/>
        </w:rPr>
        <w:t xml:space="preserve"> W niniejszym postępowaniu, komunikować się z Zamawiającym, w szczególności składać oferty, należy przy użyciu skrzynki ePUAP: /</w:t>
      </w:r>
      <w:proofErr w:type="spellStart"/>
      <w:r w:rsidRPr="00740ED6">
        <w:rPr>
          <w:rFonts w:ascii="Times New Roman" w:hAnsi="Times New Roman" w:cs="Times New Roman"/>
          <w:color w:val="000000"/>
        </w:rPr>
        <w:t>uwedupl</w:t>
      </w:r>
      <w:proofErr w:type="spellEnd"/>
      <w:r w:rsidRPr="00740ED6">
        <w:rPr>
          <w:rFonts w:ascii="Times New Roman" w:hAnsi="Times New Roman" w:cs="Times New Roman"/>
          <w:color w:val="000000"/>
        </w:rPr>
        <w:t>/</w:t>
      </w:r>
      <w:proofErr w:type="spellStart"/>
      <w:r w:rsidRPr="00740ED6">
        <w:rPr>
          <w:rFonts w:ascii="Times New Roman" w:hAnsi="Times New Roman" w:cs="Times New Roman"/>
          <w:color w:val="000000"/>
        </w:rPr>
        <w:t>SkrytkaESP</w:t>
      </w:r>
      <w:proofErr w:type="spellEnd"/>
      <w:r w:rsidRPr="00740ED6">
        <w:rPr>
          <w:rFonts w:ascii="Times New Roman" w:hAnsi="Times New Roman" w:cs="Times New Roman"/>
          <w:color w:val="000000"/>
        </w:rPr>
        <w:t xml:space="preserve">) </w:t>
      </w:r>
    </w:p>
    <w:p w14:paraId="6BC5BA35" w14:textId="77777777" w:rsidR="000D2386" w:rsidRDefault="000D2386" w:rsidP="00903DBF">
      <w:pPr>
        <w:pStyle w:val="Akapitzlist"/>
        <w:numPr>
          <w:ilvl w:val="1"/>
          <w:numId w:val="35"/>
        </w:numPr>
        <w:autoSpaceDE w:val="0"/>
        <w:autoSpaceDN w:val="0"/>
        <w:adjustRightInd w:val="0"/>
        <w:spacing w:after="0" w:line="360" w:lineRule="auto"/>
        <w:ind w:left="709" w:hanging="425"/>
        <w:jc w:val="both"/>
        <w:rPr>
          <w:rFonts w:ascii="Times New Roman" w:hAnsi="Times New Roman" w:cs="Times New Roman"/>
          <w:color w:val="000000"/>
        </w:rPr>
      </w:pPr>
      <w:r w:rsidRPr="00740ED6">
        <w:rPr>
          <w:rFonts w:ascii="Times New Roman" w:hAnsi="Times New Roman" w:cs="Times New Roman"/>
          <w:color w:val="000000"/>
        </w:rPr>
        <w:t xml:space="preserve">za pomocą poczty elektronicznej: </w:t>
      </w:r>
      <w:hyperlink r:id="rId27" w:history="1">
        <w:r w:rsidRPr="000D2386">
          <w:rPr>
            <w:rStyle w:val="Hipercze"/>
            <w:color w:val="auto"/>
            <w:lang w:eastAsia="ar-SA"/>
          </w:rPr>
          <w:t>katarzyna.sleszynska-uzieblo@adm.uw.edu.pl</w:t>
        </w:r>
      </w:hyperlink>
      <w:r w:rsidRPr="00740ED6">
        <w:rPr>
          <w:rFonts w:ascii="Times New Roman" w:hAnsi="Times New Roman" w:cs="Times New Roman"/>
          <w:color w:val="000000"/>
        </w:rPr>
        <w:t xml:space="preserve"> oraz </w:t>
      </w:r>
      <w:hyperlink r:id="rId28" w:history="1">
        <w:r w:rsidRPr="00C35723">
          <w:rPr>
            <w:rStyle w:val="Hipercze"/>
          </w:rPr>
          <w:t>dzp@adm.uw.edu.pl</w:t>
        </w:r>
      </w:hyperlink>
      <w:r w:rsidRPr="00740ED6">
        <w:rPr>
          <w:rFonts w:ascii="Times New Roman" w:hAnsi="Times New Roman" w:cs="Times New Roman"/>
          <w:color w:val="000000"/>
        </w:rPr>
        <w:t xml:space="preserve"> </w:t>
      </w:r>
    </w:p>
    <w:p w14:paraId="6B9B16A0" w14:textId="77777777" w:rsidR="000D2386" w:rsidRDefault="000D2386" w:rsidP="00903DBF">
      <w:pPr>
        <w:pStyle w:val="Akapitzlist"/>
        <w:numPr>
          <w:ilvl w:val="3"/>
          <w:numId w:val="13"/>
        </w:numPr>
        <w:tabs>
          <w:tab w:val="clear" w:pos="2880"/>
          <w:tab w:val="num" w:pos="284"/>
        </w:tabs>
        <w:autoSpaceDE w:val="0"/>
        <w:autoSpaceDN w:val="0"/>
        <w:adjustRightInd w:val="0"/>
        <w:spacing w:after="0" w:line="360" w:lineRule="auto"/>
        <w:ind w:left="284" w:hanging="284"/>
        <w:jc w:val="both"/>
        <w:rPr>
          <w:rFonts w:ascii="Times New Roman" w:hAnsi="Times New Roman" w:cs="Times New Roman"/>
          <w:color w:val="000000"/>
        </w:rPr>
      </w:pPr>
      <w:r w:rsidRPr="00740ED6">
        <w:rPr>
          <w:rFonts w:ascii="Times New Roman" w:hAnsi="Times New Roman" w:cs="Times New Roman"/>
          <w:color w:val="000000"/>
        </w:rPr>
        <w:t xml:space="preserve">Wykonawca zamierzający wziąć udział w postępowaniu o udzielenie zamówienia publicznego musi posiadać konto na ePUAP. Wykonawca posiadający konto na ePUAP ma dostęp do następujących formularzy: „Formularz do złożenia, zmiany, wycofania oferty lub wniosku” oraz „Formularz do komunikacji”. </w:t>
      </w:r>
    </w:p>
    <w:p w14:paraId="37BFEEF6" w14:textId="77777777" w:rsidR="000D2386" w:rsidRDefault="000D2386" w:rsidP="00903DBF">
      <w:pPr>
        <w:pStyle w:val="Akapitzlist"/>
        <w:numPr>
          <w:ilvl w:val="3"/>
          <w:numId w:val="13"/>
        </w:numPr>
        <w:tabs>
          <w:tab w:val="clear" w:pos="2880"/>
          <w:tab w:val="num" w:pos="284"/>
        </w:tabs>
        <w:autoSpaceDE w:val="0"/>
        <w:autoSpaceDN w:val="0"/>
        <w:adjustRightInd w:val="0"/>
        <w:spacing w:after="0" w:line="360" w:lineRule="auto"/>
        <w:ind w:left="284" w:hanging="284"/>
        <w:jc w:val="both"/>
        <w:rPr>
          <w:rFonts w:ascii="Times New Roman" w:hAnsi="Times New Roman" w:cs="Times New Roman"/>
          <w:color w:val="000000"/>
        </w:rPr>
      </w:pPr>
      <w:r w:rsidRPr="00256787">
        <w:rPr>
          <w:rFonts w:ascii="Times New Roman" w:hAnsi="Times New Roman" w:cs="Times New Roman"/>
          <w:color w:val="000000"/>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14:paraId="593F3080" w14:textId="77777777" w:rsidR="000D2386" w:rsidRDefault="000D2386" w:rsidP="00903DBF">
      <w:pPr>
        <w:pStyle w:val="Akapitzlist"/>
        <w:numPr>
          <w:ilvl w:val="3"/>
          <w:numId w:val="13"/>
        </w:numPr>
        <w:tabs>
          <w:tab w:val="clear" w:pos="2880"/>
          <w:tab w:val="num" w:pos="284"/>
        </w:tabs>
        <w:autoSpaceDE w:val="0"/>
        <w:autoSpaceDN w:val="0"/>
        <w:adjustRightInd w:val="0"/>
        <w:spacing w:after="0" w:line="360" w:lineRule="auto"/>
        <w:ind w:left="284" w:hanging="284"/>
        <w:jc w:val="both"/>
        <w:rPr>
          <w:rFonts w:ascii="Times New Roman" w:hAnsi="Times New Roman" w:cs="Times New Roman"/>
          <w:color w:val="000000"/>
        </w:rPr>
      </w:pPr>
      <w:r w:rsidRPr="00256787">
        <w:rPr>
          <w:rFonts w:ascii="Times New Roman" w:hAnsi="Times New Roman" w:cs="Times New Roman"/>
          <w:color w:val="000000"/>
        </w:rPr>
        <w:t xml:space="preserve">Maksymalny rozmiar plików przesyłanych za pośrednictwem dedykowanych formularzy: „Formularz do złożenia, zmiany, wycofania oferty lub wniosku” i „Formularz do komunikacji” wynosi 150 MB. </w:t>
      </w:r>
    </w:p>
    <w:p w14:paraId="6834963C" w14:textId="77777777" w:rsidR="000D2386" w:rsidRDefault="000D2386" w:rsidP="00903DBF">
      <w:pPr>
        <w:pStyle w:val="Akapitzlist"/>
        <w:numPr>
          <w:ilvl w:val="3"/>
          <w:numId w:val="13"/>
        </w:numPr>
        <w:tabs>
          <w:tab w:val="clear" w:pos="2880"/>
          <w:tab w:val="num" w:pos="284"/>
        </w:tabs>
        <w:autoSpaceDE w:val="0"/>
        <w:autoSpaceDN w:val="0"/>
        <w:adjustRightInd w:val="0"/>
        <w:spacing w:after="0" w:line="360" w:lineRule="auto"/>
        <w:ind w:left="284" w:hanging="284"/>
        <w:jc w:val="both"/>
        <w:rPr>
          <w:rFonts w:ascii="Times New Roman" w:hAnsi="Times New Roman" w:cs="Times New Roman"/>
          <w:color w:val="000000"/>
        </w:rPr>
      </w:pPr>
      <w:r w:rsidRPr="00697B37">
        <w:rPr>
          <w:rFonts w:ascii="Times New Roman" w:hAnsi="Times New Roman" w:cs="Times New Roman"/>
          <w:color w:val="000000"/>
        </w:rPr>
        <w:t xml:space="preserve">Za datę przekazania oferty, wniosków, zawiadomień, dokumentów elektronicznych, oświadczeń lub elektronicznych kopii dokumentów lub oświadczeń oraz innych informacji przyjmuje się datę ich przekazania na ePUAP. </w:t>
      </w:r>
    </w:p>
    <w:p w14:paraId="44745FAD" w14:textId="77777777" w:rsidR="000D2386" w:rsidRDefault="000D2386" w:rsidP="00903DBF">
      <w:pPr>
        <w:pStyle w:val="Akapitzlist"/>
        <w:numPr>
          <w:ilvl w:val="3"/>
          <w:numId w:val="13"/>
        </w:numPr>
        <w:tabs>
          <w:tab w:val="clear" w:pos="2880"/>
          <w:tab w:val="num" w:pos="284"/>
        </w:tabs>
        <w:autoSpaceDE w:val="0"/>
        <w:autoSpaceDN w:val="0"/>
        <w:adjustRightInd w:val="0"/>
        <w:spacing w:after="0" w:line="360" w:lineRule="auto"/>
        <w:ind w:left="284" w:hanging="284"/>
        <w:jc w:val="both"/>
        <w:rPr>
          <w:rFonts w:ascii="Times New Roman" w:hAnsi="Times New Roman" w:cs="Times New Roman"/>
          <w:color w:val="000000"/>
        </w:rPr>
      </w:pPr>
      <w:r w:rsidRPr="00697B37">
        <w:rPr>
          <w:rFonts w:ascii="Times New Roman" w:hAnsi="Times New Roman" w:cs="Times New Roman"/>
          <w:color w:val="000000"/>
        </w:rPr>
        <w:t xml:space="preserve">Identyfikator postępowania dostępny jest na „Liście wszystkich postępowań” na miniPortalu: https://miniportal.uzp.gov.pl/Postepowania Zamawiający udostępnia link do postępowania zamieszczonego na miniPortalu na stronie internetowej prowadzonego postępowania. </w:t>
      </w:r>
    </w:p>
    <w:p w14:paraId="3F874E8F" w14:textId="77777777" w:rsidR="000D2386" w:rsidRPr="00697B37" w:rsidRDefault="000D2386" w:rsidP="000D2386">
      <w:pPr>
        <w:autoSpaceDE w:val="0"/>
        <w:autoSpaceDN w:val="0"/>
        <w:adjustRightInd w:val="0"/>
        <w:spacing w:after="0" w:line="360" w:lineRule="auto"/>
        <w:jc w:val="center"/>
        <w:rPr>
          <w:rFonts w:ascii="Times New Roman" w:hAnsi="Times New Roman" w:cs="Times New Roman"/>
          <w:color w:val="000000"/>
        </w:rPr>
      </w:pPr>
      <w:r w:rsidRPr="00697B37">
        <w:rPr>
          <w:rFonts w:ascii="Times New Roman" w:hAnsi="Times New Roman" w:cs="Times New Roman"/>
          <w:b/>
          <w:bCs/>
          <w:color w:val="000000"/>
        </w:rPr>
        <w:t xml:space="preserve">§ 2 </w:t>
      </w:r>
    </w:p>
    <w:p w14:paraId="44DD8E34" w14:textId="77777777" w:rsidR="000D2386" w:rsidRPr="00697B37" w:rsidRDefault="000D2386" w:rsidP="000D2386">
      <w:pPr>
        <w:autoSpaceDE w:val="0"/>
        <w:autoSpaceDN w:val="0"/>
        <w:adjustRightInd w:val="0"/>
        <w:spacing w:after="0" w:line="360" w:lineRule="auto"/>
        <w:jc w:val="center"/>
        <w:rPr>
          <w:rFonts w:ascii="Times New Roman" w:hAnsi="Times New Roman" w:cs="Times New Roman"/>
          <w:color w:val="000000"/>
          <w:u w:val="single"/>
        </w:rPr>
      </w:pPr>
      <w:r w:rsidRPr="00697B37">
        <w:rPr>
          <w:rFonts w:ascii="Times New Roman" w:hAnsi="Times New Roman" w:cs="Times New Roman"/>
          <w:b/>
          <w:bCs/>
          <w:color w:val="000000"/>
          <w:u w:val="single"/>
        </w:rPr>
        <w:t>Sposób komunikowania się Zamawiającego z Wykonawcami (</w:t>
      </w:r>
      <w:r w:rsidRPr="00697B37">
        <w:rPr>
          <w:rFonts w:ascii="Times New Roman" w:hAnsi="Times New Roman" w:cs="Times New Roman"/>
          <w:b/>
          <w:bCs/>
          <w:color w:val="000000"/>
          <w:sz w:val="23"/>
          <w:szCs w:val="23"/>
          <w:u w:val="single"/>
        </w:rPr>
        <w:t>nie dotyczy składania ofert</w:t>
      </w:r>
      <w:r w:rsidRPr="00697B37">
        <w:rPr>
          <w:rFonts w:ascii="Times New Roman" w:hAnsi="Times New Roman" w:cs="Times New Roman"/>
          <w:b/>
          <w:bCs/>
          <w:color w:val="000000"/>
          <w:u w:val="single"/>
        </w:rPr>
        <w:t>):</w:t>
      </w:r>
    </w:p>
    <w:p w14:paraId="02A53AF5" w14:textId="1D094EF7" w:rsidR="000D2386" w:rsidRDefault="000D2386" w:rsidP="00903DBF">
      <w:pPr>
        <w:pStyle w:val="Akapitzlist"/>
        <w:numPr>
          <w:ilvl w:val="3"/>
          <w:numId w:val="36"/>
        </w:numPr>
        <w:autoSpaceDE w:val="0"/>
        <w:autoSpaceDN w:val="0"/>
        <w:adjustRightInd w:val="0"/>
        <w:spacing w:after="0" w:line="360" w:lineRule="auto"/>
        <w:ind w:left="284" w:hanging="284"/>
        <w:jc w:val="both"/>
        <w:rPr>
          <w:rFonts w:ascii="Times New Roman" w:hAnsi="Times New Roman" w:cs="Times New Roman"/>
          <w:color w:val="000000"/>
        </w:rPr>
      </w:pPr>
      <w:r w:rsidRPr="00697B37">
        <w:rPr>
          <w:rFonts w:ascii="Times New Roman" w:hAnsi="Times New Roman" w:cs="Times New Roman"/>
          <w:color w:val="000000"/>
        </w:rPr>
        <w:t xml:space="preserve">W postępowaniu o udzielenie zamówienia komunikacja pomiędzy Zamawiającym a Wykonawcami w szczególności składanie oświadczeń, wniosków, zawiadomień oraz przekazywanie informacji odbywa się elektronicznie za pośrednictwem dedykowanego formularza: „Formularz do komunikacji” dostępnego na ePUAP oraz udostępnionego przez miniPortal. We wszelkiej korespondencji związanej z niniejszym postępowaniem Zamawiający i Wykonawcy posługują się </w:t>
      </w:r>
      <w:r w:rsidRPr="00697B37">
        <w:rPr>
          <w:rFonts w:ascii="Times New Roman" w:hAnsi="Times New Roman" w:cs="Times New Roman"/>
          <w:color w:val="000000"/>
        </w:rPr>
        <w:lastRenderedPageBreak/>
        <w:t>numerem ogłoszenia (BZP lub ID postępowania lub numerem referencyjnym postępowania</w:t>
      </w:r>
      <w:r>
        <w:rPr>
          <w:rFonts w:ascii="Times New Roman" w:hAnsi="Times New Roman" w:cs="Times New Roman"/>
          <w:color w:val="000000"/>
        </w:rPr>
        <w:t xml:space="preserve">: </w:t>
      </w:r>
      <w:r w:rsidR="002A2EC3">
        <w:rPr>
          <w:rFonts w:ascii="Times New Roman" w:eastAsia="Times New Roman" w:hAnsi="Times New Roman" w:cs="Times New Roman"/>
          <w:lang w:eastAsia="ar-SA"/>
        </w:rPr>
        <w:t>Nr DZP-361/143</w:t>
      </w:r>
      <w:r w:rsidRPr="00854283">
        <w:rPr>
          <w:rFonts w:ascii="Times New Roman" w:eastAsia="Times New Roman" w:hAnsi="Times New Roman" w:cs="Times New Roman"/>
          <w:lang w:eastAsia="ar-SA"/>
        </w:rPr>
        <w:t>/202</w:t>
      </w:r>
      <w:r w:rsidR="004B6667">
        <w:rPr>
          <w:rFonts w:ascii="Times New Roman" w:eastAsia="Times New Roman" w:hAnsi="Times New Roman" w:cs="Times New Roman"/>
          <w:lang w:eastAsia="ar-SA"/>
        </w:rPr>
        <w:t>1</w:t>
      </w:r>
      <w:r w:rsidRPr="00697B37">
        <w:rPr>
          <w:rFonts w:ascii="Times New Roman" w:hAnsi="Times New Roman" w:cs="Times New Roman"/>
          <w:color w:val="000000"/>
        </w:rPr>
        <w:t xml:space="preserve">). </w:t>
      </w:r>
    </w:p>
    <w:p w14:paraId="17D38938" w14:textId="77777777" w:rsidR="000D2386" w:rsidRDefault="000D2386" w:rsidP="00903DBF">
      <w:pPr>
        <w:pStyle w:val="Akapitzlist"/>
        <w:numPr>
          <w:ilvl w:val="3"/>
          <w:numId w:val="36"/>
        </w:numPr>
        <w:autoSpaceDE w:val="0"/>
        <w:autoSpaceDN w:val="0"/>
        <w:adjustRightInd w:val="0"/>
        <w:spacing w:after="0" w:line="360" w:lineRule="auto"/>
        <w:ind w:left="284" w:hanging="284"/>
        <w:jc w:val="both"/>
        <w:rPr>
          <w:rFonts w:ascii="Times New Roman" w:hAnsi="Times New Roman" w:cs="Times New Roman"/>
          <w:color w:val="000000"/>
        </w:rPr>
      </w:pPr>
      <w:r w:rsidRPr="008230C7">
        <w:rPr>
          <w:rFonts w:ascii="Times New Roman" w:hAnsi="Times New Roman" w:cs="Times New Roman"/>
          <w:color w:val="000000"/>
        </w:rPr>
        <w:t xml:space="preserve">Dokumenty elektroniczne, oświadczenia lub elektroniczne kopie dokumentów lub oświadczeń składane są przez Wykonawcę za pośrednictwem „Formularza do komunikacji” jako załączniki. </w:t>
      </w:r>
    </w:p>
    <w:p w14:paraId="2943F660" w14:textId="77777777" w:rsidR="000D2386" w:rsidRPr="008230C7" w:rsidRDefault="000D2386" w:rsidP="00903DBF">
      <w:pPr>
        <w:pStyle w:val="Akapitzlist"/>
        <w:numPr>
          <w:ilvl w:val="3"/>
          <w:numId w:val="36"/>
        </w:numPr>
        <w:autoSpaceDE w:val="0"/>
        <w:autoSpaceDN w:val="0"/>
        <w:adjustRightInd w:val="0"/>
        <w:spacing w:after="0" w:line="360" w:lineRule="auto"/>
        <w:ind w:left="284" w:hanging="284"/>
        <w:jc w:val="both"/>
        <w:rPr>
          <w:rFonts w:ascii="Times New Roman" w:hAnsi="Times New Roman" w:cs="Times New Roman"/>
        </w:rPr>
      </w:pPr>
      <w:r w:rsidRPr="008230C7">
        <w:rPr>
          <w:rFonts w:ascii="Times New Roman" w:hAnsi="Times New Roman" w:cs="Times New Roman"/>
          <w:color w:val="000000"/>
        </w:rPr>
        <w:t xml:space="preserve">Zamawiający dopuszcza również możliwość składania dokumentów elektronicznych, oświadczeń lub elektronicznych kopii dokumentów lub oświadczeń za pomocą poczty elektronicznej, na </w:t>
      </w:r>
      <w:r w:rsidRPr="008230C7">
        <w:rPr>
          <w:rFonts w:ascii="Times New Roman" w:hAnsi="Times New Roman" w:cs="Times New Roman"/>
        </w:rPr>
        <w:t>adres</w:t>
      </w:r>
      <w:r>
        <w:rPr>
          <w:rFonts w:ascii="Times New Roman" w:hAnsi="Times New Roman" w:cs="Times New Roman"/>
        </w:rPr>
        <w:t xml:space="preserve">y email: </w:t>
      </w:r>
      <w:hyperlink r:id="rId29" w:history="1">
        <w:r w:rsidRPr="008230C7">
          <w:rPr>
            <w:rStyle w:val="Hipercze"/>
            <w:color w:val="auto"/>
            <w:lang w:eastAsia="ar-SA"/>
          </w:rPr>
          <w:t>katarzyna.sleszynska-uzieblo@adm.uw.edu.pl</w:t>
        </w:r>
      </w:hyperlink>
      <w:r w:rsidRPr="00740ED6">
        <w:rPr>
          <w:rFonts w:ascii="Times New Roman" w:hAnsi="Times New Roman" w:cs="Times New Roman"/>
          <w:color w:val="000000"/>
        </w:rPr>
        <w:t xml:space="preserve"> oraz </w:t>
      </w:r>
      <w:hyperlink r:id="rId30" w:history="1">
        <w:r w:rsidRPr="008230C7">
          <w:rPr>
            <w:rStyle w:val="Hipercze"/>
            <w:color w:val="auto"/>
          </w:rPr>
          <w:t>dzp@adm.uw.edu.pl</w:t>
        </w:r>
      </w:hyperlink>
      <w:r>
        <w:rPr>
          <w:rFonts w:ascii="Times New Roman" w:hAnsi="Times New Roman" w:cs="Times New Roman"/>
          <w:color w:val="000000"/>
        </w:rPr>
        <w:t xml:space="preserve"> (</w:t>
      </w:r>
      <w:r w:rsidRPr="00956192">
        <w:rPr>
          <w:rFonts w:ascii="Times New Roman" w:eastAsia="Times New Roman" w:hAnsi="Times New Roman" w:cs="Times New Roman"/>
          <w:lang w:eastAsia="ar-SA"/>
        </w:rPr>
        <w:t xml:space="preserve">należy przesyłać </w:t>
      </w:r>
      <w:r w:rsidRPr="00956192">
        <w:rPr>
          <w:rFonts w:ascii="Times New Roman" w:eastAsia="Times New Roman" w:hAnsi="Times New Roman" w:cs="Times New Roman"/>
          <w:u w:val="single"/>
          <w:lang w:eastAsia="ar-SA"/>
        </w:rPr>
        <w:t>zawsze</w:t>
      </w:r>
      <w:r w:rsidRPr="00956192">
        <w:rPr>
          <w:rFonts w:ascii="Times New Roman" w:eastAsia="Times New Roman" w:hAnsi="Times New Roman" w:cs="Times New Roman"/>
          <w:lang w:eastAsia="ar-SA"/>
        </w:rPr>
        <w:t xml:space="preserve"> na oba adresy e-mail</w:t>
      </w:r>
      <w:r>
        <w:rPr>
          <w:rFonts w:ascii="Times New Roman" w:eastAsia="Times New Roman" w:hAnsi="Times New Roman" w:cs="Times New Roman"/>
          <w:lang w:eastAsia="ar-SA"/>
        </w:rPr>
        <w:t>)</w:t>
      </w:r>
      <w:r>
        <w:rPr>
          <w:rFonts w:ascii="Times New Roman" w:hAnsi="Times New Roman" w:cs="Times New Roman"/>
          <w:color w:val="000000"/>
        </w:rPr>
        <w:t xml:space="preserve">. </w:t>
      </w:r>
    </w:p>
    <w:p w14:paraId="2F4F80DD" w14:textId="77777777" w:rsidR="000D2386" w:rsidRPr="00697B37" w:rsidRDefault="000D2386" w:rsidP="000D2386">
      <w:pPr>
        <w:autoSpaceDE w:val="0"/>
        <w:autoSpaceDN w:val="0"/>
        <w:adjustRightInd w:val="0"/>
        <w:spacing w:after="0" w:line="360" w:lineRule="auto"/>
        <w:ind w:left="283" w:hanging="284"/>
        <w:jc w:val="both"/>
        <w:rPr>
          <w:rFonts w:ascii="Times New Roman" w:hAnsi="Times New Roman" w:cs="Times New Roman"/>
          <w:color w:val="000000"/>
        </w:rPr>
      </w:pPr>
      <w:r w:rsidRPr="00697B37">
        <w:rPr>
          <w:rFonts w:ascii="Times New Roman" w:hAnsi="Times New Roman" w:cs="Times New Roman"/>
          <w:color w:val="000000"/>
        </w:rPr>
        <w:t xml:space="preserve">4.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 (Dz. U. z 2020 poz. 2415). </w:t>
      </w:r>
    </w:p>
    <w:p w14:paraId="180F7CC6" w14:textId="77777777" w:rsidR="000D2386" w:rsidRPr="004116A8" w:rsidRDefault="000D2386" w:rsidP="000D2386">
      <w:pPr>
        <w:autoSpaceDE w:val="0"/>
        <w:autoSpaceDN w:val="0"/>
        <w:adjustRightInd w:val="0"/>
        <w:spacing w:after="0" w:line="360" w:lineRule="auto"/>
        <w:jc w:val="center"/>
        <w:rPr>
          <w:rFonts w:ascii="Times New Roman" w:hAnsi="Times New Roman" w:cs="Times New Roman"/>
          <w:color w:val="000000"/>
        </w:rPr>
      </w:pPr>
      <w:r w:rsidRPr="004116A8">
        <w:rPr>
          <w:rFonts w:ascii="Times New Roman" w:hAnsi="Times New Roman" w:cs="Times New Roman"/>
          <w:b/>
          <w:bCs/>
          <w:color w:val="000000"/>
        </w:rPr>
        <w:t>§ 3</w:t>
      </w:r>
    </w:p>
    <w:p w14:paraId="25326D48" w14:textId="77777777" w:rsidR="000D2386" w:rsidRPr="004116A8" w:rsidRDefault="000D2386" w:rsidP="000D2386">
      <w:pPr>
        <w:autoSpaceDE w:val="0"/>
        <w:autoSpaceDN w:val="0"/>
        <w:adjustRightInd w:val="0"/>
        <w:spacing w:after="0" w:line="360" w:lineRule="auto"/>
        <w:jc w:val="center"/>
        <w:rPr>
          <w:rFonts w:ascii="Times New Roman" w:hAnsi="Times New Roman" w:cs="Times New Roman"/>
          <w:color w:val="000000"/>
          <w:u w:val="single"/>
        </w:rPr>
      </w:pPr>
      <w:r w:rsidRPr="004116A8">
        <w:rPr>
          <w:rFonts w:ascii="Times New Roman" w:hAnsi="Times New Roman" w:cs="Times New Roman"/>
          <w:b/>
          <w:bCs/>
          <w:color w:val="000000"/>
          <w:u w:val="single"/>
        </w:rPr>
        <w:t>Osoba uprawniona do komunikowania się z Wykonawcami</w:t>
      </w:r>
    </w:p>
    <w:p w14:paraId="1A972339" w14:textId="77777777" w:rsidR="000D2386" w:rsidRDefault="000D2386" w:rsidP="00903DBF">
      <w:pPr>
        <w:pStyle w:val="Akapitzlist"/>
        <w:numPr>
          <w:ilvl w:val="3"/>
          <w:numId w:val="38"/>
        </w:numPr>
        <w:autoSpaceDE w:val="0"/>
        <w:autoSpaceDN w:val="0"/>
        <w:adjustRightInd w:val="0"/>
        <w:spacing w:after="0" w:line="360" w:lineRule="auto"/>
        <w:ind w:left="284" w:hanging="284"/>
        <w:jc w:val="both"/>
        <w:rPr>
          <w:rFonts w:ascii="Times New Roman" w:hAnsi="Times New Roman" w:cs="Times New Roman"/>
          <w:color w:val="000000"/>
        </w:rPr>
      </w:pPr>
      <w:r w:rsidRPr="007E613B">
        <w:rPr>
          <w:rFonts w:ascii="Times New Roman" w:hAnsi="Times New Roman" w:cs="Times New Roman"/>
          <w:color w:val="000000"/>
        </w:rPr>
        <w:t xml:space="preserve">Osoba uprawniona do komunikowania się z Wykonawcami: </w:t>
      </w:r>
    </w:p>
    <w:p w14:paraId="332F00CC" w14:textId="77777777" w:rsidR="000D2386" w:rsidRDefault="000D2386" w:rsidP="000D2386">
      <w:pPr>
        <w:pStyle w:val="Tekstpodstawowy25"/>
        <w:tabs>
          <w:tab w:val="clear" w:pos="0"/>
          <w:tab w:val="left" w:pos="1985"/>
          <w:tab w:val="left" w:pos="2268"/>
        </w:tabs>
        <w:spacing w:line="360" w:lineRule="auto"/>
        <w:ind w:left="284" w:firstLine="0"/>
        <w:jc w:val="both"/>
        <w:rPr>
          <w:rFonts w:ascii="Times New Roman" w:hAnsi="Times New Roman"/>
          <w:color w:val="000000"/>
          <w:sz w:val="22"/>
          <w:szCs w:val="22"/>
        </w:rPr>
      </w:pPr>
      <w:r w:rsidRPr="004116A8">
        <w:rPr>
          <w:rFonts w:ascii="Times New Roman" w:hAnsi="Times New Roman"/>
          <w:sz w:val="22"/>
          <w:szCs w:val="22"/>
        </w:rPr>
        <w:t xml:space="preserve">Katarzyna Śleszyńska – Uziębło - Dział Zamówień Publicznych tel.  22 55-20-242,  </w:t>
      </w:r>
      <w:r w:rsidRPr="004116A8">
        <w:rPr>
          <w:rFonts w:ascii="Times New Roman" w:hAnsi="Times New Roman"/>
          <w:color w:val="000000"/>
          <w:sz w:val="22"/>
          <w:szCs w:val="22"/>
        </w:rPr>
        <w:t xml:space="preserve">e-mail: </w:t>
      </w:r>
      <w:hyperlink r:id="rId31" w:history="1">
        <w:r w:rsidRPr="004116A8">
          <w:rPr>
            <w:rStyle w:val="Hipercze"/>
            <w:color w:val="auto"/>
            <w:sz w:val="22"/>
            <w:szCs w:val="22"/>
            <w:lang w:eastAsia="ar-SA"/>
          </w:rPr>
          <w:t>katarzyna.sleszynska-uzieblo@adm.uw.edu.pl</w:t>
        </w:r>
      </w:hyperlink>
    </w:p>
    <w:p w14:paraId="2D3E69B4" w14:textId="2AF6C1F2" w:rsidR="000D2386" w:rsidRDefault="000D2386" w:rsidP="00903DBF">
      <w:pPr>
        <w:pStyle w:val="Akapitzlist"/>
        <w:numPr>
          <w:ilvl w:val="3"/>
          <w:numId w:val="38"/>
        </w:numPr>
        <w:autoSpaceDE w:val="0"/>
        <w:autoSpaceDN w:val="0"/>
        <w:adjustRightInd w:val="0"/>
        <w:spacing w:after="0" w:line="360" w:lineRule="auto"/>
        <w:ind w:left="284" w:hanging="284"/>
        <w:jc w:val="both"/>
        <w:rPr>
          <w:rFonts w:ascii="Times New Roman" w:hAnsi="Times New Roman" w:cs="Times New Roman"/>
          <w:color w:val="000000"/>
        </w:rPr>
      </w:pPr>
      <w:r w:rsidRPr="007E613B">
        <w:rPr>
          <w:rFonts w:ascii="Times New Roman" w:hAnsi="Times New Roman" w:cs="Times New Roman"/>
          <w:color w:val="000000"/>
        </w:rPr>
        <w:t>Z osobą wymienioną w ust. 1 można kontaktować się wyłącznie w sprawach organizacyjnych w dni robocze w godzinach 8.00</w:t>
      </w:r>
      <w:r w:rsidR="00A700DD">
        <w:rPr>
          <w:rFonts w:ascii="Times New Roman" w:hAnsi="Times New Roman" w:cs="Times New Roman"/>
          <w:color w:val="000000"/>
        </w:rPr>
        <w:t xml:space="preserve"> </w:t>
      </w:r>
      <w:r w:rsidR="00A700DD" w:rsidRPr="007E613B">
        <w:rPr>
          <w:rFonts w:ascii="Times New Roman" w:hAnsi="Times New Roman" w:cs="Times New Roman"/>
          <w:color w:val="000000"/>
        </w:rPr>
        <w:t xml:space="preserve">– </w:t>
      </w:r>
      <w:r w:rsidRPr="007E613B">
        <w:rPr>
          <w:rFonts w:ascii="Times New Roman" w:hAnsi="Times New Roman" w:cs="Times New Roman"/>
          <w:color w:val="000000"/>
        </w:rPr>
        <w:t xml:space="preserve">16.00. </w:t>
      </w:r>
    </w:p>
    <w:p w14:paraId="4E69DED4" w14:textId="77777777" w:rsidR="000D2386" w:rsidRPr="007E613B" w:rsidRDefault="000D2386" w:rsidP="00903DBF">
      <w:pPr>
        <w:pStyle w:val="Akapitzlist"/>
        <w:numPr>
          <w:ilvl w:val="3"/>
          <w:numId w:val="38"/>
        </w:numPr>
        <w:autoSpaceDE w:val="0"/>
        <w:autoSpaceDN w:val="0"/>
        <w:adjustRightInd w:val="0"/>
        <w:spacing w:after="0" w:line="360" w:lineRule="auto"/>
        <w:ind w:left="284" w:hanging="284"/>
        <w:jc w:val="both"/>
        <w:rPr>
          <w:rFonts w:ascii="Times New Roman" w:hAnsi="Times New Roman" w:cs="Times New Roman"/>
          <w:color w:val="000000"/>
        </w:rPr>
      </w:pPr>
      <w:r w:rsidRPr="007E613B">
        <w:rPr>
          <w:rFonts w:ascii="Times New Roman" w:hAnsi="Times New Roman" w:cs="Times New Roman"/>
          <w:color w:val="000000"/>
        </w:rPr>
        <w:t xml:space="preserve">Zamawiający pracuje od poniedziałku do piątku w godzinach 8:00 – 16:00, z wyjątkiem świąt oraz dni wolnych określonych w Zarządzeniu Rektora UW Nr 288 z dnia 21 grudnia 2020 r. w sprawie dni wolnych od pracy w 2021 r. dla pracowników niebędących nauczycielami akademickimi w roku 2021, które jest dostępne pod adresem: </w:t>
      </w:r>
    </w:p>
    <w:p w14:paraId="4E964CF2" w14:textId="77777777" w:rsidR="000D2386" w:rsidRDefault="00003397" w:rsidP="000D2386">
      <w:pPr>
        <w:pStyle w:val="Akapitzlist"/>
        <w:autoSpaceDE w:val="0"/>
        <w:autoSpaceDN w:val="0"/>
        <w:adjustRightInd w:val="0"/>
        <w:spacing w:after="0" w:line="360" w:lineRule="auto"/>
        <w:ind w:left="284"/>
        <w:jc w:val="both"/>
        <w:rPr>
          <w:rFonts w:ascii="Times New Roman" w:hAnsi="Times New Roman" w:cs="Times New Roman"/>
          <w:color w:val="000000"/>
        </w:rPr>
      </w:pPr>
      <w:hyperlink r:id="rId32" w:history="1">
        <w:r w:rsidR="000D2386" w:rsidRPr="00B456F6">
          <w:rPr>
            <w:rStyle w:val="Hipercze"/>
          </w:rPr>
          <w:t>https://monitor.uw.edu.pl/Lists/Uchway/Attachments/5725/M.2020.511.Zarz.288.pdf</w:t>
        </w:r>
      </w:hyperlink>
    </w:p>
    <w:p w14:paraId="7712C943" w14:textId="77777777" w:rsidR="000D2386" w:rsidRPr="00F53F39" w:rsidRDefault="000D2386" w:rsidP="000D2386">
      <w:pPr>
        <w:autoSpaceDE w:val="0"/>
        <w:autoSpaceDN w:val="0"/>
        <w:adjustRightInd w:val="0"/>
        <w:spacing w:after="0" w:line="360" w:lineRule="auto"/>
        <w:jc w:val="center"/>
        <w:rPr>
          <w:rFonts w:ascii="Times New Roman" w:hAnsi="Times New Roman" w:cs="Times New Roman"/>
          <w:color w:val="000000"/>
        </w:rPr>
      </w:pPr>
      <w:r w:rsidRPr="00F53F39">
        <w:rPr>
          <w:rFonts w:ascii="Times New Roman" w:hAnsi="Times New Roman" w:cs="Times New Roman"/>
          <w:b/>
          <w:bCs/>
          <w:color w:val="000000"/>
        </w:rPr>
        <w:t>§ 4</w:t>
      </w:r>
    </w:p>
    <w:p w14:paraId="26BFF804" w14:textId="77777777" w:rsidR="000D2386" w:rsidRPr="00F53F39" w:rsidRDefault="000D2386" w:rsidP="000D2386">
      <w:pPr>
        <w:autoSpaceDE w:val="0"/>
        <w:autoSpaceDN w:val="0"/>
        <w:adjustRightInd w:val="0"/>
        <w:spacing w:after="0" w:line="360" w:lineRule="auto"/>
        <w:jc w:val="center"/>
        <w:rPr>
          <w:rFonts w:ascii="Times New Roman" w:hAnsi="Times New Roman" w:cs="Times New Roman"/>
          <w:color w:val="000000"/>
          <w:u w:val="single"/>
        </w:rPr>
      </w:pPr>
      <w:r w:rsidRPr="00F53F39">
        <w:rPr>
          <w:rFonts w:ascii="Times New Roman" w:hAnsi="Times New Roman" w:cs="Times New Roman"/>
          <w:b/>
          <w:bCs/>
          <w:color w:val="000000"/>
          <w:u w:val="single"/>
        </w:rPr>
        <w:t>Wyjaśnienie treści specyfikacji warunków zamówienia, zmiana treści SWZ</w:t>
      </w:r>
    </w:p>
    <w:p w14:paraId="2D9A81DA" w14:textId="77777777" w:rsidR="000D2386" w:rsidRDefault="000D2386" w:rsidP="00903DBF">
      <w:pPr>
        <w:pStyle w:val="Akapitzlist"/>
        <w:numPr>
          <w:ilvl w:val="3"/>
          <w:numId w:val="37"/>
        </w:numPr>
        <w:autoSpaceDE w:val="0"/>
        <w:autoSpaceDN w:val="0"/>
        <w:adjustRightInd w:val="0"/>
        <w:spacing w:after="0" w:line="360" w:lineRule="auto"/>
        <w:ind w:left="426" w:hanging="426"/>
        <w:jc w:val="both"/>
        <w:rPr>
          <w:rFonts w:ascii="Times New Roman" w:hAnsi="Times New Roman" w:cs="Times New Roman"/>
          <w:color w:val="000000"/>
        </w:rPr>
      </w:pPr>
      <w:r w:rsidRPr="00F53F39">
        <w:rPr>
          <w:rFonts w:ascii="Times New Roman" w:hAnsi="Times New Roman" w:cs="Times New Roman"/>
          <w:color w:val="000000"/>
        </w:rPr>
        <w:t xml:space="preserve">Wykonawca może zwrócić się do Zamawiającego z wnioskiem o wyjaśnienie treści specyfikacji warunków zamówienia. </w:t>
      </w:r>
    </w:p>
    <w:p w14:paraId="1B745E37" w14:textId="77777777" w:rsidR="000D2386" w:rsidRDefault="000D2386" w:rsidP="00903DBF">
      <w:pPr>
        <w:pStyle w:val="Akapitzlist"/>
        <w:numPr>
          <w:ilvl w:val="3"/>
          <w:numId w:val="37"/>
        </w:numPr>
        <w:autoSpaceDE w:val="0"/>
        <w:autoSpaceDN w:val="0"/>
        <w:adjustRightInd w:val="0"/>
        <w:spacing w:after="0" w:line="360" w:lineRule="auto"/>
        <w:ind w:left="426" w:hanging="426"/>
        <w:jc w:val="both"/>
        <w:rPr>
          <w:rFonts w:ascii="Times New Roman" w:hAnsi="Times New Roman" w:cs="Times New Roman"/>
          <w:color w:val="000000"/>
        </w:rPr>
      </w:pPr>
      <w:r w:rsidRPr="00F53F39">
        <w:rPr>
          <w:rFonts w:ascii="Times New Roman" w:hAnsi="Times New Roman" w:cs="Times New Roman"/>
          <w:color w:val="000000"/>
        </w:rPr>
        <w:t xml:space="preserve">W uzasadnionych przypadkach Zamawiający może przed upływem terminu składania ofert zmienić treść SWZ. </w:t>
      </w:r>
    </w:p>
    <w:p w14:paraId="5A4F2B89" w14:textId="77777777" w:rsidR="000D2386" w:rsidRDefault="000D2386" w:rsidP="00903DBF">
      <w:pPr>
        <w:pStyle w:val="Akapitzlist"/>
        <w:numPr>
          <w:ilvl w:val="3"/>
          <w:numId w:val="37"/>
        </w:numPr>
        <w:autoSpaceDE w:val="0"/>
        <w:autoSpaceDN w:val="0"/>
        <w:adjustRightInd w:val="0"/>
        <w:spacing w:after="0" w:line="360" w:lineRule="auto"/>
        <w:ind w:left="426" w:hanging="426"/>
        <w:jc w:val="both"/>
        <w:rPr>
          <w:rFonts w:ascii="Times New Roman" w:hAnsi="Times New Roman" w:cs="Times New Roman"/>
          <w:color w:val="000000"/>
        </w:rPr>
      </w:pPr>
      <w:r w:rsidRPr="00F53F39">
        <w:rPr>
          <w:rFonts w:ascii="Times New Roman" w:hAnsi="Times New Roman" w:cs="Times New Roman"/>
          <w:color w:val="000000"/>
        </w:rPr>
        <w:t xml:space="preserve">Treść zapytań wraz z wyjaśnieniami, bez ujawniania źródła zapytania, oraz dokonaną zmianę treści SWZ Zamawiający udostępnia, na stronie internetowej prowadzonego postępowania: </w:t>
      </w:r>
      <w:hyperlink r:id="rId33" w:history="1">
        <w:r w:rsidRPr="00B456F6">
          <w:rPr>
            <w:rStyle w:val="Hipercze"/>
          </w:rPr>
          <w:t>http://dzp.uw.edu.pl/postepowania-przetargowe</w:t>
        </w:r>
      </w:hyperlink>
      <w:r>
        <w:rPr>
          <w:rFonts w:ascii="Times New Roman" w:hAnsi="Times New Roman" w:cs="Times New Roman"/>
          <w:color w:val="000000"/>
        </w:rPr>
        <w:t>.</w:t>
      </w:r>
    </w:p>
    <w:p w14:paraId="2A461285" w14:textId="77777777" w:rsidR="000D2386" w:rsidRPr="00F53F39" w:rsidRDefault="000D2386" w:rsidP="00903DBF">
      <w:pPr>
        <w:pStyle w:val="Akapitzlist"/>
        <w:numPr>
          <w:ilvl w:val="3"/>
          <w:numId w:val="37"/>
        </w:numPr>
        <w:autoSpaceDE w:val="0"/>
        <w:autoSpaceDN w:val="0"/>
        <w:adjustRightInd w:val="0"/>
        <w:spacing w:after="0" w:line="360" w:lineRule="auto"/>
        <w:ind w:left="426" w:hanging="426"/>
        <w:jc w:val="both"/>
        <w:rPr>
          <w:rFonts w:ascii="Times New Roman" w:hAnsi="Times New Roman" w:cs="Times New Roman"/>
          <w:color w:val="000000"/>
        </w:rPr>
      </w:pPr>
      <w:r w:rsidRPr="00F53F39">
        <w:rPr>
          <w:rFonts w:ascii="Times New Roman" w:hAnsi="Times New Roman" w:cs="Times New Roman"/>
          <w:color w:val="000000"/>
        </w:rPr>
        <w:lastRenderedPageBreak/>
        <w:t xml:space="preserve">Treść wszystkich dokumentów stanowiących specyfikację warunków zamówienia należy odczytywać wraz ze wszystkimi wprowadzonymi przez Zamawiającego uzupełnieniami i zmianami. </w:t>
      </w:r>
    </w:p>
    <w:p w14:paraId="057A8001" w14:textId="77777777" w:rsidR="00214FD8" w:rsidRPr="009642D6" w:rsidRDefault="00214FD8" w:rsidP="00EF3D10">
      <w:pPr>
        <w:autoSpaceDE w:val="0"/>
        <w:autoSpaceDN w:val="0"/>
        <w:adjustRightInd w:val="0"/>
        <w:spacing w:after="0" w:line="360" w:lineRule="auto"/>
        <w:jc w:val="center"/>
        <w:rPr>
          <w:rFonts w:ascii="Times New Roman" w:eastAsia="Times New Roman" w:hAnsi="Times New Roman" w:cs="Times New Roman"/>
          <w:b/>
          <w:bCs/>
          <w:sz w:val="10"/>
          <w:szCs w:val="10"/>
          <w:lang w:eastAsia="pl-PL"/>
        </w:rPr>
      </w:pPr>
    </w:p>
    <w:p w14:paraId="29C6F3A0"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bCs/>
          <w:lang w:eastAsia="pl-PL"/>
        </w:rPr>
      </w:pPr>
      <w:r w:rsidRPr="00854283">
        <w:rPr>
          <w:rFonts w:ascii="Times New Roman" w:eastAsia="Times New Roman" w:hAnsi="Times New Roman" w:cs="Times New Roman"/>
          <w:b/>
          <w:bCs/>
          <w:lang w:eastAsia="pl-PL"/>
        </w:rPr>
        <w:t>art. 7</w:t>
      </w:r>
    </w:p>
    <w:p w14:paraId="507CF92C"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bCs/>
          <w:lang w:eastAsia="pl-PL"/>
        </w:rPr>
      </w:pPr>
      <w:r w:rsidRPr="00854283">
        <w:rPr>
          <w:rFonts w:ascii="Times New Roman" w:eastAsia="Times New Roman" w:hAnsi="Times New Roman" w:cs="Times New Roman"/>
          <w:b/>
          <w:bCs/>
          <w:lang w:eastAsia="pl-PL"/>
        </w:rPr>
        <w:t>WYMAGANIA DOTYCZĄCE WADIUM</w:t>
      </w:r>
    </w:p>
    <w:p w14:paraId="16ABA15C" w14:textId="26737EBC" w:rsidR="00DB4736" w:rsidRPr="00854283" w:rsidRDefault="00D91389" w:rsidP="00D91389">
      <w:pPr>
        <w:autoSpaceDE w:val="0"/>
        <w:autoSpaceDN w:val="0"/>
        <w:adjustRightInd w:val="0"/>
        <w:spacing w:after="0" w:line="360" w:lineRule="auto"/>
        <w:rPr>
          <w:rFonts w:ascii="Times New Roman" w:eastAsia="Times New Roman" w:hAnsi="Times New Roman" w:cs="Times New Roman"/>
          <w:b/>
          <w:lang w:eastAsia="pl-PL"/>
        </w:rPr>
      </w:pPr>
      <w:r w:rsidRPr="004574AF">
        <w:rPr>
          <w:rFonts w:ascii="Times New Roman" w:hAnsi="Times New Roman"/>
        </w:rPr>
        <w:t>W niniejszym postępowaniu Zamawiający nie będzie żądał wniesienia wadium.</w:t>
      </w:r>
    </w:p>
    <w:p w14:paraId="37D1B249" w14:textId="77777777" w:rsidR="00D91389" w:rsidRDefault="00D91389"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597C18CE"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art. 8</w:t>
      </w:r>
    </w:p>
    <w:p w14:paraId="08D076AC" w14:textId="77777777" w:rsidR="00EF3D10"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TERMIN ZWIĄZANIA OFERTĄ</w:t>
      </w:r>
    </w:p>
    <w:p w14:paraId="70E336A7" w14:textId="60C12D32" w:rsidR="001A49C9" w:rsidRPr="001A49C9" w:rsidRDefault="001A49C9" w:rsidP="00903DBF">
      <w:pPr>
        <w:numPr>
          <w:ilvl w:val="0"/>
          <w:numId w:val="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A49C9">
        <w:rPr>
          <w:rFonts w:ascii="Times New Roman" w:hAnsi="Times New Roman" w:cs="Times New Roman"/>
        </w:rPr>
        <w:t>Wykonawca jest związany ofertą 30 dni od dnia upływu terminu składania ofert, tj. do dnia</w:t>
      </w:r>
      <w:r>
        <w:rPr>
          <w:rFonts w:ascii="Times New Roman" w:hAnsi="Times New Roman" w:cs="Times New Roman"/>
        </w:rPr>
        <w:t xml:space="preserve"> </w:t>
      </w:r>
      <w:r w:rsidR="002227A7">
        <w:rPr>
          <w:rFonts w:ascii="Times New Roman" w:hAnsi="Times New Roman" w:cs="Times New Roman"/>
          <w:b/>
        </w:rPr>
        <w:t>21.01.</w:t>
      </w:r>
      <w:r w:rsidRPr="00DD0AAC">
        <w:rPr>
          <w:rFonts w:ascii="Times New Roman" w:hAnsi="Times New Roman" w:cs="Times New Roman"/>
          <w:b/>
        </w:rPr>
        <w:t>2021 r.</w:t>
      </w:r>
      <w:r w:rsidRPr="001A49C9">
        <w:rPr>
          <w:rFonts w:ascii="Times New Roman" w:hAnsi="Times New Roman" w:cs="Times New Roman"/>
        </w:rPr>
        <w:t xml:space="preserve"> przy czym pierwszym dniem terminu związania ofertą jest dzień, w którym upływa termin składania ofert.</w:t>
      </w:r>
    </w:p>
    <w:p w14:paraId="2811C217" w14:textId="4067F3BF" w:rsidR="001A49C9" w:rsidRPr="001A49C9" w:rsidRDefault="001A49C9" w:rsidP="00903DBF">
      <w:pPr>
        <w:numPr>
          <w:ilvl w:val="0"/>
          <w:numId w:val="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A49C9">
        <w:rPr>
          <w:rFonts w:ascii="Times New Roman" w:hAnsi="Times New Roman" w:cs="Times New Roman"/>
        </w:rPr>
        <w:t>W przypadku gdy wybór najkorzystniejszej oferty nie nastąpi przed upływem</w:t>
      </w:r>
      <w:r>
        <w:rPr>
          <w:rFonts w:ascii="Times New Roman" w:hAnsi="Times New Roman" w:cs="Times New Roman"/>
        </w:rPr>
        <w:t xml:space="preserve"> </w:t>
      </w:r>
      <w:r w:rsidRPr="001A49C9">
        <w:rPr>
          <w:rFonts w:ascii="Times New Roman" w:hAnsi="Times New Roman" w:cs="Times New Roman"/>
        </w:rPr>
        <w:t>terminu związania ofertą określonego w ust. 1, Zamawiający przed upływem terminu związania ofertą zwraca się jednokrotnie do Wykonawców o wyrażenie zgody na przedłużenie tego terminu o wskazywany przez niego okres, nie dłuższy niż 30 dni.</w:t>
      </w:r>
    </w:p>
    <w:p w14:paraId="697618EE" w14:textId="77777777" w:rsidR="001A49C9" w:rsidRPr="001A49C9" w:rsidRDefault="001A49C9" w:rsidP="00903DBF">
      <w:pPr>
        <w:numPr>
          <w:ilvl w:val="0"/>
          <w:numId w:val="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A49C9">
        <w:rPr>
          <w:rFonts w:ascii="Times New Roman" w:hAnsi="Times New Roman" w:cs="Times New Roman"/>
        </w:rPr>
        <w:t>Przedłużenie terminu związania ofertą, o którym mowa w</w:t>
      </w:r>
      <w:r>
        <w:rPr>
          <w:rFonts w:ascii="Times New Roman" w:hAnsi="Times New Roman" w:cs="Times New Roman"/>
        </w:rPr>
        <w:t xml:space="preserve"> </w:t>
      </w:r>
      <w:r w:rsidRPr="001A49C9">
        <w:rPr>
          <w:rFonts w:ascii="Times New Roman" w:hAnsi="Times New Roman" w:cs="Times New Roman"/>
        </w:rPr>
        <w:t>ust. 2, wymaga złożenia przez Wykonawcę pisemnego oświadczenia o wyrażeniu zgody na przedłużenie terminu związania ofertą.</w:t>
      </w:r>
    </w:p>
    <w:p w14:paraId="5D1E5DD2" w14:textId="77777777" w:rsidR="001A49C9" w:rsidRPr="001A49C9" w:rsidRDefault="001A49C9" w:rsidP="00903DBF">
      <w:pPr>
        <w:numPr>
          <w:ilvl w:val="0"/>
          <w:numId w:val="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A49C9">
        <w:rPr>
          <w:rFonts w:ascii="Times New Roman" w:hAnsi="Times New Roman" w:cs="Times New Roman"/>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79C8507B" w14:textId="41993463" w:rsidR="00214FD8" w:rsidRPr="001A49C9" w:rsidRDefault="001A49C9" w:rsidP="00903DBF">
      <w:pPr>
        <w:numPr>
          <w:ilvl w:val="0"/>
          <w:numId w:val="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A49C9">
        <w:rPr>
          <w:rFonts w:ascii="Times New Roman" w:hAnsi="Times New Roman" w:cs="Times New Roman"/>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765BAE92" w14:textId="77777777" w:rsidR="00790D71" w:rsidRDefault="00790D71"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5CB6A733" w14:textId="77777777" w:rsidR="00EF3D10" w:rsidRPr="0025518C"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25518C">
        <w:rPr>
          <w:rFonts w:ascii="Times New Roman" w:eastAsia="Times New Roman" w:hAnsi="Times New Roman" w:cs="Times New Roman"/>
          <w:b/>
          <w:lang w:eastAsia="pl-PL"/>
        </w:rPr>
        <w:t>art. 9</w:t>
      </w:r>
    </w:p>
    <w:p w14:paraId="66393474" w14:textId="77777777" w:rsidR="00EF3D10" w:rsidRPr="0025518C" w:rsidRDefault="00EF3D10" w:rsidP="00EF3D10">
      <w:pPr>
        <w:spacing w:after="0" w:line="360" w:lineRule="auto"/>
        <w:jc w:val="center"/>
        <w:rPr>
          <w:rFonts w:ascii="Times New Roman" w:eastAsia="Times New Roman" w:hAnsi="Times New Roman" w:cs="Times New Roman"/>
          <w:b/>
          <w:lang w:eastAsia="pl-PL"/>
        </w:rPr>
      </w:pPr>
      <w:r w:rsidRPr="0025518C">
        <w:rPr>
          <w:rFonts w:ascii="Times New Roman" w:eastAsia="Times New Roman" w:hAnsi="Times New Roman" w:cs="Times New Roman"/>
          <w:b/>
          <w:lang w:eastAsia="pl-PL"/>
        </w:rPr>
        <w:t>CENA OFERTY</w:t>
      </w:r>
    </w:p>
    <w:p w14:paraId="3B9E39AE" w14:textId="77777777" w:rsidR="00EF3D10" w:rsidRPr="0025518C"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25518C">
        <w:rPr>
          <w:rFonts w:ascii="Times New Roman" w:eastAsia="Times New Roman" w:hAnsi="Times New Roman" w:cs="Times New Roman"/>
          <w:b/>
          <w:lang w:eastAsia="pl-PL"/>
        </w:rPr>
        <w:t>§ 1</w:t>
      </w:r>
    </w:p>
    <w:p w14:paraId="4017A57F" w14:textId="77777777" w:rsidR="00EF3D10" w:rsidRPr="0025518C" w:rsidRDefault="00EF3D10" w:rsidP="00EF3D10">
      <w:pPr>
        <w:spacing w:after="0" w:line="360" w:lineRule="auto"/>
        <w:jc w:val="center"/>
        <w:rPr>
          <w:rFonts w:ascii="Times New Roman" w:eastAsia="Times New Roman" w:hAnsi="Times New Roman" w:cs="Times New Roman"/>
          <w:b/>
          <w:u w:val="single"/>
          <w:lang w:eastAsia="pl-PL"/>
        </w:rPr>
      </w:pPr>
      <w:r w:rsidRPr="0025518C">
        <w:rPr>
          <w:rFonts w:ascii="Times New Roman" w:eastAsia="Times New Roman" w:hAnsi="Times New Roman" w:cs="Times New Roman"/>
          <w:b/>
          <w:u w:val="single"/>
          <w:lang w:eastAsia="pl-PL"/>
        </w:rPr>
        <w:t>Opis sposobu obliczenia ceny oferty</w:t>
      </w:r>
    </w:p>
    <w:p w14:paraId="10C89987" w14:textId="77777777" w:rsidR="00A627B8" w:rsidRPr="00A627B8" w:rsidRDefault="00A627B8" w:rsidP="00903DBF">
      <w:pPr>
        <w:numPr>
          <w:ilvl w:val="0"/>
          <w:numId w:val="10"/>
        </w:numPr>
        <w:spacing w:after="0" w:line="360" w:lineRule="auto"/>
        <w:ind w:left="340" w:hanging="340"/>
        <w:jc w:val="both"/>
        <w:rPr>
          <w:rFonts w:ascii="Times New Roman" w:eastAsia="Times New Roman" w:hAnsi="Times New Roman" w:cs="Times New Roman"/>
          <w:u w:val="single"/>
          <w:lang w:eastAsia="pl-PL"/>
        </w:rPr>
      </w:pPr>
      <w:r w:rsidRPr="00A627B8">
        <w:rPr>
          <w:rFonts w:ascii="Times New Roman" w:eastAsia="Times New Roman" w:hAnsi="Times New Roman" w:cs="Times New Roman"/>
          <w:lang w:eastAsia="pl-PL"/>
        </w:rPr>
        <w:t xml:space="preserve">W ofercie należy podać cenę za całość zamówienia wraz z należnym podatkiem VAT. </w:t>
      </w:r>
    </w:p>
    <w:p w14:paraId="7AB68623" w14:textId="1681EE70" w:rsidR="00A627B8" w:rsidRPr="00A627B8" w:rsidRDefault="00A627B8" w:rsidP="00903DBF">
      <w:pPr>
        <w:numPr>
          <w:ilvl w:val="0"/>
          <w:numId w:val="10"/>
        </w:numPr>
        <w:spacing w:after="0" w:line="360" w:lineRule="auto"/>
        <w:jc w:val="both"/>
        <w:rPr>
          <w:rFonts w:ascii="Times New Roman" w:eastAsia="Times New Roman" w:hAnsi="Times New Roman" w:cs="Times New Roman"/>
          <w:lang w:eastAsia="pl-PL"/>
        </w:rPr>
      </w:pPr>
      <w:r w:rsidRPr="00A627B8">
        <w:rPr>
          <w:rFonts w:ascii="Times New Roman" w:eastAsia="Times New Roman" w:hAnsi="Times New Roman" w:cs="Times New Roman"/>
          <w:lang w:eastAsia="pl-PL"/>
        </w:rPr>
        <w:t xml:space="preserve">Podstawą do określenia ceny oferty jest „Opis przedmiotu zamówienia”, stanowiący załącznik        </w:t>
      </w:r>
      <w:r w:rsidR="003574AA">
        <w:rPr>
          <w:rFonts w:ascii="Times New Roman" w:eastAsia="Times New Roman" w:hAnsi="Times New Roman" w:cs="Times New Roman"/>
          <w:lang w:eastAsia="pl-PL"/>
        </w:rPr>
        <w:t xml:space="preserve">                      Nr 1 do S</w:t>
      </w:r>
      <w:r w:rsidRPr="00A627B8">
        <w:rPr>
          <w:rFonts w:ascii="Times New Roman" w:eastAsia="Times New Roman" w:hAnsi="Times New Roman" w:cs="Times New Roman"/>
          <w:lang w:eastAsia="pl-PL"/>
        </w:rPr>
        <w:t>WZ.</w:t>
      </w:r>
    </w:p>
    <w:p w14:paraId="4744F276" w14:textId="5C7B8A6E" w:rsidR="00A627B8" w:rsidRDefault="00A627B8" w:rsidP="00903DBF">
      <w:pPr>
        <w:numPr>
          <w:ilvl w:val="0"/>
          <w:numId w:val="10"/>
        </w:numPr>
        <w:tabs>
          <w:tab w:val="left" w:pos="0"/>
        </w:tabs>
        <w:suppressAutoHyphens/>
        <w:overflowPunct w:val="0"/>
        <w:autoSpaceDE w:val="0"/>
        <w:spacing w:after="0" w:line="360" w:lineRule="auto"/>
        <w:jc w:val="both"/>
        <w:rPr>
          <w:rFonts w:ascii="Times New Roman" w:eastAsia="Times New Roman" w:hAnsi="Times New Roman" w:cs="Times New Roman"/>
          <w:lang w:eastAsia="pl-PL"/>
        </w:rPr>
      </w:pPr>
      <w:r w:rsidRPr="00A627B8">
        <w:rPr>
          <w:rFonts w:ascii="Times New Roman" w:eastAsia="Times New Roman" w:hAnsi="Times New Roman" w:cs="Times New Roman"/>
          <w:lang w:eastAsia="pl-PL"/>
        </w:rPr>
        <w:t>Cena oferty musi zawierać wszystkie przewidywane koszty kompletnego wykonania zamówienia, musi uwzględniać w</w:t>
      </w:r>
      <w:r w:rsidR="003574AA">
        <w:rPr>
          <w:rFonts w:ascii="Times New Roman" w:eastAsia="Times New Roman" w:hAnsi="Times New Roman" w:cs="Times New Roman"/>
          <w:lang w:eastAsia="pl-PL"/>
        </w:rPr>
        <w:t>szystkie wymagania niniejszej S</w:t>
      </w:r>
      <w:r w:rsidRPr="00A627B8">
        <w:rPr>
          <w:rFonts w:ascii="Times New Roman" w:eastAsia="Times New Roman" w:hAnsi="Times New Roman" w:cs="Times New Roman"/>
          <w:lang w:eastAsia="pl-PL"/>
        </w:rPr>
        <w:t>WZ oraz obejmować w</w:t>
      </w:r>
      <w:r w:rsidR="003574AA">
        <w:rPr>
          <w:rFonts w:ascii="Times New Roman" w:eastAsia="Times New Roman" w:hAnsi="Times New Roman" w:cs="Times New Roman"/>
          <w:lang w:eastAsia="pl-PL"/>
        </w:rPr>
        <w:t>szelkie koszty, jakie poniesie W</w:t>
      </w:r>
      <w:r w:rsidRPr="00A627B8">
        <w:rPr>
          <w:rFonts w:ascii="Times New Roman" w:eastAsia="Times New Roman" w:hAnsi="Times New Roman" w:cs="Times New Roman"/>
          <w:lang w:eastAsia="pl-PL"/>
        </w:rPr>
        <w:t>ykonawca z tytułu należytej oraz zgodnej z obowiązującymi przepisami realizacji przedmiotu zamówienia.</w:t>
      </w:r>
    </w:p>
    <w:p w14:paraId="39E77BCC" w14:textId="77777777" w:rsidR="00A627B8" w:rsidRPr="00A627B8" w:rsidRDefault="00A627B8" w:rsidP="00A627B8">
      <w:pPr>
        <w:tabs>
          <w:tab w:val="left" w:pos="0"/>
        </w:tabs>
        <w:suppressAutoHyphens/>
        <w:overflowPunct w:val="0"/>
        <w:autoSpaceDE w:val="0"/>
        <w:spacing w:after="0" w:line="360" w:lineRule="auto"/>
        <w:ind w:left="341"/>
        <w:jc w:val="both"/>
        <w:rPr>
          <w:rFonts w:ascii="Times New Roman" w:eastAsia="Times New Roman" w:hAnsi="Times New Roman" w:cs="Times New Roman"/>
          <w:lang w:eastAsia="pl-PL"/>
        </w:rPr>
      </w:pPr>
      <w:r w:rsidRPr="00A627B8">
        <w:rPr>
          <w:rFonts w:ascii="Times New Roman" w:hAnsi="Times New Roman"/>
        </w:rPr>
        <w:lastRenderedPageBreak/>
        <w:t xml:space="preserve">Zaoferowana cena uwzględnia wszystkie czynności i materiały potrzebne do zrealizowania zamówienia – zgodnie z opisem przedmiotu zamówienia, stanowiącym załącznik nr 1 do SWZ, m.in.: </w:t>
      </w:r>
    </w:p>
    <w:p w14:paraId="00850E71" w14:textId="77777777" w:rsidR="00A627B8" w:rsidRPr="001B5947" w:rsidRDefault="00A627B8" w:rsidP="00903DBF">
      <w:pPr>
        <w:pStyle w:val="Tekstpodstawowy2"/>
        <w:numPr>
          <w:ilvl w:val="0"/>
          <w:numId w:val="53"/>
        </w:numPr>
        <w:spacing w:after="0" w:line="360" w:lineRule="auto"/>
        <w:jc w:val="both"/>
        <w:rPr>
          <w:color w:val="FF0000"/>
          <w:sz w:val="22"/>
          <w:szCs w:val="22"/>
        </w:rPr>
      </w:pPr>
      <w:r w:rsidRPr="001B5947">
        <w:rPr>
          <w:sz w:val="22"/>
          <w:szCs w:val="22"/>
        </w:rPr>
        <w:t xml:space="preserve">wydanie 3 tomów w nakładzie 200 egzemplarzy w </w:t>
      </w:r>
      <w:r w:rsidRPr="001B5947">
        <w:rPr>
          <w:rFonts w:eastAsia="Calibri"/>
          <w:color w:val="000000"/>
          <w:sz w:val="22"/>
          <w:szCs w:val="22"/>
          <w:lang w:eastAsia="en-US"/>
        </w:rPr>
        <w:t>formacie – 165x235 mm</w:t>
      </w:r>
      <w:r>
        <w:rPr>
          <w:sz w:val="22"/>
          <w:szCs w:val="22"/>
        </w:rPr>
        <w:t xml:space="preserve">, </w:t>
      </w:r>
      <w:r w:rsidRPr="001B5947">
        <w:rPr>
          <w:sz w:val="22"/>
          <w:szCs w:val="22"/>
        </w:rPr>
        <w:t>w tym</w:t>
      </w:r>
      <w:r w:rsidRPr="001B5947">
        <w:rPr>
          <w:rFonts w:eastAsia="Calibri"/>
          <w:color w:val="000000"/>
          <w:sz w:val="22"/>
          <w:szCs w:val="22"/>
          <w:lang w:eastAsia="en-US"/>
        </w:rPr>
        <w:t xml:space="preserve"> objętość tomów: od 35 do 40 arkuszy wydawniczych liczonych dla każdego tomu osobno</w:t>
      </w:r>
      <w:r>
        <w:rPr>
          <w:rFonts w:eastAsia="Calibri"/>
          <w:color w:val="000000"/>
          <w:sz w:val="22"/>
          <w:szCs w:val="22"/>
          <w:lang w:eastAsia="en-US"/>
        </w:rPr>
        <w:t xml:space="preserve">, </w:t>
      </w:r>
    </w:p>
    <w:p w14:paraId="0B87A38D" w14:textId="77777777" w:rsidR="00A627B8" w:rsidRPr="001B5947" w:rsidRDefault="00A627B8" w:rsidP="00903DBF">
      <w:pPr>
        <w:pStyle w:val="Tekstpodstawowy2"/>
        <w:numPr>
          <w:ilvl w:val="0"/>
          <w:numId w:val="53"/>
        </w:numPr>
        <w:spacing w:after="0" w:line="360" w:lineRule="auto"/>
        <w:jc w:val="both"/>
        <w:rPr>
          <w:color w:val="FF0000"/>
          <w:sz w:val="22"/>
          <w:szCs w:val="22"/>
        </w:rPr>
      </w:pPr>
      <w:r w:rsidRPr="004619A2">
        <w:rPr>
          <w:rFonts w:eastAsia="Calibri"/>
          <w:color w:val="000000"/>
          <w:sz w:val="22"/>
          <w:szCs w:val="22"/>
          <w:lang w:eastAsia="en-US"/>
        </w:rPr>
        <w:t xml:space="preserve">redakcję merytoryczno-językową, </w:t>
      </w:r>
    </w:p>
    <w:p w14:paraId="6D9A08ED" w14:textId="77777777" w:rsidR="00A627B8" w:rsidRPr="001B5947" w:rsidRDefault="00A627B8" w:rsidP="00903DBF">
      <w:pPr>
        <w:pStyle w:val="Tekstpodstawowy2"/>
        <w:numPr>
          <w:ilvl w:val="0"/>
          <w:numId w:val="53"/>
        </w:numPr>
        <w:spacing w:after="0" w:line="360" w:lineRule="auto"/>
        <w:jc w:val="both"/>
        <w:rPr>
          <w:color w:val="FF0000"/>
          <w:sz w:val="22"/>
          <w:szCs w:val="22"/>
        </w:rPr>
      </w:pPr>
      <w:r w:rsidRPr="004619A2">
        <w:rPr>
          <w:rFonts w:eastAsia="Calibri"/>
          <w:color w:val="000000"/>
          <w:sz w:val="22"/>
          <w:szCs w:val="22"/>
          <w:lang w:eastAsia="en-US"/>
        </w:rPr>
        <w:t xml:space="preserve">redakcję techniczną, </w:t>
      </w:r>
    </w:p>
    <w:p w14:paraId="495553FC" w14:textId="77777777" w:rsidR="00A627B8" w:rsidRPr="001B5947" w:rsidRDefault="00A627B8" w:rsidP="00903DBF">
      <w:pPr>
        <w:pStyle w:val="Tekstpodstawowy2"/>
        <w:numPr>
          <w:ilvl w:val="0"/>
          <w:numId w:val="53"/>
        </w:numPr>
        <w:spacing w:after="0" w:line="360" w:lineRule="auto"/>
        <w:jc w:val="both"/>
        <w:rPr>
          <w:color w:val="FF0000"/>
          <w:sz w:val="22"/>
          <w:szCs w:val="22"/>
        </w:rPr>
      </w:pPr>
      <w:r w:rsidRPr="004619A2">
        <w:rPr>
          <w:rFonts w:eastAsia="Calibri"/>
          <w:color w:val="000000"/>
          <w:sz w:val="22"/>
          <w:szCs w:val="22"/>
          <w:lang w:eastAsia="en-US"/>
        </w:rPr>
        <w:t xml:space="preserve">opracowanie indeksu osobowego, bibliografii i skrótów, </w:t>
      </w:r>
    </w:p>
    <w:p w14:paraId="6983D1B9" w14:textId="77777777" w:rsidR="00A627B8" w:rsidRPr="001B5947" w:rsidRDefault="00A627B8" w:rsidP="00903DBF">
      <w:pPr>
        <w:pStyle w:val="Tekstpodstawowy2"/>
        <w:numPr>
          <w:ilvl w:val="0"/>
          <w:numId w:val="53"/>
        </w:numPr>
        <w:spacing w:after="0" w:line="360" w:lineRule="auto"/>
        <w:jc w:val="both"/>
        <w:rPr>
          <w:color w:val="FF0000"/>
          <w:sz w:val="22"/>
          <w:szCs w:val="22"/>
        </w:rPr>
      </w:pPr>
      <w:r w:rsidRPr="004619A2">
        <w:rPr>
          <w:rFonts w:eastAsia="Calibri"/>
          <w:color w:val="000000"/>
          <w:sz w:val="22"/>
          <w:szCs w:val="22"/>
          <w:lang w:eastAsia="en-US"/>
        </w:rPr>
        <w:t xml:space="preserve">obróbkę materiału ilustracyjnego, </w:t>
      </w:r>
    </w:p>
    <w:p w14:paraId="0111849F" w14:textId="77777777" w:rsidR="00A627B8" w:rsidRPr="001B5947" w:rsidRDefault="00A627B8" w:rsidP="00903DBF">
      <w:pPr>
        <w:pStyle w:val="Tekstpodstawowy2"/>
        <w:numPr>
          <w:ilvl w:val="0"/>
          <w:numId w:val="53"/>
        </w:numPr>
        <w:spacing w:after="0" w:line="360" w:lineRule="auto"/>
        <w:jc w:val="both"/>
        <w:rPr>
          <w:color w:val="FF0000"/>
          <w:sz w:val="22"/>
          <w:szCs w:val="22"/>
        </w:rPr>
      </w:pPr>
      <w:r w:rsidRPr="004619A2">
        <w:rPr>
          <w:rFonts w:eastAsia="Calibri"/>
          <w:color w:val="000000"/>
          <w:sz w:val="22"/>
          <w:szCs w:val="22"/>
          <w:lang w:eastAsia="en-US"/>
        </w:rPr>
        <w:t xml:space="preserve">korektę językową, </w:t>
      </w:r>
    </w:p>
    <w:p w14:paraId="18197625" w14:textId="77777777" w:rsidR="00A627B8" w:rsidRPr="001B5947" w:rsidRDefault="00A627B8" w:rsidP="00903DBF">
      <w:pPr>
        <w:pStyle w:val="Tekstpodstawowy2"/>
        <w:numPr>
          <w:ilvl w:val="0"/>
          <w:numId w:val="53"/>
        </w:numPr>
        <w:spacing w:after="0" w:line="360" w:lineRule="auto"/>
        <w:jc w:val="both"/>
        <w:rPr>
          <w:color w:val="FF0000"/>
          <w:sz w:val="22"/>
          <w:szCs w:val="22"/>
        </w:rPr>
      </w:pPr>
      <w:r w:rsidRPr="004619A2">
        <w:rPr>
          <w:rFonts w:eastAsia="Calibri"/>
          <w:color w:val="000000"/>
          <w:sz w:val="22"/>
          <w:szCs w:val="22"/>
          <w:lang w:eastAsia="en-US"/>
        </w:rPr>
        <w:t xml:space="preserve">recenzję haseł, </w:t>
      </w:r>
    </w:p>
    <w:p w14:paraId="23D62DA1" w14:textId="77777777" w:rsidR="00A627B8" w:rsidRPr="001B5947" w:rsidRDefault="00A627B8" w:rsidP="00903DBF">
      <w:pPr>
        <w:pStyle w:val="Tekstpodstawowy2"/>
        <w:numPr>
          <w:ilvl w:val="0"/>
          <w:numId w:val="53"/>
        </w:numPr>
        <w:spacing w:after="0" w:line="360" w:lineRule="auto"/>
        <w:jc w:val="both"/>
        <w:rPr>
          <w:color w:val="FF0000"/>
          <w:sz w:val="22"/>
          <w:szCs w:val="22"/>
        </w:rPr>
      </w:pPr>
      <w:r w:rsidRPr="004619A2">
        <w:rPr>
          <w:rFonts w:eastAsia="Calibri"/>
          <w:color w:val="000000"/>
          <w:sz w:val="22"/>
          <w:szCs w:val="22"/>
          <w:lang w:eastAsia="en-US"/>
        </w:rPr>
        <w:t xml:space="preserve">projekt graficzny okładki i stron tytułowych, </w:t>
      </w:r>
    </w:p>
    <w:p w14:paraId="6AA143B4" w14:textId="77777777" w:rsidR="00A627B8" w:rsidRPr="001B5947" w:rsidRDefault="00A627B8" w:rsidP="00903DBF">
      <w:pPr>
        <w:pStyle w:val="Tekstpodstawowy2"/>
        <w:numPr>
          <w:ilvl w:val="0"/>
          <w:numId w:val="53"/>
        </w:numPr>
        <w:spacing w:after="0" w:line="360" w:lineRule="auto"/>
        <w:jc w:val="both"/>
        <w:rPr>
          <w:color w:val="FF0000"/>
          <w:sz w:val="22"/>
          <w:szCs w:val="22"/>
        </w:rPr>
      </w:pPr>
      <w:r w:rsidRPr="004619A2">
        <w:rPr>
          <w:rFonts w:eastAsia="Calibri"/>
          <w:color w:val="000000"/>
          <w:sz w:val="22"/>
          <w:szCs w:val="22"/>
          <w:lang w:eastAsia="en-US"/>
        </w:rPr>
        <w:t xml:space="preserve">skład komputerowy i przygotowanie aktywnego e-booka, </w:t>
      </w:r>
    </w:p>
    <w:p w14:paraId="47AF3A27" w14:textId="77777777" w:rsidR="00A627B8" w:rsidRPr="00A627B8" w:rsidRDefault="00A627B8" w:rsidP="00903DBF">
      <w:pPr>
        <w:pStyle w:val="Tekstpodstawowy2"/>
        <w:numPr>
          <w:ilvl w:val="0"/>
          <w:numId w:val="53"/>
        </w:numPr>
        <w:spacing w:after="0" w:line="360" w:lineRule="auto"/>
        <w:jc w:val="both"/>
        <w:rPr>
          <w:color w:val="FF0000"/>
          <w:sz w:val="22"/>
          <w:szCs w:val="22"/>
        </w:rPr>
      </w:pPr>
      <w:r w:rsidRPr="004619A2">
        <w:rPr>
          <w:rFonts w:eastAsia="Calibri"/>
          <w:color w:val="000000"/>
          <w:sz w:val="22"/>
          <w:szCs w:val="22"/>
          <w:lang w:eastAsia="en-US"/>
        </w:rPr>
        <w:t xml:space="preserve">druk offsetowy, </w:t>
      </w:r>
    </w:p>
    <w:p w14:paraId="2856BF97" w14:textId="77777777" w:rsidR="00A627B8" w:rsidRPr="00A627B8" w:rsidRDefault="00A627B8" w:rsidP="00903DBF">
      <w:pPr>
        <w:pStyle w:val="Tekstpodstawowy2"/>
        <w:numPr>
          <w:ilvl w:val="0"/>
          <w:numId w:val="53"/>
        </w:numPr>
        <w:spacing w:after="0" w:line="360" w:lineRule="auto"/>
        <w:jc w:val="both"/>
        <w:rPr>
          <w:color w:val="FF0000"/>
          <w:sz w:val="22"/>
          <w:szCs w:val="22"/>
        </w:rPr>
      </w:pPr>
      <w:r w:rsidRPr="00A627B8">
        <w:rPr>
          <w:rFonts w:eastAsia="Calibri"/>
          <w:color w:val="000000"/>
          <w:sz w:val="22"/>
          <w:szCs w:val="22"/>
          <w:lang w:eastAsia="en-US"/>
        </w:rPr>
        <w:t>nadanie numeru ISBN słownika w ramach projektu badawczego „Słownik muzyków Rzeczpospolitej XVIII wieku” realizowanego ze środków Narodowego Programu Rozwoju Humanistyki.</w:t>
      </w:r>
    </w:p>
    <w:p w14:paraId="3B167B8C" w14:textId="77777777" w:rsidR="00A627B8" w:rsidRPr="00A627B8" w:rsidRDefault="00A627B8" w:rsidP="00903DBF">
      <w:pPr>
        <w:numPr>
          <w:ilvl w:val="0"/>
          <w:numId w:val="10"/>
        </w:numPr>
        <w:spacing w:after="0" w:line="360" w:lineRule="auto"/>
        <w:ind w:left="340" w:hanging="340"/>
        <w:jc w:val="both"/>
        <w:rPr>
          <w:rFonts w:ascii="Times New Roman" w:eastAsia="Times New Roman" w:hAnsi="Times New Roman" w:cs="Times New Roman"/>
          <w:u w:val="single"/>
          <w:lang w:eastAsia="pl-PL"/>
        </w:rPr>
      </w:pPr>
      <w:r w:rsidRPr="00A627B8">
        <w:rPr>
          <w:rFonts w:ascii="Times New Roman" w:eastAsia="Times New Roman" w:hAnsi="Times New Roman" w:cs="Times New Roman"/>
          <w:lang w:eastAsia="pl-PL"/>
        </w:rPr>
        <w:t>Żadne niedoszacowanie, pominięcie, brak rozpoznania przedmiotu zamówienia nie będzie podstawą do żądania zmiany ceny określonej w ofercie.</w:t>
      </w:r>
    </w:p>
    <w:p w14:paraId="688E8C2A" w14:textId="77777777" w:rsidR="00A627B8" w:rsidRPr="00A627B8" w:rsidRDefault="00A627B8" w:rsidP="00B26264">
      <w:pPr>
        <w:tabs>
          <w:tab w:val="left" w:pos="0"/>
        </w:tabs>
        <w:overflowPunct w:val="0"/>
        <w:autoSpaceDE w:val="0"/>
        <w:autoSpaceDN w:val="0"/>
        <w:adjustRightInd w:val="0"/>
        <w:spacing w:after="0" w:line="360" w:lineRule="auto"/>
        <w:ind w:left="340"/>
        <w:jc w:val="both"/>
        <w:rPr>
          <w:rFonts w:ascii="Times New Roman" w:eastAsia="Times New Roman" w:hAnsi="Times New Roman" w:cs="Times New Roman"/>
          <w:lang w:eastAsia="pl-PL"/>
        </w:rPr>
      </w:pPr>
      <w:r w:rsidRPr="00A627B8">
        <w:rPr>
          <w:rFonts w:ascii="Times New Roman" w:eastAsia="Times New Roman" w:hAnsi="Times New Roman" w:cs="Times New Roman"/>
          <w:lang w:eastAsia="pl-PL"/>
        </w:rPr>
        <w:t xml:space="preserve">Skutki finansowe jakichkolwiek błędów w dokumentacji obciążają Wykonawcę zamówienia – musi on przewidzieć wszystkie okoliczności, które mogą wpłynąć na cenę zamówienia. </w:t>
      </w:r>
    </w:p>
    <w:p w14:paraId="3FA40D16" w14:textId="77777777" w:rsidR="00A627B8" w:rsidRPr="00A627B8" w:rsidRDefault="00A627B8" w:rsidP="00903DBF">
      <w:pPr>
        <w:numPr>
          <w:ilvl w:val="0"/>
          <w:numId w:val="10"/>
        </w:numPr>
        <w:spacing w:after="0" w:line="360" w:lineRule="auto"/>
        <w:ind w:left="340" w:hanging="340"/>
        <w:jc w:val="both"/>
        <w:rPr>
          <w:rFonts w:ascii="Times New Roman" w:eastAsia="Times New Roman" w:hAnsi="Times New Roman" w:cs="Times New Roman"/>
          <w:lang w:eastAsia="pl-PL"/>
        </w:rPr>
      </w:pPr>
      <w:r w:rsidRPr="00A627B8">
        <w:rPr>
          <w:rFonts w:ascii="Times New Roman" w:eastAsia="Times New Roman" w:hAnsi="Times New Roman" w:cs="Times New Roman"/>
          <w:lang w:eastAsia="pl-PL"/>
        </w:rPr>
        <w:t>Zamawiający przyjmie oferowaną cenę jako ostateczną, za jaką przedmiot zamówienia zostanie wykonany.</w:t>
      </w:r>
    </w:p>
    <w:p w14:paraId="5889E988" w14:textId="0FC9F34A" w:rsidR="00A627B8" w:rsidRPr="00B26264" w:rsidRDefault="00A627B8" w:rsidP="00903DBF">
      <w:pPr>
        <w:widowControl w:val="0"/>
        <w:numPr>
          <w:ilvl w:val="0"/>
          <w:numId w:val="10"/>
        </w:numPr>
        <w:autoSpaceDE w:val="0"/>
        <w:autoSpaceDN w:val="0"/>
        <w:adjustRightInd w:val="0"/>
        <w:spacing w:after="0" w:line="360" w:lineRule="auto"/>
        <w:jc w:val="both"/>
        <w:rPr>
          <w:rFonts w:ascii="Times New Roman" w:eastAsia="Times New Roman" w:hAnsi="Times New Roman" w:cs="Times New Roman"/>
          <w:lang w:eastAsia="pl-PL"/>
        </w:rPr>
      </w:pPr>
      <w:r w:rsidRPr="00E47F8A">
        <w:rPr>
          <w:rFonts w:ascii="Times New Roman" w:eastAsia="Times New Roman" w:hAnsi="Times New Roman" w:cs="Times New Roman"/>
          <w:lang w:eastAsia="pl-PL"/>
        </w:rPr>
        <w:t xml:space="preserve">Do oceny ofert zamawiający przyjmie </w:t>
      </w:r>
      <w:r w:rsidRPr="00E47F8A">
        <w:rPr>
          <w:rFonts w:ascii="Times New Roman" w:hAnsi="Times New Roman" w:cs="Times New Roman"/>
        </w:rPr>
        <w:t>cenę brutto OGÓŁEM</w:t>
      </w:r>
      <w:r w:rsidRPr="00E47F8A">
        <w:rPr>
          <w:rFonts w:ascii="Times New Roman" w:eastAsia="Times New Roman" w:hAnsi="Times New Roman" w:cs="Times New Roman"/>
          <w:lang w:eastAsia="pl-PL"/>
        </w:rPr>
        <w:t xml:space="preserve"> z Formularza. Cena przedstawiona </w:t>
      </w:r>
      <w:r w:rsidRPr="00B26264">
        <w:rPr>
          <w:rFonts w:ascii="Times New Roman" w:eastAsia="Times New Roman" w:hAnsi="Times New Roman" w:cs="Times New Roman"/>
          <w:lang w:eastAsia="pl-PL"/>
        </w:rPr>
        <w:t>przez Wykonawcę jest ceną ryczałtową.</w:t>
      </w:r>
    </w:p>
    <w:p w14:paraId="3DD0DE26" w14:textId="77777777" w:rsidR="00A627B8" w:rsidRPr="00A627B8" w:rsidRDefault="00A627B8" w:rsidP="00903DBF">
      <w:pPr>
        <w:pStyle w:val="Akapitzlist"/>
        <w:numPr>
          <w:ilvl w:val="0"/>
          <w:numId w:val="10"/>
        </w:numPr>
        <w:spacing w:after="0" w:line="360" w:lineRule="auto"/>
        <w:jc w:val="both"/>
        <w:rPr>
          <w:rFonts w:ascii="Times New Roman" w:hAnsi="Times New Roman" w:cs="Times New Roman"/>
        </w:rPr>
      </w:pPr>
      <w:r w:rsidRPr="00A627B8">
        <w:rPr>
          <w:rFonts w:ascii="Times New Roman" w:hAnsi="Times New Roman" w:cs="Times New Roman"/>
        </w:rPr>
        <w:t>Podmioty zagraniczne biorące udział w postępowaniu winny wpisać w formularzu oferty wartość netto wyrażoną w PLN. Wyłącznie do oceny i porównania ofert Zamawiający doliczy kwotę należnego podatku VAT. Wyliczona w ten sposób kwota stanowić będzie cenę brutto oferty podmiotu zagranicznego braną do oceny i porównania ofert. Umowa zostanie podpisana na kwotę netto, podatek VAT Zamawiający odprowadzi we własnym zakresie.</w:t>
      </w:r>
    </w:p>
    <w:p w14:paraId="10E7262F" w14:textId="77777777" w:rsidR="00A627B8" w:rsidRPr="00A627B8" w:rsidRDefault="00A627B8" w:rsidP="00903DBF">
      <w:pPr>
        <w:widowControl w:val="0"/>
        <w:numPr>
          <w:ilvl w:val="0"/>
          <w:numId w:val="10"/>
        </w:numPr>
        <w:tabs>
          <w:tab w:val="left" w:pos="10382"/>
        </w:tabs>
        <w:autoSpaceDE w:val="0"/>
        <w:autoSpaceDN w:val="0"/>
        <w:adjustRightInd w:val="0"/>
        <w:spacing w:after="0" w:line="360" w:lineRule="auto"/>
        <w:jc w:val="both"/>
        <w:rPr>
          <w:rFonts w:ascii="Times New Roman" w:eastAsia="Times New Roman" w:hAnsi="Times New Roman" w:cs="Times New Roman"/>
          <w:lang w:eastAsia="pl-PL"/>
        </w:rPr>
      </w:pPr>
      <w:r w:rsidRPr="00A627B8">
        <w:rPr>
          <w:rFonts w:ascii="Times New Roman" w:eastAsia="Times New Roman" w:hAnsi="Times New Roman" w:cs="Times New Roman"/>
          <w:lang w:eastAsia="pl-PL"/>
        </w:rPr>
        <w:t>Ceny podane formularzu oferty należy zaokrąglić do dwóch miejsc po przecinku (od 0,005 w górę).</w:t>
      </w:r>
    </w:p>
    <w:p w14:paraId="0EB08C67" w14:textId="77777777" w:rsidR="00A627B8" w:rsidRDefault="00A627B8" w:rsidP="00903DBF">
      <w:pPr>
        <w:numPr>
          <w:ilvl w:val="0"/>
          <w:numId w:val="10"/>
        </w:numPr>
        <w:tabs>
          <w:tab w:val="left" w:pos="0"/>
          <w:tab w:val="left" w:pos="1077"/>
        </w:tabs>
        <w:suppressAutoHyphens/>
        <w:overflowPunct w:val="0"/>
        <w:autoSpaceDE w:val="0"/>
        <w:spacing w:after="0" w:line="360" w:lineRule="auto"/>
        <w:jc w:val="both"/>
        <w:rPr>
          <w:rFonts w:ascii="Times New Roman" w:eastAsia="Times New Roman" w:hAnsi="Times New Roman" w:cs="Times New Roman"/>
          <w:lang w:eastAsia="pl-PL"/>
        </w:rPr>
      </w:pPr>
      <w:r w:rsidRPr="00A627B8">
        <w:rPr>
          <w:rFonts w:ascii="Times New Roman" w:eastAsia="Times New Roman" w:hAnsi="Times New Roman" w:cs="Times New Roman"/>
          <w:lang w:eastAsia="pl-PL"/>
        </w:rPr>
        <w:t>Nie jest dopuszczalne określenie ceny oferty przez zastosowanie rabatów, opustów itp. w stosunku do kwoty „OGÓŁEM”.</w:t>
      </w:r>
    </w:p>
    <w:p w14:paraId="44485F20" w14:textId="51870D9D" w:rsidR="00F85385" w:rsidRPr="00B26264" w:rsidRDefault="00A627B8" w:rsidP="00903DBF">
      <w:pPr>
        <w:numPr>
          <w:ilvl w:val="0"/>
          <w:numId w:val="10"/>
        </w:numPr>
        <w:tabs>
          <w:tab w:val="left" w:pos="0"/>
          <w:tab w:val="left" w:pos="1077"/>
        </w:tabs>
        <w:suppressAutoHyphens/>
        <w:overflowPunct w:val="0"/>
        <w:autoSpaceDE w:val="0"/>
        <w:spacing w:after="0" w:line="360" w:lineRule="auto"/>
        <w:jc w:val="both"/>
        <w:rPr>
          <w:rFonts w:ascii="Times New Roman" w:eastAsia="Times New Roman" w:hAnsi="Times New Roman" w:cs="Times New Roman"/>
          <w:lang w:eastAsia="pl-PL"/>
        </w:rPr>
      </w:pPr>
      <w:r w:rsidRPr="00B26264">
        <w:rPr>
          <w:rFonts w:ascii="Times New Roman" w:hAnsi="Times New Roman" w:cs="Times New Roman"/>
        </w:rPr>
        <w:t xml:space="preserve">Jeżeli została złożona oferta, której wybór prowadziłby do powstania u Zamawiającego obowiązku podatkowego zgodnie z ustawą z dnia 11 marca 2004 r. o podatku od towarów i (Dz. U. z 2018 r. poz. 2174, z </w:t>
      </w:r>
      <w:proofErr w:type="spellStart"/>
      <w:r w:rsidRPr="00B26264">
        <w:rPr>
          <w:rFonts w:ascii="Times New Roman" w:hAnsi="Times New Roman" w:cs="Times New Roman"/>
        </w:rPr>
        <w:t>późn</w:t>
      </w:r>
      <w:proofErr w:type="spellEnd"/>
      <w:r w:rsidRPr="00B26264">
        <w:rPr>
          <w:rFonts w:ascii="Times New Roman" w:hAnsi="Times New Roman" w:cs="Times New Roman"/>
        </w:rPr>
        <w:t xml:space="preserve">. zm.), dla celów zastosowania kryterium ceny lub kosztu, Zamawiający dolicza do przedstawionej w tej ofercie ceny kwotę podatku od towarów i usług, którą miałby obowiązek rozliczyć. Wykonawca ma obowiązek: 1) poinformować Zamawiającego, że wybór jego oferty </w:t>
      </w:r>
      <w:r w:rsidRPr="00B26264">
        <w:rPr>
          <w:rFonts w:ascii="Times New Roman" w:hAnsi="Times New Roman" w:cs="Times New Roman"/>
        </w:rPr>
        <w:lastRenderedPageBreak/>
        <w:t xml:space="preserve">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w:t>
      </w:r>
      <w:r w:rsidRPr="0025518C">
        <w:rPr>
          <w:rFonts w:ascii="Times New Roman" w:hAnsi="Times New Roman" w:cs="Times New Roman"/>
        </w:rPr>
        <w:t>która zgodnie z wiedzą Wykonawcy, będzie miała zastosowanie.</w:t>
      </w:r>
      <w:r w:rsidR="00B26264" w:rsidRPr="0025518C">
        <w:rPr>
          <w:rFonts w:ascii="Times New Roman" w:hAnsi="Times New Roman" w:cs="Times New Roman"/>
        </w:rPr>
        <w:t xml:space="preserve"> </w:t>
      </w:r>
      <w:r w:rsidR="00F85385" w:rsidRPr="0025518C">
        <w:rPr>
          <w:rFonts w:ascii="Times New Roman" w:hAnsi="Times New Roman" w:cs="Times New Roman"/>
        </w:rPr>
        <w:t>W przypadku gdy Wykonawca nie</w:t>
      </w:r>
      <w:r w:rsidR="006A37A6" w:rsidRPr="0025518C">
        <w:rPr>
          <w:rFonts w:ascii="Times New Roman" w:hAnsi="Times New Roman" w:cs="Times New Roman"/>
        </w:rPr>
        <w:t xml:space="preserve"> wypełni formularza ofertowego w </w:t>
      </w:r>
      <w:r w:rsidR="00F85385" w:rsidRPr="0025518C">
        <w:rPr>
          <w:rFonts w:ascii="Times New Roman" w:hAnsi="Times New Roman" w:cs="Times New Roman"/>
        </w:rPr>
        <w:t xml:space="preserve">ust. 2, Zamawiający przyjmie, że wybór oferty nie będzie </w:t>
      </w:r>
      <w:r w:rsidR="00F85385" w:rsidRPr="00B26264">
        <w:rPr>
          <w:rFonts w:ascii="Times New Roman" w:hAnsi="Times New Roman" w:cs="Times New Roman"/>
        </w:rPr>
        <w:t>prowadził do powstania u Zamawiającego obowiązku podatkowego.</w:t>
      </w:r>
    </w:p>
    <w:p w14:paraId="7F338DEF"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2</w:t>
      </w:r>
    </w:p>
    <w:p w14:paraId="77D9084D"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u w:val="single"/>
          <w:lang w:eastAsia="pl-PL"/>
        </w:rPr>
      </w:pPr>
      <w:r w:rsidRPr="00854283">
        <w:rPr>
          <w:rFonts w:ascii="Times New Roman" w:eastAsia="Times New Roman" w:hAnsi="Times New Roman" w:cs="Times New Roman"/>
          <w:b/>
          <w:u w:val="single"/>
          <w:lang w:eastAsia="pl-PL"/>
        </w:rPr>
        <w:t>Informacje dotyczące walut w jakich mogą być prowadzone rozliczenia</w:t>
      </w:r>
    </w:p>
    <w:p w14:paraId="5C206330" w14:textId="77777777" w:rsidR="00EF3D10" w:rsidRPr="00854283" w:rsidRDefault="00EF3D10" w:rsidP="00903DBF">
      <w:pPr>
        <w:numPr>
          <w:ilvl w:val="0"/>
          <w:numId w:val="5"/>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Wszelkie ceny, podane w ofercie i innych dokumentach sporządzanych przez Wykonawcę, muszą być wyrażone w złotych polskich.</w:t>
      </w:r>
    </w:p>
    <w:p w14:paraId="618A13F5" w14:textId="77777777" w:rsidR="00EF3D10" w:rsidRPr="00854283" w:rsidRDefault="00EF3D10" w:rsidP="00903DBF">
      <w:pPr>
        <w:numPr>
          <w:ilvl w:val="0"/>
          <w:numId w:val="5"/>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Wszelkie przyszłe rozliczenia między Zamawiającym a Wykonawcą dokonywane będą w złotych polskich.</w:t>
      </w:r>
    </w:p>
    <w:p w14:paraId="12CF398C" w14:textId="77777777" w:rsidR="00F839CC" w:rsidRPr="00B07249" w:rsidRDefault="00F839CC" w:rsidP="00EF3D10">
      <w:pPr>
        <w:spacing w:after="0" w:line="360" w:lineRule="auto"/>
        <w:jc w:val="center"/>
        <w:rPr>
          <w:rFonts w:ascii="Times New Roman" w:eastAsia="Times New Roman" w:hAnsi="Times New Roman" w:cs="Times New Roman"/>
          <w:b/>
          <w:sz w:val="10"/>
          <w:szCs w:val="10"/>
          <w:lang w:eastAsia="pl-PL"/>
        </w:rPr>
      </w:pPr>
    </w:p>
    <w:p w14:paraId="092C90F3" w14:textId="77777777" w:rsidR="00EF3D10" w:rsidRPr="00854283" w:rsidRDefault="00EF3D10" w:rsidP="00EF3D10">
      <w:pPr>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art. 10.</w:t>
      </w:r>
    </w:p>
    <w:p w14:paraId="0DC15FD2" w14:textId="77777777" w:rsidR="00EF3D10" w:rsidRPr="00854283" w:rsidRDefault="00EF3D10" w:rsidP="00EF3D10">
      <w:pPr>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xml:space="preserve">OPIS KRYTERIÓW I SPOSÓB OCENY OFERT </w:t>
      </w:r>
    </w:p>
    <w:p w14:paraId="4E85AED7" w14:textId="77777777" w:rsidR="00EF3D10" w:rsidRPr="00854283" w:rsidRDefault="00EF3D10" w:rsidP="00EF3D10">
      <w:pPr>
        <w:widowControl w:val="0"/>
        <w:suppressAutoHyphens/>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1</w:t>
      </w:r>
    </w:p>
    <w:p w14:paraId="799146BE" w14:textId="77777777" w:rsidR="00EF3D10" w:rsidRDefault="00EF3D10" w:rsidP="00EF3D10">
      <w:pPr>
        <w:widowControl w:val="0"/>
        <w:suppressAutoHyphens/>
        <w:autoSpaceDE w:val="0"/>
        <w:autoSpaceDN w:val="0"/>
        <w:adjustRightInd w:val="0"/>
        <w:spacing w:after="0" w:line="360" w:lineRule="auto"/>
        <w:jc w:val="center"/>
        <w:rPr>
          <w:rFonts w:ascii="Times New Roman" w:eastAsia="Lucida Sans Unicode" w:hAnsi="Times New Roman" w:cs="Times New Roman"/>
          <w:b/>
          <w:kern w:val="1"/>
          <w:u w:val="single"/>
        </w:rPr>
      </w:pPr>
      <w:r w:rsidRPr="00854283">
        <w:rPr>
          <w:rFonts w:ascii="Times New Roman" w:eastAsia="Lucida Sans Unicode" w:hAnsi="Times New Roman" w:cs="Times New Roman"/>
          <w:b/>
          <w:kern w:val="1"/>
          <w:u w:val="single"/>
        </w:rPr>
        <w:t xml:space="preserve">Kryteria wyboru ofert oraz ich wagi </w:t>
      </w:r>
    </w:p>
    <w:p w14:paraId="5797C6DF" w14:textId="77777777" w:rsidR="00F9607A" w:rsidRPr="00F9607A" w:rsidRDefault="00F9607A" w:rsidP="00903DBF">
      <w:pPr>
        <w:numPr>
          <w:ilvl w:val="0"/>
          <w:numId w:val="19"/>
        </w:numPr>
        <w:autoSpaceDE w:val="0"/>
        <w:autoSpaceDN w:val="0"/>
        <w:adjustRightInd w:val="0"/>
        <w:spacing w:after="0" w:line="360" w:lineRule="auto"/>
        <w:ind w:left="0" w:firstLine="0"/>
        <w:jc w:val="both"/>
        <w:rPr>
          <w:rFonts w:ascii="Times New Roman" w:hAnsi="Times New Roman" w:cs="Times New Roman"/>
        </w:rPr>
      </w:pPr>
      <w:r w:rsidRPr="00F9607A">
        <w:rPr>
          <w:rFonts w:ascii="Times New Roman" w:hAnsi="Times New Roman" w:cs="Times New Roman"/>
        </w:rPr>
        <w:t>Przy dokonywaniu wyboru najkorzystniejszej oferty Zamawiający będzie stosować następujące kryteria oceny ofert: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169"/>
        <w:gridCol w:w="2551"/>
      </w:tblGrid>
      <w:tr w:rsidR="00F9607A" w:rsidRPr="00F9607A" w14:paraId="1E4CCE78" w14:textId="77777777" w:rsidTr="003C1A05">
        <w:trPr>
          <w:jc w:val="center"/>
        </w:trPr>
        <w:tc>
          <w:tcPr>
            <w:tcW w:w="541" w:type="dxa"/>
          </w:tcPr>
          <w:p w14:paraId="74B534A5" w14:textId="77777777" w:rsidR="00F9607A" w:rsidRPr="00F9607A" w:rsidRDefault="00F9607A" w:rsidP="003C1A05">
            <w:pPr>
              <w:autoSpaceDE w:val="0"/>
              <w:autoSpaceDN w:val="0"/>
              <w:adjustRightInd w:val="0"/>
              <w:spacing w:after="0" w:line="360" w:lineRule="auto"/>
              <w:jc w:val="center"/>
              <w:rPr>
                <w:rFonts w:ascii="Times New Roman" w:hAnsi="Times New Roman" w:cs="Times New Roman"/>
                <w:b/>
              </w:rPr>
            </w:pPr>
            <w:r w:rsidRPr="00F9607A">
              <w:rPr>
                <w:rFonts w:ascii="Times New Roman" w:hAnsi="Times New Roman" w:cs="Times New Roman"/>
                <w:b/>
              </w:rPr>
              <w:t>Lp.</w:t>
            </w:r>
          </w:p>
        </w:tc>
        <w:tc>
          <w:tcPr>
            <w:tcW w:w="4169" w:type="dxa"/>
          </w:tcPr>
          <w:p w14:paraId="66B1A3C3" w14:textId="77777777" w:rsidR="00F9607A" w:rsidRPr="00F9607A" w:rsidRDefault="00F9607A" w:rsidP="003C1A05">
            <w:pPr>
              <w:autoSpaceDE w:val="0"/>
              <w:autoSpaceDN w:val="0"/>
              <w:adjustRightInd w:val="0"/>
              <w:spacing w:after="0" w:line="360" w:lineRule="auto"/>
              <w:jc w:val="center"/>
              <w:rPr>
                <w:rFonts w:ascii="Times New Roman" w:hAnsi="Times New Roman" w:cs="Times New Roman"/>
                <w:b/>
              </w:rPr>
            </w:pPr>
            <w:r w:rsidRPr="00F9607A">
              <w:rPr>
                <w:rFonts w:ascii="Times New Roman" w:hAnsi="Times New Roman" w:cs="Times New Roman"/>
                <w:b/>
              </w:rPr>
              <w:t>Nazwa kryterium</w:t>
            </w:r>
          </w:p>
        </w:tc>
        <w:tc>
          <w:tcPr>
            <w:tcW w:w="2551" w:type="dxa"/>
          </w:tcPr>
          <w:p w14:paraId="47E45990" w14:textId="77777777" w:rsidR="00F9607A" w:rsidRPr="00F9607A" w:rsidRDefault="00F9607A" w:rsidP="003C1A05">
            <w:pPr>
              <w:autoSpaceDE w:val="0"/>
              <w:autoSpaceDN w:val="0"/>
              <w:adjustRightInd w:val="0"/>
              <w:spacing w:after="0" w:line="360" w:lineRule="auto"/>
              <w:jc w:val="center"/>
              <w:rPr>
                <w:rFonts w:ascii="Times New Roman" w:hAnsi="Times New Roman" w:cs="Times New Roman"/>
                <w:b/>
              </w:rPr>
            </w:pPr>
            <w:r w:rsidRPr="00F9607A">
              <w:rPr>
                <w:rFonts w:ascii="Times New Roman" w:hAnsi="Times New Roman" w:cs="Times New Roman"/>
                <w:b/>
              </w:rPr>
              <w:t>Waga kryterium (%)</w:t>
            </w:r>
          </w:p>
        </w:tc>
      </w:tr>
      <w:tr w:rsidR="00F9607A" w:rsidRPr="00F9607A" w14:paraId="48C35B41" w14:textId="77777777" w:rsidTr="003C1A05">
        <w:trPr>
          <w:jc w:val="center"/>
        </w:trPr>
        <w:tc>
          <w:tcPr>
            <w:tcW w:w="541" w:type="dxa"/>
          </w:tcPr>
          <w:p w14:paraId="03998D51" w14:textId="77777777" w:rsidR="00F9607A" w:rsidRPr="00F9607A" w:rsidRDefault="00F9607A" w:rsidP="003C1A05">
            <w:pPr>
              <w:autoSpaceDE w:val="0"/>
              <w:autoSpaceDN w:val="0"/>
              <w:adjustRightInd w:val="0"/>
              <w:spacing w:after="0" w:line="360" w:lineRule="auto"/>
              <w:jc w:val="center"/>
              <w:rPr>
                <w:rFonts w:ascii="Times New Roman" w:hAnsi="Times New Roman" w:cs="Times New Roman"/>
              </w:rPr>
            </w:pPr>
            <w:r w:rsidRPr="00F9607A">
              <w:rPr>
                <w:rFonts w:ascii="Times New Roman" w:hAnsi="Times New Roman" w:cs="Times New Roman"/>
              </w:rPr>
              <w:t>1</w:t>
            </w:r>
          </w:p>
        </w:tc>
        <w:tc>
          <w:tcPr>
            <w:tcW w:w="4169" w:type="dxa"/>
          </w:tcPr>
          <w:p w14:paraId="34CF06FC" w14:textId="77777777" w:rsidR="00F9607A" w:rsidRPr="00F9607A" w:rsidRDefault="00F9607A" w:rsidP="003C1A05">
            <w:pPr>
              <w:autoSpaceDE w:val="0"/>
              <w:autoSpaceDN w:val="0"/>
              <w:adjustRightInd w:val="0"/>
              <w:spacing w:after="0" w:line="360" w:lineRule="auto"/>
              <w:rPr>
                <w:rFonts w:ascii="Times New Roman" w:hAnsi="Times New Roman" w:cs="Times New Roman"/>
                <w:b/>
              </w:rPr>
            </w:pPr>
            <w:r w:rsidRPr="00F9607A">
              <w:rPr>
                <w:rFonts w:ascii="Times New Roman" w:hAnsi="Times New Roman" w:cs="Times New Roman"/>
                <w:b/>
              </w:rPr>
              <w:t>Cena /C/</w:t>
            </w:r>
          </w:p>
        </w:tc>
        <w:tc>
          <w:tcPr>
            <w:tcW w:w="2551" w:type="dxa"/>
          </w:tcPr>
          <w:p w14:paraId="054BD1FC" w14:textId="77777777" w:rsidR="00F9607A" w:rsidRPr="00F9607A" w:rsidRDefault="00F9607A" w:rsidP="003C1A05">
            <w:pPr>
              <w:autoSpaceDE w:val="0"/>
              <w:autoSpaceDN w:val="0"/>
              <w:adjustRightInd w:val="0"/>
              <w:spacing w:after="0" w:line="360" w:lineRule="auto"/>
              <w:jc w:val="center"/>
              <w:rPr>
                <w:rFonts w:ascii="Times New Roman" w:hAnsi="Times New Roman" w:cs="Times New Roman"/>
                <w:b/>
              </w:rPr>
            </w:pPr>
            <w:r w:rsidRPr="00F9607A">
              <w:rPr>
                <w:rFonts w:ascii="Times New Roman" w:hAnsi="Times New Roman" w:cs="Times New Roman"/>
                <w:b/>
              </w:rPr>
              <w:t>60%</w:t>
            </w:r>
          </w:p>
        </w:tc>
      </w:tr>
      <w:tr w:rsidR="00F9607A" w:rsidRPr="00F9607A" w14:paraId="3154F36D" w14:textId="77777777" w:rsidTr="003C1A05">
        <w:trPr>
          <w:jc w:val="center"/>
        </w:trPr>
        <w:tc>
          <w:tcPr>
            <w:tcW w:w="541" w:type="dxa"/>
          </w:tcPr>
          <w:p w14:paraId="0990BAFC" w14:textId="77777777" w:rsidR="00F9607A" w:rsidRPr="00F9607A" w:rsidRDefault="00F9607A" w:rsidP="003C1A05">
            <w:pPr>
              <w:autoSpaceDE w:val="0"/>
              <w:autoSpaceDN w:val="0"/>
              <w:adjustRightInd w:val="0"/>
              <w:spacing w:after="0" w:line="360" w:lineRule="auto"/>
              <w:jc w:val="center"/>
              <w:rPr>
                <w:rFonts w:ascii="Times New Roman" w:hAnsi="Times New Roman" w:cs="Times New Roman"/>
              </w:rPr>
            </w:pPr>
            <w:r w:rsidRPr="00F9607A">
              <w:rPr>
                <w:rFonts w:ascii="Times New Roman" w:hAnsi="Times New Roman" w:cs="Times New Roman"/>
              </w:rPr>
              <w:t>2</w:t>
            </w:r>
          </w:p>
        </w:tc>
        <w:tc>
          <w:tcPr>
            <w:tcW w:w="4169" w:type="dxa"/>
          </w:tcPr>
          <w:p w14:paraId="10621E61" w14:textId="4DEF88A9" w:rsidR="00F9607A" w:rsidRPr="00F9607A" w:rsidRDefault="009642D6" w:rsidP="003C1A05">
            <w:pPr>
              <w:autoSpaceDE w:val="0"/>
              <w:autoSpaceDN w:val="0"/>
              <w:adjustRightInd w:val="0"/>
              <w:spacing w:after="0" w:line="360" w:lineRule="auto"/>
              <w:rPr>
                <w:rFonts w:ascii="Times New Roman" w:hAnsi="Times New Roman" w:cs="Times New Roman"/>
                <w:b/>
              </w:rPr>
            </w:pPr>
            <w:r>
              <w:rPr>
                <w:rFonts w:ascii="Times New Roman" w:hAnsi="Times New Roman" w:cs="Times New Roman"/>
                <w:b/>
              </w:rPr>
              <w:t>Jakość</w:t>
            </w:r>
            <w:r w:rsidR="00527794">
              <w:rPr>
                <w:rFonts w:ascii="Times New Roman" w:hAnsi="Times New Roman" w:cs="Times New Roman"/>
                <w:b/>
              </w:rPr>
              <w:t xml:space="preserve"> /J</w:t>
            </w:r>
            <w:r w:rsidR="00F9607A" w:rsidRPr="00F9607A">
              <w:rPr>
                <w:rFonts w:ascii="Times New Roman" w:hAnsi="Times New Roman" w:cs="Times New Roman"/>
                <w:b/>
              </w:rPr>
              <w:t>/</w:t>
            </w:r>
          </w:p>
        </w:tc>
        <w:tc>
          <w:tcPr>
            <w:tcW w:w="2551" w:type="dxa"/>
          </w:tcPr>
          <w:p w14:paraId="1F3437FF" w14:textId="77777777" w:rsidR="00F9607A" w:rsidRPr="00F9607A" w:rsidRDefault="00F9607A" w:rsidP="003C1A05">
            <w:pPr>
              <w:autoSpaceDE w:val="0"/>
              <w:autoSpaceDN w:val="0"/>
              <w:adjustRightInd w:val="0"/>
              <w:spacing w:after="0" w:line="360" w:lineRule="auto"/>
              <w:jc w:val="center"/>
              <w:rPr>
                <w:rFonts w:ascii="Times New Roman" w:hAnsi="Times New Roman" w:cs="Times New Roman"/>
                <w:b/>
              </w:rPr>
            </w:pPr>
            <w:r w:rsidRPr="00F9607A">
              <w:rPr>
                <w:rFonts w:ascii="Times New Roman" w:hAnsi="Times New Roman" w:cs="Times New Roman"/>
                <w:b/>
              </w:rPr>
              <w:t>40%</w:t>
            </w:r>
          </w:p>
        </w:tc>
      </w:tr>
    </w:tbl>
    <w:p w14:paraId="230B6282" w14:textId="77777777" w:rsidR="00F9607A" w:rsidRPr="00F9607A" w:rsidRDefault="00F9607A" w:rsidP="00F9607A">
      <w:pPr>
        <w:tabs>
          <w:tab w:val="left" w:pos="709"/>
          <w:tab w:val="num" w:pos="900"/>
        </w:tabs>
        <w:autoSpaceDE w:val="0"/>
        <w:autoSpaceDN w:val="0"/>
        <w:adjustRightInd w:val="0"/>
        <w:spacing w:after="0" w:line="360" w:lineRule="auto"/>
        <w:jc w:val="both"/>
        <w:rPr>
          <w:rFonts w:ascii="Times New Roman" w:hAnsi="Times New Roman" w:cs="Times New Roman"/>
        </w:rPr>
      </w:pPr>
    </w:p>
    <w:p w14:paraId="06CEDAC4" w14:textId="77777777" w:rsidR="00F9607A" w:rsidRPr="00F9607A" w:rsidRDefault="00F9607A" w:rsidP="00903DBF">
      <w:pPr>
        <w:pStyle w:val="Akapitzlist"/>
        <w:numPr>
          <w:ilvl w:val="0"/>
          <w:numId w:val="27"/>
        </w:numPr>
        <w:tabs>
          <w:tab w:val="left" w:pos="709"/>
          <w:tab w:val="num" w:pos="900"/>
        </w:tabs>
        <w:autoSpaceDE w:val="0"/>
        <w:autoSpaceDN w:val="0"/>
        <w:adjustRightInd w:val="0"/>
        <w:spacing w:after="0" w:line="360" w:lineRule="auto"/>
        <w:jc w:val="both"/>
        <w:rPr>
          <w:rFonts w:ascii="Times New Roman" w:hAnsi="Times New Roman" w:cs="Times New Roman"/>
        </w:rPr>
      </w:pPr>
      <w:r w:rsidRPr="00F9607A">
        <w:rPr>
          <w:rFonts w:ascii="Times New Roman" w:hAnsi="Times New Roman" w:cs="Times New Roman"/>
          <w:b/>
          <w:bCs/>
        </w:rPr>
        <w:t xml:space="preserve">Cena /C/ </w:t>
      </w:r>
    </w:p>
    <w:p w14:paraId="48AB33E5" w14:textId="7081CAFB" w:rsidR="00F9607A" w:rsidRPr="00F9607A" w:rsidRDefault="00F9607A" w:rsidP="00F9607A">
      <w:pPr>
        <w:tabs>
          <w:tab w:val="num" w:pos="720"/>
        </w:tabs>
        <w:autoSpaceDE w:val="0"/>
        <w:autoSpaceDN w:val="0"/>
        <w:adjustRightInd w:val="0"/>
        <w:spacing w:after="0" w:line="360" w:lineRule="auto"/>
        <w:rPr>
          <w:rFonts w:ascii="Times New Roman" w:hAnsi="Times New Roman" w:cs="Times New Roman"/>
        </w:rPr>
      </w:pPr>
      <w:r w:rsidRPr="00F9607A">
        <w:rPr>
          <w:rFonts w:ascii="Times New Roman" w:hAnsi="Times New Roman" w:cs="Times New Roman"/>
        </w:rPr>
        <w:t xml:space="preserve">Kryterium temu zostaje przypisana liczba 60 punktów. </w:t>
      </w:r>
      <w:r w:rsidR="00CC3AB2">
        <w:rPr>
          <w:rFonts w:ascii="Times New Roman" w:hAnsi="Times New Roman" w:cs="Times New Roman"/>
        </w:rPr>
        <w:t>Liczba</w:t>
      </w:r>
      <w:r w:rsidRPr="00F9607A">
        <w:rPr>
          <w:rFonts w:ascii="Times New Roman" w:hAnsi="Times New Roman" w:cs="Times New Roman"/>
        </w:rPr>
        <w:t xml:space="preserve"> punktów poszczególnym Wykonawcom za kryterium, przyznawana będzie według poniższej zasady:</w:t>
      </w:r>
    </w:p>
    <w:p w14:paraId="6AF2B5D9" w14:textId="77777777" w:rsidR="00F9607A" w:rsidRPr="00F9607A" w:rsidRDefault="00F9607A" w:rsidP="00F9607A">
      <w:pPr>
        <w:tabs>
          <w:tab w:val="num" w:pos="720"/>
          <w:tab w:val="num" w:pos="900"/>
        </w:tabs>
        <w:autoSpaceDE w:val="0"/>
        <w:autoSpaceDN w:val="0"/>
        <w:adjustRightInd w:val="0"/>
        <w:spacing w:after="0" w:line="360" w:lineRule="auto"/>
        <w:rPr>
          <w:rFonts w:ascii="Times New Roman" w:hAnsi="Times New Roman" w:cs="Times New Roman"/>
        </w:rPr>
      </w:pPr>
      <w:r w:rsidRPr="00F9607A">
        <w:rPr>
          <w:rFonts w:ascii="Times New Roman" w:hAnsi="Times New Roman" w:cs="Times New Roman"/>
        </w:rPr>
        <w:t>Oferta o najniższej cenie otrzyma 60 punktów.</w:t>
      </w:r>
    </w:p>
    <w:p w14:paraId="7C3747FB" w14:textId="5CCFF65F" w:rsidR="00F9607A" w:rsidRPr="00F9607A" w:rsidRDefault="00F9607A" w:rsidP="00F9607A">
      <w:pPr>
        <w:tabs>
          <w:tab w:val="left" w:pos="10382"/>
        </w:tabs>
        <w:spacing w:after="0" w:line="360" w:lineRule="auto"/>
        <w:jc w:val="both"/>
        <w:rPr>
          <w:rFonts w:ascii="Times New Roman" w:hAnsi="Times New Roman" w:cs="Times New Roman"/>
        </w:rPr>
      </w:pPr>
      <w:r w:rsidRPr="00F9607A">
        <w:rPr>
          <w:rFonts w:ascii="Times New Roman" w:hAnsi="Times New Roman" w:cs="Times New Roman"/>
        </w:rPr>
        <w:t xml:space="preserve">Pozostałe oferty - </w:t>
      </w:r>
      <w:r w:rsidR="002028D0">
        <w:rPr>
          <w:rFonts w:ascii="Times New Roman" w:hAnsi="Times New Roman" w:cs="Times New Roman"/>
        </w:rPr>
        <w:t>liczba</w:t>
      </w:r>
      <w:r w:rsidRPr="00F9607A">
        <w:rPr>
          <w:rFonts w:ascii="Times New Roman" w:hAnsi="Times New Roman" w:cs="Times New Roman"/>
        </w:rPr>
        <w:t xml:space="preserve"> punktów wyliczona wg wzoru :</w:t>
      </w:r>
    </w:p>
    <w:p w14:paraId="6FD155A7" w14:textId="77777777" w:rsidR="00F9607A" w:rsidRPr="00F9607A" w:rsidRDefault="00F9607A" w:rsidP="00B70B74">
      <w:pPr>
        <w:tabs>
          <w:tab w:val="left" w:pos="3119"/>
          <w:tab w:val="left" w:pos="10382"/>
        </w:tabs>
        <w:spacing w:before="120" w:after="0" w:line="360" w:lineRule="auto"/>
        <w:jc w:val="center"/>
        <w:rPr>
          <w:rStyle w:val="Wyrnienieintensywne"/>
          <w:rFonts w:ascii="Times New Roman" w:hAnsi="Times New Roman"/>
          <w:b/>
          <w:iCs/>
        </w:rPr>
      </w:pPr>
      <w:r w:rsidRPr="00F9607A">
        <w:rPr>
          <w:rStyle w:val="Wyrnienieintensywne"/>
          <w:rFonts w:ascii="Times New Roman" w:hAnsi="Times New Roman"/>
          <w:iCs/>
        </w:rPr>
        <w:t>cena najniższa</w:t>
      </w:r>
    </w:p>
    <w:p w14:paraId="4CCFD00B" w14:textId="77777777" w:rsidR="00F9607A" w:rsidRPr="00F9607A" w:rsidRDefault="00F9607A" w:rsidP="00F9607A">
      <w:pPr>
        <w:tabs>
          <w:tab w:val="left" w:pos="1260"/>
          <w:tab w:val="left" w:pos="10382"/>
        </w:tabs>
        <w:spacing w:after="0" w:line="360" w:lineRule="auto"/>
        <w:jc w:val="center"/>
        <w:rPr>
          <w:rStyle w:val="Wyrnienieintensywne"/>
          <w:rFonts w:ascii="Times New Roman" w:hAnsi="Times New Roman"/>
          <w:b/>
          <w:iCs/>
        </w:rPr>
      </w:pPr>
      <w:r w:rsidRPr="00F9607A">
        <w:rPr>
          <w:rStyle w:val="Wyrnienieintensywne"/>
          <w:rFonts w:ascii="Times New Roman" w:hAnsi="Times New Roman"/>
          <w:iCs/>
        </w:rPr>
        <w:t>C</w:t>
      </w:r>
      <w:r w:rsidRPr="00F9607A">
        <w:rPr>
          <w:rStyle w:val="Wyrnienieintensywne"/>
          <w:rFonts w:ascii="Times New Roman" w:hAnsi="Times New Roman"/>
          <w:iCs/>
          <w:vertAlign w:val="subscript"/>
        </w:rPr>
        <w:t>i</w:t>
      </w:r>
      <w:r w:rsidRPr="00F9607A">
        <w:rPr>
          <w:rStyle w:val="Wyrnienieintensywne"/>
          <w:rFonts w:ascii="Times New Roman" w:hAnsi="Times New Roman"/>
          <w:iCs/>
        </w:rPr>
        <w:t xml:space="preserve">  = ------------------------------- x 60 pkt</w:t>
      </w:r>
    </w:p>
    <w:p w14:paraId="5B6D10E2" w14:textId="77777777" w:rsidR="00F9607A" w:rsidRPr="00F9607A" w:rsidRDefault="00F9607A" w:rsidP="00F9607A">
      <w:pPr>
        <w:tabs>
          <w:tab w:val="left" w:pos="1418"/>
          <w:tab w:val="left" w:pos="10382"/>
        </w:tabs>
        <w:spacing w:after="0" w:line="360" w:lineRule="auto"/>
        <w:jc w:val="center"/>
        <w:rPr>
          <w:rStyle w:val="Wyrnienieintensywne"/>
          <w:rFonts w:ascii="Times New Roman" w:hAnsi="Times New Roman"/>
          <w:b/>
          <w:iCs/>
        </w:rPr>
      </w:pPr>
      <w:r w:rsidRPr="00F9607A">
        <w:rPr>
          <w:rStyle w:val="Wyrnienieintensywne"/>
          <w:rFonts w:ascii="Times New Roman" w:hAnsi="Times New Roman"/>
          <w:iCs/>
        </w:rPr>
        <w:t>cena oferty badanej</w:t>
      </w:r>
    </w:p>
    <w:p w14:paraId="4530ABF1" w14:textId="77777777" w:rsidR="009642D6" w:rsidRDefault="009642D6" w:rsidP="00F9607A">
      <w:pPr>
        <w:tabs>
          <w:tab w:val="left" w:pos="720"/>
          <w:tab w:val="left" w:pos="993"/>
          <w:tab w:val="left" w:pos="10382"/>
        </w:tabs>
        <w:suppressAutoHyphens/>
        <w:spacing w:after="0" w:line="360" w:lineRule="auto"/>
        <w:jc w:val="both"/>
        <w:rPr>
          <w:rFonts w:ascii="Times New Roman" w:hAnsi="Times New Roman" w:cs="Times New Roman"/>
          <w:lang w:eastAsia="ar-SA"/>
        </w:rPr>
      </w:pPr>
    </w:p>
    <w:p w14:paraId="022D949C" w14:textId="77777777" w:rsidR="00F9607A" w:rsidRPr="00F9607A" w:rsidRDefault="00F9607A" w:rsidP="00F9607A">
      <w:pPr>
        <w:tabs>
          <w:tab w:val="left" w:pos="720"/>
          <w:tab w:val="left" w:pos="993"/>
          <w:tab w:val="left" w:pos="10382"/>
        </w:tabs>
        <w:suppressAutoHyphens/>
        <w:spacing w:after="0" w:line="360" w:lineRule="auto"/>
        <w:jc w:val="both"/>
        <w:rPr>
          <w:rFonts w:ascii="Times New Roman" w:hAnsi="Times New Roman" w:cs="Times New Roman"/>
          <w:lang w:eastAsia="ar-SA"/>
        </w:rPr>
      </w:pPr>
      <w:r w:rsidRPr="00F9607A">
        <w:rPr>
          <w:rFonts w:ascii="Times New Roman" w:hAnsi="Times New Roman" w:cs="Times New Roman"/>
          <w:lang w:eastAsia="ar-SA"/>
        </w:rPr>
        <w:t>i</w:t>
      </w:r>
      <w:r w:rsidRPr="00F9607A">
        <w:rPr>
          <w:rFonts w:ascii="Times New Roman" w:hAnsi="Times New Roman" w:cs="Times New Roman"/>
          <w:lang w:eastAsia="ar-SA"/>
        </w:rPr>
        <w:tab/>
        <w:t>- numer oferty badanej</w:t>
      </w:r>
    </w:p>
    <w:p w14:paraId="29AAC45E" w14:textId="77777777" w:rsidR="00F9607A" w:rsidRPr="00F9607A" w:rsidRDefault="00F9607A" w:rsidP="00F9607A">
      <w:pPr>
        <w:tabs>
          <w:tab w:val="left" w:pos="720"/>
          <w:tab w:val="left" w:pos="993"/>
          <w:tab w:val="left" w:pos="10382"/>
        </w:tabs>
        <w:suppressAutoHyphens/>
        <w:spacing w:after="0" w:line="360" w:lineRule="auto"/>
        <w:jc w:val="both"/>
        <w:rPr>
          <w:rFonts w:ascii="Times New Roman" w:hAnsi="Times New Roman" w:cs="Times New Roman"/>
          <w:lang w:eastAsia="ar-SA"/>
        </w:rPr>
      </w:pPr>
      <w:r w:rsidRPr="00F9607A">
        <w:rPr>
          <w:rFonts w:ascii="Times New Roman" w:hAnsi="Times New Roman" w:cs="Times New Roman"/>
          <w:lang w:eastAsia="ar-SA"/>
        </w:rPr>
        <w:t>C</w:t>
      </w:r>
      <w:r w:rsidRPr="00F9607A">
        <w:rPr>
          <w:rFonts w:ascii="Times New Roman" w:hAnsi="Times New Roman" w:cs="Times New Roman"/>
          <w:vertAlign w:val="subscript"/>
          <w:lang w:eastAsia="ar-SA"/>
        </w:rPr>
        <w:t>i</w:t>
      </w:r>
      <w:r w:rsidRPr="00F9607A">
        <w:rPr>
          <w:rFonts w:ascii="Times New Roman" w:hAnsi="Times New Roman" w:cs="Times New Roman"/>
          <w:lang w:eastAsia="ar-SA"/>
        </w:rPr>
        <w:tab/>
        <w:t>- liczba punktów za kryterium „</w:t>
      </w:r>
      <w:r w:rsidRPr="00F9607A">
        <w:rPr>
          <w:rFonts w:ascii="Times New Roman" w:hAnsi="Times New Roman" w:cs="Times New Roman"/>
          <w:smallCaps/>
          <w:lang w:eastAsia="ar-SA"/>
        </w:rPr>
        <w:t>CENA</w:t>
      </w:r>
      <w:r w:rsidRPr="00F9607A">
        <w:rPr>
          <w:rFonts w:ascii="Times New Roman" w:hAnsi="Times New Roman" w:cs="Times New Roman"/>
          <w:lang w:eastAsia="ar-SA"/>
        </w:rPr>
        <w:t>” (oferty badanej)</w:t>
      </w:r>
    </w:p>
    <w:p w14:paraId="173C1DA0" w14:textId="77777777" w:rsidR="00F9607A" w:rsidRDefault="00F9607A" w:rsidP="00F9607A">
      <w:pPr>
        <w:tabs>
          <w:tab w:val="left" w:pos="993"/>
          <w:tab w:val="left" w:pos="10382"/>
        </w:tabs>
        <w:suppressAutoHyphens/>
        <w:spacing w:after="0" w:line="360" w:lineRule="auto"/>
        <w:jc w:val="both"/>
        <w:rPr>
          <w:rFonts w:ascii="Times New Roman" w:hAnsi="Times New Roman" w:cs="Times New Roman"/>
          <w:lang w:eastAsia="ar-SA"/>
        </w:rPr>
      </w:pPr>
      <w:r w:rsidRPr="00F9607A">
        <w:rPr>
          <w:rFonts w:ascii="Times New Roman" w:hAnsi="Times New Roman" w:cs="Times New Roman"/>
          <w:lang w:eastAsia="ar-SA"/>
        </w:rPr>
        <w:t>cena oferty - cena brutto z Formularza oferty</w:t>
      </w:r>
    </w:p>
    <w:p w14:paraId="6F1F3F72" w14:textId="546BB155" w:rsidR="00CC3AB2" w:rsidRPr="00354C09" w:rsidRDefault="009642D6" w:rsidP="00903DBF">
      <w:pPr>
        <w:pStyle w:val="Akapitzlist"/>
        <w:numPr>
          <w:ilvl w:val="0"/>
          <w:numId w:val="27"/>
        </w:numPr>
        <w:tabs>
          <w:tab w:val="clear" w:pos="360"/>
          <w:tab w:val="num" w:pos="426"/>
        </w:tabs>
        <w:spacing w:before="240" w:after="0" w:line="360" w:lineRule="auto"/>
        <w:ind w:left="0" w:firstLine="0"/>
        <w:jc w:val="both"/>
        <w:rPr>
          <w:rFonts w:ascii="Times New Roman" w:hAnsi="Times New Roman" w:cs="Times New Roman"/>
        </w:rPr>
      </w:pPr>
      <w:r w:rsidRPr="00CC3AB2">
        <w:rPr>
          <w:rFonts w:ascii="Times New Roman" w:hAnsi="Times New Roman" w:cs="Times New Roman"/>
          <w:b/>
        </w:rPr>
        <w:lastRenderedPageBreak/>
        <w:t>Jakość /J</w:t>
      </w:r>
      <w:r w:rsidR="00F9607A" w:rsidRPr="00CC3AB2">
        <w:rPr>
          <w:rFonts w:ascii="Times New Roman" w:hAnsi="Times New Roman" w:cs="Times New Roman"/>
          <w:b/>
        </w:rPr>
        <w:t xml:space="preserve">/ </w:t>
      </w:r>
      <w:r w:rsidR="00F9607A" w:rsidRPr="00CC3AB2">
        <w:rPr>
          <w:rFonts w:ascii="Times New Roman" w:hAnsi="Times New Roman" w:cs="Times New Roman"/>
          <w:bCs/>
        </w:rPr>
        <w:t xml:space="preserve">- </w:t>
      </w:r>
      <w:r w:rsidRPr="00CC3AB2">
        <w:rPr>
          <w:rFonts w:ascii="Times New Roman" w:eastAsia="Calibri" w:hAnsi="Times New Roman"/>
          <w:color w:val="000000"/>
        </w:rPr>
        <w:t>W ramach kryterium „</w:t>
      </w:r>
      <w:r w:rsidR="002028D0">
        <w:rPr>
          <w:rFonts w:ascii="Times New Roman" w:eastAsia="Calibri" w:hAnsi="Times New Roman"/>
          <w:color w:val="000000"/>
        </w:rPr>
        <w:t>J</w:t>
      </w:r>
      <w:r w:rsidRPr="00CC3AB2">
        <w:rPr>
          <w:rFonts w:ascii="Times New Roman" w:eastAsia="Calibri" w:hAnsi="Times New Roman"/>
          <w:color w:val="000000"/>
        </w:rPr>
        <w:t xml:space="preserve">akość” zostanie oceniona jakość </w:t>
      </w:r>
      <w:r w:rsidR="002028D0">
        <w:rPr>
          <w:rFonts w:ascii="Times New Roman" w:eastAsia="Calibri" w:hAnsi="Times New Roman"/>
          <w:color w:val="000000"/>
        </w:rPr>
        <w:t>złożonych</w:t>
      </w:r>
      <w:r w:rsidR="005423A4">
        <w:rPr>
          <w:rFonts w:ascii="Times New Roman" w:eastAsia="Calibri" w:hAnsi="Times New Roman"/>
          <w:color w:val="000000"/>
        </w:rPr>
        <w:t xml:space="preserve"> do oferty</w:t>
      </w:r>
      <w:r w:rsidRPr="00CC3AB2">
        <w:rPr>
          <w:rFonts w:ascii="Times New Roman" w:eastAsia="Calibri" w:hAnsi="Times New Roman"/>
          <w:color w:val="000000"/>
        </w:rPr>
        <w:t xml:space="preserve"> </w:t>
      </w:r>
      <w:r w:rsidR="002028D0">
        <w:rPr>
          <w:rFonts w:ascii="Times New Roman" w:eastAsia="Calibri" w:hAnsi="Times New Roman"/>
          <w:color w:val="000000"/>
        </w:rPr>
        <w:t xml:space="preserve">przez Wykonawcę </w:t>
      </w:r>
      <w:r w:rsidRPr="00CC3AB2">
        <w:rPr>
          <w:rFonts w:ascii="Times New Roman" w:eastAsia="Calibri" w:hAnsi="Times New Roman"/>
          <w:color w:val="000000"/>
        </w:rPr>
        <w:t>próbek, tj.</w:t>
      </w:r>
      <w:r w:rsidR="00CC3AB2">
        <w:rPr>
          <w:rFonts w:ascii="Times New Roman" w:eastAsia="Calibri" w:hAnsi="Times New Roman"/>
          <w:color w:val="000000"/>
        </w:rPr>
        <w:t xml:space="preserve">: </w:t>
      </w:r>
      <w:r w:rsidR="00CC3AB2" w:rsidRPr="00CC3AB2">
        <w:rPr>
          <w:rFonts w:ascii="Times New Roman" w:hAnsi="Times New Roman" w:cs="Times New Roman"/>
        </w:rPr>
        <w:t xml:space="preserve">próbek w postaci dwóch publikacji muzykologicznych (edycja faksymilowa źródeł muzycznych, muzykologiczna publikacja </w:t>
      </w:r>
      <w:proofErr w:type="spellStart"/>
      <w:r w:rsidR="00CC3AB2" w:rsidRPr="00CC3AB2">
        <w:rPr>
          <w:rFonts w:ascii="Times New Roman" w:hAnsi="Times New Roman" w:cs="Times New Roman"/>
        </w:rPr>
        <w:t>wieloautorska</w:t>
      </w:r>
      <w:proofErr w:type="spellEnd"/>
      <w:r w:rsidR="00CC3AB2" w:rsidRPr="00CC3AB2">
        <w:rPr>
          <w:rFonts w:ascii="Times New Roman" w:hAnsi="Times New Roman" w:cs="Times New Roman"/>
        </w:rPr>
        <w:t xml:space="preserve">) w wersji drukowanej </w:t>
      </w:r>
      <w:r w:rsidR="00CC3AB2" w:rsidRPr="00CC3AB2">
        <w:rPr>
          <w:rFonts w:ascii="Times New Roman" w:eastAsia="Calibri" w:hAnsi="Times New Roman" w:cs="Times New Roman"/>
        </w:rPr>
        <w:t>w technologii druku offsetowego, w oprawie twardej</w:t>
      </w:r>
      <w:r w:rsidR="00CC3AB2" w:rsidRPr="00CC3AB2">
        <w:rPr>
          <w:rFonts w:ascii="Times New Roman" w:hAnsi="Times New Roman" w:cs="Times New Roman"/>
        </w:rPr>
        <w:t xml:space="preserve">, zszytej nićmi, zgodnie z art. 5 </w:t>
      </w:r>
      <w:r w:rsidR="00CC3AB2" w:rsidRPr="00CC3AB2">
        <w:rPr>
          <w:rFonts w:ascii="Times New Roman" w:eastAsia="Times New Roman" w:hAnsi="Times New Roman" w:cs="Times New Roman"/>
          <w:lang w:eastAsia="pl-PL"/>
        </w:rPr>
        <w:t>§ 2</w:t>
      </w:r>
      <w:r w:rsidR="00620D44">
        <w:rPr>
          <w:rFonts w:ascii="Times New Roman" w:eastAsia="Times New Roman" w:hAnsi="Times New Roman" w:cs="Times New Roman"/>
          <w:lang w:eastAsia="pl-PL"/>
        </w:rPr>
        <w:t xml:space="preserve"> pkt. </w:t>
      </w:r>
      <w:r w:rsidR="00C2295E">
        <w:rPr>
          <w:rFonts w:ascii="Times New Roman" w:eastAsia="Times New Roman" w:hAnsi="Times New Roman" w:cs="Times New Roman"/>
          <w:lang w:eastAsia="pl-PL"/>
        </w:rPr>
        <w:t>6</w:t>
      </w:r>
      <w:r w:rsidR="00CC3AB2" w:rsidRPr="00CC3AB2">
        <w:rPr>
          <w:rFonts w:ascii="Times New Roman" w:eastAsia="Times New Roman" w:hAnsi="Times New Roman" w:cs="Times New Roman"/>
          <w:lang w:eastAsia="pl-PL"/>
        </w:rPr>
        <w:t xml:space="preserve"> SWZ.</w:t>
      </w:r>
    </w:p>
    <w:p w14:paraId="2B72E71C" w14:textId="0EB50978" w:rsidR="00F9607A" w:rsidRPr="00F9607A" w:rsidRDefault="00F9607A" w:rsidP="000F1FA6">
      <w:pPr>
        <w:pStyle w:val="Akapitzlist"/>
        <w:tabs>
          <w:tab w:val="num" w:pos="0"/>
          <w:tab w:val="num" w:pos="720"/>
        </w:tabs>
        <w:autoSpaceDE w:val="0"/>
        <w:autoSpaceDN w:val="0"/>
        <w:adjustRightInd w:val="0"/>
        <w:spacing w:after="0" w:line="360" w:lineRule="auto"/>
        <w:ind w:left="0"/>
        <w:jc w:val="both"/>
        <w:rPr>
          <w:rFonts w:ascii="Times New Roman" w:hAnsi="Times New Roman" w:cs="Times New Roman"/>
        </w:rPr>
      </w:pPr>
      <w:r w:rsidRPr="00F9607A">
        <w:rPr>
          <w:rFonts w:ascii="Times New Roman" w:hAnsi="Times New Roman" w:cs="Times New Roman"/>
        </w:rPr>
        <w:t xml:space="preserve">Kryterium temu zostaje przypisana liczba 40 punktów. </w:t>
      </w:r>
      <w:r w:rsidR="00CC3AB2">
        <w:rPr>
          <w:rFonts w:ascii="Times New Roman" w:hAnsi="Times New Roman" w:cs="Times New Roman"/>
        </w:rPr>
        <w:t>Liczba</w:t>
      </w:r>
      <w:r w:rsidRPr="00F9607A">
        <w:rPr>
          <w:rFonts w:ascii="Times New Roman" w:hAnsi="Times New Roman" w:cs="Times New Roman"/>
        </w:rPr>
        <w:t xml:space="preserve"> punktów poszczególnym Wykonawcom za kryterium, przyznawana będzie według poniższej zasady:</w:t>
      </w:r>
    </w:p>
    <w:p w14:paraId="2E81A6DA" w14:textId="77777777" w:rsidR="009642D6" w:rsidRPr="00354C09" w:rsidRDefault="009642D6" w:rsidP="00354C09">
      <w:pPr>
        <w:autoSpaceDE w:val="0"/>
        <w:autoSpaceDN w:val="0"/>
        <w:adjustRightInd w:val="0"/>
        <w:spacing w:after="0" w:line="360" w:lineRule="auto"/>
        <w:ind w:left="567"/>
        <w:jc w:val="both"/>
        <w:rPr>
          <w:rFonts w:ascii="Times New Roman" w:eastAsia="Times New Roman" w:hAnsi="Times New Roman"/>
          <w:sz w:val="10"/>
          <w:szCs w:val="10"/>
          <w:lang w:eastAsia="pl-PL"/>
        </w:rPr>
      </w:pPr>
    </w:p>
    <w:tbl>
      <w:tblPr>
        <w:tblStyle w:val="Tabela-Siatka1"/>
        <w:tblW w:w="0" w:type="auto"/>
        <w:tblInd w:w="108" w:type="dxa"/>
        <w:tblLook w:val="04A0" w:firstRow="1" w:lastRow="0" w:firstColumn="1" w:lastColumn="0" w:noHBand="0" w:noVBand="1"/>
      </w:tblPr>
      <w:tblGrid>
        <w:gridCol w:w="567"/>
        <w:gridCol w:w="6422"/>
        <w:gridCol w:w="1963"/>
      </w:tblGrid>
      <w:tr w:rsidR="009642D6" w:rsidRPr="005423A4" w14:paraId="1591F635" w14:textId="77777777" w:rsidTr="00354C09">
        <w:trPr>
          <w:trHeight w:val="410"/>
        </w:trPr>
        <w:tc>
          <w:tcPr>
            <w:tcW w:w="567" w:type="dxa"/>
            <w:vAlign w:val="center"/>
          </w:tcPr>
          <w:p w14:paraId="3EEACE64" w14:textId="77777777" w:rsidR="009642D6" w:rsidRPr="005423A4" w:rsidRDefault="009642D6" w:rsidP="00354C09">
            <w:pPr>
              <w:jc w:val="center"/>
              <w:rPr>
                <w:b/>
                <w:sz w:val="22"/>
                <w:szCs w:val="22"/>
              </w:rPr>
            </w:pPr>
            <w:r w:rsidRPr="005423A4">
              <w:rPr>
                <w:b/>
                <w:sz w:val="22"/>
                <w:szCs w:val="22"/>
              </w:rPr>
              <w:t>Lp.</w:t>
            </w:r>
          </w:p>
        </w:tc>
        <w:tc>
          <w:tcPr>
            <w:tcW w:w="6521" w:type="dxa"/>
            <w:vAlign w:val="center"/>
          </w:tcPr>
          <w:p w14:paraId="50FC99F5" w14:textId="77777777" w:rsidR="009642D6" w:rsidRPr="005423A4" w:rsidRDefault="009642D6" w:rsidP="00354C09">
            <w:pPr>
              <w:jc w:val="center"/>
              <w:rPr>
                <w:b/>
                <w:sz w:val="22"/>
                <w:szCs w:val="22"/>
              </w:rPr>
            </w:pPr>
            <w:r w:rsidRPr="005423A4">
              <w:rPr>
                <w:b/>
                <w:sz w:val="22"/>
                <w:szCs w:val="22"/>
              </w:rPr>
              <w:t>Opis/</w:t>
            </w:r>
            <w:proofErr w:type="spellStart"/>
            <w:r w:rsidRPr="005423A4">
              <w:rPr>
                <w:b/>
                <w:sz w:val="22"/>
                <w:szCs w:val="22"/>
              </w:rPr>
              <w:t>podkryterium</w:t>
            </w:r>
            <w:proofErr w:type="spellEnd"/>
          </w:p>
        </w:tc>
        <w:tc>
          <w:tcPr>
            <w:tcW w:w="1984" w:type="dxa"/>
            <w:vAlign w:val="center"/>
          </w:tcPr>
          <w:p w14:paraId="05AB3EB9" w14:textId="77777777" w:rsidR="009642D6" w:rsidRPr="005423A4" w:rsidRDefault="009642D6" w:rsidP="00354C09">
            <w:pPr>
              <w:jc w:val="center"/>
              <w:rPr>
                <w:b/>
                <w:sz w:val="22"/>
                <w:szCs w:val="22"/>
              </w:rPr>
            </w:pPr>
            <w:r w:rsidRPr="005423A4">
              <w:rPr>
                <w:b/>
                <w:sz w:val="22"/>
                <w:szCs w:val="22"/>
              </w:rPr>
              <w:t>Liczba punktów</w:t>
            </w:r>
          </w:p>
        </w:tc>
      </w:tr>
      <w:tr w:rsidR="009642D6" w:rsidRPr="005423A4" w14:paraId="420762E9" w14:textId="77777777" w:rsidTr="005423A4">
        <w:trPr>
          <w:trHeight w:val="507"/>
        </w:trPr>
        <w:tc>
          <w:tcPr>
            <w:tcW w:w="567" w:type="dxa"/>
          </w:tcPr>
          <w:p w14:paraId="1B9F0F2C" w14:textId="77777777" w:rsidR="009642D6" w:rsidRPr="005423A4" w:rsidRDefault="009642D6" w:rsidP="003574AA">
            <w:pPr>
              <w:rPr>
                <w:sz w:val="22"/>
                <w:szCs w:val="22"/>
              </w:rPr>
            </w:pPr>
            <w:r w:rsidRPr="005423A4">
              <w:rPr>
                <w:sz w:val="22"/>
                <w:szCs w:val="22"/>
              </w:rPr>
              <w:t>1</w:t>
            </w:r>
          </w:p>
        </w:tc>
        <w:tc>
          <w:tcPr>
            <w:tcW w:w="6521" w:type="dxa"/>
          </w:tcPr>
          <w:p w14:paraId="4015BC23" w14:textId="77777777" w:rsidR="009642D6" w:rsidRPr="005423A4" w:rsidRDefault="009642D6" w:rsidP="003574AA">
            <w:pPr>
              <w:rPr>
                <w:sz w:val="22"/>
                <w:szCs w:val="22"/>
              </w:rPr>
            </w:pPr>
            <w:r w:rsidRPr="005423A4">
              <w:rPr>
                <w:sz w:val="22"/>
                <w:szCs w:val="22"/>
              </w:rPr>
              <w:t>Jakość layoutu (ogólna estetyka projektu, rozplanowanie zdjęć i tekstu oraz nut) i projekt graficzny okładek oraz stron tytułowych</w:t>
            </w:r>
          </w:p>
        </w:tc>
        <w:tc>
          <w:tcPr>
            <w:tcW w:w="1984" w:type="dxa"/>
          </w:tcPr>
          <w:p w14:paraId="1CDF6A8D" w14:textId="77777777" w:rsidR="009642D6" w:rsidRPr="005423A4" w:rsidRDefault="009642D6" w:rsidP="003574AA">
            <w:pPr>
              <w:jc w:val="center"/>
              <w:rPr>
                <w:sz w:val="22"/>
                <w:szCs w:val="22"/>
              </w:rPr>
            </w:pPr>
            <w:r w:rsidRPr="005423A4">
              <w:rPr>
                <w:sz w:val="22"/>
                <w:szCs w:val="22"/>
              </w:rPr>
              <w:t>0-8</w:t>
            </w:r>
          </w:p>
        </w:tc>
      </w:tr>
      <w:tr w:rsidR="009642D6" w:rsidRPr="005423A4" w14:paraId="5B9C2657" w14:textId="77777777" w:rsidTr="005423A4">
        <w:tc>
          <w:tcPr>
            <w:tcW w:w="567" w:type="dxa"/>
          </w:tcPr>
          <w:p w14:paraId="306A6D9F" w14:textId="77777777" w:rsidR="009642D6" w:rsidRPr="005423A4" w:rsidRDefault="009642D6" w:rsidP="003574AA">
            <w:pPr>
              <w:rPr>
                <w:sz w:val="22"/>
                <w:szCs w:val="22"/>
              </w:rPr>
            </w:pPr>
            <w:r w:rsidRPr="005423A4">
              <w:rPr>
                <w:sz w:val="22"/>
                <w:szCs w:val="22"/>
              </w:rPr>
              <w:t>2</w:t>
            </w:r>
          </w:p>
        </w:tc>
        <w:tc>
          <w:tcPr>
            <w:tcW w:w="6521" w:type="dxa"/>
          </w:tcPr>
          <w:p w14:paraId="7DFC3297" w14:textId="77777777" w:rsidR="009642D6" w:rsidRPr="005423A4" w:rsidRDefault="009642D6" w:rsidP="003574AA">
            <w:pPr>
              <w:rPr>
                <w:sz w:val="22"/>
                <w:szCs w:val="22"/>
              </w:rPr>
            </w:pPr>
            <w:r w:rsidRPr="005423A4">
              <w:rPr>
                <w:sz w:val="22"/>
                <w:szCs w:val="22"/>
              </w:rPr>
              <w:t>Jakość druku</w:t>
            </w:r>
          </w:p>
          <w:p w14:paraId="4F2DD626" w14:textId="77777777" w:rsidR="009642D6" w:rsidRPr="005423A4" w:rsidRDefault="009642D6" w:rsidP="003574AA">
            <w:pPr>
              <w:rPr>
                <w:sz w:val="22"/>
                <w:szCs w:val="22"/>
              </w:rPr>
            </w:pPr>
            <w:r w:rsidRPr="005423A4">
              <w:rPr>
                <w:sz w:val="22"/>
                <w:szCs w:val="22"/>
              </w:rPr>
              <w:t>(oceniana będzie jednorodność, natężenie, s</w:t>
            </w:r>
            <w:r w:rsidRPr="005423A4">
              <w:rPr>
                <w:rFonts w:eastAsia="Calibri"/>
                <w:sz w:val="22"/>
                <w:szCs w:val="22"/>
                <w:lang w:eastAsia="en-US"/>
              </w:rPr>
              <w:t>pójność wykorzystanych krojów pism i czcionek nutowych)</w:t>
            </w:r>
          </w:p>
        </w:tc>
        <w:tc>
          <w:tcPr>
            <w:tcW w:w="1984" w:type="dxa"/>
          </w:tcPr>
          <w:p w14:paraId="2C7D3D0F" w14:textId="77777777" w:rsidR="009642D6" w:rsidRPr="005423A4" w:rsidRDefault="009642D6" w:rsidP="003574AA">
            <w:pPr>
              <w:jc w:val="center"/>
              <w:rPr>
                <w:sz w:val="22"/>
                <w:szCs w:val="22"/>
              </w:rPr>
            </w:pPr>
            <w:r w:rsidRPr="005423A4">
              <w:rPr>
                <w:sz w:val="22"/>
                <w:szCs w:val="22"/>
              </w:rPr>
              <w:t>0-8</w:t>
            </w:r>
          </w:p>
        </w:tc>
      </w:tr>
      <w:tr w:rsidR="009642D6" w:rsidRPr="005423A4" w14:paraId="7F786679" w14:textId="77777777" w:rsidTr="005423A4">
        <w:tc>
          <w:tcPr>
            <w:tcW w:w="567" w:type="dxa"/>
          </w:tcPr>
          <w:p w14:paraId="1077B2CC" w14:textId="77777777" w:rsidR="009642D6" w:rsidRPr="005423A4" w:rsidRDefault="009642D6" w:rsidP="003574AA">
            <w:pPr>
              <w:rPr>
                <w:sz w:val="22"/>
                <w:szCs w:val="22"/>
              </w:rPr>
            </w:pPr>
            <w:r w:rsidRPr="005423A4">
              <w:rPr>
                <w:sz w:val="22"/>
                <w:szCs w:val="22"/>
              </w:rPr>
              <w:t>3</w:t>
            </w:r>
          </w:p>
        </w:tc>
        <w:tc>
          <w:tcPr>
            <w:tcW w:w="6521" w:type="dxa"/>
          </w:tcPr>
          <w:p w14:paraId="5B12F1C2" w14:textId="77777777" w:rsidR="009642D6" w:rsidRPr="005423A4" w:rsidRDefault="009642D6" w:rsidP="003574AA">
            <w:pPr>
              <w:rPr>
                <w:sz w:val="22"/>
                <w:szCs w:val="22"/>
              </w:rPr>
            </w:pPr>
            <w:r w:rsidRPr="005423A4">
              <w:rPr>
                <w:sz w:val="22"/>
                <w:szCs w:val="22"/>
              </w:rPr>
              <w:t>Jakość ilustracji (wyraźne, zgodne z kodem barwnym i wierne z przekazanymi fotografiami)</w:t>
            </w:r>
          </w:p>
        </w:tc>
        <w:tc>
          <w:tcPr>
            <w:tcW w:w="1984" w:type="dxa"/>
          </w:tcPr>
          <w:p w14:paraId="00D17B6B" w14:textId="77777777" w:rsidR="009642D6" w:rsidRPr="005423A4" w:rsidRDefault="009642D6" w:rsidP="003574AA">
            <w:pPr>
              <w:jc w:val="center"/>
              <w:rPr>
                <w:sz w:val="22"/>
                <w:szCs w:val="22"/>
              </w:rPr>
            </w:pPr>
            <w:r w:rsidRPr="005423A4">
              <w:rPr>
                <w:sz w:val="22"/>
                <w:szCs w:val="22"/>
              </w:rPr>
              <w:t>0-8</w:t>
            </w:r>
          </w:p>
        </w:tc>
      </w:tr>
      <w:tr w:rsidR="009642D6" w:rsidRPr="005423A4" w14:paraId="2A402F6D" w14:textId="77777777" w:rsidTr="005423A4">
        <w:tc>
          <w:tcPr>
            <w:tcW w:w="567" w:type="dxa"/>
          </w:tcPr>
          <w:p w14:paraId="49002F69" w14:textId="77777777" w:rsidR="009642D6" w:rsidRPr="005423A4" w:rsidRDefault="009642D6" w:rsidP="003574AA">
            <w:pPr>
              <w:rPr>
                <w:sz w:val="22"/>
                <w:szCs w:val="22"/>
              </w:rPr>
            </w:pPr>
            <w:r w:rsidRPr="005423A4">
              <w:rPr>
                <w:sz w:val="22"/>
                <w:szCs w:val="22"/>
              </w:rPr>
              <w:t>4</w:t>
            </w:r>
          </w:p>
        </w:tc>
        <w:tc>
          <w:tcPr>
            <w:tcW w:w="6521" w:type="dxa"/>
          </w:tcPr>
          <w:p w14:paraId="2727B37A" w14:textId="77777777" w:rsidR="009642D6" w:rsidRPr="005423A4" w:rsidRDefault="009642D6" w:rsidP="003574AA">
            <w:pPr>
              <w:rPr>
                <w:sz w:val="22"/>
                <w:szCs w:val="22"/>
              </w:rPr>
            </w:pPr>
            <w:r w:rsidRPr="005423A4">
              <w:rPr>
                <w:sz w:val="22"/>
                <w:szCs w:val="22"/>
              </w:rPr>
              <w:t>Redakcja tekstu (uporządkowanie tekstu – czcionka min. 10 pkt., jego przejrzystość i czytelność; indeksów – czcionka min. 10 pkt.)</w:t>
            </w:r>
          </w:p>
        </w:tc>
        <w:tc>
          <w:tcPr>
            <w:tcW w:w="1984" w:type="dxa"/>
          </w:tcPr>
          <w:p w14:paraId="391D0B1D" w14:textId="77777777" w:rsidR="009642D6" w:rsidRPr="005423A4" w:rsidRDefault="009642D6" w:rsidP="003574AA">
            <w:pPr>
              <w:jc w:val="center"/>
              <w:rPr>
                <w:sz w:val="22"/>
                <w:szCs w:val="22"/>
              </w:rPr>
            </w:pPr>
            <w:r w:rsidRPr="005423A4">
              <w:rPr>
                <w:sz w:val="22"/>
                <w:szCs w:val="22"/>
              </w:rPr>
              <w:t>0-8</w:t>
            </w:r>
          </w:p>
        </w:tc>
      </w:tr>
      <w:tr w:rsidR="009642D6" w:rsidRPr="005423A4" w14:paraId="22473E5A" w14:textId="77777777" w:rsidTr="005423A4">
        <w:tc>
          <w:tcPr>
            <w:tcW w:w="567" w:type="dxa"/>
          </w:tcPr>
          <w:p w14:paraId="7B6844E8" w14:textId="77777777" w:rsidR="009642D6" w:rsidRPr="005423A4" w:rsidRDefault="009642D6" w:rsidP="003574AA">
            <w:pPr>
              <w:rPr>
                <w:sz w:val="22"/>
                <w:szCs w:val="22"/>
              </w:rPr>
            </w:pPr>
            <w:r w:rsidRPr="005423A4">
              <w:rPr>
                <w:sz w:val="22"/>
                <w:szCs w:val="22"/>
              </w:rPr>
              <w:t>5</w:t>
            </w:r>
          </w:p>
        </w:tc>
        <w:tc>
          <w:tcPr>
            <w:tcW w:w="6521" w:type="dxa"/>
          </w:tcPr>
          <w:p w14:paraId="6A287017" w14:textId="7B955013" w:rsidR="009642D6" w:rsidRPr="005423A4" w:rsidRDefault="009642D6" w:rsidP="003574AA">
            <w:pPr>
              <w:rPr>
                <w:sz w:val="22"/>
                <w:szCs w:val="22"/>
              </w:rPr>
            </w:pPr>
            <w:r w:rsidRPr="005423A4">
              <w:rPr>
                <w:sz w:val="22"/>
                <w:szCs w:val="22"/>
              </w:rPr>
              <w:t xml:space="preserve">Jakość oprawy (oprawa twarda </w:t>
            </w:r>
            <w:proofErr w:type="spellStart"/>
            <w:r w:rsidRPr="005423A4">
              <w:rPr>
                <w:sz w:val="22"/>
                <w:szCs w:val="22"/>
              </w:rPr>
              <w:t>całopapierowa</w:t>
            </w:r>
            <w:proofErr w:type="spellEnd"/>
            <w:r w:rsidRPr="005423A4">
              <w:rPr>
                <w:sz w:val="22"/>
                <w:szCs w:val="22"/>
              </w:rPr>
              <w:t>: dokładność  falcowania, tłoczenia, zszywanie bez widocznych efektów uszkodzeń druku i papieru, poprawność połączenia wkładu, wyklejek, kapitałki, paska grzbietowego, prawidłowość odsadek, estetyczne wypalenie rowka. Wyrazistość i czystość nadruku, nasycen</w:t>
            </w:r>
            <w:r w:rsidR="005423A4">
              <w:rPr>
                <w:sz w:val="22"/>
                <w:szCs w:val="22"/>
              </w:rPr>
              <w:t>ie barwy i koloru czarnego</w:t>
            </w:r>
            <w:r w:rsidRPr="005423A4">
              <w:rPr>
                <w:sz w:val="22"/>
                <w:szCs w:val="22"/>
              </w:rPr>
              <w:t>, jednolite krycie zadruku)</w:t>
            </w:r>
          </w:p>
        </w:tc>
        <w:tc>
          <w:tcPr>
            <w:tcW w:w="1984" w:type="dxa"/>
          </w:tcPr>
          <w:p w14:paraId="2C610D48" w14:textId="77777777" w:rsidR="009642D6" w:rsidRPr="005423A4" w:rsidRDefault="009642D6" w:rsidP="003574AA">
            <w:pPr>
              <w:jc w:val="center"/>
              <w:rPr>
                <w:sz w:val="22"/>
                <w:szCs w:val="22"/>
              </w:rPr>
            </w:pPr>
            <w:r w:rsidRPr="005423A4">
              <w:rPr>
                <w:sz w:val="22"/>
                <w:szCs w:val="22"/>
              </w:rPr>
              <w:t>0-8</w:t>
            </w:r>
          </w:p>
        </w:tc>
      </w:tr>
    </w:tbl>
    <w:p w14:paraId="222FC934" w14:textId="77777777" w:rsidR="009642D6" w:rsidRPr="009642D6" w:rsidRDefault="009642D6" w:rsidP="00354C09">
      <w:pPr>
        <w:spacing w:after="0" w:line="360" w:lineRule="auto"/>
        <w:rPr>
          <w:rFonts w:ascii="Times New Roman" w:eastAsia="Times New Roman" w:hAnsi="Times New Roman"/>
          <w:sz w:val="24"/>
          <w:lang w:eastAsia="pl-PL"/>
        </w:rPr>
      </w:pPr>
    </w:p>
    <w:p w14:paraId="1E46A6CF" w14:textId="1A31ED2A" w:rsidR="009642D6" w:rsidRPr="00E47F8A" w:rsidRDefault="00620D44" w:rsidP="00354C09">
      <w:pPr>
        <w:autoSpaceDE w:val="0"/>
        <w:autoSpaceDN w:val="0"/>
        <w:adjustRightInd w:val="0"/>
        <w:spacing w:after="0" w:line="360" w:lineRule="auto"/>
        <w:jc w:val="both"/>
        <w:rPr>
          <w:rFonts w:ascii="Times New Roman" w:eastAsia="Times New Roman" w:hAnsi="Times New Roman"/>
          <w:lang w:eastAsia="pl-PL"/>
        </w:rPr>
      </w:pPr>
      <w:r w:rsidRPr="00E47F8A">
        <w:rPr>
          <w:rFonts w:ascii="Times New Roman" w:hAnsi="Times New Roman" w:cs="Times New Roman"/>
        </w:rPr>
        <w:t xml:space="preserve">Próbkę należy przygotować w sposób opisany w art. 5 § 2 pkt. </w:t>
      </w:r>
      <w:r w:rsidR="00C2295E">
        <w:rPr>
          <w:rFonts w:ascii="Times New Roman" w:hAnsi="Times New Roman" w:cs="Times New Roman"/>
        </w:rPr>
        <w:t>6</w:t>
      </w:r>
      <w:r w:rsidRPr="00E47F8A">
        <w:rPr>
          <w:rFonts w:ascii="Times New Roman" w:hAnsi="Times New Roman" w:cs="Times New Roman"/>
        </w:rPr>
        <w:t xml:space="preserve"> niniejszej SWZ. </w:t>
      </w:r>
      <w:r w:rsidR="009642D6" w:rsidRPr="00E47F8A">
        <w:rPr>
          <w:rFonts w:ascii="Times New Roman" w:eastAsia="Times New Roman" w:hAnsi="Times New Roman"/>
          <w:lang w:eastAsia="pl-PL"/>
        </w:rPr>
        <w:t>W przypadku, gdy</w:t>
      </w:r>
      <w:r w:rsidR="00354C09" w:rsidRPr="00E47F8A">
        <w:rPr>
          <w:rFonts w:ascii="Times New Roman" w:eastAsia="Times New Roman" w:hAnsi="Times New Roman"/>
          <w:lang w:eastAsia="pl-PL"/>
        </w:rPr>
        <w:t xml:space="preserve"> </w:t>
      </w:r>
      <w:r w:rsidR="009642D6" w:rsidRPr="00E47F8A">
        <w:rPr>
          <w:rFonts w:ascii="Times New Roman" w:eastAsia="Times New Roman" w:hAnsi="Times New Roman"/>
          <w:lang w:eastAsia="pl-PL"/>
        </w:rPr>
        <w:t xml:space="preserve">próbka dołączona do oferty nie będzie umożliwiała oceny </w:t>
      </w:r>
      <w:r w:rsidR="00410394" w:rsidRPr="00E47F8A">
        <w:rPr>
          <w:rFonts w:ascii="Times New Roman" w:eastAsia="Times New Roman" w:hAnsi="Times New Roman"/>
          <w:lang w:eastAsia="pl-PL"/>
        </w:rPr>
        <w:t xml:space="preserve">w kryterium </w:t>
      </w:r>
      <w:r w:rsidR="009642D6" w:rsidRPr="00E47F8A">
        <w:rPr>
          <w:rFonts w:ascii="Times New Roman" w:eastAsia="Times New Roman" w:hAnsi="Times New Roman"/>
          <w:lang w:eastAsia="pl-PL"/>
        </w:rPr>
        <w:t xml:space="preserve">„Jakość”, Zamawiający przyzna w danym </w:t>
      </w:r>
      <w:proofErr w:type="spellStart"/>
      <w:r w:rsidR="009642D6" w:rsidRPr="00E47F8A">
        <w:rPr>
          <w:rFonts w:ascii="Times New Roman" w:eastAsia="Times New Roman" w:hAnsi="Times New Roman"/>
          <w:lang w:eastAsia="pl-PL"/>
        </w:rPr>
        <w:t>podkryterium</w:t>
      </w:r>
      <w:proofErr w:type="spellEnd"/>
      <w:r w:rsidR="009642D6" w:rsidRPr="00E47F8A">
        <w:rPr>
          <w:rFonts w:ascii="Times New Roman" w:eastAsia="Times New Roman" w:hAnsi="Times New Roman"/>
          <w:lang w:eastAsia="pl-PL"/>
        </w:rPr>
        <w:t xml:space="preserve"> 0 (zero) punktów.</w:t>
      </w:r>
    </w:p>
    <w:p w14:paraId="3A79E139" w14:textId="77777777" w:rsidR="00354C09" w:rsidRPr="00E47F8A" w:rsidRDefault="00354C09" w:rsidP="00354C09">
      <w:pPr>
        <w:autoSpaceDE w:val="0"/>
        <w:autoSpaceDN w:val="0"/>
        <w:adjustRightInd w:val="0"/>
        <w:spacing w:after="0" w:line="360" w:lineRule="auto"/>
        <w:jc w:val="both"/>
        <w:rPr>
          <w:rFonts w:ascii="Times New Roman" w:hAnsi="Times New Roman" w:cs="Times New Roman"/>
        </w:rPr>
      </w:pPr>
    </w:p>
    <w:p w14:paraId="70C22A9C" w14:textId="2CF43B92" w:rsidR="00354C09" w:rsidRPr="00E47F8A" w:rsidRDefault="00354C09" w:rsidP="00354C09">
      <w:pPr>
        <w:autoSpaceDE w:val="0"/>
        <w:autoSpaceDN w:val="0"/>
        <w:adjustRightInd w:val="0"/>
        <w:spacing w:after="0" w:line="360" w:lineRule="auto"/>
        <w:jc w:val="both"/>
        <w:rPr>
          <w:rFonts w:ascii="Times New Roman" w:hAnsi="Times New Roman" w:cs="Times New Roman"/>
        </w:rPr>
      </w:pPr>
      <w:r w:rsidRPr="00E47F8A">
        <w:rPr>
          <w:rFonts w:ascii="Times New Roman" w:hAnsi="Times New Roman" w:cs="Times New Roman"/>
        </w:rPr>
        <w:t>Maksymalna liczba punktów, jaką może otrzymać Wykonawca w ocenie pozycji wynosi 8</w:t>
      </w:r>
      <w:r w:rsidR="00A76476" w:rsidRPr="00E47F8A">
        <w:rPr>
          <w:rFonts w:ascii="Times New Roman" w:hAnsi="Times New Roman" w:cs="Times New Roman"/>
        </w:rPr>
        <w:t xml:space="preserve"> punktów</w:t>
      </w:r>
      <w:r w:rsidRPr="00E47F8A">
        <w:rPr>
          <w:rFonts w:ascii="Times New Roman" w:hAnsi="Times New Roman" w:cs="Times New Roman"/>
        </w:rPr>
        <w:t>, a maksymalna liczba punktów z oceny dwóch ww. próbek wynosi 40</w:t>
      </w:r>
      <w:r w:rsidR="00A76476" w:rsidRPr="00E47F8A">
        <w:rPr>
          <w:rFonts w:ascii="Times New Roman" w:hAnsi="Times New Roman" w:cs="Times New Roman"/>
        </w:rPr>
        <w:t xml:space="preserve"> punktów</w:t>
      </w:r>
      <w:r w:rsidRPr="00E47F8A">
        <w:rPr>
          <w:rFonts w:ascii="Times New Roman" w:hAnsi="Times New Roman" w:cs="Times New Roman"/>
        </w:rPr>
        <w:t>.</w:t>
      </w:r>
    </w:p>
    <w:p w14:paraId="158CF5FF" w14:textId="77777777" w:rsidR="00354C09" w:rsidRPr="00E47F8A" w:rsidRDefault="00354C09" w:rsidP="00354C09">
      <w:pPr>
        <w:autoSpaceDE w:val="0"/>
        <w:autoSpaceDN w:val="0"/>
        <w:adjustRightInd w:val="0"/>
        <w:spacing w:after="0" w:line="360" w:lineRule="auto"/>
        <w:jc w:val="both"/>
        <w:rPr>
          <w:rFonts w:ascii="Times New Roman" w:hAnsi="Times New Roman" w:cs="Times New Roman"/>
        </w:rPr>
      </w:pPr>
    </w:p>
    <w:p w14:paraId="7F6A181A" w14:textId="120E57FA" w:rsidR="00F9607A" w:rsidRPr="00354C09" w:rsidRDefault="00F9607A" w:rsidP="00903DBF">
      <w:pPr>
        <w:pStyle w:val="Akapitzlist"/>
        <w:numPr>
          <w:ilvl w:val="0"/>
          <w:numId w:val="27"/>
        </w:numPr>
        <w:tabs>
          <w:tab w:val="clear" w:pos="360"/>
          <w:tab w:val="num" w:pos="426"/>
        </w:tabs>
        <w:spacing w:after="0" w:line="360" w:lineRule="auto"/>
        <w:ind w:left="0" w:firstLine="0"/>
        <w:jc w:val="both"/>
        <w:rPr>
          <w:rFonts w:ascii="Times New Roman" w:hAnsi="Times New Roman" w:cs="Times New Roman"/>
        </w:rPr>
      </w:pPr>
      <w:r w:rsidRPr="00354C09">
        <w:rPr>
          <w:rFonts w:ascii="Times New Roman" w:hAnsi="Times New Roman" w:cs="Times New Roman"/>
        </w:rPr>
        <w:t>W celu wyboru najkorzystniejszej oferty punkty za w/w kryteria dla danej oferty zostaną zsumowane i będą stanowić końcową ocenę oferty wg wzoru:</w:t>
      </w:r>
    </w:p>
    <w:p w14:paraId="242B9B1A" w14:textId="3FFB83B4" w:rsidR="00F9607A" w:rsidRPr="00F9607A" w:rsidRDefault="00F9607A" w:rsidP="00354C09">
      <w:pPr>
        <w:spacing w:after="0" w:line="360" w:lineRule="auto"/>
        <w:jc w:val="both"/>
        <w:rPr>
          <w:rFonts w:ascii="Times New Roman" w:hAnsi="Times New Roman" w:cs="Times New Roman"/>
          <w:b/>
          <w:vertAlign w:val="subscript"/>
        </w:rPr>
      </w:pPr>
      <w:proofErr w:type="spellStart"/>
      <w:r w:rsidRPr="00F9607A">
        <w:rPr>
          <w:rFonts w:ascii="Times New Roman" w:hAnsi="Times New Roman" w:cs="Times New Roman"/>
          <w:b/>
        </w:rPr>
        <w:t>W</w:t>
      </w:r>
      <w:r w:rsidRPr="00F9607A">
        <w:rPr>
          <w:rFonts w:ascii="Times New Roman" w:hAnsi="Times New Roman" w:cs="Times New Roman"/>
          <w:b/>
          <w:vertAlign w:val="subscript"/>
        </w:rPr>
        <w:t>i</w:t>
      </w:r>
      <w:proofErr w:type="spellEnd"/>
      <w:r w:rsidRPr="00F9607A">
        <w:rPr>
          <w:rFonts w:ascii="Times New Roman" w:hAnsi="Times New Roman" w:cs="Times New Roman"/>
          <w:b/>
        </w:rPr>
        <w:t xml:space="preserve"> = C</w:t>
      </w:r>
      <w:r w:rsidRPr="00F9607A">
        <w:rPr>
          <w:rFonts w:ascii="Times New Roman" w:hAnsi="Times New Roman" w:cs="Times New Roman"/>
          <w:b/>
          <w:vertAlign w:val="subscript"/>
        </w:rPr>
        <w:t>i</w:t>
      </w:r>
      <w:r w:rsidRPr="00F9607A">
        <w:rPr>
          <w:rFonts w:ascii="Times New Roman" w:hAnsi="Times New Roman" w:cs="Times New Roman"/>
          <w:b/>
        </w:rPr>
        <w:t xml:space="preserve"> + </w:t>
      </w:r>
      <w:proofErr w:type="spellStart"/>
      <w:r w:rsidR="00354C09">
        <w:rPr>
          <w:rFonts w:ascii="Times New Roman" w:hAnsi="Times New Roman" w:cs="Times New Roman"/>
          <w:b/>
        </w:rPr>
        <w:t>J</w:t>
      </w:r>
      <w:r w:rsidRPr="00F9607A">
        <w:rPr>
          <w:rFonts w:ascii="Times New Roman" w:hAnsi="Times New Roman" w:cs="Times New Roman"/>
          <w:b/>
          <w:vertAlign w:val="subscript"/>
        </w:rPr>
        <w:t>i</w:t>
      </w:r>
      <w:proofErr w:type="spellEnd"/>
    </w:p>
    <w:p w14:paraId="26F9B1CD" w14:textId="77777777" w:rsidR="00F9607A" w:rsidRPr="00F9607A" w:rsidRDefault="00F9607A" w:rsidP="00354C09">
      <w:pPr>
        <w:tabs>
          <w:tab w:val="left" w:pos="720"/>
          <w:tab w:val="left" w:pos="993"/>
          <w:tab w:val="left" w:pos="10382"/>
        </w:tabs>
        <w:suppressAutoHyphens/>
        <w:spacing w:after="0" w:line="360" w:lineRule="auto"/>
        <w:jc w:val="both"/>
        <w:rPr>
          <w:rFonts w:ascii="Times New Roman" w:hAnsi="Times New Roman" w:cs="Times New Roman"/>
          <w:lang w:eastAsia="ar-SA"/>
        </w:rPr>
      </w:pPr>
      <w:r w:rsidRPr="00F9607A">
        <w:rPr>
          <w:rFonts w:ascii="Times New Roman" w:hAnsi="Times New Roman" w:cs="Times New Roman"/>
          <w:lang w:eastAsia="ar-SA"/>
        </w:rPr>
        <w:t>i</w:t>
      </w:r>
      <w:r w:rsidRPr="00F9607A">
        <w:rPr>
          <w:rFonts w:ascii="Times New Roman" w:hAnsi="Times New Roman" w:cs="Times New Roman"/>
          <w:lang w:eastAsia="ar-SA"/>
        </w:rPr>
        <w:tab/>
        <w:t>- numer oferty badanej</w:t>
      </w:r>
    </w:p>
    <w:p w14:paraId="5426C2D7" w14:textId="77777777" w:rsidR="00F9607A" w:rsidRPr="00F9607A" w:rsidRDefault="00F9607A" w:rsidP="00354C09">
      <w:pPr>
        <w:tabs>
          <w:tab w:val="left" w:pos="720"/>
          <w:tab w:val="left" w:pos="993"/>
          <w:tab w:val="left" w:pos="10382"/>
        </w:tabs>
        <w:suppressAutoHyphens/>
        <w:spacing w:after="0" w:line="360" w:lineRule="auto"/>
        <w:jc w:val="both"/>
        <w:rPr>
          <w:rFonts w:ascii="Times New Roman" w:hAnsi="Times New Roman" w:cs="Times New Roman"/>
          <w:lang w:eastAsia="ar-SA"/>
        </w:rPr>
      </w:pPr>
      <w:r w:rsidRPr="00F9607A">
        <w:rPr>
          <w:rFonts w:ascii="Times New Roman" w:hAnsi="Times New Roman" w:cs="Times New Roman"/>
          <w:b/>
          <w:lang w:eastAsia="ar-SA"/>
        </w:rPr>
        <w:t>C</w:t>
      </w:r>
      <w:r w:rsidRPr="00F9607A">
        <w:rPr>
          <w:rFonts w:ascii="Times New Roman" w:hAnsi="Times New Roman" w:cs="Times New Roman"/>
          <w:b/>
          <w:vertAlign w:val="subscript"/>
          <w:lang w:eastAsia="ar-SA"/>
        </w:rPr>
        <w:t>i</w:t>
      </w:r>
      <w:r w:rsidRPr="00F9607A">
        <w:rPr>
          <w:rFonts w:ascii="Times New Roman" w:hAnsi="Times New Roman" w:cs="Times New Roman"/>
          <w:lang w:eastAsia="ar-SA"/>
        </w:rPr>
        <w:tab/>
        <w:t>- liczba punktów za kryterium „</w:t>
      </w:r>
      <w:r w:rsidRPr="00F9607A">
        <w:rPr>
          <w:rFonts w:ascii="Times New Roman" w:hAnsi="Times New Roman" w:cs="Times New Roman"/>
          <w:b/>
          <w:smallCaps/>
          <w:lang w:eastAsia="ar-SA"/>
        </w:rPr>
        <w:t>CENA</w:t>
      </w:r>
      <w:r w:rsidRPr="00F9607A">
        <w:rPr>
          <w:rFonts w:ascii="Times New Roman" w:hAnsi="Times New Roman" w:cs="Times New Roman"/>
          <w:lang w:eastAsia="ar-SA"/>
        </w:rPr>
        <w:t>” (oferty badanej)</w:t>
      </w:r>
    </w:p>
    <w:p w14:paraId="6E0D82E0" w14:textId="2E0D5EB9" w:rsidR="00F9607A" w:rsidRPr="00F9607A" w:rsidRDefault="00354C09" w:rsidP="00354C09">
      <w:pPr>
        <w:tabs>
          <w:tab w:val="left" w:pos="720"/>
          <w:tab w:val="left" w:pos="993"/>
          <w:tab w:val="left" w:pos="10382"/>
        </w:tabs>
        <w:suppressAutoHyphens/>
        <w:spacing w:after="0" w:line="360" w:lineRule="auto"/>
        <w:jc w:val="both"/>
        <w:rPr>
          <w:rFonts w:ascii="Times New Roman" w:hAnsi="Times New Roman" w:cs="Times New Roman"/>
          <w:lang w:eastAsia="ar-SA"/>
        </w:rPr>
      </w:pPr>
      <w:proofErr w:type="spellStart"/>
      <w:r>
        <w:rPr>
          <w:rFonts w:ascii="Times New Roman" w:hAnsi="Times New Roman" w:cs="Times New Roman"/>
          <w:b/>
          <w:lang w:eastAsia="ar-SA"/>
        </w:rPr>
        <w:t>J</w:t>
      </w:r>
      <w:r w:rsidR="00F9607A" w:rsidRPr="00F9607A">
        <w:rPr>
          <w:rFonts w:ascii="Times New Roman" w:hAnsi="Times New Roman" w:cs="Times New Roman"/>
          <w:b/>
          <w:vertAlign w:val="subscript"/>
          <w:lang w:eastAsia="ar-SA"/>
        </w:rPr>
        <w:t>i</w:t>
      </w:r>
      <w:proofErr w:type="spellEnd"/>
      <w:r w:rsidR="00F9607A" w:rsidRPr="00F9607A">
        <w:rPr>
          <w:rFonts w:ascii="Times New Roman" w:hAnsi="Times New Roman" w:cs="Times New Roman"/>
          <w:lang w:eastAsia="ar-SA"/>
        </w:rPr>
        <w:tab/>
        <w:t>- liczba punktów za kryterium „</w:t>
      </w:r>
      <w:r>
        <w:rPr>
          <w:rFonts w:ascii="Times New Roman" w:eastAsia="Times New Roman" w:hAnsi="Times New Roman" w:cs="Times New Roman"/>
          <w:b/>
          <w:caps/>
          <w:lang w:eastAsia="pl-PL"/>
        </w:rPr>
        <w:t>JAKOŚĆ</w:t>
      </w:r>
      <w:r w:rsidR="00F9607A" w:rsidRPr="00F9607A">
        <w:rPr>
          <w:rFonts w:ascii="Times New Roman" w:hAnsi="Times New Roman" w:cs="Times New Roman"/>
          <w:lang w:eastAsia="ar-SA"/>
        </w:rPr>
        <w:t>” (oferty badanej)</w:t>
      </w:r>
    </w:p>
    <w:p w14:paraId="07457D5C" w14:textId="1762C43D" w:rsidR="00F9607A" w:rsidRPr="00F9607A" w:rsidRDefault="00F9607A" w:rsidP="00354C09">
      <w:pPr>
        <w:widowControl w:val="0"/>
        <w:suppressAutoHyphens/>
        <w:autoSpaceDE w:val="0"/>
        <w:autoSpaceDN w:val="0"/>
        <w:adjustRightInd w:val="0"/>
        <w:spacing w:before="120" w:after="0" w:line="360" w:lineRule="auto"/>
        <w:rPr>
          <w:rFonts w:ascii="Times New Roman" w:eastAsia="Lucida Sans Unicode" w:hAnsi="Times New Roman" w:cs="Times New Roman"/>
          <w:b/>
          <w:kern w:val="1"/>
          <w:u w:val="single"/>
        </w:rPr>
      </w:pPr>
      <w:r w:rsidRPr="00F9607A">
        <w:rPr>
          <w:rFonts w:ascii="Times New Roman" w:hAnsi="Times New Roman" w:cs="Times New Roman"/>
        </w:rPr>
        <w:t xml:space="preserve">Za najkorzystniejszą zostanie uznana oferta, która łącznie uzyska najwyższą liczbę punktów </w:t>
      </w:r>
      <w:proofErr w:type="spellStart"/>
      <w:r w:rsidRPr="00F9607A">
        <w:rPr>
          <w:rFonts w:ascii="Times New Roman" w:hAnsi="Times New Roman" w:cs="Times New Roman"/>
          <w:b/>
        </w:rPr>
        <w:t>W</w:t>
      </w:r>
      <w:r w:rsidRPr="00F9607A">
        <w:rPr>
          <w:rFonts w:ascii="Times New Roman" w:hAnsi="Times New Roman" w:cs="Times New Roman"/>
          <w:b/>
          <w:vertAlign w:val="subscript"/>
        </w:rPr>
        <w:t>i</w:t>
      </w:r>
      <w:proofErr w:type="spellEnd"/>
      <w:r w:rsidRPr="00F9607A">
        <w:rPr>
          <w:rFonts w:ascii="Times New Roman" w:hAnsi="Times New Roman" w:cs="Times New Roman"/>
        </w:rPr>
        <w:t>.</w:t>
      </w:r>
    </w:p>
    <w:p w14:paraId="1A1D0055" w14:textId="77777777" w:rsidR="001B6491" w:rsidRDefault="001B6491"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6CCE87B2"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art. 11</w:t>
      </w:r>
    </w:p>
    <w:p w14:paraId="2ECF4AEE" w14:textId="77777777" w:rsidR="00F85385" w:rsidRPr="00F85385" w:rsidRDefault="00F85385" w:rsidP="00EF3D10">
      <w:pPr>
        <w:autoSpaceDE w:val="0"/>
        <w:autoSpaceDN w:val="0"/>
        <w:adjustRightInd w:val="0"/>
        <w:spacing w:after="0" w:line="360" w:lineRule="auto"/>
        <w:jc w:val="center"/>
        <w:rPr>
          <w:rFonts w:ascii="Times New Roman" w:hAnsi="Times New Roman" w:cs="Times New Roman"/>
          <w:b/>
        </w:rPr>
      </w:pPr>
      <w:r w:rsidRPr="00F85385">
        <w:rPr>
          <w:rFonts w:ascii="Times New Roman" w:hAnsi="Times New Roman" w:cs="Times New Roman"/>
          <w:b/>
        </w:rPr>
        <w:t>FORMA DOKUMENTÓW, OPIS SPOSOBU PRZYGOTOWANIA i SKŁADANIA OFERTY</w:t>
      </w:r>
    </w:p>
    <w:p w14:paraId="0D41187D" w14:textId="77777777" w:rsidR="00F85385" w:rsidRPr="00F85385" w:rsidRDefault="00F85385" w:rsidP="00EF3D10">
      <w:pPr>
        <w:autoSpaceDE w:val="0"/>
        <w:autoSpaceDN w:val="0"/>
        <w:adjustRightInd w:val="0"/>
        <w:spacing w:after="0" w:line="360" w:lineRule="auto"/>
        <w:jc w:val="center"/>
        <w:rPr>
          <w:rFonts w:ascii="Times New Roman" w:hAnsi="Times New Roman" w:cs="Times New Roman"/>
          <w:b/>
        </w:rPr>
      </w:pPr>
      <w:r w:rsidRPr="00F85385">
        <w:rPr>
          <w:rFonts w:ascii="Times New Roman" w:hAnsi="Times New Roman" w:cs="Times New Roman"/>
          <w:b/>
        </w:rPr>
        <w:t xml:space="preserve">§ 1 </w:t>
      </w:r>
    </w:p>
    <w:p w14:paraId="2B91993D" w14:textId="155536C6" w:rsidR="00F85385" w:rsidRPr="00F85385" w:rsidRDefault="00F85385" w:rsidP="00EF3D10">
      <w:pPr>
        <w:autoSpaceDE w:val="0"/>
        <w:autoSpaceDN w:val="0"/>
        <w:adjustRightInd w:val="0"/>
        <w:spacing w:after="0" w:line="360" w:lineRule="auto"/>
        <w:jc w:val="center"/>
        <w:rPr>
          <w:rFonts w:ascii="Times New Roman" w:hAnsi="Times New Roman" w:cs="Times New Roman"/>
          <w:b/>
          <w:u w:val="single"/>
        </w:rPr>
      </w:pPr>
      <w:r w:rsidRPr="00F85385">
        <w:rPr>
          <w:rFonts w:ascii="Times New Roman" w:hAnsi="Times New Roman" w:cs="Times New Roman"/>
          <w:b/>
          <w:u w:val="single"/>
        </w:rPr>
        <w:t>Forma dokumentów</w:t>
      </w:r>
    </w:p>
    <w:p w14:paraId="172F04B5" w14:textId="1F34987D" w:rsidR="00F85385" w:rsidRPr="009E0198" w:rsidRDefault="00F85385" w:rsidP="004C782C">
      <w:pPr>
        <w:pStyle w:val="Akapitzlist"/>
        <w:numPr>
          <w:ilvl w:val="3"/>
          <w:numId w:val="3"/>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F85385">
        <w:rPr>
          <w:rFonts w:ascii="Times New Roman" w:hAnsi="Times New Roman" w:cs="Times New Roman"/>
        </w:rPr>
        <w:lastRenderedPageBreak/>
        <w:t xml:space="preserve">Ofertę, oświadczenia, o których mowa w art. 125 ust. 1 ustawy, podmiotowe środki dowodowe, </w:t>
      </w:r>
      <w:r w:rsidRPr="009E0198">
        <w:rPr>
          <w:rFonts w:ascii="Times New Roman" w:hAnsi="Times New Roman" w:cs="Times New Roman"/>
        </w:rPr>
        <w:t>przedmiotowe środki dowodowe, pełnomocnictwo sporządza się w postaci elektronicznej, w formatach danych określonych w ust.</w:t>
      </w:r>
      <w:r w:rsidR="009E0198" w:rsidRPr="009E0198">
        <w:rPr>
          <w:rFonts w:ascii="Times New Roman" w:hAnsi="Times New Roman" w:cs="Times New Roman"/>
        </w:rPr>
        <w:t>3</w:t>
      </w:r>
      <w:r w:rsidR="009E0198">
        <w:rPr>
          <w:rFonts w:ascii="Times New Roman" w:hAnsi="Times New Roman" w:cs="Times New Roman"/>
        </w:rPr>
        <w:t xml:space="preserve"> -</w:t>
      </w:r>
      <w:r w:rsidR="009E0198" w:rsidRPr="009E0198">
        <w:rPr>
          <w:rFonts w:ascii="Times New Roman" w:hAnsi="Times New Roman" w:cs="Times New Roman"/>
        </w:rPr>
        <w:t xml:space="preserve"> z wyjątkiem przedmiotowych środków dowodowych w postaci próbek, o których mowa w art. 5 § 2 pkt. </w:t>
      </w:r>
      <w:r w:rsidR="00B7724E">
        <w:rPr>
          <w:rFonts w:ascii="Times New Roman" w:hAnsi="Times New Roman" w:cs="Times New Roman"/>
        </w:rPr>
        <w:t>6</w:t>
      </w:r>
      <w:r w:rsidR="009E0198" w:rsidRPr="009E0198">
        <w:rPr>
          <w:rFonts w:ascii="Times New Roman" w:hAnsi="Times New Roman" w:cs="Times New Roman"/>
        </w:rPr>
        <w:t xml:space="preserve"> niniejszej SWZ</w:t>
      </w:r>
      <w:r w:rsidR="009E0198">
        <w:rPr>
          <w:rFonts w:ascii="Times New Roman" w:hAnsi="Times New Roman" w:cs="Times New Roman"/>
        </w:rPr>
        <w:t xml:space="preserve">, które należy przygotować i złożyć w sposób opisany w </w:t>
      </w:r>
      <w:r w:rsidR="00B7724E">
        <w:rPr>
          <w:rFonts w:ascii="Times New Roman" w:hAnsi="Times New Roman" w:cs="Times New Roman"/>
        </w:rPr>
        <w:t>art. 5 § 2 pkt. 6</w:t>
      </w:r>
      <w:r w:rsidR="009E0198" w:rsidRPr="009E0198">
        <w:rPr>
          <w:rFonts w:ascii="Times New Roman" w:hAnsi="Times New Roman" w:cs="Times New Roman"/>
        </w:rPr>
        <w:t xml:space="preserve"> niniejszej SWZ</w:t>
      </w:r>
      <w:r w:rsidR="009E0198">
        <w:rPr>
          <w:rFonts w:ascii="Times New Roman" w:hAnsi="Times New Roman" w:cs="Times New Roman"/>
        </w:rPr>
        <w:t>.</w:t>
      </w:r>
    </w:p>
    <w:p w14:paraId="0CF29470" w14:textId="77777777" w:rsidR="00F85385" w:rsidRPr="00F85385" w:rsidRDefault="00F85385" w:rsidP="004C782C">
      <w:pPr>
        <w:pStyle w:val="Akapitzlist"/>
        <w:numPr>
          <w:ilvl w:val="3"/>
          <w:numId w:val="3"/>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F85385">
        <w:rPr>
          <w:rFonts w:ascii="Times New Roman" w:hAnsi="Times New Roman" w:cs="Times New Roman"/>
        </w:rPr>
        <w:t>Informacje, oświadczenia lub dokumenty inne niż określone w ust. 1, przekazywane w postępowaniu sporządza się w postaci elektronicznej formatach danych określonych w ust. 3.</w:t>
      </w:r>
    </w:p>
    <w:p w14:paraId="3B6E6A61" w14:textId="2BD50B7F" w:rsidR="00F85385" w:rsidRPr="00F85385" w:rsidRDefault="00F85385" w:rsidP="004C782C">
      <w:pPr>
        <w:pStyle w:val="Akapitzlist"/>
        <w:numPr>
          <w:ilvl w:val="3"/>
          <w:numId w:val="3"/>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F85385">
        <w:rPr>
          <w:rFonts w:ascii="Times New Roman" w:hAnsi="Times New Roman" w:cs="Times New Roman"/>
        </w:rPr>
        <w:t>Zamawiający zaleca następujący format przesyłanych danych: .pdf. Przesłanie danych w innych formatach, np.: .</w:t>
      </w:r>
      <w:proofErr w:type="spellStart"/>
      <w:r w:rsidRPr="00F85385">
        <w:rPr>
          <w:rFonts w:ascii="Times New Roman" w:hAnsi="Times New Roman" w:cs="Times New Roman"/>
        </w:rPr>
        <w:t>doc</w:t>
      </w:r>
      <w:proofErr w:type="spellEnd"/>
      <w:r w:rsidRPr="00F85385">
        <w:rPr>
          <w:rFonts w:ascii="Times New Roman" w:hAnsi="Times New Roman" w:cs="Times New Roman"/>
        </w:rPr>
        <w:t>, .</w:t>
      </w:r>
      <w:proofErr w:type="spellStart"/>
      <w:r w:rsidRPr="00F85385">
        <w:rPr>
          <w:rFonts w:ascii="Times New Roman" w:hAnsi="Times New Roman" w:cs="Times New Roman"/>
        </w:rPr>
        <w:t>docx</w:t>
      </w:r>
      <w:proofErr w:type="spellEnd"/>
      <w:r w:rsidRPr="00F85385">
        <w:rPr>
          <w:rFonts w:ascii="Times New Roman" w:hAnsi="Times New Roman" w:cs="Times New Roman"/>
        </w:rPr>
        <w:t>, .rtf, .</w:t>
      </w:r>
      <w:proofErr w:type="spellStart"/>
      <w:r w:rsidRPr="00F85385">
        <w:rPr>
          <w:rFonts w:ascii="Times New Roman" w:hAnsi="Times New Roman" w:cs="Times New Roman"/>
        </w:rPr>
        <w:t>xps</w:t>
      </w:r>
      <w:proofErr w:type="spellEnd"/>
      <w:r w:rsidRPr="00F85385">
        <w:rPr>
          <w:rFonts w:ascii="Times New Roman" w:hAnsi="Times New Roman" w:cs="Times New Roman"/>
        </w:rPr>
        <w:t>, .</w:t>
      </w:r>
      <w:proofErr w:type="spellStart"/>
      <w:r w:rsidRPr="00F85385">
        <w:rPr>
          <w:rFonts w:ascii="Times New Roman" w:hAnsi="Times New Roman" w:cs="Times New Roman"/>
        </w:rPr>
        <w:t>odt</w:t>
      </w:r>
      <w:proofErr w:type="spellEnd"/>
      <w:r w:rsidRPr="00F85385">
        <w:rPr>
          <w:rFonts w:ascii="Times New Roman" w:hAnsi="Times New Roman" w:cs="Times New Roman"/>
        </w:rPr>
        <w:t xml:space="preserve"> jest dopuszczalne, ale nie zalecane ze względu na możliwe trudności techniczne z weryfikacją prawidłowości złożenia kwalifikowanego podpisu elektronicznego, podpisu zaufanego lub </w:t>
      </w:r>
      <w:r w:rsidR="00843088" w:rsidRPr="00843088">
        <w:rPr>
          <w:rFonts w:ascii="Times New Roman" w:hAnsi="Times New Roman" w:cs="Times New Roman"/>
        </w:rPr>
        <w:t>elektronicznego</w:t>
      </w:r>
      <w:r w:rsidR="00843088">
        <w:rPr>
          <w:rFonts w:ascii="Times New Roman" w:hAnsi="Times New Roman" w:cs="Times New Roman"/>
          <w:i/>
        </w:rPr>
        <w:t xml:space="preserve"> </w:t>
      </w:r>
      <w:r w:rsidRPr="00F85385">
        <w:rPr>
          <w:rFonts w:ascii="Times New Roman" w:hAnsi="Times New Roman" w:cs="Times New Roman"/>
        </w:rPr>
        <w:t>podpisu osobistego.</w:t>
      </w:r>
    </w:p>
    <w:p w14:paraId="1D2C76F2" w14:textId="6B85CA32" w:rsidR="00F85385" w:rsidRPr="00F85385" w:rsidRDefault="00F85385" w:rsidP="00F85385">
      <w:pPr>
        <w:pStyle w:val="Akapitzlist"/>
        <w:autoSpaceDE w:val="0"/>
        <w:autoSpaceDN w:val="0"/>
        <w:adjustRightInd w:val="0"/>
        <w:spacing w:after="0" w:line="360" w:lineRule="auto"/>
        <w:ind w:left="0"/>
        <w:jc w:val="center"/>
        <w:rPr>
          <w:rFonts w:ascii="Times New Roman" w:hAnsi="Times New Roman" w:cs="Times New Roman"/>
          <w:b/>
        </w:rPr>
      </w:pPr>
      <w:r w:rsidRPr="00F85385">
        <w:rPr>
          <w:rFonts w:ascii="Times New Roman" w:hAnsi="Times New Roman" w:cs="Times New Roman"/>
          <w:b/>
        </w:rPr>
        <w:t>§ 2</w:t>
      </w:r>
    </w:p>
    <w:p w14:paraId="45386983" w14:textId="4DDBF11D" w:rsidR="00F85385" w:rsidRPr="00F85385" w:rsidRDefault="00F85385" w:rsidP="00F85385">
      <w:pPr>
        <w:pStyle w:val="Akapitzlist"/>
        <w:autoSpaceDE w:val="0"/>
        <w:autoSpaceDN w:val="0"/>
        <w:adjustRightInd w:val="0"/>
        <w:spacing w:after="0" w:line="360" w:lineRule="auto"/>
        <w:ind w:left="0"/>
        <w:jc w:val="center"/>
        <w:rPr>
          <w:rFonts w:ascii="Times New Roman" w:hAnsi="Times New Roman" w:cs="Times New Roman"/>
          <w:b/>
          <w:u w:val="single"/>
        </w:rPr>
      </w:pPr>
      <w:r w:rsidRPr="00F85385">
        <w:rPr>
          <w:rFonts w:ascii="Times New Roman" w:hAnsi="Times New Roman" w:cs="Times New Roman"/>
          <w:b/>
          <w:u w:val="single"/>
        </w:rPr>
        <w:t>Przygotowanie oferty</w:t>
      </w:r>
    </w:p>
    <w:p w14:paraId="2158ACB5" w14:textId="55C19925" w:rsidR="00F85385" w:rsidRPr="00F85385" w:rsidRDefault="00F85385" w:rsidP="00903DBF">
      <w:pPr>
        <w:pStyle w:val="Akapitzlist"/>
        <w:numPr>
          <w:ilvl w:val="3"/>
          <w:numId w:val="8"/>
        </w:numPr>
        <w:tabs>
          <w:tab w:val="clear" w:pos="2523"/>
        </w:tabs>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F85385">
        <w:rPr>
          <w:rFonts w:ascii="Times New Roman" w:hAnsi="Times New Roman" w:cs="Times New Roman"/>
        </w:rPr>
        <w:t>Ofertę</w:t>
      </w:r>
      <w:r>
        <w:rPr>
          <w:rFonts w:ascii="Times New Roman" w:hAnsi="Times New Roman" w:cs="Times New Roman"/>
        </w:rPr>
        <w:t xml:space="preserve"> </w:t>
      </w:r>
      <w:r w:rsidRPr="00F85385">
        <w:rPr>
          <w:rFonts w:ascii="Times New Roman" w:hAnsi="Times New Roman" w:cs="Times New Roman"/>
        </w:rPr>
        <w:t>należy</w:t>
      </w:r>
      <w:r>
        <w:rPr>
          <w:rFonts w:ascii="Times New Roman" w:hAnsi="Times New Roman" w:cs="Times New Roman"/>
        </w:rPr>
        <w:t xml:space="preserve"> </w:t>
      </w:r>
      <w:r w:rsidRPr="00F85385">
        <w:rPr>
          <w:rFonts w:ascii="Times New Roman" w:hAnsi="Times New Roman" w:cs="Times New Roman"/>
        </w:rPr>
        <w:t>przygotować</w:t>
      </w:r>
      <w:r>
        <w:rPr>
          <w:rFonts w:ascii="Times New Roman" w:hAnsi="Times New Roman" w:cs="Times New Roman"/>
        </w:rPr>
        <w:t xml:space="preserve"> </w:t>
      </w:r>
      <w:r w:rsidRPr="00F85385">
        <w:rPr>
          <w:rFonts w:ascii="Times New Roman" w:hAnsi="Times New Roman" w:cs="Times New Roman"/>
        </w:rPr>
        <w:t>ściśle</w:t>
      </w:r>
      <w:r>
        <w:rPr>
          <w:rFonts w:ascii="Times New Roman" w:hAnsi="Times New Roman" w:cs="Times New Roman"/>
        </w:rPr>
        <w:t xml:space="preserve"> </w:t>
      </w:r>
      <w:r w:rsidRPr="00F85385">
        <w:rPr>
          <w:rFonts w:ascii="Times New Roman" w:hAnsi="Times New Roman" w:cs="Times New Roman"/>
        </w:rPr>
        <w:t>według</w:t>
      </w:r>
      <w:r>
        <w:rPr>
          <w:rFonts w:ascii="Times New Roman" w:hAnsi="Times New Roman" w:cs="Times New Roman"/>
        </w:rPr>
        <w:t xml:space="preserve"> </w:t>
      </w:r>
      <w:r w:rsidRPr="00F85385">
        <w:rPr>
          <w:rFonts w:ascii="Times New Roman" w:hAnsi="Times New Roman" w:cs="Times New Roman"/>
        </w:rPr>
        <w:t>wymagań</w:t>
      </w:r>
      <w:r>
        <w:rPr>
          <w:rFonts w:ascii="Times New Roman" w:hAnsi="Times New Roman" w:cs="Times New Roman"/>
        </w:rPr>
        <w:t xml:space="preserve"> </w:t>
      </w:r>
      <w:r w:rsidRPr="00F85385">
        <w:rPr>
          <w:rFonts w:ascii="Times New Roman" w:hAnsi="Times New Roman" w:cs="Times New Roman"/>
        </w:rPr>
        <w:t>określonych</w:t>
      </w:r>
      <w:r>
        <w:rPr>
          <w:rFonts w:ascii="Times New Roman" w:hAnsi="Times New Roman" w:cs="Times New Roman"/>
        </w:rPr>
        <w:t xml:space="preserve"> </w:t>
      </w:r>
      <w:r w:rsidRPr="00F85385">
        <w:rPr>
          <w:rFonts w:ascii="Times New Roman" w:hAnsi="Times New Roman" w:cs="Times New Roman"/>
        </w:rPr>
        <w:t>w niniejszej SWZ.</w:t>
      </w:r>
    </w:p>
    <w:p w14:paraId="609E21E7" w14:textId="77777777" w:rsidR="00F85385" w:rsidRPr="00F85385" w:rsidRDefault="00F85385" w:rsidP="00903DBF">
      <w:pPr>
        <w:pStyle w:val="Akapitzlist"/>
        <w:numPr>
          <w:ilvl w:val="3"/>
          <w:numId w:val="8"/>
        </w:numPr>
        <w:tabs>
          <w:tab w:val="clear" w:pos="2523"/>
        </w:tabs>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F85385">
        <w:rPr>
          <w:rFonts w:ascii="Times New Roman" w:hAnsi="Times New Roman" w:cs="Times New Roman"/>
        </w:rPr>
        <w:t>Treść oferty</w:t>
      </w:r>
      <w:r>
        <w:rPr>
          <w:rFonts w:ascii="Times New Roman" w:hAnsi="Times New Roman" w:cs="Times New Roman"/>
        </w:rPr>
        <w:t xml:space="preserve"> </w:t>
      </w:r>
      <w:r w:rsidRPr="00F85385">
        <w:rPr>
          <w:rFonts w:ascii="Times New Roman" w:hAnsi="Times New Roman" w:cs="Times New Roman"/>
        </w:rPr>
        <w:t>musi być zgodna z wymaganiami Zamawiającego określonymi w dokumentach zamówienia.</w:t>
      </w:r>
    </w:p>
    <w:p w14:paraId="0C452546" w14:textId="77777777" w:rsidR="00F85385" w:rsidRPr="00790D71" w:rsidRDefault="00F85385" w:rsidP="00903DBF">
      <w:pPr>
        <w:pStyle w:val="Akapitzlist"/>
        <w:numPr>
          <w:ilvl w:val="3"/>
          <w:numId w:val="8"/>
        </w:numPr>
        <w:tabs>
          <w:tab w:val="clear" w:pos="2523"/>
        </w:tabs>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F85385">
        <w:rPr>
          <w:rFonts w:ascii="Times New Roman" w:hAnsi="Times New Roman" w:cs="Times New Roman"/>
        </w:rPr>
        <w:t>Ofertę należy sporządzić w języku polskim. Zamawiający dopuszcza możliwość użycia zwrotów obcojęzycznych w ofercie, o ile są nazwami własnymi lub nie posiadają powszechnie używanego odpowiednika w języku polskim.</w:t>
      </w:r>
    </w:p>
    <w:p w14:paraId="08DE251D" w14:textId="5F7C2116" w:rsidR="00F85385" w:rsidRPr="0026222F" w:rsidRDefault="009E0198" w:rsidP="00903DBF">
      <w:pPr>
        <w:pStyle w:val="Akapitzlist"/>
        <w:numPr>
          <w:ilvl w:val="3"/>
          <w:numId w:val="8"/>
        </w:numPr>
        <w:tabs>
          <w:tab w:val="clear" w:pos="2523"/>
        </w:tabs>
        <w:autoSpaceDE w:val="0"/>
        <w:autoSpaceDN w:val="0"/>
        <w:adjustRightInd w:val="0"/>
        <w:spacing w:after="0" w:line="360" w:lineRule="auto"/>
        <w:ind w:left="284" w:hanging="284"/>
        <w:jc w:val="both"/>
        <w:rPr>
          <w:rFonts w:ascii="Times New Roman" w:eastAsia="Times New Roman" w:hAnsi="Times New Roman" w:cs="Times New Roman"/>
          <w:b/>
          <w:lang w:eastAsia="pl-PL"/>
        </w:rPr>
      </w:pPr>
      <w:r>
        <w:rPr>
          <w:rFonts w:ascii="Times New Roman" w:hAnsi="Times New Roman" w:cs="Times New Roman"/>
        </w:rPr>
        <w:t xml:space="preserve">Z wyłączeniem </w:t>
      </w:r>
      <w:r w:rsidRPr="009E0198">
        <w:rPr>
          <w:rFonts w:ascii="Times New Roman" w:hAnsi="Times New Roman" w:cs="Times New Roman"/>
        </w:rPr>
        <w:t xml:space="preserve">przedmiotowych środków dowodowych w postaci próbek, o których mowa w art. 5 § 2 pkt. </w:t>
      </w:r>
      <w:r w:rsidR="00B7724E">
        <w:rPr>
          <w:rFonts w:ascii="Times New Roman" w:hAnsi="Times New Roman" w:cs="Times New Roman"/>
        </w:rPr>
        <w:t>6</w:t>
      </w:r>
      <w:r w:rsidRPr="009E0198">
        <w:rPr>
          <w:rFonts w:ascii="Times New Roman" w:hAnsi="Times New Roman" w:cs="Times New Roman"/>
        </w:rPr>
        <w:t xml:space="preserve"> niniejszej SWZ</w:t>
      </w:r>
      <w:r>
        <w:rPr>
          <w:rFonts w:ascii="Times New Roman" w:hAnsi="Times New Roman" w:cs="Times New Roman"/>
        </w:rPr>
        <w:t>, o</w:t>
      </w:r>
      <w:r w:rsidR="00F85385" w:rsidRPr="00F85385">
        <w:rPr>
          <w:rFonts w:ascii="Times New Roman" w:hAnsi="Times New Roman" w:cs="Times New Roman"/>
        </w:rPr>
        <w:t>ferta i wszystkie</w:t>
      </w:r>
      <w:r w:rsidR="00F85385">
        <w:rPr>
          <w:rFonts w:ascii="Times New Roman" w:hAnsi="Times New Roman" w:cs="Times New Roman"/>
        </w:rPr>
        <w:t xml:space="preserve"> </w:t>
      </w:r>
      <w:r w:rsidR="00F85385" w:rsidRPr="00F85385">
        <w:rPr>
          <w:rFonts w:ascii="Times New Roman" w:hAnsi="Times New Roman" w:cs="Times New Roman"/>
        </w:rPr>
        <w:t>załączone dokumenty,</w:t>
      </w:r>
      <w:r w:rsidR="00F85385">
        <w:rPr>
          <w:rFonts w:ascii="Times New Roman" w:hAnsi="Times New Roman" w:cs="Times New Roman"/>
        </w:rPr>
        <w:t xml:space="preserve"> </w:t>
      </w:r>
      <w:r w:rsidR="00F85385" w:rsidRPr="00F85385">
        <w:rPr>
          <w:rFonts w:ascii="Times New Roman" w:hAnsi="Times New Roman" w:cs="Times New Roman"/>
        </w:rPr>
        <w:t>oświadczenia</w:t>
      </w:r>
      <w:r w:rsidR="00F85385">
        <w:rPr>
          <w:rFonts w:ascii="Times New Roman" w:hAnsi="Times New Roman" w:cs="Times New Roman"/>
        </w:rPr>
        <w:t xml:space="preserve"> </w:t>
      </w:r>
      <w:r w:rsidR="00F85385" w:rsidRPr="00F85385">
        <w:rPr>
          <w:rFonts w:ascii="Times New Roman" w:hAnsi="Times New Roman" w:cs="Times New Roman"/>
        </w:rPr>
        <w:t>składane przez Wykonawcę,</w:t>
      </w:r>
      <w:r w:rsidR="00F85385">
        <w:rPr>
          <w:rFonts w:ascii="Times New Roman" w:hAnsi="Times New Roman" w:cs="Times New Roman"/>
        </w:rPr>
        <w:t xml:space="preserve"> </w:t>
      </w:r>
      <w:r w:rsidR="00F85385" w:rsidRPr="00F85385">
        <w:rPr>
          <w:rFonts w:ascii="Times New Roman" w:hAnsi="Times New Roman" w:cs="Times New Roman"/>
        </w:rPr>
        <w:t>składa się</w:t>
      </w:r>
      <w:r w:rsidR="00F85385">
        <w:rPr>
          <w:rFonts w:ascii="Times New Roman" w:hAnsi="Times New Roman" w:cs="Times New Roman"/>
        </w:rPr>
        <w:t xml:space="preserve"> </w:t>
      </w:r>
      <w:r w:rsidR="00F85385" w:rsidRPr="00F85385">
        <w:rPr>
          <w:rFonts w:ascii="Times New Roman" w:hAnsi="Times New Roman" w:cs="Times New Roman"/>
        </w:rPr>
        <w:t>pod</w:t>
      </w:r>
      <w:r w:rsidR="00F85385">
        <w:rPr>
          <w:rFonts w:ascii="Times New Roman" w:hAnsi="Times New Roman" w:cs="Times New Roman"/>
        </w:rPr>
        <w:t xml:space="preserve"> </w:t>
      </w:r>
      <w:r w:rsidR="00F85385" w:rsidRPr="00F85385">
        <w:rPr>
          <w:rFonts w:ascii="Times New Roman" w:hAnsi="Times New Roman" w:cs="Times New Roman"/>
        </w:rPr>
        <w:t>rygorem</w:t>
      </w:r>
      <w:r w:rsidR="00F85385">
        <w:rPr>
          <w:rFonts w:ascii="Times New Roman" w:hAnsi="Times New Roman" w:cs="Times New Roman"/>
        </w:rPr>
        <w:t xml:space="preserve"> </w:t>
      </w:r>
      <w:r w:rsidR="00F85385" w:rsidRPr="00F85385">
        <w:rPr>
          <w:rFonts w:ascii="Times New Roman" w:hAnsi="Times New Roman" w:cs="Times New Roman"/>
        </w:rPr>
        <w:t>nieważności,</w:t>
      </w:r>
      <w:r w:rsidR="00F85385">
        <w:rPr>
          <w:rFonts w:ascii="Times New Roman" w:hAnsi="Times New Roman" w:cs="Times New Roman"/>
        </w:rPr>
        <w:t xml:space="preserve"> </w:t>
      </w:r>
      <w:r w:rsidR="00F85385" w:rsidRPr="00F85385">
        <w:rPr>
          <w:rFonts w:ascii="Times New Roman" w:hAnsi="Times New Roman" w:cs="Times New Roman"/>
        </w:rPr>
        <w:t>w postaci elektronicznej opatrzone kwalifikowanym podpisem</w:t>
      </w:r>
      <w:r w:rsidR="00F85385">
        <w:rPr>
          <w:rFonts w:ascii="Times New Roman" w:hAnsi="Times New Roman" w:cs="Times New Roman"/>
        </w:rPr>
        <w:t xml:space="preserve"> </w:t>
      </w:r>
      <w:r w:rsidR="00F85385" w:rsidRPr="00F85385">
        <w:rPr>
          <w:rFonts w:ascii="Times New Roman" w:hAnsi="Times New Roman" w:cs="Times New Roman"/>
        </w:rPr>
        <w:t xml:space="preserve">elektronicznym, podpisem zaufanym lub </w:t>
      </w:r>
      <w:r w:rsidR="00843088" w:rsidRPr="00843088">
        <w:rPr>
          <w:rFonts w:ascii="Times New Roman" w:hAnsi="Times New Roman" w:cs="Times New Roman"/>
        </w:rPr>
        <w:t xml:space="preserve">elektronicznym </w:t>
      </w:r>
      <w:r w:rsidR="00F85385" w:rsidRPr="00F85385">
        <w:rPr>
          <w:rFonts w:ascii="Times New Roman" w:hAnsi="Times New Roman" w:cs="Times New Roman"/>
        </w:rPr>
        <w:t>podpisem osobistym przez osoby zdolne do czynności</w:t>
      </w:r>
      <w:r w:rsidR="00F85385">
        <w:rPr>
          <w:rFonts w:ascii="Times New Roman" w:hAnsi="Times New Roman" w:cs="Times New Roman"/>
        </w:rPr>
        <w:t xml:space="preserve"> </w:t>
      </w:r>
      <w:r w:rsidR="00F85385" w:rsidRPr="00F85385">
        <w:rPr>
          <w:rFonts w:ascii="Times New Roman" w:hAnsi="Times New Roman" w:cs="Times New Roman"/>
        </w:rPr>
        <w:t>prawnych w imieniu wykonawcy i zaciągania</w:t>
      </w:r>
      <w:r w:rsidR="00F85385">
        <w:rPr>
          <w:rFonts w:ascii="Times New Roman" w:hAnsi="Times New Roman" w:cs="Times New Roman"/>
        </w:rPr>
        <w:t xml:space="preserve"> </w:t>
      </w:r>
      <w:r w:rsidR="00F85385" w:rsidRPr="00F85385">
        <w:rPr>
          <w:rFonts w:ascii="Times New Roman" w:hAnsi="Times New Roman" w:cs="Times New Roman"/>
        </w:rPr>
        <w:t>w jego</w:t>
      </w:r>
      <w:r w:rsidR="00F85385">
        <w:rPr>
          <w:rFonts w:ascii="Times New Roman" w:hAnsi="Times New Roman" w:cs="Times New Roman"/>
        </w:rPr>
        <w:t xml:space="preserve"> </w:t>
      </w:r>
      <w:r w:rsidR="00F85385" w:rsidRPr="00F85385">
        <w:rPr>
          <w:rFonts w:ascii="Times New Roman" w:hAnsi="Times New Roman" w:cs="Times New Roman"/>
        </w:rPr>
        <w:t>imieniu</w:t>
      </w:r>
      <w:r w:rsidR="00F85385">
        <w:rPr>
          <w:rFonts w:ascii="Times New Roman" w:hAnsi="Times New Roman" w:cs="Times New Roman"/>
        </w:rPr>
        <w:t xml:space="preserve"> </w:t>
      </w:r>
      <w:r w:rsidR="00F85385" w:rsidRPr="00F85385">
        <w:rPr>
          <w:rFonts w:ascii="Times New Roman" w:hAnsi="Times New Roman" w:cs="Times New Roman"/>
        </w:rPr>
        <w:t>zobowiązań</w:t>
      </w:r>
      <w:r w:rsidR="00F85385">
        <w:rPr>
          <w:rFonts w:ascii="Times New Roman" w:hAnsi="Times New Roman" w:cs="Times New Roman"/>
        </w:rPr>
        <w:t xml:space="preserve"> </w:t>
      </w:r>
      <w:r w:rsidR="00F85385" w:rsidRPr="00F85385">
        <w:rPr>
          <w:rFonts w:ascii="Times New Roman" w:hAnsi="Times New Roman" w:cs="Times New Roman"/>
        </w:rPr>
        <w:t xml:space="preserve">finansowych. </w:t>
      </w:r>
    </w:p>
    <w:p w14:paraId="09368629" w14:textId="0BC58001" w:rsidR="0026222F" w:rsidRDefault="0026222F" w:rsidP="0026222F">
      <w:pPr>
        <w:pStyle w:val="Akapitzlist"/>
        <w:autoSpaceDE w:val="0"/>
        <w:autoSpaceDN w:val="0"/>
        <w:adjustRightInd w:val="0"/>
        <w:spacing w:after="0" w:line="360" w:lineRule="auto"/>
        <w:ind w:left="284"/>
        <w:jc w:val="both"/>
        <w:rPr>
          <w:rFonts w:ascii="Times New Roman" w:hAnsi="Times New Roman"/>
        </w:rPr>
      </w:pPr>
      <w:r w:rsidRPr="00A2006A">
        <w:rPr>
          <w:rFonts w:ascii="Times New Roman" w:hAnsi="Times New Roman"/>
        </w:rPr>
        <w:t>Sposób sporządzenia oferty i wszystkich załączonych dokumentów, oświadczeń składanych przez Wykonawcę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 (Dz. U. z 2020 poz. 2415).</w:t>
      </w:r>
    </w:p>
    <w:p w14:paraId="0AF1E6A2" w14:textId="77777777" w:rsidR="00F85385" w:rsidRPr="00F85385" w:rsidRDefault="00F85385" w:rsidP="00903DBF">
      <w:pPr>
        <w:pStyle w:val="Akapitzlist"/>
        <w:numPr>
          <w:ilvl w:val="3"/>
          <w:numId w:val="8"/>
        </w:numPr>
        <w:tabs>
          <w:tab w:val="clear" w:pos="2523"/>
        </w:tabs>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F85385">
        <w:rPr>
          <w:rFonts w:ascii="Times New Roman" w:hAnsi="Times New Roman" w:cs="Times New Roman"/>
        </w:rPr>
        <w:t xml:space="preserve">Wykonawca może złożyć tylko jedną ofertę w ramach przedmiotowego postępowania. W przypadku, gdy Wykonawca złoży więcej niż jedną ofertę samodzielnie lub wspólnie z innymi Wykonawcami, oferty takiego Wykonawcy zostaną odrzucone. </w:t>
      </w:r>
    </w:p>
    <w:p w14:paraId="2294E5FB" w14:textId="77777777" w:rsidR="00F85385" w:rsidRPr="00F85385" w:rsidRDefault="00F85385" w:rsidP="00903DBF">
      <w:pPr>
        <w:pStyle w:val="Akapitzlist"/>
        <w:numPr>
          <w:ilvl w:val="3"/>
          <w:numId w:val="8"/>
        </w:numPr>
        <w:tabs>
          <w:tab w:val="clear" w:pos="2523"/>
        </w:tabs>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F85385">
        <w:rPr>
          <w:rFonts w:ascii="Times New Roman" w:hAnsi="Times New Roman" w:cs="Times New Roman"/>
        </w:rPr>
        <w:t>Oferta musi być podpisana przez osoby upoważnione do reprezentowania Wykonawcy. Oznacza to, iż jeżeli z dokumentu(ów) określającego(</w:t>
      </w:r>
      <w:proofErr w:type="spellStart"/>
      <w:r w:rsidRPr="00F85385">
        <w:rPr>
          <w:rFonts w:ascii="Times New Roman" w:hAnsi="Times New Roman" w:cs="Times New Roman"/>
        </w:rPr>
        <w:t>ych</w:t>
      </w:r>
      <w:proofErr w:type="spellEnd"/>
      <w:r w:rsidRPr="00F85385">
        <w:rPr>
          <w:rFonts w:ascii="Times New Roman" w:hAnsi="Times New Roman" w:cs="Times New Roman"/>
        </w:rPr>
        <w:t xml:space="preserve">) status prawny Wykonawcy(ów) lub pełnomocnictwa </w:t>
      </w:r>
      <w:r w:rsidRPr="00F85385">
        <w:rPr>
          <w:rFonts w:ascii="Times New Roman" w:hAnsi="Times New Roman" w:cs="Times New Roman"/>
        </w:rPr>
        <w:lastRenderedPageBreak/>
        <w:t xml:space="preserve">(pełnomocnictw) wynika, iż do reprezentowania Wykonawcy(ów) upoważnionych jest łącznie kilka osób dokumenty wchodzące w skład oferty muszą być podpisane przez wszystkie te osoby. </w:t>
      </w:r>
    </w:p>
    <w:p w14:paraId="3BDB678E" w14:textId="77777777" w:rsidR="006403B4" w:rsidRPr="006403B4" w:rsidRDefault="00F85385" w:rsidP="00903DBF">
      <w:pPr>
        <w:pStyle w:val="Akapitzlist"/>
        <w:numPr>
          <w:ilvl w:val="3"/>
          <w:numId w:val="8"/>
        </w:numPr>
        <w:tabs>
          <w:tab w:val="clear" w:pos="2523"/>
        </w:tabs>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F85385">
        <w:rPr>
          <w:rFonts w:ascii="Times New Roman" w:hAnsi="Times New Roman" w:cs="Times New Roman"/>
        </w:rPr>
        <w:t>Ofertę należy sporządzić zgodnie z formularzami zamieszczonymi w Specyfikacji, stosując się do wymagań określonych w Specyfikacji.</w:t>
      </w:r>
    </w:p>
    <w:p w14:paraId="7FF9C672" w14:textId="77777777" w:rsidR="006403B4" w:rsidRPr="006403B4" w:rsidRDefault="00F85385" w:rsidP="00903DBF">
      <w:pPr>
        <w:pStyle w:val="Akapitzlist"/>
        <w:numPr>
          <w:ilvl w:val="3"/>
          <w:numId w:val="8"/>
        </w:numPr>
        <w:tabs>
          <w:tab w:val="clear" w:pos="2523"/>
        </w:tabs>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F85385">
        <w:rPr>
          <w:rFonts w:ascii="Times New Roman" w:hAnsi="Times New Roman" w:cs="Times New Roman"/>
        </w:rPr>
        <w:t>Do formularza oferty należy załączyć wszystkie oświadczenia oraz dokumenty wymagane postanowieniami Specyfikacji -w formie określonej w Specyfikacji.</w:t>
      </w:r>
    </w:p>
    <w:p w14:paraId="70BFDB5F" w14:textId="77777777" w:rsidR="006403B4" w:rsidRPr="006403B4" w:rsidRDefault="00F85385" w:rsidP="00903DBF">
      <w:pPr>
        <w:pStyle w:val="Akapitzlist"/>
        <w:numPr>
          <w:ilvl w:val="3"/>
          <w:numId w:val="8"/>
        </w:numPr>
        <w:tabs>
          <w:tab w:val="clear" w:pos="2523"/>
        </w:tabs>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F85385">
        <w:rPr>
          <w:rFonts w:ascii="Times New Roman" w:hAnsi="Times New Roman" w:cs="Times New Roman"/>
        </w:rPr>
        <w:t>Wykonawcy ponoszą wszelkie koszty związane z przygotowaniem i złożeniem ofert niezależnie od wyniku postępowania.</w:t>
      </w:r>
    </w:p>
    <w:p w14:paraId="4F69A71A" w14:textId="6116950F" w:rsidR="006403B4" w:rsidRPr="006403B4" w:rsidRDefault="00F85385" w:rsidP="006403B4">
      <w:pPr>
        <w:autoSpaceDE w:val="0"/>
        <w:autoSpaceDN w:val="0"/>
        <w:adjustRightInd w:val="0"/>
        <w:spacing w:after="0" w:line="360" w:lineRule="auto"/>
        <w:jc w:val="center"/>
        <w:rPr>
          <w:rFonts w:ascii="Times New Roman" w:hAnsi="Times New Roman" w:cs="Times New Roman"/>
          <w:b/>
        </w:rPr>
      </w:pPr>
      <w:r w:rsidRPr="006403B4">
        <w:rPr>
          <w:rFonts w:ascii="Times New Roman" w:hAnsi="Times New Roman" w:cs="Times New Roman"/>
          <w:b/>
        </w:rPr>
        <w:t>§ 3</w:t>
      </w:r>
    </w:p>
    <w:p w14:paraId="7057C4D6" w14:textId="233C730E" w:rsidR="006403B4" w:rsidRPr="006403B4" w:rsidRDefault="00F85385" w:rsidP="006403B4">
      <w:pPr>
        <w:autoSpaceDE w:val="0"/>
        <w:autoSpaceDN w:val="0"/>
        <w:adjustRightInd w:val="0"/>
        <w:spacing w:after="0" w:line="360" w:lineRule="auto"/>
        <w:jc w:val="center"/>
        <w:rPr>
          <w:rFonts w:ascii="Times New Roman" w:hAnsi="Times New Roman" w:cs="Times New Roman"/>
          <w:b/>
          <w:u w:val="single"/>
        </w:rPr>
      </w:pPr>
      <w:r w:rsidRPr="006403B4">
        <w:rPr>
          <w:rFonts w:ascii="Times New Roman" w:hAnsi="Times New Roman" w:cs="Times New Roman"/>
          <w:b/>
          <w:u w:val="single"/>
        </w:rPr>
        <w:t>Złożenie oferty</w:t>
      </w:r>
    </w:p>
    <w:p w14:paraId="763E6B4E" w14:textId="22FC2B3D" w:rsidR="00882B85" w:rsidRPr="00882B85" w:rsidRDefault="00F85385" w:rsidP="00903DBF">
      <w:pPr>
        <w:pStyle w:val="Akapitzlist"/>
        <w:numPr>
          <w:ilvl w:val="0"/>
          <w:numId w:val="39"/>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882B85">
        <w:rPr>
          <w:rFonts w:ascii="Times New Roman" w:hAnsi="Times New Roman" w:cs="Times New Roman"/>
        </w:rPr>
        <w:t>Wykonawca składa</w:t>
      </w:r>
      <w:r w:rsidR="00882B85" w:rsidRPr="00882B85">
        <w:rPr>
          <w:rFonts w:ascii="Times New Roman" w:hAnsi="Times New Roman" w:cs="Times New Roman"/>
        </w:rPr>
        <w:t xml:space="preserve"> </w:t>
      </w:r>
      <w:r w:rsidRPr="00882B85">
        <w:rPr>
          <w:rFonts w:ascii="Times New Roman" w:hAnsi="Times New Roman" w:cs="Times New Roman"/>
        </w:rPr>
        <w:t>ofertę za pośrednictwem Formularza do złożenia, zmiany, wycofania oferty</w:t>
      </w:r>
      <w:r w:rsidR="00882B85" w:rsidRPr="00882B85">
        <w:rPr>
          <w:rFonts w:ascii="Times New Roman" w:hAnsi="Times New Roman" w:cs="Times New Roman"/>
        </w:rPr>
        <w:t xml:space="preserve"> </w:t>
      </w:r>
      <w:r w:rsidRPr="00882B85">
        <w:rPr>
          <w:rFonts w:ascii="Times New Roman" w:hAnsi="Times New Roman" w:cs="Times New Roman"/>
        </w:rPr>
        <w:t>lub</w:t>
      </w:r>
      <w:r w:rsidR="00882B85" w:rsidRPr="00882B85">
        <w:rPr>
          <w:rFonts w:ascii="Times New Roman" w:hAnsi="Times New Roman" w:cs="Times New Roman"/>
        </w:rPr>
        <w:t xml:space="preserve"> </w:t>
      </w:r>
      <w:r w:rsidRPr="00882B85">
        <w:rPr>
          <w:rFonts w:ascii="Times New Roman" w:hAnsi="Times New Roman" w:cs="Times New Roman"/>
        </w:rPr>
        <w:t>wniosku dostępnego na ePUAP i udostępnionego</w:t>
      </w:r>
      <w:r w:rsidR="00882B85" w:rsidRPr="00882B85">
        <w:rPr>
          <w:rFonts w:ascii="Times New Roman" w:hAnsi="Times New Roman" w:cs="Times New Roman"/>
        </w:rPr>
        <w:t xml:space="preserve"> </w:t>
      </w:r>
      <w:r w:rsidRPr="00882B85">
        <w:rPr>
          <w:rFonts w:ascii="Times New Roman" w:hAnsi="Times New Roman" w:cs="Times New Roman"/>
        </w:rPr>
        <w:t>również na miniPortalu.</w:t>
      </w:r>
      <w:r w:rsidR="00882B85" w:rsidRPr="00882B85">
        <w:rPr>
          <w:rFonts w:ascii="Times New Roman" w:hAnsi="Times New Roman" w:cs="Times New Roman"/>
        </w:rPr>
        <w:t xml:space="preserve"> </w:t>
      </w:r>
      <w:r w:rsidRPr="00882B85">
        <w:rPr>
          <w:rFonts w:ascii="Times New Roman" w:hAnsi="Times New Roman" w:cs="Times New Roman"/>
        </w:rPr>
        <w:t>Funkcjonalność</w:t>
      </w:r>
      <w:r w:rsidR="00882B85" w:rsidRPr="00882B85">
        <w:rPr>
          <w:rFonts w:ascii="Times New Roman" w:hAnsi="Times New Roman" w:cs="Times New Roman"/>
        </w:rPr>
        <w:t xml:space="preserve"> </w:t>
      </w:r>
      <w:r w:rsidRPr="00882B85">
        <w:rPr>
          <w:rFonts w:ascii="Times New Roman" w:hAnsi="Times New Roman" w:cs="Times New Roman"/>
        </w:rPr>
        <w:t>do</w:t>
      </w:r>
      <w:r w:rsidR="00882B85" w:rsidRPr="00882B85">
        <w:rPr>
          <w:rFonts w:ascii="Times New Roman" w:hAnsi="Times New Roman" w:cs="Times New Roman"/>
        </w:rPr>
        <w:t xml:space="preserve"> </w:t>
      </w:r>
      <w:r w:rsidRPr="00882B85">
        <w:rPr>
          <w:rFonts w:ascii="Times New Roman" w:hAnsi="Times New Roman" w:cs="Times New Roman"/>
        </w:rPr>
        <w:t>zaszyfrowania oferty jest</w:t>
      </w:r>
      <w:r w:rsidR="00882B85" w:rsidRPr="00882B85">
        <w:rPr>
          <w:rFonts w:ascii="Times New Roman" w:hAnsi="Times New Roman" w:cs="Times New Roman"/>
        </w:rPr>
        <w:t xml:space="preserve"> </w:t>
      </w:r>
      <w:r w:rsidRPr="00882B85">
        <w:rPr>
          <w:rFonts w:ascii="Times New Roman" w:hAnsi="Times New Roman" w:cs="Times New Roman"/>
        </w:rPr>
        <w:t>dostępna dla wykonawców na miniPortalu, w szczegółach</w:t>
      </w:r>
      <w:r w:rsidR="00882B85" w:rsidRPr="00882B85">
        <w:rPr>
          <w:rFonts w:ascii="Times New Roman" w:hAnsi="Times New Roman" w:cs="Times New Roman"/>
        </w:rPr>
        <w:t xml:space="preserve"> </w:t>
      </w:r>
      <w:r w:rsidRPr="00882B85">
        <w:rPr>
          <w:rFonts w:ascii="Times New Roman" w:hAnsi="Times New Roman" w:cs="Times New Roman"/>
        </w:rPr>
        <w:t>danego</w:t>
      </w:r>
      <w:r w:rsidR="00882B85" w:rsidRPr="00882B85">
        <w:rPr>
          <w:rFonts w:ascii="Times New Roman" w:hAnsi="Times New Roman" w:cs="Times New Roman"/>
        </w:rPr>
        <w:t xml:space="preserve"> </w:t>
      </w:r>
      <w:r w:rsidRPr="00882B85">
        <w:rPr>
          <w:rFonts w:ascii="Times New Roman" w:hAnsi="Times New Roman" w:cs="Times New Roman"/>
        </w:rPr>
        <w:t>postępowania.</w:t>
      </w:r>
      <w:r w:rsidR="00882B85" w:rsidRPr="00882B85">
        <w:rPr>
          <w:rFonts w:ascii="Times New Roman" w:hAnsi="Times New Roman" w:cs="Times New Roman"/>
        </w:rPr>
        <w:t xml:space="preserve"> </w:t>
      </w:r>
      <w:r w:rsidRPr="00882B85">
        <w:rPr>
          <w:rFonts w:ascii="Times New Roman" w:hAnsi="Times New Roman" w:cs="Times New Roman"/>
        </w:rPr>
        <w:t>W formularzu oferty Wykonawca poda adres skrzynki ePUAP, na</w:t>
      </w:r>
      <w:r w:rsidR="00882B85" w:rsidRPr="00882B85">
        <w:rPr>
          <w:rFonts w:ascii="Times New Roman" w:hAnsi="Times New Roman" w:cs="Times New Roman"/>
        </w:rPr>
        <w:t xml:space="preserve"> </w:t>
      </w:r>
      <w:r w:rsidRPr="00882B85">
        <w:rPr>
          <w:rFonts w:ascii="Times New Roman" w:hAnsi="Times New Roman" w:cs="Times New Roman"/>
        </w:rPr>
        <w:t>którym prowadzona</w:t>
      </w:r>
      <w:r w:rsidR="00882B85" w:rsidRPr="00882B85">
        <w:rPr>
          <w:rFonts w:ascii="Times New Roman" w:hAnsi="Times New Roman" w:cs="Times New Roman"/>
        </w:rPr>
        <w:t xml:space="preserve"> </w:t>
      </w:r>
      <w:r w:rsidRPr="00882B85">
        <w:rPr>
          <w:rFonts w:ascii="Times New Roman" w:hAnsi="Times New Roman" w:cs="Times New Roman"/>
        </w:rPr>
        <w:t>będzie korespondencja</w:t>
      </w:r>
      <w:r w:rsidR="00882B85" w:rsidRPr="00882B85">
        <w:rPr>
          <w:rFonts w:ascii="Times New Roman" w:hAnsi="Times New Roman" w:cs="Times New Roman"/>
        </w:rPr>
        <w:t xml:space="preserve"> </w:t>
      </w:r>
      <w:r w:rsidRPr="00882B85">
        <w:rPr>
          <w:rFonts w:ascii="Times New Roman" w:hAnsi="Times New Roman" w:cs="Times New Roman"/>
        </w:rPr>
        <w:t>związana z postępowaniem.</w:t>
      </w:r>
    </w:p>
    <w:p w14:paraId="791AE7F8" w14:textId="36B4D9C1" w:rsidR="00882B85" w:rsidRPr="00882B85" w:rsidRDefault="00882B85" w:rsidP="00903DBF">
      <w:pPr>
        <w:pStyle w:val="Akapitzlist"/>
        <w:numPr>
          <w:ilvl w:val="0"/>
          <w:numId w:val="39"/>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882B85">
        <w:rPr>
          <w:rFonts w:ascii="Times New Roman" w:hAnsi="Times New Roman" w:cs="Times New Roman"/>
          <w:color w:val="000000"/>
        </w:rPr>
        <w:t>Sposób złożenia oferty, w tym zaszyfrowania oferty opisany został w „Instrukcji użytkowania”, dostępnej po</w:t>
      </w:r>
      <w:r>
        <w:rPr>
          <w:rFonts w:ascii="Times New Roman" w:hAnsi="Times New Roman" w:cs="Times New Roman"/>
          <w:color w:val="000000"/>
        </w:rPr>
        <w:t>d</w:t>
      </w:r>
      <w:r w:rsidRPr="00882B85">
        <w:rPr>
          <w:rFonts w:ascii="Times New Roman" w:hAnsi="Times New Roman" w:cs="Times New Roman"/>
          <w:color w:val="000000"/>
        </w:rPr>
        <w:t xml:space="preserve"> adresem: </w:t>
      </w:r>
      <w:r w:rsidRPr="00882B85">
        <w:rPr>
          <w:rFonts w:ascii="Times New Roman" w:hAnsi="Times New Roman" w:cs="Times New Roman"/>
          <w:b/>
          <w:bCs/>
          <w:color w:val="000000"/>
        </w:rPr>
        <w:t xml:space="preserve">https://miniportal.uzp.gov.pl/Instrukcja_uzytkownika_miniPortal -ePUAP.pdf </w:t>
      </w:r>
    </w:p>
    <w:p w14:paraId="2FC0CA17" w14:textId="77777777" w:rsidR="00882B85" w:rsidRPr="00882B85" w:rsidRDefault="00F85385" w:rsidP="00903DBF">
      <w:pPr>
        <w:pStyle w:val="Akapitzlist"/>
        <w:numPr>
          <w:ilvl w:val="0"/>
          <w:numId w:val="39"/>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882B85">
        <w:rPr>
          <w:rFonts w:ascii="Times New Roman" w:hAnsi="Times New Roman" w:cs="Times New Roman"/>
        </w:rPr>
        <w:t xml:space="preserve">Oferta </w:t>
      </w:r>
      <w:r w:rsidRPr="009C07FA">
        <w:rPr>
          <w:rFonts w:ascii="Times New Roman" w:hAnsi="Times New Roman" w:cs="Times New Roman"/>
          <w:u w:val="single"/>
        </w:rPr>
        <w:t>nie może</w:t>
      </w:r>
      <w:r w:rsidR="00882B85">
        <w:rPr>
          <w:rFonts w:ascii="Times New Roman" w:hAnsi="Times New Roman" w:cs="Times New Roman"/>
        </w:rPr>
        <w:t xml:space="preserve"> </w:t>
      </w:r>
      <w:r w:rsidRPr="00882B85">
        <w:rPr>
          <w:rFonts w:ascii="Times New Roman" w:hAnsi="Times New Roman" w:cs="Times New Roman"/>
        </w:rPr>
        <w:t>być złożona za pomocą poczty elektronicznej Zamawiającego.</w:t>
      </w:r>
    </w:p>
    <w:p w14:paraId="441987D7" w14:textId="77777777" w:rsidR="00882B85" w:rsidRPr="00882B85" w:rsidRDefault="00F85385" w:rsidP="00903DBF">
      <w:pPr>
        <w:pStyle w:val="Akapitzlist"/>
        <w:numPr>
          <w:ilvl w:val="0"/>
          <w:numId w:val="39"/>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882B85">
        <w:rPr>
          <w:rFonts w:ascii="Times New Roman" w:hAnsi="Times New Roman" w:cs="Times New Roman"/>
        </w:rPr>
        <w:t>Wszelkie informacje</w:t>
      </w:r>
      <w:r w:rsidR="00882B85">
        <w:rPr>
          <w:rFonts w:ascii="Times New Roman" w:hAnsi="Times New Roman" w:cs="Times New Roman"/>
        </w:rPr>
        <w:t xml:space="preserve"> </w:t>
      </w:r>
      <w:r w:rsidRPr="00882B85">
        <w:rPr>
          <w:rFonts w:ascii="Times New Roman" w:hAnsi="Times New Roman" w:cs="Times New Roman"/>
        </w:rPr>
        <w:t>stanowiące</w:t>
      </w:r>
      <w:r w:rsidR="00882B85">
        <w:rPr>
          <w:rFonts w:ascii="Times New Roman" w:hAnsi="Times New Roman" w:cs="Times New Roman"/>
        </w:rPr>
        <w:t xml:space="preserve"> </w:t>
      </w:r>
      <w:r w:rsidRPr="00882B85">
        <w:rPr>
          <w:rFonts w:ascii="Times New Roman" w:hAnsi="Times New Roman" w:cs="Times New Roman"/>
        </w:rPr>
        <w:t>tajemnicę</w:t>
      </w:r>
      <w:r w:rsidR="00882B85">
        <w:rPr>
          <w:rFonts w:ascii="Times New Roman" w:hAnsi="Times New Roman" w:cs="Times New Roman"/>
        </w:rPr>
        <w:t xml:space="preserve"> </w:t>
      </w:r>
      <w:r w:rsidRPr="00882B85">
        <w:rPr>
          <w:rFonts w:ascii="Times New Roman" w:hAnsi="Times New Roman" w:cs="Times New Roman"/>
        </w:rPr>
        <w:t>przedsiębiorstwa</w:t>
      </w:r>
      <w:r w:rsidR="00882B85">
        <w:rPr>
          <w:rFonts w:ascii="Times New Roman" w:hAnsi="Times New Roman" w:cs="Times New Roman"/>
        </w:rPr>
        <w:t xml:space="preserve"> </w:t>
      </w:r>
      <w:r w:rsidRPr="00882B85">
        <w:rPr>
          <w:rFonts w:ascii="Times New Roman" w:hAnsi="Times New Roman" w:cs="Times New Roman"/>
        </w:rPr>
        <w:t>w rozumieniu ustawy z dnia 16 kwietnia1993 r. o zwalczaniu nieuczciwej konkurencji (Dz. U. 2020 poz. 1913), które</w:t>
      </w:r>
      <w:r w:rsidR="00882B85">
        <w:rPr>
          <w:rFonts w:ascii="Times New Roman" w:hAnsi="Times New Roman" w:cs="Times New Roman"/>
        </w:rPr>
        <w:t xml:space="preserve"> </w:t>
      </w:r>
      <w:r w:rsidRPr="00882B85">
        <w:rPr>
          <w:rFonts w:ascii="Times New Roman" w:hAnsi="Times New Roman" w:cs="Times New Roman"/>
        </w:rPr>
        <w:t>Wykonawca</w:t>
      </w:r>
      <w:r w:rsidR="00882B85">
        <w:rPr>
          <w:rFonts w:ascii="Times New Roman" w:hAnsi="Times New Roman" w:cs="Times New Roman"/>
        </w:rPr>
        <w:t xml:space="preserve"> </w:t>
      </w:r>
      <w:r w:rsidRPr="00882B85">
        <w:rPr>
          <w:rFonts w:ascii="Times New Roman" w:hAnsi="Times New Roman" w:cs="Times New Roman"/>
        </w:rPr>
        <w:t>zastrzeże jako</w:t>
      </w:r>
      <w:r w:rsidR="00882B85">
        <w:rPr>
          <w:rFonts w:ascii="Times New Roman" w:hAnsi="Times New Roman" w:cs="Times New Roman"/>
        </w:rPr>
        <w:t xml:space="preserve"> </w:t>
      </w:r>
      <w:r w:rsidRPr="00882B85">
        <w:rPr>
          <w:rFonts w:ascii="Times New Roman" w:hAnsi="Times New Roman" w:cs="Times New Roman"/>
        </w:rPr>
        <w:t>tajemnicę</w:t>
      </w:r>
      <w:r w:rsidR="00882B85">
        <w:rPr>
          <w:rFonts w:ascii="Times New Roman" w:hAnsi="Times New Roman" w:cs="Times New Roman"/>
        </w:rPr>
        <w:t xml:space="preserve"> </w:t>
      </w:r>
      <w:r w:rsidRPr="00882B85">
        <w:rPr>
          <w:rFonts w:ascii="Times New Roman" w:hAnsi="Times New Roman" w:cs="Times New Roman"/>
        </w:rPr>
        <w:t>przedsiębiorstwa, powinny zostać</w:t>
      </w:r>
      <w:r w:rsidR="00882B85">
        <w:rPr>
          <w:rFonts w:ascii="Times New Roman" w:hAnsi="Times New Roman" w:cs="Times New Roman"/>
        </w:rPr>
        <w:t xml:space="preserve"> </w:t>
      </w:r>
      <w:r w:rsidRPr="00882B85">
        <w:rPr>
          <w:rFonts w:ascii="Times New Roman" w:hAnsi="Times New Roman" w:cs="Times New Roman"/>
        </w:rPr>
        <w:t>złożone w osobnym</w:t>
      </w:r>
      <w:r w:rsidR="00882B85">
        <w:rPr>
          <w:rFonts w:ascii="Times New Roman" w:hAnsi="Times New Roman" w:cs="Times New Roman"/>
        </w:rPr>
        <w:t xml:space="preserve"> </w:t>
      </w:r>
      <w:r w:rsidR="00882B85" w:rsidRPr="00882B85">
        <w:rPr>
          <w:rFonts w:ascii="Times New Roman" w:hAnsi="Times New Roman" w:cs="Times New Roman"/>
        </w:rPr>
        <w:t>pliku wraz z jednoczesnym</w:t>
      </w:r>
      <w:r w:rsidR="00882B85">
        <w:rPr>
          <w:rFonts w:ascii="Times New Roman" w:hAnsi="Times New Roman" w:cs="Times New Roman"/>
        </w:rPr>
        <w:t xml:space="preserve"> </w:t>
      </w:r>
      <w:r w:rsidR="00882B85" w:rsidRPr="00882B85">
        <w:rPr>
          <w:rFonts w:ascii="Times New Roman" w:hAnsi="Times New Roman" w:cs="Times New Roman"/>
        </w:rPr>
        <w:t>zaznaczeniem polecenia</w:t>
      </w:r>
      <w:r w:rsidR="00882B85">
        <w:rPr>
          <w:rFonts w:ascii="Times New Roman" w:hAnsi="Times New Roman" w:cs="Times New Roman"/>
        </w:rPr>
        <w:t xml:space="preserve"> </w:t>
      </w:r>
      <w:r w:rsidR="00882B85" w:rsidRPr="00882B85">
        <w:rPr>
          <w:rFonts w:ascii="Times New Roman" w:hAnsi="Times New Roman" w:cs="Times New Roman"/>
        </w:rPr>
        <w:t>„Załącznik</w:t>
      </w:r>
      <w:r w:rsidR="00882B85">
        <w:rPr>
          <w:rFonts w:ascii="Times New Roman" w:hAnsi="Times New Roman" w:cs="Times New Roman"/>
        </w:rPr>
        <w:t xml:space="preserve"> </w:t>
      </w:r>
      <w:r w:rsidR="00882B85" w:rsidRPr="00882B85">
        <w:rPr>
          <w:rFonts w:ascii="Times New Roman" w:hAnsi="Times New Roman" w:cs="Times New Roman"/>
        </w:rPr>
        <w:t>stanowiący</w:t>
      </w:r>
      <w:r w:rsidR="00882B85">
        <w:rPr>
          <w:rFonts w:ascii="Times New Roman" w:hAnsi="Times New Roman" w:cs="Times New Roman"/>
        </w:rPr>
        <w:t xml:space="preserve"> </w:t>
      </w:r>
      <w:r w:rsidR="00882B85" w:rsidRPr="00882B85">
        <w:rPr>
          <w:rFonts w:ascii="Times New Roman" w:hAnsi="Times New Roman" w:cs="Times New Roman"/>
        </w:rPr>
        <w:t>tajemnicę</w:t>
      </w:r>
      <w:r w:rsidR="00882B85">
        <w:rPr>
          <w:rFonts w:ascii="Times New Roman" w:hAnsi="Times New Roman" w:cs="Times New Roman"/>
        </w:rPr>
        <w:t xml:space="preserve"> </w:t>
      </w:r>
      <w:r w:rsidR="00882B85" w:rsidRPr="00882B85">
        <w:rPr>
          <w:rFonts w:ascii="Times New Roman" w:hAnsi="Times New Roman" w:cs="Times New Roman"/>
        </w:rPr>
        <w:t>przedsiębiorstwa”</w:t>
      </w:r>
      <w:r w:rsidR="00882B85">
        <w:rPr>
          <w:rFonts w:ascii="Times New Roman" w:hAnsi="Times New Roman" w:cs="Times New Roman"/>
        </w:rPr>
        <w:t xml:space="preserve"> </w:t>
      </w:r>
      <w:r w:rsidR="00882B85" w:rsidRPr="00882B85">
        <w:rPr>
          <w:rFonts w:ascii="Times New Roman" w:hAnsi="Times New Roman" w:cs="Times New Roman"/>
        </w:rPr>
        <w:t>a następnie wraz z</w:t>
      </w:r>
      <w:r w:rsidR="00882B85">
        <w:rPr>
          <w:rFonts w:ascii="Times New Roman" w:hAnsi="Times New Roman" w:cs="Times New Roman"/>
        </w:rPr>
        <w:t xml:space="preserve"> </w:t>
      </w:r>
      <w:r w:rsidR="00882B85" w:rsidRPr="00882B85">
        <w:rPr>
          <w:rFonts w:ascii="Times New Roman" w:hAnsi="Times New Roman" w:cs="Times New Roman"/>
        </w:rPr>
        <w:t>plikami</w:t>
      </w:r>
      <w:r w:rsidR="00882B85">
        <w:rPr>
          <w:rFonts w:ascii="Times New Roman" w:hAnsi="Times New Roman" w:cs="Times New Roman"/>
        </w:rPr>
        <w:t xml:space="preserve"> </w:t>
      </w:r>
      <w:r w:rsidR="00882B85" w:rsidRPr="00882B85">
        <w:rPr>
          <w:rFonts w:ascii="Times New Roman" w:hAnsi="Times New Roman" w:cs="Times New Roman"/>
        </w:rPr>
        <w:t>stanowiącymi</w:t>
      </w:r>
      <w:r w:rsidR="00882B85">
        <w:rPr>
          <w:rFonts w:ascii="Times New Roman" w:hAnsi="Times New Roman" w:cs="Times New Roman"/>
        </w:rPr>
        <w:t xml:space="preserve"> </w:t>
      </w:r>
      <w:r w:rsidR="00882B85" w:rsidRPr="00882B85">
        <w:rPr>
          <w:rFonts w:ascii="Times New Roman" w:hAnsi="Times New Roman" w:cs="Times New Roman"/>
        </w:rPr>
        <w:t>jawną</w:t>
      </w:r>
      <w:r w:rsidR="00882B85">
        <w:rPr>
          <w:rFonts w:ascii="Times New Roman" w:hAnsi="Times New Roman" w:cs="Times New Roman"/>
        </w:rPr>
        <w:t xml:space="preserve"> </w:t>
      </w:r>
      <w:r w:rsidR="00882B85" w:rsidRPr="00882B85">
        <w:rPr>
          <w:rFonts w:ascii="Times New Roman" w:hAnsi="Times New Roman" w:cs="Times New Roman"/>
        </w:rPr>
        <w:t>część skompresowane do jednego pliku archiwum (ZIP).</w:t>
      </w:r>
    </w:p>
    <w:p w14:paraId="557493E7" w14:textId="62E22075" w:rsidR="00882B85" w:rsidRPr="00882B85" w:rsidRDefault="00882B85" w:rsidP="00903DBF">
      <w:pPr>
        <w:pStyle w:val="Akapitzlist"/>
        <w:numPr>
          <w:ilvl w:val="0"/>
          <w:numId w:val="39"/>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882B85">
        <w:rPr>
          <w:rFonts w:ascii="Times New Roman" w:hAnsi="Times New Roman" w:cs="Times New Roman"/>
          <w:color w:val="000000"/>
        </w:rPr>
        <w:t xml:space="preserve">Do oferty należy załączyć oświadczenie o niepodleganiu wykluczeniu </w:t>
      </w:r>
      <w:r w:rsidRPr="00882B85">
        <w:rPr>
          <w:rFonts w:ascii="Times New Roman" w:eastAsia="Times New Roman" w:hAnsi="Times New Roman"/>
          <w:lang w:eastAsia="pl-PL"/>
        </w:rPr>
        <w:t xml:space="preserve">oraz spełnianiu warunków udziału w postępowaniu </w:t>
      </w:r>
      <w:r w:rsidRPr="00882B85">
        <w:rPr>
          <w:rFonts w:ascii="Times New Roman" w:hAnsi="Times New Roman" w:cs="Times New Roman"/>
          <w:color w:val="000000"/>
        </w:rPr>
        <w:t xml:space="preserve">w postaci elektronicznej opatrzonej kwalifikowanym podpisem elektronicznym, podpisem zaufanym lub </w:t>
      </w:r>
      <w:r w:rsidR="00843088" w:rsidRPr="00843088">
        <w:rPr>
          <w:rFonts w:ascii="Times New Roman" w:hAnsi="Times New Roman" w:cs="Times New Roman"/>
        </w:rPr>
        <w:t>elektronicznym</w:t>
      </w:r>
      <w:r w:rsidR="00843088" w:rsidRPr="00882B85">
        <w:rPr>
          <w:rFonts w:ascii="Times New Roman" w:hAnsi="Times New Roman" w:cs="Times New Roman"/>
          <w:color w:val="000000"/>
        </w:rPr>
        <w:t xml:space="preserve"> </w:t>
      </w:r>
      <w:r w:rsidRPr="00882B85">
        <w:rPr>
          <w:rFonts w:ascii="Times New Roman" w:hAnsi="Times New Roman" w:cs="Times New Roman"/>
          <w:color w:val="000000"/>
        </w:rPr>
        <w:t xml:space="preserve">podpisem osobistym a następnie wraz z plikami stanowiącymi ofertę skompresować do jednego pliku archiwum (ZIP). </w:t>
      </w:r>
    </w:p>
    <w:p w14:paraId="68DAB90A" w14:textId="77777777" w:rsidR="00882B85" w:rsidRPr="00882B85" w:rsidRDefault="00882B85" w:rsidP="00903DBF">
      <w:pPr>
        <w:pStyle w:val="Akapitzlist"/>
        <w:numPr>
          <w:ilvl w:val="0"/>
          <w:numId w:val="39"/>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882B85">
        <w:rPr>
          <w:rFonts w:ascii="Times New Roman" w:hAnsi="Times New Roman" w:cs="Times New Roman"/>
        </w:rPr>
        <w:t>Oferta</w:t>
      </w:r>
      <w:r>
        <w:rPr>
          <w:rFonts w:ascii="Times New Roman" w:hAnsi="Times New Roman" w:cs="Times New Roman"/>
        </w:rPr>
        <w:t xml:space="preserve"> </w:t>
      </w:r>
      <w:r w:rsidRPr="00882B85">
        <w:rPr>
          <w:rFonts w:ascii="Times New Roman" w:hAnsi="Times New Roman" w:cs="Times New Roman"/>
        </w:rPr>
        <w:t>może</w:t>
      </w:r>
      <w:r>
        <w:rPr>
          <w:rFonts w:ascii="Times New Roman" w:hAnsi="Times New Roman" w:cs="Times New Roman"/>
        </w:rPr>
        <w:t xml:space="preserve"> </w:t>
      </w:r>
      <w:r w:rsidRPr="00882B85">
        <w:rPr>
          <w:rFonts w:ascii="Times New Roman" w:hAnsi="Times New Roman" w:cs="Times New Roman"/>
        </w:rPr>
        <w:t>być</w:t>
      </w:r>
      <w:r>
        <w:rPr>
          <w:rFonts w:ascii="Times New Roman" w:hAnsi="Times New Roman" w:cs="Times New Roman"/>
        </w:rPr>
        <w:t xml:space="preserve"> </w:t>
      </w:r>
      <w:r w:rsidRPr="00882B85">
        <w:rPr>
          <w:rFonts w:ascii="Times New Roman" w:hAnsi="Times New Roman" w:cs="Times New Roman"/>
        </w:rPr>
        <w:t>złożona tylko do upływu</w:t>
      </w:r>
      <w:r>
        <w:rPr>
          <w:rFonts w:ascii="Times New Roman" w:hAnsi="Times New Roman" w:cs="Times New Roman"/>
        </w:rPr>
        <w:t xml:space="preserve"> </w:t>
      </w:r>
      <w:r w:rsidRPr="00882B85">
        <w:rPr>
          <w:rFonts w:ascii="Times New Roman" w:hAnsi="Times New Roman" w:cs="Times New Roman"/>
        </w:rPr>
        <w:t>terminu</w:t>
      </w:r>
      <w:r>
        <w:rPr>
          <w:rFonts w:ascii="Times New Roman" w:hAnsi="Times New Roman" w:cs="Times New Roman"/>
        </w:rPr>
        <w:t xml:space="preserve"> </w:t>
      </w:r>
      <w:r w:rsidRPr="00882B85">
        <w:rPr>
          <w:rFonts w:ascii="Times New Roman" w:hAnsi="Times New Roman" w:cs="Times New Roman"/>
        </w:rPr>
        <w:t xml:space="preserve">składania ofert. </w:t>
      </w:r>
    </w:p>
    <w:p w14:paraId="56877141" w14:textId="77777777" w:rsidR="00882B85" w:rsidRPr="0037284C" w:rsidRDefault="00882B85" w:rsidP="00903DBF">
      <w:pPr>
        <w:pStyle w:val="Akapitzlist"/>
        <w:numPr>
          <w:ilvl w:val="0"/>
          <w:numId w:val="39"/>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882B85">
        <w:rPr>
          <w:rFonts w:ascii="Times New Roman" w:hAnsi="Times New Roman" w:cs="Times New Roman"/>
        </w:rPr>
        <w:t>Wykonawca po upływie terminu do składania ofert nie</w:t>
      </w:r>
      <w:r>
        <w:rPr>
          <w:rFonts w:ascii="Times New Roman" w:hAnsi="Times New Roman" w:cs="Times New Roman"/>
        </w:rPr>
        <w:t xml:space="preserve"> </w:t>
      </w:r>
      <w:r w:rsidRPr="00882B85">
        <w:rPr>
          <w:rFonts w:ascii="Times New Roman" w:hAnsi="Times New Roman" w:cs="Times New Roman"/>
        </w:rPr>
        <w:t>może skutecznie</w:t>
      </w:r>
      <w:r>
        <w:rPr>
          <w:rFonts w:ascii="Times New Roman" w:hAnsi="Times New Roman" w:cs="Times New Roman"/>
        </w:rPr>
        <w:t xml:space="preserve"> </w:t>
      </w:r>
      <w:r w:rsidRPr="00882B85">
        <w:rPr>
          <w:rFonts w:ascii="Times New Roman" w:hAnsi="Times New Roman" w:cs="Times New Roman"/>
        </w:rPr>
        <w:t>dokonać zmiany ani</w:t>
      </w:r>
      <w:r>
        <w:rPr>
          <w:rFonts w:ascii="Times New Roman" w:hAnsi="Times New Roman" w:cs="Times New Roman"/>
        </w:rPr>
        <w:t xml:space="preserve"> </w:t>
      </w:r>
      <w:r w:rsidRPr="00882B85">
        <w:rPr>
          <w:rFonts w:ascii="Times New Roman" w:hAnsi="Times New Roman" w:cs="Times New Roman"/>
        </w:rPr>
        <w:t>wycofać</w:t>
      </w:r>
      <w:r>
        <w:rPr>
          <w:rFonts w:ascii="Times New Roman" w:hAnsi="Times New Roman" w:cs="Times New Roman"/>
        </w:rPr>
        <w:t xml:space="preserve"> </w:t>
      </w:r>
      <w:r w:rsidRPr="00882B85">
        <w:rPr>
          <w:rFonts w:ascii="Times New Roman" w:hAnsi="Times New Roman" w:cs="Times New Roman"/>
        </w:rPr>
        <w:t>złożonej oferty.</w:t>
      </w:r>
    </w:p>
    <w:p w14:paraId="24FA1889" w14:textId="59629A27" w:rsidR="0037284C" w:rsidRPr="00882B85" w:rsidRDefault="0037284C" w:rsidP="00903DBF">
      <w:pPr>
        <w:pStyle w:val="Akapitzlist"/>
        <w:numPr>
          <w:ilvl w:val="0"/>
          <w:numId w:val="39"/>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Pr>
          <w:rFonts w:ascii="Times New Roman" w:hAnsi="Times New Roman" w:cs="Times New Roman"/>
        </w:rPr>
        <w:t>Do przygotowania i złożenia</w:t>
      </w:r>
      <w:r w:rsidRPr="009E0198">
        <w:rPr>
          <w:rFonts w:ascii="Times New Roman" w:hAnsi="Times New Roman" w:cs="Times New Roman"/>
        </w:rPr>
        <w:t xml:space="preserve"> przedmiotowych środków dowodowych w postaci próbek, o których mowa w art. 5 § 2 pkt. </w:t>
      </w:r>
      <w:r w:rsidR="006C1436">
        <w:rPr>
          <w:rFonts w:ascii="Times New Roman" w:hAnsi="Times New Roman" w:cs="Times New Roman"/>
        </w:rPr>
        <w:t>6</w:t>
      </w:r>
      <w:r w:rsidRPr="009E0198">
        <w:rPr>
          <w:rFonts w:ascii="Times New Roman" w:hAnsi="Times New Roman" w:cs="Times New Roman"/>
        </w:rPr>
        <w:t xml:space="preserve"> niniejszej SWZ</w:t>
      </w:r>
      <w:r>
        <w:rPr>
          <w:rFonts w:ascii="Times New Roman" w:hAnsi="Times New Roman" w:cs="Times New Roman"/>
        </w:rPr>
        <w:t xml:space="preserve">, stosuje się zapisy </w:t>
      </w:r>
      <w:r w:rsidRPr="009E0198">
        <w:rPr>
          <w:rFonts w:ascii="Times New Roman" w:hAnsi="Times New Roman" w:cs="Times New Roman"/>
        </w:rPr>
        <w:t xml:space="preserve">art. 5 § 2 pkt. </w:t>
      </w:r>
      <w:r w:rsidR="006C1436">
        <w:rPr>
          <w:rFonts w:ascii="Times New Roman" w:hAnsi="Times New Roman" w:cs="Times New Roman"/>
        </w:rPr>
        <w:t>6</w:t>
      </w:r>
      <w:r w:rsidRPr="009E0198">
        <w:rPr>
          <w:rFonts w:ascii="Times New Roman" w:hAnsi="Times New Roman" w:cs="Times New Roman"/>
        </w:rPr>
        <w:t xml:space="preserve"> niniejszej SWZ</w:t>
      </w:r>
      <w:r>
        <w:rPr>
          <w:rFonts w:ascii="Times New Roman" w:hAnsi="Times New Roman" w:cs="Times New Roman"/>
        </w:rPr>
        <w:t>.</w:t>
      </w:r>
    </w:p>
    <w:p w14:paraId="27B801C1" w14:textId="70C0FF9E" w:rsidR="00882B85" w:rsidRPr="00882B85" w:rsidRDefault="00882B85" w:rsidP="00882B85">
      <w:pPr>
        <w:autoSpaceDE w:val="0"/>
        <w:autoSpaceDN w:val="0"/>
        <w:adjustRightInd w:val="0"/>
        <w:spacing w:after="0" w:line="360" w:lineRule="auto"/>
        <w:jc w:val="center"/>
        <w:rPr>
          <w:rFonts w:ascii="Times New Roman" w:hAnsi="Times New Roman" w:cs="Times New Roman"/>
          <w:b/>
        </w:rPr>
      </w:pPr>
      <w:r w:rsidRPr="00882B85">
        <w:rPr>
          <w:rFonts w:ascii="Times New Roman" w:hAnsi="Times New Roman" w:cs="Times New Roman"/>
          <w:b/>
        </w:rPr>
        <w:t>§ 4</w:t>
      </w:r>
    </w:p>
    <w:p w14:paraId="6C3875D8" w14:textId="371B364D" w:rsidR="00882B85" w:rsidRPr="00882B85" w:rsidRDefault="00882B85" w:rsidP="00882B85">
      <w:pPr>
        <w:autoSpaceDE w:val="0"/>
        <w:autoSpaceDN w:val="0"/>
        <w:adjustRightInd w:val="0"/>
        <w:spacing w:after="0" w:line="360" w:lineRule="auto"/>
        <w:jc w:val="center"/>
        <w:rPr>
          <w:rFonts w:ascii="Times New Roman" w:hAnsi="Times New Roman" w:cs="Times New Roman"/>
          <w:b/>
          <w:u w:val="single"/>
        </w:rPr>
      </w:pPr>
      <w:r w:rsidRPr="00882B85">
        <w:rPr>
          <w:rFonts w:ascii="Times New Roman" w:hAnsi="Times New Roman" w:cs="Times New Roman"/>
          <w:b/>
          <w:u w:val="single"/>
        </w:rPr>
        <w:t>Zmiana lub wycofanie ofert</w:t>
      </w:r>
    </w:p>
    <w:p w14:paraId="297B6D28" w14:textId="61502CF3" w:rsidR="009C07FA" w:rsidRPr="009C07FA" w:rsidRDefault="00882B85" w:rsidP="00903DBF">
      <w:pPr>
        <w:pStyle w:val="Akapitzlist"/>
        <w:numPr>
          <w:ilvl w:val="0"/>
          <w:numId w:val="40"/>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882B85">
        <w:rPr>
          <w:rFonts w:ascii="Times New Roman" w:hAnsi="Times New Roman" w:cs="Times New Roman"/>
        </w:rPr>
        <w:t>Wykonawca może przed upływem terminu do składania ofert zmienić lub wycofać ofertę za pośrednictwem Formularza do złożenia, zmiany, wycofania oferty lub wniosku</w:t>
      </w:r>
      <w:r>
        <w:rPr>
          <w:rFonts w:ascii="Times New Roman" w:hAnsi="Times New Roman" w:cs="Times New Roman"/>
        </w:rPr>
        <w:t xml:space="preserve"> </w:t>
      </w:r>
      <w:r w:rsidRPr="00882B85">
        <w:rPr>
          <w:rFonts w:ascii="Times New Roman" w:hAnsi="Times New Roman" w:cs="Times New Roman"/>
        </w:rPr>
        <w:t xml:space="preserve">dostępnego na </w:t>
      </w:r>
      <w:r w:rsidRPr="00882B85">
        <w:rPr>
          <w:rFonts w:ascii="Times New Roman" w:hAnsi="Times New Roman" w:cs="Times New Roman"/>
        </w:rPr>
        <w:lastRenderedPageBreak/>
        <w:t>ePUAP i udostępnionych również na miniPortalu. Sposób zmiany i wycofania oferty</w:t>
      </w:r>
      <w:r w:rsidR="009C07FA">
        <w:rPr>
          <w:rFonts w:ascii="Times New Roman" w:hAnsi="Times New Roman" w:cs="Times New Roman"/>
        </w:rPr>
        <w:t xml:space="preserve"> </w:t>
      </w:r>
      <w:r w:rsidRPr="00882B85">
        <w:rPr>
          <w:rFonts w:ascii="Times New Roman" w:hAnsi="Times New Roman" w:cs="Times New Roman"/>
        </w:rPr>
        <w:t>został opisany w Instrukcji użytkownika dostępnej na miniPortalu.</w:t>
      </w:r>
    </w:p>
    <w:p w14:paraId="105443C9" w14:textId="77777777" w:rsidR="009C07FA" w:rsidRPr="009C07FA" w:rsidRDefault="00882B85" w:rsidP="00903DBF">
      <w:pPr>
        <w:pStyle w:val="Akapitzlist"/>
        <w:numPr>
          <w:ilvl w:val="0"/>
          <w:numId w:val="40"/>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882B85">
        <w:rPr>
          <w:rFonts w:ascii="Times New Roman" w:hAnsi="Times New Roman" w:cs="Times New Roman"/>
        </w:rPr>
        <w:t xml:space="preserve">Wykonawca po upływie terminu do składania ofert nie może skutecznie dokonać zmiany ani wycofać złożonej oferty. </w:t>
      </w:r>
    </w:p>
    <w:p w14:paraId="01AC0966" w14:textId="77777777" w:rsidR="00374DDB" w:rsidRDefault="00374DDB" w:rsidP="00E92823">
      <w:pPr>
        <w:autoSpaceDE w:val="0"/>
        <w:autoSpaceDN w:val="0"/>
        <w:adjustRightInd w:val="0"/>
        <w:spacing w:after="0" w:line="360" w:lineRule="exact"/>
        <w:jc w:val="center"/>
        <w:rPr>
          <w:rFonts w:ascii="Times New Roman" w:hAnsi="Times New Roman" w:cs="Times New Roman"/>
          <w:b/>
        </w:rPr>
      </w:pPr>
    </w:p>
    <w:p w14:paraId="18D64FE2" w14:textId="77777777" w:rsidR="00FA343F" w:rsidRPr="00FA343F" w:rsidRDefault="00882B85" w:rsidP="00E92823">
      <w:pPr>
        <w:autoSpaceDE w:val="0"/>
        <w:autoSpaceDN w:val="0"/>
        <w:adjustRightInd w:val="0"/>
        <w:spacing w:after="0" w:line="360" w:lineRule="exact"/>
        <w:jc w:val="center"/>
        <w:rPr>
          <w:rFonts w:ascii="Times New Roman" w:hAnsi="Times New Roman" w:cs="Times New Roman"/>
          <w:b/>
        </w:rPr>
      </w:pPr>
      <w:r w:rsidRPr="00FA343F">
        <w:rPr>
          <w:rFonts w:ascii="Times New Roman" w:hAnsi="Times New Roman" w:cs="Times New Roman"/>
          <w:b/>
        </w:rPr>
        <w:t>art. 12</w:t>
      </w:r>
    </w:p>
    <w:p w14:paraId="0E922EC9" w14:textId="77777777" w:rsidR="00FA343F" w:rsidRPr="00FA343F" w:rsidRDefault="00882B85" w:rsidP="00E92823">
      <w:pPr>
        <w:autoSpaceDE w:val="0"/>
        <w:autoSpaceDN w:val="0"/>
        <w:adjustRightInd w:val="0"/>
        <w:spacing w:after="0" w:line="360" w:lineRule="exact"/>
        <w:jc w:val="center"/>
        <w:rPr>
          <w:rFonts w:ascii="Times New Roman" w:hAnsi="Times New Roman" w:cs="Times New Roman"/>
          <w:b/>
        </w:rPr>
      </w:pPr>
      <w:r w:rsidRPr="00FA343F">
        <w:rPr>
          <w:rFonts w:ascii="Times New Roman" w:hAnsi="Times New Roman" w:cs="Times New Roman"/>
          <w:b/>
        </w:rPr>
        <w:t>MIEJSCE ORAZ TERMIN SKŁADANIA I OTWARCIA OFERT</w:t>
      </w:r>
    </w:p>
    <w:p w14:paraId="0E112B10" w14:textId="77777777" w:rsidR="00FA343F" w:rsidRDefault="00882B85" w:rsidP="00E92823">
      <w:pPr>
        <w:autoSpaceDE w:val="0"/>
        <w:autoSpaceDN w:val="0"/>
        <w:adjustRightInd w:val="0"/>
        <w:spacing w:after="0" w:line="360" w:lineRule="exact"/>
        <w:jc w:val="center"/>
        <w:rPr>
          <w:rFonts w:ascii="Times New Roman" w:hAnsi="Times New Roman" w:cs="Times New Roman"/>
          <w:b/>
        </w:rPr>
      </w:pPr>
      <w:r w:rsidRPr="00FA343F">
        <w:rPr>
          <w:rFonts w:ascii="Times New Roman" w:hAnsi="Times New Roman" w:cs="Times New Roman"/>
          <w:b/>
        </w:rPr>
        <w:t xml:space="preserve">§ 1 </w:t>
      </w:r>
    </w:p>
    <w:p w14:paraId="044E3989" w14:textId="43ADAEFF" w:rsidR="00FA343F" w:rsidRPr="00FA343F" w:rsidRDefault="00882B85" w:rsidP="00FA343F">
      <w:pPr>
        <w:autoSpaceDE w:val="0"/>
        <w:autoSpaceDN w:val="0"/>
        <w:adjustRightInd w:val="0"/>
        <w:spacing w:after="0" w:line="360" w:lineRule="auto"/>
        <w:jc w:val="center"/>
        <w:rPr>
          <w:rFonts w:ascii="Times New Roman" w:hAnsi="Times New Roman" w:cs="Times New Roman"/>
          <w:b/>
          <w:u w:val="single"/>
        </w:rPr>
      </w:pPr>
      <w:r w:rsidRPr="00FA343F">
        <w:rPr>
          <w:rFonts w:ascii="Times New Roman" w:hAnsi="Times New Roman" w:cs="Times New Roman"/>
          <w:b/>
          <w:u w:val="single"/>
        </w:rPr>
        <w:t>Informacje o sposobie składania ofert</w:t>
      </w:r>
    </w:p>
    <w:p w14:paraId="158C7B9B" w14:textId="3418E513" w:rsidR="00C96D76" w:rsidRPr="005515D6" w:rsidRDefault="00882B85" w:rsidP="00903DBF">
      <w:pPr>
        <w:pStyle w:val="Akapitzlist"/>
        <w:numPr>
          <w:ilvl w:val="2"/>
          <w:numId w:val="35"/>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5515D6">
        <w:rPr>
          <w:rFonts w:ascii="Times New Roman" w:hAnsi="Times New Roman" w:cs="Times New Roman"/>
        </w:rPr>
        <w:t>Ofertę wraz ze wszystkimi wymaganymi oświadczeniami i dokumentami, należy złożyć za pośrednictwem formularza do złożenia, zmiany, wycofania oferty dostępnego na ePUAP i udostępnionego również na miniPortalu w nieprzekraczalnym terminie do dnia</w:t>
      </w:r>
      <w:r w:rsidR="00C96D76" w:rsidRPr="005515D6">
        <w:rPr>
          <w:rFonts w:ascii="Times New Roman" w:hAnsi="Times New Roman" w:cs="Times New Roman"/>
        </w:rPr>
        <w:t xml:space="preserve"> </w:t>
      </w:r>
      <w:r w:rsidR="009F2AF4">
        <w:rPr>
          <w:rFonts w:ascii="Times New Roman" w:hAnsi="Times New Roman" w:cs="Times New Roman"/>
          <w:b/>
        </w:rPr>
        <w:t>23.12.</w:t>
      </w:r>
      <w:r w:rsidRPr="005515D6">
        <w:rPr>
          <w:rFonts w:ascii="Times New Roman" w:hAnsi="Times New Roman" w:cs="Times New Roman"/>
          <w:b/>
        </w:rPr>
        <w:t>2021 r.</w:t>
      </w:r>
      <w:r w:rsidRPr="005515D6">
        <w:rPr>
          <w:rFonts w:ascii="Times New Roman" w:hAnsi="Times New Roman" w:cs="Times New Roman"/>
        </w:rPr>
        <w:t xml:space="preserve"> do godz. 10:00</w:t>
      </w:r>
    </w:p>
    <w:p w14:paraId="5C5D6AEF" w14:textId="26F42692" w:rsidR="005515D6" w:rsidRPr="005515D6" w:rsidRDefault="005515D6" w:rsidP="00903DBF">
      <w:pPr>
        <w:pStyle w:val="Akapitzlist"/>
        <w:numPr>
          <w:ilvl w:val="2"/>
          <w:numId w:val="35"/>
        </w:numPr>
        <w:autoSpaceDE w:val="0"/>
        <w:autoSpaceDN w:val="0"/>
        <w:adjustRightInd w:val="0"/>
        <w:spacing w:after="0" w:line="360" w:lineRule="auto"/>
        <w:ind w:left="284" w:hanging="284"/>
        <w:jc w:val="both"/>
        <w:rPr>
          <w:rFonts w:ascii="Times New Roman" w:eastAsia="Times New Roman" w:hAnsi="Times New Roman" w:cs="Times New Roman"/>
          <w:lang w:eastAsia="pl-PL"/>
        </w:rPr>
      </w:pPr>
      <w:r w:rsidRPr="005515D6">
        <w:rPr>
          <w:rFonts w:ascii="Times New Roman" w:hAnsi="Times New Roman" w:cs="Times New Roman"/>
        </w:rPr>
        <w:t xml:space="preserve">Przedmiotowe środki dowodowe w postaci próbek, wymagane w art. 5 § 2 pkt. </w:t>
      </w:r>
      <w:r w:rsidR="006C1436">
        <w:rPr>
          <w:rFonts w:ascii="Times New Roman" w:hAnsi="Times New Roman" w:cs="Times New Roman"/>
        </w:rPr>
        <w:t>6</w:t>
      </w:r>
      <w:r w:rsidRPr="005515D6">
        <w:rPr>
          <w:rFonts w:ascii="Times New Roman" w:hAnsi="Times New Roman" w:cs="Times New Roman"/>
        </w:rPr>
        <w:t xml:space="preserve"> niniejszej SWZ, należy złożyć w nieprzekraczalnym terminie </w:t>
      </w:r>
      <w:r>
        <w:rPr>
          <w:rFonts w:ascii="Times New Roman" w:hAnsi="Times New Roman" w:cs="Times New Roman"/>
        </w:rPr>
        <w:t xml:space="preserve">o którym mowa </w:t>
      </w:r>
      <w:r w:rsidRPr="005515D6">
        <w:rPr>
          <w:rFonts w:ascii="Times New Roman" w:hAnsi="Times New Roman" w:cs="Times New Roman"/>
        </w:rPr>
        <w:t xml:space="preserve">w </w:t>
      </w:r>
      <w:r>
        <w:rPr>
          <w:rFonts w:ascii="Times New Roman" w:hAnsi="Times New Roman" w:cs="Times New Roman"/>
        </w:rPr>
        <w:t>ust.</w:t>
      </w:r>
      <w:r w:rsidRPr="005515D6">
        <w:rPr>
          <w:rFonts w:ascii="Times New Roman" w:hAnsi="Times New Roman" w:cs="Times New Roman"/>
        </w:rPr>
        <w:t xml:space="preserve"> 1, w sposób określony w art. 5 § 2 pkt. </w:t>
      </w:r>
      <w:r w:rsidR="006C1436">
        <w:rPr>
          <w:rFonts w:ascii="Times New Roman" w:hAnsi="Times New Roman" w:cs="Times New Roman"/>
        </w:rPr>
        <w:t>6</w:t>
      </w:r>
      <w:r w:rsidRPr="005515D6">
        <w:rPr>
          <w:rFonts w:ascii="Times New Roman" w:hAnsi="Times New Roman" w:cs="Times New Roman"/>
        </w:rPr>
        <w:t xml:space="preserve"> niniejszej SWZ.</w:t>
      </w:r>
    </w:p>
    <w:p w14:paraId="7E0739B8" w14:textId="72560FD1" w:rsidR="00C96D76" w:rsidRPr="00E92823" w:rsidRDefault="00882B85" w:rsidP="00C96D76">
      <w:pPr>
        <w:autoSpaceDE w:val="0"/>
        <w:autoSpaceDN w:val="0"/>
        <w:adjustRightInd w:val="0"/>
        <w:spacing w:after="0" w:line="360" w:lineRule="auto"/>
        <w:jc w:val="center"/>
        <w:rPr>
          <w:rFonts w:ascii="Times New Roman" w:hAnsi="Times New Roman" w:cs="Times New Roman"/>
          <w:b/>
        </w:rPr>
      </w:pPr>
      <w:r w:rsidRPr="00E92823">
        <w:rPr>
          <w:rFonts w:ascii="Times New Roman" w:hAnsi="Times New Roman" w:cs="Times New Roman"/>
          <w:b/>
        </w:rPr>
        <w:t>§ 2</w:t>
      </w:r>
    </w:p>
    <w:p w14:paraId="131CBE1F" w14:textId="763E3F47" w:rsidR="00C96D76" w:rsidRPr="00C96D76" w:rsidRDefault="00882B85" w:rsidP="00C96D76">
      <w:pPr>
        <w:autoSpaceDE w:val="0"/>
        <w:autoSpaceDN w:val="0"/>
        <w:adjustRightInd w:val="0"/>
        <w:spacing w:after="0" w:line="360" w:lineRule="auto"/>
        <w:jc w:val="center"/>
        <w:rPr>
          <w:rFonts w:ascii="Times New Roman" w:hAnsi="Times New Roman" w:cs="Times New Roman"/>
          <w:b/>
          <w:u w:val="single"/>
        </w:rPr>
      </w:pPr>
      <w:r w:rsidRPr="00C96D76">
        <w:rPr>
          <w:rFonts w:ascii="Times New Roman" w:hAnsi="Times New Roman" w:cs="Times New Roman"/>
          <w:b/>
          <w:u w:val="single"/>
        </w:rPr>
        <w:t>Otwarcie ofert</w:t>
      </w:r>
    </w:p>
    <w:p w14:paraId="56CA2BFF" w14:textId="67CEC2BA" w:rsidR="00C96D76" w:rsidRPr="00C96D76" w:rsidRDefault="00882B85" w:rsidP="00903DBF">
      <w:pPr>
        <w:pStyle w:val="Akapitzlist"/>
        <w:numPr>
          <w:ilvl w:val="2"/>
          <w:numId w:val="35"/>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C96D76">
        <w:rPr>
          <w:rFonts w:ascii="Times New Roman" w:hAnsi="Times New Roman" w:cs="Times New Roman"/>
        </w:rPr>
        <w:t xml:space="preserve">Otwarcie ofert nastąpi w dniu </w:t>
      </w:r>
      <w:r w:rsidR="009F2AF4">
        <w:rPr>
          <w:rFonts w:ascii="Times New Roman" w:hAnsi="Times New Roman" w:cs="Times New Roman"/>
          <w:b/>
        </w:rPr>
        <w:t>23.12.</w:t>
      </w:r>
      <w:r w:rsidR="00B80EE9" w:rsidRPr="005515D6">
        <w:rPr>
          <w:rFonts w:ascii="Times New Roman" w:hAnsi="Times New Roman" w:cs="Times New Roman"/>
          <w:b/>
        </w:rPr>
        <w:t>2021</w:t>
      </w:r>
      <w:r w:rsidR="00F60DDF" w:rsidRPr="00C96D76">
        <w:rPr>
          <w:rFonts w:ascii="Times New Roman" w:hAnsi="Times New Roman" w:cs="Times New Roman"/>
          <w:b/>
        </w:rPr>
        <w:t xml:space="preserve"> r.</w:t>
      </w:r>
      <w:r w:rsidRPr="00C96D76">
        <w:rPr>
          <w:rFonts w:ascii="Times New Roman" w:hAnsi="Times New Roman" w:cs="Times New Roman"/>
        </w:rPr>
        <w:t xml:space="preserve"> o godzinie 11:00. </w:t>
      </w:r>
    </w:p>
    <w:p w14:paraId="69B76CDF" w14:textId="77777777" w:rsidR="00C96D76" w:rsidRPr="00C96D76" w:rsidRDefault="00882B85" w:rsidP="00903DBF">
      <w:pPr>
        <w:pStyle w:val="Akapitzlist"/>
        <w:numPr>
          <w:ilvl w:val="2"/>
          <w:numId w:val="35"/>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C96D76">
        <w:rPr>
          <w:rFonts w:ascii="Times New Roman" w:hAnsi="Times New Roman" w:cs="Times New Roman"/>
        </w:rPr>
        <w:t>W przypadku</w:t>
      </w:r>
      <w:r w:rsidR="00011F57" w:rsidRPr="00C96D76">
        <w:rPr>
          <w:rFonts w:ascii="Times New Roman" w:hAnsi="Times New Roman" w:cs="Times New Roman"/>
        </w:rPr>
        <w:t xml:space="preserve"> </w:t>
      </w:r>
      <w:r w:rsidRPr="00C96D76">
        <w:rPr>
          <w:rFonts w:ascii="Times New Roman" w:hAnsi="Times New Roman" w:cs="Times New Roman"/>
        </w:rPr>
        <w:t>awarii systemu teleinformatycznego, która powoduje brak</w:t>
      </w:r>
      <w:r w:rsidR="00011F57" w:rsidRPr="00C96D76">
        <w:rPr>
          <w:rFonts w:ascii="Times New Roman" w:hAnsi="Times New Roman" w:cs="Times New Roman"/>
        </w:rPr>
        <w:t xml:space="preserve"> </w:t>
      </w:r>
      <w:r w:rsidRPr="00C96D76">
        <w:rPr>
          <w:rFonts w:ascii="Times New Roman" w:hAnsi="Times New Roman" w:cs="Times New Roman"/>
        </w:rPr>
        <w:t>możliwości otwarcia ofert w terminie</w:t>
      </w:r>
      <w:r w:rsidR="00011F57" w:rsidRPr="00C96D76">
        <w:rPr>
          <w:rFonts w:ascii="Times New Roman" w:hAnsi="Times New Roman" w:cs="Times New Roman"/>
        </w:rPr>
        <w:t xml:space="preserve"> </w:t>
      </w:r>
      <w:r w:rsidRPr="00C96D76">
        <w:rPr>
          <w:rFonts w:ascii="Times New Roman" w:hAnsi="Times New Roman" w:cs="Times New Roman"/>
        </w:rPr>
        <w:t>określonym przez</w:t>
      </w:r>
      <w:r w:rsidR="00011F57" w:rsidRPr="00C96D76">
        <w:rPr>
          <w:rFonts w:ascii="Times New Roman" w:hAnsi="Times New Roman" w:cs="Times New Roman"/>
        </w:rPr>
        <w:t xml:space="preserve"> </w:t>
      </w:r>
      <w:r w:rsidRPr="00C96D76">
        <w:rPr>
          <w:rFonts w:ascii="Times New Roman" w:hAnsi="Times New Roman" w:cs="Times New Roman"/>
        </w:rPr>
        <w:t>Zamawiającego, otwarcie ofert nastąpi niezwłocznie po usunięciu awarii. Zamawiający poinformuje</w:t>
      </w:r>
      <w:r w:rsidR="00011F57" w:rsidRPr="00C96D76">
        <w:rPr>
          <w:rFonts w:ascii="Times New Roman" w:hAnsi="Times New Roman" w:cs="Times New Roman"/>
        </w:rPr>
        <w:t xml:space="preserve"> </w:t>
      </w:r>
      <w:r w:rsidRPr="00C96D76">
        <w:rPr>
          <w:rFonts w:ascii="Times New Roman" w:hAnsi="Times New Roman" w:cs="Times New Roman"/>
        </w:rPr>
        <w:t>o zmianie terminu otwarcia ofert na stronie</w:t>
      </w:r>
      <w:r w:rsidR="00011F57" w:rsidRPr="00C96D76">
        <w:rPr>
          <w:rFonts w:ascii="Times New Roman" w:hAnsi="Times New Roman" w:cs="Times New Roman"/>
        </w:rPr>
        <w:t xml:space="preserve"> </w:t>
      </w:r>
      <w:r w:rsidRPr="00C96D76">
        <w:rPr>
          <w:rFonts w:ascii="Times New Roman" w:hAnsi="Times New Roman" w:cs="Times New Roman"/>
        </w:rPr>
        <w:t>internetowej prowadzonego postępowania.</w:t>
      </w:r>
    </w:p>
    <w:p w14:paraId="2079C7CE" w14:textId="77777777" w:rsidR="00C96D76" w:rsidRPr="00C96D76" w:rsidRDefault="00882B85" w:rsidP="00903DBF">
      <w:pPr>
        <w:pStyle w:val="Akapitzlist"/>
        <w:numPr>
          <w:ilvl w:val="2"/>
          <w:numId w:val="35"/>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C96D76">
        <w:rPr>
          <w:rFonts w:ascii="Times New Roman" w:hAnsi="Times New Roman" w:cs="Times New Roman"/>
        </w:rPr>
        <w:t>Otwarcie ofert</w:t>
      </w:r>
      <w:r w:rsidR="00011F57" w:rsidRPr="00C96D76">
        <w:rPr>
          <w:rFonts w:ascii="Times New Roman" w:hAnsi="Times New Roman" w:cs="Times New Roman"/>
        </w:rPr>
        <w:t xml:space="preserve"> </w:t>
      </w:r>
      <w:r w:rsidRPr="00C96D76">
        <w:rPr>
          <w:rFonts w:ascii="Times New Roman" w:hAnsi="Times New Roman" w:cs="Times New Roman"/>
        </w:rPr>
        <w:t>następuje poprzez</w:t>
      </w:r>
      <w:r w:rsidR="00011F57" w:rsidRPr="00C96D76">
        <w:rPr>
          <w:rFonts w:ascii="Times New Roman" w:hAnsi="Times New Roman" w:cs="Times New Roman"/>
        </w:rPr>
        <w:t xml:space="preserve"> </w:t>
      </w:r>
      <w:r w:rsidRPr="00C96D76">
        <w:rPr>
          <w:rFonts w:ascii="Times New Roman" w:hAnsi="Times New Roman" w:cs="Times New Roman"/>
        </w:rPr>
        <w:t>użycie</w:t>
      </w:r>
      <w:r w:rsidR="00011F57" w:rsidRPr="00C96D76">
        <w:rPr>
          <w:rFonts w:ascii="Times New Roman" w:hAnsi="Times New Roman" w:cs="Times New Roman"/>
        </w:rPr>
        <w:t xml:space="preserve"> </w:t>
      </w:r>
      <w:r w:rsidRPr="00C96D76">
        <w:rPr>
          <w:rFonts w:ascii="Times New Roman" w:hAnsi="Times New Roman" w:cs="Times New Roman"/>
        </w:rPr>
        <w:t>mechanizmu do odszyfrowania ofert</w:t>
      </w:r>
      <w:r w:rsidR="00011F57" w:rsidRPr="00C96D76">
        <w:rPr>
          <w:rFonts w:ascii="Times New Roman" w:hAnsi="Times New Roman" w:cs="Times New Roman"/>
        </w:rPr>
        <w:t xml:space="preserve"> </w:t>
      </w:r>
      <w:r w:rsidRPr="00C96D76">
        <w:rPr>
          <w:rFonts w:ascii="Times New Roman" w:hAnsi="Times New Roman" w:cs="Times New Roman"/>
        </w:rPr>
        <w:t>dostępnego po</w:t>
      </w:r>
      <w:r w:rsidR="00011F57" w:rsidRPr="00C96D76">
        <w:rPr>
          <w:rFonts w:ascii="Times New Roman" w:hAnsi="Times New Roman" w:cs="Times New Roman"/>
        </w:rPr>
        <w:t xml:space="preserve"> </w:t>
      </w:r>
      <w:r w:rsidRPr="00C96D76">
        <w:rPr>
          <w:rFonts w:ascii="Times New Roman" w:hAnsi="Times New Roman" w:cs="Times New Roman"/>
        </w:rPr>
        <w:t>zalogowaniu</w:t>
      </w:r>
      <w:r w:rsidR="00011F57" w:rsidRPr="00C96D76">
        <w:rPr>
          <w:rFonts w:ascii="Times New Roman" w:hAnsi="Times New Roman" w:cs="Times New Roman"/>
        </w:rPr>
        <w:t xml:space="preserve"> </w:t>
      </w:r>
      <w:r w:rsidRPr="00C96D76">
        <w:rPr>
          <w:rFonts w:ascii="Times New Roman" w:hAnsi="Times New Roman" w:cs="Times New Roman"/>
        </w:rPr>
        <w:t>w zakładce</w:t>
      </w:r>
      <w:r w:rsidR="00011F57" w:rsidRPr="00C96D76">
        <w:rPr>
          <w:rFonts w:ascii="Times New Roman" w:hAnsi="Times New Roman" w:cs="Times New Roman"/>
        </w:rPr>
        <w:t xml:space="preserve"> </w:t>
      </w:r>
      <w:r w:rsidRPr="00C96D76">
        <w:rPr>
          <w:rFonts w:ascii="Times New Roman" w:hAnsi="Times New Roman" w:cs="Times New Roman"/>
        </w:rPr>
        <w:t xml:space="preserve">Deszyfrowanie na miniPortalu i następuje poprzez wskazanie pliku do odszyfrowania. </w:t>
      </w:r>
    </w:p>
    <w:p w14:paraId="522F6BCC" w14:textId="77777777" w:rsidR="00C96D76" w:rsidRPr="00C96D76" w:rsidRDefault="00882B85" w:rsidP="00903DBF">
      <w:pPr>
        <w:pStyle w:val="Akapitzlist"/>
        <w:numPr>
          <w:ilvl w:val="2"/>
          <w:numId w:val="35"/>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C96D76">
        <w:rPr>
          <w:rFonts w:ascii="Times New Roman" w:hAnsi="Times New Roman" w:cs="Times New Roman"/>
        </w:rPr>
        <w:t>Zamawiający, najpóźniej przed otwarciem ofert, udostępni na stronie internetowej prowadzonego</w:t>
      </w:r>
      <w:r w:rsidR="00A72850" w:rsidRPr="00C96D76">
        <w:rPr>
          <w:rFonts w:ascii="Times New Roman" w:hAnsi="Times New Roman" w:cs="Times New Roman"/>
        </w:rPr>
        <w:t xml:space="preserve"> </w:t>
      </w:r>
      <w:r w:rsidRPr="00C96D76">
        <w:rPr>
          <w:rFonts w:ascii="Times New Roman" w:hAnsi="Times New Roman" w:cs="Times New Roman"/>
        </w:rPr>
        <w:t>postępowania</w:t>
      </w:r>
      <w:r w:rsidR="00C96D76">
        <w:rPr>
          <w:rFonts w:ascii="Times New Roman" w:hAnsi="Times New Roman" w:cs="Times New Roman"/>
        </w:rPr>
        <w:t xml:space="preserve"> </w:t>
      </w:r>
      <w:r w:rsidRPr="00C96D76">
        <w:rPr>
          <w:rFonts w:ascii="Times New Roman" w:hAnsi="Times New Roman" w:cs="Times New Roman"/>
        </w:rPr>
        <w:t>informację o kwocie,</w:t>
      </w:r>
      <w:r w:rsidR="00C96D76">
        <w:rPr>
          <w:rFonts w:ascii="Times New Roman" w:hAnsi="Times New Roman" w:cs="Times New Roman"/>
        </w:rPr>
        <w:t xml:space="preserve"> </w:t>
      </w:r>
      <w:r w:rsidRPr="00C96D76">
        <w:rPr>
          <w:rFonts w:ascii="Times New Roman" w:hAnsi="Times New Roman" w:cs="Times New Roman"/>
        </w:rPr>
        <w:t>jaką zamierza</w:t>
      </w:r>
      <w:r w:rsidR="00C96D76">
        <w:rPr>
          <w:rFonts w:ascii="Times New Roman" w:hAnsi="Times New Roman" w:cs="Times New Roman"/>
        </w:rPr>
        <w:t xml:space="preserve"> </w:t>
      </w:r>
      <w:r w:rsidRPr="00C96D76">
        <w:rPr>
          <w:rFonts w:ascii="Times New Roman" w:hAnsi="Times New Roman" w:cs="Times New Roman"/>
        </w:rPr>
        <w:t>przeznaczyć na sfinansowanie</w:t>
      </w:r>
      <w:r w:rsidR="00C96D76">
        <w:rPr>
          <w:rFonts w:ascii="Times New Roman" w:hAnsi="Times New Roman" w:cs="Times New Roman"/>
        </w:rPr>
        <w:t xml:space="preserve"> </w:t>
      </w:r>
      <w:r w:rsidR="00C96D76" w:rsidRPr="00C96D76">
        <w:rPr>
          <w:rFonts w:ascii="Times New Roman" w:hAnsi="Times New Roman" w:cs="Times New Roman"/>
        </w:rPr>
        <w:t>zamówienia.</w:t>
      </w:r>
    </w:p>
    <w:p w14:paraId="2B23E009" w14:textId="7C14F677" w:rsidR="00C96D76" w:rsidRPr="00C96D76" w:rsidRDefault="00C96D76" w:rsidP="00903DBF">
      <w:pPr>
        <w:pStyle w:val="Akapitzlist"/>
        <w:numPr>
          <w:ilvl w:val="2"/>
          <w:numId w:val="35"/>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C96D76">
        <w:rPr>
          <w:rFonts w:ascii="Times New Roman" w:hAnsi="Times New Roman" w:cs="Times New Roman"/>
        </w:rPr>
        <w:t>Niezwłocznie po otwarciu ofert Zamawiający udostępni na stronie internetowej prowadzonego</w:t>
      </w:r>
      <w:r>
        <w:rPr>
          <w:rFonts w:ascii="Times New Roman" w:hAnsi="Times New Roman" w:cs="Times New Roman"/>
        </w:rPr>
        <w:t xml:space="preserve"> </w:t>
      </w:r>
      <w:r w:rsidRPr="00C96D76">
        <w:rPr>
          <w:rFonts w:ascii="Times New Roman" w:hAnsi="Times New Roman" w:cs="Times New Roman"/>
        </w:rPr>
        <w:t>postepowania</w:t>
      </w:r>
      <w:r>
        <w:rPr>
          <w:rFonts w:ascii="Times New Roman" w:hAnsi="Times New Roman" w:cs="Times New Roman"/>
        </w:rPr>
        <w:t xml:space="preserve"> </w:t>
      </w:r>
      <w:r w:rsidRPr="00C96D76">
        <w:rPr>
          <w:rFonts w:ascii="Times New Roman" w:hAnsi="Times New Roman" w:cs="Times New Roman"/>
        </w:rPr>
        <w:t>informację:</w:t>
      </w:r>
    </w:p>
    <w:p w14:paraId="24D0FF3F" w14:textId="7F238832" w:rsidR="00C96D76" w:rsidRPr="00C96D76" w:rsidRDefault="00C96D76" w:rsidP="00903DBF">
      <w:pPr>
        <w:pStyle w:val="Akapitzlist"/>
        <w:numPr>
          <w:ilvl w:val="0"/>
          <w:numId w:val="41"/>
        </w:numPr>
        <w:autoSpaceDE w:val="0"/>
        <w:autoSpaceDN w:val="0"/>
        <w:adjustRightInd w:val="0"/>
        <w:spacing w:after="0" w:line="360" w:lineRule="auto"/>
        <w:jc w:val="both"/>
        <w:rPr>
          <w:rFonts w:ascii="Times New Roman" w:eastAsia="Times New Roman" w:hAnsi="Times New Roman" w:cs="Times New Roman"/>
          <w:b/>
          <w:lang w:eastAsia="pl-PL"/>
        </w:rPr>
      </w:pPr>
      <w:r w:rsidRPr="00C96D76">
        <w:rPr>
          <w:rFonts w:ascii="Times New Roman" w:hAnsi="Times New Roman" w:cs="Times New Roman"/>
        </w:rPr>
        <w:t>nazwach albo imionach i nazwiskach oraz siedzibach lub miejscach prowadzonej działalności</w:t>
      </w:r>
      <w:r>
        <w:rPr>
          <w:rFonts w:ascii="Times New Roman" w:hAnsi="Times New Roman" w:cs="Times New Roman"/>
        </w:rPr>
        <w:t xml:space="preserve"> </w:t>
      </w:r>
      <w:r w:rsidRPr="00C96D76">
        <w:rPr>
          <w:rFonts w:ascii="Times New Roman" w:hAnsi="Times New Roman" w:cs="Times New Roman"/>
        </w:rPr>
        <w:t>gospodarczej albo miejscach zamieszkania Wykonawców, których oferty</w:t>
      </w:r>
      <w:r>
        <w:rPr>
          <w:rFonts w:ascii="Times New Roman" w:hAnsi="Times New Roman" w:cs="Times New Roman"/>
        </w:rPr>
        <w:t xml:space="preserve"> </w:t>
      </w:r>
      <w:r w:rsidRPr="00C96D76">
        <w:rPr>
          <w:rFonts w:ascii="Times New Roman" w:hAnsi="Times New Roman" w:cs="Times New Roman"/>
        </w:rPr>
        <w:t>zostały</w:t>
      </w:r>
      <w:r>
        <w:rPr>
          <w:rFonts w:ascii="Times New Roman" w:hAnsi="Times New Roman" w:cs="Times New Roman"/>
        </w:rPr>
        <w:t xml:space="preserve"> </w:t>
      </w:r>
      <w:r w:rsidRPr="00C96D76">
        <w:rPr>
          <w:rFonts w:ascii="Times New Roman" w:hAnsi="Times New Roman" w:cs="Times New Roman"/>
        </w:rPr>
        <w:t>otwarte,</w:t>
      </w:r>
    </w:p>
    <w:p w14:paraId="04C4E6C2" w14:textId="5E79DFA1" w:rsidR="00882B85" w:rsidRPr="00C96D76" w:rsidRDefault="00C96D76" w:rsidP="00903DBF">
      <w:pPr>
        <w:pStyle w:val="Akapitzlist"/>
        <w:numPr>
          <w:ilvl w:val="0"/>
          <w:numId w:val="41"/>
        </w:numPr>
        <w:autoSpaceDE w:val="0"/>
        <w:autoSpaceDN w:val="0"/>
        <w:adjustRightInd w:val="0"/>
        <w:spacing w:after="0" w:line="360" w:lineRule="auto"/>
        <w:jc w:val="both"/>
        <w:rPr>
          <w:rFonts w:ascii="Times New Roman" w:eastAsia="Times New Roman" w:hAnsi="Times New Roman" w:cs="Times New Roman"/>
          <w:b/>
          <w:lang w:eastAsia="pl-PL"/>
        </w:rPr>
      </w:pPr>
      <w:r w:rsidRPr="00C96D76">
        <w:rPr>
          <w:rFonts w:ascii="Times New Roman" w:hAnsi="Times New Roman" w:cs="Times New Roman"/>
        </w:rPr>
        <w:t>cenach lub kosztach zawartych w ofertach.</w:t>
      </w:r>
    </w:p>
    <w:p w14:paraId="3FF1389D" w14:textId="77777777" w:rsidR="00374DDB" w:rsidRDefault="00374DDB" w:rsidP="00EF3D10">
      <w:pPr>
        <w:autoSpaceDE w:val="0"/>
        <w:autoSpaceDN w:val="0"/>
        <w:adjustRightInd w:val="0"/>
        <w:spacing w:after="0" w:line="360" w:lineRule="auto"/>
        <w:jc w:val="center"/>
        <w:rPr>
          <w:rFonts w:ascii="Times New Roman" w:hAnsi="Times New Roman" w:cs="Times New Roman"/>
          <w:b/>
        </w:rPr>
      </w:pPr>
    </w:p>
    <w:p w14:paraId="1C77422F" w14:textId="72BDC0E2" w:rsidR="00707AB8" w:rsidRPr="00707AB8" w:rsidRDefault="00707AB8" w:rsidP="00EF3D10">
      <w:pPr>
        <w:autoSpaceDE w:val="0"/>
        <w:autoSpaceDN w:val="0"/>
        <w:adjustRightInd w:val="0"/>
        <w:spacing w:after="0" w:line="360" w:lineRule="auto"/>
        <w:jc w:val="center"/>
        <w:rPr>
          <w:rFonts w:ascii="Times New Roman" w:hAnsi="Times New Roman" w:cs="Times New Roman"/>
          <w:b/>
        </w:rPr>
      </w:pPr>
      <w:r w:rsidRPr="00707AB8">
        <w:rPr>
          <w:rFonts w:ascii="Times New Roman" w:hAnsi="Times New Roman" w:cs="Times New Roman"/>
          <w:b/>
        </w:rPr>
        <w:t>art. 1</w:t>
      </w:r>
      <w:r>
        <w:rPr>
          <w:rFonts w:ascii="Times New Roman" w:hAnsi="Times New Roman" w:cs="Times New Roman"/>
          <w:b/>
        </w:rPr>
        <w:t>3</w:t>
      </w:r>
    </w:p>
    <w:p w14:paraId="15A11BFF" w14:textId="2632CA29" w:rsidR="00707AB8" w:rsidRPr="00707AB8" w:rsidRDefault="00707AB8" w:rsidP="00EF3D10">
      <w:pPr>
        <w:autoSpaceDE w:val="0"/>
        <w:autoSpaceDN w:val="0"/>
        <w:adjustRightInd w:val="0"/>
        <w:spacing w:after="0" w:line="360" w:lineRule="auto"/>
        <w:jc w:val="center"/>
        <w:rPr>
          <w:rFonts w:ascii="Times New Roman" w:hAnsi="Times New Roman" w:cs="Times New Roman"/>
          <w:b/>
        </w:rPr>
      </w:pPr>
      <w:r w:rsidRPr="00707AB8">
        <w:rPr>
          <w:rFonts w:ascii="Times New Roman" w:hAnsi="Times New Roman" w:cs="Times New Roman"/>
          <w:b/>
        </w:rPr>
        <w:t>ZASADY KOREKTY OMYŁEK</w:t>
      </w:r>
    </w:p>
    <w:p w14:paraId="0532FA0E" w14:textId="77777777" w:rsidR="00F42D3C" w:rsidRPr="00F42D3C" w:rsidRDefault="00707AB8" w:rsidP="00903DBF">
      <w:pPr>
        <w:pStyle w:val="Akapitzlist"/>
        <w:numPr>
          <w:ilvl w:val="0"/>
          <w:numId w:val="42"/>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707AB8">
        <w:rPr>
          <w:rFonts w:ascii="Times New Roman" w:hAnsi="Times New Roman" w:cs="Times New Roman"/>
        </w:rPr>
        <w:t xml:space="preserve">W toku badania i oceny ofert Zamawiający może żądać od Wykonawców wyjaśnień dotyczących treści złożonych ofert oraz przedmiotowych środków dowodowych lub innych składanych </w:t>
      </w:r>
      <w:r w:rsidRPr="00707AB8">
        <w:rPr>
          <w:rFonts w:ascii="Times New Roman" w:hAnsi="Times New Roman" w:cs="Times New Roman"/>
        </w:rPr>
        <w:lastRenderedPageBreak/>
        <w:t>dokumentów lub oświadczeń. Niedopuszczalne jest prowadzenie między Zamawiającym a wykonawcą negocjacji dotyczących złożonej oferty oraz, z uwzględnieniem ust.</w:t>
      </w:r>
      <w:r w:rsidR="00F42D3C">
        <w:rPr>
          <w:rFonts w:ascii="Times New Roman" w:hAnsi="Times New Roman" w:cs="Times New Roman"/>
        </w:rPr>
        <w:t xml:space="preserve"> </w:t>
      </w:r>
      <w:r w:rsidRPr="00707AB8">
        <w:rPr>
          <w:rFonts w:ascii="Times New Roman" w:hAnsi="Times New Roman" w:cs="Times New Roman"/>
        </w:rPr>
        <w:t>2 i art. 187, dokonywanie jakiejkolwiek zmiany w jej treści.</w:t>
      </w:r>
    </w:p>
    <w:p w14:paraId="1639D090" w14:textId="77777777" w:rsidR="00F42D3C" w:rsidRPr="00F42D3C" w:rsidRDefault="00707AB8" w:rsidP="00903DBF">
      <w:pPr>
        <w:pStyle w:val="Akapitzlist"/>
        <w:numPr>
          <w:ilvl w:val="0"/>
          <w:numId w:val="42"/>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707AB8">
        <w:rPr>
          <w:rFonts w:ascii="Times New Roman" w:hAnsi="Times New Roman" w:cs="Times New Roman"/>
        </w:rPr>
        <w:t>Zamawiający poprawia w ofercie:</w:t>
      </w:r>
    </w:p>
    <w:p w14:paraId="5FBE2AD0" w14:textId="2414D0DF" w:rsidR="00F42D3C" w:rsidRDefault="00707AB8" w:rsidP="00F42D3C">
      <w:pPr>
        <w:pStyle w:val="Akapitzlist"/>
        <w:autoSpaceDE w:val="0"/>
        <w:autoSpaceDN w:val="0"/>
        <w:adjustRightInd w:val="0"/>
        <w:spacing w:after="0" w:line="360" w:lineRule="auto"/>
        <w:ind w:left="284"/>
        <w:jc w:val="both"/>
        <w:rPr>
          <w:rFonts w:ascii="Times New Roman" w:hAnsi="Times New Roman" w:cs="Times New Roman"/>
        </w:rPr>
      </w:pPr>
      <w:r w:rsidRPr="00707AB8">
        <w:rPr>
          <w:rFonts w:ascii="Times New Roman" w:hAnsi="Times New Roman" w:cs="Times New Roman"/>
        </w:rPr>
        <w:t>1)</w:t>
      </w:r>
      <w:r w:rsidR="00F42D3C">
        <w:rPr>
          <w:rFonts w:ascii="Times New Roman" w:hAnsi="Times New Roman" w:cs="Times New Roman"/>
        </w:rPr>
        <w:t xml:space="preserve"> </w:t>
      </w:r>
      <w:r w:rsidRPr="00707AB8">
        <w:rPr>
          <w:rFonts w:ascii="Times New Roman" w:hAnsi="Times New Roman" w:cs="Times New Roman"/>
        </w:rPr>
        <w:t>oczywiste omyłki pisarskie,</w:t>
      </w:r>
    </w:p>
    <w:p w14:paraId="6A00CDE6" w14:textId="4D9DB0E2" w:rsidR="00F42D3C" w:rsidRDefault="00707AB8" w:rsidP="00F42D3C">
      <w:pPr>
        <w:pStyle w:val="Akapitzlist"/>
        <w:autoSpaceDE w:val="0"/>
        <w:autoSpaceDN w:val="0"/>
        <w:adjustRightInd w:val="0"/>
        <w:spacing w:after="0" w:line="360" w:lineRule="auto"/>
        <w:ind w:left="284"/>
        <w:jc w:val="both"/>
        <w:rPr>
          <w:rFonts w:ascii="Times New Roman" w:hAnsi="Times New Roman" w:cs="Times New Roman"/>
        </w:rPr>
      </w:pPr>
      <w:r w:rsidRPr="00707AB8">
        <w:rPr>
          <w:rFonts w:ascii="Times New Roman" w:hAnsi="Times New Roman" w:cs="Times New Roman"/>
        </w:rPr>
        <w:t>2)</w:t>
      </w:r>
      <w:r w:rsidR="00F42D3C">
        <w:rPr>
          <w:rFonts w:ascii="Times New Roman" w:hAnsi="Times New Roman" w:cs="Times New Roman"/>
        </w:rPr>
        <w:t xml:space="preserve"> </w:t>
      </w:r>
      <w:r w:rsidRPr="00707AB8">
        <w:rPr>
          <w:rFonts w:ascii="Times New Roman" w:hAnsi="Times New Roman" w:cs="Times New Roman"/>
        </w:rPr>
        <w:t>oczywiste omyłki rachunkowe, z uwzględnieniem konsekwencji rachunkowych dokonanych poprawek,</w:t>
      </w:r>
    </w:p>
    <w:p w14:paraId="06EA43A0" w14:textId="77777777" w:rsidR="00F42D3C" w:rsidRDefault="00707AB8" w:rsidP="00F42D3C">
      <w:pPr>
        <w:pStyle w:val="Akapitzlist"/>
        <w:autoSpaceDE w:val="0"/>
        <w:autoSpaceDN w:val="0"/>
        <w:adjustRightInd w:val="0"/>
        <w:spacing w:after="0" w:line="360" w:lineRule="auto"/>
        <w:ind w:left="284"/>
        <w:jc w:val="both"/>
        <w:rPr>
          <w:rFonts w:ascii="Times New Roman" w:hAnsi="Times New Roman" w:cs="Times New Roman"/>
        </w:rPr>
      </w:pPr>
      <w:r w:rsidRPr="00707AB8">
        <w:rPr>
          <w:rFonts w:ascii="Times New Roman" w:hAnsi="Times New Roman" w:cs="Times New Roman"/>
        </w:rPr>
        <w:t>Zamawiający poprawi oczywiste omyłki rachunkowe, w szczególności:</w:t>
      </w:r>
    </w:p>
    <w:p w14:paraId="48732F24" w14:textId="7D72B660" w:rsidR="00F42D3C" w:rsidRDefault="00707AB8" w:rsidP="00F42D3C">
      <w:pPr>
        <w:pStyle w:val="Akapitzlist"/>
        <w:autoSpaceDE w:val="0"/>
        <w:autoSpaceDN w:val="0"/>
        <w:adjustRightInd w:val="0"/>
        <w:spacing w:after="0" w:line="360" w:lineRule="auto"/>
        <w:ind w:left="284"/>
        <w:jc w:val="both"/>
        <w:rPr>
          <w:rFonts w:ascii="Times New Roman" w:hAnsi="Times New Roman" w:cs="Times New Roman"/>
        </w:rPr>
      </w:pPr>
      <w:r w:rsidRPr="00707AB8">
        <w:rPr>
          <w:rFonts w:ascii="Times New Roman" w:hAnsi="Times New Roman" w:cs="Times New Roman"/>
        </w:rPr>
        <w:t>−</w:t>
      </w:r>
      <w:r w:rsidR="00F42D3C">
        <w:rPr>
          <w:rFonts w:ascii="Times New Roman" w:hAnsi="Times New Roman" w:cs="Times New Roman"/>
        </w:rPr>
        <w:t xml:space="preserve"> </w:t>
      </w:r>
      <w:r w:rsidRPr="00707AB8">
        <w:rPr>
          <w:rFonts w:ascii="Times New Roman" w:hAnsi="Times New Roman" w:cs="Times New Roman"/>
        </w:rPr>
        <w:t>błędne obliczenie kwoty podatku od towarów i usług,</w:t>
      </w:r>
      <w:r w:rsidR="00F42D3C">
        <w:rPr>
          <w:rFonts w:ascii="Times New Roman" w:hAnsi="Times New Roman" w:cs="Times New Roman"/>
        </w:rPr>
        <w:t xml:space="preserve"> </w:t>
      </w:r>
      <w:r w:rsidRPr="00707AB8">
        <w:rPr>
          <w:rFonts w:ascii="Times New Roman" w:hAnsi="Times New Roman" w:cs="Times New Roman"/>
        </w:rPr>
        <w:t>na podstawie prawidłowo podanej w ofercie stawki podatku od towarów i usług,</w:t>
      </w:r>
    </w:p>
    <w:p w14:paraId="24CE0309" w14:textId="34CB8580" w:rsidR="00F42D3C" w:rsidRDefault="00707AB8" w:rsidP="00F42D3C">
      <w:pPr>
        <w:pStyle w:val="Akapitzlist"/>
        <w:autoSpaceDE w:val="0"/>
        <w:autoSpaceDN w:val="0"/>
        <w:adjustRightInd w:val="0"/>
        <w:spacing w:after="0" w:line="360" w:lineRule="auto"/>
        <w:ind w:left="284"/>
        <w:jc w:val="both"/>
        <w:rPr>
          <w:rFonts w:ascii="Times New Roman" w:hAnsi="Times New Roman" w:cs="Times New Roman"/>
        </w:rPr>
      </w:pPr>
      <w:r w:rsidRPr="00707AB8">
        <w:rPr>
          <w:rFonts w:ascii="Times New Roman" w:hAnsi="Times New Roman" w:cs="Times New Roman"/>
        </w:rPr>
        <w:t>−</w:t>
      </w:r>
      <w:r w:rsidR="00F42D3C">
        <w:rPr>
          <w:rFonts w:ascii="Times New Roman" w:hAnsi="Times New Roman" w:cs="Times New Roman"/>
        </w:rPr>
        <w:t xml:space="preserve"> </w:t>
      </w:r>
      <w:r w:rsidRPr="00707AB8">
        <w:rPr>
          <w:rFonts w:ascii="Times New Roman" w:hAnsi="Times New Roman" w:cs="Times New Roman"/>
        </w:rPr>
        <w:t>błędne zsumowanie w ofercie ceny netto i kwoty podatku od towarów i usług.</w:t>
      </w:r>
    </w:p>
    <w:p w14:paraId="41257AFF" w14:textId="7ECD4674" w:rsidR="00F42D3C" w:rsidRDefault="00707AB8" w:rsidP="00F42D3C">
      <w:pPr>
        <w:pStyle w:val="Akapitzlist"/>
        <w:autoSpaceDE w:val="0"/>
        <w:autoSpaceDN w:val="0"/>
        <w:adjustRightInd w:val="0"/>
        <w:spacing w:after="0" w:line="360" w:lineRule="auto"/>
        <w:ind w:left="284"/>
        <w:jc w:val="both"/>
        <w:rPr>
          <w:rFonts w:ascii="Times New Roman" w:hAnsi="Times New Roman" w:cs="Times New Roman"/>
        </w:rPr>
      </w:pPr>
      <w:r w:rsidRPr="00707AB8">
        <w:rPr>
          <w:rFonts w:ascii="Times New Roman" w:hAnsi="Times New Roman" w:cs="Times New Roman"/>
        </w:rPr>
        <w:t>−</w:t>
      </w:r>
      <w:r w:rsidR="00F42D3C">
        <w:rPr>
          <w:rFonts w:ascii="Times New Roman" w:hAnsi="Times New Roman" w:cs="Times New Roman"/>
        </w:rPr>
        <w:t xml:space="preserve"> </w:t>
      </w:r>
      <w:r w:rsidRPr="00707AB8">
        <w:rPr>
          <w:rFonts w:ascii="Times New Roman" w:hAnsi="Times New Roman" w:cs="Times New Roman"/>
        </w:rPr>
        <w:t>błędny wynik działania matematycznego wynikający z dodawania, odejmowania, mnożenia i dzielenia.</w:t>
      </w:r>
    </w:p>
    <w:p w14:paraId="3597BEF2" w14:textId="6738A7BB" w:rsidR="00F42D3C" w:rsidRDefault="00707AB8" w:rsidP="00F42D3C">
      <w:pPr>
        <w:pStyle w:val="Akapitzlist"/>
        <w:autoSpaceDE w:val="0"/>
        <w:autoSpaceDN w:val="0"/>
        <w:adjustRightInd w:val="0"/>
        <w:spacing w:after="0" w:line="360" w:lineRule="auto"/>
        <w:ind w:left="284"/>
        <w:jc w:val="both"/>
        <w:rPr>
          <w:rFonts w:ascii="Times New Roman" w:hAnsi="Times New Roman" w:cs="Times New Roman"/>
        </w:rPr>
      </w:pPr>
      <w:r w:rsidRPr="003C72A3">
        <w:rPr>
          <w:rFonts w:ascii="Times New Roman" w:hAnsi="Times New Roman" w:cs="Times New Roman"/>
        </w:rPr>
        <w:t xml:space="preserve">Przyjmuje się, że prawidłowo podano </w:t>
      </w:r>
      <w:r w:rsidR="00F42D3C" w:rsidRPr="003C72A3">
        <w:rPr>
          <w:rFonts w:ascii="Times New Roman" w:eastAsia="Times New Roman" w:hAnsi="Times New Roman" w:cs="Times New Roman"/>
          <w:bCs/>
          <w:lang w:eastAsia="pl-PL"/>
        </w:rPr>
        <w:t xml:space="preserve">wartość netto OGÓŁEM (liczbowo) </w:t>
      </w:r>
      <w:r w:rsidRPr="003C72A3">
        <w:rPr>
          <w:rFonts w:ascii="Times New Roman" w:hAnsi="Times New Roman" w:cs="Times New Roman"/>
        </w:rPr>
        <w:t xml:space="preserve">w Formularzu </w:t>
      </w:r>
      <w:r w:rsidRPr="00707AB8">
        <w:rPr>
          <w:rFonts w:ascii="Times New Roman" w:hAnsi="Times New Roman" w:cs="Times New Roman"/>
        </w:rPr>
        <w:t>ofertowym.</w:t>
      </w:r>
    </w:p>
    <w:p w14:paraId="2EA53096" w14:textId="77777777" w:rsidR="00F42D3C" w:rsidRDefault="00707AB8" w:rsidP="00F42D3C">
      <w:pPr>
        <w:pStyle w:val="Akapitzlist"/>
        <w:autoSpaceDE w:val="0"/>
        <w:autoSpaceDN w:val="0"/>
        <w:adjustRightInd w:val="0"/>
        <w:spacing w:after="0" w:line="360" w:lineRule="auto"/>
        <w:ind w:left="284"/>
        <w:jc w:val="both"/>
        <w:rPr>
          <w:rFonts w:ascii="Times New Roman" w:hAnsi="Times New Roman" w:cs="Times New Roman"/>
        </w:rPr>
      </w:pPr>
      <w:r w:rsidRPr="00707AB8">
        <w:rPr>
          <w:rFonts w:ascii="Times New Roman" w:hAnsi="Times New Roman" w:cs="Times New Roman"/>
        </w:rPr>
        <w:t>3)</w:t>
      </w:r>
      <w:r w:rsidR="00F42D3C">
        <w:rPr>
          <w:rFonts w:ascii="Times New Roman" w:hAnsi="Times New Roman" w:cs="Times New Roman"/>
        </w:rPr>
        <w:t xml:space="preserve"> </w:t>
      </w:r>
      <w:r w:rsidRPr="00707AB8">
        <w:rPr>
          <w:rFonts w:ascii="Times New Roman" w:hAnsi="Times New Roman" w:cs="Times New Roman"/>
        </w:rPr>
        <w:t>inne omyłki polegające na niezgodności oferty z dokumentami zamówienia, niepowodujące istotnych zmian w treści oferty‒niezwłocznie zawiadamiając o tym wykonawcę, którego oferta została poprawiona.</w:t>
      </w:r>
    </w:p>
    <w:p w14:paraId="07F96FB5" w14:textId="77777777" w:rsidR="00F42D3C" w:rsidRPr="00F42D3C" w:rsidRDefault="00707AB8" w:rsidP="00903DBF">
      <w:pPr>
        <w:pStyle w:val="Akapitzlist"/>
        <w:numPr>
          <w:ilvl w:val="0"/>
          <w:numId w:val="42"/>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F42D3C">
        <w:rPr>
          <w:rFonts w:ascii="Times New Roman" w:hAnsi="Times New Roman" w:cs="Times New Roman"/>
        </w:rPr>
        <w:t>W przypadku, o którym mowa w ust. 2 pkt 3, Zamawiający wyznacza Wykonawcy odpowiedni termin na wyrażenie zgody na poprawienie w ofercie omyłki lub zakwestionowanie sposobu jej poprawienia. Brak odpowiedzi w wyznaczonym terminie uznaje się za wyrażenie zgody na poprawienie omyłki.</w:t>
      </w:r>
    </w:p>
    <w:p w14:paraId="69CB2736" w14:textId="4519A98A" w:rsidR="00F85385" w:rsidRPr="00F42D3C" w:rsidRDefault="00707AB8" w:rsidP="00903DBF">
      <w:pPr>
        <w:pStyle w:val="Akapitzlist"/>
        <w:numPr>
          <w:ilvl w:val="0"/>
          <w:numId w:val="42"/>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F42D3C">
        <w:rPr>
          <w:rFonts w:ascii="Times New Roman" w:hAnsi="Times New Roman" w:cs="Times New Roman"/>
        </w:rPr>
        <w:t>Zamawiający odrzuca ofertę, jeżeli Wykonawca w wyznaczonym terminie zakwestionował poprawienie omyłki, o której mowa w ust. 2 pkt 3.</w:t>
      </w:r>
    </w:p>
    <w:p w14:paraId="34E4C75F" w14:textId="77777777" w:rsidR="00707AB8" w:rsidRDefault="00707AB8" w:rsidP="00EF3D10">
      <w:pPr>
        <w:autoSpaceDE w:val="0"/>
        <w:autoSpaceDN w:val="0"/>
        <w:adjustRightInd w:val="0"/>
        <w:spacing w:after="0" w:line="360" w:lineRule="auto"/>
        <w:jc w:val="center"/>
        <w:rPr>
          <w:rFonts w:ascii="Times New Roman" w:eastAsia="Times New Roman" w:hAnsi="Times New Roman" w:cs="Times New Roman"/>
          <w:b/>
          <w:bCs/>
          <w:lang w:eastAsia="pl-PL"/>
        </w:rPr>
      </w:pPr>
    </w:p>
    <w:p w14:paraId="603899BB"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art. 14</w:t>
      </w:r>
    </w:p>
    <w:p w14:paraId="766E9643"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ZABEZPIECZENIE NALEŻYTEGO WYKONANIA UMOWY</w:t>
      </w:r>
    </w:p>
    <w:p w14:paraId="2742B83B" w14:textId="79C531EF" w:rsidR="00EF3D10" w:rsidRPr="00854283" w:rsidRDefault="00EE0AED" w:rsidP="00EE0AED">
      <w:pPr>
        <w:autoSpaceDE w:val="0"/>
        <w:autoSpaceDN w:val="0"/>
        <w:adjustRightInd w:val="0"/>
        <w:spacing w:after="0" w:line="360" w:lineRule="auto"/>
        <w:jc w:val="both"/>
        <w:rPr>
          <w:rFonts w:ascii="Times New Roman" w:eastAsia="Times New Roman" w:hAnsi="Times New Roman" w:cs="Times New Roman"/>
          <w:lang w:eastAsia="pl-PL"/>
        </w:rPr>
      </w:pPr>
      <w:r w:rsidRPr="004574AF">
        <w:rPr>
          <w:rFonts w:ascii="Times New Roman" w:hAnsi="Times New Roman"/>
        </w:rPr>
        <w:t>W niniejszym postępowaniu Zamawiający nie będzie żądał wniesienia zabezpieczenia należytego wykonania umowy.</w:t>
      </w:r>
    </w:p>
    <w:p w14:paraId="7A7ECA55" w14:textId="77777777" w:rsidR="007F3629" w:rsidRPr="00374DDB" w:rsidRDefault="007F3629" w:rsidP="00EF3D10">
      <w:pPr>
        <w:autoSpaceDE w:val="0"/>
        <w:autoSpaceDN w:val="0"/>
        <w:adjustRightInd w:val="0"/>
        <w:spacing w:after="0" w:line="360" w:lineRule="auto"/>
        <w:jc w:val="center"/>
        <w:rPr>
          <w:rFonts w:ascii="Times New Roman" w:eastAsia="Times New Roman" w:hAnsi="Times New Roman" w:cs="Times New Roman"/>
          <w:b/>
          <w:sz w:val="14"/>
          <w:szCs w:val="14"/>
          <w:lang w:eastAsia="pl-PL"/>
        </w:rPr>
      </w:pPr>
    </w:p>
    <w:p w14:paraId="45A2763E"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art. 15</w:t>
      </w:r>
    </w:p>
    <w:p w14:paraId="049EF4F4"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ZAWARCIE UMOWY</w:t>
      </w:r>
    </w:p>
    <w:p w14:paraId="6127F29B" w14:textId="32D6F7D9" w:rsidR="00EF3D10" w:rsidRDefault="00EF3D10" w:rsidP="00903DBF">
      <w:pPr>
        <w:numPr>
          <w:ilvl w:val="0"/>
          <w:numId w:val="17"/>
        </w:numPr>
        <w:autoSpaceDE w:val="0"/>
        <w:autoSpaceDN w:val="0"/>
        <w:spacing w:after="0" w:line="360" w:lineRule="auto"/>
        <w:contextualSpacing/>
        <w:jc w:val="both"/>
        <w:rPr>
          <w:rFonts w:ascii="Times New Roman" w:hAnsi="Times New Roman" w:cs="Times New Roman"/>
          <w:lang w:eastAsia="pl-PL"/>
        </w:rPr>
      </w:pPr>
      <w:r w:rsidRPr="00854283">
        <w:rPr>
          <w:rFonts w:ascii="Times New Roman" w:hAnsi="Times New Roman" w:cs="Times New Roman"/>
          <w:lang w:eastAsia="pl-PL"/>
        </w:rPr>
        <w:t xml:space="preserve">Zamawiający zawiera umowę w sprawie zamówienia publicznego, z uwzględnieniem art. 577, </w:t>
      </w:r>
      <w:r w:rsidR="00CE3408" w:rsidRPr="00854283">
        <w:rPr>
          <w:rFonts w:ascii="Times New Roman" w:hAnsi="Times New Roman" w:cs="Times New Roman"/>
          <w:lang w:eastAsia="pl-PL"/>
        </w:rPr>
        <w:br/>
      </w:r>
      <w:r w:rsidRPr="00854283">
        <w:rPr>
          <w:rFonts w:ascii="Times New Roman" w:hAnsi="Times New Roman" w:cs="Times New Roman"/>
          <w:lang w:eastAsia="pl-PL"/>
        </w:rPr>
        <w:t xml:space="preserve">w terminie nie krótszym niż 5 dni od dnia przesłania zawiadomienia o wyborze najkorzystniejszej oferty, jeżeli zawiadomienie to zostało przesłane przy użyciu środków komunikacji elektronicznej, albo 10 dni, jeżeli zostało przesłane w inny sposób. </w:t>
      </w:r>
    </w:p>
    <w:p w14:paraId="276BDB20" w14:textId="44CA4E61" w:rsidR="00EF3D10" w:rsidRDefault="00EF3D10" w:rsidP="00903DBF">
      <w:pPr>
        <w:numPr>
          <w:ilvl w:val="0"/>
          <w:numId w:val="17"/>
        </w:numPr>
        <w:autoSpaceDE w:val="0"/>
        <w:autoSpaceDN w:val="0"/>
        <w:spacing w:after="0" w:line="360" w:lineRule="auto"/>
        <w:contextualSpacing/>
        <w:jc w:val="both"/>
        <w:rPr>
          <w:rFonts w:ascii="Times New Roman" w:hAnsi="Times New Roman" w:cs="Times New Roman"/>
          <w:lang w:eastAsia="pl-PL"/>
        </w:rPr>
      </w:pPr>
      <w:r w:rsidRPr="00854283">
        <w:rPr>
          <w:rFonts w:ascii="Times New Roman" w:hAnsi="Times New Roman" w:cs="Times New Roman"/>
          <w:lang w:eastAsia="pl-PL"/>
        </w:rPr>
        <w:t xml:space="preserve">Zamawiający może zawrzeć umowę w sprawie zamówienia publicznego przed upływem terminu, o którym mowa w ust. 1, jeżeli w postępowaniu o udzielenie </w:t>
      </w:r>
      <w:r w:rsidR="00505C3C">
        <w:rPr>
          <w:rFonts w:ascii="Times New Roman" w:hAnsi="Times New Roman" w:cs="Times New Roman"/>
          <w:lang w:eastAsia="pl-PL"/>
        </w:rPr>
        <w:t xml:space="preserve">zamówienia prowadzonym w trybie </w:t>
      </w:r>
      <w:r w:rsidRPr="00505C3C">
        <w:rPr>
          <w:rFonts w:ascii="Times New Roman" w:hAnsi="Times New Roman" w:cs="Times New Roman"/>
          <w:lang w:eastAsia="pl-PL"/>
        </w:rPr>
        <w:t xml:space="preserve">podstawowym </w:t>
      </w:r>
      <w:r w:rsidR="00CE3408" w:rsidRPr="00505C3C">
        <w:rPr>
          <w:rFonts w:ascii="Times New Roman" w:hAnsi="Times New Roman" w:cs="Times New Roman"/>
          <w:lang w:eastAsia="pl-PL"/>
        </w:rPr>
        <w:t xml:space="preserve">i </w:t>
      </w:r>
      <w:r w:rsidR="00505C3C">
        <w:rPr>
          <w:rFonts w:ascii="Times New Roman" w:hAnsi="Times New Roman" w:cs="Times New Roman"/>
          <w:lang w:eastAsia="pl-PL"/>
        </w:rPr>
        <w:t>złożono tylko jedną ofertę.</w:t>
      </w:r>
    </w:p>
    <w:p w14:paraId="6D250CCC" w14:textId="17EAB64D" w:rsidR="007F3629" w:rsidRPr="00505C3C" w:rsidRDefault="00505C3C" w:rsidP="00903DBF">
      <w:pPr>
        <w:numPr>
          <w:ilvl w:val="0"/>
          <w:numId w:val="17"/>
        </w:numPr>
        <w:autoSpaceDE w:val="0"/>
        <w:autoSpaceDN w:val="0"/>
        <w:spacing w:after="0" w:line="360" w:lineRule="auto"/>
        <w:contextualSpacing/>
        <w:jc w:val="both"/>
        <w:rPr>
          <w:rFonts w:ascii="Times New Roman" w:hAnsi="Times New Roman" w:cs="Times New Roman"/>
          <w:lang w:eastAsia="pl-PL"/>
        </w:rPr>
      </w:pPr>
      <w:r w:rsidRPr="00505C3C">
        <w:rPr>
          <w:rFonts w:ascii="Times New Roman" w:hAnsi="Times New Roman" w:cs="Times New Roman"/>
        </w:rPr>
        <w:lastRenderedPageBreak/>
        <w:t>Wybranemu Wykonawcy Zamawiający wskaże termin i miejsce podpisania umowy.</w:t>
      </w:r>
    </w:p>
    <w:p w14:paraId="226072AE" w14:textId="77777777" w:rsidR="00505C3C" w:rsidRDefault="00505C3C"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181477C2"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art. 16</w:t>
      </w:r>
    </w:p>
    <w:p w14:paraId="644308AC" w14:textId="4D277A01"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xml:space="preserve">POUCZENIE O ŚRODKACH OCHRONY PRAWNEJ PRZYSŁUGUJĄCYCH WYKONAWCY </w:t>
      </w:r>
    </w:p>
    <w:p w14:paraId="3E2822BF" w14:textId="77777777" w:rsidR="005E48E5" w:rsidRPr="00F40DEC" w:rsidRDefault="005E48E5" w:rsidP="00903DBF">
      <w:pPr>
        <w:numPr>
          <w:ilvl w:val="0"/>
          <w:numId w:val="16"/>
        </w:numPr>
        <w:tabs>
          <w:tab w:val="clear" w:pos="360"/>
          <w:tab w:val="num" w:pos="1068"/>
        </w:tabs>
        <w:spacing w:after="0" w:line="360" w:lineRule="auto"/>
        <w:jc w:val="both"/>
        <w:rPr>
          <w:rFonts w:ascii="Times New Roman" w:eastAsia="Times New Roman" w:hAnsi="Times New Roman" w:cs="Times New Roman"/>
          <w:lang w:eastAsia="pl-PL"/>
        </w:rPr>
      </w:pPr>
      <w:r w:rsidRPr="00F40DEC">
        <w:rPr>
          <w:rFonts w:ascii="Times New Roman" w:hAnsi="Times New Roman" w:cs="Times New Roman"/>
          <w:color w:val="000000"/>
        </w:rPr>
        <w:t>Środki ochrony prawnej określone w Dziale IX ustawy przysługują Wykonawcy oraz innemu podmiotowi, jeżeli ma lub miał interes w uzyskaniu zamówienia oraz poniósł lub może ponieść szkodę w wyniku naruszenia przez Zamawiającego przepisów ustawy.</w:t>
      </w:r>
    </w:p>
    <w:p w14:paraId="24C9D746" w14:textId="77777777" w:rsidR="005E48E5" w:rsidRPr="00F40DEC" w:rsidRDefault="005E48E5" w:rsidP="00903DBF">
      <w:pPr>
        <w:numPr>
          <w:ilvl w:val="0"/>
          <w:numId w:val="16"/>
        </w:numPr>
        <w:tabs>
          <w:tab w:val="clear" w:pos="360"/>
          <w:tab w:val="num" w:pos="1068"/>
        </w:tabs>
        <w:spacing w:after="0" w:line="360" w:lineRule="auto"/>
        <w:ind w:left="357"/>
        <w:jc w:val="both"/>
        <w:rPr>
          <w:rFonts w:ascii="Times New Roman" w:eastAsia="Times New Roman" w:hAnsi="Times New Roman" w:cs="Times New Roman"/>
          <w:lang w:eastAsia="pl-PL"/>
        </w:rPr>
      </w:pPr>
      <w:r w:rsidRPr="00F40DEC">
        <w:rPr>
          <w:rFonts w:ascii="Times New Roman" w:hAnsi="Times New Roman" w:cs="Times New Roman"/>
          <w:color w:val="000000"/>
        </w:rPr>
        <w:t xml:space="preserve">Środki ochrony prawnej wobec ogłoszenia wszczynającego postępowanie o udzielenie zamówienia oraz dokumentów zamówienia przysługują również organizacjom wpisanym na listę, o której mowa w art. 469 pkt 15, oraz Rzecznikowi Małych i Średnich Przedsiębiorców. </w:t>
      </w:r>
    </w:p>
    <w:p w14:paraId="6E5462C2" w14:textId="77777777" w:rsidR="005E48E5" w:rsidRPr="00F40DEC" w:rsidRDefault="005E48E5" w:rsidP="00903DBF">
      <w:pPr>
        <w:numPr>
          <w:ilvl w:val="0"/>
          <w:numId w:val="16"/>
        </w:numPr>
        <w:tabs>
          <w:tab w:val="clear" w:pos="360"/>
          <w:tab w:val="num" w:pos="1068"/>
        </w:tabs>
        <w:spacing w:after="0" w:line="360" w:lineRule="auto"/>
        <w:ind w:left="357"/>
        <w:jc w:val="both"/>
        <w:rPr>
          <w:rFonts w:ascii="Times New Roman" w:eastAsia="Times New Roman" w:hAnsi="Times New Roman" w:cs="Times New Roman"/>
          <w:lang w:eastAsia="pl-PL"/>
        </w:rPr>
      </w:pPr>
      <w:r w:rsidRPr="00F40DEC">
        <w:rPr>
          <w:rFonts w:ascii="Times New Roman" w:hAnsi="Times New Roman" w:cs="Times New Roman"/>
          <w:color w:val="000000"/>
        </w:rPr>
        <w:t xml:space="preserve">Odwołanie przysługuje na: </w:t>
      </w:r>
    </w:p>
    <w:p w14:paraId="365D8D82" w14:textId="77777777" w:rsidR="005E48E5" w:rsidRPr="00F40DEC" w:rsidRDefault="005E48E5" w:rsidP="005E48E5">
      <w:pPr>
        <w:pStyle w:val="Akapitzlist"/>
        <w:autoSpaceDE w:val="0"/>
        <w:autoSpaceDN w:val="0"/>
        <w:adjustRightInd w:val="0"/>
        <w:spacing w:after="0" w:line="360" w:lineRule="auto"/>
        <w:ind w:left="357"/>
        <w:jc w:val="both"/>
        <w:rPr>
          <w:rFonts w:ascii="Times New Roman" w:hAnsi="Times New Roman" w:cs="Times New Roman"/>
          <w:color w:val="000000"/>
        </w:rPr>
      </w:pPr>
      <w:r w:rsidRPr="00F40DEC">
        <w:rPr>
          <w:rFonts w:ascii="Times New Roman" w:hAnsi="Times New Roman" w:cs="Times New Roman"/>
          <w:color w:val="000000"/>
        </w:rPr>
        <w:t xml:space="preserve">1) niezgodną z przepisami ustawy czynność Zamawiającego, podjętą w postępowaniu o udzielenie zamówienia, w tym na projektowane postanowienie umowy; </w:t>
      </w:r>
    </w:p>
    <w:p w14:paraId="3E0A96C2" w14:textId="77777777" w:rsidR="005E48E5" w:rsidRPr="00F40DEC" w:rsidRDefault="005E48E5" w:rsidP="005E48E5">
      <w:pPr>
        <w:pStyle w:val="Akapitzlist"/>
        <w:autoSpaceDE w:val="0"/>
        <w:autoSpaceDN w:val="0"/>
        <w:adjustRightInd w:val="0"/>
        <w:spacing w:after="0" w:line="360" w:lineRule="auto"/>
        <w:ind w:left="357"/>
        <w:jc w:val="both"/>
        <w:rPr>
          <w:rFonts w:ascii="Times New Roman" w:hAnsi="Times New Roman" w:cs="Times New Roman"/>
          <w:color w:val="000000"/>
        </w:rPr>
      </w:pPr>
      <w:r w:rsidRPr="00F40DEC">
        <w:rPr>
          <w:rFonts w:ascii="Times New Roman" w:hAnsi="Times New Roman" w:cs="Times New Roman"/>
          <w:color w:val="000000"/>
        </w:rPr>
        <w:t xml:space="preserve">2) zaniechanie czynności w postępowaniu o udzielenie zamówienia, do której Zamawiający był obowiązany na podstawie ustawy; </w:t>
      </w:r>
    </w:p>
    <w:p w14:paraId="374664D9" w14:textId="77777777" w:rsidR="005E48E5" w:rsidRDefault="005E48E5" w:rsidP="005E48E5">
      <w:pPr>
        <w:pStyle w:val="Akapitzlist"/>
        <w:autoSpaceDE w:val="0"/>
        <w:autoSpaceDN w:val="0"/>
        <w:adjustRightInd w:val="0"/>
        <w:spacing w:after="0" w:line="360" w:lineRule="auto"/>
        <w:ind w:left="357"/>
        <w:jc w:val="both"/>
        <w:rPr>
          <w:rFonts w:ascii="Times New Roman" w:hAnsi="Times New Roman" w:cs="Times New Roman"/>
          <w:color w:val="000000"/>
        </w:rPr>
      </w:pPr>
      <w:r w:rsidRPr="00F40DEC">
        <w:rPr>
          <w:rFonts w:ascii="Times New Roman" w:hAnsi="Times New Roman" w:cs="Times New Roman"/>
          <w:color w:val="000000"/>
        </w:rPr>
        <w:t xml:space="preserve">3) zaniechanie przeprowadzenia postępowania o udzielenie zamówienia na podstawie ustawy, mimo że Zamawiający był do tego obowiązany. </w:t>
      </w:r>
    </w:p>
    <w:p w14:paraId="2297A08A" w14:textId="77777777" w:rsidR="005E48E5" w:rsidRPr="00F40DEC" w:rsidRDefault="005E48E5" w:rsidP="00903DBF">
      <w:pPr>
        <w:pStyle w:val="Akapitzlist"/>
        <w:numPr>
          <w:ilvl w:val="0"/>
          <w:numId w:val="16"/>
        </w:numPr>
        <w:autoSpaceDE w:val="0"/>
        <w:autoSpaceDN w:val="0"/>
        <w:adjustRightInd w:val="0"/>
        <w:spacing w:after="0" w:line="360" w:lineRule="auto"/>
        <w:ind w:left="357"/>
        <w:jc w:val="both"/>
        <w:rPr>
          <w:rFonts w:ascii="Times New Roman" w:hAnsi="Times New Roman" w:cs="Times New Roman"/>
          <w:color w:val="000000"/>
        </w:rPr>
      </w:pPr>
      <w:r w:rsidRPr="00F40DEC">
        <w:rPr>
          <w:rFonts w:ascii="Times New Roman" w:hAnsi="Times New Roman" w:cs="Times New Roman"/>
          <w:color w:val="000000"/>
        </w:rPr>
        <w:t xml:space="preserve">Odwołanie wnosi się do Prezesa Krajowej Izby Odwoławczej. </w:t>
      </w:r>
    </w:p>
    <w:p w14:paraId="2DF6A174" w14:textId="77777777" w:rsidR="005E48E5" w:rsidRPr="00F40DEC" w:rsidRDefault="005E48E5" w:rsidP="00903DBF">
      <w:pPr>
        <w:pStyle w:val="Akapitzlist"/>
        <w:numPr>
          <w:ilvl w:val="0"/>
          <w:numId w:val="16"/>
        </w:numPr>
        <w:autoSpaceDE w:val="0"/>
        <w:autoSpaceDN w:val="0"/>
        <w:adjustRightInd w:val="0"/>
        <w:spacing w:after="0" w:line="360" w:lineRule="auto"/>
        <w:ind w:left="357"/>
        <w:jc w:val="both"/>
        <w:rPr>
          <w:rFonts w:ascii="Times New Roman" w:hAnsi="Times New Roman" w:cs="Times New Roman"/>
          <w:color w:val="000000"/>
        </w:rPr>
      </w:pPr>
      <w:r w:rsidRPr="00F40DEC">
        <w:rPr>
          <w:rFonts w:ascii="Times New Roman" w:hAnsi="Times New Roman" w:cs="Times New Roman"/>
          <w:color w:val="00000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699CB861" w14:textId="77777777" w:rsidR="005E48E5" w:rsidRDefault="005E48E5" w:rsidP="00903DBF">
      <w:pPr>
        <w:pStyle w:val="Akapitzlist"/>
        <w:numPr>
          <w:ilvl w:val="0"/>
          <w:numId w:val="16"/>
        </w:numPr>
        <w:autoSpaceDE w:val="0"/>
        <w:autoSpaceDN w:val="0"/>
        <w:adjustRightInd w:val="0"/>
        <w:spacing w:after="0" w:line="360" w:lineRule="auto"/>
        <w:ind w:left="357"/>
        <w:jc w:val="both"/>
        <w:rPr>
          <w:rFonts w:ascii="Times New Roman" w:hAnsi="Times New Roman" w:cs="Times New Roman"/>
          <w:color w:val="000000"/>
        </w:rPr>
      </w:pPr>
      <w:r w:rsidRPr="00F40DEC">
        <w:rPr>
          <w:rFonts w:ascii="Times New Roman" w:hAnsi="Times New Roman" w:cs="Times New Roman"/>
          <w:color w:val="000000"/>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3C5A47E4" w14:textId="77777777" w:rsidR="005E48E5" w:rsidRPr="00F40DEC" w:rsidRDefault="005E48E5" w:rsidP="00903DBF">
      <w:pPr>
        <w:pStyle w:val="Akapitzlist"/>
        <w:numPr>
          <w:ilvl w:val="0"/>
          <w:numId w:val="16"/>
        </w:numPr>
        <w:autoSpaceDE w:val="0"/>
        <w:autoSpaceDN w:val="0"/>
        <w:adjustRightInd w:val="0"/>
        <w:spacing w:after="0" w:line="360" w:lineRule="auto"/>
        <w:ind w:left="357"/>
        <w:jc w:val="both"/>
        <w:rPr>
          <w:rFonts w:ascii="Times New Roman" w:hAnsi="Times New Roman" w:cs="Times New Roman"/>
          <w:color w:val="000000"/>
        </w:rPr>
      </w:pPr>
      <w:r w:rsidRPr="00F40DEC">
        <w:rPr>
          <w:rFonts w:ascii="Times New Roman" w:hAnsi="Times New Roman" w:cs="Times New Roman"/>
          <w:color w:val="000000"/>
        </w:rPr>
        <w:t xml:space="preserve">Odwołanie wnosi się w terminie: </w:t>
      </w:r>
    </w:p>
    <w:p w14:paraId="6E84C9D2" w14:textId="77777777" w:rsidR="005E48E5" w:rsidRPr="00F40DEC" w:rsidRDefault="005E48E5" w:rsidP="005E48E5">
      <w:pPr>
        <w:pStyle w:val="Akapitzlist"/>
        <w:autoSpaceDE w:val="0"/>
        <w:autoSpaceDN w:val="0"/>
        <w:adjustRightInd w:val="0"/>
        <w:spacing w:after="0" w:line="360" w:lineRule="auto"/>
        <w:ind w:left="567" w:hanging="210"/>
        <w:jc w:val="both"/>
        <w:rPr>
          <w:rFonts w:ascii="Times New Roman" w:hAnsi="Times New Roman" w:cs="Times New Roman"/>
          <w:color w:val="000000"/>
        </w:rPr>
      </w:pPr>
      <w:r w:rsidRPr="00F40DEC">
        <w:rPr>
          <w:rFonts w:ascii="Times New Roman" w:hAnsi="Times New Roman" w:cs="Times New Roman"/>
          <w:color w:val="000000"/>
        </w:rPr>
        <w:t xml:space="preserve">a) 5 dni od dnia przekazania informacji o czynności Zamawiającego stanowiącej podstawę jego wniesienia, jeżeli informacja została przekazana przy użyciu środków komunikacji elektronicznej, </w:t>
      </w:r>
    </w:p>
    <w:p w14:paraId="773F6EE1" w14:textId="77777777" w:rsidR="005E48E5" w:rsidRPr="00F40DEC" w:rsidRDefault="005E48E5" w:rsidP="005E48E5">
      <w:pPr>
        <w:pStyle w:val="Akapitzlist"/>
        <w:autoSpaceDE w:val="0"/>
        <w:autoSpaceDN w:val="0"/>
        <w:adjustRightInd w:val="0"/>
        <w:spacing w:after="0" w:line="360" w:lineRule="auto"/>
        <w:ind w:left="567" w:hanging="210"/>
        <w:jc w:val="both"/>
        <w:rPr>
          <w:rFonts w:ascii="Times New Roman" w:hAnsi="Times New Roman" w:cs="Times New Roman"/>
          <w:color w:val="000000"/>
        </w:rPr>
      </w:pPr>
      <w:r w:rsidRPr="00F40DEC">
        <w:rPr>
          <w:rFonts w:ascii="Times New Roman" w:hAnsi="Times New Roman" w:cs="Times New Roman"/>
          <w:color w:val="000000"/>
        </w:rPr>
        <w:t xml:space="preserve">b) 10 dni od dnia przekazania informacji o czynności Zamawiającego stanowiącej podstawę jego wniesienia, jeżeli informacja została przekazana w sposób inny niż określony w lit. a. </w:t>
      </w:r>
    </w:p>
    <w:p w14:paraId="578D95AA" w14:textId="77777777" w:rsidR="005E48E5" w:rsidRPr="00F40DEC" w:rsidRDefault="005E48E5" w:rsidP="00903DBF">
      <w:pPr>
        <w:pStyle w:val="Akapitzlist"/>
        <w:numPr>
          <w:ilvl w:val="0"/>
          <w:numId w:val="16"/>
        </w:numPr>
        <w:autoSpaceDE w:val="0"/>
        <w:autoSpaceDN w:val="0"/>
        <w:adjustRightInd w:val="0"/>
        <w:spacing w:after="0" w:line="360" w:lineRule="auto"/>
        <w:ind w:left="357"/>
        <w:jc w:val="both"/>
        <w:rPr>
          <w:rFonts w:ascii="Times New Roman" w:hAnsi="Times New Roman" w:cs="Times New Roman"/>
          <w:color w:val="000000"/>
        </w:rPr>
      </w:pPr>
      <w:r w:rsidRPr="00F40DEC">
        <w:rPr>
          <w:rFonts w:ascii="Times New Roman" w:hAnsi="Times New Roman" w:cs="Times New Roman"/>
          <w:color w:val="000000"/>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6DB37232" w14:textId="77777777" w:rsidR="005E48E5" w:rsidRPr="00F40DEC" w:rsidRDefault="005E48E5" w:rsidP="00903DBF">
      <w:pPr>
        <w:pStyle w:val="Akapitzlist"/>
        <w:numPr>
          <w:ilvl w:val="0"/>
          <w:numId w:val="16"/>
        </w:numPr>
        <w:autoSpaceDE w:val="0"/>
        <w:autoSpaceDN w:val="0"/>
        <w:adjustRightInd w:val="0"/>
        <w:spacing w:after="0" w:line="360" w:lineRule="auto"/>
        <w:ind w:left="357"/>
        <w:jc w:val="both"/>
        <w:rPr>
          <w:rFonts w:ascii="Times New Roman" w:hAnsi="Times New Roman" w:cs="Times New Roman"/>
          <w:color w:val="000000"/>
        </w:rPr>
      </w:pPr>
      <w:r w:rsidRPr="00F40DEC">
        <w:rPr>
          <w:rFonts w:ascii="Times New Roman" w:hAnsi="Times New Roman" w:cs="Times New Roman"/>
          <w:color w:val="000000"/>
        </w:rPr>
        <w:t xml:space="preserve">Odwołanie w przypadkach innych niż określone w ust. 7 i 8 wnosi się w terminie 5 dni od dnia, w którym powzięto lub przy zachowaniu należytej staranności można było powziąć wiadomość o okolicznościach stanowiących podstawę jego wniesienia. </w:t>
      </w:r>
    </w:p>
    <w:p w14:paraId="1830E765" w14:textId="77777777" w:rsidR="005E48E5" w:rsidRPr="00F40DEC" w:rsidRDefault="005E48E5" w:rsidP="00903DBF">
      <w:pPr>
        <w:pStyle w:val="Akapitzlist"/>
        <w:numPr>
          <w:ilvl w:val="0"/>
          <w:numId w:val="16"/>
        </w:numPr>
        <w:autoSpaceDE w:val="0"/>
        <w:autoSpaceDN w:val="0"/>
        <w:adjustRightInd w:val="0"/>
        <w:spacing w:after="0" w:line="360" w:lineRule="auto"/>
        <w:ind w:left="357"/>
        <w:jc w:val="both"/>
        <w:rPr>
          <w:rFonts w:ascii="Times New Roman" w:hAnsi="Times New Roman" w:cs="Times New Roman"/>
          <w:color w:val="000000"/>
        </w:rPr>
      </w:pPr>
      <w:r w:rsidRPr="00F40DEC">
        <w:rPr>
          <w:rFonts w:ascii="Times New Roman" w:hAnsi="Times New Roman" w:cs="Times New Roman"/>
          <w:color w:val="000000"/>
        </w:rPr>
        <w:lastRenderedPageBreak/>
        <w:t xml:space="preserve">Jeżeli Zamawiający mimo takiego obowiązku nie przesłał Wykonawcy zawiadomienia o wyborze najkorzystniejszej oferty, odwołanie wnosi się nie później niż w terminie 15 dni od dnia zamieszczenia w Biuletynie Zamówień Publicznych ogłoszenia o wyniku postępowania. </w:t>
      </w:r>
    </w:p>
    <w:p w14:paraId="2729D1A7" w14:textId="77777777" w:rsidR="005E48E5" w:rsidRDefault="005E48E5" w:rsidP="00903DBF">
      <w:pPr>
        <w:pStyle w:val="Akapitzlist"/>
        <w:numPr>
          <w:ilvl w:val="0"/>
          <w:numId w:val="16"/>
        </w:numPr>
        <w:autoSpaceDE w:val="0"/>
        <w:autoSpaceDN w:val="0"/>
        <w:adjustRightInd w:val="0"/>
        <w:spacing w:after="0" w:line="360" w:lineRule="auto"/>
        <w:ind w:left="357" w:hanging="357"/>
        <w:jc w:val="both"/>
        <w:rPr>
          <w:rFonts w:ascii="Times New Roman" w:hAnsi="Times New Roman" w:cs="Times New Roman"/>
          <w:color w:val="000000"/>
        </w:rPr>
      </w:pPr>
      <w:r w:rsidRPr="00F40DEC">
        <w:rPr>
          <w:rFonts w:ascii="Times New Roman" w:hAnsi="Times New Roman" w:cs="Times New Roman"/>
          <w:color w:val="000000"/>
        </w:rPr>
        <w:t xml:space="preserve">Jeżeli Zamawiający mimo takiego obowiązku nie przesłał Wykonawcy zawiadomienia o wyborze najkorzystniejszej oferty, odwołanie wnosi się nie później niż w terminie miesiąca od dnia zawarcia umowy, jeżeli Zamawiający nie zamieścił w Biuletynie Zamówień Publicznych ogłoszenia o wyniku postępowania. </w:t>
      </w:r>
    </w:p>
    <w:p w14:paraId="4168D9EE" w14:textId="0A5CC3D8" w:rsidR="007F3629" w:rsidRPr="00724C2B" w:rsidRDefault="005E48E5" w:rsidP="00903DBF">
      <w:pPr>
        <w:pStyle w:val="Akapitzlist"/>
        <w:numPr>
          <w:ilvl w:val="0"/>
          <w:numId w:val="16"/>
        </w:numPr>
        <w:autoSpaceDE w:val="0"/>
        <w:autoSpaceDN w:val="0"/>
        <w:adjustRightInd w:val="0"/>
        <w:spacing w:after="0" w:line="360" w:lineRule="auto"/>
        <w:ind w:left="357" w:hanging="357"/>
        <w:jc w:val="both"/>
        <w:rPr>
          <w:rFonts w:ascii="Times New Roman" w:hAnsi="Times New Roman" w:cs="Times New Roman"/>
          <w:color w:val="000000"/>
        </w:rPr>
      </w:pPr>
      <w:r w:rsidRPr="00724C2B">
        <w:rPr>
          <w:rFonts w:ascii="Times New Roman" w:hAnsi="Times New Roman" w:cs="Times New Roman"/>
          <w:color w:val="000000"/>
        </w:rPr>
        <w:t>Na orzeczenie Izby oraz postanowienie Prezesa Izby, o którym mowa w art. 519 ust.1 ustawy, stronom oraz uczestnikom postępowania odwoławczego przysługuje skarga do sądu.</w:t>
      </w:r>
    </w:p>
    <w:p w14:paraId="3ED53712" w14:textId="77777777" w:rsidR="00B70B74" w:rsidRDefault="00B70B74" w:rsidP="00EF3D10">
      <w:pPr>
        <w:suppressAutoHyphens/>
        <w:overflowPunct w:val="0"/>
        <w:autoSpaceDE w:val="0"/>
        <w:spacing w:after="0" w:line="360" w:lineRule="auto"/>
        <w:jc w:val="center"/>
        <w:rPr>
          <w:rFonts w:ascii="Times New Roman" w:eastAsia="Times New Roman" w:hAnsi="Times New Roman" w:cs="Times New Roman"/>
          <w:b/>
          <w:lang w:eastAsia="pl-PL"/>
        </w:rPr>
      </w:pPr>
    </w:p>
    <w:p w14:paraId="3037DAC8" w14:textId="5DF2294F" w:rsidR="00EF3D10" w:rsidRPr="00854283" w:rsidRDefault="00400CDE" w:rsidP="00EF3D10">
      <w:pPr>
        <w:suppressAutoHyphens/>
        <w:overflowPunct w:val="0"/>
        <w:autoSpaceDE w:val="0"/>
        <w:spacing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a</w:t>
      </w:r>
      <w:r w:rsidR="00EF3D10" w:rsidRPr="00854283">
        <w:rPr>
          <w:rFonts w:ascii="Times New Roman" w:eastAsia="Times New Roman" w:hAnsi="Times New Roman" w:cs="Times New Roman"/>
          <w:b/>
          <w:lang w:eastAsia="pl-PL"/>
        </w:rPr>
        <w:t>rt. 17</w:t>
      </w:r>
    </w:p>
    <w:p w14:paraId="69D0EE3D" w14:textId="77777777" w:rsidR="00EF3D10" w:rsidRPr="00854283" w:rsidRDefault="00EF3D10" w:rsidP="00EF3D10">
      <w:pPr>
        <w:suppressAutoHyphens/>
        <w:overflowPunct w:val="0"/>
        <w:autoSpaceDE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xml:space="preserve">INFORMACJE DOTYCZĄCE RODO </w:t>
      </w:r>
    </w:p>
    <w:p w14:paraId="0F509439" w14:textId="77777777" w:rsidR="00EF3D10" w:rsidRPr="00854283" w:rsidRDefault="00EF3D10" w:rsidP="007F3629">
      <w:pPr>
        <w:spacing w:after="0" w:line="360" w:lineRule="auto"/>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 xml:space="preserve">Zgodnie z art. 13 ust. 1 i 2 </w:t>
      </w:r>
      <w:r w:rsidRPr="00854283">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854283">
        <w:rPr>
          <w:rFonts w:ascii="Times New Roman" w:eastAsia="Times New Roman" w:hAnsi="Times New Roman" w:cs="Times New Roman"/>
          <w:lang w:eastAsia="pl-PL"/>
        </w:rPr>
        <w:t xml:space="preserve">dalej „RODO”, Zamawiający  informuje, że: </w:t>
      </w:r>
    </w:p>
    <w:p w14:paraId="2152FE10" w14:textId="77777777" w:rsidR="00EF3D10" w:rsidRPr="00854283" w:rsidRDefault="00EF3D10" w:rsidP="00903DBF">
      <w:pPr>
        <w:numPr>
          <w:ilvl w:val="0"/>
          <w:numId w:val="21"/>
        </w:numPr>
        <w:spacing w:after="150" w:line="360" w:lineRule="exact"/>
        <w:ind w:left="426" w:hanging="426"/>
        <w:contextualSpacing/>
        <w:jc w:val="both"/>
        <w:rPr>
          <w:rFonts w:ascii="Times New Roman" w:hAnsi="Times New Roman" w:cs="Times New Roman"/>
          <w:i/>
        </w:rPr>
      </w:pPr>
      <w:r w:rsidRPr="00854283">
        <w:rPr>
          <w:rFonts w:ascii="Times New Roman" w:hAnsi="Times New Roman" w:cs="Times New Roman"/>
        </w:rPr>
        <w:t xml:space="preserve">administratorem Pani/Pana danych osobowych jest Uniwersytet Warszawski ul. Krakowskie Przedmieście 26/28,  00-927 Warszawa </w:t>
      </w:r>
    </w:p>
    <w:p w14:paraId="07E97DDD" w14:textId="77777777" w:rsidR="00EF3D10" w:rsidRPr="00854283" w:rsidRDefault="00EF3D10" w:rsidP="00903DBF">
      <w:pPr>
        <w:numPr>
          <w:ilvl w:val="0"/>
          <w:numId w:val="22"/>
        </w:numPr>
        <w:spacing w:after="150" w:line="360" w:lineRule="exact"/>
        <w:ind w:left="426" w:hanging="426"/>
        <w:contextualSpacing/>
        <w:jc w:val="both"/>
        <w:rPr>
          <w:rFonts w:ascii="Times New Roman" w:hAnsi="Times New Roman" w:cs="Times New Roman"/>
        </w:rPr>
      </w:pPr>
      <w:r w:rsidRPr="00854283">
        <w:rPr>
          <w:rFonts w:ascii="Times New Roman" w:hAnsi="Times New Roman" w:cs="Times New Roman"/>
        </w:rPr>
        <w:t>inspektorem ochrony danych osobowych w Uniwersytecie Warszawskim  jest Pan Dominik Ferenc</w:t>
      </w:r>
      <w:r w:rsidRPr="00854283">
        <w:rPr>
          <w:rFonts w:ascii="Times New Roman" w:hAnsi="Times New Roman" w:cs="Times New Roman"/>
          <w:i/>
        </w:rPr>
        <w:t xml:space="preserve">, kontakt: </w:t>
      </w:r>
      <w:hyperlink r:id="rId34" w:history="1">
        <w:r w:rsidRPr="00854283">
          <w:rPr>
            <w:rFonts w:ascii="Times New Roman" w:hAnsi="Times New Roman" w:cs="Times New Roman"/>
            <w:u w:val="single"/>
          </w:rPr>
          <w:t>iod@adm.uw.edu.pl</w:t>
        </w:r>
      </w:hyperlink>
      <w:r w:rsidRPr="00854283">
        <w:rPr>
          <w:rFonts w:ascii="Times New Roman" w:hAnsi="Times New Roman" w:cs="Times New Roman"/>
        </w:rPr>
        <w:t xml:space="preserve">  </w:t>
      </w:r>
      <w:proofErr w:type="spellStart"/>
      <w:r w:rsidRPr="00854283">
        <w:rPr>
          <w:rFonts w:ascii="Times New Roman" w:hAnsi="Times New Roman" w:cs="Times New Roman"/>
          <w:b/>
          <w:bCs/>
        </w:rPr>
        <w:t>tel</w:t>
      </w:r>
      <w:proofErr w:type="spellEnd"/>
      <w:r w:rsidRPr="00854283">
        <w:rPr>
          <w:rFonts w:ascii="Times New Roman" w:hAnsi="Times New Roman" w:cs="Times New Roman"/>
          <w:b/>
          <w:bCs/>
        </w:rPr>
        <w:t>: 22 55 22 042</w:t>
      </w:r>
    </w:p>
    <w:p w14:paraId="238E36CB" w14:textId="04520D9C" w:rsidR="00EF3D10" w:rsidRPr="00854283" w:rsidRDefault="00EF3D10" w:rsidP="00903DBF">
      <w:pPr>
        <w:numPr>
          <w:ilvl w:val="0"/>
          <w:numId w:val="22"/>
        </w:numPr>
        <w:spacing w:after="150" w:line="360" w:lineRule="exact"/>
        <w:ind w:left="426" w:hanging="426"/>
        <w:contextualSpacing/>
        <w:jc w:val="both"/>
        <w:rPr>
          <w:rFonts w:ascii="Times New Roman" w:hAnsi="Times New Roman" w:cs="Times New Roman"/>
        </w:rPr>
      </w:pPr>
      <w:r w:rsidRPr="00854283">
        <w:rPr>
          <w:rFonts w:ascii="Times New Roman" w:hAnsi="Times New Roman" w:cs="Times New Roman"/>
        </w:rPr>
        <w:t>Pani/Pana dane osobowe przetwarzane będą na podstawie art. 6 ust. 1 lit. c</w:t>
      </w:r>
      <w:r w:rsidRPr="00854283">
        <w:rPr>
          <w:rFonts w:ascii="Times New Roman" w:hAnsi="Times New Roman" w:cs="Times New Roman"/>
          <w:i/>
        </w:rPr>
        <w:t xml:space="preserve"> </w:t>
      </w:r>
      <w:r w:rsidRPr="00854283">
        <w:rPr>
          <w:rFonts w:ascii="Times New Roman" w:hAnsi="Times New Roman" w:cs="Times New Roman"/>
        </w:rPr>
        <w:t>RODO  w celu związanym z postępowaniem o udzielenie zamówienia publicznego pt.</w:t>
      </w:r>
      <w:r w:rsidRPr="00854283">
        <w:rPr>
          <w:rFonts w:ascii="Times New Roman" w:hAnsi="Times New Roman" w:cs="Times New Roman"/>
          <w:i/>
        </w:rPr>
        <w:t xml:space="preserve"> </w:t>
      </w:r>
      <w:r w:rsidR="003F4FD6" w:rsidRPr="003F4FD6">
        <w:rPr>
          <w:rFonts w:ascii="Times New Roman" w:hAnsi="Times New Roman" w:cs="Times New Roman"/>
        </w:rPr>
        <w:t>„</w:t>
      </w:r>
      <w:r w:rsidR="00D80B61" w:rsidRPr="00D80B61">
        <w:rPr>
          <w:rFonts w:ascii="Times New Roman" w:hAnsi="Times New Roman" w:cs="Times New Roman"/>
          <w:lang w:eastAsia="pl-PL"/>
        </w:rPr>
        <w:t>Usługa</w:t>
      </w:r>
      <w:r w:rsidR="00D80B61" w:rsidRPr="00D80B61">
        <w:rPr>
          <w:rFonts w:ascii="Times New Roman" w:hAnsi="Times New Roman" w:cs="Times New Roman"/>
          <w:bCs/>
        </w:rPr>
        <w:t xml:space="preserve"> wydawnicza dla trzech tomów „Słownika muzyków Rzeczpospolitej XVIII wieku” (nakład 200 egzemplarzy każdego woluminu)</w:t>
      </w:r>
      <w:r w:rsidR="003F4FD6" w:rsidRPr="003F4FD6">
        <w:rPr>
          <w:rFonts w:ascii="Times New Roman" w:hAnsi="Times New Roman" w:cs="Times New Roman"/>
        </w:rPr>
        <w:t>”</w:t>
      </w:r>
      <w:r w:rsidRPr="00E30E57">
        <w:rPr>
          <w:rFonts w:ascii="Times New Roman" w:hAnsi="Times New Roman" w:cs="Times New Roman"/>
        </w:rPr>
        <w:t>,</w:t>
      </w:r>
      <w:r w:rsidRPr="00854283">
        <w:rPr>
          <w:rFonts w:ascii="Times New Roman" w:hAnsi="Times New Roman" w:cs="Times New Roman"/>
        </w:rPr>
        <w:t xml:space="preserve"> prowadzonym w trybie podsta</w:t>
      </w:r>
      <w:r w:rsidR="002A2EC3">
        <w:rPr>
          <w:rFonts w:ascii="Times New Roman" w:hAnsi="Times New Roman" w:cs="Times New Roman"/>
        </w:rPr>
        <w:t>wowym Nr DZP-361/14</w:t>
      </w:r>
      <w:r w:rsidR="001572D1">
        <w:rPr>
          <w:rFonts w:ascii="Times New Roman" w:hAnsi="Times New Roman" w:cs="Times New Roman"/>
        </w:rPr>
        <w:t>3</w:t>
      </w:r>
      <w:r w:rsidR="00CE3408" w:rsidRPr="00854283">
        <w:rPr>
          <w:rFonts w:ascii="Times New Roman" w:hAnsi="Times New Roman" w:cs="Times New Roman"/>
        </w:rPr>
        <w:t>/202</w:t>
      </w:r>
      <w:r w:rsidR="00A57319">
        <w:rPr>
          <w:rFonts w:ascii="Times New Roman" w:hAnsi="Times New Roman" w:cs="Times New Roman"/>
        </w:rPr>
        <w:t>1</w:t>
      </w:r>
      <w:r w:rsidR="00CE3408" w:rsidRPr="00854283">
        <w:rPr>
          <w:rFonts w:ascii="Times New Roman" w:hAnsi="Times New Roman" w:cs="Times New Roman"/>
        </w:rPr>
        <w:t>.</w:t>
      </w:r>
      <w:r w:rsidRPr="00854283">
        <w:rPr>
          <w:rFonts w:ascii="Times New Roman" w:hAnsi="Times New Roman" w:cs="Times New Roman"/>
        </w:rPr>
        <w:t xml:space="preserve"> </w:t>
      </w:r>
    </w:p>
    <w:p w14:paraId="21D8C35E" w14:textId="11B0309B" w:rsidR="00EF3D10" w:rsidRPr="00854283" w:rsidRDefault="00EF3D10" w:rsidP="00903DBF">
      <w:pPr>
        <w:numPr>
          <w:ilvl w:val="0"/>
          <w:numId w:val="22"/>
        </w:numPr>
        <w:spacing w:after="150" w:line="360" w:lineRule="exact"/>
        <w:ind w:left="426" w:hanging="426"/>
        <w:contextualSpacing/>
        <w:jc w:val="both"/>
        <w:rPr>
          <w:rFonts w:ascii="Times New Roman" w:hAnsi="Times New Roman" w:cs="Times New Roman"/>
        </w:rPr>
      </w:pPr>
      <w:r w:rsidRPr="00854283">
        <w:rPr>
          <w:rFonts w:ascii="Times New Roman" w:hAnsi="Times New Roman" w:cs="Times New Roman"/>
        </w:rPr>
        <w:t xml:space="preserve">odbiorcami Pani/Pana danych osobowych będą osoby lub podmioty, którym udostępniona zostanie dokumentacja postępowania w oparciu </w:t>
      </w:r>
      <w:r w:rsidR="008911A1" w:rsidRPr="00854283">
        <w:rPr>
          <w:rFonts w:ascii="Times New Roman" w:hAnsi="Times New Roman" w:cs="Times New Roman"/>
        </w:rPr>
        <w:t>o art. 74 ustawy.</w:t>
      </w:r>
    </w:p>
    <w:p w14:paraId="13CBBAC7" w14:textId="77777777" w:rsidR="00EF3D10" w:rsidRPr="00854283" w:rsidRDefault="00EF3D10" w:rsidP="00903DBF">
      <w:pPr>
        <w:numPr>
          <w:ilvl w:val="0"/>
          <w:numId w:val="22"/>
        </w:numPr>
        <w:spacing w:after="150" w:line="360" w:lineRule="exact"/>
        <w:ind w:left="426" w:hanging="426"/>
        <w:contextualSpacing/>
        <w:jc w:val="both"/>
        <w:rPr>
          <w:rFonts w:ascii="Times New Roman" w:hAnsi="Times New Roman" w:cs="Times New Roman"/>
        </w:rPr>
      </w:pPr>
      <w:r w:rsidRPr="00854283">
        <w:rPr>
          <w:rFonts w:ascii="Times New Roman" w:hAnsi="Times New Roman" w:cs="Times New Roman"/>
        </w:rPr>
        <w:t>Pani/Pana dane osobowe będą przechowywane przez okres 4 lat od dnia zakończenia postępowania o udzielenie zamówienia, a jeżeli czas trwania umowy przekracza 4 lata, okres przechowywania obejmuje cały czas trwania umowy;</w:t>
      </w:r>
    </w:p>
    <w:p w14:paraId="09C91EAA" w14:textId="77777777" w:rsidR="00EF3D10" w:rsidRPr="00854283" w:rsidRDefault="00EF3D10" w:rsidP="00903DBF">
      <w:pPr>
        <w:numPr>
          <w:ilvl w:val="0"/>
          <w:numId w:val="22"/>
        </w:numPr>
        <w:spacing w:after="150" w:line="360" w:lineRule="exact"/>
        <w:ind w:left="426" w:hanging="426"/>
        <w:contextualSpacing/>
        <w:jc w:val="both"/>
        <w:rPr>
          <w:rFonts w:ascii="Times New Roman" w:hAnsi="Times New Roman" w:cs="Times New Roman"/>
          <w:b/>
          <w:i/>
        </w:rPr>
      </w:pPr>
      <w:r w:rsidRPr="00854283">
        <w:rPr>
          <w:rFonts w:ascii="Times New Roman" w:hAnsi="Times New Roman" w:cs="Times New Roman"/>
        </w:rPr>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p w14:paraId="03AA2658" w14:textId="77777777" w:rsidR="00EF3D10" w:rsidRPr="00854283" w:rsidRDefault="00EF3D10" w:rsidP="00903DBF">
      <w:pPr>
        <w:numPr>
          <w:ilvl w:val="0"/>
          <w:numId w:val="22"/>
        </w:numPr>
        <w:spacing w:after="150" w:line="360" w:lineRule="exact"/>
        <w:ind w:left="426" w:hanging="426"/>
        <w:contextualSpacing/>
        <w:jc w:val="both"/>
        <w:rPr>
          <w:rFonts w:ascii="Times New Roman" w:hAnsi="Times New Roman" w:cs="Times New Roman"/>
        </w:rPr>
      </w:pPr>
      <w:r w:rsidRPr="00854283">
        <w:rPr>
          <w:rFonts w:ascii="Times New Roman" w:hAnsi="Times New Roman" w:cs="Times New Roman"/>
        </w:rPr>
        <w:t>w odniesieniu do Pani/Pana danych osobowych decyzje nie będą podejmowane w sposób zautomatyzowany, stosowanie do art. 22 RODO;</w:t>
      </w:r>
    </w:p>
    <w:p w14:paraId="318DB57E" w14:textId="77777777" w:rsidR="00EF3D10" w:rsidRPr="00854283" w:rsidRDefault="00EF3D10" w:rsidP="00903DBF">
      <w:pPr>
        <w:numPr>
          <w:ilvl w:val="0"/>
          <w:numId w:val="22"/>
        </w:numPr>
        <w:spacing w:after="150" w:line="360" w:lineRule="exact"/>
        <w:ind w:left="426" w:hanging="426"/>
        <w:contextualSpacing/>
        <w:jc w:val="both"/>
        <w:rPr>
          <w:rFonts w:ascii="Times New Roman" w:hAnsi="Times New Roman" w:cs="Times New Roman"/>
        </w:rPr>
      </w:pPr>
      <w:r w:rsidRPr="00854283">
        <w:rPr>
          <w:rFonts w:ascii="Times New Roman" w:hAnsi="Times New Roman" w:cs="Times New Roman"/>
        </w:rPr>
        <w:t>posiada Pani/Pan:</w:t>
      </w:r>
    </w:p>
    <w:p w14:paraId="24786D1B" w14:textId="77777777" w:rsidR="00EF3D10" w:rsidRPr="00854283" w:rsidRDefault="00EF3D10" w:rsidP="00903DBF">
      <w:pPr>
        <w:numPr>
          <w:ilvl w:val="0"/>
          <w:numId w:val="23"/>
        </w:numPr>
        <w:spacing w:after="150" w:line="360" w:lineRule="exact"/>
        <w:ind w:left="709" w:hanging="283"/>
        <w:contextualSpacing/>
        <w:jc w:val="both"/>
        <w:rPr>
          <w:rFonts w:ascii="Times New Roman" w:hAnsi="Times New Roman" w:cs="Times New Roman"/>
        </w:rPr>
      </w:pPr>
      <w:r w:rsidRPr="00854283">
        <w:rPr>
          <w:rFonts w:ascii="Times New Roman" w:hAnsi="Times New Roman" w:cs="Times New Roman"/>
        </w:rPr>
        <w:t>na podstawie art. 15 RODO prawo dostępu do danych osobowych Pani/Pana dotyczących;</w:t>
      </w:r>
    </w:p>
    <w:p w14:paraId="3AFE5F7A" w14:textId="77777777" w:rsidR="00EF3D10" w:rsidRPr="00854283" w:rsidRDefault="00EF3D10" w:rsidP="00903DBF">
      <w:pPr>
        <w:numPr>
          <w:ilvl w:val="0"/>
          <w:numId w:val="23"/>
        </w:numPr>
        <w:spacing w:after="150" w:line="360" w:lineRule="exact"/>
        <w:ind w:left="709" w:hanging="283"/>
        <w:contextualSpacing/>
        <w:jc w:val="both"/>
        <w:rPr>
          <w:rFonts w:ascii="Times New Roman" w:hAnsi="Times New Roman" w:cs="Times New Roman"/>
        </w:rPr>
      </w:pPr>
      <w:r w:rsidRPr="00854283">
        <w:rPr>
          <w:rFonts w:ascii="Times New Roman" w:hAnsi="Times New Roman" w:cs="Times New Roman"/>
        </w:rPr>
        <w:lastRenderedPageBreak/>
        <w:t>na podstawie art. 16 RODO prawo do sprostowania Pani/Pana danych osobowych</w:t>
      </w:r>
      <w:r w:rsidRPr="00854283">
        <w:rPr>
          <w:rFonts w:ascii="Times New Roman" w:hAnsi="Times New Roman" w:cs="Times New Roman"/>
          <w:vertAlign w:val="superscript"/>
        </w:rPr>
        <w:footnoteReference w:id="1"/>
      </w:r>
      <w:r w:rsidRPr="00854283">
        <w:rPr>
          <w:rFonts w:ascii="Times New Roman" w:hAnsi="Times New Roman" w:cs="Times New Roman"/>
        </w:rPr>
        <w:t>;</w:t>
      </w:r>
    </w:p>
    <w:p w14:paraId="4BA1ADC7" w14:textId="77777777" w:rsidR="00EF3D10" w:rsidRPr="00854283" w:rsidRDefault="00EF3D10" w:rsidP="00903DBF">
      <w:pPr>
        <w:numPr>
          <w:ilvl w:val="0"/>
          <w:numId w:val="23"/>
        </w:numPr>
        <w:spacing w:after="150" w:line="360" w:lineRule="exact"/>
        <w:ind w:left="709" w:hanging="283"/>
        <w:contextualSpacing/>
        <w:jc w:val="both"/>
        <w:rPr>
          <w:rFonts w:ascii="Times New Roman" w:hAnsi="Times New Roman" w:cs="Times New Roman"/>
        </w:rPr>
      </w:pPr>
      <w:r w:rsidRPr="00854283">
        <w:rPr>
          <w:rFonts w:ascii="Times New Roman" w:hAnsi="Times New Roman" w:cs="Times New Roman"/>
        </w:rPr>
        <w:t>na podstawie art. 18 RODO prawo żądania od administratora ograniczenia przetwarzania danych osobowych z zastrzeżeniem przypadków, o których mowa w art. 18 ust. 2 RODO</w:t>
      </w:r>
      <w:r w:rsidRPr="00854283">
        <w:rPr>
          <w:rFonts w:ascii="Times New Roman" w:hAnsi="Times New Roman" w:cs="Times New Roman"/>
          <w:vertAlign w:val="superscript"/>
        </w:rPr>
        <w:footnoteReference w:id="2"/>
      </w:r>
      <w:r w:rsidRPr="00854283">
        <w:rPr>
          <w:rFonts w:ascii="Times New Roman" w:hAnsi="Times New Roman" w:cs="Times New Roman"/>
        </w:rPr>
        <w:t xml:space="preserve">;  </w:t>
      </w:r>
    </w:p>
    <w:p w14:paraId="149478B2" w14:textId="77777777" w:rsidR="00EF3D10" w:rsidRPr="00854283" w:rsidRDefault="00EF3D10" w:rsidP="00903DBF">
      <w:pPr>
        <w:numPr>
          <w:ilvl w:val="0"/>
          <w:numId w:val="23"/>
        </w:numPr>
        <w:spacing w:after="150" w:line="360" w:lineRule="exact"/>
        <w:ind w:left="709" w:hanging="283"/>
        <w:contextualSpacing/>
        <w:jc w:val="both"/>
        <w:rPr>
          <w:rFonts w:ascii="Times New Roman" w:hAnsi="Times New Roman" w:cs="Times New Roman"/>
          <w:i/>
        </w:rPr>
      </w:pPr>
      <w:r w:rsidRPr="00854283">
        <w:rPr>
          <w:rFonts w:ascii="Times New Roman" w:hAnsi="Times New Roman" w:cs="Times New Roman"/>
        </w:rPr>
        <w:t>prawo do wniesienia skargi do Prezesa Urzędu Ochrony Danych Osobowych, gdy uzna Pani/Pan, że przetwarzanie danych osobowych Pani/Pana dotyczących narusza przepisy RODO;</w:t>
      </w:r>
    </w:p>
    <w:p w14:paraId="1EE7107E" w14:textId="77777777" w:rsidR="00EF3D10" w:rsidRPr="00854283" w:rsidRDefault="00EF3D10" w:rsidP="00903DBF">
      <w:pPr>
        <w:numPr>
          <w:ilvl w:val="0"/>
          <w:numId w:val="22"/>
        </w:numPr>
        <w:spacing w:after="150" w:line="360" w:lineRule="exact"/>
        <w:ind w:left="426" w:hanging="426"/>
        <w:contextualSpacing/>
        <w:jc w:val="both"/>
        <w:rPr>
          <w:rFonts w:ascii="Times New Roman" w:hAnsi="Times New Roman" w:cs="Times New Roman"/>
          <w:i/>
        </w:rPr>
      </w:pPr>
      <w:r w:rsidRPr="00854283">
        <w:rPr>
          <w:rFonts w:ascii="Times New Roman" w:hAnsi="Times New Roman" w:cs="Times New Roman"/>
        </w:rPr>
        <w:t>nie przysługuje Pani/Panu:</w:t>
      </w:r>
    </w:p>
    <w:p w14:paraId="217084B9" w14:textId="77777777" w:rsidR="00EF3D10" w:rsidRPr="00854283" w:rsidRDefault="00EF3D10" w:rsidP="00903DBF">
      <w:pPr>
        <w:numPr>
          <w:ilvl w:val="0"/>
          <w:numId w:val="24"/>
        </w:numPr>
        <w:spacing w:after="150" w:line="360" w:lineRule="exact"/>
        <w:ind w:left="709" w:hanging="283"/>
        <w:contextualSpacing/>
        <w:jc w:val="both"/>
        <w:rPr>
          <w:rFonts w:ascii="Times New Roman" w:hAnsi="Times New Roman" w:cs="Times New Roman"/>
          <w:i/>
        </w:rPr>
      </w:pPr>
      <w:r w:rsidRPr="00854283">
        <w:rPr>
          <w:rFonts w:ascii="Times New Roman" w:hAnsi="Times New Roman" w:cs="Times New Roman"/>
        </w:rPr>
        <w:t>w związku z art. 17 ust. 3 lit. b, d lub e RODO prawo do usunięcia danych osobowych;</w:t>
      </w:r>
    </w:p>
    <w:p w14:paraId="74A0639A" w14:textId="77777777" w:rsidR="00EF3D10" w:rsidRPr="00854283" w:rsidRDefault="00EF3D10" w:rsidP="00903DBF">
      <w:pPr>
        <w:numPr>
          <w:ilvl w:val="0"/>
          <w:numId w:val="24"/>
        </w:numPr>
        <w:spacing w:after="150" w:line="360" w:lineRule="exact"/>
        <w:ind w:left="709" w:hanging="283"/>
        <w:contextualSpacing/>
        <w:jc w:val="both"/>
        <w:rPr>
          <w:rFonts w:ascii="Times New Roman" w:hAnsi="Times New Roman" w:cs="Times New Roman"/>
          <w:b/>
          <w:i/>
        </w:rPr>
      </w:pPr>
      <w:r w:rsidRPr="00854283">
        <w:rPr>
          <w:rFonts w:ascii="Times New Roman" w:hAnsi="Times New Roman" w:cs="Times New Roman"/>
        </w:rPr>
        <w:t>prawo do przenoszenia danych osobowych, o którym mowa w art. 20 RODO;</w:t>
      </w:r>
    </w:p>
    <w:p w14:paraId="481A0634" w14:textId="77777777" w:rsidR="00EF3D10" w:rsidRPr="00854283" w:rsidRDefault="00EF3D10" w:rsidP="00903DBF">
      <w:pPr>
        <w:numPr>
          <w:ilvl w:val="0"/>
          <w:numId w:val="24"/>
        </w:numPr>
        <w:spacing w:after="150" w:line="360" w:lineRule="exact"/>
        <w:ind w:left="709" w:hanging="283"/>
        <w:contextualSpacing/>
        <w:jc w:val="both"/>
        <w:rPr>
          <w:rFonts w:ascii="Times New Roman" w:hAnsi="Times New Roman" w:cs="Times New Roman"/>
          <w:b/>
          <w:i/>
        </w:rPr>
      </w:pPr>
      <w:r w:rsidRPr="00854283">
        <w:rPr>
          <w:rFonts w:ascii="Times New Roman" w:hAnsi="Times New Roman" w:cs="Times New Roman"/>
          <w:b/>
        </w:rPr>
        <w:t>na podstawie art. 21 RODO prawo sprzeciwu, wobec przetwarzania danych osobowych, gdyż podstawą prawną przetwarzania Pani/Pana danych osobowych jest art. 6 ust. 1 lit. c RODO</w:t>
      </w:r>
      <w:r w:rsidRPr="00854283">
        <w:rPr>
          <w:rFonts w:ascii="Times New Roman" w:hAnsi="Times New Roman" w:cs="Times New Roman"/>
        </w:rPr>
        <w:t>.</w:t>
      </w:r>
    </w:p>
    <w:p w14:paraId="258BC8F5" w14:textId="77777777" w:rsidR="00CA5EC0" w:rsidRDefault="00CA5EC0" w:rsidP="008911A1">
      <w:pPr>
        <w:autoSpaceDE w:val="0"/>
        <w:autoSpaceDN w:val="0"/>
        <w:adjustRightInd w:val="0"/>
        <w:spacing w:after="0" w:line="360" w:lineRule="auto"/>
        <w:jc w:val="both"/>
        <w:rPr>
          <w:rFonts w:ascii="Times New Roman" w:eastAsia="Times New Roman" w:hAnsi="Times New Roman" w:cs="Times New Roman"/>
          <w:lang w:eastAsia="pl-PL"/>
        </w:rPr>
      </w:pPr>
    </w:p>
    <w:p w14:paraId="14AE7C24" w14:textId="77777777" w:rsidR="00B70B74" w:rsidRDefault="00B70B74" w:rsidP="008911A1">
      <w:pPr>
        <w:autoSpaceDE w:val="0"/>
        <w:autoSpaceDN w:val="0"/>
        <w:adjustRightInd w:val="0"/>
        <w:spacing w:after="0" w:line="360" w:lineRule="auto"/>
        <w:jc w:val="both"/>
        <w:rPr>
          <w:rFonts w:ascii="Times New Roman" w:eastAsia="Times New Roman" w:hAnsi="Times New Roman" w:cs="Times New Roman"/>
          <w:lang w:eastAsia="pl-PL"/>
        </w:rPr>
      </w:pPr>
    </w:p>
    <w:p w14:paraId="04DD3950" w14:textId="77777777" w:rsidR="00B70B74" w:rsidRDefault="00B70B74" w:rsidP="008911A1">
      <w:pPr>
        <w:autoSpaceDE w:val="0"/>
        <w:autoSpaceDN w:val="0"/>
        <w:adjustRightInd w:val="0"/>
        <w:spacing w:after="0" w:line="360" w:lineRule="auto"/>
        <w:jc w:val="both"/>
        <w:rPr>
          <w:rFonts w:ascii="Times New Roman" w:eastAsia="Times New Roman" w:hAnsi="Times New Roman" w:cs="Times New Roman"/>
          <w:lang w:eastAsia="pl-PL"/>
        </w:rPr>
      </w:pPr>
    </w:p>
    <w:p w14:paraId="7F37B7AA" w14:textId="7F361309" w:rsidR="00EF3D10" w:rsidRDefault="008911A1" w:rsidP="008911A1">
      <w:pPr>
        <w:autoSpaceDE w:val="0"/>
        <w:autoSpaceDN w:val="0"/>
        <w:adjustRightInd w:val="0"/>
        <w:spacing w:after="0" w:line="360" w:lineRule="auto"/>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 xml:space="preserve">Warszawa, dnia </w:t>
      </w:r>
      <w:r w:rsidR="00003397">
        <w:rPr>
          <w:rFonts w:ascii="Times New Roman" w:eastAsia="Times New Roman" w:hAnsi="Times New Roman" w:cs="Times New Roman"/>
          <w:lang w:eastAsia="pl-PL"/>
        </w:rPr>
        <w:t>27.10.</w:t>
      </w:r>
      <w:r w:rsidRPr="00854283">
        <w:rPr>
          <w:rFonts w:ascii="Times New Roman" w:eastAsia="Times New Roman" w:hAnsi="Times New Roman" w:cs="Times New Roman"/>
          <w:lang w:eastAsia="pl-PL"/>
        </w:rPr>
        <w:t>2021 r</w:t>
      </w:r>
      <w:r w:rsidR="00CA5EC0">
        <w:rPr>
          <w:rFonts w:ascii="Times New Roman" w:eastAsia="Times New Roman" w:hAnsi="Times New Roman" w:cs="Times New Roman"/>
          <w:lang w:eastAsia="pl-PL"/>
        </w:rPr>
        <w:t>.</w:t>
      </w:r>
    </w:p>
    <w:p w14:paraId="421D4461" w14:textId="77777777" w:rsidR="00AA2402" w:rsidRDefault="00AA2402" w:rsidP="00EF3D10">
      <w:pPr>
        <w:autoSpaceDE w:val="0"/>
        <w:autoSpaceDN w:val="0"/>
        <w:adjustRightInd w:val="0"/>
        <w:spacing w:after="0" w:line="360" w:lineRule="auto"/>
        <w:jc w:val="both"/>
        <w:rPr>
          <w:rFonts w:ascii="Times New Roman" w:eastAsia="Times New Roman" w:hAnsi="Times New Roman" w:cs="Times New Roman"/>
          <w:lang w:eastAsia="pl-PL"/>
        </w:rPr>
      </w:pPr>
    </w:p>
    <w:p w14:paraId="1C2AFF6C" w14:textId="77777777" w:rsidR="0011223C" w:rsidRDefault="0011223C" w:rsidP="00EF3D10">
      <w:pPr>
        <w:autoSpaceDE w:val="0"/>
        <w:autoSpaceDN w:val="0"/>
        <w:adjustRightInd w:val="0"/>
        <w:spacing w:after="0" w:line="360" w:lineRule="auto"/>
        <w:jc w:val="both"/>
        <w:rPr>
          <w:rFonts w:ascii="Times New Roman" w:eastAsia="Times New Roman" w:hAnsi="Times New Roman" w:cs="Times New Roman"/>
          <w:lang w:eastAsia="pl-PL"/>
        </w:rPr>
      </w:pPr>
    </w:p>
    <w:p w14:paraId="389589D5" w14:textId="77777777" w:rsidR="0011223C" w:rsidRDefault="0011223C" w:rsidP="00EF3D10">
      <w:pPr>
        <w:autoSpaceDE w:val="0"/>
        <w:autoSpaceDN w:val="0"/>
        <w:adjustRightInd w:val="0"/>
        <w:spacing w:after="0" w:line="360" w:lineRule="auto"/>
        <w:jc w:val="both"/>
        <w:rPr>
          <w:rFonts w:ascii="Times New Roman" w:eastAsia="Times New Roman" w:hAnsi="Times New Roman" w:cs="Times New Roman"/>
          <w:lang w:eastAsia="pl-PL"/>
        </w:rPr>
      </w:pPr>
    </w:p>
    <w:p w14:paraId="35EC696F" w14:textId="77777777" w:rsidR="00B70B74" w:rsidRDefault="00B70B74" w:rsidP="00EF3D10">
      <w:pPr>
        <w:autoSpaceDE w:val="0"/>
        <w:autoSpaceDN w:val="0"/>
        <w:adjustRightInd w:val="0"/>
        <w:spacing w:after="0" w:line="360" w:lineRule="auto"/>
        <w:jc w:val="both"/>
        <w:rPr>
          <w:rFonts w:ascii="Times New Roman" w:eastAsia="Times New Roman" w:hAnsi="Times New Roman" w:cs="Times New Roman"/>
          <w:lang w:eastAsia="pl-PL"/>
        </w:rPr>
      </w:pPr>
    </w:p>
    <w:p w14:paraId="4995AA14" w14:textId="77777777" w:rsidR="00B70B74" w:rsidRDefault="00B70B74" w:rsidP="00EF3D10">
      <w:pPr>
        <w:autoSpaceDE w:val="0"/>
        <w:autoSpaceDN w:val="0"/>
        <w:adjustRightInd w:val="0"/>
        <w:spacing w:after="0" w:line="360" w:lineRule="auto"/>
        <w:jc w:val="both"/>
        <w:rPr>
          <w:rFonts w:ascii="Times New Roman" w:eastAsia="Times New Roman" w:hAnsi="Times New Roman" w:cs="Times New Roman"/>
          <w:lang w:eastAsia="pl-PL"/>
        </w:rPr>
      </w:pPr>
    </w:p>
    <w:p w14:paraId="77D520BD" w14:textId="77777777" w:rsidR="00AA2402" w:rsidRDefault="00AA2402" w:rsidP="00EF3D10">
      <w:pPr>
        <w:autoSpaceDE w:val="0"/>
        <w:autoSpaceDN w:val="0"/>
        <w:adjustRightInd w:val="0"/>
        <w:spacing w:after="0" w:line="360" w:lineRule="auto"/>
        <w:jc w:val="both"/>
        <w:rPr>
          <w:rFonts w:ascii="Times New Roman" w:eastAsia="Times New Roman" w:hAnsi="Times New Roman" w:cs="Times New Roman"/>
          <w:lang w:eastAsia="pl-PL"/>
        </w:rPr>
      </w:pPr>
    </w:p>
    <w:p w14:paraId="0138D5C4" w14:textId="77777777" w:rsidR="007F3629" w:rsidRPr="00854283" w:rsidRDefault="007F3629" w:rsidP="00EF3D10">
      <w:pPr>
        <w:autoSpaceDE w:val="0"/>
        <w:autoSpaceDN w:val="0"/>
        <w:adjustRightInd w:val="0"/>
        <w:spacing w:after="0" w:line="360" w:lineRule="auto"/>
        <w:jc w:val="both"/>
        <w:rPr>
          <w:rFonts w:ascii="Times New Roman" w:eastAsia="Times New Roman" w:hAnsi="Times New Roman" w:cs="Times New Roman"/>
          <w:lang w:eastAsia="pl-PL"/>
        </w:rPr>
      </w:pPr>
    </w:p>
    <w:p w14:paraId="3D2645AA" w14:textId="77777777" w:rsidR="00EF3D10" w:rsidRPr="00854283" w:rsidRDefault="00EF3D10" w:rsidP="00EF3D10">
      <w:pPr>
        <w:tabs>
          <w:tab w:val="left" w:pos="-567"/>
        </w:tabs>
        <w:overflowPunct w:val="0"/>
        <w:autoSpaceDE w:val="0"/>
        <w:autoSpaceDN w:val="0"/>
        <w:adjustRightInd w:val="0"/>
        <w:spacing w:after="0" w:line="360" w:lineRule="auto"/>
        <w:ind w:left="4253"/>
        <w:jc w:val="center"/>
        <w:rPr>
          <w:rFonts w:ascii="Times New Roman" w:eastAsia="Times New Roman" w:hAnsi="Times New Roman" w:cs="Times New Roman"/>
          <w:b/>
          <w:spacing w:val="30"/>
          <w:position w:val="6"/>
          <w:lang w:eastAsia="pl-PL"/>
        </w:rPr>
      </w:pPr>
      <w:r w:rsidRPr="00854283">
        <w:rPr>
          <w:rFonts w:ascii="Times New Roman" w:eastAsia="Times New Roman" w:hAnsi="Times New Roman" w:cs="Times New Roman"/>
          <w:b/>
          <w:spacing w:val="30"/>
          <w:position w:val="6"/>
          <w:lang w:eastAsia="pl-PL"/>
        </w:rPr>
        <w:t>ZATWIERDZAM</w:t>
      </w:r>
      <w:r w:rsidRPr="00854283">
        <w:rPr>
          <w:rFonts w:ascii="Times New Roman" w:eastAsia="Times New Roman" w:hAnsi="Times New Roman" w:cs="Times New Roman"/>
          <w:lang w:eastAsia="pl-PL"/>
        </w:rPr>
        <w:t xml:space="preserve">                                                                                   </w:t>
      </w:r>
    </w:p>
    <w:p w14:paraId="21A48021" w14:textId="77777777" w:rsidR="00F35508" w:rsidRPr="00854283" w:rsidRDefault="00F35508" w:rsidP="00F35508">
      <w:pPr>
        <w:widowControl w:val="0"/>
        <w:tabs>
          <w:tab w:val="left" w:pos="10382"/>
        </w:tabs>
        <w:autoSpaceDE w:val="0"/>
        <w:autoSpaceDN w:val="0"/>
        <w:adjustRightInd w:val="0"/>
        <w:spacing w:after="0" w:line="360" w:lineRule="auto"/>
        <w:ind w:left="4253"/>
        <w:jc w:val="center"/>
        <w:rPr>
          <w:rFonts w:ascii="Times New Roman" w:eastAsia="Calibri" w:hAnsi="Times New Roman" w:cs="Times New Roman"/>
          <w:lang w:eastAsia="pl-PL"/>
        </w:rPr>
      </w:pPr>
      <w:r w:rsidRPr="00854283">
        <w:rPr>
          <w:rFonts w:ascii="Times New Roman" w:eastAsia="Calibri" w:hAnsi="Times New Roman" w:cs="Times New Roman"/>
          <w:lang w:eastAsia="pl-PL"/>
        </w:rPr>
        <w:t>Pełnomocnik Rektora ds. zamówień publicznych</w:t>
      </w:r>
    </w:p>
    <w:p w14:paraId="3ED44276" w14:textId="77777777" w:rsidR="00F35508" w:rsidRPr="00854283" w:rsidRDefault="00F35508" w:rsidP="00F35508">
      <w:pPr>
        <w:widowControl w:val="0"/>
        <w:tabs>
          <w:tab w:val="left" w:pos="10382"/>
        </w:tabs>
        <w:autoSpaceDE w:val="0"/>
        <w:autoSpaceDN w:val="0"/>
        <w:adjustRightInd w:val="0"/>
        <w:spacing w:after="0" w:line="360" w:lineRule="auto"/>
        <w:ind w:left="4253"/>
        <w:jc w:val="center"/>
        <w:rPr>
          <w:rFonts w:ascii="Times New Roman" w:eastAsia="Calibri" w:hAnsi="Times New Roman" w:cs="Times New Roman"/>
          <w:lang w:eastAsia="pl-PL"/>
        </w:rPr>
      </w:pPr>
    </w:p>
    <w:p w14:paraId="700685DA" w14:textId="77777777" w:rsidR="00F35508" w:rsidRPr="00854283" w:rsidRDefault="00F35508" w:rsidP="00F35508">
      <w:pPr>
        <w:widowControl w:val="0"/>
        <w:tabs>
          <w:tab w:val="left" w:pos="10382"/>
        </w:tabs>
        <w:autoSpaceDE w:val="0"/>
        <w:autoSpaceDN w:val="0"/>
        <w:adjustRightInd w:val="0"/>
        <w:spacing w:after="0" w:line="360" w:lineRule="auto"/>
        <w:ind w:left="4253"/>
        <w:jc w:val="center"/>
        <w:rPr>
          <w:rFonts w:ascii="Times New Roman" w:eastAsia="Calibri" w:hAnsi="Times New Roman" w:cs="Times New Roman"/>
          <w:lang w:eastAsia="pl-PL"/>
        </w:rPr>
      </w:pPr>
      <w:r w:rsidRPr="00854283">
        <w:rPr>
          <w:rFonts w:ascii="Times New Roman" w:eastAsia="Calibri" w:hAnsi="Times New Roman" w:cs="Times New Roman"/>
          <w:lang w:eastAsia="pl-PL"/>
        </w:rPr>
        <w:t xml:space="preserve">mgr </w:t>
      </w:r>
      <w:r>
        <w:rPr>
          <w:rFonts w:ascii="Times New Roman" w:eastAsia="Calibri" w:hAnsi="Times New Roman" w:cs="Times New Roman"/>
          <w:lang w:eastAsia="pl-PL"/>
        </w:rPr>
        <w:t>Piotr Skubera</w:t>
      </w:r>
    </w:p>
    <w:p w14:paraId="29A54E4B" w14:textId="77777777" w:rsidR="00374DDB" w:rsidRDefault="00374DDB"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45B96405" w14:textId="77777777" w:rsidR="00374DDB" w:rsidRDefault="00374DDB"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743EE64F" w14:textId="77777777" w:rsidR="00374DDB" w:rsidRDefault="00374DDB"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2C166461" w14:textId="77777777" w:rsidR="00374DDB" w:rsidRDefault="00374DDB"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7215A47E" w14:textId="77777777" w:rsidR="00374DDB" w:rsidRDefault="00374DDB"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43546C03" w14:textId="77777777" w:rsidR="00374DDB" w:rsidRDefault="00374DDB"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58854EDB" w14:textId="77777777" w:rsidR="00003397" w:rsidRDefault="00003397"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0CEE2F00"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bookmarkStart w:id="1" w:name="_GoBack"/>
      <w:bookmarkEnd w:id="1"/>
      <w:r w:rsidRPr="00854283">
        <w:rPr>
          <w:rFonts w:ascii="Times New Roman" w:eastAsia="Times New Roman" w:hAnsi="Times New Roman" w:cs="Times New Roman"/>
          <w:b/>
          <w:lang w:eastAsia="pl-PL"/>
        </w:rPr>
        <w:lastRenderedPageBreak/>
        <w:t xml:space="preserve">Rozdział II </w:t>
      </w:r>
    </w:p>
    <w:p w14:paraId="288DDD55"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FORMULARZ OFERTY</w:t>
      </w:r>
    </w:p>
    <w:p w14:paraId="41A9FFCF" w14:textId="77777777" w:rsidR="00AC7533" w:rsidRPr="00D4240D" w:rsidRDefault="00AC7533" w:rsidP="00AC7533">
      <w:pPr>
        <w:autoSpaceDE w:val="0"/>
        <w:autoSpaceDN w:val="0"/>
        <w:adjustRightInd w:val="0"/>
        <w:spacing w:line="360" w:lineRule="auto"/>
        <w:jc w:val="right"/>
        <w:rPr>
          <w:rFonts w:ascii="Times New Roman" w:hAnsi="Times New Roman"/>
        </w:rPr>
      </w:pPr>
    </w:p>
    <w:tbl>
      <w:tblPr>
        <w:tblStyle w:val="Tabela-Siatka"/>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1"/>
        <w:gridCol w:w="6352"/>
      </w:tblGrid>
      <w:tr w:rsidR="00AC7533" w:rsidRPr="00D4240D" w14:paraId="4EC81910" w14:textId="77777777" w:rsidTr="00040F04">
        <w:tc>
          <w:tcPr>
            <w:tcW w:w="2972" w:type="dxa"/>
          </w:tcPr>
          <w:p w14:paraId="31C7741A" w14:textId="77777777" w:rsidR="00AC7533" w:rsidRPr="00D4240D" w:rsidRDefault="00AC7533" w:rsidP="00040F04">
            <w:pPr>
              <w:autoSpaceDE w:val="0"/>
              <w:autoSpaceDN w:val="0"/>
              <w:adjustRightInd w:val="0"/>
              <w:jc w:val="center"/>
              <w:rPr>
                <w:sz w:val="22"/>
                <w:szCs w:val="22"/>
              </w:rPr>
            </w:pPr>
            <w:r w:rsidRPr="00D4240D">
              <w:rPr>
                <w:sz w:val="22"/>
                <w:szCs w:val="22"/>
              </w:rPr>
              <w:t>……………..………...………………</w:t>
            </w:r>
          </w:p>
        </w:tc>
        <w:tc>
          <w:tcPr>
            <w:tcW w:w="6951" w:type="dxa"/>
          </w:tcPr>
          <w:p w14:paraId="4BBDE35C" w14:textId="56A105D1" w:rsidR="00AC7533" w:rsidRPr="00D4240D" w:rsidRDefault="00AC7533" w:rsidP="00040F04">
            <w:pPr>
              <w:autoSpaceDE w:val="0"/>
              <w:autoSpaceDN w:val="0"/>
              <w:adjustRightInd w:val="0"/>
              <w:jc w:val="right"/>
              <w:rPr>
                <w:sz w:val="22"/>
                <w:szCs w:val="22"/>
              </w:rPr>
            </w:pPr>
          </w:p>
        </w:tc>
      </w:tr>
      <w:tr w:rsidR="00AC7533" w:rsidRPr="00D4240D" w14:paraId="490E13BD" w14:textId="77777777" w:rsidTr="00040F04">
        <w:tc>
          <w:tcPr>
            <w:tcW w:w="2972" w:type="dxa"/>
          </w:tcPr>
          <w:p w14:paraId="6D765014" w14:textId="77777777" w:rsidR="00AC7533" w:rsidRPr="00D4240D" w:rsidRDefault="00AC7533" w:rsidP="00040F04">
            <w:pPr>
              <w:autoSpaceDE w:val="0"/>
              <w:autoSpaceDN w:val="0"/>
              <w:adjustRightInd w:val="0"/>
              <w:spacing w:line="360" w:lineRule="auto"/>
              <w:jc w:val="center"/>
              <w:rPr>
                <w:sz w:val="22"/>
                <w:szCs w:val="22"/>
              </w:rPr>
            </w:pPr>
            <w:r w:rsidRPr="00D4240D">
              <w:rPr>
                <w:sz w:val="22"/>
                <w:szCs w:val="22"/>
              </w:rPr>
              <w:t>Nazwa i adres  Wykonawcy</w:t>
            </w:r>
          </w:p>
        </w:tc>
        <w:tc>
          <w:tcPr>
            <w:tcW w:w="6951" w:type="dxa"/>
          </w:tcPr>
          <w:p w14:paraId="6EEB043A" w14:textId="77777777" w:rsidR="00AC7533" w:rsidRPr="00D4240D" w:rsidRDefault="00AC7533" w:rsidP="00040F04">
            <w:pPr>
              <w:autoSpaceDE w:val="0"/>
              <w:autoSpaceDN w:val="0"/>
              <w:adjustRightInd w:val="0"/>
              <w:spacing w:line="360" w:lineRule="auto"/>
              <w:jc w:val="center"/>
              <w:rPr>
                <w:sz w:val="22"/>
                <w:szCs w:val="22"/>
              </w:rPr>
            </w:pPr>
          </w:p>
        </w:tc>
      </w:tr>
    </w:tbl>
    <w:p w14:paraId="28CF05D8"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OFERTA</w:t>
      </w:r>
    </w:p>
    <w:p w14:paraId="2920026B" w14:textId="77777777" w:rsidR="00EF3D10" w:rsidRPr="00854283" w:rsidRDefault="00EF3D10" w:rsidP="00EF3D10">
      <w:pPr>
        <w:autoSpaceDE w:val="0"/>
        <w:autoSpaceDN w:val="0"/>
        <w:adjustRightInd w:val="0"/>
        <w:spacing w:after="0" w:line="360" w:lineRule="auto"/>
        <w:ind w:left="5664"/>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UNIWERSYTET WARSZAWSKI</w:t>
      </w:r>
    </w:p>
    <w:p w14:paraId="4C097945" w14:textId="77777777" w:rsidR="00EF3D10" w:rsidRPr="00854283" w:rsidRDefault="00EF3D10" w:rsidP="00EF3D10">
      <w:pPr>
        <w:autoSpaceDE w:val="0"/>
        <w:autoSpaceDN w:val="0"/>
        <w:adjustRightInd w:val="0"/>
        <w:spacing w:after="0" w:line="360" w:lineRule="auto"/>
        <w:ind w:left="4956" w:firstLine="708"/>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ul. Krakowskie Przedmieście 26/28</w:t>
      </w:r>
    </w:p>
    <w:p w14:paraId="227E20F6" w14:textId="77777777" w:rsidR="00EF3D10" w:rsidRPr="00854283" w:rsidRDefault="00EF3D10" w:rsidP="00EF3D10">
      <w:pPr>
        <w:autoSpaceDE w:val="0"/>
        <w:autoSpaceDN w:val="0"/>
        <w:adjustRightInd w:val="0"/>
        <w:spacing w:after="0" w:line="360" w:lineRule="auto"/>
        <w:ind w:left="6372"/>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00-927 Warszawa</w:t>
      </w:r>
    </w:p>
    <w:p w14:paraId="5BC34F7D" w14:textId="77777777" w:rsidR="00EF3D10" w:rsidRPr="00854283" w:rsidRDefault="00EF3D10" w:rsidP="00EF3D10">
      <w:pPr>
        <w:autoSpaceDE w:val="0"/>
        <w:autoSpaceDN w:val="0"/>
        <w:adjustRightInd w:val="0"/>
        <w:spacing w:after="0" w:line="360" w:lineRule="auto"/>
        <w:rPr>
          <w:rFonts w:ascii="Times New Roman" w:eastAsia="Times New Roman" w:hAnsi="Times New Roman" w:cs="Times New Roman"/>
          <w:b/>
          <w:sz w:val="10"/>
          <w:szCs w:val="10"/>
          <w:lang w:eastAsia="pl-PL"/>
        </w:rPr>
      </w:pPr>
    </w:p>
    <w:p w14:paraId="54CC8BBF" w14:textId="77880633" w:rsidR="00EF3D10" w:rsidRPr="00854283" w:rsidRDefault="00EF3D10" w:rsidP="00DF6E3E">
      <w:pPr>
        <w:spacing w:after="0" w:line="360" w:lineRule="auto"/>
        <w:jc w:val="center"/>
        <w:rPr>
          <w:rFonts w:ascii="Times New Roman" w:eastAsia="Arial Unicode MS" w:hAnsi="Times New Roman" w:cs="Times New Roman"/>
          <w:b/>
        </w:rPr>
      </w:pPr>
      <w:r w:rsidRPr="00E30E57">
        <w:rPr>
          <w:rFonts w:ascii="Times New Roman" w:hAnsi="Times New Roman" w:cs="Times New Roman"/>
        </w:rPr>
        <w:t xml:space="preserve">W odpowiedzi na ogłoszenie o </w:t>
      </w:r>
      <w:r w:rsidR="00E30E57" w:rsidRPr="00E30E57">
        <w:rPr>
          <w:rFonts w:ascii="Times New Roman" w:hAnsi="Times New Roman" w:cs="Times New Roman"/>
        </w:rPr>
        <w:t xml:space="preserve">postępowaniu </w:t>
      </w:r>
      <w:r w:rsidR="002A2EC3">
        <w:rPr>
          <w:rFonts w:ascii="Times New Roman" w:hAnsi="Times New Roman" w:cs="Times New Roman"/>
        </w:rPr>
        <w:t>nr DZP-361/14</w:t>
      </w:r>
      <w:r w:rsidR="001572D1">
        <w:rPr>
          <w:rFonts w:ascii="Times New Roman" w:hAnsi="Times New Roman" w:cs="Times New Roman"/>
        </w:rPr>
        <w:t>3</w:t>
      </w:r>
      <w:r w:rsidR="00DF6E3E" w:rsidRPr="00E30E57">
        <w:rPr>
          <w:rFonts w:ascii="Times New Roman" w:hAnsi="Times New Roman" w:cs="Times New Roman"/>
        </w:rPr>
        <w:t>/202</w:t>
      </w:r>
      <w:r w:rsidR="00A57319">
        <w:rPr>
          <w:rFonts w:ascii="Times New Roman" w:hAnsi="Times New Roman" w:cs="Times New Roman"/>
        </w:rPr>
        <w:t>1</w:t>
      </w:r>
      <w:r w:rsidR="00E30E57">
        <w:rPr>
          <w:rFonts w:ascii="Times New Roman" w:hAnsi="Times New Roman" w:cs="Times New Roman"/>
        </w:rPr>
        <w:t xml:space="preserve"> </w:t>
      </w:r>
      <w:proofErr w:type="spellStart"/>
      <w:r w:rsidR="00E30E57">
        <w:rPr>
          <w:rFonts w:ascii="Times New Roman" w:hAnsi="Times New Roman" w:cs="Times New Roman"/>
        </w:rPr>
        <w:t>pn</w:t>
      </w:r>
      <w:proofErr w:type="spellEnd"/>
      <w:r w:rsidRPr="00E30E57">
        <w:rPr>
          <w:rFonts w:ascii="Times New Roman" w:hAnsi="Times New Roman" w:cs="Times New Roman"/>
        </w:rPr>
        <w:t xml:space="preserve">: </w:t>
      </w:r>
      <w:r w:rsidR="00DF6E3E" w:rsidRPr="00E30E57">
        <w:rPr>
          <w:rFonts w:ascii="Times New Roman" w:hAnsi="Times New Roman" w:cs="Times New Roman"/>
        </w:rPr>
        <w:br/>
      </w:r>
      <w:r w:rsidR="003F4FD6" w:rsidRPr="003F4FD6">
        <w:rPr>
          <w:rFonts w:ascii="Times New Roman" w:hAnsi="Times New Roman" w:cs="Times New Roman"/>
        </w:rPr>
        <w:t>„</w:t>
      </w:r>
      <w:r w:rsidR="00D80B61" w:rsidRPr="00D80B61">
        <w:rPr>
          <w:rFonts w:ascii="Times New Roman" w:hAnsi="Times New Roman" w:cs="Times New Roman"/>
          <w:lang w:eastAsia="pl-PL"/>
        </w:rPr>
        <w:t>Usługa</w:t>
      </w:r>
      <w:r w:rsidR="00D80B61" w:rsidRPr="00D80B61">
        <w:rPr>
          <w:rFonts w:ascii="Times New Roman" w:hAnsi="Times New Roman" w:cs="Times New Roman"/>
          <w:bCs/>
        </w:rPr>
        <w:t xml:space="preserve"> wydawnicza dla trzech tomów „Słownika muzyków Rzeczpospolitej XVIII wieku” (nakład 200 egzemplarzy każdego woluminu)</w:t>
      </w:r>
      <w:r w:rsidR="003F4FD6" w:rsidRPr="003F4FD6">
        <w:rPr>
          <w:rFonts w:ascii="Times New Roman" w:hAnsi="Times New Roman" w:cs="Times New Roman"/>
        </w:rPr>
        <w:t>”</w:t>
      </w:r>
    </w:p>
    <w:p w14:paraId="461A12E6" w14:textId="77777777" w:rsidR="00EF3D10" w:rsidRPr="00854283" w:rsidRDefault="00EF3D10" w:rsidP="00EF3D10">
      <w:pPr>
        <w:autoSpaceDE w:val="0"/>
        <w:autoSpaceDN w:val="0"/>
        <w:adjustRightInd w:val="0"/>
        <w:spacing w:after="0" w:line="360" w:lineRule="auto"/>
        <w:rPr>
          <w:rFonts w:ascii="Times New Roman" w:eastAsia="Times New Roman" w:hAnsi="Times New Roman" w:cs="Times New Roman"/>
          <w:sz w:val="8"/>
          <w:szCs w:val="8"/>
        </w:rPr>
      </w:pPr>
    </w:p>
    <w:p w14:paraId="7153ECB3" w14:textId="77777777" w:rsidR="00EF3D10" w:rsidRPr="00854283" w:rsidRDefault="00EF3D10" w:rsidP="00EF3D10">
      <w:pPr>
        <w:autoSpaceDE w:val="0"/>
        <w:autoSpaceDN w:val="0"/>
        <w:adjustRightInd w:val="0"/>
        <w:spacing w:after="0" w:line="360" w:lineRule="auto"/>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my niżej podpisani:</w:t>
      </w:r>
    </w:p>
    <w:p w14:paraId="3BAC857D" w14:textId="77777777" w:rsidR="00EF3D10" w:rsidRPr="00854283" w:rsidRDefault="00EF3D10" w:rsidP="00EF3D10">
      <w:pPr>
        <w:autoSpaceDE w:val="0"/>
        <w:autoSpaceDN w:val="0"/>
        <w:adjustRightInd w:val="0"/>
        <w:spacing w:after="0" w:line="360" w:lineRule="auto"/>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6489ECFE" w14:textId="77777777" w:rsidR="00EF3D10" w:rsidRPr="00854283" w:rsidRDefault="00EF3D10" w:rsidP="00EF3D10">
      <w:pPr>
        <w:tabs>
          <w:tab w:val="left" w:pos="0"/>
          <w:tab w:val="left" w:pos="720"/>
        </w:tabs>
        <w:spacing w:after="0" w:line="360" w:lineRule="auto"/>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działający w imieniu i na rzecz:</w:t>
      </w:r>
    </w:p>
    <w:p w14:paraId="1A55AB49" w14:textId="77777777" w:rsidR="00EF3D10" w:rsidRPr="00854283" w:rsidRDefault="00EF3D10" w:rsidP="00EF3D10">
      <w:pPr>
        <w:tabs>
          <w:tab w:val="left" w:pos="0"/>
          <w:tab w:val="left" w:pos="720"/>
        </w:tabs>
        <w:spacing w:after="0" w:line="360" w:lineRule="auto"/>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6398CF48" w14:textId="77777777" w:rsidR="00EF3D10" w:rsidRPr="00854283" w:rsidRDefault="00EF3D10" w:rsidP="00EF3D10">
      <w:pPr>
        <w:tabs>
          <w:tab w:val="left" w:pos="0"/>
        </w:tabs>
        <w:spacing w:after="0" w:line="360" w:lineRule="auto"/>
        <w:jc w:val="center"/>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(pełna nazwa Wykonawcy)</w:t>
      </w:r>
    </w:p>
    <w:p w14:paraId="7854ED19" w14:textId="77777777" w:rsidR="00EF3D10" w:rsidRPr="00854283" w:rsidRDefault="00EF3D10" w:rsidP="00EF3D10">
      <w:pPr>
        <w:tabs>
          <w:tab w:val="left" w:pos="0"/>
        </w:tabs>
        <w:spacing w:after="0" w:line="240" w:lineRule="auto"/>
        <w:jc w:val="center"/>
        <w:rPr>
          <w:rFonts w:ascii="Times New Roman" w:eastAsia="Times New Roman" w:hAnsi="Times New Roman" w:cs="Times New Roman"/>
          <w:i/>
          <w:lang w:eastAsia="pl-PL"/>
        </w:rPr>
      </w:pPr>
      <w:r w:rsidRPr="00854283">
        <w:rPr>
          <w:rFonts w:ascii="Times New Roman" w:eastAsia="Times New Roman" w:hAnsi="Times New Roman" w:cs="Times New Roman"/>
          <w:i/>
          <w:lang w:eastAsia="pl-PL"/>
        </w:rPr>
        <w:t xml:space="preserve">Należy wpisać informacje dotyczące wszystkich Wykonawców wspólnie ubiegających się o udzielenie zamówienia, określając kto pełni rolę pełnomocnika </w:t>
      </w:r>
    </w:p>
    <w:p w14:paraId="6D18C028" w14:textId="77777777" w:rsidR="00EF3D10" w:rsidRPr="00854283" w:rsidRDefault="00EF3D10" w:rsidP="00EF3D10">
      <w:pPr>
        <w:tabs>
          <w:tab w:val="left" w:pos="0"/>
        </w:tabs>
        <w:spacing w:after="0" w:line="240" w:lineRule="auto"/>
        <w:jc w:val="center"/>
        <w:rPr>
          <w:rFonts w:ascii="Times New Roman" w:eastAsia="Times New Roman" w:hAnsi="Times New Roman" w:cs="Times New Roman"/>
          <w:i/>
          <w:lang w:eastAsia="pl-PL"/>
        </w:rPr>
      </w:pPr>
      <w:r w:rsidRPr="00854283">
        <w:rPr>
          <w:rFonts w:ascii="Times New Roman" w:eastAsia="Times New Roman" w:hAnsi="Times New Roman" w:cs="Times New Roman"/>
          <w:i/>
          <w:lang w:eastAsia="pl-PL"/>
        </w:rPr>
        <w:t>(jeżeli dotyczy)</w:t>
      </w:r>
    </w:p>
    <w:p w14:paraId="6990A3E8" w14:textId="77777777" w:rsidR="00EF3D10" w:rsidRPr="00854283" w:rsidRDefault="00EF3D10" w:rsidP="00EF3D10">
      <w:pPr>
        <w:tabs>
          <w:tab w:val="left" w:pos="0"/>
          <w:tab w:val="left" w:pos="720"/>
        </w:tabs>
        <w:suppressAutoHyphens/>
        <w:spacing w:after="0" w:line="360" w:lineRule="auto"/>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 xml:space="preserve">posiadającego siedzibę </w:t>
      </w:r>
    </w:p>
    <w:p w14:paraId="6CECF257" w14:textId="77777777" w:rsidR="00EF3D10" w:rsidRPr="00854283" w:rsidRDefault="00EF3D10" w:rsidP="00EF3D10">
      <w:pPr>
        <w:tabs>
          <w:tab w:val="left" w:pos="0"/>
          <w:tab w:val="left" w:pos="720"/>
        </w:tabs>
        <w:spacing w:after="0" w:line="360" w:lineRule="auto"/>
        <w:jc w:val="center"/>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5919E57F" w14:textId="77777777" w:rsidR="00EF3D10" w:rsidRPr="00854283" w:rsidRDefault="00EF3D10" w:rsidP="00EF3D10">
      <w:pPr>
        <w:tabs>
          <w:tab w:val="left" w:pos="0"/>
          <w:tab w:val="left" w:pos="720"/>
        </w:tabs>
        <w:spacing w:after="0" w:line="360" w:lineRule="auto"/>
        <w:jc w:val="center"/>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ulica nr domu kod pocztowy miejscowość</w:t>
      </w:r>
    </w:p>
    <w:p w14:paraId="51861692" w14:textId="77777777" w:rsidR="00EF3D10" w:rsidRPr="00854283" w:rsidRDefault="00EF3D10" w:rsidP="00EF3D10">
      <w:pPr>
        <w:tabs>
          <w:tab w:val="left" w:pos="0"/>
          <w:tab w:val="left" w:pos="720"/>
        </w:tabs>
        <w:suppressAutoHyphens/>
        <w:spacing w:after="0" w:line="360" w:lineRule="auto"/>
        <w:jc w:val="center"/>
        <w:rPr>
          <w:rFonts w:ascii="Times New Roman" w:eastAsia="Times New Roman" w:hAnsi="Times New Roman" w:cs="Times New Roman"/>
          <w:lang w:eastAsia="ar-SA"/>
        </w:rPr>
      </w:pPr>
    </w:p>
    <w:p w14:paraId="201CCC49" w14:textId="77777777" w:rsidR="00EF3D10" w:rsidRPr="00854283" w:rsidRDefault="00EF3D10" w:rsidP="00EF3D10">
      <w:pPr>
        <w:tabs>
          <w:tab w:val="left" w:pos="0"/>
          <w:tab w:val="left" w:pos="720"/>
        </w:tabs>
        <w:spacing w:after="0" w:line="360" w:lineRule="auto"/>
        <w:jc w:val="center"/>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0BD5DFEB" w14:textId="77777777" w:rsidR="00EF3D10" w:rsidRPr="00854283" w:rsidRDefault="00EF3D10" w:rsidP="00EF3D10">
      <w:pPr>
        <w:tabs>
          <w:tab w:val="left" w:pos="0"/>
          <w:tab w:val="left" w:pos="720"/>
        </w:tabs>
        <w:spacing w:after="0" w:line="360" w:lineRule="auto"/>
        <w:jc w:val="center"/>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województwo</w:t>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t>powiat</w:t>
      </w:r>
    </w:p>
    <w:p w14:paraId="26FBF438" w14:textId="77777777" w:rsidR="00EF3D10" w:rsidRPr="00854283" w:rsidRDefault="00EF3D10" w:rsidP="00EF3D10">
      <w:pPr>
        <w:tabs>
          <w:tab w:val="left" w:pos="0"/>
          <w:tab w:val="left" w:pos="720"/>
        </w:tabs>
        <w:suppressAutoHyphens/>
        <w:spacing w:after="0" w:line="360" w:lineRule="auto"/>
        <w:rPr>
          <w:rFonts w:ascii="Times New Roman" w:eastAsia="Times New Roman" w:hAnsi="Times New Roman" w:cs="Times New Roman"/>
          <w:lang w:eastAsia="ar-SA"/>
        </w:rPr>
      </w:pPr>
    </w:p>
    <w:p w14:paraId="2AD4C483" w14:textId="77777777" w:rsidR="00EF3D10" w:rsidRPr="00854283" w:rsidRDefault="00EF3D10" w:rsidP="00EF3D10">
      <w:pPr>
        <w:tabs>
          <w:tab w:val="left" w:pos="0"/>
          <w:tab w:val="left" w:pos="720"/>
        </w:tabs>
        <w:spacing w:after="0" w:line="360" w:lineRule="auto"/>
        <w:jc w:val="center"/>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3F83A9F6" w14:textId="77777777" w:rsidR="00EF3D10" w:rsidRPr="00854283" w:rsidRDefault="00EF3D10" w:rsidP="00EF3D10">
      <w:pPr>
        <w:tabs>
          <w:tab w:val="left" w:pos="0"/>
          <w:tab w:val="left" w:pos="720"/>
        </w:tabs>
        <w:spacing w:after="0" w:line="360" w:lineRule="auto"/>
        <w:jc w:val="center"/>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ADRES DO KORESPONDENCJI (jeżeli dotyczy)</w:t>
      </w:r>
    </w:p>
    <w:p w14:paraId="391C0A13" w14:textId="77777777" w:rsidR="00EF3D10" w:rsidRPr="00854283" w:rsidRDefault="00EF3D10" w:rsidP="00EF3D10">
      <w:pPr>
        <w:tabs>
          <w:tab w:val="left" w:pos="0"/>
          <w:tab w:val="left" w:pos="720"/>
        </w:tabs>
        <w:suppressAutoHyphens/>
        <w:spacing w:after="0" w:line="360" w:lineRule="auto"/>
        <w:rPr>
          <w:rFonts w:ascii="Times New Roman" w:eastAsia="Times New Roman" w:hAnsi="Times New Roman" w:cs="Times New Roman"/>
          <w:sz w:val="12"/>
          <w:szCs w:val="12"/>
          <w:lang w:eastAsia="ar-SA"/>
        </w:rPr>
      </w:pPr>
    </w:p>
    <w:p w14:paraId="03BB4E3A" w14:textId="77777777" w:rsidR="00EF3D10" w:rsidRPr="00854283" w:rsidRDefault="00EF3D10" w:rsidP="00EF3D10">
      <w:pPr>
        <w:tabs>
          <w:tab w:val="left" w:pos="0"/>
          <w:tab w:val="left" w:pos="720"/>
        </w:tabs>
        <w:spacing w:after="0" w:line="360" w:lineRule="auto"/>
        <w:jc w:val="center"/>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43B4B9F2" w14:textId="77777777" w:rsidR="00EF3D10" w:rsidRPr="00854283" w:rsidRDefault="00EF3D10" w:rsidP="00EF3D10">
      <w:pPr>
        <w:tabs>
          <w:tab w:val="left" w:pos="0"/>
          <w:tab w:val="left" w:pos="720"/>
        </w:tabs>
        <w:spacing w:after="0" w:line="360" w:lineRule="auto"/>
        <w:jc w:val="center"/>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telefon</w:t>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t>telefax</w:t>
      </w:r>
    </w:p>
    <w:p w14:paraId="074E5F92" w14:textId="77777777" w:rsidR="00EF3D10" w:rsidRPr="00854283" w:rsidRDefault="00EF3D10" w:rsidP="00EF3D10">
      <w:pPr>
        <w:tabs>
          <w:tab w:val="left" w:pos="0"/>
          <w:tab w:val="left" w:pos="720"/>
        </w:tabs>
        <w:spacing w:after="0" w:line="360" w:lineRule="auto"/>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 xml:space="preserve">......................................... . pl. </w:t>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t>…..............................@.................................................</w:t>
      </w:r>
    </w:p>
    <w:p w14:paraId="64B511AB" w14:textId="77777777" w:rsidR="00EF3D10" w:rsidRPr="00854283" w:rsidRDefault="00EF3D10" w:rsidP="00EF3D10">
      <w:pPr>
        <w:tabs>
          <w:tab w:val="left" w:pos="0"/>
          <w:tab w:val="left" w:pos="720"/>
        </w:tabs>
        <w:spacing w:after="0" w:line="360" w:lineRule="auto"/>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Internet: http:</w:t>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t>e-mail</w:t>
      </w:r>
    </w:p>
    <w:p w14:paraId="1173BEB7" w14:textId="77777777" w:rsidR="00EF3D10" w:rsidRPr="00854283" w:rsidRDefault="00EF3D10" w:rsidP="00EF3D10">
      <w:pPr>
        <w:tabs>
          <w:tab w:val="left" w:pos="0"/>
          <w:tab w:val="left" w:pos="720"/>
        </w:tabs>
        <w:spacing w:after="0" w:line="360" w:lineRule="auto"/>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 xml:space="preserve">nr identyfikacyjny NIP …………….………………………… REGON ………………………………  </w:t>
      </w:r>
    </w:p>
    <w:p w14:paraId="2068340C" w14:textId="77777777" w:rsidR="00EF3D10" w:rsidRPr="006A37A6" w:rsidRDefault="00EF3D10" w:rsidP="00EF3D10">
      <w:pPr>
        <w:tabs>
          <w:tab w:val="left" w:pos="0"/>
          <w:tab w:val="left" w:pos="720"/>
        </w:tabs>
        <w:suppressAutoHyphens/>
        <w:spacing w:after="0" w:line="360" w:lineRule="auto"/>
        <w:jc w:val="both"/>
        <w:rPr>
          <w:rFonts w:ascii="Times New Roman" w:eastAsia="Times New Roman" w:hAnsi="Times New Roman" w:cs="Times New Roman"/>
          <w:lang w:eastAsia="ar-SA"/>
        </w:rPr>
      </w:pPr>
      <w:r w:rsidRPr="006A37A6">
        <w:rPr>
          <w:rFonts w:ascii="Times New Roman" w:eastAsia="Times New Roman" w:hAnsi="Times New Roman" w:cs="Times New Roman"/>
          <w:lang w:eastAsia="ar-SA"/>
        </w:rPr>
        <w:t>będący płatnikiem podatku VAT,</w:t>
      </w:r>
    </w:p>
    <w:p w14:paraId="48827044" w14:textId="77777777" w:rsidR="004C059F" w:rsidRDefault="004C059F" w:rsidP="00A52DD3">
      <w:pPr>
        <w:spacing w:before="240" w:after="0" w:line="360" w:lineRule="auto"/>
        <w:contextualSpacing/>
        <w:jc w:val="both"/>
        <w:rPr>
          <w:rFonts w:ascii="Times New Roman" w:eastAsia="Times New Roman" w:hAnsi="Times New Roman" w:cs="Times New Roman"/>
          <w:lang w:eastAsia="pl-PL"/>
        </w:rPr>
      </w:pPr>
    </w:p>
    <w:p w14:paraId="31892375" w14:textId="77777777" w:rsidR="00CA5EC0" w:rsidRDefault="00EF3D10" w:rsidP="00A52DD3">
      <w:pPr>
        <w:spacing w:before="240" w:after="0" w:line="360" w:lineRule="auto"/>
        <w:contextualSpacing/>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 xml:space="preserve">po zapoznaniu się ze Specyfikacją Warunków Zamówienia oferujemy: </w:t>
      </w:r>
    </w:p>
    <w:p w14:paraId="45615F39" w14:textId="0BD2487A" w:rsidR="00CA5EC0" w:rsidRPr="00CA5EC0" w:rsidRDefault="00CA5EC0" w:rsidP="00903DBF">
      <w:pPr>
        <w:pStyle w:val="Akapitzlist"/>
        <w:numPr>
          <w:ilvl w:val="0"/>
          <w:numId w:val="28"/>
        </w:numPr>
        <w:spacing w:before="120" w:after="0" w:line="360" w:lineRule="auto"/>
        <w:ind w:left="357" w:hanging="357"/>
        <w:jc w:val="both"/>
        <w:rPr>
          <w:rFonts w:ascii="Times New Roman" w:hAnsi="Times New Roman" w:cs="Times New Roman"/>
        </w:rPr>
      </w:pPr>
      <w:r w:rsidRPr="00CA5EC0">
        <w:rPr>
          <w:rFonts w:ascii="Times New Roman" w:hAnsi="Times New Roman" w:cs="Times New Roman"/>
        </w:rPr>
        <w:lastRenderedPageBreak/>
        <w:t xml:space="preserve">Wykonanie przedmiotu zamówienia  pn. </w:t>
      </w:r>
      <w:r w:rsidR="003F4FD6" w:rsidRPr="00D80B61">
        <w:rPr>
          <w:rFonts w:ascii="Times New Roman" w:hAnsi="Times New Roman" w:cs="Times New Roman"/>
          <w:b/>
        </w:rPr>
        <w:t>„</w:t>
      </w:r>
      <w:r w:rsidR="00D80B61" w:rsidRPr="00D80B61">
        <w:rPr>
          <w:rFonts w:ascii="Times New Roman" w:hAnsi="Times New Roman" w:cs="Times New Roman"/>
          <w:b/>
          <w:lang w:eastAsia="pl-PL"/>
        </w:rPr>
        <w:t>Usługa</w:t>
      </w:r>
      <w:r w:rsidR="00D80B61" w:rsidRPr="00D80B61">
        <w:rPr>
          <w:rFonts w:ascii="Times New Roman" w:hAnsi="Times New Roman" w:cs="Times New Roman"/>
          <w:b/>
          <w:bCs/>
        </w:rPr>
        <w:t xml:space="preserve"> wydawnicza dla trzech tomów „Słownika muzyków Rzeczpospolitej XVIII wieku” (nakład 200 egzemplarzy każdego woluminu)</w:t>
      </w:r>
      <w:r w:rsidR="003F4FD6" w:rsidRPr="00D80B61">
        <w:rPr>
          <w:rFonts w:ascii="Times New Roman" w:hAnsi="Times New Roman" w:cs="Times New Roman"/>
          <w:b/>
        </w:rPr>
        <w:t>”</w:t>
      </w:r>
      <w:r w:rsidRPr="00CA5EC0">
        <w:rPr>
          <w:rFonts w:ascii="Times New Roman" w:hAnsi="Times New Roman" w:cs="Times New Roman"/>
        </w:rPr>
        <w:t xml:space="preserve"> w zakresie objętym specyfikacją warunków zamówienia </w:t>
      </w:r>
      <w:r w:rsidRPr="00CA5EC0">
        <w:rPr>
          <w:rFonts w:ascii="Times New Roman" w:hAnsi="Times New Roman" w:cs="Times New Roman"/>
          <w:bCs/>
        </w:rPr>
        <w:t>za</w:t>
      </w:r>
      <w:r w:rsidRPr="00CA5EC0">
        <w:rPr>
          <w:rFonts w:ascii="Times New Roman" w:hAnsi="Times New Roman" w:cs="Times New Roman"/>
          <w:b/>
          <w:bCs/>
        </w:rPr>
        <w:t xml:space="preserve"> cenę brutto OGÓŁEM (netto + obowiązujący podatek VAT): </w:t>
      </w:r>
    </w:p>
    <w:p w14:paraId="438EF3FC" w14:textId="77777777" w:rsidR="00CA5EC0" w:rsidRPr="00CA5EC0" w:rsidRDefault="00CA5EC0" w:rsidP="00CA5EC0">
      <w:pPr>
        <w:pStyle w:val="Akapitzlist"/>
        <w:spacing w:before="120" w:line="360" w:lineRule="auto"/>
        <w:ind w:left="357"/>
        <w:jc w:val="both"/>
        <w:rPr>
          <w:rFonts w:ascii="Times New Roman" w:hAnsi="Times New Roman" w:cs="Times New Roman"/>
          <w:b/>
          <w:sz w:val="4"/>
          <w:szCs w:val="4"/>
        </w:rPr>
      </w:pPr>
    </w:p>
    <w:p w14:paraId="5E32E210" w14:textId="77777777" w:rsidR="00CA5EC0" w:rsidRPr="00CA5EC0" w:rsidRDefault="00CA5EC0" w:rsidP="00CA5EC0">
      <w:pPr>
        <w:pStyle w:val="Akapitzlist"/>
        <w:spacing w:before="120" w:line="360" w:lineRule="auto"/>
        <w:ind w:left="357"/>
        <w:jc w:val="both"/>
        <w:rPr>
          <w:rFonts w:ascii="Times New Roman" w:hAnsi="Times New Roman" w:cs="Times New Roman"/>
        </w:rPr>
      </w:pPr>
      <w:r w:rsidRPr="00CA5EC0">
        <w:rPr>
          <w:rFonts w:ascii="Times New Roman" w:hAnsi="Times New Roman" w:cs="Times New Roman"/>
          <w:b/>
        </w:rPr>
        <w:t xml:space="preserve">(liczbowo).........................................................................................................................................zł </w:t>
      </w:r>
      <w:r w:rsidRPr="00CA5EC0">
        <w:rPr>
          <w:rFonts w:ascii="Times New Roman" w:hAnsi="Times New Roman" w:cs="Times New Roman"/>
        </w:rPr>
        <w:t>(słownie:.............................................................................................................................................)</w:t>
      </w:r>
    </w:p>
    <w:p w14:paraId="61175FA5" w14:textId="77777777" w:rsidR="00CA5EC0" w:rsidRPr="00CA5EC0" w:rsidRDefault="00CA5EC0" w:rsidP="00CA5EC0">
      <w:pPr>
        <w:spacing w:before="120" w:after="0" w:line="360" w:lineRule="auto"/>
        <w:ind w:left="357"/>
        <w:contextualSpacing/>
        <w:jc w:val="both"/>
        <w:rPr>
          <w:rFonts w:ascii="Times New Roman" w:eastAsia="Times New Roman" w:hAnsi="Times New Roman" w:cs="Times New Roman"/>
          <w:bCs/>
          <w:lang w:eastAsia="pl-PL"/>
        </w:rPr>
      </w:pPr>
      <w:r w:rsidRPr="00CA5EC0">
        <w:rPr>
          <w:rFonts w:ascii="Times New Roman" w:eastAsia="Times New Roman" w:hAnsi="Times New Roman" w:cs="Times New Roman"/>
          <w:bCs/>
          <w:lang w:eastAsia="pl-PL"/>
        </w:rPr>
        <w:t xml:space="preserve">wartość netto OGÓŁEM (liczbowo) ………................................................................................... zł </w:t>
      </w:r>
    </w:p>
    <w:p w14:paraId="58BD22FE" w14:textId="77777777" w:rsidR="00CA5EC0" w:rsidRDefault="00CA5EC0" w:rsidP="00CA5EC0">
      <w:pPr>
        <w:numPr>
          <w:ilvl w:val="12"/>
          <w:numId w:val="0"/>
        </w:numPr>
        <w:overflowPunct w:val="0"/>
        <w:autoSpaceDE w:val="0"/>
        <w:autoSpaceDN w:val="0"/>
        <w:adjustRightInd w:val="0"/>
        <w:spacing w:before="120" w:after="0" w:line="360" w:lineRule="auto"/>
        <w:ind w:left="357"/>
        <w:jc w:val="both"/>
        <w:rPr>
          <w:rFonts w:ascii="Times New Roman" w:eastAsia="Times New Roman" w:hAnsi="Times New Roman" w:cs="Times New Roman"/>
          <w:lang w:eastAsia="pl-PL"/>
        </w:rPr>
      </w:pPr>
      <w:r w:rsidRPr="00CA5EC0">
        <w:rPr>
          <w:rFonts w:ascii="Times New Roman" w:eastAsia="Times New Roman" w:hAnsi="Times New Roman" w:cs="Times New Roman"/>
          <w:lang w:eastAsia="pl-PL"/>
        </w:rPr>
        <w:t>należny podatek VAT w wysokości .............. %, tj. (liczbowo) …..................................................zł</w:t>
      </w:r>
    </w:p>
    <w:p w14:paraId="78625516" w14:textId="77777777" w:rsidR="0082389A" w:rsidRPr="001D5C03" w:rsidRDefault="0082389A" w:rsidP="00A90401">
      <w:pPr>
        <w:numPr>
          <w:ilvl w:val="12"/>
          <w:numId w:val="0"/>
        </w:numPr>
        <w:overflowPunct w:val="0"/>
        <w:autoSpaceDE w:val="0"/>
        <w:autoSpaceDN w:val="0"/>
        <w:adjustRightInd w:val="0"/>
        <w:spacing w:after="0" w:line="360" w:lineRule="auto"/>
        <w:ind w:left="357"/>
        <w:jc w:val="both"/>
        <w:rPr>
          <w:rFonts w:ascii="Times New Roman" w:eastAsia="Times New Roman" w:hAnsi="Times New Roman" w:cs="Times New Roman"/>
          <w:sz w:val="10"/>
          <w:szCs w:val="10"/>
          <w:lang w:eastAsia="pl-PL"/>
        </w:rPr>
      </w:pPr>
    </w:p>
    <w:p w14:paraId="33F0C3D9" w14:textId="4D8B1098" w:rsidR="0091446B" w:rsidRPr="00A1739F" w:rsidRDefault="0091446B" w:rsidP="00903DBF">
      <w:pPr>
        <w:numPr>
          <w:ilvl w:val="0"/>
          <w:numId w:val="28"/>
        </w:numPr>
        <w:overflowPunct w:val="0"/>
        <w:autoSpaceDE w:val="0"/>
        <w:autoSpaceDN w:val="0"/>
        <w:adjustRightInd w:val="0"/>
        <w:spacing w:before="240" w:after="0" w:line="360" w:lineRule="auto"/>
        <w:ind w:left="357" w:hanging="357"/>
        <w:contextualSpacing/>
        <w:jc w:val="both"/>
        <w:rPr>
          <w:rFonts w:ascii="Times New Roman" w:eastAsia="Times New Roman" w:hAnsi="Times New Roman" w:cs="Times New Roman"/>
          <w:lang w:eastAsia="pl-PL"/>
        </w:rPr>
      </w:pPr>
      <w:r w:rsidRPr="00A1739F">
        <w:rPr>
          <w:rFonts w:ascii="Times New Roman" w:hAnsi="Times New Roman" w:cs="Times New Roman"/>
        </w:rPr>
        <w:t>Oświadczamy*</w:t>
      </w:r>
      <w:r w:rsidR="006A37A6" w:rsidRPr="00A1739F">
        <w:rPr>
          <w:rFonts w:ascii="Times New Roman" w:hAnsi="Times New Roman" w:cs="Times New Roman"/>
        </w:rPr>
        <w:t xml:space="preserve"> </w:t>
      </w:r>
      <w:r w:rsidRPr="00A1739F">
        <w:rPr>
          <w:rFonts w:ascii="Times New Roman" w:hAnsi="Times New Roman" w:cs="Times New Roman"/>
        </w:rPr>
        <w:t>(WYPEŁNIA WYKONAWCA):</w:t>
      </w:r>
    </w:p>
    <w:p w14:paraId="3B5B7FF3" w14:textId="3ACCA236" w:rsidR="0091446B" w:rsidRPr="00A1739F" w:rsidRDefault="0091446B" w:rsidP="0091446B">
      <w:pPr>
        <w:overflowPunct w:val="0"/>
        <w:autoSpaceDE w:val="0"/>
        <w:autoSpaceDN w:val="0"/>
        <w:adjustRightInd w:val="0"/>
        <w:spacing w:before="240" w:after="0" w:line="360" w:lineRule="auto"/>
        <w:ind w:left="357"/>
        <w:contextualSpacing/>
        <w:jc w:val="both"/>
        <w:rPr>
          <w:rFonts w:ascii="Times New Roman" w:eastAsia="Times New Roman" w:hAnsi="Times New Roman" w:cs="Times New Roman"/>
          <w:lang w:eastAsia="pl-PL"/>
        </w:rPr>
      </w:pPr>
      <w:r w:rsidRPr="00A1739F">
        <w:rPr>
          <w:rFonts w:ascii="Times New Roman" w:hAnsi="Times New Roman" w:cs="Times New Roman"/>
        </w:rPr>
        <w:t>............................................................................................................................................................................................................................................................................................................................</w:t>
      </w:r>
    </w:p>
    <w:p w14:paraId="6CCB6494" w14:textId="4475273A" w:rsidR="0091446B" w:rsidRPr="00A1739F" w:rsidRDefault="0091446B" w:rsidP="000F3688">
      <w:pPr>
        <w:overflowPunct w:val="0"/>
        <w:autoSpaceDE w:val="0"/>
        <w:autoSpaceDN w:val="0"/>
        <w:adjustRightInd w:val="0"/>
        <w:spacing w:after="0" w:line="240" w:lineRule="auto"/>
        <w:ind w:left="357"/>
        <w:contextualSpacing/>
        <w:jc w:val="both"/>
        <w:rPr>
          <w:rFonts w:ascii="Times New Roman" w:eastAsia="Times New Roman" w:hAnsi="Times New Roman" w:cs="Times New Roman"/>
          <w:i/>
          <w:sz w:val="21"/>
          <w:szCs w:val="21"/>
          <w:lang w:eastAsia="pl-PL"/>
        </w:rPr>
      </w:pPr>
      <w:r w:rsidRPr="00A1739F">
        <w:rPr>
          <w:rFonts w:ascii="Times New Roman" w:hAnsi="Times New Roman" w:cs="Times New Roman"/>
          <w:i/>
          <w:sz w:val="21"/>
          <w:szCs w:val="21"/>
        </w:rPr>
        <w:t>*Jeżeli została złożona oferta, której wybór prowadziłby do powstania u Zamawiającego obowiązku podatkowego zgodnie z</w:t>
      </w:r>
      <w:r w:rsidR="006A37A6" w:rsidRPr="00A1739F">
        <w:rPr>
          <w:rFonts w:ascii="Times New Roman" w:hAnsi="Times New Roman" w:cs="Times New Roman"/>
          <w:i/>
          <w:sz w:val="21"/>
          <w:szCs w:val="21"/>
        </w:rPr>
        <w:t xml:space="preserve"> </w:t>
      </w:r>
      <w:r w:rsidRPr="00A1739F">
        <w:rPr>
          <w:rFonts w:ascii="Times New Roman" w:hAnsi="Times New Roman" w:cs="Times New Roman"/>
          <w:i/>
          <w:sz w:val="21"/>
          <w:szCs w:val="21"/>
        </w:rPr>
        <w:t>ustawą z dnia 11marca 2004r. o podatku od towarów i usług (Dz. U. z 2020 r. poz. 106.), dla celów zastosowania kryterium ceny lub kosztu, Zamawiający dolicza do przedstawionej w tej ofercie ceny kwotę podatku od towarów i usług, którą miałby obowiązek rozliczyć. Wykonawca ma obowiązek: 1) poinformować Zamawiającego, że wybór jego oferty będzie prowadził</w:t>
      </w:r>
      <w:r w:rsidR="006A37A6" w:rsidRPr="00A1739F">
        <w:rPr>
          <w:rFonts w:ascii="Times New Roman" w:hAnsi="Times New Roman" w:cs="Times New Roman"/>
          <w:i/>
          <w:sz w:val="21"/>
          <w:szCs w:val="21"/>
        </w:rPr>
        <w:t xml:space="preserve"> </w:t>
      </w:r>
      <w:r w:rsidRPr="00A1739F">
        <w:rPr>
          <w:rFonts w:ascii="Times New Roman" w:hAnsi="Times New Roman" w:cs="Times New Roman"/>
          <w:i/>
          <w:sz w:val="21"/>
          <w:szCs w:val="21"/>
        </w:rPr>
        <w:t>do powstania u Zamawiającego obowiązku podatkowego, 2) wskazać nazwę (rodzaj) towaru lub usługi, których dostawa lub świadczenie będą prowadziły do powstania</w:t>
      </w:r>
      <w:r w:rsidR="006A37A6" w:rsidRPr="00A1739F">
        <w:rPr>
          <w:rFonts w:ascii="Times New Roman" w:hAnsi="Times New Roman" w:cs="Times New Roman"/>
          <w:i/>
          <w:sz w:val="21"/>
          <w:szCs w:val="21"/>
        </w:rPr>
        <w:t xml:space="preserve"> </w:t>
      </w:r>
      <w:r w:rsidRPr="00A1739F">
        <w:rPr>
          <w:rFonts w:ascii="Times New Roman" w:hAnsi="Times New Roman" w:cs="Times New Roman"/>
          <w:i/>
          <w:sz w:val="21"/>
          <w:szCs w:val="21"/>
        </w:rPr>
        <w:t>obowiązku podatkowego, 3) wskazać</w:t>
      </w:r>
      <w:r w:rsidR="006A37A6" w:rsidRPr="00A1739F">
        <w:rPr>
          <w:rFonts w:ascii="Times New Roman" w:hAnsi="Times New Roman" w:cs="Times New Roman"/>
          <w:i/>
          <w:sz w:val="21"/>
          <w:szCs w:val="21"/>
        </w:rPr>
        <w:t xml:space="preserve"> </w:t>
      </w:r>
      <w:r w:rsidRPr="00A1739F">
        <w:rPr>
          <w:rFonts w:ascii="Times New Roman" w:hAnsi="Times New Roman" w:cs="Times New Roman"/>
          <w:i/>
          <w:sz w:val="21"/>
          <w:szCs w:val="21"/>
        </w:rPr>
        <w:t>wartość</w:t>
      </w:r>
      <w:r w:rsidR="006A37A6" w:rsidRPr="00A1739F">
        <w:rPr>
          <w:rFonts w:ascii="Times New Roman" w:hAnsi="Times New Roman" w:cs="Times New Roman"/>
          <w:i/>
          <w:sz w:val="21"/>
          <w:szCs w:val="21"/>
        </w:rPr>
        <w:t xml:space="preserve"> </w:t>
      </w:r>
      <w:r w:rsidRPr="00A1739F">
        <w:rPr>
          <w:rFonts w:ascii="Times New Roman" w:hAnsi="Times New Roman" w:cs="Times New Roman"/>
          <w:i/>
          <w:sz w:val="21"/>
          <w:szCs w:val="21"/>
        </w:rPr>
        <w:t>towaru lub usługi objętego obowiązkiem podatkowym Zamawiającego, bez kwoty podatku, 4) wskazać</w:t>
      </w:r>
      <w:r w:rsidR="006A37A6" w:rsidRPr="00A1739F">
        <w:rPr>
          <w:rFonts w:ascii="Times New Roman" w:hAnsi="Times New Roman" w:cs="Times New Roman"/>
          <w:i/>
          <w:sz w:val="21"/>
          <w:szCs w:val="21"/>
        </w:rPr>
        <w:t xml:space="preserve"> </w:t>
      </w:r>
      <w:r w:rsidRPr="00A1739F">
        <w:rPr>
          <w:rFonts w:ascii="Times New Roman" w:hAnsi="Times New Roman" w:cs="Times New Roman"/>
          <w:i/>
          <w:sz w:val="21"/>
          <w:szCs w:val="21"/>
        </w:rPr>
        <w:t>stawkę podatku od towarów i usług, która zgodnie z wiedzą Wykonawcy, będzie miała zastosowanie.</w:t>
      </w:r>
      <w:r w:rsidR="006A37A6" w:rsidRPr="00A1739F">
        <w:rPr>
          <w:rFonts w:ascii="Times New Roman" w:hAnsi="Times New Roman" w:cs="Times New Roman"/>
          <w:i/>
          <w:sz w:val="21"/>
          <w:szCs w:val="21"/>
        </w:rPr>
        <w:t xml:space="preserve"> W przypadku gdy Wykonawca nie wypełni formularza ofertowego w ust. 2, Zamawiający przyjmie, że wybór oferty nie będzie prowadził do powstania u Zamawiającego obowiązku podatkowego.</w:t>
      </w:r>
    </w:p>
    <w:p w14:paraId="6F672553" w14:textId="77777777" w:rsidR="0082389A" w:rsidRPr="001D5C03" w:rsidRDefault="0082389A" w:rsidP="001D5C03">
      <w:pPr>
        <w:overflowPunct w:val="0"/>
        <w:autoSpaceDE w:val="0"/>
        <w:autoSpaceDN w:val="0"/>
        <w:adjustRightInd w:val="0"/>
        <w:spacing w:after="0" w:line="360" w:lineRule="auto"/>
        <w:ind w:left="357"/>
        <w:contextualSpacing/>
        <w:jc w:val="both"/>
        <w:rPr>
          <w:rFonts w:ascii="Times New Roman" w:eastAsia="Times New Roman" w:hAnsi="Times New Roman" w:cs="Times New Roman"/>
          <w:sz w:val="10"/>
          <w:szCs w:val="10"/>
          <w:lang w:eastAsia="pl-PL"/>
        </w:rPr>
      </w:pPr>
    </w:p>
    <w:p w14:paraId="6374EEC6" w14:textId="1FBC8752" w:rsidR="00C53902" w:rsidRPr="00C53902" w:rsidRDefault="006A37A6" w:rsidP="00903DBF">
      <w:pPr>
        <w:numPr>
          <w:ilvl w:val="0"/>
          <w:numId w:val="28"/>
        </w:numPr>
        <w:overflowPunct w:val="0"/>
        <w:autoSpaceDE w:val="0"/>
        <w:autoSpaceDN w:val="0"/>
        <w:adjustRightInd w:val="0"/>
        <w:spacing w:after="0" w:line="360" w:lineRule="auto"/>
        <w:ind w:left="357" w:hanging="357"/>
        <w:contextualSpacing/>
        <w:jc w:val="both"/>
        <w:rPr>
          <w:rFonts w:ascii="Times New Roman" w:eastAsia="Times New Roman" w:hAnsi="Times New Roman" w:cs="Times New Roman"/>
          <w:lang w:eastAsia="pl-PL"/>
        </w:rPr>
      </w:pPr>
      <w:r w:rsidRPr="00BD34D7">
        <w:rPr>
          <w:rFonts w:ascii="Times New Roman" w:eastAsia="Arial Unicode MS" w:hAnsi="Times New Roman" w:cs="Times New Roman"/>
          <w:lang w:eastAsia="ar-SA"/>
        </w:rPr>
        <w:t>Oferowana cena uwzględnia wszystkie koszty - wszystkie elementy niezbędne do pełnego zrealizowania zamów</w:t>
      </w:r>
      <w:r w:rsidR="00C53902">
        <w:rPr>
          <w:rFonts w:ascii="Times New Roman" w:eastAsia="Arial Unicode MS" w:hAnsi="Times New Roman" w:cs="Times New Roman"/>
          <w:lang w:eastAsia="ar-SA"/>
        </w:rPr>
        <w:t>ienia - zgodnie z zapisami SWZ</w:t>
      </w:r>
      <w:r w:rsidR="00C53902" w:rsidRPr="00C53902">
        <w:rPr>
          <w:rFonts w:ascii="Times New Roman" w:hAnsi="Times New Roman"/>
        </w:rPr>
        <w:t xml:space="preserve">, m.in.: </w:t>
      </w:r>
    </w:p>
    <w:p w14:paraId="17F90F8D" w14:textId="77777777" w:rsidR="00C53902" w:rsidRPr="001B5947" w:rsidRDefault="00C53902" w:rsidP="00903DBF">
      <w:pPr>
        <w:pStyle w:val="Tekstpodstawowy2"/>
        <w:numPr>
          <w:ilvl w:val="0"/>
          <w:numId w:val="54"/>
        </w:numPr>
        <w:spacing w:after="0" w:line="360" w:lineRule="auto"/>
        <w:ind w:left="714" w:hanging="357"/>
        <w:jc w:val="both"/>
        <w:rPr>
          <w:color w:val="FF0000"/>
          <w:sz w:val="22"/>
          <w:szCs w:val="22"/>
        </w:rPr>
      </w:pPr>
      <w:r w:rsidRPr="001B5947">
        <w:rPr>
          <w:sz w:val="22"/>
          <w:szCs w:val="22"/>
        </w:rPr>
        <w:t xml:space="preserve">wydanie 3 tomów w nakładzie 200 egzemplarzy w </w:t>
      </w:r>
      <w:r w:rsidRPr="001B5947">
        <w:rPr>
          <w:rFonts w:eastAsia="Calibri"/>
          <w:color w:val="000000"/>
          <w:sz w:val="22"/>
          <w:szCs w:val="22"/>
          <w:lang w:eastAsia="en-US"/>
        </w:rPr>
        <w:t>formacie – 165x235 mm</w:t>
      </w:r>
      <w:r>
        <w:rPr>
          <w:sz w:val="22"/>
          <w:szCs w:val="22"/>
        </w:rPr>
        <w:t xml:space="preserve">, </w:t>
      </w:r>
      <w:r w:rsidRPr="001B5947">
        <w:rPr>
          <w:sz w:val="22"/>
          <w:szCs w:val="22"/>
        </w:rPr>
        <w:t>w tym</w:t>
      </w:r>
      <w:r w:rsidRPr="001B5947">
        <w:rPr>
          <w:rFonts w:eastAsia="Calibri"/>
          <w:color w:val="000000"/>
          <w:sz w:val="22"/>
          <w:szCs w:val="22"/>
          <w:lang w:eastAsia="en-US"/>
        </w:rPr>
        <w:t xml:space="preserve"> objętość tomów: od 35 do 40 arkuszy wydawniczych liczonych dla każdego tomu osobno</w:t>
      </w:r>
      <w:r>
        <w:rPr>
          <w:rFonts w:eastAsia="Calibri"/>
          <w:color w:val="000000"/>
          <w:sz w:val="22"/>
          <w:szCs w:val="22"/>
          <w:lang w:eastAsia="en-US"/>
        </w:rPr>
        <w:t xml:space="preserve">, </w:t>
      </w:r>
    </w:p>
    <w:p w14:paraId="48D66419" w14:textId="77777777" w:rsidR="00C53902" w:rsidRPr="001B5947" w:rsidRDefault="00C53902" w:rsidP="00903DBF">
      <w:pPr>
        <w:pStyle w:val="Tekstpodstawowy2"/>
        <w:numPr>
          <w:ilvl w:val="0"/>
          <w:numId w:val="54"/>
        </w:numPr>
        <w:spacing w:after="0" w:line="360" w:lineRule="auto"/>
        <w:ind w:left="714" w:hanging="357"/>
        <w:jc w:val="both"/>
        <w:rPr>
          <w:color w:val="FF0000"/>
          <w:sz w:val="22"/>
          <w:szCs w:val="22"/>
        </w:rPr>
      </w:pPr>
      <w:r w:rsidRPr="004619A2">
        <w:rPr>
          <w:rFonts w:eastAsia="Calibri"/>
          <w:color w:val="000000"/>
          <w:sz w:val="22"/>
          <w:szCs w:val="22"/>
          <w:lang w:eastAsia="en-US"/>
        </w:rPr>
        <w:t xml:space="preserve">redakcję merytoryczno-językową, </w:t>
      </w:r>
    </w:p>
    <w:p w14:paraId="63CADEAF" w14:textId="77777777" w:rsidR="00C53902" w:rsidRPr="001B5947" w:rsidRDefault="00C53902" w:rsidP="00903DBF">
      <w:pPr>
        <w:pStyle w:val="Tekstpodstawowy2"/>
        <w:numPr>
          <w:ilvl w:val="0"/>
          <w:numId w:val="54"/>
        </w:numPr>
        <w:spacing w:after="0" w:line="360" w:lineRule="auto"/>
        <w:ind w:left="714" w:hanging="357"/>
        <w:jc w:val="both"/>
        <w:rPr>
          <w:color w:val="FF0000"/>
          <w:sz w:val="22"/>
          <w:szCs w:val="22"/>
        </w:rPr>
      </w:pPr>
      <w:r w:rsidRPr="004619A2">
        <w:rPr>
          <w:rFonts w:eastAsia="Calibri"/>
          <w:color w:val="000000"/>
          <w:sz w:val="22"/>
          <w:szCs w:val="22"/>
          <w:lang w:eastAsia="en-US"/>
        </w:rPr>
        <w:t xml:space="preserve">redakcję techniczną, </w:t>
      </w:r>
    </w:p>
    <w:p w14:paraId="78CDC3FA" w14:textId="77777777" w:rsidR="00C53902" w:rsidRPr="001B5947" w:rsidRDefault="00C53902" w:rsidP="00903DBF">
      <w:pPr>
        <w:pStyle w:val="Tekstpodstawowy2"/>
        <w:numPr>
          <w:ilvl w:val="0"/>
          <w:numId w:val="54"/>
        </w:numPr>
        <w:spacing w:after="0" w:line="360" w:lineRule="auto"/>
        <w:ind w:left="714" w:hanging="357"/>
        <w:jc w:val="both"/>
        <w:rPr>
          <w:color w:val="FF0000"/>
          <w:sz w:val="22"/>
          <w:szCs w:val="22"/>
        </w:rPr>
      </w:pPr>
      <w:r w:rsidRPr="004619A2">
        <w:rPr>
          <w:rFonts w:eastAsia="Calibri"/>
          <w:color w:val="000000"/>
          <w:sz w:val="22"/>
          <w:szCs w:val="22"/>
          <w:lang w:eastAsia="en-US"/>
        </w:rPr>
        <w:t xml:space="preserve">opracowanie indeksu osobowego, bibliografii i skrótów, </w:t>
      </w:r>
    </w:p>
    <w:p w14:paraId="08E436F3" w14:textId="77777777" w:rsidR="00C53902" w:rsidRPr="001B5947" w:rsidRDefault="00C53902" w:rsidP="00903DBF">
      <w:pPr>
        <w:pStyle w:val="Tekstpodstawowy2"/>
        <w:numPr>
          <w:ilvl w:val="0"/>
          <w:numId w:val="54"/>
        </w:numPr>
        <w:spacing w:after="0" w:line="360" w:lineRule="auto"/>
        <w:ind w:left="714" w:hanging="357"/>
        <w:jc w:val="both"/>
        <w:rPr>
          <w:color w:val="FF0000"/>
          <w:sz w:val="22"/>
          <w:szCs w:val="22"/>
        </w:rPr>
      </w:pPr>
      <w:r w:rsidRPr="004619A2">
        <w:rPr>
          <w:rFonts w:eastAsia="Calibri"/>
          <w:color w:val="000000"/>
          <w:sz w:val="22"/>
          <w:szCs w:val="22"/>
          <w:lang w:eastAsia="en-US"/>
        </w:rPr>
        <w:t xml:space="preserve">obróbkę materiału ilustracyjnego, </w:t>
      </w:r>
    </w:p>
    <w:p w14:paraId="361CB5C2" w14:textId="77777777" w:rsidR="00C53902" w:rsidRPr="001B5947" w:rsidRDefault="00C53902" w:rsidP="00903DBF">
      <w:pPr>
        <w:pStyle w:val="Tekstpodstawowy2"/>
        <w:numPr>
          <w:ilvl w:val="0"/>
          <w:numId w:val="54"/>
        </w:numPr>
        <w:spacing w:after="0" w:line="360" w:lineRule="auto"/>
        <w:ind w:left="714" w:hanging="357"/>
        <w:jc w:val="both"/>
        <w:rPr>
          <w:color w:val="FF0000"/>
          <w:sz w:val="22"/>
          <w:szCs w:val="22"/>
        </w:rPr>
      </w:pPr>
      <w:r w:rsidRPr="004619A2">
        <w:rPr>
          <w:rFonts w:eastAsia="Calibri"/>
          <w:color w:val="000000"/>
          <w:sz w:val="22"/>
          <w:szCs w:val="22"/>
          <w:lang w:eastAsia="en-US"/>
        </w:rPr>
        <w:t xml:space="preserve">korektę językową, </w:t>
      </w:r>
    </w:p>
    <w:p w14:paraId="0675B723" w14:textId="77777777" w:rsidR="00C53902" w:rsidRPr="001B5947" w:rsidRDefault="00C53902" w:rsidP="00903DBF">
      <w:pPr>
        <w:pStyle w:val="Tekstpodstawowy2"/>
        <w:numPr>
          <w:ilvl w:val="0"/>
          <w:numId w:val="54"/>
        </w:numPr>
        <w:spacing w:after="0" w:line="360" w:lineRule="auto"/>
        <w:ind w:left="714" w:hanging="357"/>
        <w:jc w:val="both"/>
        <w:rPr>
          <w:color w:val="FF0000"/>
          <w:sz w:val="22"/>
          <w:szCs w:val="22"/>
        </w:rPr>
      </w:pPr>
      <w:r w:rsidRPr="004619A2">
        <w:rPr>
          <w:rFonts w:eastAsia="Calibri"/>
          <w:color w:val="000000"/>
          <w:sz w:val="22"/>
          <w:szCs w:val="22"/>
          <w:lang w:eastAsia="en-US"/>
        </w:rPr>
        <w:t xml:space="preserve">recenzję haseł, </w:t>
      </w:r>
    </w:p>
    <w:p w14:paraId="6CFF5D27" w14:textId="77777777" w:rsidR="00C53902" w:rsidRPr="001B5947" w:rsidRDefault="00C53902" w:rsidP="00903DBF">
      <w:pPr>
        <w:pStyle w:val="Tekstpodstawowy2"/>
        <w:numPr>
          <w:ilvl w:val="0"/>
          <w:numId w:val="54"/>
        </w:numPr>
        <w:spacing w:after="0" w:line="360" w:lineRule="auto"/>
        <w:ind w:left="714" w:hanging="357"/>
        <w:jc w:val="both"/>
        <w:rPr>
          <w:color w:val="FF0000"/>
          <w:sz w:val="22"/>
          <w:szCs w:val="22"/>
        </w:rPr>
      </w:pPr>
      <w:r w:rsidRPr="004619A2">
        <w:rPr>
          <w:rFonts w:eastAsia="Calibri"/>
          <w:color w:val="000000"/>
          <w:sz w:val="22"/>
          <w:szCs w:val="22"/>
          <w:lang w:eastAsia="en-US"/>
        </w:rPr>
        <w:t xml:space="preserve">projekt graficzny okładki i stron tytułowych, </w:t>
      </w:r>
    </w:p>
    <w:p w14:paraId="1BA59E27" w14:textId="77777777" w:rsidR="00C53902" w:rsidRPr="001B5947" w:rsidRDefault="00C53902" w:rsidP="00903DBF">
      <w:pPr>
        <w:pStyle w:val="Tekstpodstawowy2"/>
        <w:numPr>
          <w:ilvl w:val="0"/>
          <w:numId w:val="54"/>
        </w:numPr>
        <w:spacing w:after="0" w:line="360" w:lineRule="auto"/>
        <w:ind w:left="714" w:hanging="357"/>
        <w:jc w:val="both"/>
        <w:rPr>
          <w:color w:val="FF0000"/>
          <w:sz w:val="22"/>
          <w:szCs w:val="22"/>
        </w:rPr>
      </w:pPr>
      <w:r w:rsidRPr="004619A2">
        <w:rPr>
          <w:rFonts w:eastAsia="Calibri"/>
          <w:color w:val="000000"/>
          <w:sz w:val="22"/>
          <w:szCs w:val="22"/>
          <w:lang w:eastAsia="en-US"/>
        </w:rPr>
        <w:t xml:space="preserve">skład komputerowy i przygotowanie aktywnego e-booka, </w:t>
      </w:r>
    </w:p>
    <w:p w14:paraId="3BB0F0BF" w14:textId="77777777" w:rsidR="00C53902" w:rsidRPr="00A627B8" w:rsidRDefault="00C53902" w:rsidP="00903DBF">
      <w:pPr>
        <w:pStyle w:val="Tekstpodstawowy2"/>
        <w:numPr>
          <w:ilvl w:val="0"/>
          <w:numId w:val="54"/>
        </w:numPr>
        <w:spacing w:after="0" w:line="360" w:lineRule="auto"/>
        <w:ind w:left="714" w:hanging="357"/>
        <w:jc w:val="both"/>
        <w:rPr>
          <w:color w:val="FF0000"/>
          <w:sz w:val="22"/>
          <w:szCs w:val="22"/>
        </w:rPr>
      </w:pPr>
      <w:r w:rsidRPr="004619A2">
        <w:rPr>
          <w:rFonts w:eastAsia="Calibri"/>
          <w:color w:val="000000"/>
          <w:sz w:val="22"/>
          <w:szCs w:val="22"/>
          <w:lang w:eastAsia="en-US"/>
        </w:rPr>
        <w:t xml:space="preserve">druk offsetowy, </w:t>
      </w:r>
    </w:p>
    <w:p w14:paraId="0E109A2B" w14:textId="77777777" w:rsidR="00C53902" w:rsidRPr="00A627B8" w:rsidRDefault="00C53902" w:rsidP="00903DBF">
      <w:pPr>
        <w:pStyle w:val="Tekstpodstawowy2"/>
        <w:numPr>
          <w:ilvl w:val="0"/>
          <w:numId w:val="54"/>
        </w:numPr>
        <w:spacing w:after="0" w:line="360" w:lineRule="auto"/>
        <w:ind w:left="714" w:hanging="357"/>
        <w:jc w:val="both"/>
        <w:rPr>
          <w:color w:val="FF0000"/>
          <w:sz w:val="22"/>
          <w:szCs w:val="22"/>
        </w:rPr>
      </w:pPr>
      <w:r w:rsidRPr="00A627B8">
        <w:rPr>
          <w:rFonts w:eastAsia="Calibri"/>
          <w:color w:val="000000"/>
          <w:sz w:val="22"/>
          <w:szCs w:val="22"/>
          <w:lang w:eastAsia="en-US"/>
        </w:rPr>
        <w:t>nadanie numeru ISBN słownika w ramach projektu badawczego „Słownik muzyków Rzeczpospolitej XVIII wieku” realizowanego ze środków Narodowego Programu Rozwoju Humanistyki.</w:t>
      </w:r>
    </w:p>
    <w:p w14:paraId="3E7BE1BC" w14:textId="77777777" w:rsidR="00A1739F" w:rsidRPr="00A1739F" w:rsidRDefault="00A1739F" w:rsidP="00C53902">
      <w:pPr>
        <w:overflowPunct w:val="0"/>
        <w:autoSpaceDE w:val="0"/>
        <w:autoSpaceDN w:val="0"/>
        <w:adjustRightInd w:val="0"/>
        <w:spacing w:after="0" w:line="360" w:lineRule="auto"/>
        <w:ind w:left="357"/>
        <w:contextualSpacing/>
        <w:jc w:val="both"/>
        <w:rPr>
          <w:rFonts w:ascii="Times New Roman" w:eastAsia="Times New Roman" w:hAnsi="Times New Roman" w:cs="Times New Roman"/>
          <w:sz w:val="8"/>
          <w:szCs w:val="8"/>
          <w:lang w:eastAsia="ar-SA"/>
        </w:rPr>
      </w:pPr>
    </w:p>
    <w:p w14:paraId="5E639795" w14:textId="6C061655" w:rsidR="006A37A6" w:rsidRDefault="006A37A6" w:rsidP="00C53902">
      <w:pPr>
        <w:overflowPunct w:val="0"/>
        <w:autoSpaceDE w:val="0"/>
        <w:autoSpaceDN w:val="0"/>
        <w:adjustRightInd w:val="0"/>
        <w:spacing w:after="0" w:line="360" w:lineRule="auto"/>
        <w:ind w:left="357"/>
        <w:contextualSpacing/>
        <w:jc w:val="both"/>
        <w:rPr>
          <w:rFonts w:ascii="Times New Roman" w:eastAsia="Times New Roman" w:hAnsi="Times New Roman" w:cs="Times New Roman"/>
          <w:lang w:eastAsia="pl-PL"/>
        </w:rPr>
      </w:pPr>
      <w:r w:rsidRPr="00BD34D7">
        <w:rPr>
          <w:rFonts w:ascii="Times New Roman" w:eastAsia="Times New Roman" w:hAnsi="Times New Roman" w:cs="Times New Roman"/>
          <w:lang w:eastAsia="ar-SA"/>
        </w:rPr>
        <w:lastRenderedPageBreak/>
        <w:t>Zgodnie ze Specyfikacją Warunków Zamówienia żadne niedoszacowanie, pominięcie, brak rozpoznania przedmiotu zamówienia nie będzie podstawą do żądania zmiany ceny umowy określonej w ofercie.</w:t>
      </w:r>
    </w:p>
    <w:p w14:paraId="65829A3A" w14:textId="77777777" w:rsidR="006A37A6" w:rsidRPr="001D5C03" w:rsidRDefault="006A37A6" w:rsidP="001D5C03">
      <w:pPr>
        <w:overflowPunct w:val="0"/>
        <w:autoSpaceDE w:val="0"/>
        <w:autoSpaceDN w:val="0"/>
        <w:adjustRightInd w:val="0"/>
        <w:spacing w:after="0" w:line="360" w:lineRule="auto"/>
        <w:ind w:left="357"/>
        <w:contextualSpacing/>
        <w:jc w:val="both"/>
        <w:rPr>
          <w:rFonts w:ascii="Times New Roman" w:eastAsia="Times New Roman" w:hAnsi="Times New Roman" w:cs="Times New Roman"/>
          <w:sz w:val="10"/>
          <w:szCs w:val="10"/>
          <w:lang w:eastAsia="pl-PL"/>
        </w:rPr>
      </w:pPr>
    </w:p>
    <w:p w14:paraId="5D877A47" w14:textId="3F7BA71D" w:rsidR="001E6D6C" w:rsidRPr="00FE24A2" w:rsidRDefault="001E6D6C" w:rsidP="00903DBF">
      <w:pPr>
        <w:numPr>
          <w:ilvl w:val="0"/>
          <w:numId w:val="28"/>
        </w:numPr>
        <w:overflowPunct w:val="0"/>
        <w:autoSpaceDE w:val="0"/>
        <w:autoSpaceDN w:val="0"/>
        <w:adjustRightInd w:val="0"/>
        <w:spacing w:before="240" w:after="0" w:line="360" w:lineRule="auto"/>
        <w:ind w:left="357" w:hanging="357"/>
        <w:contextualSpacing/>
        <w:jc w:val="both"/>
        <w:rPr>
          <w:rFonts w:ascii="Times New Roman" w:eastAsia="Times New Roman" w:hAnsi="Times New Roman" w:cs="Times New Roman"/>
          <w:lang w:eastAsia="pl-PL"/>
        </w:rPr>
      </w:pPr>
      <w:r w:rsidRPr="00FE24A2">
        <w:rPr>
          <w:rFonts w:ascii="Times New Roman" w:hAnsi="Times New Roman" w:cs="Times New Roman"/>
        </w:rPr>
        <w:t xml:space="preserve">Zobowiązujemy się wykonać </w:t>
      </w:r>
      <w:r w:rsidRPr="00FE24A2">
        <w:rPr>
          <w:rFonts w:ascii="Times New Roman" w:eastAsia="Times New Roman" w:hAnsi="Times New Roman" w:cs="Times New Roman"/>
          <w:lang w:eastAsia="pl-PL"/>
        </w:rPr>
        <w:t>przedmiot zamówienia</w:t>
      </w:r>
      <w:r w:rsidRPr="00FE24A2">
        <w:rPr>
          <w:rFonts w:ascii="Times New Roman" w:hAnsi="Times New Roman" w:cs="Times New Roman"/>
        </w:rPr>
        <w:t xml:space="preserve"> w terminie</w:t>
      </w:r>
      <w:r w:rsidRPr="00FE24A2">
        <w:rPr>
          <w:rFonts w:ascii="Times New Roman" w:eastAsia="Times New Roman" w:hAnsi="Times New Roman" w:cs="Times New Roman"/>
          <w:lang w:eastAsia="pl-PL"/>
        </w:rPr>
        <w:t xml:space="preserve">: </w:t>
      </w:r>
      <w:r w:rsidR="00FE24A2" w:rsidRPr="00FE24A2">
        <w:rPr>
          <w:rFonts w:ascii="Times New Roman" w:hAnsi="Times New Roman"/>
        </w:rPr>
        <w:t xml:space="preserve">do 05.04.2025r. </w:t>
      </w:r>
      <w:r w:rsidRPr="00FE24A2">
        <w:rPr>
          <w:rFonts w:ascii="Times New Roman" w:eastAsia="Calibri" w:hAnsi="Times New Roman" w:cs="Times New Roman"/>
        </w:rPr>
        <w:t>od daty podpisania umowy</w:t>
      </w:r>
      <w:r w:rsidR="00FE24A2">
        <w:rPr>
          <w:rFonts w:ascii="Times New Roman" w:eastAsia="Calibri" w:hAnsi="Times New Roman" w:cs="Times New Roman"/>
        </w:rPr>
        <w:t>.</w:t>
      </w:r>
    </w:p>
    <w:p w14:paraId="7221C34F" w14:textId="68CC3977" w:rsidR="00AA0F91" w:rsidRDefault="001E6D6C" w:rsidP="00903DBF">
      <w:pPr>
        <w:pStyle w:val="Akapitzlist"/>
        <w:numPr>
          <w:ilvl w:val="0"/>
          <w:numId w:val="49"/>
        </w:numPr>
        <w:overflowPunct w:val="0"/>
        <w:autoSpaceDE w:val="0"/>
        <w:autoSpaceDN w:val="0"/>
        <w:adjustRightInd w:val="0"/>
        <w:spacing w:before="240" w:after="0" w:line="360" w:lineRule="auto"/>
        <w:ind w:left="357" w:hanging="357"/>
        <w:jc w:val="both"/>
        <w:rPr>
          <w:rFonts w:ascii="Times New Roman" w:hAnsi="Times New Roman" w:cs="Times New Roman"/>
        </w:rPr>
      </w:pPr>
      <w:r w:rsidRPr="001E6D6C">
        <w:rPr>
          <w:rFonts w:ascii="Times New Roman" w:hAnsi="Times New Roman" w:cs="Times New Roman"/>
          <w:lang w:eastAsia="ar-SA"/>
        </w:rPr>
        <w:t xml:space="preserve">Udzielimy Zamawiającemu bezpłatnej gwarancji i rękojmi na przedmiot zamówienia </w:t>
      </w:r>
      <w:r w:rsidR="000C2CB7">
        <w:rPr>
          <w:rFonts w:ascii="Times New Roman" w:hAnsi="Times New Roman" w:cs="Times New Roman"/>
          <w:lang w:eastAsia="ar-SA"/>
        </w:rPr>
        <w:t xml:space="preserve">zgodnie </w:t>
      </w:r>
      <w:r w:rsidR="00AA0F91">
        <w:rPr>
          <w:rFonts w:ascii="Times New Roman" w:hAnsi="Times New Roman" w:cs="Times New Roman"/>
          <w:lang w:eastAsia="ar-SA"/>
        </w:rPr>
        <w:t xml:space="preserve">z warunkami </w:t>
      </w:r>
      <w:r w:rsidR="00AA0F91" w:rsidRPr="00AA0F91">
        <w:rPr>
          <w:rFonts w:ascii="Times New Roman" w:hAnsi="Times New Roman" w:cs="Times New Roman"/>
        </w:rPr>
        <w:t>określon</w:t>
      </w:r>
      <w:r w:rsidR="00AA0F91">
        <w:rPr>
          <w:rFonts w:ascii="Times New Roman" w:hAnsi="Times New Roman" w:cs="Times New Roman"/>
        </w:rPr>
        <w:t>ymi</w:t>
      </w:r>
      <w:r w:rsidR="00AA0F91" w:rsidRPr="00AA0F91">
        <w:rPr>
          <w:rFonts w:ascii="Times New Roman" w:hAnsi="Times New Roman" w:cs="Times New Roman"/>
        </w:rPr>
        <w:t xml:space="preserve"> we wzorze umowy (Rozdział III SWZ).</w:t>
      </w:r>
    </w:p>
    <w:p w14:paraId="3C34B25B" w14:textId="77777777" w:rsidR="00AA0F91" w:rsidRDefault="00AA0F91" w:rsidP="00AA0F91">
      <w:pPr>
        <w:pStyle w:val="Akapitzlist"/>
        <w:overflowPunct w:val="0"/>
        <w:autoSpaceDE w:val="0"/>
        <w:autoSpaceDN w:val="0"/>
        <w:adjustRightInd w:val="0"/>
        <w:spacing w:before="240" w:after="0" w:line="360" w:lineRule="auto"/>
        <w:ind w:left="357"/>
        <w:jc w:val="both"/>
        <w:rPr>
          <w:rFonts w:ascii="Times New Roman" w:hAnsi="Times New Roman" w:cs="Times New Roman"/>
        </w:rPr>
      </w:pPr>
    </w:p>
    <w:p w14:paraId="4465FB7F" w14:textId="1E5A8A73" w:rsidR="009A2D31" w:rsidRDefault="009A2D31" w:rsidP="00903DBF">
      <w:pPr>
        <w:pStyle w:val="Akapitzlist"/>
        <w:numPr>
          <w:ilvl w:val="0"/>
          <w:numId w:val="49"/>
        </w:numPr>
        <w:overflowPunct w:val="0"/>
        <w:autoSpaceDE w:val="0"/>
        <w:autoSpaceDN w:val="0"/>
        <w:adjustRightInd w:val="0"/>
        <w:spacing w:after="0" w:line="360" w:lineRule="auto"/>
        <w:ind w:left="357" w:hanging="357"/>
        <w:contextualSpacing w:val="0"/>
        <w:jc w:val="both"/>
        <w:rPr>
          <w:rFonts w:ascii="Times New Roman" w:hAnsi="Times New Roman" w:cs="Times New Roman"/>
        </w:rPr>
      </w:pPr>
      <w:r w:rsidRPr="00790D71">
        <w:rPr>
          <w:rFonts w:ascii="Times New Roman" w:hAnsi="Times New Roman" w:cs="Times New Roman"/>
        </w:rPr>
        <w:t xml:space="preserve">Po zapoznaniu się ze Specyfikacją Warunków Zamówienia oraz z projektowanymi postanowieniami umowy zawartymi w przekazanym wzorze umowy oraz dokonanymi w toku postępowania zmianach, oświadczamy, że przyjmujemy - akceptujemy wszystkie warunki Zamawiającego bez zastrzeżeń i zobowiązujemy się do zawarcia umowy na tych warunkach. Akceptujemy bez zastrzeżeń załączony do SWZ wzór umowy (z załącznikami) – wraz z dokonanymi zmianami. </w:t>
      </w:r>
    </w:p>
    <w:p w14:paraId="49C3C598" w14:textId="77777777" w:rsidR="00BF0EDF" w:rsidRPr="00BF0EDF" w:rsidRDefault="00BF0EDF" w:rsidP="00BF0EDF">
      <w:pPr>
        <w:pStyle w:val="Akapitzlist"/>
        <w:rPr>
          <w:rFonts w:ascii="Times New Roman" w:hAnsi="Times New Roman" w:cs="Times New Roman"/>
        </w:rPr>
      </w:pPr>
    </w:p>
    <w:p w14:paraId="2B74BCE2" w14:textId="70BB1295" w:rsidR="004C059F" w:rsidRDefault="009A2D31" w:rsidP="00903DBF">
      <w:pPr>
        <w:pStyle w:val="Akapitzlist"/>
        <w:numPr>
          <w:ilvl w:val="0"/>
          <w:numId w:val="49"/>
        </w:numPr>
        <w:overflowPunct w:val="0"/>
        <w:autoSpaceDE w:val="0"/>
        <w:autoSpaceDN w:val="0"/>
        <w:adjustRightInd w:val="0"/>
        <w:spacing w:before="240" w:after="0" w:line="360" w:lineRule="auto"/>
        <w:ind w:left="357" w:hanging="357"/>
        <w:jc w:val="both"/>
        <w:rPr>
          <w:rFonts w:ascii="Times New Roman" w:hAnsi="Times New Roman" w:cs="Times New Roman"/>
        </w:rPr>
      </w:pPr>
      <w:r w:rsidRPr="00790D71">
        <w:rPr>
          <w:rFonts w:ascii="Times New Roman" w:hAnsi="Times New Roman" w:cs="Times New Roman"/>
        </w:rPr>
        <w:t>W przypadku zatrudnienia podwykonawców, oświadczamy że ponosimy całkowitą odpowiedzialność za działanie lub zaniechanie wszystkich podwykonawców.</w:t>
      </w:r>
    </w:p>
    <w:p w14:paraId="3FF6B2D7" w14:textId="77777777" w:rsidR="00BF0EDF" w:rsidRPr="00BF0EDF" w:rsidRDefault="00BF0EDF" w:rsidP="00BF0EDF">
      <w:pPr>
        <w:pStyle w:val="Akapitzlist"/>
        <w:rPr>
          <w:rFonts w:ascii="Times New Roman" w:hAnsi="Times New Roman" w:cs="Times New Roman"/>
        </w:rPr>
      </w:pPr>
    </w:p>
    <w:p w14:paraId="07DC9501" w14:textId="584468BE" w:rsidR="00040F04" w:rsidRDefault="009A2D31" w:rsidP="00903DBF">
      <w:pPr>
        <w:pStyle w:val="Akapitzlist"/>
        <w:numPr>
          <w:ilvl w:val="0"/>
          <w:numId w:val="49"/>
        </w:numPr>
        <w:overflowPunct w:val="0"/>
        <w:autoSpaceDE w:val="0"/>
        <w:autoSpaceDN w:val="0"/>
        <w:adjustRightInd w:val="0"/>
        <w:spacing w:before="240" w:after="0" w:line="360" w:lineRule="auto"/>
        <w:ind w:left="357" w:hanging="357"/>
        <w:jc w:val="both"/>
        <w:rPr>
          <w:rFonts w:ascii="Times New Roman" w:hAnsi="Times New Roman" w:cs="Times New Roman"/>
        </w:rPr>
      </w:pPr>
      <w:r w:rsidRPr="00790D71">
        <w:rPr>
          <w:rFonts w:ascii="Times New Roman" w:hAnsi="Times New Roman" w:cs="Times New Roman"/>
        </w:rPr>
        <w:t>Oświadczamy, że uważamy się związani niniejszą ofertą w ciągu 30 dni od dnia upływu terminu składania ofert – zgodnie z art. 8 SWZ.</w:t>
      </w:r>
    </w:p>
    <w:p w14:paraId="1A3681F4" w14:textId="77777777" w:rsidR="00BF0EDF" w:rsidRPr="00BF0EDF" w:rsidRDefault="00BF0EDF" w:rsidP="00BF0EDF">
      <w:pPr>
        <w:pStyle w:val="Akapitzlist"/>
        <w:rPr>
          <w:rFonts w:ascii="Times New Roman" w:hAnsi="Times New Roman" w:cs="Times New Roman"/>
        </w:rPr>
      </w:pPr>
    </w:p>
    <w:p w14:paraId="1E185608" w14:textId="7B4E2C89" w:rsidR="00BD34D7" w:rsidRPr="00790D71" w:rsidRDefault="00BD34D7" w:rsidP="00903DBF">
      <w:pPr>
        <w:pStyle w:val="Akapitzlist"/>
        <w:numPr>
          <w:ilvl w:val="0"/>
          <w:numId w:val="49"/>
        </w:numPr>
        <w:overflowPunct w:val="0"/>
        <w:autoSpaceDE w:val="0"/>
        <w:autoSpaceDN w:val="0"/>
        <w:adjustRightInd w:val="0"/>
        <w:spacing w:after="0" w:line="360" w:lineRule="auto"/>
        <w:ind w:left="357" w:hanging="357"/>
        <w:contextualSpacing w:val="0"/>
        <w:jc w:val="both"/>
        <w:rPr>
          <w:rFonts w:ascii="Times New Roman" w:hAnsi="Times New Roman" w:cs="Times New Roman"/>
        </w:rPr>
      </w:pPr>
      <w:r w:rsidRPr="00790D71">
        <w:rPr>
          <w:rFonts w:ascii="Times New Roman" w:eastAsia="Times New Roman" w:hAnsi="Times New Roman" w:cs="Times New Roman"/>
          <w:lang w:eastAsia="pl-PL"/>
        </w:rPr>
        <w:t>Nr konta bankowego (rachunku) Wykonawcy, na które ma zostać dokonana zapłata za fakturę: ………………………………..…………………………………</w:t>
      </w:r>
    </w:p>
    <w:p w14:paraId="008E9784" w14:textId="19BAE6D4" w:rsidR="0082389A" w:rsidRDefault="00513578" w:rsidP="001D5C03">
      <w:pPr>
        <w:pStyle w:val="Akapitzlist"/>
        <w:tabs>
          <w:tab w:val="left" w:pos="1077"/>
        </w:tabs>
        <w:spacing w:after="0" w:line="360" w:lineRule="auto"/>
        <w:ind w:left="357"/>
        <w:jc w:val="both"/>
        <w:rPr>
          <w:rFonts w:ascii="Times New Roman" w:hAnsi="Times New Roman" w:cs="Times New Roman"/>
        </w:rPr>
      </w:pPr>
      <w:r w:rsidRPr="00513578">
        <w:rPr>
          <w:rFonts w:ascii="Times New Roman" w:hAnsi="Times New Roman" w:cs="Times New Roman"/>
        </w:rPr>
        <w:t>W przypadku zmiany powyższego numeru konta bankowego po terminie składania ofert, zobowiązujemy się niezwłocznie powiadomić o tym Zamawiającego.</w:t>
      </w:r>
    </w:p>
    <w:p w14:paraId="1558F976" w14:textId="77777777" w:rsidR="00BF0EDF" w:rsidRPr="00513578" w:rsidRDefault="00BF0EDF" w:rsidP="001D5C03">
      <w:pPr>
        <w:pStyle w:val="Akapitzlist"/>
        <w:tabs>
          <w:tab w:val="left" w:pos="1077"/>
        </w:tabs>
        <w:spacing w:after="0" w:line="360" w:lineRule="auto"/>
        <w:ind w:left="357"/>
        <w:jc w:val="both"/>
        <w:rPr>
          <w:rFonts w:ascii="Times New Roman" w:hAnsi="Times New Roman" w:cs="Times New Roman"/>
          <w:sz w:val="16"/>
          <w:szCs w:val="16"/>
        </w:rPr>
      </w:pPr>
    </w:p>
    <w:p w14:paraId="36DB524B" w14:textId="77777777" w:rsidR="005D5DBD" w:rsidRDefault="005D5DBD" w:rsidP="00903DBF">
      <w:pPr>
        <w:numPr>
          <w:ilvl w:val="0"/>
          <w:numId w:val="28"/>
        </w:numPr>
        <w:spacing w:after="0" w:line="360" w:lineRule="auto"/>
        <w:contextualSpacing/>
        <w:jc w:val="both"/>
        <w:rPr>
          <w:rFonts w:ascii="Times New Roman" w:eastAsia="Times New Roman" w:hAnsi="Times New Roman" w:cs="Times New Roman"/>
          <w:lang w:eastAsia="pl-PL"/>
        </w:rPr>
      </w:pPr>
      <w:r w:rsidRPr="00956192">
        <w:rPr>
          <w:rFonts w:ascii="Times New Roman" w:eastAsia="Times New Roman" w:hAnsi="Times New Roman" w:cs="Times New Roman"/>
          <w:lang w:eastAsia="pl-PL"/>
        </w:rPr>
        <w:t>W przypadku wyboru naszej oferty zobowiązujemy się do zawarcia umowy w terminie i miejscu wyznaczonym przez Zamawiającego.</w:t>
      </w:r>
    </w:p>
    <w:p w14:paraId="1166D493" w14:textId="77777777" w:rsidR="00BF0EDF" w:rsidRDefault="00BF0EDF" w:rsidP="00BF0EDF">
      <w:pPr>
        <w:spacing w:after="0" w:line="360" w:lineRule="auto"/>
        <w:ind w:left="360"/>
        <w:contextualSpacing/>
        <w:jc w:val="both"/>
        <w:rPr>
          <w:rFonts w:ascii="Times New Roman" w:eastAsia="Times New Roman" w:hAnsi="Times New Roman" w:cs="Times New Roman"/>
          <w:lang w:eastAsia="pl-PL"/>
        </w:rPr>
      </w:pPr>
    </w:p>
    <w:p w14:paraId="2670C6F2" w14:textId="77777777" w:rsidR="00BD34D7" w:rsidRPr="00956192" w:rsidRDefault="00BD34D7" w:rsidP="00903DBF">
      <w:pPr>
        <w:numPr>
          <w:ilvl w:val="0"/>
          <w:numId w:val="28"/>
        </w:numPr>
        <w:spacing w:before="120" w:after="0" w:line="360" w:lineRule="auto"/>
        <w:contextualSpacing/>
        <w:jc w:val="both"/>
        <w:rPr>
          <w:rFonts w:ascii="Times New Roman" w:eastAsia="Times New Roman" w:hAnsi="Times New Roman" w:cs="Times New Roman"/>
          <w:lang w:eastAsia="pl-PL"/>
        </w:rPr>
      </w:pPr>
      <w:r w:rsidRPr="00956192">
        <w:rPr>
          <w:rFonts w:ascii="Times New Roman" w:eastAsia="Times New Roman" w:hAnsi="Times New Roman" w:cs="Times New Roman"/>
          <w:lang w:eastAsia="pl-PL"/>
        </w:rPr>
        <w:t>Wykonawca jest (</w:t>
      </w:r>
      <w:r w:rsidRPr="00956192">
        <w:rPr>
          <w:rFonts w:ascii="Times New Roman" w:eastAsia="Times New Roman" w:hAnsi="Times New Roman" w:cs="Times New Roman"/>
          <w:i/>
          <w:lang w:eastAsia="pl-PL"/>
        </w:rPr>
        <w:t>proszę zaznaczyć</w:t>
      </w:r>
      <w:r w:rsidRPr="00956192">
        <w:rPr>
          <w:rFonts w:ascii="Times New Roman" w:eastAsia="Times New Roman" w:hAnsi="Times New Roman" w:cs="Times New Roman"/>
          <w:lang w:eastAsia="pl-PL"/>
        </w:rPr>
        <w:t>):</w:t>
      </w:r>
    </w:p>
    <w:p w14:paraId="4F8CFB1E" w14:textId="137E2B06" w:rsidR="00BD34D7" w:rsidRPr="00956192" w:rsidRDefault="00BD34D7" w:rsidP="00903DBF">
      <w:pPr>
        <w:numPr>
          <w:ilvl w:val="0"/>
          <w:numId w:val="20"/>
        </w:numPr>
        <w:spacing w:before="120" w:after="0" w:line="360" w:lineRule="auto"/>
        <w:ind w:left="900"/>
        <w:contextualSpacing/>
        <w:jc w:val="both"/>
        <w:rPr>
          <w:rFonts w:ascii="Times New Roman" w:eastAsia="Times New Roman" w:hAnsi="Times New Roman" w:cs="Times New Roman"/>
          <w:lang w:eastAsia="pl-PL"/>
        </w:rPr>
      </w:pPr>
      <w:r w:rsidRPr="00956192">
        <w:rPr>
          <w:rFonts w:ascii="Times New Roman" w:eastAsia="Times New Roman" w:hAnsi="Times New Roman" w:cs="Times New Roman"/>
          <w:lang w:eastAsia="pl-PL"/>
        </w:rPr>
        <w:t>mikroprzedsiębiorstwem</w:t>
      </w:r>
      <w:r w:rsidRPr="00956192">
        <w:rPr>
          <w:rFonts w:ascii="Times New Roman" w:eastAsia="Times New Roman" w:hAnsi="Times New Roman" w:cs="Times New Roman"/>
          <w:lang w:eastAsia="pl-PL"/>
        </w:rPr>
        <w:tab/>
        <w:t xml:space="preserve">             </w:t>
      </w:r>
      <w:r w:rsidRPr="001E73BE">
        <w:rPr>
          <w:rFonts w:ascii="Times New Roman" w:eastAsia="Times New Roman" w:hAnsi="Times New Roman" w:cs="Times New Roman"/>
          <w:sz w:val="28"/>
          <w:szCs w:val="28"/>
          <w:lang w:eastAsia="pl-PL"/>
        </w:rPr>
        <w:sym w:font="Times New Roman" w:char="F09E"/>
      </w:r>
      <w:r w:rsidR="001E73BE">
        <w:rPr>
          <w:rFonts w:ascii="Times New Roman" w:eastAsia="Times New Roman" w:hAnsi="Times New Roman" w:cs="Times New Roman"/>
          <w:lang w:eastAsia="pl-PL"/>
        </w:rPr>
        <w:t xml:space="preserve"> </w:t>
      </w:r>
      <w:r w:rsidRPr="00956192">
        <w:rPr>
          <w:rFonts w:ascii="Times New Roman" w:eastAsia="Times New Roman" w:hAnsi="Times New Roman" w:cs="Times New Roman"/>
          <w:lang w:eastAsia="pl-PL"/>
        </w:rPr>
        <w:tab/>
      </w:r>
    </w:p>
    <w:p w14:paraId="6E8A997E" w14:textId="0027ADD7" w:rsidR="00BD34D7" w:rsidRPr="00956192" w:rsidRDefault="00BD34D7" w:rsidP="00903DBF">
      <w:pPr>
        <w:numPr>
          <w:ilvl w:val="0"/>
          <w:numId w:val="20"/>
        </w:numPr>
        <w:spacing w:before="120" w:after="0" w:line="360" w:lineRule="auto"/>
        <w:ind w:left="900"/>
        <w:contextualSpacing/>
        <w:jc w:val="both"/>
        <w:rPr>
          <w:rFonts w:ascii="Times New Roman" w:eastAsia="Times New Roman" w:hAnsi="Times New Roman" w:cs="Times New Roman"/>
          <w:lang w:eastAsia="pl-PL"/>
        </w:rPr>
      </w:pPr>
      <w:r w:rsidRPr="00956192">
        <w:rPr>
          <w:rFonts w:ascii="Times New Roman" w:eastAsia="Times New Roman" w:hAnsi="Times New Roman" w:cs="Times New Roman"/>
          <w:lang w:eastAsia="pl-PL"/>
        </w:rPr>
        <w:t>małym przedsiębiorstwem</w:t>
      </w:r>
      <w:r w:rsidRPr="00956192">
        <w:rPr>
          <w:rFonts w:ascii="Times New Roman" w:eastAsia="Times New Roman" w:hAnsi="Times New Roman" w:cs="Times New Roman"/>
          <w:lang w:eastAsia="pl-PL"/>
        </w:rPr>
        <w:tab/>
        <w:t xml:space="preserve">             </w:t>
      </w:r>
      <w:r w:rsidRPr="001E73BE">
        <w:rPr>
          <w:rFonts w:ascii="Times New Roman" w:eastAsia="Times New Roman" w:hAnsi="Times New Roman" w:cs="Times New Roman"/>
          <w:sz w:val="28"/>
          <w:szCs w:val="28"/>
          <w:lang w:eastAsia="pl-PL"/>
        </w:rPr>
        <w:sym w:font="Times New Roman" w:char="F09E"/>
      </w:r>
      <w:r w:rsidR="001E73BE">
        <w:rPr>
          <w:rFonts w:ascii="Times New Roman" w:eastAsia="Times New Roman" w:hAnsi="Times New Roman" w:cs="Times New Roman"/>
          <w:lang w:eastAsia="pl-PL"/>
        </w:rPr>
        <w:t xml:space="preserve"> </w:t>
      </w:r>
      <w:r w:rsidRPr="00956192">
        <w:rPr>
          <w:rFonts w:ascii="Times New Roman" w:eastAsia="Times New Roman" w:hAnsi="Times New Roman" w:cs="Times New Roman"/>
          <w:lang w:eastAsia="pl-PL"/>
        </w:rPr>
        <w:tab/>
      </w:r>
    </w:p>
    <w:p w14:paraId="562F70AE" w14:textId="0D44C63C" w:rsidR="00BD34D7" w:rsidRDefault="00BD34D7" w:rsidP="00903DBF">
      <w:pPr>
        <w:numPr>
          <w:ilvl w:val="0"/>
          <w:numId w:val="20"/>
        </w:numPr>
        <w:spacing w:before="120" w:after="0" w:line="360" w:lineRule="auto"/>
        <w:ind w:left="900"/>
        <w:contextualSpacing/>
        <w:jc w:val="both"/>
        <w:rPr>
          <w:rFonts w:ascii="Times New Roman" w:eastAsia="Times New Roman" w:hAnsi="Times New Roman" w:cs="Times New Roman"/>
          <w:lang w:eastAsia="pl-PL"/>
        </w:rPr>
      </w:pPr>
      <w:r w:rsidRPr="00956192">
        <w:rPr>
          <w:rFonts w:ascii="Times New Roman" w:eastAsia="Times New Roman" w:hAnsi="Times New Roman" w:cs="Times New Roman"/>
          <w:lang w:eastAsia="pl-PL"/>
        </w:rPr>
        <w:t>średnim przedsiębiorstwem</w:t>
      </w:r>
      <w:r w:rsidRPr="00956192">
        <w:rPr>
          <w:rFonts w:ascii="Times New Roman" w:eastAsia="Times New Roman" w:hAnsi="Times New Roman" w:cs="Times New Roman"/>
          <w:lang w:eastAsia="pl-PL"/>
        </w:rPr>
        <w:tab/>
        <w:t xml:space="preserve">             </w:t>
      </w:r>
      <w:r w:rsidRPr="001E73BE">
        <w:rPr>
          <w:rFonts w:ascii="Times New Roman" w:eastAsia="Times New Roman" w:hAnsi="Times New Roman" w:cs="Times New Roman"/>
          <w:sz w:val="28"/>
          <w:szCs w:val="28"/>
          <w:lang w:eastAsia="pl-PL"/>
        </w:rPr>
        <w:sym w:font="Times New Roman" w:char="F09E"/>
      </w:r>
      <w:r w:rsidRPr="00956192">
        <w:rPr>
          <w:rFonts w:ascii="Times New Roman" w:eastAsia="Times New Roman" w:hAnsi="Times New Roman" w:cs="Times New Roman"/>
          <w:lang w:eastAsia="pl-PL"/>
        </w:rPr>
        <w:tab/>
        <w:t xml:space="preserve">             </w:t>
      </w:r>
    </w:p>
    <w:p w14:paraId="30F5C16D" w14:textId="77777777" w:rsidR="00BF0EDF" w:rsidRDefault="00BF0EDF" w:rsidP="00BF0EDF">
      <w:pPr>
        <w:spacing w:after="0" w:line="360" w:lineRule="auto"/>
        <w:ind w:left="357"/>
        <w:contextualSpacing/>
        <w:jc w:val="both"/>
        <w:rPr>
          <w:rFonts w:ascii="Times New Roman" w:eastAsia="Times New Roman" w:hAnsi="Times New Roman" w:cs="Times New Roman"/>
          <w:lang w:eastAsia="pl-PL"/>
        </w:rPr>
      </w:pPr>
    </w:p>
    <w:p w14:paraId="035DAA39" w14:textId="62D176B9" w:rsidR="00BD34D7" w:rsidRDefault="00BD34D7" w:rsidP="00903DBF">
      <w:pPr>
        <w:numPr>
          <w:ilvl w:val="0"/>
          <w:numId w:val="28"/>
        </w:numPr>
        <w:spacing w:after="0" w:line="360" w:lineRule="auto"/>
        <w:ind w:left="357" w:hanging="357"/>
        <w:contextualSpacing/>
        <w:jc w:val="both"/>
        <w:rPr>
          <w:rFonts w:ascii="Times New Roman" w:eastAsia="Times New Roman" w:hAnsi="Times New Roman" w:cs="Times New Roman"/>
          <w:lang w:eastAsia="pl-PL"/>
        </w:rPr>
      </w:pPr>
      <w:r w:rsidRPr="00956192">
        <w:rPr>
          <w:rFonts w:ascii="Times New Roman" w:eastAsia="Times New Roman" w:hAnsi="Times New Roman" w:cs="Times New Roman"/>
          <w:lang w:eastAsia="pl-PL"/>
        </w:rPr>
        <w:t>Oświadczamy</w:t>
      </w:r>
      <w:r w:rsidR="006C1223">
        <w:rPr>
          <w:rFonts w:ascii="Times New Roman" w:eastAsia="Times New Roman" w:hAnsi="Times New Roman" w:cs="Times New Roman"/>
          <w:lang w:eastAsia="pl-PL"/>
        </w:rPr>
        <w:t>,</w:t>
      </w:r>
      <w:r w:rsidRPr="00956192">
        <w:rPr>
          <w:rFonts w:ascii="Times New Roman" w:eastAsia="Times New Roman" w:hAnsi="Times New Roman" w:cs="Times New Roman"/>
          <w:lang w:eastAsia="pl-PL"/>
        </w:rPr>
        <w:t xml:space="preserve"> iż wszystkie informacje zamieszczone w naszej ofercie i załącznikach do oferty są prawdziwe.</w:t>
      </w:r>
    </w:p>
    <w:p w14:paraId="38BE6BC0" w14:textId="77777777" w:rsidR="00BD34D7" w:rsidRDefault="00BD34D7" w:rsidP="00903DBF">
      <w:pPr>
        <w:pStyle w:val="NormalnyWeb"/>
        <w:numPr>
          <w:ilvl w:val="0"/>
          <w:numId w:val="28"/>
        </w:numPr>
        <w:spacing w:before="0" w:beforeAutospacing="0" w:after="0" w:afterAutospacing="0" w:line="360" w:lineRule="auto"/>
        <w:ind w:left="357" w:hanging="357"/>
        <w:rPr>
          <w:rFonts w:ascii="Times New Roman" w:hAnsi="Times New Roman" w:cs="Times New Roman"/>
          <w:sz w:val="22"/>
          <w:szCs w:val="22"/>
        </w:rPr>
      </w:pPr>
      <w:r w:rsidRPr="00D20867">
        <w:rPr>
          <w:rFonts w:ascii="Times New Roman" w:hAnsi="Times New Roman" w:cs="Times New Roman"/>
          <w:sz w:val="22"/>
          <w:szCs w:val="22"/>
        </w:rPr>
        <w:lastRenderedPageBreak/>
        <w:t>Oświadczam, że wypełniłem obowiązki informacyjne przewidziane w art. 13 lub art. 14 RODO</w:t>
      </w:r>
      <w:r w:rsidRPr="00D20867">
        <w:rPr>
          <w:rFonts w:ascii="Times New Roman" w:hAnsi="Times New Roman" w:cs="Times New Roman"/>
          <w:sz w:val="22"/>
          <w:szCs w:val="22"/>
          <w:vertAlign w:val="superscript"/>
        </w:rPr>
        <w:t>1)</w:t>
      </w:r>
      <w:r w:rsidRPr="00D20867">
        <w:rPr>
          <w:rFonts w:ascii="Times New Roman" w:hAnsi="Times New Roman" w:cs="Times New Roman"/>
          <w:sz w:val="22"/>
          <w:szCs w:val="22"/>
        </w:rPr>
        <w:t xml:space="preserve"> wobec osób fizycznych, od których dane osobowe bezpośrednio lub pośrednio pozyskałem w celu ubiegania się o udzielenie zamówienia publicznego w niniejszym postępowaniu.*</w:t>
      </w:r>
    </w:p>
    <w:p w14:paraId="5F0A4B03" w14:textId="77777777" w:rsidR="00BF0EDF" w:rsidRDefault="00BF0EDF" w:rsidP="00BF0EDF">
      <w:pPr>
        <w:pStyle w:val="NormalnyWeb"/>
        <w:spacing w:before="0" w:beforeAutospacing="0" w:after="0" w:afterAutospacing="0" w:line="360" w:lineRule="auto"/>
        <w:ind w:left="357"/>
        <w:rPr>
          <w:rFonts w:ascii="Times New Roman" w:hAnsi="Times New Roman" w:cs="Times New Roman"/>
          <w:sz w:val="22"/>
          <w:szCs w:val="22"/>
        </w:rPr>
      </w:pPr>
    </w:p>
    <w:p w14:paraId="7001EC5E" w14:textId="36979556" w:rsidR="00D14538" w:rsidRPr="00EC1D4E" w:rsidRDefault="00D14538" w:rsidP="00903DBF">
      <w:pPr>
        <w:numPr>
          <w:ilvl w:val="0"/>
          <w:numId w:val="28"/>
        </w:numPr>
        <w:spacing w:after="0" w:line="360" w:lineRule="auto"/>
        <w:ind w:left="357" w:hanging="357"/>
        <w:contextualSpacing/>
        <w:jc w:val="both"/>
        <w:rPr>
          <w:rFonts w:ascii="Times New Roman" w:eastAsia="Times New Roman" w:hAnsi="Times New Roman" w:cs="Times New Roman"/>
          <w:lang w:eastAsia="pl-PL"/>
        </w:rPr>
      </w:pPr>
      <w:r w:rsidRPr="00EC1D4E">
        <w:rPr>
          <w:rFonts w:ascii="Times New Roman" w:eastAsia="Times New Roman" w:hAnsi="Times New Roman" w:cs="Times New Roman"/>
          <w:lang w:eastAsia="pl-PL"/>
        </w:rPr>
        <w:t>Oświadczamy, że dostarczyliśmy</w:t>
      </w:r>
      <w:r w:rsidR="003165EC" w:rsidRPr="00EC1D4E">
        <w:rPr>
          <w:rFonts w:ascii="Times New Roman" w:eastAsia="Times New Roman" w:hAnsi="Times New Roman" w:cs="Times New Roman"/>
          <w:lang w:eastAsia="pl-PL"/>
        </w:rPr>
        <w:t xml:space="preserve"> </w:t>
      </w:r>
      <w:r w:rsidR="003165EC" w:rsidRPr="00EC1D4E">
        <w:rPr>
          <w:rFonts w:ascii="Times New Roman" w:hAnsi="Times New Roman" w:cs="Times New Roman"/>
        </w:rPr>
        <w:t xml:space="preserve">w sposób określony w art. 5 § 2 pkt. </w:t>
      </w:r>
      <w:r w:rsidR="006C1436">
        <w:rPr>
          <w:rFonts w:ascii="Times New Roman" w:hAnsi="Times New Roman" w:cs="Times New Roman"/>
        </w:rPr>
        <w:t>6</w:t>
      </w:r>
      <w:r w:rsidR="003165EC" w:rsidRPr="00EC1D4E">
        <w:rPr>
          <w:rFonts w:ascii="Times New Roman" w:hAnsi="Times New Roman" w:cs="Times New Roman"/>
        </w:rPr>
        <w:t xml:space="preserve"> SWZ</w:t>
      </w:r>
      <w:r w:rsidR="003165EC" w:rsidRPr="00EC1D4E">
        <w:rPr>
          <w:rFonts w:ascii="Times New Roman" w:eastAsia="Times New Roman" w:hAnsi="Times New Roman" w:cs="Times New Roman"/>
          <w:lang w:eastAsia="pl-PL"/>
        </w:rPr>
        <w:t xml:space="preserve"> do siedziby Zamawiającego</w:t>
      </w:r>
      <w:r w:rsidRPr="00EC1D4E">
        <w:rPr>
          <w:rFonts w:ascii="Times New Roman" w:eastAsia="Times New Roman" w:hAnsi="Times New Roman" w:cs="Times New Roman"/>
          <w:lang w:eastAsia="pl-PL"/>
        </w:rPr>
        <w:t xml:space="preserve"> </w:t>
      </w:r>
      <w:r w:rsidRPr="00EC1D4E">
        <w:rPr>
          <w:rFonts w:ascii="Times New Roman" w:hAnsi="Times New Roman" w:cs="Times New Roman"/>
        </w:rPr>
        <w:t>w nieprzekraczalnym terminie</w:t>
      </w:r>
      <w:r w:rsidR="003165EC" w:rsidRPr="00EC1D4E">
        <w:rPr>
          <w:rFonts w:ascii="Times New Roman" w:hAnsi="Times New Roman" w:cs="Times New Roman"/>
        </w:rPr>
        <w:t>,</w:t>
      </w:r>
      <w:r w:rsidRPr="00EC1D4E">
        <w:rPr>
          <w:rFonts w:ascii="Times New Roman" w:hAnsi="Times New Roman" w:cs="Times New Roman"/>
        </w:rPr>
        <w:t xml:space="preserve"> o którym mowa w </w:t>
      </w:r>
      <w:r w:rsidR="003165EC" w:rsidRPr="00EC1D4E">
        <w:rPr>
          <w:rFonts w:ascii="Times New Roman" w:hAnsi="Times New Roman" w:cs="Times New Roman"/>
        </w:rPr>
        <w:t>art. 12 § 1 ust. 1 SWZ</w:t>
      </w:r>
      <w:r w:rsidRPr="00EC1D4E">
        <w:rPr>
          <w:rFonts w:ascii="Times New Roman" w:hAnsi="Times New Roman" w:cs="Times New Roman"/>
        </w:rPr>
        <w:t xml:space="preserve">, </w:t>
      </w:r>
      <w:r w:rsidRPr="00EC1D4E">
        <w:rPr>
          <w:rFonts w:ascii="Times New Roman" w:eastAsia="Times New Roman" w:hAnsi="Times New Roman" w:cs="Times New Roman"/>
          <w:lang w:eastAsia="pl-PL"/>
        </w:rPr>
        <w:t>przedmiotowe środki dowodowe w postaci</w:t>
      </w:r>
      <w:r w:rsidRPr="00EC1D4E">
        <w:rPr>
          <w:rFonts w:ascii="Times New Roman" w:eastAsia="Times New Roman" w:hAnsi="Times New Roman" w:cs="Times New Roman"/>
          <w:lang w:eastAsia="ar-SA"/>
        </w:rPr>
        <w:t xml:space="preserve"> </w:t>
      </w:r>
      <w:r w:rsidRPr="00EC1D4E">
        <w:rPr>
          <w:rFonts w:ascii="Times New Roman" w:hAnsi="Times New Roman" w:cs="Times New Roman"/>
        </w:rPr>
        <w:t xml:space="preserve">próbek, wymagane w art. 5 § 2 pkt. </w:t>
      </w:r>
      <w:r w:rsidR="006C1436">
        <w:rPr>
          <w:rFonts w:ascii="Times New Roman" w:hAnsi="Times New Roman" w:cs="Times New Roman"/>
        </w:rPr>
        <w:t>6</w:t>
      </w:r>
      <w:r w:rsidRPr="00EC1D4E">
        <w:rPr>
          <w:rFonts w:ascii="Times New Roman" w:hAnsi="Times New Roman" w:cs="Times New Roman"/>
        </w:rPr>
        <w:t xml:space="preserve"> SWZ</w:t>
      </w:r>
      <w:r w:rsidR="00BF0EDF" w:rsidRPr="00EC1D4E">
        <w:rPr>
          <w:rFonts w:ascii="Times New Roman" w:hAnsi="Times New Roman" w:cs="Times New Roman"/>
        </w:rPr>
        <w:t>.</w:t>
      </w:r>
    </w:p>
    <w:p w14:paraId="3EBE45EF" w14:textId="77777777" w:rsidR="00BF0EDF" w:rsidRPr="00D14538" w:rsidRDefault="00BF0EDF" w:rsidP="00BF0EDF">
      <w:pPr>
        <w:spacing w:after="0" w:line="360" w:lineRule="auto"/>
        <w:contextualSpacing/>
        <w:jc w:val="both"/>
        <w:rPr>
          <w:rFonts w:ascii="Times New Roman" w:eastAsia="Times New Roman" w:hAnsi="Times New Roman" w:cs="Times New Roman"/>
          <w:color w:val="FF0000"/>
          <w:lang w:eastAsia="pl-PL"/>
        </w:rPr>
      </w:pPr>
    </w:p>
    <w:p w14:paraId="500948C6" w14:textId="77777777" w:rsidR="00D14538" w:rsidRPr="00956192" w:rsidRDefault="00D14538" w:rsidP="00903DBF">
      <w:pPr>
        <w:numPr>
          <w:ilvl w:val="0"/>
          <w:numId w:val="28"/>
        </w:numPr>
        <w:spacing w:after="0" w:line="360" w:lineRule="auto"/>
        <w:ind w:left="357" w:hanging="357"/>
        <w:contextualSpacing/>
        <w:rPr>
          <w:rFonts w:ascii="Times New Roman" w:eastAsia="Times New Roman" w:hAnsi="Times New Roman" w:cs="Times New Roman"/>
          <w:lang w:eastAsia="pl-PL"/>
        </w:rPr>
      </w:pPr>
      <w:r w:rsidRPr="00956192">
        <w:rPr>
          <w:rFonts w:ascii="Times New Roman" w:eastAsia="Times New Roman" w:hAnsi="Times New Roman" w:cs="Times New Roman"/>
          <w:lang w:eastAsia="pl-PL"/>
        </w:rPr>
        <w:t>Do niniejszej oferty dołączono jako załączniki:</w:t>
      </w:r>
    </w:p>
    <w:p w14:paraId="5FEB32A7" w14:textId="1846EAFF" w:rsidR="00A021DD" w:rsidRDefault="00A021DD" w:rsidP="00903DBF">
      <w:pPr>
        <w:numPr>
          <w:ilvl w:val="0"/>
          <w:numId w:val="18"/>
        </w:numPr>
        <w:autoSpaceDE w:val="0"/>
        <w:autoSpaceDN w:val="0"/>
        <w:adjustRightInd w:val="0"/>
        <w:spacing w:after="0" w:line="360" w:lineRule="auto"/>
        <w:ind w:left="1054" w:hanging="357"/>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pełnomocnictwo </w:t>
      </w:r>
      <w:r w:rsidRPr="00DB4736">
        <w:rPr>
          <w:rFonts w:ascii="Times New Roman" w:eastAsia="Times New Roman" w:hAnsi="Times New Roman" w:cs="Times New Roman"/>
          <w:lang w:eastAsia="ar-SA"/>
        </w:rPr>
        <w:t>(jeżeli dotyczy)</w:t>
      </w:r>
      <w:r>
        <w:rPr>
          <w:rFonts w:ascii="Times New Roman" w:eastAsia="Times New Roman" w:hAnsi="Times New Roman" w:cs="Times New Roman"/>
          <w:lang w:eastAsia="ar-SA"/>
        </w:rPr>
        <w:t>,</w:t>
      </w:r>
    </w:p>
    <w:p w14:paraId="2E92535F" w14:textId="68A085D2" w:rsidR="00BD34D7" w:rsidRPr="0054514D" w:rsidRDefault="00BD34D7" w:rsidP="00903DBF">
      <w:pPr>
        <w:numPr>
          <w:ilvl w:val="0"/>
          <w:numId w:val="18"/>
        </w:numPr>
        <w:autoSpaceDE w:val="0"/>
        <w:autoSpaceDN w:val="0"/>
        <w:adjustRightInd w:val="0"/>
        <w:spacing w:after="0" w:line="360" w:lineRule="auto"/>
        <w:ind w:left="1054" w:hanging="357"/>
        <w:contextualSpacing/>
        <w:jc w:val="both"/>
        <w:rPr>
          <w:rFonts w:ascii="Times New Roman" w:eastAsia="Times New Roman" w:hAnsi="Times New Roman" w:cs="Times New Roman"/>
          <w:lang w:eastAsia="pl-PL"/>
        </w:rPr>
      </w:pPr>
      <w:r w:rsidRPr="00956192">
        <w:rPr>
          <w:rFonts w:ascii="Times New Roman" w:eastAsia="Times New Roman" w:hAnsi="Times New Roman" w:cs="Times New Roman"/>
          <w:lang w:eastAsia="pl-PL"/>
        </w:rPr>
        <w:t>oświadczenie dotyczące pod</w:t>
      </w:r>
      <w:r w:rsidR="0054514D">
        <w:rPr>
          <w:rFonts w:ascii="Times New Roman" w:eastAsia="Times New Roman" w:hAnsi="Times New Roman" w:cs="Times New Roman"/>
          <w:lang w:eastAsia="pl-PL"/>
        </w:rPr>
        <w:t xml:space="preserve">staw wykluczenia z postępowania oraz </w:t>
      </w:r>
      <w:r w:rsidRPr="0054514D">
        <w:rPr>
          <w:rFonts w:ascii="Times New Roman" w:eastAsia="Times New Roman" w:hAnsi="Times New Roman" w:cs="Times New Roman"/>
          <w:lang w:eastAsia="pl-PL"/>
        </w:rPr>
        <w:t>spełniania warunków udziału w postępowaniu</w:t>
      </w:r>
      <w:r w:rsidR="00670D7A">
        <w:rPr>
          <w:rFonts w:ascii="Times New Roman" w:eastAsia="Times New Roman" w:hAnsi="Times New Roman" w:cs="Times New Roman"/>
          <w:lang w:eastAsia="pl-PL"/>
        </w:rPr>
        <w:t xml:space="preserve"> - Formularz nr 1</w:t>
      </w:r>
      <w:r w:rsidRPr="0054514D">
        <w:rPr>
          <w:rFonts w:ascii="Times New Roman" w:eastAsia="Times New Roman" w:hAnsi="Times New Roman" w:cs="Times New Roman"/>
          <w:lang w:eastAsia="pl-PL"/>
        </w:rPr>
        <w:t>,</w:t>
      </w:r>
    </w:p>
    <w:p w14:paraId="3E952B12" w14:textId="2A68C5BA" w:rsidR="00BD34D7" w:rsidRPr="00EC0F05" w:rsidRDefault="00BD34D7" w:rsidP="00903DBF">
      <w:pPr>
        <w:numPr>
          <w:ilvl w:val="0"/>
          <w:numId w:val="18"/>
        </w:numPr>
        <w:autoSpaceDE w:val="0"/>
        <w:autoSpaceDN w:val="0"/>
        <w:adjustRightInd w:val="0"/>
        <w:spacing w:after="0" w:line="360" w:lineRule="auto"/>
        <w:ind w:left="1054" w:hanging="357"/>
        <w:contextualSpacing/>
        <w:jc w:val="both"/>
        <w:rPr>
          <w:rFonts w:ascii="Times New Roman" w:eastAsia="Times New Roman" w:hAnsi="Times New Roman" w:cs="Times New Roman"/>
          <w:lang w:eastAsia="pl-PL"/>
        </w:rPr>
      </w:pPr>
      <w:r w:rsidRPr="00EC0F05">
        <w:rPr>
          <w:rFonts w:ascii="Times New Roman" w:eastAsia="Times New Roman" w:hAnsi="Times New Roman" w:cs="Times New Roman"/>
          <w:lang w:eastAsia="pl-PL"/>
        </w:rPr>
        <w:t>informacja dotycząca podwykonawców</w:t>
      </w:r>
      <w:r w:rsidR="00670D7A" w:rsidRPr="00EC0F05">
        <w:rPr>
          <w:rFonts w:ascii="Times New Roman" w:eastAsia="Times New Roman" w:hAnsi="Times New Roman" w:cs="Times New Roman"/>
          <w:lang w:eastAsia="pl-PL"/>
        </w:rPr>
        <w:t xml:space="preserve"> </w:t>
      </w:r>
      <w:r w:rsidR="00EC0F05">
        <w:rPr>
          <w:rFonts w:ascii="Times New Roman" w:eastAsia="Times New Roman" w:hAnsi="Times New Roman" w:cs="Times New Roman"/>
          <w:lang w:eastAsia="pl-PL"/>
        </w:rPr>
        <w:t>–</w:t>
      </w:r>
      <w:r w:rsidR="00670D7A" w:rsidRPr="00EC0F05">
        <w:rPr>
          <w:rFonts w:ascii="Times New Roman" w:eastAsia="Times New Roman" w:hAnsi="Times New Roman" w:cs="Times New Roman"/>
          <w:lang w:eastAsia="pl-PL"/>
        </w:rPr>
        <w:t xml:space="preserve"> </w:t>
      </w:r>
      <w:r w:rsidR="00EC0F05">
        <w:rPr>
          <w:rFonts w:ascii="Times New Roman" w:eastAsia="Times New Roman" w:hAnsi="Times New Roman" w:cs="Times New Roman"/>
          <w:lang w:eastAsia="pl-PL"/>
        </w:rPr>
        <w:t xml:space="preserve">według wzoru stanowiącego </w:t>
      </w:r>
      <w:r w:rsidR="00670D7A" w:rsidRPr="00EC0F05">
        <w:rPr>
          <w:rFonts w:ascii="Times New Roman" w:eastAsia="Times New Roman" w:hAnsi="Times New Roman" w:cs="Times New Roman"/>
          <w:lang w:eastAsia="pl-PL"/>
        </w:rPr>
        <w:t>Formularz nr 2</w:t>
      </w:r>
      <w:r w:rsidR="002507E1" w:rsidRPr="00EC0F05">
        <w:rPr>
          <w:rFonts w:ascii="Times New Roman" w:eastAsia="Times New Roman" w:hAnsi="Times New Roman" w:cs="Times New Roman"/>
          <w:lang w:eastAsia="pl-PL"/>
        </w:rPr>
        <w:t>,</w:t>
      </w:r>
    </w:p>
    <w:p w14:paraId="7BA216EB" w14:textId="25E790D1" w:rsidR="00BD34D7" w:rsidRPr="00893832" w:rsidRDefault="00BD34D7" w:rsidP="00903DBF">
      <w:pPr>
        <w:numPr>
          <w:ilvl w:val="0"/>
          <w:numId w:val="18"/>
        </w:numPr>
        <w:autoSpaceDE w:val="0"/>
        <w:autoSpaceDN w:val="0"/>
        <w:adjustRightInd w:val="0"/>
        <w:spacing w:after="0" w:line="360" w:lineRule="auto"/>
        <w:ind w:left="1054" w:hanging="357"/>
        <w:contextualSpacing/>
        <w:jc w:val="both"/>
        <w:rPr>
          <w:rFonts w:ascii="Times New Roman" w:eastAsia="Times New Roman" w:hAnsi="Times New Roman" w:cs="Times New Roman"/>
          <w:lang w:eastAsia="pl-PL"/>
        </w:rPr>
      </w:pPr>
      <w:r w:rsidRPr="00893832">
        <w:rPr>
          <w:rFonts w:ascii="Times New Roman" w:eastAsia="Times New Roman" w:hAnsi="Times New Roman" w:cs="Times New Roman"/>
          <w:lang w:eastAsia="pl-PL"/>
        </w:rPr>
        <w:t xml:space="preserve">zobowiązanie </w:t>
      </w:r>
      <w:r w:rsidRPr="00893832">
        <w:rPr>
          <w:rFonts w:ascii="Times New Roman" w:eastAsia="Times New Roman" w:hAnsi="Times New Roman" w:cs="Times New Roman"/>
          <w:lang w:eastAsia="ar-SA"/>
        </w:rPr>
        <w:t xml:space="preserve">podmiotów do oddania do dyspozycji niezbędnych zasobów na potrzeby realizacji zamówienia </w:t>
      </w:r>
      <w:r w:rsidR="00670D7A" w:rsidRPr="00893832">
        <w:rPr>
          <w:rFonts w:ascii="Times New Roman" w:eastAsia="Times New Roman" w:hAnsi="Times New Roman"/>
          <w:lang w:eastAsia="ar-SA"/>
        </w:rPr>
        <w:t xml:space="preserve">- </w:t>
      </w:r>
      <w:r w:rsidR="00EC0F05" w:rsidRPr="00893832">
        <w:rPr>
          <w:rFonts w:ascii="Times New Roman" w:eastAsia="Times New Roman" w:hAnsi="Times New Roman" w:cs="Times New Roman"/>
          <w:lang w:eastAsia="pl-PL"/>
        </w:rPr>
        <w:t xml:space="preserve">według wzoru stanowiącego </w:t>
      </w:r>
      <w:r w:rsidR="00670D7A" w:rsidRPr="00893832">
        <w:rPr>
          <w:rFonts w:ascii="Times New Roman" w:eastAsia="Times New Roman" w:hAnsi="Times New Roman"/>
          <w:lang w:eastAsia="pl-PL"/>
        </w:rPr>
        <w:t xml:space="preserve">Formularz nr 3 </w:t>
      </w:r>
      <w:r w:rsidRPr="00893832">
        <w:rPr>
          <w:rFonts w:ascii="Times New Roman" w:eastAsia="Times New Roman" w:hAnsi="Times New Roman" w:cs="Times New Roman"/>
          <w:lang w:eastAsia="ar-SA"/>
        </w:rPr>
        <w:t>(jeżeli dotyczy)</w:t>
      </w:r>
      <w:r w:rsidR="00D14538">
        <w:rPr>
          <w:rFonts w:ascii="Times New Roman" w:eastAsia="Times New Roman" w:hAnsi="Times New Roman" w:cs="Times New Roman"/>
          <w:lang w:eastAsia="ar-SA"/>
        </w:rPr>
        <w:t>,</w:t>
      </w:r>
    </w:p>
    <w:p w14:paraId="005962DC" w14:textId="303C4570" w:rsidR="00977AE4" w:rsidRDefault="00DB4736" w:rsidP="00903DBF">
      <w:pPr>
        <w:numPr>
          <w:ilvl w:val="0"/>
          <w:numId w:val="18"/>
        </w:numPr>
        <w:autoSpaceDE w:val="0"/>
        <w:autoSpaceDN w:val="0"/>
        <w:adjustRightInd w:val="0"/>
        <w:spacing w:after="0" w:line="360" w:lineRule="auto"/>
        <w:ind w:left="1054" w:hanging="357"/>
        <w:contextualSpacing/>
        <w:jc w:val="both"/>
        <w:rPr>
          <w:rFonts w:ascii="Times New Roman" w:eastAsia="Times New Roman" w:hAnsi="Times New Roman" w:cs="Times New Roman"/>
          <w:lang w:eastAsia="pl-PL"/>
        </w:rPr>
      </w:pPr>
      <w:r w:rsidRPr="00893832">
        <w:rPr>
          <w:rFonts w:ascii="Times New Roman" w:eastAsia="Times New Roman" w:hAnsi="Times New Roman" w:cs="Times New Roman"/>
          <w:lang w:eastAsia="pl-PL"/>
        </w:rPr>
        <w:t xml:space="preserve">oświadczenie wykonawców wspólnie ubiegających się o udzielenie zamówienia na podstawie art. 117 ust. 4 </w:t>
      </w:r>
      <w:r w:rsidR="00670D7A" w:rsidRPr="00893832">
        <w:rPr>
          <w:rFonts w:ascii="Times New Roman" w:eastAsia="Times New Roman" w:hAnsi="Times New Roman"/>
          <w:lang w:eastAsia="ar-SA"/>
        </w:rPr>
        <w:t xml:space="preserve">- </w:t>
      </w:r>
      <w:r w:rsidR="00EC0F05" w:rsidRPr="00893832">
        <w:rPr>
          <w:rFonts w:ascii="Times New Roman" w:eastAsia="Times New Roman" w:hAnsi="Times New Roman" w:cs="Times New Roman"/>
          <w:lang w:eastAsia="pl-PL"/>
        </w:rPr>
        <w:t xml:space="preserve">według wzoru stanowiącego </w:t>
      </w:r>
      <w:r w:rsidR="00670D7A" w:rsidRPr="00893832">
        <w:rPr>
          <w:rFonts w:ascii="Times New Roman" w:eastAsia="Times New Roman" w:hAnsi="Times New Roman"/>
          <w:lang w:eastAsia="pl-PL"/>
        </w:rPr>
        <w:t xml:space="preserve">Formularz nr 4 </w:t>
      </w:r>
      <w:r w:rsidR="00977AE4" w:rsidRPr="00893832">
        <w:rPr>
          <w:rFonts w:ascii="Times New Roman" w:eastAsia="Times New Roman" w:hAnsi="Times New Roman" w:cs="Times New Roman"/>
          <w:lang w:eastAsia="ar-SA"/>
        </w:rPr>
        <w:t>(jeżeli dotyczy)</w:t>
      </w:r>
      <w:r w:rsidR="00D14538">
        <w:rPr>
          <w:rFonts w:ascii="Times New Roman" w:eastAsia="Times New Roman" w:hAnsi="Times New Roman" w:cs="Times New Roman"/>
          <w:lang w:eastAsia="ar-SA"/>
        </w:rPr>
        <w:t>,</w:t>
      </w:r>
    </w:p>
    <w:p w14:paraId="5CB659E2" w14:textId="1E70A911" w:rsidR="002B5093" w:rsidRPr="00DB4736" w:rsidRDefault="002B5093" w:rsidP="00903DBF">
      <w:pPr>
        <w:numPr>
          <w:ilvl w:val="0"/>
          <w:numId w:val="18"/>
        </w:numPr>
        <w:autoSpaceDE w:val="0"/>
        <w:autoSpaceDN w:val="0"/>
        <w:adjustRightInd w:val="0"/>
        <w:spacing w:after="0" w:line="360" w:lineRule="auto"/>
        <w:ind w:left="1054" w:hanging="357"/>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ar-SA"/>
        </w:rPr>
        <w:t>Inne……..</w:t>
      </w:r>
    </w:p>
    <w:p w14:paraId="14563D38" w14:textId="77777777" w:rsidR="00BD34D7" w:rsidRDefault="00BD34D7" w:rsidP="00BD34D7">
      <w:pPr>
        <w:autoSpaceDE w:val="0"/>
        <w:autoSpaceDN w:val="0"/>
        <w:adjustRightInd w:val="0"/>
        <w:spacing w:after="0" w:line="360" w:lineRule="auto"/>
        <w:jc w:val="both"/>
        <w:rPr>
          <w:rFonts w:ascii="Times New Roman" w:eastAsia="Times New Roman" w:hAnsi="Times New Roman" w:cs="Times New Roman"/>
          <w:sz w:val="16"/>
          <w:szCs w:val="16"/>
          <w:lang w:eastAsia="pl-PL"/>
        </w:rPr>
      </w:pPr>
    </w:p>
    <w:p w14:paraId="30CFD284" w14:textId="77777777" w:rsidR="0082389A" w:rsidRDefault="0082389A" w:rsidP="00BD34D7">
      <w:pPr>
        <w:autoSpaceDE w:val="0"/>
        <w:autoSpaceDN w:val="0"/>
        <w:adjustRightInd w:val="0"/>
        <w:spacing w:after="0" w:line="360" w:lineRule="auto"/>
        <w:jc w:val="both"/>
        <w:rPr>
          <w:rFonts w:ascii="Times New Roman" w:eastAsia="Times New Roman" w:hAnsi="Times New Roman" w:cs="Times New Roman"/>
          <w:sz w:val="16"/>
          <w:szCs w:val="16"/>
          <w:lang w:eastAsia="pl-PL"/>
        </w:rPr>
      </w:pPr>
    </w:p>
    <w:p w14:paraId="3EB6FC2B" w14:textId="77777777" w:rsidR="00E615CB" w:rsidRDefault="00E615CB" w:rsidP="00BD34D7">
      <w:pPr>
        <w:autoSpaceDE w:val="0"/>
        <w:autoSpaceDN w:val="0"/>
        <w:adjustRightInd w:val="0"/>
        <w:spacing w:after="0" w:line="360" w:lineRule="auto"/>
        <w:jc w:val="both"/>
        <w:rPr>
          <w:rFonts w:ascii="Times New Roman" w:eastAsia="Times New Roman" w:hAnsi="Times New Roman" w:cs="Times New Roman"/>
          <w:sz w:val="16"/>
          <w:szCs w:val="16"/>
          <w:lang w:eastAsia="pl-PL"/>
        </w:rPr>
      </w:pPr>
    </w:p>
    <w:p w14:paraId="3AD03503" w14:textId="77777777" w:rsidR="00BD34D7" w:rsidRPr="003E1710" w:rsidRDefault="00BD34D7" w:rsidP="00BD34D7">
      <w:pPr>
        <w:spacing w:after="0" w:line="240" w:lineRule="auto"/>
        <w:jc w:val="both"/>
        <w:rPr>
          <w:rFonts w:ascii="Arial" w:hAnsi="Arial" w:cs="Arial"/>
          <w:sz w:val="20"/>
          <w:szCs w:val="20"/>
        </w:rPr>
      </w:pPr>
      <w:r w:rsidRPr="003E1710">
        <w:rPr>
          <w:rFonts w:ascii="Arial" w:hAnsi="Arial" w:cs="Arial"/>
          <w:sz w:val="20"/>
          <w:szCs w:val="20"/>
        </w:rPr>
        <w:t>…………</w:t>
      </w:r>
      <w:r>
        <w:rPr>
          <w:rFonts w:ascii="Arial" w:hAnsi="Arial" w:cs="Arial"/>
          <w:sz w:val="20"/>
          <w:szCs w:val="20"/>
        </w:rPr>
        <w:t>………………..….…….</w:t>
      </w:r>
      <w:r w:rsidRPr="00190D6E">
        <w:rPr>
          <w:rFonts w:ascii="Arial" w:hAnsi="Arial" w:cs="Arial"/>
          <w:i/>
          <w:sz w:val="16"/>
          <w:szCs w:val="16"/>
        </w:rPr>
        <w:t>,</w:t>
      </w:r>
      <w:r w:rsidRPr="00190D6E">
        <w:rPr>
          <w:rFonts w:ascii="Arial" w:hAnsi="Arial" w:cs="Arial"/>
          <w:i/>
          <w:sz w:val="18"/>
          <w:szCs w:val="18"/>
        </w:rPr>
        <w:t xml:space="preserve"> </w:t>
      </w:r>
      <w:r w:rsidRPr="003E1710">
        <w:rPr>
          <w:rFonts w:ascii="Arial" w:hAnsi="Arial" w:cs="Arial"/>
          <w:sz w:val="20"/>
          <w:szCs w:val="20"/>
        </w:rPr>
        <w:t>dnia …………</w:t>
      </w:r>
      <w:r>
        <w:rPr>
          <w:rFonts w:ascii="Arial" w:hAnsi="Arial" w:cs="Arial"/>
          <w:sz w:val="20"/>
          <w:szCs w:val="20"/>
        </w:rPr>
        <w:t>……</w:t>
      </w:r>
      <w:r w:rsidRPr="003E1710">
        <w:rPr>
          <w:rFonts w:ascii="Arial" w:hAnsi="Arial" w:cs="Arial"/>
          <w:sz w:val="20"/>
          <w:szCs w:val="20"/>
        </w:rPr>
        <w:t xml:space="preserve">…. r. </w:t>
      </w:r>
    </w:p>
    <w:p w14:paraId="608E7E0B" w14:textId="77777777" w:rsidR="00BD34D7" w:rsidRPr="00FC2286" w:rsidRDefault="00BD34D7" w:rsidP="00BD34D7">
      <w:pPr>
        <w:spacing w:after="0" w:line="240" w:lineRule="auto"/>
        <w:jc w:val="both"/>
        <w:rPr>
          <w:rFonts w:ascii="Arial" w:hAnsi="Arial" w:cs="Arial"/>
          <w:sz w:val="18"/>
          <w:szCs w:val="18"/>
        </w:rPr>
      </w:pPr>
      <w:r w:rsidRPr="00FC2286">
        <w:rPr>
          <w:rFonts w:ascii="Arial" w:hAnsi="Arial" w:cs="Arial"/>
          <w:i/>
          <w:sz w:val="18"/>
          <w:szCs w:val="18"/>
        </w:rPr>
        <w:t xml:space="preserve">                 (miejscowość)</w:t>
      </w:r>
    </w:p>
    <w:p w14:paraId="6BF2B4A0" w14:textId="77777777" w:rsidR="00BD34D7" w:rsidRDefault="00BD34D7" w:rsidP="00BD34D7">
      <w:pPr>
        <w:pStyle w:val="Tekstpodstawowy23"/>
        <w:tabs>
          <w:tab w:val="clear" w:pos="0"/>
        </w:tabs>
        <w:suppressAutoHyphens/>
        <w:autoSpaceDN/>
        <w:adjustRightInd/>
        <w:spacing w:line="360" w:lineRule="auto"/>
        <w:ind w:hanging="425"/>
        <w:jc w:val="both"/>
        <w:rPr>
          <w:rFonts w:ascii="Times New Roman" w:hAnsi="Times New Roman"/>
          <w:sz w:val="22"/>
          <w:szCs w:val="22"/>
        </w:rPr>
      </w:pPr>
    </w:p>
    <w:p w14:paraId="50299780" w14:textId="77777777" w:rsidR="00EF3D10" w:rsidRDefault="00EF3D10" w:rsidP="00384AA7">
      <w:pPr>
        <w:spacing w:after="0" w:line="360" w:lineRule="auto"/>
        <w:jc w:val="center"/>
        <w:rPr>
          <w:rFonts w:ascii="Times New Roman" w:hAnsi="Times New Roman" w:cs="Times New Roman"/>
          <w:b/>
        </w:rPr>
      </w:pPr>
    </w:p>
    <w:p w14:paraId="7AD35D07" w14:textId="77777777" w:rsidR="00E615CB" w:rsidRDefault="00E615CB" w:rsidP="00384AA7">
      <w:pPr>
        <w:spacing w:after="0" w:line="360" w:lineRule="auto"/>
        <w:jc w:val="center"/>
        <w:rPr>
          <w:rFonts w:ascii="Times New Roman" w:hAnsi="Times New Roman" w:cs="Times New Roman"/>
          <w:b/>
        </w:rPr>
      </w:pPr>
    </w:p>
    <w:p w14:paraId="0CF4D49E" w14:textId="77777777" w:rsidR="00E615CB" w:rsidRDefault="00E615CB" w:rsidP="00384AA7">
      <w:pPr>
        <w:spacing w:after="0" w:line="360" w:lineRule="auto"/>
        <w:jc w:val="center"/>
        <w:rPr>
          <w:rFonts w:ascii="Times New Roman" w:hAnsi="Times New Roman" w:cs="Times New Roman"/>
          <w:b/>
        </w:rPr>
      </w:pPr>
    </w:p>
    <w:p w14:paraId="23D03F2C" w14:textId="7AE47E98" w:rsidR="007C6E9D" w:rsidRPr="007C6E9D" w:rsidRDefault="007C6E9D" w:rsidP="007C6E9D">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r w:rsidRPr="007C6E9D">
        <w:rPr>
          <w:rFonts w:ascii="Times New Roman" w:hAnsi="Times New Roman" w:cs="Times New Roman"/>
          <w:i/>
        </w:rPr>
        <w:t xml:space="preserve">&lt;dokument należy sporządzić w formie elektronicznej i podpisać kwalifikowanym podpisem elektronicznym, podpisem zaufanym lub </w:t>
      </w:r>
      <w:r w:rsidR="00843088" w:rsidRPr="007C6E9D">
        <w:rPr>
          <w:rFonts w:ascii="Times New Roman" w:hAnsi="Times New Roman" w:cs="Times New Roman"/>
          <w:i/>
        </w:rPr>
        <w:t xml:space="preserve">elektronicznym </w:t>
      </w:r>
      <w:r w:rsidRPr="007C6E9D">
        <w:rPr>
          <w:rFonts w:ascii="Times New Roman" w:hAnsi="Times New Roman" w:cs="Times New Roman"/>
          <w:i/>
        </w:rPr>
        <w:t>podpisem osobistym osoby/osób uprawnionej/-</w:t>
      </w:r>
      <w:proofErr w:type="spellStart"/>
      <w:r w:rsidRPr="007C6E9D">
        <w:rPr>
          <w:rFonts w:ascii="Times New Roman" w:hAnsi="Times New Roman" w:cs="Times New Roman"/>
          <w:i/>
        </w:rPr>
        <w:t>ych</w:t>
      </w:r>
      <w:proofErr w:type="spellEnd"/>
      <w:r w:rsidRPr="007C6E9D">
        <w:rPr>
          <w:rFonts w:ascii="Times New Roman" w:hAnsi="Times New Roman" w:cs="Times New Roman"/>
          <w:i/>
        </w:rPr>
        <w:t xml:space="preserve"> do reprezentacji w imieniu </w:t>
      </w:r>
      <w:r>
        <w:rPr>
          <w:rFonts w:ascii="Times New Roman" w:hAnsi="Times New Roman" w:cs="Times New Roman"/>
          <w:i/>
        </w:rPr>
        <w:t>Wykonawcy</w:t>
      </w:r>
      <w:r w:rsidRPr="007C6E9D">
        <w:rPr>
          <w:rFonts w:ascii="Times New Roman" w:hAnsi="Times New Roman" w:cs="Times New Roman"/>
          <w:i/>
        </w:rPr>
        <w:t>&gt;</w:t>
      </w:r>
    </w:p>
    <w:p w14:paraId="0FB37120" w14:textId="77777777" w:rsidR="0082389A" w:rsidRDefault="0082389A" w:rsidP="00EF3D10">
      <w:pPr>
        <w:spacing w:after="0" w:line="360" w:lineRule="auto"/>
        <w:jc w:val="right"/>
        <w:rPr>
          <w:rFonts w:ascii="Times New Roman" w:hAnsi="Times New Roman" w:cs="Times New Roman"/>
          <w:b/>
        </w:rPr>
      </w:pPr>
    </w:p>
    <w:p w14:paraId="25953C40" w14:textId="77777777" w:rsidR="00BF0EDF" w:rsidRDefault="00BF0EDF" w:rsidP="00EF3D10">
      <w:pPr>
        <w:spacing w:after="0" w:line="360" w:lineRule="auto"/>
        <w:jc w:val="right"/>
        <w:rPr>
          <w:rFonts w:ascii="Times New Roman" w:hAnsi="Times New Roman" w:cs="Times New Roman"/>
          <w:b/>
        </w:rPr>
      </w:pPr>
    </w:p>
    <w:p w14:paraId="69352D34" w14:textId="77777777" w:rsidR="00BF0EDF" w:rsidRDefault="00BF0EDF" w:rsidP="00EF3D10">
      <w:pPr>
        <w:spacing w:after="0" w:line="360" w:lineRule="auto"/>
        <w:jc w:val="right"/>
        <w:rPr>
          <w:rFonts w:ascii="Times New Roman" w:hAnsi="Times New Roman" w:cs="Times New Roman"/>
          <w:b/>
        </w:rPr>
      </w:pPr>
    </w:p>
    <w:p w14:paraId="38140872" w14:textId="77777777" w:rsidR="00BF0EDF" w:rsidRDefault="00BF0EDF" w:rsidP="00EF3D10">
      <w:pPr>
        <w:spacing w:after="0" w:line="360" w:lineRule="auto"/>
        <w:jc w:val="right"/>
        <w:rPr>
          <w:rFonts w:ascii="Times New Roman" w:hAnsi="Times New Roman" w:cs="Times New Roman"/>
          <w:b/>
        </w:rPr>
      </w:pPr>
    </w:p>
    <w:p w14:paraId="2332653E" w14:textId="77777777" w:rsidR="007C6E9D" w:rsidRPr="00854283" w:rsidRDefault="007C6E9D" w:rsidP="007C6E9D">
      <w:pPr>
        <w:spacing w:after="0" w:line="240" w:lineRule="auto"/>
        <w:jc w:val="both"/>
        <w:rPr>
          <w:rFonts w:ascii="Times New Roman" w:eastAsia="Times New Roman" w:hAnsi="Times New Roman" w:cs="Times New Roman"/>
          <w:sz w:val="16"/>
          <w:szCs w:val="16"/>
          <w:lang w:eastAsia="pl-PL"/>
        </w:rPr>
      </w:pPr>
      <w:r w:rsidRPr="00854283">
        <w:rPr>
          <w:rFonts w:ascii="Times New Roman" w:eastAsia="Times New Roman" w:hAnsi="Times New Roman" w:cs="Times New Roman"/>
          <w:vertAlign w:val="superscript"/>
          <w:lang w:eastAsia="pl-PL"/>
        </w:rPr>
        <w:t xml:space="preserve">1) </w:t>
      </w:r>
      <w:r w:rsidRPr="00854283">
        <w:rPr>
          <w:rFonts w:ascii="Times New Roman" w:eastAsia="Times New Roman" w:hAnsi="Times New Roman" w:cs="Times New Roman"/>
          <w:sz w:val="16"/>
          <w:szCs w:val="16"/>
          <w:lang w:eastAsia="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F62C327" w14:textId="77777777" w:rsidR="007C6E9D" w:rsidRPr="00854283" w:rsidRDefault="007C6E9D" w:rsidP="007C6E9D">
      <w:pPr>
        <w:spacing w:before="100" w:beforeAutospacing="1" w:after="100" w:afterAutospacing="1" w:line="276" w:lineRule="auto"/>
        <w:ind w:left="142" w:hanging="142"/>
        <w:jc w:val="both"/>
        <w:rPr>
          <w:rFonts w:ascii="Times New Roman" w:eastAsia="Arial Unicode MS" w:hAnsi="Times New Roman" w:cs="Times New Roman"/>
          <w:sz w:val="16"/>
          <w:szCs w:val="16"/>
          <w:lang w:eastAsia="pl-PL"/>
        </w:rPr>
      </w:pPr>
      <w:r w:rsidRPr="00854283">
        <w:rPr>
          <w:rFonts w:ascii="Times New Roman" w:eastAsia="Arial Unicode MS" w:hAnsi="Times New Roman" w:cs="Times New Roman"/>
          <w:sz w:val="16"/>
          <w:szCs w:val="16"/>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B165719" w14:textId="77777777" w:rsidR="00084BB3" w:rsidRDefault="00084BB3" w:rsidP="00EF3D10">
      <w:pPr>
        <w:spacing w:after="0" w:line="360" w:lineRule="auto"/>
        <w:jc w:val="right"/>
        <w:rPr>
          <w:rFonts w:ascii="Times New Roman" w:hAnsi="Times New Roman" w:cs="Times New Roman"/>
          <w:b/>
          <w:bCs/>
        </w:rPr>
      </w:pPr>
    </w:p>
    <w:p w14:paraId="768D64FA" w14:textId="2FBEF141" w:rsidR="00EF3D10" w:rsidRPr="00590B67" w:rsidRDefault="00590B67" w:rsidP="00EF3D10">
      <w:pPr>
        <w:spacing w:after="0" w:line="360" w:lineRule="auto"/>
        <w:jc w:val="right"/>
        <w:rPr>
          <w:rFonts w:ascii="Times New Roman" w:eastAsia="Times New Roman" w:hAnsi="Times New Roman" w:cs="Times New Roman"/>
          <w:lang w:eastAsia="pl-PL"/>
        </w:rPr>
      </w:pPr>
      <w:r w:rsidRPr="00590B67">
        <w:rPr>
          <w:rFonts w:ascii="Times New Roman" w:hAnsi="Times New Roman" w:cs="Times New Roman"/>
          <w:b/>
          <w:bCs/>
        </w:rPr>
        <w:lastRenderedPageBreak/>
        <w:t>Formularz nr 1</w:t>
      </w:r>
    </w:p>
    <w:p w14:paraId="2967B05A" w14:textId="77777777" w:rsidR="00EF3D10" w:rsidRPr="00854283" w:rsidRDefault="00EF3D10" w:rsidP="00E615CB">
      <w:pPr>
        <w:spacing w:after="0" w:line="240" w:lineRule="auto"/>
        <w:ind w:left="5246"/>
        <w:rPr>
          <w:rFonts w:ascii="Times New Roman" w:hAnsi="Times New Roman" w:cs="Times New Roman"/>
          <w:b/>
        </w:rPr>
      </w:pPr>
      <w:r w:rsidRPr="00854283">
        <w:rPr>
          <w:rFonts w:ascii="Times New Roman" w:hAnsi="Times New Roman" w:cs="Times New Roman"/>
          <w:b/>
        </w:rPr>
        <w:t>Zamawiający:</w:t>
      </w:r>
    </w:p>
    <w:p w14:paraId="09E524F8" w14:textId="77777777" w:rsidR="00EF3D10" w:rsidRPr="00854283" w:rsidRDefault="00EF3D10" w:rsidP="00E615CB">
      <w:pPr>
        <w:spacing w:after="0" w:line="240" w:lineRule="auto"/>
        <w:ind w:left="5245"/>
        <w:rPr>
          <w:rFonts w:ascii="Times New Roman" w:hAnsi="Times New Roman" w:cs="Times New Roman"/>
        </w:rPr>
      </w:pPr>
      <w:r w:rsidRPr="00854283">
        <w:rPr>
          <w:rFonts w:ascii="Times New Roman" w:hAnsi="Times New Roman" w:cs="Times New Roman"/>
        </w:rPr>
        <w:t>Uniwersytet Warszawski</w:t>
      </w:r>
    </w:p>
    <w:p w14:paraId="36C80161" w14:textId="77777777" w:rsidR="00EF3D10" w:rsidRPr="00854283" w:rsidRDefault="00EF3D10" w:rsidP="00E615CB">
      <w:pPr>
        <w:spacing w:after="0" w:line="240" w:lineRule="auto"/>
        <w:ind w:left="5245"/>
        <w:rPr>
          <w:rFonts w:ascii="Times New Roman" w:hAnsi="Times New Roman" w:cs="Times New Roman"/>
        </w:rPr>
      </w:pPr>
      <w:r w:rsidRPr="00854283">
        <w:rPr>
          <w:rFonts w:ascii="Times New Roman" w:hAnsi="Times New Roman" w:cs="Times New Roman"/>
        </w:rPr>
        <w:t>ul. Krakowskie Przedmieście 26/28</w:t>
      </w:r>
    </w:p>
    <w:p w14:paraId="31E9C46D" w14:textId="77777777" w:rsidR="00EF3D10" w:rsidRPr="00854283" w:rsidRDefault="00EF3D10" w:rsidP="00E615CB">
      <w:pPr>
        <w:spacing w:after="0" w:line="240" w:lineRule="auto"/>
        <w:ind w:left="5245"/>
        <w:rPr>
          <w:rFonts w:ascii="Times New Roman" w:hAnsi="Times New Roman" w:cs="Times New Roman"/>
        </w:rPr>
      </w:pPr>
      <w:r w:rsidRPr="00854283">
        <w:rPr>
          <w:rFonts w:ascii="Times New Roman" w:hAnsi="Times New Roman" w:cs="Times New Roman"/>
        </w:rPr>
        <w:t>00-927 Warszawa</w:t>
      </w:r>
    </w:p>
    <w:p w14:paraId="70C89E98" w14:textId="77777777" w:rsidR="00E07BB0" w:rsidRDefault="00E07BB0" w:rsidP="00736750">
      <w:pPr>
        <w:autoSpaceDE w:val="0"/>
        <w:autoSpaceDN w:val="0"/>
        <w:adjustRightInd w:val="0"/>
        <w:spacing w:after="0" w:line="240" w:lineRule="auto"/>
        <w:rPr>
          <w:rFonts w:ascii="Times New Roman" w:hAnsi="Times New Roman" w:cs="Times New Roman"/>
          <w:b/>
          <w:bCs/>
          <w:color w:val="000000"/>
        </w:rPr>
      </w:pPr>
    </w:p>
    <w:p w14:paraId="642EDBAA" w14:textId="1927A768" w:rsidR="00736750" w:rsidRPr="00736750" w:rsidRDefault="00736750" w:rsidP="00736750">
      <w:pPr>
        <w:autoSpaceDE w:val="0"/>
        <w:autoSpaceDN w:val="0"/>
        <w:adjustRightInd w:val="0"/>
        <w:spacing w:after="0" w:line="240" w:lineRule="auto"/>
        <w:rPr>
          <w:rFonts w:ascii="Times New Roman" w:hAnsi="Times New Roman" w:cs="Times New Roman"/>
          <w:color w:val="000000"/>
        </w:rPr>
      </w:pPr>
      <w:r w:rsidRPr="00736750">
        <w:rPr>
          <w:rFonts w:ascii="Times New Roman" w:hAnsi="Times New Roman" w:cs="Times New Roman"/>
          <w:b/>
          <w:bCs/>
          <w:color w:val="000000"/>
        </w:rPr>
        <w:t>Wykonawca</w:t>
      </w:r>
      <w:r w:rsidR="00A74B6C" w:rsidRPr="00736750">
        <w:rPr>
          <w:rFonts w:ascii="Times New Roman" w:hAnsi="Times New Roman" w:cs="Times New Roman"/>
          <w:b/>
          <w:bCs/>
          <w:color w:val="000000"/>
        </w:rPr>
        <w:t>*</w:t>
      </w:r>
      <w:r w:rsidRPr="00736750">
        <w:rPr>
          <w:rFonts w:ascii="Times New Roman" w:hAnsi="Times New Roman" w:cs="Times New Roman"/>
          <w:b/>
          <w:bCs/>
          <w:color w:val="000000"/>
        </w:rPr>
        <w:t xml:space="preserve">/ </w:t>
      </w:r>
    </w:p>
    <w:p w14:paraId="74ADFDB8" w14:textId="77777777" w:rsidR="00736750" w:rsidRPr="00736750" w:rsidRDefault="00736750" w:rsidP="00736750">
      <w:pPr>
        <w:autoSpaceDE w:val="0"/>
        <w:autoSpaceDN w:val="0"/>
        <w:adjustRightInd w:val="0"/>
        <w:spacing w:after="0" w:line="240" w:lineRule="auto"/>
        <w:rPr>
          <w:rFonts w:ascii="Times New Roman" w:hAnsi="Times New Roman" w:cs="Times New Roman"/>
          <w:color w:val="000000"/>
        </w:rPr>
      </w:pPr>
      <w:r w:rsidRPr="00736750">
        <w:rPr>
          <w:rFonts w:ascii="Times New Roman" w:hAnsi="Times New Roman" w:cs="Times New Roman"/>
          <w:b/>
          <w:bCs/>
          <w:color w:val="000000"/>
        </w:rPr>
        <w:t xml:space="preserve">Podmiot udostępniający zasoby na którego zasoby powołuje się Wykonawca*/ </w:t>
      </w:r>
    </w:p>
    <w:p w14:paraId="47285B35" w14:textId="0D409579" w:rsidR="00736750" w:rsidRPr="00736750" w:rsidRDefault="00736750" w:rsidP="00736750">
      <w:pPr>
        <w:spacing w:after="0" w:line="360" w:lineRule="auto"/>
        <w:rPr>
          <w:rFonts w:ascii="Times New Roman" w:hAnsi="Times New Roman" w:cs="Times New Roman"/>
          <w:b/>
        </w:rPr>
      </w:pPr>
      <w:r w:rsidRPr="00736750">
        <w:rPr>
          <w:rFonts w:ascii="Times New Roman" w:hAnsi="Times New Roman" w:cs="Times New Roman"/>
          <w:b/>
          <w:bCs/>
          <w:color w:val="000000"/>
        </w:rPr>
        <w:t>Członek konsorcjum (w tym spółki cywilnej)*</w:t>
      </w:r>
      <w:r>
        <w:rPr>
          <w:rFonts w:ascii="Times New Roman" w:hAnsi="Times New Roman" w:cs="Times New Roman"/>
          <w:b/>
          <w:bCs/>
          <w:color w:val="000000"/>
        </w:rPr>
        <w:t>:</w:t>
      </w:r>
    </w:p>
    <w:p w14:paraId="6D93C7D3" w14:textId="78F285AF" w:rsidR="00EF3D10" w:rsidRPr="00854283" w:rsidRDefault="00EF3D10" w:rsidP="00E07BB0">
      <w:pPr>
        <w:spacing w:after="0" w:line="360" w:lineRule="auto"/>
        <w:ind w:right="-2"/>
        <w:rPr>
          <w:rFonts w:ascii="Times New Roman" w:hAnsi="Times New Roman" w:cs="Times New Roman"/>
        </w:rPr>
      </w:pPr>
      <w:r w:rsidRPr="00854283">
        <w:rPr>
          <w:rFonts w:ascii="Times New Roman" w:hAnsi="Times New Roman" w:cs="Times New Roman"/>
        </w:rPr>
        <w:t>……………………………………</w:t>
      </w:r>
      <w:r w:rsidR="00E07BB0">
        <w:rPr>
          <w:rFonts w:ascii="Times New Roman" w:hAnsi="Times New Roman" w:cs="Times New Roman"/>
        </w:rPr>
        <w:t>….</w:t>
      </w:r>
      <w:r w:rsidRPr="00854283">
        <w:rPr>
          <w:rFonts w:ascii="Times New Roman" w:hAnsi="Times New Roman" w:cs="Times New Roman"/>
        </w:rPr>
        <w:t>…………………………….……...</w:t>
      </w:r>
    </w:p>
    <w:p w14:paraId="5F3B3F33" w14:textId="1C3945A1" w:rsidR="0082389A" w:rsidRDefault="0082389A" w:rsidP="00E07BB0">
      <w:pPr>
        <w:spacing w:after="0" w:line="360" w:lineRule="auto"/>
        <w:ind w:right="-2"/>
        <w:rPr>
          <w:rFonts w:ascii="Times New Roman" w:hAnsi="Times New Roman" w:cs="Times New Roman"/>
        </w:rPr>
      </w:pPr>
      <w:r w:rsidRPr="00854283">
        <w:rPr>
          <w:rFonts w:ascii="Times New Roman" w:hAnsi="Times New Roman" w:cs="Times New Roman"/>
        </w:rPr>
        <w:t>........................................................</w:t>
      </w:r>
      <w:r w:rsidR="00E07BB0">
        <w:rPr>
          <w:rFonts w:ascii="Times New Roman" w:hAnsi="Times New Roman" w:cs="Times New Roman"/>
        </w:rPr>
        <w:t>............................................................</w:t>
      </w:r>
    </w:p>
    <w:p w14:paraId="362B7C81" w14:textId="2C037137" w:rsidR="00E615CB" w:rsidRPr="003155E8" w:rsidRDefault="00AC7533" w:rsidP="00E615CB">
      <w:pPr>
        <w:spacing w:after="0" w:line="240" w:lineRule="auto"/>
        <w:ind w:right="-2"/>
        <w:rPr>
          <w:rFonts w:ascii="Times New Roman" w:hAnsi="Times New Roman" w:cs="Times New Roman"/>
          <w:i/>
          <w:sz w:val="20"/>
          <w:szCs w:val="20"/>
        </w:rPr>
      </w:pPr>
      <w:r w:rsidRPr="00D4240D">
        <w:rPr>
          <w:rFonts w:ascii="Times New Roman" w:hAnsi="Times New Roman"/>
        </w:rPr>
        <w:t>….............................................</w:t>
      </w:r>
      <w:r w:rsidR="0082389A">
        <w:rPr>
          <w:rFonts w:ascii="Times New Roman" w:hAnsi="Times New Roman"/>
        </w:rPr>
        <w:t>......</w:t>
      </w:r>
      <w:r w:rsidR="00E07BB0">
        <w:rPr>
          <w:rFonts w:ascii="Times New Roman" w:hAnsi="Times New Roman"/>
        </w:rPr>
        <w:t>.............................................................</w:t>
      </w:r>
      <w:r w:rsidRPr="00D4240D">
        <w:rPr>
          <w:rFonts w:ascii="Times New Roman" w:hAnsi="Times New Roman"/>
        </w:rPr>
        <w:br/>
      </w:r>
      <w:r w:rsidR="0082389A" w:rsidRPr="003155E8">
        <w:rPr>
          <w:rFonts w:ascii="Times New Roman" w:hAnsi="Times New Roman" w:cs="Times New Roman"/>
          <w:i/>
          <w:sz w:val="20"/>
          <w:szCs w:val="20"/>
        </w:rPr>
        <w:t>(pełna nazwa/firma</w:t>
      </w:r>
      <w:r w:rsidR="0082389A">
        <w:rPr>
          <w:rFonts w:ascii="Times New Roman" w:hAnsi="Times New Roman" w:cs="Times New Roman"/>
          <w:i/>
          <w:sz w:val="20"/>
          <w:szCs w:val="20"/>
        </w:rPr>
        <w:t xml:space="preserve"> </w:t>
      </w:r>
      <w:r w:rsidR="00E07BB0">
        <w:rPr>
          <w:rFonts w:ascii="Times New Roman" w:hAnsi="Times New Roman"/>
          <w:i/>
        </w:rPr>
        <w:t>podmiotu</w:t>
      </w:r>
      <w:r w:rsidR="00736750">
        <w:rPr>
          <w:rFonts w:ascii="Times New Roman" w:hAnsi="Times New Roman"/>
          <w:i/>
        </w:rPr>
        <w:t>,</w:t>
      </w:r>
      <w:r w:rsidR="00E615CB">
        <w:rPr>
          <w:rFonts w:ascii="Times New Roman" w:hAnsi="Times New Roman" w:cs="Times New Roman"/>
          <w:i/>
          <w:sz w:val="20"/>
          <w:szCs w:val="20"/>
        </w:rPr>
        <w:t xml:space="preserve"> </w:t>
      </w:r>
      <w:r w:rsidR="00E615CB" w:rsidRPr="003155E8">
        <w:rPr>
          <w:rFonts w:ascii="Times New Roman" w:hAnsi="Times New Roman" w:cs="Times New Roman"/>
          <w:i/>
          <w:sz w:val="20"/>
          <w:szCs w:val="20"/>
        </w:rPr>
        <w:t>w zależności od podmiotu: NIP/PESEL, KRS/</w:t>
      </w:r>
      <w:proofErr w:type="spellStart"/>
      <w:r w:rsidR="00E615CB" w:rsidRPr="003155E8">
        <w:rPr>
          <w:rFonts w:ascii="Times New Roman" w:hAnsi="Times New Roman" w:cs="Times New Roman"/>
          <w:i/>
          <w:sz w:val="20"/>
          <w:szCs w:val="20"/>
        </w:rPr>
        <w:t>CEiDG</w:t>
      </w:r>
      <w:proofErr w:type="spellEnd"/>
      <w:r w:rsidR="00E615CB" w:rsidRPr="003155E8">
        <w:rPr>
          <w:rFonts w:ascii="Times New Roman" w:hAnsi="Times New Roman" w:cs="Times New Roman"/>
          <w:i/>
          <w:sz w:val="20"/>
          <w:szCs w:val="20"/>
        </w:rPr>
        <w:t>)</w:t>
      </w:r>
    </w:p>
    <w:p w14:paraId="3D542B31" w14:textId="77777777" w:rsidR="00E615CB" w:rsidRPr="003155E8" w:rsidRDefault="00E615CB" w:rsidP="00E615CB">
      <w:pPr>
        <w:spacing w:after="0" w:line="360" w:lineRule="auto"/>
        <w:rPr>
          <w:rFonts w:ascii="Times New Roman" w:hAnsi="Times New Roman" w:cs="Times New Roman"/>
          <w:sz w:val="20"/>
          <w:szCs w:val="20"/>
          <w:u w:val="single"/>
        </w:rPr>
      </w:pPr>
      <w:r w:rsidRPr="003155E8">
        <w:rPr>
          <w:rFonts w:ascii="Times New Roman" w:hAnsi="Times New Roman" w:cs="Times New Roman"/>
          <w:sz w:val="20"/>
          <w:szCs w:val="20"/>
          <w:u w:val="single"/>
        </w:rPr>
        <w:t>reprezentowany przez:</w:t>
      </w:r>
    </w:p>
    <w:p w14:paraId="4EF30E79" w14:textId="77777777" w:rsidR="00E615CB" w:rsidRDefault="00E615CB" w:rsidP="00E615CB">
      <w:pPr>
        <w:spacing w:before="120" w:after="0" w:line="240" w:lineRule="auto"/>
        <w:rPr>
          <w:rFonts w:ascii="Times New Roman" w:hAnsi="Times New Roman" w:cs="Times New Roman"/>
        </w:rPr>
      </w:pPr>
      <w:r w:rsidRPr="00854283">
        <w:rPr>
          <w:rFonts w:ascii="Times New Roman" w:hAnsi="Times New Roman" w:cs="Times New Roman"/>
        </w:rPr>
        <w:t>........................................................</w:t>
      </w:r>
      <w:r>
        <w:rPr>
          <w:rFonts w:ascii="Times New Roman" w:hAnsi="Times New Roman" w:cs="Times New Roman"/>
        </w:rPr>
        <w:t>............................................................</w:t>
      </w:r>
    </w:p>
    <w:p w14:paraId="51A9E8D5" w14:textId="5D7F0B80" w:rsidR="00E615CB" w:rsidRPr="003155E8" w:rsidRDefault="00E615CB" w:rsidP="00E615CB">
      <w:pPr>
        <w:spacing w:after="0" w:line="240" w:lineRule="auto"/>
        <w:ind w:right="-2"/>
        <w:rPr>
          <w:rFonts w:ascii="Times New Roman" w:hAnsi="Times New Roman" w:cs="Times New Roman"/>
          <w:i/>
          <w:sz w:val="20"/>
          <w:szCs w:val="20"/>
        </w:rPr>
      </w:pPr>
      <w:r w:rsidRPr="003155E8">
        <w:rPr>
          <w:rFonts w:ascii="Times New Roman" w:hAnsi="Times New Roman" w:cs="Times New Roman"/>
          <w:i/>
          <w:sz w:val="20"/>
          <w:szCs w:val="20"/>
        </w:rPr>
        <w:t xml:space="preserve"> (imię, nazwisko, stanowisko/podstawa do reprezentacji)</w:t>
      </w:r>
    </w:p>
    <w:p w14:paraId="061A3337" w14:textId="77777777" w:rsidR="00E615CB" w:rsidRPr="003155E8" w:rsidRDefault="00E615CB" w:rsidP="00E07BB0">
      <w:pPr>
        <w:spacing w:after="0" w:line="240" w:lineRule="auto"/>
        <w:ind w:right="-2"/>
        <w:rPr>
          <w:rFonts w:ascii="Times New Roman" w:hAnsi="Times New Roman" w:cs="Times New Roman"/>
          <w:i/>
          <w:sz w:val="20"/>
          <w:szCs w:val="20"/>
        </w:rPr>
      </w:pPr>
    </w:p>
    <w:p w14:paraId="1820A31B" w14:textId="77777777" w:rsidR="00EF3D10" w:rsidRDefault="00EF3D10" w:rsidP="00EF3D10">
      <w:pPr>
        <w:spacing w:after="0" w:line="360" w:lineRule="auto"/>
        <w:rPr>
          <w:rFonts w:ascii="Times New Roman" w:hAnsi="Times New Roman" w:cs="Times New Roman"/>
          <w:sz w:val="10"/>
          <w:szCs w:val="10"/>
        </w:rPr>
      </w:pPr>
    </w:p>
    <w:p w14:paraId="3B2C0AE1" w14:textId="63F0CDA8" w:rsidR="00A74B6C" w:rsidRPr="00A74B6C" w:rsidRDefault="00736750" w:rsidP="00A74B6C">
      <w:pPr>
        <w:autoSpaceDE w:val="0"/>
        <w:autoSpaceDN w:val="0"/>
        <w:adjustRightInd w:val="0"/>
        <w:spacing w:after="0" w:line="340" w:lineRule="exact"/>
        <w:jc w:val="center"/>
        <w:rPr>
          <w:rFonts w:ascii="Times New Roman" w:hAnsi="Times New Roman" w:cs="Times New Roman"/>
          <w:b/>
          <w:bCs/>
          <w:caps/>
          <w:color w:val="000000"/>
          <w:u w:val="single"/>
        </w:rPr>
      </w:pPr>
      <w:r w:rsidRPr="00736750">
        <w:rPr>
          <w:rFonts w:ascii="Times New Roman" w:hAnsi="Times New Roman" w:cs="Times New Roman"/>
          <w:b/>
          <w:bCs/>
          <w:caps/>
          <w:color w:val="000000"/>
          <w:u w:val="single"/>
        </w:rPr>
        <w:t xml:space="preserve">Oświadczenie </w:t>
      </w:r>
      <w:r w:rsidR="00A74B6C" w:rsidRPr="00A74B6C">
        <w:rPr>
          <w:rFonts w:ascii="Times New Roman" w:hAnsi="Times New Roman" w:cs="Times New Roman"/>
          <w:b/>
          <w:bCs/>
          <w:caps/>
          <w:u w:val="single"/>
        </w:rPr>
        <w:t xml:space="preserve">o niepodleganiu wykluczeniu </w:t>
      </w:r>
      <w:r w:rsidR="00A74B6C" w:rsidRPr="00A74B6C">
        <w:rPr>
          <w:rFonts w:ascii="Times New Roman" w:hAnsi="Times New Roman" w:cs="Times New Roman"/>
          <w:b/>
          <w:bCs/>
          <w:caps/>
          <w:u w:val="single"/>
        </w:rPr>
        <w:br/>
        <w:t>oraz spełnianiu warunków udziału w postępowaniu</w:t>
      </w:r>
    </w:p>
    <w:p w14:paraId="131C6497" w14:textId="77777777" w:rsidR="00EF3D10" w:rsidRPr="00854283" w:rsidRDefault="00EF3D10" w:rsidP="00A74B6C">
      <w:pPr>
        <w:spacing w:after="0" w:line="340" w:lineRule="exact"/>
        <w:jc w:val="center"/>
        <w:rPr>
          <w:rFonts w:ascii="Times New Roman" w:hAnsi="Times New Roman" w:cs="Times New Roman"/>
          <w:b/>
        </w:rPr>
      </w:pPr>
      <w:r w:rsidRPr="00854283">
        <w:rPr>
          <w:rFonts w:ascii="Times New Roman" w:hAnsi="Times New Roman" w:cs="Times New Roman"/>
          <w:b/>
        </w:rPr>
        <w:t>składane na podstawie art. 125 ust.1  ustawy z dnia 11 września 2019</w:t>
      </w:r>
      <w:r w:rsidRPr="00854283" w:rsidDel="00DB004D">
        <w:rPr>
          <w:rFonts w:ascii="Times New Roman" w:hAnsi="Times New Roman" w:cs="Times New Roman"/>
          <w:b/>
        </w:rPr>
        <w:t xml:space="preserve"> </w:t>
      </w:r>
      <w:r w:rsidRPr="00854283">
        <w:rPr>
          <w:rFonts w:ascii="Times New Roman" w:hAnsi="Times New Roman" w:cs="Times New Roman"/>
          <w:b/>
        </w:rPr>
        <w:t xml:space="preserve">r. </w:t>
      </w:r>
    </w:p>
    <w:p w14:paraId="434BC0E8" w14:textId="476C7077" w:rsidR="00EF3D10" w:rsidRPr="00854283" w:rsidRDefault="00EF3D10" w:rsidP="00A74B6C">
      <w:pPr>
        <w:spacing w:after="0" w:line="340" w:lineRule="exact"/>
        <w:jc w:val="center"/>
        <w:rPr>
          <w:rFonts w:ascii="Times New Roman" w:hAnsi="Times New Roman" w:cs="Times New Roman"/>
          <w:b/>
        </w:rPr>
      </w:pPr>
      <w:r w:rsidRPr="00854283">
        <w:rPr>
          <w:rFonts w:ascii="Times New Roman" w:hAnsi="Times New Roman" w:cs="Times New Roman"/>
          <w:b/>
        </w:rPr>
        <w:t xml:space="preserve"> Prawo zamówień publicznych</w:t>
      </w:r>
    </w:p>
    <w:p w14:paraId="61D1EEAE" w14:textId="77777777" w:rsidR="009018E3" w:rsidRPr="0082389A" w:rsidRDefault="009018E3" w:rsidP="009018E3">
      <w:pPr>
        <w:spacing w:after="0" w:line="360" w:lineRule="auto"/>
        <w:jc w:val="both"/>
        <w:rPr>
          <w:rFonts w:ascii="Times New Roman" w:hAnsi="Times New Roman" w:cs="Times New Roman"/>
          <w:sz w:val="8"/>
          <w:szCs w:val="8"/>
        </w:rPr>
      </w:pPr>
    </w:p>
    <w:p w14:paraId="4DBE7D0D" w14:textId="4FD1252F" w:rsidR="009018E3" w:rsidRPr="00854283" w:rsidRDefault="009018E3" w:rsidP="003F5C0C">
      <w:pPr>
        <w:spacing w:after="0" w:line="320" w:lineRule="exact"/>
        <w:jc w:val="both"/>
        <w:rPr>
          <w:rFonts w:ascii="Times New Roman" w:hAnsi="Times New Roman" w:cs="Times New Roman"/>
        </w:rPr>
      </w:pPr>
      <w:r w:rsidRPr="00854283">
        <w:rPr>
          <w:rFonts w:ascii="Times New Roman" w:hAnsi="Times New Roman" w:cs="Times New Roman"/>
        </w:rPr>
        <w:t xml:space="preserve">Na potrzeby postępowania o udzielenie zamówienia publicznego pn. </w:t>
      </w:r>
      <w:r w:rsidR="003F4FD6" w:rsidRPr="003F4FD6">
        <w:rPr>
          <w:rFonts w:ascii="Times New Roman" w:hAnsi="Times New Roman" w:cs="Times New Roman"/>
          <w:b/>
        </w:rPr>
        <w:t>„</w:t>
      </w:r>
      <w:r w:rsidR="00D80B61" w:rsidRPr="00D80B61">
        <w:rPr>
          <w:rFonts w:ascii="Times New Roman" w:hAnsi="Times New Roman" w:cs="Times New Roman"/>
          <w:b/>
          <w:lang w:eastAsia="pl-PL"/>
        </w:rPr>
        <w:t>Usługa</w:t>
      </w:r>
      <w:r w:rsidR="00D80B61" w:rsidRPr="00D80B61">
        <w:rPr>
          <w:rFonts w:ascii="Times New Roman" w:hAnsi="Times New Roman" w:cs="Times New Roman"/>
          <w:b/>
          <w:bCs/>
        </w:rPr>
        <w:t xml:space="preserve"> wydawnicza dla trzech tomów „Słownika muzyków Rzeczpospolitej XVIII wieku” (nakład 200 egzemplarzy każdego woluminu)</w:t>
      </w:r>
      <w:r w:rsidR="003F4FD6" w:rsidRPr="003F4FD6">
        <w:rPr>
          <w:rFonts w:ascii="Times New Roman" w:hAnsi="Times New Roman" w:cs="Times New Roman"/>
          <w:b/>
        </w:rPr>
        <w:t>”</w:t>
      </w:r>
      <w:r w:rsidRPr="00854283">
        <w:rPr>
          <w:rFonts w:ascii="Times New Roman" w:hAnsi="Times New Roman" w:cs="Times New Roman"/>
          <w:b/>
        </w:rPr>
        <w:t xml:space="preserve">, </w:t>
      </w:r>
      <w:r w:rsidRPr="00854283">
        <w:rPr>
          <w:rFonts w:ascii="Times New Roman" w:hAnsi="Times New Roman" w:cs="Times New Roman"/>
        </w:rPr>
        <w:t>prowadzonego przez Uniwersytet Warszawski</w:t>
      </w:r>
      <w:r w:rsidRPr="00854283">
        <w:rPr>
          <w:rFonts w:ascii="Times New Roman" w:hAnsi="Times New Roman" w:cs="Times New Roman"/>
          <w:i/>
        </w:rPr>
        <w:t xml:space="preserve">, </w:t>
      </w:r>
      <w:r>
        <w:rPr>
          <w:rFonts w:ascii="Times New Roman" w:hAnsi="Times New Roman" w:cs="Times New Roman"/>
        </w:rPr>
        <w:t xml:space="preserve">oświadczam, </w:t>
      </w:r>
      <w:r w:rsidRPr="00854283">
        <w:rPr>
          <w:rFonts w:ascii="Times New Roman" w:hAnsi="Times New Roman" w:cs="Times New Roman"/>
        </w:rPr>
        <w:t>że nie podlegam wykluczeniu z postępowania na podstawie art. 108 ust. 1 ustawy  i art. 109 ust. 1 pkt 1 i  pkt 4 ustawy</w:t>
      </w:r>
      <w:r w:rsidRPr="00854283" w:rsidDel="00DB004D">
        <w:rPr>
          <w:rFonts w:ascii="Times New Roman" w:hAnsi="Times New Roman" w:cs="Times New Roman"/>
        </w:rPr>
        <w:t xml:space="preserve"> </w:t>
      </w:r>
      <w:r w:rsidRPr="00854283">
        <w:rPr>
          <w:rFonts w:ascii="Times New Roman" w:hAnsi="Times New Roman" w:cs="Times New Roman"/>
        </w:rPr>
        <w:t>Oświadczam, że  spełniam</w:t>
      </w:r>
      <w:r w:rsidR="00A53F90">
        <w:rPr>
          <w:rFonts w:ascii="Times New Roman" w:hAnsi="Times New Roman" w:cs="Times New Roman"/>
        </w:rPr>
        <w:t>*</w:t>
      </w:r>
      <w:r w:rsidR="00E615CB">
        <w:rPr>
          <w:rFonts w:ascii="Times New Roman" w:hAnsi="Times New Roman" w:cs="Times New Roman"/>
        </w:rPr>
        <w:t>*</w:t>
      </w:r>
      <w:r>
        <w:rPr>
          <w:rFonts w:ascii="Times New Roman" w:hAnsi="Times New Roman" w:cs="Times New Roman"/>
        </w:rPr>
        <w:t>:</w:t>
      </w:r>
      <w:r w:rsidRPr="00854283">
        <w:rPr>
          <w:rFonts w:ascii="Times New Roman" w:hAnsi="Times New Roman" w:cs="Times New Roman"/>
        </w:rPr>
        <w:t xml:space="preserve"> </w:t>
      </w:r>
    </w:p>
    <w:p w14:paraId="1FD02E85" w14:textId="0C86D5B2" w:rsidR="009018E3" w:rsidRPr="00E21CE2" w:rsidRDefault="009018E3" w:rsidP="003F5C0C">
      <w:pPr>
        <w:autoSpaceDE w:val="0"/>
        <w:autoSpaceDN w:val="0"/>
        <w:adjustRightInd w:val="0"/>
        <w:spacing w:after="0" w:line="320" w:lineRule="exact"/>
        <w:jc w:val="both"/>
        <w:rPr>
          <w:rFonts w:ascii="Times New Roman" w:hAnsi="Times New Roman" w:cs="Times New Roman"/>
        </w:rPr>
      </w:pPr>
      <w:r w:rsidRPr="00E21CE2">
        <w:rPr>
          <w:rFonts w:ascii="Arial" w:hAnsi="Arial" w:cs="Arial"/>
          <w:sz w:val="24"/>
          <w:szCs w:val="24"/>
        </w:rPr>
        <w:sym w:font="Symbol" w:char="F07F"/>
      </w:r>
      <w:r w:rsidRPr="00E21CE2">
        <w:rPr>
          <w:rFonts w:ascii="Arial" w:hAnsi="Arial" w:cs="Arial"/>
          <w:sz w:val="18"/>
          <w:szCs w:val="18"/>
        </w:rPr>
        <w:t xml:space="preserve"> </w:t>
      </w:r>
      <w:r w:rsidRPr="00E21CE2">
        <w:rPr>
          <w:rFonts w:ascii="Times New Roman" w:hAnsi="Times New Roman" w:cs="Times New Roman"/>
        </w:rPr>
        <w:t xml:space="preserve">wszystkie warunki udziału określone przez Zamawiającego w SWZ w art. 4 § 2 ust. 2 </w:t>
      </w:r>
      <w:r w:rsidR="00647E03">
        <w:rPr>
          <w:rFonts w:ascii="Times New Roman" w:hAnsi="Times New Roman" w:cs="Times New Roman"/>
        </w:rPr>
        <w:t>pkt. 4 lit. a i b</w:t>
      </w:r>
      <w:r w:rsidR="00E21CE2" w:rsidRPr="00E21CE2">
        <w:rPr>
          <w:rFonts w:ascii="Times New Roman" w:hAnsi="Times New Roman" w:cs="Times New Roman"/>
        </w:rPr>
        <w:t xml:space="preserve"> </w:t>
      </w:r>
      <w:r w:rsidRPr="00E21CE2">
        <w:rPr>
          <w:rFonts w:ascii="Times New Roman" w:hAnsi="Times New Roman" w:cs="Times New Roman"/>
        </w:rPr>
        <w:t xml:space="preserve">SWZ </w:t>
      </w:r>
    </w:p>
    <w:p w14:paraId="10957325" w14:textId="5295C35E" w:rsidR="009018E3" w:rsidRPr="00E21CE2" w:rsidRDefault="009018E3" w:rsidP="003F5C0C">
      <w:pPr>
        <w:autoSpaceDE w:val="0"/>
        <w:autoSpaceDN w:val="0"/>
        <w:adjustRightInd w:val="0"/>
        <w:spacing w:after="0" w:line="320" w:lineRule="exact"/>
        <w:jc w:val="both"/>
        <w:rPr>
          <w:rFonts w:ascii="Times New Roman" w:hAnsi="Times New Roman" w:cs="Times New Roman"/>
        </w:rPr>
      </w:pPr>
      <w:r w:rsidRPr="00E21CE2">
        <w:rPr>
          <w:rFonts w:ascii="Arial" w:hAnsi="Arial" w:cs="Arial"/>
          <w:sz w:val="24"/>
          <w:szCs w:val="24"/>
        </w:rPr>
        <w:sym w:font="Symbol" w:char="F07F"/>
      </w:r>
      <w:r w:rsidRPr="00E21CE2">
        <w:rPr>
          <w:rFonts w:ascii="Arial" w:hAnsi="Arial" w:cs="Arial"/>
          <w:sz w:val="24"/>
          <w:szCs w:val="24"/>
        </w:rPr>
        <w:t xml:space="preserve"> </w:t>
      </w:r>
      <w:r w:rsidRPr="00E21CE2">
        <w:rPr>
          <w:rFonts w:ascii="Times New Roman" w:hAnsi="Times New Roman" w:cs="Times New Roman"/>
        </w:rPr>
        <w:t xml:space="preserve">następujące warunki udziału określone przez Zamawiającego w SWZ w art. </w:t>
      </w:r>
      <w:r w:rsidR="00647E03" w:rsidRPr="00E21CE2">
        <w:rPr>
          <w:rFonts w:ascii="Times New Roman" w:hAnsi="Times New Roman" w:cs="Times New Roman"/>
        </w:rPr>
        <w:t xml:space="preserve">4 § 2 ust. 2 </w:t>
      </w:r>
      <w:r w:rsidR="00647E03">
        <w:rPr>
          <w:rFonts w:ascii="Times New Roman" w:hAnsi="Times New Roman" w:cs="Times New Roman"/>
        </w:rPr>
        <w:t>pkt. 4 lit. a i b</w:t>
      </w:r>
      <w:r w:rsidR="00E21CE2" w:rsidRPr="00E21CE2">
        <w:rPr>
          <w:rFonts w:ascii="Times New Roman" w:hAnsi="Times New Roman" w:cs="Times New Roman"/>
        </w:rPr>
        <w:t xml:space="preserve"> SWZ</w:t>
      </w:r>
      <w:r w:rsidRPr="00E21CE2">
        <w:rPr>
          <w:rFonts w:ascii="Times New Roman" w:hAnsi="Times New Roman" w:cs="Times New Roman"/>
        </w:rPr>
        <w:t>:</w:t>
      </w:r>
    </w:p>
    <w:p w14:paraId="506F0937" w14:textId="5AEF205E" w:rsidR="009018E3" w:rsidRPr="0036194A" w:rsidRDefault="009018E3" w:rsidP="00E615CB">
      <w:pPr>
        <w:autoSpaceDE w:val="0"/>
        <w:autoSpaceDN w:val="0"/>
        <w:adjustRightInd w:val="0"/>
        <w:spacing w:after="0" w:line="360" w:lineRule="auto"/>
        <w:rPr>
          <w:rFonts w:ascii="Times New Roman" w:hAnsi="Times New Roman" w:cs="Times New Roman"/>
          <w:color w:val="000000"/>
        </w:rPr>
      </w:pPr>
      <w:r w:rsidRPr="0036194A">
        <w:rPr>
          <w:rFonts w:ascii="Times New Roman" w:hAnsi="Times New Roman" w:cs="Times New Roman"/>
          <w:color w:val="000000"/>
        </w:rPr>
        <w:t>……………………………………......................................................................................................</w:t>
      </w:r>
      <w:r w:rsidR="00130705">
        <w:rPr>
          <w:rFonts w:ascii="Times New Roman" w:hAnsi="Times New Roman" w:cs="Times New Roman"/>
          <w:color w:val="000000"/>
        </w:rPr>
        <w:t>.....</w:t>
      </w:r>
      <w:r w:rsidRPr="0036194A">
        <w:rPr>
          <w:rFonts w:ascii="Times New Roman" w:hAnsi="Times New Roman" w:cs="Times New Roman"/>
          <w:color w:val="000000"/>
        </w:rPr>
        <w:t xml:space="preserve"> ……………………</w:t>
      </w:r>
      <w:r w:rsidR="00130705">
        <w:rPr>
          <w:rFonts w:ascii="Times New Roman" w:hAnsi="Times New Roman" w:cs="Times New Roman"/>
          <w:color w:val="000000"/>
        </w:rPr>
        <w:t>………………………………………………………………………………………</w:t>
      </w:r>
      <w:r w:rsidRPr="0036194A">
        <w:rPr>
          <w:rFonts w:ascii="Times New Roman" w:hAnsi="Times New Roman" w:cs="Times New Roman"/>
          <w:i/>
          <w:iCs/>
          <w:color w:val="000000"/>
        </w:rPr>
        <w:t xml:space="preserve">(określić odpowiedni zakres). </w:t>
      </w:r>
    </w:p>
    <w:p w14:paraId="1360897F" w14:textId="77777777" w:rsidR="0082389A" w:rsidRPr="00854283" w:rsidRDefault="0082389A" w:rsidP="00EF3D10">
      <w:pPr>
        <w:spacing w:after="0" w:line="360" w:lineRule="auto"/>
        <w:jc w:val="both"/>
        <w:rPr>
          <w:rFonts w:ascii="Times New Roman" w:hAnsi="Times New Roman" w:cs="Times New Roman"/>
          <w:i/>
          <w:sz w:val="12"/>
          <w:szCs w:val="12"/>
        </w:rPr>
      </w:pPr>
    </w:p>
    <w:p w14:paraId="2BACC63C" w14:textId="77777777" w:rsidR="00EF3D10" w:rsidRPr="00854283" w:rsidRDefault="00EF3D10" w:rsidP="00EF3D10">
      <w:pPr>
        <w:spacing w:after="0" w:line="360" w:lineRule="auto"/>
        <w:jc w:val="both"/>
        <w:rPr>
          <w:rFonts w:ascii="Times New Roman" w:hAnsi="Times New Roman" w:cs="Times New Roman"/>
        </w:rPr>
      </w:pPr>
      <w:r w:rsidRPr="00854283">
        <w:rPr>
          <w:rFonts w:ascii="Times New Roman" w:hAnsi="Times New Roman" w:cs="Times New Roman"/>
        </w:rPr>
        <w:t xml:space="preserve">………….…….……. </w:t>
      </w:r>
      <w:r w:rsidRPr="00854283">
        <w:rPr>
          <w:rFonts w:ascii="Times New Roman" w:hAnsi="Times New Roman" w:cs="Times New Roman"/>
          <w:i/>
        </w:rPr>
        <w:t xml:space="preserve">(miejscowość), </w:t>
      </w:r>
      <w:r w:rsidRPr="00854283">
        <w:rPr>
          <w:rFonts w:ascii="Times New Roman" w:hAnsi="Times New Roman" w:cs="Times New Roman"/>
        </w:rPr>
        <w:t xml:space="preserve">dnia ………….……. r. </w:t>
      </w:r>
    </w:p>
    <w:p w14:paraId="79877B24" w14:textId="77777777" w:rsidR="0082389A" w:rsidRPr="00A53F90" w:rsidRDefault="0082389A" w:rsidP="0082389A">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sz w:val="10"/>
          <w:szCs w:val="10"/>
        </w:rPr>
      </w:pPr>
    </w:p>
    <w:p w14:paraId="4254DB6E" w14:textId="74391AD4" w:rsidR="0082389A" w:rsidRPr="00A53F90" w:rsidRDefault="0082389A" w:rsidP="00A53F90">
      <w:pPr>
        <w:autoSpaceDE w:val="0"/>
        <w:autoSpaceDN w:val="0"/>
        <w:adjustRightInd w:val="0"/>
        <w:spacing w:after="0" w:line="240" w:lineRule="auto"/>
        <w:jc w:val="both"/>
        <w:rPr>
          <w:rFonts w:ascii="Times New Roman" w:hAnsi="Times New Roman" w:cs="Times New Roman"/>
          <w:i/>
          <w:color w:val="000000"/>
        </w:rPr>
      </w:pPr>
      <w:r w:rsidRPr="00A53F90">
        <w:rPr>
          <w:rFonts w:ascii="Times New Roman" w:hAnsi="Times New Roman" w:cs="Times New Roman"/>
          <w:i/>
        </w:rPr>
        <w:t xml:space="preserve">&lt;dokument należy sporządzić w formie elektronicznej i podpisać kwalifikowanym podpisem elektronicznym, podpisem zaufanym lub </w:t>
      </w:r>
      <w:r w:rsidR="00843088" w:rsidRPr="007C6E9D">
        <w:rPr>
          <w:rFonts w:ascii="Times New Roman" w:hAnsi="Times New Roman" w:cs="Times New Roman"/>
          <w:i/>
        </w:rPr>
        <w:t>elektronicznym</w:t>
      </w:r>
      <w:r w:rsidR="00843088" w:rsidRPr="00A53F90">
        <w:rPr>
          <w:rFonts w:ascii="Times New Roman" w:hAnsi="Times New Roman" w:cs="Times New Roman"/>
          <w:i/>
        </w:rPr>
        <w:t xml:space="preserve"> </w:t>
      </w:r>
      <w:r w:rsidRPr="00A53F90">
        <w:rPr>
          <w:rFonts w:ascii="Times New Roman" w:hAnsi="Times New Roman" w:cs="Times New Roman"/>
          <w:i/>
        </w:rPr>
        <w:t>podpisem osobistym osoby/osób uprawnionej/-</w:t>
      </w:r>
      <w:proofErr w:type="spellStart"/>
      <w:r w:rsidRPr="00A53F90">
        <w:rPr>
          <w:rFonts w:ascii="Times New Roman" w:hAnsi="Times New Roman" w:cs="Times New Roman"/>
          <w:i/>
        </w:rPr>
        <w:t>ych</w:t>
      </w:r>
      <w:proofErr w:type="spellEnd"/>
      <w:r w:rsidRPr="00A53F90">
        <w:rPr>
          <w:rFonts w:ascii="Times New Roman" w:hAnsi="Times New Roman" w:cs="Times New Roman"/>
          <w:i/>
        </w:rPr>
        <w:t xml:space="preserve"> do reprezentacji</w:t>
      </w:r>
      <w:r w:rsidR="00C64F59" w:rsidRPr="00A53F90">
        <w:rPr>
          <w:rFonts w:ascii="Times New Roman" w:hAnsi="Times New Roman" w:cs="Times New Roman"/>
          <w:i/>
        </w:rPr>
        <w:t xml:space="preserve"> Wykonawcy</w:t>
      </w:r>
      <w:r w:rsidR="00A74B6C" w:rsidRPr="00A53F90">
        <w:rPr>
          <w:rFonts w:ascii="Times New Roman" w:hAnsi="Times New Roman" w:cs="Times New Roman"/>
          <w:bCs/>
          <w:i/>
          <w:color w:val="000000"/>
        </w:rPr>
        <w:t xml:space="preserve"> </w:t>
      </w:r>
      <w:r w:rsidR="000F3688" w:rsidRPr="00A53F90">
        <w:rPr>
          <w:rFonts w:ascii="Times New Roman" w:hAnsi="Times New Roman" w:cs="Times New Roman"/>
          <w:bCs/>
          <w:i/>
          <w:color w:val="000000"/>
        </w:rPr>
        <w:t xml:space="preserve">/ </w:t>
      </w:r>
      <w:r w:rsidR="00A74B6C" w:rsidRPr="00A53F90">
        <w:rPr>
          <w:rFonts w:ascii="Times New Roman" w:hAnsi="Times New Roman" w:cs="Times New Roman"/>
          <w:bCs/>
          <w:i/>
          <w:color w:val="000000"/>
        </w:rPr>
        <w:t xml:space="preserve">Podmiotu </w:t>
      </w:r>
      <w:r w:rsidR="000F3688" w:rsidRPr="00A53F90">
        <w:rPr>
          <w:rFonts w:ascii="Times New Roman" w:hAnsi="Times New Roman" w:cs="Times New Roman"/>
          <w:bCs/>
          <w:i/>
          <w:color w:val="000000"/>
        </w:rPr>
        <w:t>udostępniającego</w:t>
      </w:r>
      <w:r w:rsidR="00A74B6C" w:rsidRPr="00A53F90">
        <w:rPr>
          <w:rFonts w:ascii="Times New Roman" w:hAnsi="Times New Roman" w:cs="Times New Roman"/>
          <w:bCs/>
          <w:i/>
          <w:color w:val="000000"/>
        </w:rPr>
        <w:t xml:space="preserve"> zasoby na którego zasoby powołuje się Wykonawca </w:t>
      </w:r>
      <w:r w:rsidR="000F3688" w:rsidRPr="00A53F90">
        <w:rPr>
          <w:rFonts w:ascii="Times New Roman" w:hAnsi="Times New Roman" w:cs="Times New Roman"/>
          <w:bCs/>
          <w:i/>
          <w:color w:val="000000"/>
        </w:rPr>
        <w:t xml:space="preserve">/ </w:t>
      </w:r>
      <w:r w:rsidR="00A74B6C" w:rsidRPr="00A53F90">
        <w:rPr>
          <w:rFonts w:ascii="Times New Roman" w:hAnsi="Times New Roman" w:cs="Times New Roman"/>
          <w:bCs/>
          <w:i/>
          <w:color w:val="000000"/>
        </w:rPr>
        <w:t>Członka konsorcjum (w tym spółki cywilnej)</w:t>
      </w:r>
      <w:r w:rsidRPr="00A53F90">
        <w:rPr>
          <w:rFonts w:ascii="Times New Roman" w:hAnsi="Times New Roman" w:cs="Times New Roman"/>
          <w:i/>
        </w:rPr>
        <w:t>&gt;</w:t>
      </w:r>
    </w:p>
    <w:p w14:paraId="418059D0" w14:textId="77777777" w:rsidR="00C64F59" w:rsidRDefault="00C64F59" w:rsidP="0082389A">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p>
    <w:p w14:paraId="42A7297E" w14:textId="77777777" w:rsidR="00E615CB" w:rsidRPr="00E615CB" w:rsidRDefault="00E615CB" w:rsidP="00E615CB">
      <w:pPr>
        <w:spacing w:after="0" w:line="240" w:lineRule="auto"/>
        <w:jc w:val="both"/>
        <w:rPr>
          <w:rFonts w:ascii="Times New Roman" w:hAnsi="Times New Roman" w:cs="Times New Roman"/>
        </w:rPr>
      </w:pPr>
      <w:r w:rsidRPr="00E615CB">
        <w:rPr>
          <w:rFonts w:ascii="Times New Roman" w:hAnsi="Times New Roman" w:cs="Times New Roman"/>
          <w:b/>
          <w:i/>
          <w:lang w:eastAsia="ar-SA"/>
        </w:rPr>
        <w:t>*niepotrzebne skreślić</w:t>
      </w:r>
    </w:p>
    <w:p w14:paraId="21EFA0B1" w14:textId="77777777" w:rsidR="00E615CB" w:rsidRPr="00A53F90" w:rsidRDefault="00E615CB" w:rsidP="00E615CB">
      <w:pPr>
        <w:autoSpaceDE w:val="0"/>
        <w:autoSpaceDN w:val="0"/>
        <w:adjustRightInd w:val="0"/>
        <w:spacing w:after="0" w:line="240" w:lineRule="auto"/>
        <w:jc w:val="both"/>
        <w:rPr>
          <w:rFonts w:ascii="Times New Roman" w:hAnsi="Times New Roman" w:cs="Times New Roman"/>
          <w:i/>
          <w:color w:val="000000"/>
        </w:rPr>
      </w:pPr>
      <w:r w:rsidRPr="00A53F90">
        <w:rPr>
          <w:rFonts w:ascii="Times New Roman" w:hAnsi="Times New Roman" w:cs="Times New Roman"/>
          <w:i/>
          <w:iCs/>
          <w:color w:val="000000"/>
        </w:rPr>
        <w:t>*</w:t>
      </w:r>
      <w:r>
        <w:rPr>
          <w:rFonts w:ascii="Times New Roman" w:hAnsi="Times New Roman" w:cs="Times New Roman"/>
          <w:i/>
          <w:iCs/>
          <w:color w:val="000000"/>
        </w:rPr>
        <w:t>*</w:t>
      </w:r>
      <w:r w:rsidRPr="00A53F90">
        <w:rPr>
          <w:rFonts w:ascii="Times New Roman" w:hAnsi="Times New Roman" w:cs="Times New Roman"/>
          <w:i/>
          <w:iCs/>
          <w:color w:val="000000"/>
        </w:rPr>
        <w:t xml:space="preserve">Należy zaznaczyć odpowiedni prostokąt. W przypadku zaznaczenia drugiego prostokąta należy wpisać odpowiedni zakres warunków, który spełnia Wykonawca/Podmiot </w:t>
      </w:r>
      <w:r w:rsidRPr="00A53F90">
        <w:rPr>
          <w:rFonts w:ascii="Times New Roman" w:hAnsi="Times New Roman" w:cs="Times New Roman"/>
          <w:bCs/>
          <w:i/>
          <w:color w:val="000000"/>
        </w:rPr>
        <w:t>udostępniający zasoby na którego zasoby powołuje się Wykonawca</w:t>
      </w:r>
      <w:r w:rsidRPr="00A53F90">
        <w:rPr>
          <w:rFonts w:ascii="Times New Roman" w:hAnsi="Times New Roman" w:cs="Times New Roman"/>
          <w:i/>
          <w:iCs/>
          <w:color w:val="000000"/>
        </w:rPr>
        <w:t xml:space="preserve"> /Członek konsorcjum </w:t>
      </w:r>
      <w:r w:rsidRPr="00A53F90">
        <w:rPr>
          <w:rFonts w:ascii="Times New Roman" w:hAnsi="Times New Roman" w:cs="Times New Roman"/>
          <w:bCs/>
          <w:i/>
          <w:color w:val="000000"/>
        </w:rPr>
        <w:t>(w tym spółki cywilnej)</w:t>
      </w:r>
      <w:r w:rsidRPr="00A53F90">
        <w:rPr>
          <w:rFonts w:ascii="Times New Roman" w:hAnsi="Times New Roman" w:cs="Times New Roman"/>
          <w:i/>
          <w:iCs/>
          <w:color w:val="000000"/>
        </w:rPr>
        <w:t xml:space="preserve"> </w:t>
      </w:r>
    </w:p>
    <w:p w14:paraId="4154B106" w14:textId="2D1096E2" w:rsidR="003F5C0C" w:rsidRPr="003F5C0C" w:rsidRDefault="003F5C0C" w:rsidP="003F5C0C">
      <w:pPr>
        <w:autoSpaceDE w:val="0"/>
        <w:autoSpaceDN w:val="0"/>
        <w:adjustRightInd w:val="0"/>
        <w:spacing w:after="0" w:line="360" w:lineRule="auto"/>
        <w:jc w:val="both"/>
        <w:rPr>
          <w:rFonts w:ascii="Times New Roman" w:hAnsi="Times New Roman" w:cs="Times New Roman"/>
          <w:color w:val="000000"/>
        </w:rPr>
      </w:pPr>
      <w:r w:rsidRPr="003F5C0C">
        <w:rPr>
          <w:rFonts w:ascii="Times New Roman" w:hAnsi="Times New Roman" w:cs="Times New Roman"/>
          <w:color w:val="000000"/>
        </w:rPr>
        <w:lastRenderedPageBreak/>
        <w:t xml:space="preserve">Oświadczam, że zachodzą w stosunku do mnie podstawy wykluczenia z postępowania na podstawie art. …………. ustawy </w:t>
      </w:r>
      <w:proofErr w:type="spellStart"/>
      <w:r w:rsidRPr="003F5C0C">
        <w:rPr>
          <w:rFonts w:ascii="Times New Roman" w:hAnsi="Times New Roman" w:cs="Times New Roman"/>
          <w:color w:val="000000"/>
        </w:rPr>
        <w:t>Pzp</w:t>
      </w:r>
      <w:proofErr w:type="spellEnd"/>
      <w:r w:rsidRPr="003F5C0C">
        <w:rPr>
          <w:rFonts w:ascii="Times New Roman" w:hAnsi="Times New Roman" w:cs="Times New Roman"/>
          <w:color w:val="000000"/>
        </w:rPr>
        <w:t xml:space="preserve"> </w:t>
      </w:r>
      <w:r w:rsidRPr="003F5C0C">
        <w:rPr>
          <w:rFonts w:ascii="Times New Roman" w:hAnsi="Times New Roman" w:cs="Times New Roman"/>
          <w:i/>
          <w:iCs/>
          <w:color w:val="000000"/>
        </w:rPr>
        <w:t xml:space="preserve">(podać mającą zastosowanie podstawę wykluczenia spośród wymienionych w art. 108 ust. 1 pkt 1,2 i 5 lub art. 109 ust.1 pkt 4 ustawy </w:t>
      </w:r>
      <w:proofErr w:type="spellStart"/>
      <w:r w:rsidRPr="003F5C0C">
        <w:rPr>
          <w:rFonts w:ascii="Times New Roman" w:hAnsi="Times New Roman" w:cs="Times New Roman"/>
          <w:i/>
          <w:iCs/>
          <w:color w:val="000000"/>
        </w:rPr>
        <w:t>Pzp</w:t>
      </w:r>
      <w:proofErr w:type="spellEnd"/>
      <w:r w:rsidRPr="003F5C0C">
        <w:rPr>
          <w:rFonts w:ascii="Times New Roman" w:hAnsi="Times New Roman" w:cs="Times New Roman"/>
          <w:i/>
          <w:iCs/>
          <w:color w:val="000000"/>
        </w:rPr>
        <w:t xml:space="preserve">). </w:t>
      </w:r>
      <w:r w:rsidRPr="003F5C0C">
        <w:rPr>
          <w:rFonts w:ascii="Times New Roman" w:hAnsi="Times New Roman" w:cs="Times New Roman"/>
          <w:color w:val="000000"/>
        </w:rPr>
        <w:t>Jednoc</w:t>
      </w:r>
      <w:r>
        <w:rPr>
          <w:rFonts w:ascii="Times New Roman" w:hAnsi="Times New Roman" w:cs="Times New Roman"/>
          <w:color w:val="000000"/>
        </w:rPr>
        <w:t xml:space="preserve">ześnie oświadczam, że w związku </w:t>
      </w:r>
      <w:r w:rsidRPr="003F5C0C">
        <w:rPr>
          <w:rFonts w:ascii="Times New Roman" w:hAnsi="Times New Roman" w:cs="Times New Roman"/>
          <w:color w:val="000000"/>
        </w:rPr>
        <w:t xml:space="preserve">z ww. okolicznością, na podstawie art. 110 ust. 2 ustawy </w:t>
      </w:r>
      <w:proofErr w:type="spellStart"/>
      <w:r w:rsidRPr="003F5C0C">
        <w:rPr>
          <w:rFonts w:ascii="Times New Roman" w:hAnsi="Times New Roman" w:cs="Times New Roman"/>
          <w:color w:val="000000"/>
        </w:rPr>
        <w:t>Pzp</w:t>
      </w:r>
      <w:proofErr w:type="spellEnd"/>
      <w:r w:rsidRPr="003F5C0C">
        <w:rPr>
          <w:rFonts w:ascii="Times New Roman" w:hAnsi="Times New Roman" w:cs="Times New Roman"/>
          <w:color w:val="000000"/>
        </w:rPr>
        <w:t xml:space="preserve"> podjąłem następujące czynności: .................................................................................................................................................................. </w:t>
      </w:r>
    </w:p>
    <w:p w14:paraId="69180719" w14:textId="77777777" w:rsidR="003F5C0C" w:rsidRPr="003F5C0C" w:rsidRDefault="003F5C0C" w:rsidP="003F5C0C">
      <w:pPr>
        <w:autoSpaceDE w:val="0"/>
        <w:autoSpaceDN w:val="0"/>
        <w:adjustRightInd w:val="0"/>
        <w:spacing w:after="0" w:line="360" w:lineRule="auto"/>
        <w:jc w:val="both"/>
        <w:rPr>
          <w:rFonts w:ascii="Times New Roman" w:hAnsi="Times New Roman" w:cs="Times New Roman"/>
          <w:color w:val="000000"/>
        </w:rPr>
      </w:pPr>
      <w:r w:rsidRPr="003F5C0C">
        <w:rPr>
          <w:rFonts w:ascii="Times New Roman" w:hAnsi="Times New Roman" w:cs="Times New Roman"/>
          <w:color w:val="000000"/>
        </w:rPr>
        <w:t xml:space="preserve">.................................................................................................................................................................. </w:t>
      </w:r>
    </w:p>
    <w:p w14:paraId="575DC4B2" w14:textId="77777777" w:rsidR="003F5C0C" w:rsidRDefault="003F5C0C" w:rsidP="003F5C0C">
      <w:pPr>
        <w:shd w:val="clear" w:color="auto" w:fill="FFFFFF" w:themeFill="background1"/>
        <w:tabs>
          <w:tab w:val="left" w:pos="4740"/>
        </w:tabs>
        <w:autoSpaceDE w:val="0"/>
        <w:autoSpaceDN w:val="0"/>
        <w:adjustRightInd w:val="0"/>
        <w:spacing w:before="60" w:after="60"/>
        <w:jc w:val="both"/>
        <w:rPr>
          <w:rFonts w:ascii="Times New Roman" w:hAnsi="Times New Roman" w:cs="Times New Roman"/>
          <w:color w:val="000000"/>
        </w:rPr>
      </w:pPr>
    </w:p>
    <w:p w14:paraId="603DEC82" w14:textId="74A927FD" w:rsidR="00E615CB" w:rsidRPr="003F5C0C" w:rsidRDefault="003F5C0C" w:rsidP="003F5C0C">
      <w:pPr>
        <w:shd w:val="clear" w:color="auto" w:fill="FFFFFF" w:themeFill="background1"/>
        <w:tabs>
          <w:tab w:val="left" w:pos="4740"/>
        </w:tabs>
        <w:autoSpaceDE w:val="0"/>
        <w:autoSpaceDN w:val="0"/>
        <w:adjustRightInd w:val="0"/>
        <w:spacing w:before="60" w:after="60"/>
        <w:jc w:val="both"/>
        <w:rPr>
          <w:rFonts w:ascii="Times New Roman" w:hAnsi="Times New Roman" w:cs="Times New Roman"/>
        </w:rPr>
      </w:pPr>
      <w:r w:rsidRPr="003F5C0C">
        <w:rPr>
          <w:rFonts w:ascii="Times New Roman" w:hAnsi="Times New Roman" w:cs="Times New Roman"/>
          <w:color w:val="000000"/>
        </w:rPr>
        <w:t xml:space="preserve">………………...……. </w:t>
      </w:r>
      <w:r w:rsidRPr="003F5C0C">
        <w:rPr>
          <w:rFonts w:ascii="Times New Roman" w:hAnsi="Times New Roman" w:cs="Times New Roman"/>
          <w:i/>
          <w:iCs/>
          <w:color w:val="000000"/>
        </w:rPr>
        <w:t xml:space="preserve">(miejscowość), </w:t>
      </w:r>
      <w:r w:rsidRPr="003F5C0C">
        <w:rPr>
          <w:rFonts w:ascii="Times New Roman" w:hAnsi="Times New Roman" w:cs="Times New Roman"/>
          <w:color w:val="000000"/>
        </w:rPr>
        <w:t>dnia …………………. r.</w:t>
      </w:r>
    </w:p>
    <w:p w14:paraId="74026770" w14:textId="77777777" w:rsidR="00C64F59" w:rsidRDefault="00C64F59" w:rsidP="0082389A">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p>
    <w:p w14:paraId="29B17CA2" w14:textId="6B7C3518" w:rsidR="003F5C0C" w:rsidRPr="00A53F90" w:rsidRDefault="003F5C0C" w:rsidP="003F5C0C">
      <w:pPr>
        <w:autoSpaceDE w:val="0"/>
        <w:autoSpaceDN w:val="0"/>
        <w:adjustRightInd w:val="0"/>
        <w:spacing w:after="0" w:line="240" w:lineRule="auto"/>
        <w:jc w:val="both"/>
        <w:rPr>
          <w:rFonts w:ascii="Times New Roman" w:hAnsi="Times New Roman" w:cs="Times New Roman"/>
          <w:i/>
          <w:color w:val="000000"/>
        </w:rPr>
      </w:pPr>
      <w:r w:rsidRPr="00A53F90">
        <w:rPr>
          <w:rFonts w:ascii="Times New Roman" w:hAnsi="Times New Roman" w:cs="Times New Roman"/>
          <w:i/>
        </w:rPr>
        <w:t xml:space="preserve">&lt;dokument należy sporządzić w formie elektronicznej i podpisać kwalifikowanym podpisem elektronicznym, podpisem zaufanym lub </w:t>
      </w:r>
      <w:r w:rsidR="00843088" w:rsidRPr="007C6E9D">
        <w:rPr>
          <w:rFonts w:ascii="Times New Roman" w:hAnsi="Times New Roman" w:cs="Times New Roman"/>
          <w:i/>
        </w:rPr>
        <w:t>elektronicznym</w:t>
      </w:r>
      <w:r w:rsidR="00843088" w:rsidRPr="00A53F90">
        <w:rPr>
          <w:rFonts w:ascii="Times New Roman" w:hAnsi="Times New Roman" w:cs="Times New Roman"/>
          <w:i/>
        </w:rPr>
        <w:t xml:space="preserve"> </w:t>
      </w:r>
      <w:r w:rsidRPr="00A53F90">
        <w:rPr>
          <w:rFonts w:ascii="Times New Roman" w:hAnsi="Times New Roman" w:cs="Times New Roman"/>
          <w:i/>
        </w:rPr>
        <w:t>podpisem osobistym osoby/osób uprawnionej/-</w:t>
      </w:r>
      <w:proofErr w:type="spellStart"/>
      <w:r w:rsidRPr="00A53F90">
        <w:rPr>
          <w:rFonts w:ascii="Times New Roman" w:hAnsi="Times New Roman" w:cs="Times New Roman"/>
          <w:i/>
        </w:rPr>
        <w:t>ych</w:t>
      </w:r>
      <w:proofErr w:type="spellEnd"/>
      <w:r w:rsidRPr="00A53F90">
        <w:rPr>
          <w:rFonts w:ascii="Times New Roman" w:hAnsi="Times New Roman" w:cs="Times New Roman"/>
          <w:i/>
        </w:rPr>
        <w:t xml:space="preserve"> do reprezentacji Wykonawcy</w:t>
      </w:r>
      <w:r w:rsidRPr="00A53F90">
        <w:rPr>
          <w:rFonts w:ascii="Times New Roman" w:hAnsi="Times New Roman" w:cs="Times New Roman"/>
          <w:bCs/>
          <w:i/>
          <w:color w:val="000000"/>
        </w:rPr>
        <w:t xml:space="preserve"> / Podmiotu udostępniającego zasoby na którego zasoby powołuje się Wykonawca / Członka konsorcjum (w tym spółki cywilnej)</w:t>
      </w:r>
      <w:r w:rsidRPr="00A53F90">
        <w:rPr>
          <w:rFonts w:ascii="Times New Roman" w:hAnsi="Times New Roman" w:cs="Times New Roman"/>
          <w:i/>
        </w:rPr>
        <w:t>&gt;</w:t>
      </w:r>
    </w:p>
    <w:p w14:paraId="70792441" w14:textId="77777777" w:rsidR="003F5C0C" w:rsidRDefault="003F5C0C" w:rsidP="0082389A">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p>
    <w:p w14:paraId="7F00A994" w14:textId="72C11EAB" w:rsidR="00C9538D" w:rsidRDefault="00964007" w:rsidP="00C9538D">
      <w:pPr>
        <w:shd w:val="clear" w:color="auto" w:fill="BFBFBF" w:themeFill="background1" w:themeFillShade="BF"/>
        <w:spacing w:after="0" w:line="360" w:lineRule="auto"/>
        <w:ind w:left="284" w:right="139"/>
        <w:jc w:val="center"/>
        <w:rPr>
          <w:rFonts w:ascii="Times New Roman" w:hAnsi="Times New Roman" w:cs="Times New Roman"/>
          <w:b/>
          <w:bCs/>
          <w:color w:val="000000"/>
        </w:rPr>
      </w:pPr>
      <w:r w:rsidRPr="00964007">
        <w:rPr>
          <w:rFonts w:ascii="Times New Roman" w:hAnsi="Times New Roman" w:cs="Times New Roman"/>
          <w:b/>
          <w:bCs/>
          <w:color w:val="000000"/>
        </w:rPr>
        <w:t>INFORMACJA W ZWIĄZKU Z POLEGANIEM NA ZASOBACH PODMIOTÓW UDOSTĘPNIAJĄCYCH</w:t>
      </w:r>
      <w:r>
        <w:rPr>
          <w:rFonts w:ascii="Times New Roman" w:hAnsi="Times New Roman" w:cs="Times New Roman"/>
          <w:b/>
          <w:bCs/>
          <w:color w:val="000000"/>
        </w:rPr>
        <w:t xml:space="preserve"> </w:t>
      </w:r>
      <w:r w:rsidR="00C9538D">
        <w:rPr>
          <w:rFonts w:ascii="Times New Roman" w:hAnsi="Times New Roman" w:cs="Times New Roman"/>
          <w:b/>
          <w:bCs/>
          <w:color w:val="000000"/>
        </w:rPr>
        <w:t>Z</w:t>
      </w:r>
      <w:r w:rsidR="00C05DDF">
        <w:rPr>
          <w:rFonts w:ascii="Times New Roman" w:hAnsi="Times New Roman" w:cs="Times New Roman"/>
          <w:b/>
          <w:bCs/>
          <w:color w:val="000000"/>
        </w:rPr>
        <w:t>A</w:t>
      </w:r>
      <w:r w:rsidR="00C9538D">
        <w:rPr>
          <w:rFonts w:ascii="Times New Roman" w:hAnsi="Times New Roman" w:cs="Times New Roman"/>
          <w:b/>
          <w:bCs/>
          <w:color w:val="000000"/>
        </w:rPr>
        <w:t xml:space="preserve">SOBY </w:t>
      </w:r>
    </w:p>
    <w:p w14:paraId="3E87B59C" w14:textId="058AB252" w:rsidR="003F5C0C" w:rsidRPr="00956192" w:rsidRDefault="00964007" w:rsidP="00C9538D">
      <w:pPr>
        <w:shd w:val="clear" w:color="auto" w:fill="BFBFBF" w:themeFill="background1" w:themeFillShade="BF"/>
        <w:spacing w:after="0" w:line="360" w:lineRule="auto"/>
        <w:ind w:left="284" w:right="139"/>
        <w:jc w:val="center"/>
        <w:rPr>
          <w:rFonts w:ascii="Times New Roman" w:hAnsi="Times New Roman" w:cs="Times New Roman"/>
          <w:b/>
        </w:rPr>
      </w:pPr>
      <w:r w:rsidRPr="0005480C">
        <w:rPr>
          <w:rFonts w:ascii="Times New Roman" w:hAnsi="Times New Roman" w:cs="Times New Roman"/>
          <w:b/>
          <w:bCs/>
          <w:i/>
          <w:color w:val="000000"/>
        </w:rPr>
        <w:t>(wypełnia Wykonawca</w:t>
      </w:r>
      <w:r w:rsidR="00C05DDF">
        <w:rPr>
          <w:rFonts w:ascii="Times New Roman" w:hAnsi="Times New Roman" w:cs="Times New Roman"/>
          <w:b/>
          <w:i/>
          <w:iCs/>
          <w:color w:val="000000"/>
        </w:rPr>
        <w:t xml:space="preserve"> lub</w:t>
      </w:r>
      <w:r w:rsidR="0005480C" w:rsidRPr="0005480C">
        <w:rPr>
          <w:rFonts w:ascii="Times New Roman" w:hAnsi="Times New Roman" w:cs="Times New Roman"/>
          <w:b/>
          <w:i/>
          <w:iCs/>
          <w:color w:val="000000"/>
        </w:rPr>
        <w:t xml:space="preserve"> Członek konsorcjum, </w:t>
      </w:r>
      <w:r w:rsidRPr="0005480C">
        <w:rPr>
          <w:rFonts w:ascii="Times New Roman" w:hAnsi="Times New Roman" w:cs="Times New Roman"/>
          <w:b/>
          <w:bCs/>
          <w:i/>
          <w:color w:val="000000"/>
        </w:rPr>
        <w:t>w tym spółki cywilnej)</w:t>
      </w:r>
      <w:r w:rsidR="0005480C">
        <w:rPr>
          <w:rFonts w:ascii="Times New Roman" w:hAnsi="Times New Roman" w:cs="Times New Roman"/>
          <w:b/>
          <w:bCs/>
          <w:i/>
          <w:color w:val="000000"/>
        </w:rPr>
        <w:t>*</w:t>
      </w:r>
      <w:r w:rsidR="003F5B4B">
        <w:rPr>
          <w:rFonts w:ascii="Times New Roman" w:hAnsi="Times New Roman" w:cs="Times New Roman"/>
          <w:b/>
          <w:bCs/>
          <w:i/>
          <w:color w:val="000000"/>
        </w:rPr>
        <w:t>**</w:t>
      </w:r>
      <w:r w:rsidRPr="00964007">
        <w:rPr>
          <w:rFonts w:ascii="Times New Roman" w:hAnsi="Times New Roman" w:cs="Times New Roman"/>
          <w:color w:val="000000"/>
        </w:rPr>
        <w:t>:</w:t>
      </w:r>
    </w:p>
    <w:p w14:paraId="1DBE6E2A" w14:textId="7970D344" w:rsidR="00964007" w:rsidRPr="00964007" w:rsidRDefault="00964007" w:rsidP="00964007">
      <w:pPr>
        <w:autoSpaceDE w:val="0"/>
        <w:autoSpaceDN w:val="0"/>
        <w:adjustRightInd w:val="0"/>
        <w:spacing w:after="0" w:line="240" w:lineRule="auto"/>
        <w:jc w:val="center"/>
        <w:rPr>
          <w:rFonts w:ascii="Times New Roman" w:hAnsi="Times New Roman" w:cs="Times New Roman"/>
          <w:color w:val="000000"/>
        </w:rPr>
      </w:pPr>
    </w:p>
    <w:p w14:paraId="75C27CA8" w14:textId="32E59452" w:rsidR="00C05DDF" w:rsidRDefault="00964007" w:rsidP="00C9538D">
      <w:pPr>
        <w:autoSpaceDE w:val="0"/>
        <w:autoSpaceDN w:val="0"/>
        <w:adjustRightInd w:val="0"/>
        <w:spacing w:after="0" w:line="360" w:lineRule="auto"/>
        <w:jc w:val="both"/>
        <w:rPr>
          <w:rFonts w:ascii="Times New Roman" w:hAnsi="Times New Roman" w:cs="Times New Roman"/>
          <w:color w:val="000000"/>
        </w:rPr>
      </w:pPr>
      <w:r w:rsidRPr="00964007">
        <w:rPr>
          <w:rFonts w:ascii="Times New Roman" w:hAnsi="Times New Roman" w:cs="Times New Roman"/>
          <w:color w:val="000000"/>
        </w:rPr>
        <w:t>Oświadczam, że w celu wykazania spełniania warunków udziału w postępowaniu określonych przez zamawiającego w Specyfi</w:t>
      </w:r>
      <w:r>
        <w:rPr>
          <w:rFonts w:ascii="Times New Roman" w:hAnsi="Times New Roman" w:cs="Times New Roman"/>
          <w:color w:val="000000"/>
        </w:rPr>
        <w:t>kacji warunków zamówienia dot.</w:t>
      </w:r>
      <w:r w:rsidRPr="00964007">
        <w:rPr>
          <w:rFonts w:ascii="Times New Roman" w:hAnsi="Times New Roman" w:cs="Times New Roman"/>
          <w:color w:val="000000"/>
        </w:rPr>
        <w:t xml:space="preserve"> postępowania prowadzonego </w:t>
      </w:r>
      <w:r w:rsidR="002A2EC3">
        <w:rPr>
          <w:rFonts w:ascii="Times New Roman" w:hAnsi="Times New Roman" w:cs="Times New Roman"/>
          <w:color w:val="000000"/>
        </w:rPr>
        <w:t>w trybie podstawowym nr DZP-361/143</w:t>
      </w:r>
      <w:r>
        <w:rPr>
          <w:rFonts w:ascii="Times New Roman" w:hAnsi="Times New Roman" w:cs="Times New Roman"/>
          <w:color w:val="000000"/>
        </w:rPr>
        <w:t>/202</w:t>
      </w:r>
      <w:r w:rsidR="00080C1E">
        <w:rPr>
          <w:rFonts w:ascii="Times New Roman" w:hAnsi="Times New Roman" w:cs="Times New Roman"/>
          <w:color w:val="000000"/>
        </w:rPr>
        <w:t>1</w:t>
      </w:r>
      <w:r w:rsidRPr="00964007">
        <w:rPr>
          <w:rFonts w:ascii="Times New Roman" w:hAnsi="Times New Roman" w:cs="Times New Roman"/>
          <w:color w:val="000000"/>
        </w:rPr>
        <w:t xml:space="preserve"> </w:t>
      </w:r>
      <w:r w:rsidR="00C9538D" w:rsidRPr="00C9538D">
        <w:rPr>
          <w:rFonts w:ascii="Times New Roman" w:hAnsi="Times New Roman" w:cs="Times New Roman"/>
          <w:b/>
          <w:color w:val="000000"/>
        </w:rPr>
        <w:t xml:space="preserve">nie polegam </w:t>
      </w:r>
      <w:r w:rsidR="00C9538D" w:rsidRPr="00964007">
        <w:rPr>
          <w:rFonts w:ascii="Times New Roman" w:hAnsi="Times New Roman" w:cs="Times New Roman"/>
          <w:b/>
          <w:color w:val="000000"/>
        </w:rPr>
        <w:t>na zasobach podmiotu/ów</w:t>
      </w:r>
      <w:r w:rsidR="00C05DDF">
        <w:rPr>
          <w:rFonts w:ascii="Times New Roman" w:hAnsi="Times New Roman" w:cs="Times New Roman"/>
          <w:b/>
          <w:color w:val="000000"/>
        </w:rPr>
        <w:t xml:space="preserve"> </w:t>
      </w:r>
      <w:r w:rsidR="00C05DDF" w:rsidRPr="00964007">
        <w:rPr>
          <w:rFonts w:ascii="Times New Roman" w:hAnsi="Times New Roman" w:cs="Times New Roman"/>
          <w:b/>
          <w:iCs/>
          <w:color w:val="000000"/>
        </w:rPr>
        <w:t>udostępniającego</w:t>
      </w:r>
      <w:r w:rsidR="00C05DDF" w:rsidRPr="00C05DDF">
        <w:rPr>
          <w:rFonts w:ascii="Times New Roman" w:hAnsi="Times New Roman" w:cs="Times New Roman"/>
          <w:b/>
          <w:iCs/>
          <w:color w:val="000000"/>
        </w:rPr>
        <w:t>/</w:t>
      </w:r>
      <w:proofErr w:type="spellStart"/>
      <w:r w:rsidR="00C05DDF" w:rsidRPr="00C05DDF">
        <w:rPr>
          <w:rFonts w:ascii="Times New Roman" w:hAnsi="Times New Roman" w:cs="Times New Roman"/>
          <w:b/>
          <w:iCs/>
          <w:color w:val="000000"/>
        </w:rPr>
        <w:t>ych</w:t>
      </w:r>
      <w:proofErr w:type="spellEnd"/>
      <w:r w:rsidR="00C05DDF" w:rsidRPr="00964007">
        <w:rPr>
          <w:rFonts w:ascii="Times New Roman" w:hAnsi="Times New Roman" w:cs="Times New Roman"/>
          <w:b/>
          <w:iCs/>
          <w:color w:val="000000"/>
        </w:rPr>
        <w:t xml:space="preserve"> zasoby</w:t>
      </w:r>
      <w:r w:rsidR="00C05DDF" w:rsidRPr="00C9538D">
        <w:rPr>
          <w:rFonts w:ascii="Times New Roman" w:hAnsi="Times New Roman" w:cs="Times New Roman"/>
          <w:b/>
          <w:color w:val="000000"/>
        </w:rPr>
        <w:t xml:space="preserve"> </w:t>
      </w:r>
      <w:r w:rsidR="00C9538D" w:rsidRPr="00C9538D">
        <w:rPr>
          <w:rFonts w:ascii="Times New Roman" w:hAnsi="Times New Roman" w:cs="Times New Roman"/>
          <w:b/>
          <w:color w:val="000000"/>
        </w:rPr>
        <w:t xml:space="preserve">/ </w:t>
      </w:r>
      <w:r w:rsidRPr="00964007">
        <w:rPr>
          <w:rFonts w:ascii="Times New Roman" w:hAnsi="Times New Roman" w:cs="Times New Roman"/>
          <w:b/>
          <w:color w:val="000000"/>
        </w:rPr>
        <w:t>polegam na zasobach następującego/</w:t>
      </w:r>
      <w:proofErr w:type="spellStart"/>
      <w:r w:rsidRPr="00964007">
        <w:rPr>
          <w:rFonts w:ascii="Times New Roman" w:hAnsi="Times New Roman" w:cs="Times New Roman"/>
          <w:b/>
          <w:color w:val="000000"/>
        </w:rPr>
        <w:t>ych</w:t>
      </w:r>
      <w:proofErr w:type="spellEnd"/>
      <w:r w:rsidRPr="00964007">
        <w:rPr>
          <w:rFonts w:ascii="Times New Roman" w:hAnsi="Times New Roman" w:cs="Times New Roman"/>
          <w:b/>
          <w:color w:val="000000"/>
        </w:rPr>
        <w:t xml:space="preserve"> podmiotu/ów</w:t>
      </w:r>
      <w:r w:rsidR="00C05DDF" w:rsidRPr="00C05DDF">
        <w:rPr>
          <w:rFonts w:ascii="Times New Roman" w:hAnsi="Times New Roman" w:cs="Times New Roman"/>
          <w:b/>
          <w:iCs/>
          <w:color w:val="000000"/>
        </w:rPr>
        <w:t xml:space="preserve"> </w:t>
      </w:r>
      <w:r w:rsidR="00C05DDF" w:rsidRPr="00964007">
        <w:rPr>
          <w:rFonts w:ascii="Times New Roman" w:hAnsi="Times New Roman" w:cs="Times New Roman"/>
          <w:b/>
          <w:iCs/>
          <w:color w:val="000000"/>
        </w:rPr>
        <w:t>udostępniającego</w:t>
      </w:r>
      <w:r w:rsidR="00C05DDF" w:rsidRPr="00C05DDF">
        <w:rPr>
          <w:rFonts w:ascii="Times New Roman" w:hAnsi="Times New Roman" w:cs="Times New Roman"/>
          <w:b/>
          <w:iCs/>
          <w:color w:val="000000"/>
        </w:rPr>
        <w:t>/</w:t>
      </w:r>
      <w:proofErr w:type="spellStart"/>
      <w:r w:rsidR="00C05DDF" w:rsidRPr="00C05DDF">
        <w:rPr>
          <w:rFonts w:ascii="Times New Roman" w:hAnsi="Times New Roman" w:cs="Times New Roman"/>
          <w:b/>
          <w:iCs/>
          <w:color w:val="000000"/>
        </w:rPr>
        <w:t>ych</w:t>
      </w:r>
      <w:proofErr w:type="spellEnd"/>
      <w:r w:rsidR="00C05DDF" w:rsidRPr="00964007">
        <w:rPr>
          <w:rFonts w:ascii="Times New Roman" w:hAnsi="Times New Roman" w:cs="Times New Roman"/>
          <w:b/>
          <w:iCs/>
          <w:color w:val="000000"/>
        </w:rPr>
        <w:t xml:space="preserve"> zasoby</w:t>
      </w:r>
      <w:r w:rsidR="00C05DDF">
        <w:rPr>
          <w:rFonts w:ascii="Times New Roman" w:hAnsi="Times New Roman" w:cs="Times New Roman"/>
          <w:b/>
          <w:color w:val="000000"/>
        </w:rPr>
        <w:t>*</w:t>
      </w:r>
      <w:r w:rsidRPr="00964007">
        <w:rPr>
          <w:rFonts w:ascii="Times New Roman" w:hAnsi="Times New Roman" w:cs="Times New Roman"/>
          <w:color w:val="000000"/>
        </w:rPr>
        <w:t xml:space="preserve">: </w:t>
      </w:r>
    </w:p>
    <w:p w14:paraId="21F0BC1E" w14:textId="413520A8" w:rsidR="00964007" w:rsidRPr="00964007" w:rsidRDefault="00964007" w:rsidP="00C9538D">
      <w:pPr>
        <w:autoSpaceDE w:val="0"/>
        <w:autoSpaceDN w:val="0"/>
        <w:adjustRightInd w:val="0"/>
        <w:spacing w:after="0" w:line="360" w:lineRule="auto"/>
        <w:jc w:val="both"/>
        <w:rPr>
          <w:rFonts w:ascii="Times New Roman" w:hAnsi="Times New Roman" w:cs="Times New Roman"/>
          <w:color w:val="000000"/>
        </w:rPr>
      </w:pPr>
      <w:r w:rsidRPr="00964007">
        <w:rPr>
          <w:rFonts w:ascii="Times New Roman" w:hAnsi="Times New Roman" w:cs="Times New Roman"/>
          <w:color w:val="000000"/>
        </w:rPr>
        <w:t xml:space="preserve">………………………………………………………………………...……………………………………………………………………………………………………………….……………………………, w następującym zakresie: </w:t>
      </w:r>
    </w:p>
    <w:p w14:paraId="2B6D9800" w14:textId="77777777" w:rsidR="00964007" w:rsidRPr="00964007" w:rsidRDefault="00964007" w:rsidP="00964007">
      <w:pPr>
        <w:autoSpaceDE w:val="0"/>
        <w:autoSpaceDN w:val="0"/>
        <w:adjustRightInd w:val="0"/>
        <w:spacing w:after="0" w:line="360" w:lineRule="auto"/>
        <w:rPr>
          <w:rFonts w:ascii="Times New Roman" w:hAnsi="Times New Roman" w:cs="Times New Roman"/>
          <w:color w:val="000000"/>
        </w:rPr>
      </w:pPr>
      <w:r w:rsidRPr="00964007">
        <w:rPr>
          <w:rFonts w:ascii="Times New Roman" w:hAnsi="Times New Roman" w:cs="Times New Roman"/>
          <w:color w:val="000000"/>
        </w:rPr>
        <w:t xml:space="preserve">……………………………………............................................................................................................ …………………………………………………………………………………………………………… </w:t>
      </w:r>
      <w:r w:rsidRPr="00964007">
        <w:rPr>
          <w:rFonts w:ascii="Times New Roman" w:hAnsi="Times New Roman" w:cs="Times New Roman"/>
          <w:i/>
          <w:iCs/>
          <w:color w:val="000000"/>
        </w:rPr>
        <w:t xml:space="preserve">(wskazać podmiot i określić odpowiedni zakres dla wskazanego podmiotu udostępniającego zasoby). </w:t>
      </w:r>
    </w:p>
    <w:p w14:paraId="3A19C185" w14:textId="77777777" w:rsidR="00964007" w:rsidRDefault="00964007" w:rsidP="00964007">
      <w:pPr>
        <w:shd w:val="clear" w:color="auto" w:fill="FFFFFF" w:themeFill="background1"/>
        <w:tabs>
          <w:tab w:val="left" w:pos="4740"/>
        </w:tabs>
        <w:autoSpaceDE w:val="0"/>
        <w:autoSpaceDN w:val="0"/>
        <w:adjustRightInd w:val="0"/>
        <w:spacing w:before="60" w:after="60"/>
        <w:jc w:val="both"/>
        <w:rPr>
          <w:rFonts w:ascii="Times New Roman" w:hAnsi="Times New Roman" w:cs="Times New Roman"/>
          <w:color w:val="000000"/>
        </w:rPr>
      </w:pPr>
    </w:p>
    <w:p w14:paraId="6488CE4B" w14:textId="266D0E52" w:rsidR="00964007" w:rsidRDefault="00964007" w:rsidP="00964007">
      <w:pPr>
        <w:shd w:val="clear" w:color="auto" w:fill="FFFFFF" w:themeFill="background1"/>
        <w:tabs>
          <w:tab w:val="left" w:pos="4740"/>
        </w:tabs>
        <w:autoSpaceDE w:val="0"/>
        <w:autoSpaceDN w:val="0"/>
        <w:adjustRightInd w:val="0"/>
        <w:spacing w:before="60" w:after="60"/>
        <w:jc w:val="both"/>
        <w:rPr>
          <w:rFonts w:ascii="Times New Roman" w:hAnsi="Times New Roman" w:cs="Times New Roman"/>
          <w:color w:val="000000"/>
        </w:rPr>
      </w:pPr>
      <w:r w:rsidRPr="00964007">
        <w:rPr>
          <w:rFonts w:ascii="Times New Roman" w:hAnsi="Times New Roman" w:cs="Times New Roman"/>
          <w:color w:val="000000"/>
        </w:rPr>
        <w:t xml:space="preserve">……………….……. </w:t>
      </w:r>
      <w:r w:rsidRPr="00964007">
        <w:rPr>
          <w:rFonts w:ascii="Times New Roman" w:hAnsi="Times New Roman" w:cs="Times New Roman"/>
          <w:i/>
          <w:iCs/>
          <w:color w:val="000000"/>
        </w:rPr>
        <w:t xml:space="preserve">(miejscowość), </w:t>
      </w:r>
      <w:r w:rsidRPr="00964007">
        <w:rPr>
          <w:rFonts w:ascii="Times New Roman" w:hAnsi="Times New Roman" w:cs="Times New Roman"/>
          <w:color w:val="000000"/>
        </w:rPr>
        <w:t>dnia ………….……. r.</w:t>
      </w:r>
    </w:p>
    <w:p w14:paraId="48C53F0A" w14:textId="77777777" w:rsidR="00964007" w:rsidRDefault="00964007" w:rsidP="00964007">
      <w:pPr>
        <w:shd w:val="clear" w:color="auto" w:fill="FFFFFF" w:themeFill="background1"/>
        <w:tabs>
          <w:tab w:val="left" w:pos="4740"/>
        </w:tabs>
        <w:autoSpaceDE w:val="0"/>
        <w:autoSpaceDN w:val="0"/>
        <w:adjustRightInd w:val="0"/>
        <w:spacing w:before="60" w:after="60"/>
        <w:jc w:val="both"/>
        <w:rPr>
          <w:rFonts w:ascii="Times New Roman" w:hAnsi="Times New Roman" w:cs="Times New Roman"/>
          <w:color w:val="000000"/>
        </w:rPr>
      </w:pPr>
    </w:p>
    <w:p w14:paraId="52102CBC" w14:textId="0931A747" w:rsidR="00964007" w:rsidRDefault="00C9538D" w:rsidP="00964007">
      <w:pPr>
        <w:shd w:val="clear" w:color="auto" w:fill="FFFFFF" w:themeFill="background1"/>
        <w:tabs>
          <w:tab w:val="left" w:pos="4740"/>
        </w:tabs>
        <w:autoSpaceDE w:val="0"/>
        <w:autoSpaceDN w:val="0"/>
        <w:adjustRightInd w:val="0"/>
        <w:spacing w:before="60" w:after="60"/>
        <w:jc w:val="both"/>
        <w:rPr>
          <w:rFonts w:ascii="Times New Roman" w:hAnsi="Times New Roman" w:cs="Times New Roman"/>
          <w:color w:val="000000"/>
        </w:rPr>
      </w:pPr>
      <w:r w:rsidRPr="00A53F90">
        <w:rPr>
          <w:rFonts w:ascii="Times New Roman" w:hAnsi="Times New Roman" w:cs="Times New Roman"/>
          <w:i/>
        </w:rPr>
        <w:t xml:space="preserve">&lt;dokument należy sporządzić w formie elektronicznej i podpisać kwalifikowanym podpisem elektronicznym, podpisem zaufanym lub </w:t>
      </w:r>
      <w:r w:rsidR="00843088" w:rsidRPr="007C6E9D">
        <w:rPr>
          <w:rFonts w:ascii="Times New Roman" w:hAnsi="Times New Roman" w:cs="Times New Roman"/>
          <w:i/>
        </w:rPr>
        <w:t>elektronicznym</w:t>
      </w:r>
      <w:r w:rsidR="00843088" w:rsidRPr="00A53F90">
        <w:rPr>
          <w:rFonts w:ascii="Times New Roman" w:hAnsi="Times New Roman" w:cs="Times New Roman"/>
          <w:i/>
        </w:rPr>
        <w:t xml:space="preserve"> </w:t>
      </w:r>
      <w:r w:rsidRPr="00A53F90">
        <w:rPr>
          <w:rFonts w:ascii="Times New Roman" w:hAnsi="Times New Roman" w:cs="Times New Roman"/>
          <w:i/>
        </w:rPr>
        <w:t>podpisem osobistym osoby/osób uprawnionej/-</w:t>
      </w:r>
      <w:proofErr w:type="spellStart"/>
      <w:r w:rsidRPr="00A53F90">
        <w:rPr>
          <w:rFonts w:ascii="Times New Roman" w:hAnsi="Times New Roman" w:cs="Times New Roman"/>
          <w:i/>
        </w:rPr>
        <w:t>ych</w:t>
      </w:r>
      <w:proofErr w:type="spellEnd"/>
      <w:r w:rsidRPr="00A53F90">
        <w:rPr>
          <w:rFonts w:ascii="Times New Roman" w:hAnsi="Times New Roman" w:cs="Times New Roman"/>
          <w:i/>
        </w:rPr>
        <w:t xml:space="preserve"> do reprezentacji Wykonawcy</w:t>
      </w:r>
      <w:r w:rsidRPr="00A53F90">
        <w:rPr>
          <w:rFonts w:ascii="Times New Roman" w:hAnsi="Times New Roman" w:cs="Times New Roman"/>
          <w:bCs/>
          <w:i/>
          <w:color w:val="000000"/>
        </w:rPr>
        <w:t xml:space="preserve"> / Podmiotu udostępniającego zasoby na którego zasoby powołuje się Wykonawca / Członka konsorcjum (w tym spółki cywilnej)</w:t>
      </w:r>
      <w:r w:rsidRPr="00A53F90">
        <w:rPr>
          <w:rFonts w:ascii="Times New Roman" w:hAnsi="Times New Roman" w:cs="Times New Roman"/>
          <w:i/>
        </w:rPr>
        <w:t>&gt;</w:t>
      </w:r>
    </w:p>
    <w:p w14:paraId="51911AC9" w14:textId="77777777" w:rsidR="00964007" w:rsidRDefault="00964007" w:rsidP="00964007">
      <w:pPr>
        <w:shd w:val="clear" w:color="auto" w:fill="FFFFFF" w:themeFill="background1"/>
        <w:tabs>
          <w:tab w:val="left" w:pos="4740"/>
        </w:tabs>
        <w:autoSpaceDE w:val="0"/>
        <w:autoSpaceDN w:val="0"/>
        <w:adjustRightInd w:val="0"/>
        <w:spacing w:before="60" w:after="60"/>
        <w:jc w:val="both"/>
        <w:rPr>
          <w:rFonts w:ascii="Times New Roman" w:hAnsi="Times New Roman" w:cs="Times New Roman"/>
          <w:color w:val="000000"/>
        </w:rPr>
      </w:pPr>
    </w:p>
    <w:p w14:paraId="2E319188" w14:textId="77777777" w:rsidR="003F5B4B" w:rsidRDefault="003F5B4B" w:rsidP="003F5B4B">
      <w:pPr>
        <w:spacing w:after="0" w:line="360" w:lineRule="auto"/>
        <w:jc w:val="both"/>
        <w:rPr>
          <w:rFonts w:ascii="Times New Roman" w:hAnsi="Times New Roman" w:cs="Times New Roman"/>
          <w:sz w:val="8"/>
          <w:szCs w:val="8"/>
        </w:rPr>
      </w:pPr>
      <w:r w:rsidRPr="00E615CB">
        <w:rPr>
          <w:rFonts w:ascii="Times New Roman" w:hAnsi="Times New Roman" w:cs="Times New Roman"/>
          <w:b/>
          <w:i/>
          <w:lang w:eastAsia="ar-SA"/>
        </w:rPr>
        <w:t>*niepotrzebne skreślić</w:t>
      </w:r>
    </w:p>
    <w:p w14:paraId="46BD7FD7" w14:textId="34E7A146" w:rsidR="00964007" w:rsidRPr="007C6E9D" w:rsidRDefault="0005480C" w:rsidP="00964007">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r>
        <w:rPr>
          <w:rFonts w:ascii="Times New Roman" w:hAnsi="Times New Roman" w:cs="Times New Roman"/>
          <w:bCs/>
          <w:i/>
          <w:color w:val="000000"/>
        </w:rPr>
        <w:t>*</w:t>
      </w:r>
      <w:r w:rsidR="003F5B4B">
        <w:rPr>
          <w:rFonts w:ascii="Times New Roman" w:hAnsi="Times New Roman" w:cs="Times New Roman"/>
          <w:bCs/>
          <w:i/>
          <w:color w:val="000000"/>
        </w:rPr>
        <w:t>**</w:t>
      </w:r>
      <w:r>
        <w:rPr>
          <w:rFonts w:ascii="Times New Roman" w:hAnsi="Times New Roman" w:cs="Times New Roman"/>
          <w:bCs/>
          <w:i/>
          <w:color w:val="000000"/>
        </w:rPr>
        <w:t xml:space="preserve">Oświadczenie nie dotyczy </w:t>
      </w:r>
      <w:r w:rsidRPr="00A53F90">
        <w:rPr>
          <w:rFonts w:ascii="Times New Roman" w:hAnsi="Times New Roman" w:cs="Times New Roman"/>
          <w:bCs/>
          <w:i/>
          <w:color w:val="000000"/>
        </w:rPr>
        <w:t>Podmiotu udostępniającego zasoby na któreg</w:t>
      </w:r>
      <w:r>
        <w:rPr>
          <w:rFonts w:ascii="Times New Roman" w:hAnsi="Times New Roman" w:cs="Times New Roman"/>
          <w:bCs/>
          <w:i/>
          <w:color w:val="000000"/>
        </w:rPr>
        <w:t xml:space="preserve">o zasoby powołuje się Wykonawca. Zaleca się aby </w:t>
      </w:r>
      <w:r w:rsidRPr="00A53F90">
        <w:rPr>
          <w:rFonts w:ascii="Times New Roman" w:hAnsi="Times New Roman" w:cs="Times New Roman"/>
          <w:bCs/>
          <w:i/>
          <w:color w:val="000000"/>
        </w:rPr>
        <w:t>Podmiot udostępniając</w:t>
      </w:r>
      <w:r>
        <w:rPr>
          <w:rFonts w:ascii="Times New Roman" w:hAnsi="Times New Roman" w:cs="Times New Roman"/>
          <w:bCs/>
          <w:i/>
          <w:color w:val="000000"/>
        </w:rPr>
        <w:t>y</w:t>
      </w:r>
      <w:r w:rsidRPr="00A53F90">
        <w:rPr>
          <w:rFonts w:ascii="Times New Roman" w:hAnsi="Times New Roman" w:cs="Times New Roman"/>
          <w:bCs/>
          <w:i/>
          <w:color w:val="000000"/>
        </w:rPr>
        <w:t xml:space="preserve"> zasoby na któreg</w:t>
      </w:r>
      <w:r>
        <w:rPr>
          <w:rFonts w:ascii="Times New Roman" w:hAnsi="Times New Roman" w:cs="Times New Roman"/>
          <w:bCs/>
          <w:i/>
          <w:color w:val="000000"/>
        </w:rPr>
        <w:t xml:space="preserve">o zasoby powołuje się Wykonawca </w:t>
      </w:r>
      <w:r w:rsidR="00C9538D">
        <w:rPr>
          <w:rFonts w:ascii="Times New Roman" w:hAnsi="Times New Roman" w:cs="Times New Roman"/>
          <w:bCs/>
          <w:i/>
          <w:color w:val="000000"/>
        </w:rPr>
        <w:t>wpisał słowa: „nie dotyczy”</w:t>
      </w:r>
    </w:p>
    <w:p w14:paraId="4C72D0CB" w14:textId="77777777" w:rsidR="0082389A" w:rsidRDefault="0082389A" w:rsidP="00EF3D10">
      <w:pPr>
        <w:spacing w:after="0" w:line="360" w:lineRule="auto"/>
        <w:jc w:val="both"/>
        <w:rPr>
          <w:rFonts w:ascii="Times New Roman" w:hAnsi="Times New Roman" w:cs="Times New Roman"/>
          <w:sz w:val="8"/>
          <w:szCs w:val="8"/>
        </w:rPr>
      </w:pPr>
    </w:p>
    <w:p w14:paraId="4518A39C" w14:textId="77777777" w:rsidR="00C9538D" w:rsidRDefault="00C9538D" w:rsidP="00EF3D10">
      <w:pPr>
        <w:spacing w:after="0" w:line="360" w:lineRule="auto"/>
        <w:jc w:val="both"/>
        <w:rPr>
          <w:rFonts w:ascii="Times New Roman" w:hAnsi="Times New Roman" w:cs="Times New Roman"/>
          <w:sz w:val="8"/>
          <w:szCs w:val="8"/>
        </w:rPr>
      </w:pPr>
    </w:p>
    <w:p w14:paraId="5D4981D8" w14:textId="77777777" w:rsidR="00C9538D" w:rsidRDefault="00C9538D" w:rsidP="00EF3D10">
      <w:pPr>
        <w:spacing w:after="0" w:line="360" w:lineRule="auto"/>
        <w:jc w:val="both"/>
        <w:rPr>
          <w:rFonts w:ascii="Times New Roman" w:hAnsi="Times New Roman" w:cs="Times New Roman"/>
          <w:sz w:val="8"/>
          <w:szCs w:val="8"/>
        </w:rPr>
      </w:pPr>
    </w:p>
    <w:p w14:paraId="34CD163D" w14:textId="77777777" w:rsidR="00C9538D" w:rsidRDefault="00C9538D" w:rsidP="00EF3D10">
      <w:pPr>
        <w:spacing w:after="0" w:line="360" w:lineRule="auto"/>
        <w:jc w:val="both"/>
        <w:rPr>
          <w:rFonts w:ascii="Times New Roman" w:hAnsi="Times New Roman" w:cs="Times New Roman"/>
          <w:sz w:val="8"/>
          <w:szCs w:val="8"/>
        </w:rPr>
      </w:pPr>
    </w:p>
    <w:p w14:paraId="3ADAF8A1" w14:textId="77777777" w:rsidR="00C9538D" w:rsidRPr="0082389A" w:rsidRDefault="00C9538D" w:rsidP="00EF3D10">
      <w:pPr>
        <w:spacing w:after="0" w:line="360" w:lineRule="auto"/>
        <w:jc w:val="both"/>
        <w:rPr>
          <w:rFonts w:ascii="Times New Roman" w:hAnsi="Times New Roman" w:cs="Times New Roman"/>
          <w:sz w:val="8"/>
          <w:szCs w:val="8"/>
        </w:rPr>
      </w:pPr>
    </w:p>
    <w:p w14:paraId="5CA0C9F6" w14:textId="77777777" w:rsidR="00EF3D10" w:rsidRPr="00854283" w:rsidRDefault="00EF3D10" w:rsidP="00EF3D10">
      <w:pPr>
        <w:shd w:val="clear" w:color="auto" w:fill="BFBFBF"/>
        <w:spacing w:after="0" w:line="360" w:lineRule="auto"/>
        <w:jc w:val="center"/>
        <w:rPr>
          <w:rFonts w:ascii="Times New Roman" w:hAnsi="Times New Roman" w:cs="Times New Roman"/>
          <w:b/>
        </w:rPr>
      </w:pPr>
      <w:r w:rsidRPr="00854283">
        <w:rPr>
          <w:rFonts w:ascii="Times New Roman" w:hAnsi="Times New Roman" w:cs="Times New Roman"/>
          <w:b/>
        </w:rPr>
        <w:t>OŚWIADCZENIE DOTYCZĄCE PODANYCH INFORMACJI:</w:t>
      </w:r>
    </w:p>
    <w:p w14:paraId="1F70B76A" w14:textId="77777777" w:rsidR="00EF3D10" w:rsidRPr="00854283" w:rsidRDefault="00EF3D10" w:rsidP="00EF3D10">
      <w:pPr>
        <w:spacing w:after="0" w:line="360" w:lineRule="auto"/>
        <w:jc w:val="both"/>
        <w:rPr>
          <w:rFonts w:ascii="Times New Roman" w:hAnsi="Times New Roman" w:cs="Times New Roman"/>
          <w:b/>
          <w:sz w:val="10"/>
          <w:szCs w:val="10"/>
        </w:rPr>
      </w:pPr>
    </w:p>
    <w:p w14:paraId="42391734" w14:textId="77777777" w:rsidR="00EF3D10" w:rsidRPr="00854283" w:rsidRDefault="00EF3D10" w:rsidP="00EF3D10">
      <w:pPr>
        <w:spacing w:after="0" w:line="360" w:lineRule="auto"/>
        <w:jc w:val="both"/>
        <w:rPr>
          <w:rFonts w:ascii="Times New Roman" w:hAnsi="Times New Roman" w:cs="Times New Roman"/>
        </w:rPr>
      </w:pPr>
      <w:r w:rsidRPr="00854283">
        <w:rPr>
          <w:rFonts w:ascii="Times New Roman" w:hAnsi="Times New Roman" w:cs="Times New Roman"/>
        </w:rPr>
        <w:t xml:space="preserve">Oświadczam, że wszystkie informacje podane w powyższych oświadczeniach są aktualne </w:t>
      </w:r>
      <w:r w:rsidRPr="00854283">
        <w:rPr>
          <w:rFonts w:ascii="Times New Roman" w:hAnsi="Times New Roman" w:cs="Times New Roman"/>
        </w:rPr>
        <w:br/>
        <w:t>i zgodne z prawdą oraz zostały przedstawione z pełną świadomością konsekwencji wprowadzenia zamawiającego w błąd przy przedstawianiu informacji.</w:t>
      </w:r>
    </w:p>
    <w:p w14:paraId="233BFA7D" w14:textId="77777777" w:rsidR="00EF3D10" w:rsidRPr="00854283" w:rsidRDefault="00EF3D10" w:rsidP="00EF3D10">
      <w:pPr>
        <w:spacing w:after="0" w:line="360" w:lineRule="auto"/>
        <w:jc w:val="both"/>
        <w:rPr>
          <w:rFonts w:ascii="Times New Roman" w:hAnsi="Times New Roman" w:cs="Times New Roman"/>
          <w:sz w:val="16"/>
          <w:szCs w:val="16"/>
        </w:rPr>
      </w:pPr>
    </w:p>
    <w:p w14:paraId="1801715B" w14:textId="75123769" w:rsidR="00EF3D10" w:rsidRDefault="00EF3D10" w:rsidP="00EF3D10">
      <w:pPr>
        <w:spacing w:after="0" w:line="360" w:lineRule="auto"/>
        <w:jc w:val="both"/>
        <w:rPr>
          <w:rFonts w:ascii="Times New Roman" w:hAnsi="Times New Roman" w:cs="Times New Roman"/>
        </w:rPr>
      </w:pPr>
      <w:r w:rsidRPr="00854283">
        <w:rPr>
          <w:rFonts w:ascii="Times New Roman" w:hAnsi="Times New Roman" w:cs="Times New Roman"/>
        </w:rPr>
        <w:t xml:space="preserve">…………..…….……. </w:t>
      </w:r>
      <w:r w:rsidRPr="00854283">
        <w:rPr>
          <w:rFonts w:ascii="Times New Roman" w:hAnsi="Times New Roman" w:cs="Times New Roman"/>
          <w:i/>
        </w:rPr>
        <w:t xml:space="preserve">(miejscowość), </w:t>
      </w:r>
      <w:r w:rsidR="00384AA7" w:rsidRPr="00854283">
        <w:rPr>
          <w:rFonts w:ascii="Times New Roman" w:hAnsi="Times New Roman" w:cs="Times New Roman"/>
        </w:rPr>
        <w:t xml:space="preserve">dnia …………………. r. </w:t>
      </w:r>
    </w:p>
    <w:p w14:paraId="568D286F" w14:textId="77777777" w:rsidR="00C05DDF" w:rsidRDefault="00C05DDF" w:rsidP="00EF3D10">
      <w:pPr>
        <w:spacing w:after="0" w:line="360" w:lineRule="auto"/>
        <w:jc w:val="both"/>
        <w:rPr>
          <w:rFonts w:ascii="Times New Roman" w:hAnsi="Times New Roman" w:cs="Times New Roman"/>
        </w:rPr>
      </w:pPr>
    </w:p>
    <w:p w14:paraId="00551E8B" w14:textId="77777777" w:rsidR="00C05DDF" w:rsidRDefault="00C05DDF" w:rsidP="00EF3D10">
      <w:pPr>
        <w:spacing w:after="0" w:line="360" w:lineRule="auto"/>
        <w:jc w:val="both"/>
        <w:rPr>
          <w:rFonts w:ascii="Times New Roman" w:hAnsi="Times New Roman" w:cs="Times New Roman"/>
        </w:rPr>
      </w:pPr>
    </w:p>
    <w:p w14:paraId="63C34DD1" w14:textId="60811CBB" w:rsidR="00C05DDF" w:rsidRDefault="00C05DDF" w:rsidP="00C05DDF">
      <w:pPr>
        <w:shd w:val="clear" w:color="auto" w:fill="FFFFFF" w:themeFill="background1"/>
        <w:tabs>
          <w:tab w:val="left" w:pos="4740"/>
        </w:tabs>
        <w:autoSpaceDE w:val="0"/>
        <w:autoSpaceDN w:val="0"/>
        <w:adjustRightInd w:val="0"/>
        <w:spacing w:before="60" w:after="60"/>
        <w:jc w:val="both"/>
        <w:rPr>
          <w:rFonts w:ascii="Times New Roman" w:hAnsi="Times New Roman" w:cs="Times New Roman"/>
          <w:color w:val="000000"/>
        </w:rPr>
      </w:pPr>
      <w:r w:rsidRPr="00A53F90">
        <w:rPr>
          <w:rFonts w:ascii="Times New Roman" w:hAnsi="Times New Roman" w:cs="Times New Roman"/>
          <w:i/>
        </w:rPr>
        <w:t xml:space="preserve">&lt;dokument należy sporządzić w formie elektronicznej i podpisać kwalifikowanym podpisem elektronicznym, podpisem zaufanym lub </w:t>
      </w:r>
      <w:r w:rsidR="00843088" w:rsidRPr="007C6E9D">
        <w:rPr>
          <w:rFonts w:ascii="Times New Roman" w:hAnsi="Times New Roman" w:cs="Times New Roman"/>
          <w:i/>
        </w:rPr>
        <w:t>elektronicznym</w:t>
      </w:r>
      <w:r w:rsidR="00843088" w:rsidRPr="00A53F90">
        <w:rPr>
          <w:rFonts w:ascii="Times New Roman" w:hAnsi="Times New Roman" w:cs="Times New Roman"/>
          <w:i/>
        </w:rPr>
        <w:t xml:space="preserve"> </w:t>
      </w:r>
      <w:r w:rsidRPr="00A53F90">
        <w:rPr>
          <w:rFonts w:ascii="Times New Roman" w:hAnsi="Times New Roman" w:cs="Times New Roman"/>
          <w:i/>
        </w:rPr>
        <w:t>podpisem osobistym osoby/osób uprawnionej/-</w:t>
      </w:r>
      <w:proofErr w:type="spellStart"/>
      <w:r w:rsidRPr="00A53F90">
        <w:rPr>
          <w:rFonts w:ascii="Times New Roman" w:hAnsi="Times New Roman" w:cs="Times New Roman"/>
          <w:i/>
        </w:rPr>
        <w:t>ych</w:t>
      </w:r>
      <w:proofErr w:type="spellEnd"/>
      <w:r w:rsidRPr="00A53F90">
        <w:rPr>
          <w:rFonts w:ascii="Times New Roman" w:hAnsi="Times New Roman" w:cs="Times New Roman"/>
          <w:i/>
        </w:rPr>
        <w:t xml:space="preserve"> do reprezentacji Wykonawcy</w:t>
      </w:r>
      <w:r w:rsidRPr="00A53F90">
        <w:rPr>
          <w:rFonts w:ascii="Times New Roman" w:hAnsi="Times New Roman" w:cs="Times New Roman"/>
          <w:bCs/>
          <w:i/>
          <w:color w:val="000000"/>
        </w:rPr>
        <w:t xml:space="preserve"> / Podmiotu udostępniającego zasoby na którego zasoby powołuje się Wykonawca / Członka konsorcjum (w tym spółki cywilnej)</w:t>
      </w:r>
      <w:r w:rsidRPr="00A53F90">
        <w:rPr>
          <w:rFonts w:ascii="Times New Roman" w:hAnsi="Times New Roman" w:cs="Times New Roman"/>
          <w:i/>
        </w:rPr>
        <w:t>&gt;</w:t>
      </w:r>
    </w:p>
    <w:p w14:paraId="0BD8BDAE" w14:textId="77777777" w:rsidR="00EF3D10" w:rsidRPr="00854283" w:rsidRDefault="00EF3D10" w:rsidP="00EF3D10">
      <w:pPr>
        <w:spacing w:after="0" w:line="240" w:lineRule="auto"/>
        <w:ind w:left="5664" w:firstLine="708"/>
        <w:jc w:val="both"/>
        <w:rPr>
          <w:rFonts w:ascii="Times New Roman" w:hAnsi="Times New Roman" w:cs="Times New Roman"/>
          <w:i/>
        </w:rPr>
      </w:pPr>
    </w:p>
    <w:p w14:paraId="0D7CCB76" w14:textId="77777777" w:rsidR="00C05DDF" w:rsidRDefault="00C05DDF" w:rsidP="00EF3D10">
      <w:pPr>
        <w:spacing w:after="0" w:line="360" w:lineRule="auto"/>
        <w:ind w:left="6372"/>
        <w:jc w:val="right"/>
        <w:rPr>
          <w:rFonts w:ascii="Times New Roman" w:hAnsi="Times New Roman" w:cs="Times New Roman"/>
          <w:b/>
        </w:rPr>
      </w:pPr>
    </w:p>
    <w:p w14:paraId="0796270B" w14:textId="77777777" w:rsidR="00C05DDF" w:rsidRDefault="00C05DDF" w:rsidP="00EF3D10">
      <w:pPr>
        <w:spacing w:after="0" w:line="360" w:lineRule="auto"/>
        <w:ind w:left="6372"/>
        <w:jc w:val="right"/>
        <w:rPr>
          <w:rFonts w:ascii="Times New Roman" w:hAnsi="Times New Roman" w:cs="Times New Roman"/>
          <w:b/>
        </w:rPr>
      </w:pPr>
    </w:p>
    <w:p w14:paraId="266474D0" w14:textId="77777777" w:rsidR="00C05DDF" w:rsidRDefault="00C05DDF" w:rsidP="00EF3D10">
      <w:pPr>
        <w:spacing w:after="0" w:line="360" w:lineRule="auto"/>
        <w:ind w:left="6372"/>
        <w:jc w:val="right"/>
        <w:rPr>
          <w:rFonts w:ascii="Times New Roman" w:hAnsi="Times New Roman" w:cs="Times New Roman"/>
          <w:b/>
        </w:rPr>
      </w:pPr>
    </w:p>
    <w:p w14:paraId="76E222A8" w14:textId="77777777" w:rsidR="00C05DDF" w:rsidRDefault="00C05DDF" w:rsidP="00EF3D10">
      <w:pPr>
        <w:spacing w:after="0" w:line="360" w:lineRule="auto"/>
        <w:ind w:left="6372"/>
        <w:jc w:val="right"/>
        <w:rPr>
          <w:rFonts w:ascii="Times New Roman" w:hAnsi="Times New Roman" w:cs="Times New Roman"/>
          <w:b/>
        </w:rPr>
      </w:pPr>
    </w:p>
    <w:p w14:paraId="5C5871BA" w14:textId="77777777" w:rsidR="00C05DDF" w:rsidRDefault="00C05DDF" w:rsidP="00EF3D10">
      <w:pPr>
        <w:spacing w:after="0" w:line="360" w:lineRule="auto"/>
        <w:ind w:left="6372"/>
        <w:jc w:val="right"/>
        <w:rPr>
          <w:rFonts w:ascii="Times New Roman" w:hAnsi="Times New Roman" w:cs="Times New Roman"/>
          <w:b/>
        </w:rPr>
      </w:pPr>
    </w:p>
    <w:p w14:paraId="480FDF96" w14:textId="77777777" w:rsidR="00C05DDF" w:rsidRDefault="00C05DDF" w:rsidP="00EF3D10">
      <w:pPr>
        <w:spacing w:after="0" w:line="360" w:lineRule="auto"/>
        <w:ind w:left="6372"/>
        <w:jc w:val="right"/>
        <w:rPr>
          <w:rFonts w:ascii="Times New Roman" w:hAnsi="Times New Roman" w:cs="Times New Roman"/>
          <w:b/>
        </w:rPr>
      </w:pPr>
    </w:p>
    <w:p w14:paraId="2401505D" w14:textId="77777777" w:rsidR="00C05DDF" w:rsidRDefault="00C05DDF" w:rsidP="00EF3D10">
      <w:pPr>
        <w:spacing w:after="0" w:line="360" w:lineRule="auto"/>
        <w:ind w:left="6372"/>
        <w:jc w:val="right"/>
        <w:rPr>
          <w:rFonts w:ascii="Times New Roman" w:hAnsi="Times New Roman" w:cs="Times New Roman"/>
          <w:b/>
        </w:rPr>
      </w:pPr>
    </w:p>
    <w:p w14:paraId="6174D594" w14:textId="77777777" w:rsidR="00C05DDF" w:rsidRDefault="00C05DDF" w:rsidP="00EF3D10">
      <w:pPr>
        <w:spacing w:after="0" w:line="360" w:lineRule="auto"/>
        <w:ind w:left="6372"/>
        <w:jc w:val="right"/>
        <w:rPr>
          <w:rFonts w:ascii="Times New Roman" w:hAnsi="Times New Roman" w:cs="Times New Roman"/>
          <w:b/>
        </w:rPr>
      </w:pPr>
    </w:p>
    <w:p w14:paraId="5A3267C7" w14:textId="77777777" w:rsidR="00C05DDF" w:rsidRDefault="00C05DDF" w:rsidP="00EF3D10">
      <w:pPr>
        <w:spacing w:after="0" w:line="360" w:lineRule="auto"/>
        <w:ind w:left="6372"/>
        <w:jc w:val="right"/>
        <w:rPr>
          <w:rFonts w:ascii="Times New Roman" w:hAnsi="Times New Roman" w:cs="Times New Roman"/>
          <w:b/>
        </w:rPr>
      </w:pPr>
    </w:p>
    <w:p w14:paraId="5AC43567" w14:textId="77777777" w:rsidR="00C05DDF" w:rsidRDefault="00C05DDF" w:rsidP="00EF3D10">
      <w:pPr>
        <w:spacing w:after="0" w:line="360" w:lineRule="auto"/>
        <w:ind w:left="6372"/>
        <w:jc w:val="right"/>
        <w:rPr>
          <w:rFonts w:ascii="Times New Roman" w:hAnsi="Times New Roman" w:cs="Times New Roman"/>
          <w:b/>
        </w:rPr>
      </w:pPr>
    </w:p>
    <w:p w14:paraId="344190C7" w14:textId="77777777" w:rsidR="00C05DDF" w:rsidRDefault="00C05DDF" w:rsidP="00EF3D10">
      <w:pPr>
        <w:spacing w:after="0" w:line="360" w:lineRule="auto"/>
        <w:ind w:left="6372"/>
        <w:jc w:val="right"/>
        <w:rPr>
          <w:rFonts w:ascii="Times New Roman" w:hAnsi="Times New Roman" w:cs="Times New Roman"/>
          <w:b/>
        </w:rPr>
      </w:pPr>
    </w:p>
    <w:p w14:paraId="525BEC65" w14:textId="77777777" w:rsidR="00C05DDF" w:rsidRDefault="00C05DDF" w:rsidP="00EF3D10">
      <w:pPr>
        <w:spacing w:after="0" w:line="360" w:lineRule="auto"/>
        <w:ind w:left="6372"/>
        <w:jc w:val="right"/>
        <w:rPr>
          <w:rFonts w:ascii="Times New Roman" w:hAnsi="Times New Roman" w:cs="Times New Roman"/>
          <w:b/>
        </w:rPr>
      </w:pPr>
    </w:p>
    <w:p w14:paraId="2B88D12F" w14:textId="77777777" w:rsidR="00C05DDF" w:rsidRDefault="00C05DDF" w:rsidP="00EF3D10">
      <w:pPr>
        <w:spacing w:after="0" w:line="360" w:lineRule="auto"/>
        <w:ind w:left="6372"/>
        <w:jc w:val="right"/>
        <w:rPr>
          <w:rFonts w:ascii="Times New Roman" w:hAnsi="Times New Roman" w:cs="Times New Roman"/>
          <w:b/>
        </w:rPr>
      </w:pPr>
    </w:p>
    <w:p w14:paraId="3ACDC088" w14:textId="77777777" w:rsidR="00C05DDF" w:rsidRDefault="00C05DDF" w:rsidP="00EF3D10">
      <w:pPr>
        <w:spacing w:after="0" w:line="360" w:lineRule="auto"/>
        <w:ind w:left="6372"/>
        <w:jc w:val="right"/>
        <w:rPr>
          <w:rFonts w:ascii="Times New Roman" w:hAnsi="Times New Roman" w:cs="Times New Roman"/>
          <w:b/>
        </w:rPr>
      </w:pPr>
    </w:p>
    <w:p w14:paraId="025FEDB0" w14:textId="77777777" w:rsidR="00C05DDF" w:rsidRDefault="00C05DDF" w:rsidP="00EF3D10">
      <w:pPr>
        <w:spacing w:after="0" w:line="360" w:lineRule="auto"/>
        <w:ind w:left="6372"/>
        <w:jc w:val="right"/>
        <w:rPr>
          <w:rFonts w:ascii="Times New Roman" w:hAnsi="Times New Roman" w:cs="Times New Roman"/>
          <w:b/>
        </w:rPr>
      </w:pPr>
    </w:p>
    <w:p w14:paraId="352E28F8" w14:textId="77777777" w:rsidR="00C05DDF" w:rsidRDefault="00C05DDF" w:rsidP="00EF3D10">
      <w:pPr>
        <w:spacing w:after="0" w:line="360" w:lineRule="auto"/>
        <w:ind w:left="6372"/>
        <w:jc w:val="right"/>
        <w:rPr>
          <w:rFonts w:ascii="Times New Roman" w:hAnsi="Times New Roman" w:cs="Times New Roman"/>
          <w:b/>
        </w:rPr>
      </w:pPr>
    </w:p>
    <w:p w14:paraId="46E67622" w14:textId="77777777" w:rsidR="00C05DDF" w:rsidRDefault="00C05DDF" w:rsidP="00EF3D10">
      <w:pPr>
        <w:spacing w:after="0" w:line="360" w:lineRule="auto"/>
        <w:ind w:left="6372"/>
        <w:jc w:val="right"/>
        <w:rPr>
          <w:rFonts w:ascii="Times New Roman" w:hAnsi="Times New Roman" w:cs="Times New Roman"/>
          <w:b/>
        </w:rPr>
      </w:pPr>
    </w:p>
    <w:p w14:paraId="124EBE23" w14:textId="77777777" w:rsidR="00C05DDF" w:rsidRDefault="00C05DDF" w:rsidP="00EF3D10">
      <w:pPr>
        <w:spacing w:after="0" w:line="360" w:lineRule="auto"/>
        <w:ind w:left="6372"/>
        <w:jc w:val="right"/>
        <w:rPr>
          <w:rFonts w:ascii="Times New Roman" w:hAnsi="Times New Roman" w:cs="Times New Roman"/>
          <w:b/>
        </w:rPr>
      </w:pPr>
    </w:p>
    <w:p w14:paraId="71E0F8A3" w14:textId="77777777" w:rsidR="00C05DDF" w:rsidRDefault="00C05DDF" w:rsidP="00EF3D10">
      <w:pPr>
        <w:spacing w:after="0" w:line="360" w:lineRule="auto"/>
        <w:ind w:left="6372"/>
        <w:jc w:val="right"/>
        <w:rPr>
          <w:rFonts w:ascii="Times New Roman" w:hAnsi="Times New Roman" w:cs="Times New Roman"/>
          <w:b/>
        </w:rPr>
      </w:pPr>
    </w:p>
    <w:p w14:paraId="5EAF80B2" w14:textId="77777777" w:rsidR="00C05DDF" w:rsidRDefault="00C05DDF" w:rsidP="00EF3D10">
      <w:pPr>
        <w:spacing w:after="0" w:line="360" w:lineRule="auto"/>
        <w:ind w:left="6372"/>
        <w:jc w:val="right"/>
        <w:rPr>
          <w:rFonts w:ascii="Times New Roman" w:hAnsi="Times New Roman" w:cs="Times New Roman"/>
          <w:b/>
        </w:rPr>
      </w:pPr>
    </w:p>
    <w:p w14:paraId="0DE913B2" w14:textId="77777777" w:rsidR="00C05DDF" w:rsidRDefault="00C05DDF" w:rsidP="00EF3D10">
      <w:pPr>
        <w:spacing w:after="0" w:line="360" w:lineRule="auto"/>
        <w:ind w:left="6372"/>
        <w:jc w:val="right"/>
        <w:rPr>
          <w:rFonts w:ascii="Times New Roman" w:hAnsi="Times New Roman" w:cs="Times New Roman"/>
          <w:b/>
        </w:rPr>
      </w:pPr>
    </w:p>
    <w:p w14:paraId="41A53DC6" w14:textId="77777777" w:rsidR="00C05DDF" w:rsidRDefault="00C05DDF" w:rsidP="00EF3D10">
      <w:pPr>
        <w:spacing w:after="0" w:line="360" w:lineRule="auto"/>
        <w:ind w:left="6372"/>
        <w:jc w:val="right"/>
        <w:rPr>
          <w:rFonts w:ascii="Times New Roman" w:hAnsi="Times New Roman" w:cs="Times New Roman"/>
          <w:b/>
        </w:rPr>
      </w:pPr>
    </w:p>
    <w:p w14:paraId="7B3FB1EA" w14:textId="77777777" w:rsidR="00C05DDF" w:rsidRDefault="00C05DDF" w:rsidP="00EF3D10">
      <w:pPr>
        <w:spacing w:after="0" w:line="360" w:lineRule="auto"/>
        <w:ind w:left="6372"/>
        <w:jc w:val="right"/>
        <w:rPr>
          <w:rFonts w:ascii="Times New Roman" w:hAnsi="Times New Roman" w:cs="Times New Roman"/>
          <w:b/>
        </w:rPr>
      </w:pPr>
    </w:p>
    <w:p w14:paraId="559947CE" w14:textId="77777777" w:rsidR="00C05DDF" w:rsidRDefault="00C05DDF" w:rsidP="00EF3D10">
      <w:pPr>
        <w:spacing w:after="0" w:line="360" w:lineRule="auto"/>
        <w:ind w:left="6372"/>
        <w:jc w:val="right"/>
        <w:rPr>
          <w:rFonts w:ascii="Times New Roman" w:hAnsi="Times New Roman" w:cs="Times New Roman"/>
          <w:b/>
        </w:rPr>
      </w:pPr>
    </w:p>
    <w:p w14:paraId="5E0A40D9" w14:textId="77777777" w:rsidR="00226599" w:rsidRDefault="00226599" w:rsidP="00EF3D10">
      <w:pPr>
        <w:spacing w:after="0" w:line="360" w:lineRule="auto"/>
        <w:ind w:left="6372"/>
        <w:jc w:val="right"/>
        <w:rPr>
          <w:rFonts w:ascii="Times New Roman" w:hAnsi="Times New Roman" w:cs="Times New Roman"/>
          <w:b/>
        </w:rPr>
      </w:pPr>
    </w:p>
    <w:p w14:paraId="2B64EA7E" w14:textId="4595E173" w:rsidR="00EF3D10" w:rsidRPr="00590B67" w:rsidRDefault="00590B67" w:rsidP="00EF3D10">
      <w:pPr>
        <w:spacing w:after="0" w:line="360" w:lineRule="auto"/>
        <w:ind w:left="6372"/>
        <w:jc w:val="right"/>
        <w:rPr>
          <w:rFonts w:ascii="Times New Roman" w:hAnsi="Times New Roman" w:cs="Times New Roman"/>
          <w:b/>
        </w:rPr>
      </w:pPr>
      <w:r w:rsidRPr="00590B67">
        <w:rPr>
          <w:rFonts w:ascii="Times New Roman" w:hAnsi="Times New Roman" w:cs="Times New Roman"/>
          <w:b/>
          <w:bCs/>
        </w:rPr>
        <w:lastRenderedPageBreak/>
        <w:t>Formularz nr 2</w:t>
      </w:r>
    </w:p>
    <w:p w14:paraId="5984A689" w14:textId="77777777" w:rsidR="00EF3D10" w:rsidRPr="00854283" w:rsidRDefault="00EF3D10" w:rsidP="00EF3D10">
      <w:pPr>
        <w:suppressAutoHyphens/>
        <w:spacing w:after="0" w:line="360" w:lineRule="auto"/>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313B9A73" w14:textId="77777777" w:rsidR="00D36280" w:rsidRPr="00D4240D" w:rsidRDefault="00D36280" w:rsidP="00D36280">
      <w:pPr>
        <w:spacing w:line="276" w:lineRule="auto"/>
        <w:rPr>
          <w:rFonts w:ascii="Times New Roman" w:hAnsi="Times New Roman"/>
          <w:i/>
        </w:rPr>
      </w:pPr>
      <w:r w:rsidRPr="00D4240D">
        <w:rPr>
          <w:rFonts w:ascii="Times New Roman" w:hAnsi="Times New Roman"/>
          <w:i/>
        </w:rPr>
        <w:t>(Nazwa i adres  Wykonawcy)</w:t>
      </w:r>
    </w:p>
    <w:p w14:paraId="7B75EFD1" w14:textId="77777777" w:rsidR="00EF3D10" w:rsidRPr="00854283" w:rsidRDefault="00EF3D10" w:rsidP="00EF3D10">
      <w:pPr>
        <w:suppressAutoHyphens/>
        <w:spacing w:after="0" w:line="360" w:lineRule="auto"/>
        <w:ind w:left="255"/>
        <w:jc w:val="both"/>
        <w:rPr>
          <w:rFonts w:ascii="Times New Roman" w:eastAsia="Times New Roman" w:hAnsi="Times New Roman" w:cs="Times New Roman"/>
          <w:b/>
          <w:lang w:eastAsia="pl-PL"/>
        </w:rPr>
      </w:pPr>
    </w:p>
    <w:p w14:paraId="5E9A2939" w14:textId="347E7915" w:rsidR="00EF3D10" w:rsidRPr="00854283" w:rsidRDefault="00EF3D10" w:rsidP="003F4FD6">
      <w:pPr>
        <w:contextualSpacing/>
        <w:jc w:val="both"/>
        <w:rPr>
          <w:b/>
        </w:rPr>
      </w:pPr>
      <w:r w:rsidRPr="00854283">
        <w:rPr>
          <w:rFonts w:ascii="Times New Roman" w:hAnsi="Times New Roman" w:cs="Times New Roman"/>
          <w:b/>
        </w:rPr>
        <w:t xml:space="preserve">Dotyczy: </w:t>
      </w:r>
      <w:r w:rsidR="003F4FD6">
        <w:rPr>
          <w:rFonts w:ascii="Times New Roman" w:hAnsi="Times New Roman" w:cs="Times New Roman"/>
          <w:b/>
        </w:rPr>
        <w:t xml:space="preserve">postępowania nr </w:t>
      </w:r>
      <w:r w:rsidR="002A2EC3">
        <w:rPr>
          <w:rFonts w:ascii="Times New Roman" w:hAnsi="Times New Roman" w:cs="Times New Roman"/>
          <w:b/>
        </w:rPr>
        <w:t>DZP-361/143</w:t>
      </w:r>
      <w:r w:rsidR="003F4FD6">
        <w:rPr>
          <w:rFonts w:ascii="Times New Roman" w:hAnsi="Times New Roman" w:cs="Times New Roman"/>
          <w:b/>
        </w:rPr>
        <w:t>/2021</w:t>
      </w:r>
      <w:r w:rsidRPr="00854283">
        <w:rPr>
          <w:rFonts w:ascii="Times New Roman" w:hAnsi="Times New Roman" w:cs="Times New Roman"/>
          <w:b/>
        </w:rPr>
        <w:t xml:space="preserve"> pn.:</w:t>
      </w:r>
      <w:r w:rsidRPr="00854283">
        <w:rPr>
          <w:b/>
        </w:rPr>
        <w:t xml:space="preserve"> </w:t>
      </w:r>
      <w:r w:rsidR="003F4FD6" w:rsidRPr="003F4FD6">
        <w:rPr>
          <w:rFonts w:ascii="Times New Roman" w:hAnsi="Times New Roman" w:cs="Times New Roman"/>
          <w:b/>
        </w:rPr>
        <w:t>„</w:t>
      </w:r>
      <w:r w:rsidR="00D80B61" w:rsidRPr="00D80B61">
        <w:rPr>
          <w:rFonts w:ascii="Times New Roman" w:hAnsi="Times New Roman" w:cs="Times New Roman"/>
          <w:b/>
          <w:lang w:eastAsia="pl-PL"/>
        </w:rPr>
        <w:t>Usługa</w:t>
      </w:r>
      <w:r w:rsidR="00D80B61" w:rsidRPr="00D80B61">
        <w:rPr>
          <w:rFonts w:ascii="Times New Roman" w:hAnsi="Times New Roman" w:cs="Times New Roman"/>
          <w:b/>
          <w:bCs/>
        </w:rPr>
        <w:t xml:space="preserve"> wydawnicza dla trzech tomów „Słownika muzyków Rzeczpospolitej XVIII wieku” (nakład 200 egzemplarzy każdego woluminu)</w:t>
      </w:r>
      <w:r w:rsidR="003F4FD6" w:rsidRPr="00D80B61">
        <w:rPr>
          <w:rFonts w:ascii="Times New Roman" w:hAnsi="Times New Roman" w:cs="Times New Roman"/>
          <w:b/>
        </w:rPr>
        <w:t>”</w:t>
      </w:r>
    </w:p>
    <w:p w14:paraId="5B2C4C3E" w14:textId="77777777" w:rsidR="00EF3D10" w:rsidRPr="00854283" w:rsidRDefault="00EF3D10" w:rsidP="00EF3D10">
      <w:pPr>
        <w:suppressAutoHyphens/>
        <w:spacing w:after="0" w:line="360" w:lineRule="auto"/>
        <w:ind w:left="255"/>
        <w:jc w:val="both"/>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xml:space="preserve"> </w:t>
      </w:r>
    </w:p>
    <w:p w14:paraId="4D75CCE0" w14:textId="77777777" w:rsidR="00EF3D10" w:rsidRPr="00854283" w:rsidRDefault="00EF3D10" w:rsidP="00EF3D10">
      <w:pPr>
        <w:suppressAutoHyphens/>
        <w:spacing w:after="0" w:line="360" w:lineRule="auto"/>
        <w:ind w:left="255"/>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xml:space="preserve">INFORMACJA O CZĘŚCIACH  ZAMÓWIENIA, KTÓRYCH  WYKONANIE WYKONAWCA ZAMIERZA POWIERZYĆ PODWYKONAWCOM LUB WYKONANIU ZAMÓWIENIA SIŁAMI WŁASNYMI </w:t>
      </w:r>
    </w:p>
    <w:p w14:paraId="3B418BDC" w14:textId="77777777" w:rsidR="00EF3D10" w:rsidRPr="00854283" w:rsidRDefault="00EF3D10" w:rsidP="00EF3D10">
      <w:pPr>
        <w:suppressAutoHyphens/>
        <w:spacing w:after="0" w:line="360" w:lineRule="auto"/>
        <w:ind w:left="255"/>
        <w:jc w:val="center"/>
        <w:rPr>
          <w:rFonts w:ascii="Times New Roman" w:eastAsia="Times New Roman" w:hAnsi="Times New Roman" w:cs="Times New Roman"/>
          <w:b/>
          <w:bCs/>
          <w:lang w:eastAsia="pl-PL"/>
        </w:rPr>
      </w:pPr>
    </w:p>
    <w:p w14:paraId="5C9F52A2" w14:textId="7FAA1334" w:rsidR="00EF3D10" w:rsidRPr="00854283" w:rsidRDefault="00EF3D10" w:rsidP="00EF3D10">
      <w:pPr>
        <w:widowControl w:val="0"/>
        <w:autoSpaceDE w:val="0"/>
        <w:autoSpaceDN w:val="0"/>
        <w:adjustRightInd w:val="0"/>
        <w:spacing w:after="0" w:line="360" w:lineRule="auto"/>
        <w:ind w:right="-6"/>
        <w:jc w:val="both"/>
        <w:rPr>
          <w:rFonts w:ascii="Times New Roman" w:eastAsia="Times New Roman" w:hAnsi="Times New Roman" w:cs="Times New Roman"/>
          <w:bCs/>
          <w:lang w:eastAsia="pl-PL"/>
        </w:rPr>
      </w:pPr>
      <w:r w:rsidRPr="00854283">
        <w:rPr>
          <w:rFonts w:ascii="Times New Roman" w:eastAsia="Times New Roman" w:hAnsi="Times New Roman" w:cs="Times New Roman"/>
          <w:lang w:eastAsia="pl-PL"/>
        </w:rPr>
        <w:t>Na potrzeby postępowania o udzielenie zam</w:t>
      </w:r>
      <w:r w:rsidR="00384AA7" w:rsidRPr="00854283">
        <w:rPr>
          <w:rFonts w:ascii="Times New Roman" w:eastAsia="Times New Roman" w:hAnsi="Times New Roman" w:cs="Times New Roman"/>
          <w:lang w:eastAsia="pl-PL"/>
        </w:rPr>
        <w:t>ówienia publicznego</w:t>
      </w:r>
      <w:r w:rsidR="00384AA7" w:rsidRPr="00854283">
        <w:rPr>
          <w:rFonts w:ascii="Times New Roman" w:eastAsia="Times New Roman" w:hAnsi="Times New Roman" w:cs="Times New Roman"/>
          <w:lang w:eastAsia="pl-PL"/>
        </w:rPr>
        <w:br/>
      </w:r>
      <w:r w:rsidR="002A2EC3">
        <w:rPr>
          <w:rFonts w:ascii="Times New Roman" w:eastAsia="Times New Roman" w:hAnsi="Times New Roman" w:cs="Times New Roman"/>
          <w:b/>
          <w:lang w:eastAsia="pl-PL"/>
        </w:rPr>
        <w:t>Nr DZP-361/143</w:t>
      </w:r>
      <w:r w:rsidR="00384AA7" w:rsidRPr="00854283">
        <w:rPr>
          <w:rFonts w:ascii="Times New Roman" w:eastAsia="Times New Roman" w:hAnsi="Times New Roman" w:cs="Times New Roman"/>
          <w:b/>
          <w:lang w:eastAsia="pl-PL"/>
        </w:rPr>
        <w:t>/202</w:t>
      </w:r>
      <w:r w:rsidR="00A57319">
        <w:rPr>
          <w:rFonts w:ascii="Times New Roman" w:eastAsia="Times New Roman" w:hAnsi="Times New Roman" w:cs="Times New Roman"/>
          <w:b/>
          <w:lang w:eastAsia="pl-PL"/>
        </w:rPr>
        <w:t>1</w:t>
      </w:r>
      <w:r w:rsidRPr="00854283">
        <w:rPr>
          <w:rFonts w:ascii="Times New Roman" w:eastAsia="Times New Roman" w:hAnsi="Times New Roman" w:cs="Times New Roman"/>
          <w:lang w:eastAsia="pl-PL"/>
        </w:rPr>
        <w:t xml:space="preserve">  informuję, że</w:t>
      </w:r>
      <w:r w:rsidRPr="00854283">
        <w:rPr>
          <w:rFonts w:ascii="Times New Roman" w:eastAsia="Times New Roman" w:hAnsi="Times New Roman" w:cs="Times New Roman"/>
          <w:bCs/>
          <w:lang w:eastAsia="pl-PL"/>
        </w:rPr>
        <w:t xml:space="preserve"> (odpowiednie zaznaczyć):</w:t>
      </w:r>
    </w:p>
    <w:p w14:paraId="6731F747" w14:textId="77777777" w:rsidR="00EF3D10" w:rsidRPr="00854283" w:rsidRDefault="00EF3D10" w:rsidP="00903DBF">
      <w:pPr>
        <w:widowControl w:val="0"/>
        <w:numPr>
          <w:ilvl w:val="0"/>
          <w:numId w:val="12"/>
        </w:numPr>
        <w:autoSpaceDE w:val="0"/>
        <w:autoSpaceDN w:val="0"/>
        <w:adjustRightInd w:val="0"/>
        <w:spacing w:after="0" w:line="360" w:lineRule="auto"/>
        <w:ind w:right="-6"/>
        <w:contextualSpacing/>
        <w:jc w:val="both"/>
        <w:rPr>
          <w:rFonts w:ascii="Times New Roman" w:eastAsia="Times New Roman" w:hAnsi="Times New Roman" w:cs="Times New Roman"/>
          <w:bCs/>
          <w:lang w:eastAsia="pl-PL"/>
        </w:rPr>
      </w:pPr>
      <w:r w:rsidRPr="00854283">
        <w:rPr>
          <w:rFonts w:ascii="Times New Roman" w:eastAsia="Times New Roman" w:hAnsi="Times New Roman" w:cs="Times New Roman"/>
          <w:bCs/>
          <w:lang w:eastAsia="pl-PL"/>
        </w:rPr>
        <w:t>Wykonamy całe zamówienie siłami własnymi.</w:t>
      </w:r>
    </w:p>
    <w:p w14:paraId="02E84440" w14:textId="77777777" w:rsidR="00EF3D10" w:rsidRPr="00854283" w:rsidRDefault="00EF3D10" w:rsidP="00903DBF">
      <w:pPr>
        <w:widowControl w:val="0"/>
        <w:numPr>
          <w:ilvl w:val="0"/>
          <w:numId w:val="12"/>
        </w:numPr>
        <w:autoSpaceDE w:val="0"/>
        <w:autoSpaceDN w:val="0"/>
        <w:adjustRightInd w:val="0"/>
        <w:spacing w:after="0" w:line="360" w:lineRule="auto"/>
        <w:ind w:right="-6"/>
        <w:contextualSpacing/>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Przy pomocy podwykonawców wykonamy następujące części zamówienia:</w:t>
      </w:r>
    </w:p>
    <w:tbl>
      <w:tblPr>
        <w:tblStyle w:val="Tabela-Siatka"/>
        <w:tblW w:w="0" w:type="auto"/>
        <w:tblInd w:w="255" w:type="dxa"/>
        <w:tblLook w:val="04A0" w:firstRow="1" w:lastRow="0" w:firstColumn="1" w:lastColumn="0" w:noHBand="0" w:noVBand="1"/>
      </w:tblPr>
      <w:tblGrid>
        <w:gridCol w:w="733"/>
        <w:gridCol w:w="5117"/>
        <w:gridCol w:w="2955"/>
      </w:tblGrid>
      <w:tr w:rsidR="00EF3D10" w:rsidRPr="00854283" w14:paraId="0AC89773" w14:textId="77777777" w:rsidTr="00725E62">
        <w:tc>
          <w:tcPr>
            <w:tcW w:w="733" w:type="dxa"/>
          </w:tcPr>
          <w:p w14:paraId="238EFC7B" w14:textId="77777777" w:rsidR="00EF3D10" w:rsidRPr="00854283" w:rsidRDefault="00EF3D10" w:rsidP="00EF3D10">
            <w:pPr>
              <w:suppressAutoHyphens/>
              <w:spacing w:line="360" w:lineRule="auto"/>
              <w:jc w:val="center"/>
            </w:pPr>
            <w:r w:rsidRPr="00854283">
              <w:t>l.p.</w:t>
            </w:r>
          </w:p>
        </w:tc>
        <w:tc>
          <w:tcPr>
            <w:tcW w:w="5118" w:type="dxa"/>
          </w:tcPr>
          <w:p w14:paraId="3F78BB20" w14:textId="77777777" w:rsidR="00EF3D10" w:rsidRPr="00854283" w:rsidRDefault="00EF3D10" w:rsidP="00EF3D10">
            <w:pPr>
              <w:suppressAutoHyphens/>
              <w:spacing w:line="360" w:lineRule="auto"/>
              <w:jc w:val="center"/>
            </w:pPr>
            <w:r w:rsidRPr="00854283">
              <w:t>Opis części zamówienia, które Wykonawca zamierza powierzyć podwykonawcom</w:t>
            </w:r>
          </w:p>
        </w:tc>
        <w:tc>
          <w:tcPr>
            <w:tcW w:w="2956" w:type="dxa"/>
          </w:tcPr>
          <w:p w14:paraId="15AF8D33" w14:textId="77777777" w:rsidR="00EF3D10" w:rsidRPr="00854283" w:rsidRDefault="00EF3D10" w:rsidP="00EF3D10">
            <w:pPr>
              <w:suppressAutoHyphens/>
              <w:spacing w:line="360" w:lineRule="auto"/>
              <w:jc w:val="center"/>
            </w:pPr>
            <w:r w:rsidRPr="00854283">
              <w:t>Firma podwykonawcy</w:t>
            </w:r>
          </w:p>
        </w:tc>
      </w:tr>
      <w:tr w:rsidR="00EF3D10" w:rsidRPr="00854283" w14:paraId="13127140" w14:textId="77777777" w:rsidTr="00725E62">
        <w:tc>
          <w:tcPr>
            <w:tcW w:w="733" w:type="dxa"/>
          </w:tcPr>
          <w:p w14:paraId="4C66D9EA" w14:textId="77777777" w:rsidR="00EF3D10" w:rsidRPr="00854283" w:rsidRDefault="00EF3D10" w:rsidP="00EF3D10">
            <w:pPr>
              <w:suppressAutoHyphens/>
              <w:spacing w:line="360" w:lineRule="auto"/>
              <w:jc w:val="both"/>
            </w:pPr>
          </w:p>
        </w:tc>
        <w:tc>
          <w:tcPr>
            <w:tcW w:w="5118" w:type="dxa"/>
          </w:tcPr>
          <w:p w14:paraId="20C2B642" w14:textId="77777777" w:rsidR="00EF3D10" w:rsidRPr="00854283" w:rsidRDefault="00EF3D10" w:rsidP="00EF3D10">
            <w:pPr>
              <w:suppressAutoHyphens/>
              <w:spacing w:line="360" w:lineRule="auto"/>
              <w:jc w:val="both"/>
            </w:pPr>
          </w:p>
        </w:tc>
        <w:tc>
          <w:tcPr>
            <w:tcW w:w="2956" w:type="dxa"/>
          </w:tcPr>
          <w:p w14:paraId="68D6CA0E" w14:textId="77777777" w:rsidR="00EF3D10" w:rsidRPr="00854283" w:rsidRDefault="00EF3D10" w:rsidP="00EF3D10">
            <w:pPr>
              <w:suppressAutoHyphens/>
              <w:spacing w:line="360" w:lineRule="auto"/>
              <w:jc w:val="both"/>
            </w:pPr>
          </w:p>
        </w:tc>
      </w:tr>
      <w:tr w:rsidR="00EF3D10" w:rsidRPr="00854283" w14:paraId="281500AB" w14:textId="77777777" w:rsidTr="00725E62">
        <w:tc>
          <w:tcPr>
            <w:tcW w:w="733" w:type="dxa"/>
          </w:tcPr>
          <w:p w14:paraId="458F68E2" w14:textId="77777777" w:rsidR="00EF3D10" w:rsidRPr="00854283" w:rsidRDefault="00EF3D10" w:rsidP="00EF3D10">
            <w:pPr>
              <w:suppressAutoHyphens/>
              <w:spacing w:line="360" w:lineRule="auto"/>
              <w:jc w:val="both"/>
            </w:pPr>
          </w:p>
        </w:tc>
        <w:tc>
          <w:tcPr>
            <w:tcW w:w="5118" w:type="dxa"/>
          </w:tcPr>
          <w:p w14:paraId="29B78EA1" w14:textId="77777777" w:rsidR="00EF3D10" w:rsidRPr="00854283" w:rsidRDefault="00EF3D10" w:rsidP="00EF3D10">
            <w:pPr>
              <w:suppressAutoHyphens/>
              <w:spacing w:line="360" w:lineRule="auto"/>
              <w:jc w:val="both"/>
            </w:pPr>
          </w:p>
        </w:tc>
        <w:tc>
          <w:tcPr>
            <w:tcW w:w="2956" w:type="dxa"/>
          </w:tcPr>
          <w:p w14:paraId="01E778E1" w14:textId="77777777" w:rsidR="00EF3D10" w:rsidRPr="00854283" w:rsidRDefault="00EF3D10" w:rsidP="00EF3D10">
            <w:pPr>
              <w:suppressAutoHyphens/>
              <w:spacing w:line="360" w:lineRule="auto"/>
              <w:jc w:val="both"/>
            </w:pPr>
          </w:p>
        </w:tc>
      </w:tr>
      <w:tr w:rsidR="00EF3D10" w:rsidRPr="00854283" w14:paraId="553B717D" w14:textId="77777777" w:rsidTr="00725E62">
        <w:tc>
          <w:tcPr>
            <w:tcW w:w="733" w:type="dxa"/>
          </w:tcPr>
          <w:p w14:paraId="48C76B0D" w14:textId="77777777" w:rsidR="00EF3D10" w:rsidRPr="00854283" w:rsidRDefault="00EF3D10" w:rsidP="00EF3D10">
            <w:pPr>
              <w:suppressAutoHyphens/>
              <w:spacing w:line="360" w:lineRule="auto"/>
              <w:jc w:val="both"/>
            </w:pPr>
          </w:p>
        </w:tc>
        <w:tc>
          <w:tcPr>
            <w:tcW w:w="5118" w:type="dxa"/>
          </w:tcPr>
          <w:p w14:paraId="2562B4C8" w14:textId="77777777" w:rsidR="00EF3D10" w:rsidRPr="00854283" w:rsidRDefault="00EF3D10" w:rsidP="00EF3D10">
            <w:pPr>
              <w:suppressAutoHyphens/>
              <w:spacing w:line="360" w:lineRule="auto"/>
              <w:jc w:val="both"/>
            </w:pPr>
          </w:p>
        </w:tc>
        <w:tc>
          <w:tcPr>
            <w:tcW w:w="2956" w:type="dxa"/>
          </w:tcPr>
          <w:p w14:paraId="56BE1514" w14:textId="77777777" w:rsidR="00EF3D10" w:rsidRPr="00854283" w:rsidRDefault="00EF3D10" w:rsidP="00EF3D10">
            <w:pPr>
              <w:suppressAutoHyphens/>
              <w:spacing w:line="360" w:lineRule="auto"/>
              <w:jc w:val="both"/>
            </w:pPr>
          </w:p>
        </w:tc>
      </w:tr>
    </w:tbl>
    <w:p w14:paraId="647D9E5A" w14:textId="77777777" w:rsidR="00EF3D10" w:rsidRPr="00854283" w:rsidRDefault="00EF3D10" w:rsidP="00EF3D10">
      <w:pPr>
        <w:suppressAutoHyphens/>
        <w:spacing w:after="0" w:line="360" w:lineRule="auto"/>
        <w:ind w:left="255"/>
        <w:jc w:val="both"/>
        <w:rPr>
          <w:rFonts w:ascii="Times New Roman" w:eastAsia="Times New Roman" w:hAnsi="Times New Roman" w:cs="Times New Roman"/>
          <w:i/>
          <w:lang w:eastAsia="pl-PL"/>
        </w:rPr>
      </w:pPr>
      <w:r w:rsidRPr="00854283">
        <w:rPr>
          <w:rFonts w:ascii="Times New Roman" w:eastAsia="Times New Roman" w:hAnsi="Times New Roman" w:cs="Times New Roman"/>
          <w:i/>
          <w:lang w:eastAsia="pl-PL"/>
        </w:rPr>
        <w:t xml:space="preserve">W przypadku zatrudnienia podwykonawców Wykonawca wypełnia niniejsza tabelą </w:t>
      </w:r>
    </w:p>
    <w:p w14:paraId="4230C9A6" w14:textId="77777777" w:rsidR="00EF3D10" w:rsidRPr="00854283" w:rsidRDefault="00EF3D10" w:rsidP="00EF3D10">
      <w:pPr>
        <w:suppressAutoHyphens/>
        <w:spacing w:after="0" w:line="360" w:lineRule="auto"/>
        <w:ind w:left="255"/>
        <w:jc w:val="both"/>
        <w:rPr>
          <w:rFonts w:ascii="Times New Roman" w:eastAsia="Times New Roman" w:hAnsi="Times New Roman" w:cs="Times New Roman"/>
          <w:lang w:eastAsia="pl-PL"/>
        </w:rPr>
      </w:pPr>
    </w:p>
    <w:p w14:paraId="64B4AECF" w14:textId="77777777" w:rsidR="00EF3D10" w:rsidRPr="00854283" w:rsidRDefault="00EF3D10" w:rsidP="00EF3D10">
      <w:pPr>
        <w:suppressAutoHyphens/>
        <w:spacing w:after="0" w:line="360" w:lineRule="auto"/>
        <w:ind w:left="255"/>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 przypadku zatrudnienia podwykonawców, oświadczamy że ponosimy całkowitą odpowiedzialność za działanie lub zaniechania wszystkich podwykonawców.</w:t>
      </w:r>
    </w:p>
    <w:p w14:paraId="02A31C4F" w14:textId="77777777" w:rsidR="00EF3D10" w:rsidRPr="00854283" w:rsidRDefault="00EF3D10" w:rsidP="00EF3D10">
      <w:pPr>
        <w:spacing w:line="360" w:lineRule="auto"/>
        <w:ind w:left="284"/>
        <w:jc w:val="both"/>
        <w:rPr>
          <w:rFonts w:ascii="Times New Roman" w:hAnsi="Times New Roman"/>
          <w:sz w:val="8"/>
          <w:szCs w:val="8"/>
        </w:rPr>
      </w:pPr>
    </w:p>
    <w:p w14:paraId="4681C5C3" w14:textId="77777777" w:rsidR="00EF3D10" w:rsidRPr="00854283" w:rsidRDefault="00EF3D10" w:rsidP="00EF3D10">
      <w:pPr>
        <w:spacing w:line="360" w:lineRule="auto"/>
        <w:ind w:left="284"/>
        <w:jc w:val="both"/>
        <w:rPr>
          <w:rFonts w:ascii="Times New Roman" w:hAnsi="Times New Roman"/>
        </w:rPr>
      </w:pPr>
      <w:r w:rsidRPr="00854283">
        <w:rPr>
          <w:rFonts w:ascii="Times New Roman" w:hAnsi="Times New Roman"/>
        </w:rPr>
        <w:t xml:space="preserve">Wartość lub procentowa część zamówienia, jaka zostanie powierzona podwykonawcy lub podwykonawcom: ……………............... </w:t>
      </w:r>
    </w:p>
    <w:p w14:paraId="7B8C931E" w14:textId="77777777" w:rsidR="00EF3D10" w:rsidRPr="00854283" w:rsidRDefault="00EF3D10" w:rsidP="00EF3D10">
      <w:pPr>
        <w:suppressAutoHyphens/>
        <w:spacing w:after="0" w:line="360" w:lineRule="auto"/>
        <w:jc w:val="both"/>
        <w:rPr>
          <w:rFonts w:ascii="Times New Roman" w:eastAsia="Times New Roman" w:hAnsi="Times New Roman" w:cs="Times New Roman"/>
          <w:lang w:eastAsia="pl-PL"/>
        </w:rPr>
      </w:pPr>
    </w:p>
    <w:p w14:paraId="5AF4EF77" w14:textId="77777777" w:rsidR="00EF3D10" w:rsidRPr="00854283" w:rsidRDefault="00EF3D10" w:rsidP="00EF3D10">
      <w:pPr>
        <w:spacing w:after="0" w:line="240" w:lineRule="auto"/>
        <w:jc w:val="both"/>
        <w:rPr>
          <w:rFonts w:ascii="Times New Roman" w:hAnsi="Times New Roman" w:cs="Times New Roman"/>
          <w:sz w:val="20"/>
          <w:szCs w:val="20"/>
        </w:rPr>
      </w:pPr>
      <w:r w:rsidRPr="00854283">
        <w:rPr>
          <w:rFonts w:ascii="Times New Roman" w:hAnsi="Times New Roman" w:cs="Times New Roman"/>
          <w:sz w:val="20"/>
          <w:szCs w:val="20"/>
        </w:rPr>
        <w:t>…………………………..….…….</w:t>
      </w:r>
      <w:r w:rsidRPr="00854283">
        <w:rPr>
          <w:rFonts w:ascii="Times New Roman" w:hAnsi="Times New Roman" w:cs="Times New Roman"/>
          <w:i/>
          <w:sz w:val="16"/>
          <w:szCs w:val="16"/>
        </w:rPr>
        <w:t>,</w:t>
      </w:r>
      <w:r w:rsidRPr="00854283">
        <w:rPr>
          <w:rFonts w:ascii="Times New Roman" w:hAnsi="Times New Roman" w:cs="Times New Roman"/>
          <w:i/>
          <w:sz w:val="18"/>
          <w:szCs w:val="18"/>
        </w:rPr>
        <w:t xml:space="preserve"> </w:t>
      </w:r>
      <w:r w:rsidRPr="00854283">
        <w:rPr>
          <w:rFonts w:ascii="Times New Roman" w:hAnsi="Times New Roman" w:cs="Times New Roman"/>
          <w:sz w:val="20"/>
          <w:szCs w:val="20"/>
        </w:rPr>
        <w:t xml:space="preserve">dnia …………………. r. </w:t>
      </w:r>
    </w:p>
    <w:p w14:paraId="019394F5" w14:textId="77777777" w:rsidR="00EF3D10" w:rsidRPr="00854283" w:rsidRDefault="00EF3D10" w:rsidP="00EF3D10">
      <w:pPr>
        <w:spacing w:after="0" w:line="240" w:lineRule="auto"/>
        <w:jc w:val="both"/>
        <w:rPr>
          <w:rFonts w:ascii="Times New Roman" w:hAnsi="Times New Roman" w:cs="Times New Roman"/>
          <w:sz w:val="18"/>
          <w:szCs w:val="18"/>
        </w:rPr>
      </w:pPr>
      <w:r w:rsidRPr="00854283">
        <w:rPr>
          <w:rFonts w:ascii="Times New Roman" w:hAnsi="Times New Roman" w:cs="Times New Roman"/>
          <w:i/>
          <w:sz w:val="18"/>
          <w:szCs w:val="18"/>
        </w:rPr>
        <w:t xml:space="preserve">                 (miejscowość)</w:t>
      </w:r>
    </w:p>
    <w:p w14:paraId="15C61DA0" w14:textId="77777777" w:rsidR="00EF3D10" w:rsidRPr="00854283" w:rsidRDefault="00EF3D10" w:rsidP="00EF3D10">
      <w:pPr>
        <w:spacing w:after="0" w:line="240" w:lineRule="auto"/>
        <w:jc w:val="both"/>
        <w:rPr>
          <w:rFonts w:ascii="Times New Roman" w:hAnsi="Times New Roman" w:cs="Times New Roman"/>
          <w:sz w:val="16"/>
          <w:szCs w:val="16"/>
        </w:rPr>
      </w:pPr>
    </w:p>
    <w:p w14:paraId="6C6B3374" w14:textId="77777777" w:rsidR="00EF3D10" w:rsidRPr="00854283" w:rsidRDefault="00EF3D10" w:rsidP="00EF3D10">
      <w:pPr>
        <w:spacing w:after="0" w:line="240" w:lineRule="auto"/>
        <w:jc w:val="both"/>
        <w:rPr>
          <w:rFonts w:ascii="Times New Roman" w:hAnsi="Times New Roman" w:cs="Times New Roman"/>
          <w:sz w:val="16"/>
          <w:szCs w:val="16"/>
        </w:rPr>
      </w:pPr>
    </w:p>
    <w:p w14:paraId="67A1D48C" w14:textId="77777777" w:rsidR="00EF3D10" w:rsidRPr="00854283" w:rsidRDefault="00EF3D10" w:rsidP="00EF3D10">
      <w:pPr>
        <w:spacing w:after="0" w:line="240" w:lineRule="auto"/>
        <w:jc w:val="both"/>
        <w:rPr>
          <w:rFonts w:ascii="Times New Roman" w:hAnsi="Times New Roman" w:cs="Times New Roman"/>
          <w:sz w:val="16"/>
          <w:szCs w:val="16"/>
        </w:rPr>
      </w:pPr>
    </w:p>
    <w:p w14:paraId="4663FA91" w14:textId="77777777" w:rsidR="00EF3D10" w:rsidRPr="00854283" w:rsidRDefault="00EF3D10" w:rsidP="00EF3D10">
      <w:pPr>
        <w:spacing w:after="0" w:line="240" w:lineRule="auto"/>
        <w:jc w:val="both"/>
        <w:rPr>
          <w:rFonts w:ascii="Times New Roman" w:hAnsi="Times New Roman" w:cs="Times New Roman"/>
          <w:sz w:val="10"/>
          <w:szCs w:val="10"/>
        </w:rPr>
      </w:pPr>
    </w:p>
    <w:p w14:paraId="6F0190D4" w14:textId="087E3632" w:rsidR="00C64F59" w:rsidRPr="007C6E9D" w:rsidRDefault="00C64F59" w:rsidP="00C64F59">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r w:rsidRPr="007C6E9D">
        <w:rPr>
          <w:rFonts w:ascii="Times New Roman" w:hAnsi="Times New Roman" w:cs="Times New Roman"/>
          <w:i/>
        </w:rPr>
        <w:t xml:space="preserve">&lt;dokument należy sporządzić w formie elektronicznej i podpisać kwalifikowanym podpisem elektronicznym, podpisem zaufanym lub </w:t>
      </w:r>
      <w:r w:rsidR="00843088" w:rsidRPr="007C6E9D">
        <w:rPr>
          <w:rFonts w:ascii="Times New Roman" w:hAnsi="Times New Roman" w:cs="Times New Roman"/>
          <w:i/>
        </w:rPr>
        <w:t xml:space="preserve">elektronicznym </w:t>
      </w:r>
      <w:r w:rsidRPr="007C6E9D">
        <w:rPr>
          <w:rFonts w:ascii="Times New Roman" w:hAnsi="Times New Roman" w:cs="Times New Roman"/>
          <w:i/>
        </w:rPr>
        <w:t>podpisem osobistym osoby/osób uprawnionej/-</w:t>
      </w:r>
      <w:proofErr w:type="spellStart"/>
      <w:r>
        <w:rPr>
          <w:rFonts w:ascii="Times New Roman" w:hAnsi="Times New Roman" w:cs="Times New Roman"/>
          <w:i/>
        </w:rPr>
        <w:t>ych</w:t>
      </w:r>
      <w:proofErr w:type="spellEnd"/>
      <w:r>
        <w:rPr>
          <w:rFonts w:ascii="Times New Roman" w:hAnsi="Times New Roman" w:cs="Times New Roman"/>
          <w:i/>
        </w:rPr>
        <w:t xml:space="preserve"> do reprezentacji Wykonawcy</w:t>
      </w:r>
      <w:r w:rsidRPr="007C6E9D">
        <w:rPr>
          <w:rFonts w:ascii="Times New Roman" w:hAnsi="Times New Roman" w:cs="Times New Roman"/>
          <w:i/>
        </w:rPr>
        <w:t>&gt;</w:t>
      </w:r>
    </w:p>
    <w:p w14:paraId="2A1E0988" w14:textId="77777777" w:rsidR="00C64F59" w:rsidRDefault="00C64F59" w:rsidP="00C64F59">
      <w:pPr>
        <w:spacing w:after="0" w:line="360" w:lineRule="auto"/>
        <w:jc w:val="both"/>
        <w:rPr>
          <w:rFonts w:ascii="Times New Roman" w:hAnsi="Times New Roman" w:cs="Times New Roman"/>
        </w:rPr>
        <w:sectPr w:rsidR="00C64F59" w:rsidSect="00D83721">
          <w:pgSz w:w="11906" w:h="16838"/>
          <w:pgMar w:top="1247" w:right="1418" w:bottom="1247" w:left="1418" w:header="709" w:footer="709" w:gutter="0"/>
          <w:cols w:space="708"/>
          <w:docGrid w:linePitch="360"/>
        </w:sectPr>
      </w:pPr>
    </w:p>
    <w:p w14:paraId="31B701F8" w14:textId="6BAFC171" w:rsidR="00AC7533" w:rsidRPr="00590B67" w:rsidRDefault="00590B67" w:rsidP="00AC7533">
      <w:pPr>
        <w:spacing w:after="0" w:line="360" w:lineRule="auto"/>
        <w:ind w:left="6372"/>
        <w:jc w:val="right"/>
        <w:rPr>
          <w:rFonts w:ascii="Times New Roman" w:hAnsi="Times New Roman" w:cs="Times New Roman"/>
          <w:b/>
        </w:rPr>
      </w:pPr>
      <w:r w:rsidRPr="00590B67">
        <w:rPr>
          <w:rFonts w:ascii="Times New Roman" w:hAnsi="Times New Roman" w:cs="Times New Roman"/>
          <w:b/>
          <w:bCs/>
        </w:rPr>
        <w:lastRenderedPageBreak/>
        <w:t>Formularz nr 3</w:t>
      </w:r>
    </w:p>
    <w:p w14:paraId="56D46403" w14:textId="21B1E15D" w:rsidR="00AC7533" w:rsidRPr="00D4240D" w:rsidRDefault="00D36280" w:rsidP="00AC7533">
      <w:pPr>
        <w:rPr>
          <w:rFonts w:ascii="Times New Roman" w:hAnsi="Times New Roman"/>
          <w:b/>
        </w:rPr>
      </w:pPr>
      <w:r w:rsidRPr="00D4240D">
        <w:rPr>
          <w:rFonts w:ascii="Times New Roman" w:hAnsi="Times New Roman"/>
        </w:rPr>
        <w:t xml:space="preserve">…........................................................ </w:t>
      </w:r>
      <w:r w:rsidRPr="00D4240D">
        <w:rPr>
          <w:rFonts w:ascii="Times New Roman" w:hAnsi="Times New Roman"/>
        </w:rPr>
        <w:br/>
        <w:t xml:space="preserve">…........................................................ </w:t>
      </w:r>
      <w:r w:rsidRPr="00D4240D">
        <w:rPr>
          <w:rFonts w:ascii="Times New Roman" w:hAnsi="Times New Roman"/>
        </w:rPr>
        <w:br/>
        <w:t xml:space="preserve">…........................................................ </w:t>
      </w:r>
      <w:r w:rsidRPr="00D4240D">
        <w:rPr>
          <w:rFonts w:ascii="Times New Roman" w:hAnsi="Times New Roman"/>
        </w:rPr>
        <w:br/>
      </w:r>
      <w:r w:rsidR="00AC7533" w:rsidRPr="00D4240D">
        <w:rPr>
          <w:rFonts w:ascii="Times New Roman" w:hAnsi="Times New Roman"/>
          <w:i/>
        </w:rPr>
        <w:t xml:space="preserve">(nazwa </w:t>
      </w:r>
      <w:r w:rsidR="000D3CD2" w:rsidRPr="000D3CD2">
        <w:rPr>
          <w:rFonts w:ascii="Times New Roman" w:hAnsi="Times New Roman" w:cs="Times New Roman"/>
          <w:i/>
          <w:iCs/>
          <w:color w:val="000000"/>
        </w:rPr>
        <w:t xml:space="preserve">i adres </w:t>
      </w:r>
      <w:r w:rsidR="00A90778">
        <w:rPr>
          <w:rFonts w:ascii="Times New Roman" w:hAnsi="Times New Roman"/>
          <w:i/>
        </w:rPr>
        <w:t>P</w:t>
      </w:r>
      <w:r w:rsidR="00AC7533" w:rsidRPr="00D4240D">
        <w:rPr>
          <w:rFonts w:ascii="Times New Roman" w:hAnsi="Times New Roman"/>
          <w:i/>
        </w:rPr>
        <w:t>odmiotu udostępniającego zasób</w:t>
      </w:r>
      <w:r w:rsidR="00A90778">
        <w:rPr>
          <w:rFonts w:ascii="Calibri" w:hAnsi="Calibri"/>
          <w:bCs/>
          <w:sz w:val="20"/>
          <w:szCs w:val="20"/>
        </w:rPr>
        <w:t>)</w:t>
      </w:r>
    </w:p>
    <w:p w14:paraId="744FC57B" w14:textId="77777777" w:rsidR="00AC7533" w:rsidRDefault="00AC7533" w:rsidP="00AC7533">
      <w:pPr>
        <w:suppressAutoHyphens/>
        <w:spacing w:after="0" w:line="360" w:lineRule="auto"/>
        <w:ind w:left="255"/>
        <w:jc w:val="both"/>
        <w:rPr>
          <w:rFonts w:ascii="Times New Roman" w:eastAsia="Times New Roman" w:hAnsi="Times New Roman" w:cs="Times New Roman"/>
          <w:b/>
          <w:lang w:eastAsia="pl-PL"/>
        </w:rPr>
      </w:pPr>
    </w:p>
    <w:p w14:paraId="14DFD0A7" w14:textId="77777777" w:rsidR="00CD18EE" w:rsidRPr="00854283" w:rsidRDefault="00CD18EE" w:rsidP="00AC7533">
      <w:pPr>
        <w:suppressAutoHyphens/>
        <w:spacing w:after="0" w:line="360" w:lineRule="auto"/>
        <w:ind w:left="255"/>
        <w:jc w:val="both"/>
        <w:rPr>
          <w:rFonts w:ascii="Times New Roman" w:eastAsia="Times New Roman" w:hAnsi="Times New Roman" w:cs="Times New Roman"/>
          <w:b/>
          <w:lang w:eastAsia="pl-PL"/>
        </w:rPr>
      </w:pPr>
    </w:p>
    <w:p w14:paraId="48E1BE71" w14:textId="77777777" w:rsidR="00AC7533" w:rsidRPr="00AC7533" w:rsidRDefault="00AC7533" w:rsidP="00AC7533">
      <w:pPr>
        <w:jc w:val="center"/>
        <w:rPr>
          <w:rFonts w:ascii="Times New Roman" w:hAnsi="Times New Roman" w:cs="Times New Roman"/>
          <w:b/>
          <w:bCs/>
          <w:sz w:val="28"/>
          <w:szCs w:val="28"/>
          <w:lang w:val="de-DE"/>
        </w:rPr>
      </w:pPr>
      <w:r w:rsidRPr="003574AA">
        <w:rPr>
          <w:rFonts w:ascii="Times New Roman" w:hAnsi="Times New Roman" w:cs="Times New Roman"/>
          <w:b/>
          <w:bCs/>
          <w:sz w:val="28"/>
          <w:szCs w:val="28"/>
        </w:rPr>
        <w:t>ZOBOWI</w:t>
      </w:r>
      <w:r w:rsidRPr="00AC7533">
        <w:rPr>
          <w:rFonts w:ascii="Times New Roman" w:hAnsi="Times New Roman" w:cs="Times New Roman"/>
          <w:b/>
          <w:bCs/>
          <w:sz w:val="28"/>
          <w:szCs w:val="28"/>
        </w:rPr>
        <w:t>Ą</w:t>
      </w:r>
      <w:r w:rsidRPr="00AC7533">
        <w:rPr>
          <w:rFonts w:ascii="Times New Roman" w:hAnsi="Times New Roman" w:cs="Times New Roman"/>
          <w:b/>
          <w:bCs/>
          <w:sz w:val="28"/>
          <w:szCs w:val="28"/>
          <w:lang w:val="de-DE"/>
        </w:rPr>
        <w:t xml:space="preserve">ZANIE </w:t>
      </w:r>
    </w:p>
    <w:p w14:paraId="1753C23B" w14:textId="77777777" w:rsidR="00AC7533" w:rsidRDefault="00AC7533" w:rsidP="00AC7533">
      <w:pPr>
        <w:jc w:val="center"/>
        <w:rPr>
          <w:rFonts w:ascii="Times New Roman" w:hAnsi="Times New Roman" w:cs="Times New Roman"/>
          <w:b/>
          <w:bCs/>
          <w:sz w:val="28"/>
          <w:szCs w:val="28"/>
        </w:rPr>
      </w:pPr>
      <w:r w:rsidRPr="00AC7533">
        <w:rPr>
          <w:rFonts w:ascii="Times New Roman" w:hAnsi="Times New Roman" w:cs="Times New Roman"/>
          <w:b/>
          <w:bCs/>
          <w:sz w:val="28"/>
          <w:szCs w:val="28"/>
          <w:lang w:val="de-DE"/>
        </w:rPr>
        <w:t xml:space="preserve">PODMIOTU </w:t>
      </w:r>
      <w:r w:rsidRPr="00AC7533">
        <w:rPr>
          <w:rFonts w:ascii="Times New Roman" w:hAnsi="Times New Roman" w:cs="Times New Roman"/>
          <w:b/>
          <w:bCs/>
          <w:sz w:val="28"/>
          <w:szCs w:val="28"/>
        </w:rPr>
        <w:t>UDOSTĘPNIAJĄCEGO ZASOBY</w:t>
      </w:r>
    </w:p>
    <w:p w14:paraId="0781C4E5" w14:textId="186B46E8" w:rsidR="000D3CD2" w:rsidRPr="000D3CD2" w:rsidRDefault="000D3CD2" w:rsidP="000D3CD2">
      <w:pPr>
        <w:autoSpaceDE w:val="0"/>
        <w:autoSpaceDN w:val="0"/>
        <w:adjustRightInd w:val="0"/>
        <w:spacing w:after="0" w:line="240" w:lineRule="auto"/>
        <w:jc w:val="center"/>
        <w:rPr>
          <w:rFonts w:ascii="Times New Roman" w:hAnsi="Times New Roman" w:cs="Times New Roman"/>
          <w:color w:val="000000"/>
        </w:rPr>
      </w:pPr>
      <w:r w:rsidRPr="000D3CD2">
        <w:rPr>
          <w:rFonts w:ascii="Times New Roman" w:hAnsi="Times New Roman" w:cs="Times New Roman"/>
          <w:b/>
          <w:bCs/>
          <w:i/>
          <w:iCs/>
          <w:color w:val="000000"/>
        </w:rPr>
        <w:t>(jeżeli dotyczy)</w:t>
      </w:r>
    </w:p>
    <w:p w14:paraId="2433F831" w14:textId="77777777" w:rsidR="00AC7533" w:rsidRDefault="00AC7533" w:rsidP="00AC7533">
      <w:pPr>
        <w:jc w:val="center"/>
        <w:rPr>
          <w:rFonts w:ascii="Times New Roman" w:hAnsi="Times New Roman" w:cs="Times New Roman"/>
          <w:b/>
          <w:bCs/>
        </w:rPr>
      </w:pPr>
    </w:p>
    <w:p w14:paraId="42A6A5D2" w14:textId="3AD5D420" w:rsidR="003F4FD6" w:rsidRPr="00D80B61" w:rsidRDefault="00AC7533" w:rsidP="003F4FD6">
      <w:pPr>
        <w:contextualSpacing/>
        <w:jc w:val="both"/>
        <w:rPr>
          <w:b/>
        </w:rPr>
      </w:pPr>
      <w:r w:rsidRPr="00D36280">
        <w:rPr>
          <w:rFonts w:ascii="Times New Roman" w:hAnsi="Times New Roman" w:cs="Times New Roman"/>
          <w:b/>
        </w:rPr>
        <w:t xml:space="preserve">Dotyczy: </w:t>
      </w:r>
      <w:r w:rsidR="00D36280" w:rsidRPr="00D36280">
        <w:rPr>
          <w:rFonts w:ascii="Times New Roman" w:hAnsi="Times New Roman"/>
          <w:b/>
        </w:rPr>
        <w:t xml:space="preserve">postępowania o udzielenie zamówienia publicznego </w:t>
      </w:r>
      <w:r w:rsidR="003F4FD6">
        <w:rPr>
          <w:rFonts w:ascii="Times New Roman" w:hAnsi="Times New Roman" w:cs="Times New Roman"/>
          <w:b/>
        </w:rPr>
        <w:t xml:space="preserve">nr </w:t>
      </w:r>
      <w:r w:rsidR="002A2EC3">
        <w:rPr>
          <w:rFonts w:ascii="Times New Roman" w:hAnsi="Times New Roman" w:cs="Times New Roman"/>
          <w:b/>
        </w:rPr>
        <w:t>DZP-361/143</w:t>
      </w:r>
      <w:r w:rsidR="003F4FD6">
        <w:rPr>
          <w:rFonts w:ascii="Times New Roman" w:hAnsi="Times New Roman" w:cs="Times New Roman"/>
          <w:b/>
        </w:rPr>
        <w:t>/2021</w:t>
      </w:r>
      <w:r w:rsidR="003F4FD6" w:rsidRPr="00854283">
        <w:rPr>
          <w:rFonts w:ascii="Times New Roman" w:hAnsi="Times New Roman" w:cs="Times New Roman"/>
          <w:b/>
        </w:rPr>
        <w:t xml:space="preserve"> pn.:</w:t>
      </w:r>
      <w:r w:rsidR="003F4FD6" w:rsidRPr="00854283">
        <w:rPr>
          <w:b/>
        </w:rPr>
        <w:t xml:space="preserve"> </w:t>
      </w:r>
      <w:r w:rsidR="003F4FD6" w:rsidRPr="00D80B61">
        <w:rPr>
          <w:rFonts w:ascii="Times New Roman" w:hAnsi="Times New Roman" w:cs="Times New Roman"/>
          <w:b/>
        </w:rPr>
        <w:t>„</w:t>
      </w:r>
      <w:r w:rsidR="00D80B61" w:rsidRPr="00D80B61">
        <w:rPr>
          <w:rFonts w:ascii="Times New Roman" w:hAnsi="Times New Roman" w:cs="Times New Roman"/>
          <w:b/>
          <w:lang w:eastAsia="pl-PL"/>
        </w:rPr>
        <w:t>Usługa</w:t>
      </w:r>
      <w:r w:rsidR="00D80B61" w:rsidRPr="00D80B61">
        <w:rPr>
          <w:rFonts w:ascii="Times New Roman" w:hAnsi="Times New Roman" w:cs="Times New Roman"/>
          <w:b/>
          <w:bCs/>
        </w:rPr>
        <w:t xml:space="preserve"> wydawnicza dla trzech tomów „Słownika muzyków Rzeczpospolitej XVIII wieku” (nakład 200 egzemplarzy każdego woluminu)</w:t>
      </w:r>
      <w:r w:rsidR="003F4FD6" w:rsidRPr="00D80B61">
        <w:rPr>
          <w:rFonts w:ascii="Times New Roman" w:hAnsi="Times New Roman" w:cs="Times New Roman"/>
          <w:b/>
        </w:rPr>
        <w:t>”</w:t>
      </w:r>
    </w:p>
    <w:p w14:paraId="1023503D" w14:textId="2B06E5B2" w:rsidR="00AC7533" w:rsidRPr="00AC7533" w:rsidRDefault="00AC7533" w:rsidP="00AC7533">
      <w:pPr>
        <w:contextualSpacing/>
        <w:jc w:val="both"/>
        <w:rPr>
          <w:rFonts w:ascii="Times New Roman" w:hAnsi="Times New Roman" w:cs="Times New Roman"/>
          <w:b/>
        </w:rPr>
      </w:pPr>
    </w:p>
    <w:p w14:paraId="7FE1F26C" w14:textId="77777777" w:rsidR="00D36280" w:rsidRDefault="00D36280" w:rsidP="00D36280">
      <w:pPr>
        <w:widowControl w:val="0"/>
        <w:tabs>
          <w:tab w:val="left" w:leader="dot" w:pos="2803"/>
        </w:tabs>
        <w:autoSpaceDE w:val="0"/>
        <w:autoSpaceDN w:val="0"/>
        <w:adjustRightInd w:val="0"/>
        <w:spacing w:line="276" w:lineRule="auto"/>
        <w:jc w:val="center"/>
        <w:rPr>
          <w:rFonts w:ascii="Times New Roman" w:hAnsi="Times New Roman"/>
          <w:bCs/>
        </w:rPr>
      </w:pPr>
    </w:p>
    <w:p w14:paraId="3FF4242A" w14:textId="77777777" w:rsidR="00D36280" w:rsidRPr="00D36280" w:rsidRDefault="00D36280" w:rsidP="00D36280">
      <w:pPr>
        <w:widowControl w:val="0"/>
        <w:tabs>
          <w:tab w:val="left" w:leader="dot" w:pos="2803"/>
        </w:tabs>
        <w:autoSpaceDE w:val="0"/>
        <w:autoSpaceDN w:val="0"/>
        <w:adjustRightInd w:val="0"/>
        <w:spacing w:line="276" w:lineRule="auto"/>
        <w:jc w:val="center"/>
        <w:rPr>
          <w:rFonts w:ascii="Times New Roman" w:hAnsi="Times New Roman"/>
          <w:bCs/>
        </w:rPr>
      </w:pPr>
      <w:r w:rsidRPr="00D36280">
        <w:rPr>
          <w:rFonts w:ascii="Times New Roman" w:hAnsi="Times New Roman"/>
          <w:bCs/>
        </w:rPr>
        <w:t>Działając w imieniu i na rzecz:</w:t>
      </w:r>
    </w:p>
    <w:p w14:paraId="141C2B8A" w14:textId="4F3FB1F8" w:rsidR="00D36280" w:rsidRPr="00D4240D" w:rsidRDefault="00D36280" w:rsidP="00D36280">
      <w:pPr>
        <w:spacing w:before="60" w:line="276" w:lineRule="auto"/>
        <w:rPr>
          <w:rFonts w:ascii="Times New Roman" w:hAnsi="Times New Roman"/>
        </w:rPr>
      </w:pPr>
      <w:r w:rsidRPr="00D4240D">
        <w:rPr>
          <w:rFonts w:ascii="Times New Roman" w:hAnsi="Times New Roman"/>
        </w:rPr>
        <w:t>…………………………………</w:t>
      </w:r>
      <w:r>
        <w:rPr>
          <w:rFonts w:ascii="Times New Roman" w:hAnsi="Times New Roman"/>
        </w:rPr>
        <w:t>………………………………………………………………………</w:t>
      </w:r>
    </w:p>
    <w:p w14:paraId="17BEFD2A" w14:textId="37EF81D0" w:rsidR="00D36280" w:rsidRPr="00D4240D" w:rsidRDefault="00D36280" w:rsidP="00D36280">
      <w:pPr>
        <w:spacing w:before="60" w:line="276" w:lineRule="auto"/>
        <w:rPr>
          <w:rFonts w:ascii="Times New Roman" w:hAnsi="Times New Roman"/>
        </w:rPr>
      </w:pPr>
      <w:r w:rsidRPr="00D4240D">
        <w:rPr>
          <w:rFonts w:ascii="Times New Roman" w:hAnsi="Times New Roman"/>
        </w:rPr>
        <w:t>…………………………………</w:t>
      </w:r>
      <w:r>
        <w:rPr>
          <w:rFonts w:ascii="Times New Roman" w:hAnsi="Times New Roman"/>
        </w:rPr>
        <w:t>………………………………………………………………………</w:t>
      </w:r>
    </w:p>
    <w:p w14:paraId="1502F84C" w14:textId="11259551" w:rsidR="00D36280" w:rsidRPr="00D4240D" w:rsidRDefault="00D36280" w:rsidP="00D36280">
      <w:pPr>
        <w:spacing w:before="60" w:line="276" w:lineRule="auto"/>
        <w:jc w:val="center"/>
        <w:rPr>
          <w:rFonts w:ascii="Times New Roman" w:hAnsi="Times New Roman"/>
          <w:i/>
        </w:rPr>
      </w:pPr>
      <w:r w:rsidRPr="00D4240D">
        <w:rPr>
          <w:rFonts w:ascii="Times New Roman" w:hAnsi="Times New Roman"/>
          <w:i/>
        </w:rPr>
        <w:t>(dane: nazwa/</w:t>
      </w:r>
      <w:r w:rsidR="00A90778">
        <w:rPr>
          <w:rFonts w:ascii="Times New Roman" w:hAnsi="Times New Roman"/>
          <w:i/>
        </w:rPr>
        <w:t>firma, adres, nr KRS lub REGON P</w:t>
      </w:r>
      <w:r w:rsidRPr="00D4240D">
        <w:rPr>
          <w:rFonts w:ascii="Times New Roman" w:hAnsi="Times New Roman"/>
          <w:i/>
        </w:rPr>
        <w:t>odmiotu udostępniającego zasób)</w:t>
      </w:r>
    </w:p>
    <w:p w14:paraId="2DFC2C64" w14:textId="77777777" w:rsidR="00D36280" w:rsidRPr="00D4240D" w:rsidRDefault="00D36280" w:rsidP="00D36280">
      <w:pPr>
        <w:widowControl w:val="0"/>
        <w:tabs>
          <w:tab w:val="left" w:leader="dot" w:pos="2803"/>
        </w:tabs>
        <w:autoSpaceDE w:val="0"/>
        <w:autoSpaceDN w:val="0"/>
        <w:adjustRightInd w:val="0"/>
        <w:spacing w:line="276" w:lineRule="auto"/>
        <w:rPr>
          <w:rFonts w:ascii="Times New Roman" w:hAnsi="Times New Roman"/>
          <w:b/>
          <w:bCs/>
        </w:rPr>
      </w:pPr>
    </w:p>
    <w:p w14:paraId="3E3FB552" w14:textId="11A93D46" w:rsidR="00D36280" w:rsidRPr="00D4240D" w:rsidRDefault="00D36280" w:rsidP="00D36280">
      <w:pPr>
        <w:widowControl w:val="0"/>
        <w:tabs>
          <w:tab w:val="left" w:leader="dot" w:pos="2803"/>
        </w:tabs>
        <w:autoSpaceDE w:val="0"/>
        <w:autoSpaceDN w:val="0"/>
        <w:adjustRightInd w:val="0"/>
        <w:spacing w:line="276" w:lineRule="auto"/>
        <w:rPr>
          <w:rFonts w:ascii="Times New Roman" w:hAnsi="Times New Roman"/>
        </w:rPr>
      </w:pPr>
      <w:r w:rsidRPr="00D4240D">
        <w:rPr>
          <w:rFonts w:ascii="Times New Roman" w:hAnsi="Times New Roman"/>
          <w:b/>
          <w:bCs/>
        </w:rPr>
        <w:t>niniejszym oświadczam, że z</w:t>
      </w:r>
      <w:r w:rsidRPr="00D4240D">
        <w:rPr>
          <w:rFonts w:ascii="Times New Roman" w:hAnsi="Times New Roman"/>
        </w:rPr>
        <w:t>obowiązuję się do oddania do dyspozycji Wykonawcy</w:t>
      </w:r>
      <w:r>
        <w:rPr>
          <w:rFonts w:ascii="Times New Roman" w:hAnsi="Times New Roman"/>
        </w:rPr>
        <w:t>:</w:t>
      </w:r>
      <w:r w:rsidRPr="00D4240D">
        <w:rPr>
          <w:rFonts w:ascii="Times New Roman" w:hAnsi="Times New Roman"/>
        </w:rPr>
        <w:t xml:space="preserve"> </w:t>
      </w:r>
    </w:p>
    <w:p w14:paraId="2D1BDF16" w14:textId="0E91FD25" w:rsidR="00D36280" w:rsidRPr="00D4240D" w:rsidRDefault="00D36280" w:rsidP="00D36280">
      <w:pPr>
        <w:widowControl w:val="0"/>
        <w:tabs>
          <w:tab w:val="left" w:leader="dot" w:pos="2803"/>
        </w:tabs>
        <w:autoSpaceDE w:val="0"/>
        <w:autoSpaceDN w:val="0"/>
        <w:adjustRightInd w:val="0"/>
        <w:spacing w:line="276" w:lineRule="auto"/>
        <w:jc w:val="center"/>
        <w:rPr>
          <w:rFonts w:ascii="Times New Roman" w:hAnsi="Times New Roman"/>
        </w:rPr>
      </w:pPr>
      <w:r w:rsidRPr="00D4240D">
        <w:rPr>
          <w:rFonts w:ascii="Times New Roman" w:hAnsi="Times New Roman"/>
        </w:rPr>
        <w:t>.....................................................................................................................................................</w:t>
      </w:r>
      <w:r>
        <w:rPr>
          <w:rFonts w:ascii="Times New Roman" w:hAnsi="Times New Roman"/>
        </w:rPr>
        <w:t>...............</w:t>
      </w:r>
    </w:p>
    <w:p w14:paraId="214A0FBC" w14:textId="02347956" w:rsidR="00D36280" w:rsidRDefault="00A90778" w:rsidP="00D36280">
      <w:pPr>
        <w:widowControl w:val="0"/>
        <w:tabs>
          <w:tab w:val="left" w:leader="dot" w:pos="2803"/>
        </w:tabs>
        <w:autoSpaceDE w:val="0"/>
        <w:autoSpaceDN w:val="0"/>
        <w:adjustRightInd w:val="0"/>
        <w:spacing w:line="276" w:lineRule="auto"/>
        <w:jc w:val="center"/>
        <w:rPr>
          <w:rFonts w:ascii="Times New Roman" w:hAnsi="Times New Roman"/>
          <w:i/>
        </w:rPr>
      </w:pPr>
      <w:r>
        <w:rPr>
          <w:rFonts w:ascii="Times New Roman" w:hAnsi="Times New Roman"/>
          <w:i/>
        </w:rPr>
        <w:t>(firma/nazwa W</w:t>
      </w:r>
      <w:r w:rsidR="00D36280" w:rsidRPr="00D4240D">
        <w:rPr>
          <w:rFonts w:ascii="Times New Roman" w:hAnsi="Times New Roman"/>
          <w:i/>
        </w:rPr>
        <w:t>ykonawcy)</w:t>
      </w:r>
    </w:p>
    <w:p w14:paraId="314A5060" w14:textId="1067DF4D" w:rsidR="00D36280" w:rsidRPr="003F4FD6" w:rsidRDefault="00A90778" w:rsidP="003F4FD6">
      <w:pPr>
        <w:contextualSpacing/>
        <w:jc w:val="both"/>
      </w:pPr>
      <w:r w:rsidRPr="003F4FD6">
        <w:rPr>
          <w:rFonts w:ascii="Times New Roman" w:hAnsi="Times New Roman"/>
        </w:rPr>
        <w:t>nw. zasoby</w:t>
      </w:r>
      <w:r w:rsidR="00D36280" w:rsidRPr="003F4FD6">
        <w:rPr>
          <w:rFonts w:ascii="Times New Roman" w:hAnsi="Times New Roman"/>
        </w:rPr>
        <w:t xml:space="preserve"> na potrzeby wykonania zamówienia pn. </w:t>
      </w:r>
      <w:r w:rsidR="003F4FD6" w:rsidRPr="003F4FD6">
        <w:rPr>
          <w:rFonts w:ascii="Times New Roman" w:hAnsi="Times New Roman" w:cs="Times New Roman"/>
        </w:rPr>
        <w:t>„</w:t>
      </w:r>
      <w:r w:rsidR="00D80B61" w:rsidRPr="00D80B61">
        <w:rPr>
          <w:rFonts w:ascii="Times New Roman" w:hAnsi="Times New Roman" w:cs="Times New Roman"/>
          <w:lang w:eastAsia="pl-PL"/>
        </w:rPr>
        <w:t>Usługa</w:t>
      </w:r>
      <w:r w:rsidR="00D80B61" w:rsidRPr="00D80B61">
        <w:rPr>
          <w:rFonts w:ascii="Times New Roman" w:hAnsi="Times New Roman" w:cs="Times New Roman"/>
          <w:bCs/>
        </w:rPr>
        <w:t xml:space="preserve"> wydawnicza dla trzech tomów „Słownika muzyków Rzeczpospolitej XVIII wieku” (nakład 200 egzemplarzy każdego woluminu)</w:t>
      </w:r>
      <w:r w:rsidR="003F4FD6" w:rsidRPr="003F4FD6">
        <w:rPr>
          <w:rFonts w:ascii="Times New Roman" w:hAnsi="Times New Roman" w:cs="Times New Roman"/>
        </w:rPr>
        <w:t>”</w:t>
      </w:r>
      <w:r w:rsidR="00D36280" w:rsidRPr="003F4FD6">
        <w:rPr>
          <w:rFonts w:ascii="Times New Roman" w:hAnsi="Times New Roman" w:cs="Times New Roman"/>
        </w:rPr>
        <w:t>:</w:t>
      </w:r>
    </w:p>
    <w:p w14:paraId="0AFA4BBE" w14:textId="77777777" w:rsidR="00D36280" w:rsidRPr="00D4240D" w:rsidRDefault="00D36280" w:rsidP="00D36280">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3F387BD5" w14:textId="77777777" w:rsidR="00D36280" w:rsidRPr="00D4240D" w:rsidRDefault="00D36280" w:rsidP="00D36280">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74F382FA" w14:textId="77777777" w:rsidR="00D36280" w:rsidRPr="00D4240D" w:rsidRDefault="00D36280" w:rsidP="00D36280">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3CF4A08A" w14:textId="77777777" w:rsidR="00D36280" w:rsidRPr="00D4240D" w:rsidRDefault="00D36280" w:rsidP="00D36280">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459ED882" w14:textId="77777777" w:rsidR="00D36280" w:rsidRPr="00D4240D" w:rsidRDefault="00D36280" w:rsidP="00D36280">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79E4DDFF" w14:textId="299D49E3" w:rsidR="00D36280" w:rsidRPr="00D36280" w:rsidRDefault="00D36280" w:rsidP="00D36280">
      <w:pPr>
        <w:pStyle w:val="Teksttreci0"/>
        <w:shd w:val="clear" w:color="auto" w:fill="auto"/>
        <w:spacing w:line="276" w:lineRule="auto"/>
        <w:ind w:left="20" w:firstLine="0"/>
        <w:jc w:val="center"/>
        <w:rPr>
          <w:rFonts w:ascii="Times New Roman" w:hAnsi="Times New Roman" w:cs="Times New Roman"/>
          <w:i/>
        </w:rPr>
      </w:pPr>
      <w:r w:rsidRPr="00D36280">
        <w:rPr>
          <w:rFonts w:ascii="Times New Roman" w:hAnsi="Times New Roman" w:cs="Times New Roman"/>
          <w:i/>
        </w:rPr>
        <w:t>(określenie zasobu</w:t>
      </w:r>
      <w:r w:rsidRPr="00D36280">
        <w:rPr>
          <w:rStyle w:val="Teksttreci220ptBezkursywy"/>
          <w:rFonts w:ascii="Times New Roman" w:hAnsi="Times New Roman" w:cs="Times New Roman"/>
          <w:sz w:val="22"/>
          <w:szCs w:val="22"/>
        </w:rPr>
        <w:t xml:space="preserve"> np. </w:t>
      </w:r>
      <w:r w:rsidRPr="00D36280">
        <w:rPr>
          <w:rFonts w:ascii="Times New Roman" w:hAnsi="Times New Roman" w:cs="Times New Roman"/>
          <w:i/>
        </w:rPr>
        <w:t xml:space="preserve">wiedza i doświadczenie, </w:t>
      </w:r>
      <w:bookmarkStart w:id="2" w:name="_Hlk518287585"/>
      <w:r w:rsidRPr="00D36280">
        <w:rPr>
          <w:rFonts w:ascii="Times New Roman" w:hAnsi="Times New Roman" w:cs="Times New Roman"/>
          <w:i/>
        </w:rPr>
        <w:t>osoby zdolne do wykonania zamówienia</w:t>
      </w:r>
      <w:bookmarkEnd w:id="2"/>
      <w:r w:rsidRPr="00D36280">
        <w:rPr>
          <w:rFonts w:ascii="Times New Roman" w:hAnsi="Times New Roman" w:cs="Times New Roman"/>
          <w:i/>
        </w:rPr>
        <w:t>)</w:t>
      </w:r>
    </w:p>
    <w:p w14:paraId="2282E270" w14:textId="77777777" w:rsidR="00A90778" w:rsidRPr="00D4240D" w:rsidRDefault="00A90778" w:rsidP="00C64F59">
      <w:pPr>
        <w:pStyle w:val="Teksttreci0"/>
        <w:shd w:val="clear" w:color="auto" w:fill="auto"/>
        <w:spacing w:before="240" w:after="120" w:line="276" w:lineRule="auto"/>
        <w:ind w:firstLine="0"/>
        <w:jc w:val="both"/>
        <w:rPr>
          <w:rFonts w:ascii="Times New Roman" w:hAnsi="Times New Roman" w:cs="Times New Roman"/>
        </w:rPr>
      </w:pPr>
      <w:r w:rsidRPr="00D4240D">
        <w:rPr>
          <w:rFonts w:ascii="Times New Roman" w:hAnsi="Times New Roman" w:cs="Times New Roman"/>
        </w:rPr>
        <w:t>Sposób wykorzystania udostępnionych zasobów będzie następujący:</w:t>
      </w:r>
    </w:p>
    <w:p w14:paraId="1235A620" w14:textId="77777777" w:rsidR="00A90778" w:rsidRPr="00D4240D" w:rsidRDefault="00A90778" w:rsidP="00A90778">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2F32DF62" w14:textId="77777777" w:rsidR="00A90778" w:rsidRPr="00D4240D" w:rsidRDefault="00A90778" w:rsidP="00A90778">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4DB09090" w14:textId="77777777" w:rsidR="00A90778" w:rsidRPr="00D4240D" w:rsidRDefault="00A90778" w:rsidP="00A90778">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09A6B59D" w14:textId="77777777" w:rsidR="00A90778" w:rsidRPr="00D4240D" w:rsidRDefault="00A90778" w:rsidP="00A90778">
      <w:pPr>
        <w:pStyle w:val="Teksttreci0"/>
        <w:shd w:val="clear" w:color="auto" w:fill="auto"/>
        <w:spacing w:after="120" w:line="276" w:lineRule="auto"/>
        <w:ind w:firstLine="0"/>
        <w:jc w:val="center"/>
        <w:rPr>
          <w:rFonts w:ascii="Times New Roman" w:hAnsi="Times New Roman" w:cs="Times New Roman"/>
        </w:rPr>
      </w:pPr>
      <w:r w:rsidRPr="00D4240D">
        <w:rPr>
          <w:rFonts w:ascii="Times New Roman" w:hAnsi="Times New Roman" w:cs="Times New Roman"/>
          <w:i/>
        </w:rPr>
        <w:t>(określenie sposobu wykorzystania udostępnionych zasobów)</w:t>
      </w:r>
    </w:p>
    <w:p w14:paraId="69544113" w14:textId="77777777" w:rsidR="00CD18EE" w:rsidRDefault="00CD18EE" w:rsidP="00A90778">
      <w:pPr>
        <w:pStyle w:val="Teksttreci0"/>
        <w:shd w:val="clear" w:color="auto" w:fill="auto"/>
        <w:spacing w:after="120" w:line="276" w:lineRule="auto"/>
        <w:ind w:firstLine="0"/>
        <w:jc w:val="both"/>
        <w:rPr>
          <w:rFonts w:ascii="Times New Roman" w:hAnsi="Times New Roman" w:cs="Times New Roman"/>
        </w:rPr>
      </w:pPr>
    </w:p>
    <w:p w14:paraId="6126B33F" w14:textId="77777777" w:rsidR="00A90778" w:rsidRPr="00D4240D" w:rsidRDefault="00A90778" w:rsidP="00A90778">
      <w:pPr>
        <w:pStyle w:val="Teksttreci0"/>
        <w:shd w:val="clear" w:color="auto" w:fill="auto"/>
        <w:spacing w:after="120" w:line="276" w:lineRule="auto"/>
        <w:ind w:firstLine="0"/>
        <w:jc w:val="both"/>
        <w:rPr>
          <w:rFonts w:ascii="Times New Roman" w:hAnsi="Times New Roman" w:cs="Times New Roman"/>
        </w:rPr>
      </w:pPr>
      <w:r w:rsidRPr="00D4240D">
        <w:rPr>
          <w:rFonts w:ascii="Times New Roman" w:hAnsi="Times New Roman" w:cs="Times New Roman"/>
        </w:rPr>
        <w:lastRenderedPageBreak/>
        <w:t>Charakter stosunku łączącego z Wykonawcą będzie następujący:</w:t>
      </w:r>
    </w:p>
    <w:p w14:paraId="24B75579" w14:textId="77777777" w:rsidR="00A90778" w:rsidRPr="00D4240D" w:rsidRDefault="00A90778" w:rsidP="00A90778">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2856D7C7" w14:textId="77777777" w:rsidR="00A90778" w:rsidRPr="00D4240D" w:rsidRDefault="00A90778" w:rsidP="00A90778">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26A0B873" w14:textId="77777777" w:rsidR="00A90778" w:rsidRPr="00D4240D" w:rsidRDefault="00A90778" w:rsidP="00A90778">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7ED0CE5E" w14:textId="77777777" w:rsidR="00A90778" w:rsidRPr="00D4240D" w:rsidRDefault="00A90778" w:rsidP="00A90778">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2B89EE00" w14:textId="77777777" w:rsidR="00A90778" w:rsidRPr="00D4240D" w:rsidRDefault="00A90778" w:rsidP="00A90778">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657C4798" w14:textId="77777777" w:rsidR="00A90778" w:rsidRPr="00D4240D" w:rsidRDefault="00A90778" w:rsidP="00A90778">
      <w:pPr>
        <w:pStyle w:val="Teksttreci0"/>
        <w:shd w:val="clear" w:color="auto" w:fill="auto"/>
        <w:spacing w:after="120" w:line="276" w:lineRule="auto"/>
        <w:ind w:firstLine="0"/>
        <w:jc w:val="center"/>
        <w:rPr>
          <w:rFonts w:ascii="Times New Roman" w:hAnsi="Times New Roman" w:cs="Times New Roman"/>
        </w:rPr>
      </w:pPr>
      <w:r w:rsidRPr="00D4240D">
        <w:rPr>
          <w:rFonts w:ascii="Times New Roman" w:hAnsi="Times New Roman" w:cs="Times New Roman"/>
          <w:i/>
        </w:rPr>
        <w:t xml:space="preserve"> (określenie rodzaju umowy)</w:t>
      </w:r>
    </w:p>
    <w:p w14:paraId="2D8877B6" w14:textId="77777777" w:rsidR="00A90778" w:rsidRPr="00D4240D" w:rsidRDefault="00A90778" w:rsidP="00C64F59">
      <w:pPr>
        <w:pStyle w:val="Teksttreci0"/>
        <w:shd w:val="clear" w:color="auto" w:fill="auto"/>
        <w:spacing w:before="240" w:after="120" w:line="276" w:lineRule="auto"/>
        <w:ind w:right="23" w:firstLine="0"/>
        <w:jc w:val="both"/>
        <w:rPr>
          <w:rFonts w:ascii="Times New Roman" w:hAnsi="Times New Roman" w:cs="Times New Roman"/>
        </w:rPr>
      </w:pPr>
      <w:r w:rsidRPr="00D4240D">
        <w:rPr>
          <w:rFonts w:ascii="Times New Roman" w:hAnsi="Times New Roman" w:cs="Times New Roman"/>
        </w:rPr>
        <w:t xml:space="preserve">Zakres udziału przy wykonywaniu zamówienia będzie następujący: </w:t>
      </w:r>
    </w:p>
    <w:p w14:paraId="67654C91" w14:textId="77777777" w:rsidR="00A90778" w:rsidRPr="00D4240D" w:rsidRDefault="00A90778" w:rsidP="00A90778">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34375382" w14:textId="77777777" w:rsidR="00A90778" w:rsidRPr="00D4240D" w:rsidRDefault="00A90778" w:rsidP="00A90778">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498B6D3B" w14:textId="77777777" w:rsidR="00A90778" w:rsidRPr="00D4240D" w:rsidRDefault="00A90778" w:rsidP="00A90778">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04EA4375" w14:textId="77777777" w:rsidR="00A90778" w:rsidRPr="00D4240D" w:rsidRDefault="00A90778" w:rsidP="00A90778">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2A2A9CDF" w14:textId="77777777" w:rsidR="00A90778" w:rsidRPr="00D4240D" w:rsidRDefault="00A90778" w:rsidP="00A90778">
      <w:pPr>
        <w:pStyle w:val="Teksttreci0"/>
        <w:shd w:val="clear" w:color="auto" w:fill="auto"/>
        <w:spacing w:after="120" w:line="276" w:lineRule="auto"/>
        <w:ind w:firstLine="0"/>
        <w:jc w:val="center"/>
        <w:rPr>
          <w:rFonts w:ascii="Times New Roman" w:hAnsi="Times New Roman" w:cs="Times New Roman"/>
        </w:rPr>
      </w:pPr>
      <w:r w:rsidRPr="00D4240D">
        <w:rPr>
          <w:rFonts w:ascii="Times New Roman" w:hAnsi="Times New Roman" w:cs="Times New Roman"/>
          <w:i/>
        </w:rPr>
        <w:t xml:space="preserve"> (określenie zakresu udział, w tym np. czynności przy wykonywaniu zamówienia)</w:t>
      </w:r>
    </w:p>
    <w:p w14:paraId="4C58DC84" w14:textId="77777777" w:rsidR="00A90778" w:rsidRPr="00D4240D" w:rsidRDefault="00A90778" w:rsidP="00C64F59">
      <w:pPr>
        <w:pStyle w:val="Teksttreci0"/>
        <w:shd w:val="clear" w:color="auto" w:fill="auto"/>
        <w:spacing w:before="240" w:after="120" w:line="276" w:lineRule="auto"/>
        <w:ind w:right="23" w:firstLine="0"/>
        <w:jc w:val="both"/>
        <w:rPr>
          <w:rFonts w:ascii="Times New Roman" w:hAnsi="Times New Roman" w:cs="Times New Roman"/>
        </w:rPr>
      </w:pPr>
      <w:r w:rsidRPr="00D4240D">
        <w:rPr>
          <w:rFonts w:ascii="Times New Roman" w:hAnsi="Times New Roman" w:cs="Times New Roman"/>
        </w:rPr>
        <w:t xml:space="preserve">Okres udziału przy wykonywaniu zamówienia będzie następujący: </w:t>
      </w:r>
    </w:p>
    <w:p w14:paraId="08108D45" w14:textId="77777777" w:rsidR="00A90778" w:rsidRPr="00D4240D" w:rsidRDefault="00A90778" w:rsidP="00A90778">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7E085752" w14:textId="77777777" w:rsidR="00A90778" w:rsidRPr="00D4240D" w:rsidRDefault="00A90778" w:rsidP="00A90778">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210ADB07" w14:textId="77777777" w:rsidR="00A90778" w:rsidRPr="00D4240D" w:rsidRDefault="00A90778" w:rsidP="00A90778">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3881674C" w14:textId="77777777" w:rsidR="00A90778" w:rsidRPr="00D4240D" w:rsidRDefault="00A90778" w:rsidP="00A90778">
      <w:pPr>
        <w:pStyle w:val="Teksttreci0"/>
        <w:shd w:val="clear" w:color="auto" w:fill="auto"/>
        <w:spacing w:after="120" w:line="276" w:lineRule="auto"/>
        <w:ind w:firstLine="0"/>
        <w:jc w:val="center"/>
        <w:rPr>
          <w:rFonts w:ascii="Times New Roman" w:hAnsi="Times New Roman" w:cs="Times New Roman"/>
        </w:rPr>
      </w:pPr>
      <w:r w:rsidRPr="00D4240D">
        <w:rPr>
          <w:rFonts w:ascii="Times New Roman" w:hAnsi="Times New Roman" w:cs="Times New Roman"/>
          <w:i/>
        </w:rPr>
        <w:t>(określenie czasu udziału podmiotu udostępniającego przy wykonywaniu zamówienia)</w:t>
      </w:r>
    </w:p>
    <w:p w14:paraId="57649A96" w14:textId="77777777" w:rsidR="00A90778" w:rsidRDefault="00A90778" w:rsidP="00A90778">
      <w:pPr>
        <w:spacing w:line="276" w:lineRule="auto"/>
        <w:jc w:val="right"/>
        <w:rPr>
          <w:rFonts w:ascii="Times New Roman" w:hAnsi="Times New Roman"/>
          <w:b/>
          <w:bCs/>
        </w:rPr>
      </w:pPr>
    </w:p>
    <w:p w14:paraId="2BAB749C" w14:textId="77777777" w:rsidR="00677047" w:rsidRPr="00902CAB" w:rsidRDefault="00677047" w:rsidP="00677047">
      <w:pPr>
        <w:spacing w:line="276" w:lineRule="auto"/>
        <w:jc w:val="both"/>
        <w:rPr>
          <w:rFonts w:ascii="Times New Roman" w:hAnsi="Times New Roman" w:cs="Times New Roman"/>
        </w:rPr>
      </w:pPr>
      <w:r w:rsidRPr="00902CAB">
        <w:rPr>
          <w:rFonts w:ascii="Times New Roman" w:hAnsi="Times New Roman" w:cs="Times New Roman"/>
        </w:rPr>
        <w:t xml:space="preserve">Oświadczam, że znany jest mi fakt, że  odniesieniu do warunków dotyczących wykształcenia, kwalifikacji zawodowych lub doświadczenia, Wykonawcy mogą polegać na zdolnościach podmiotów udostępniających zasoby, jeśli podmioty te </w:t>
      </w:r>
      <w:r w:rsidRPr="00902CAB">
        <w:rPr>
          <w:rFonts w:ascii="Times New Roman" w:hAnsi="Times New Roman" w:cs="Times New Roman"/>
          <w:u w:val="single"/>
        </w:rPr>
        <w:t>wykonają usługi, do realizacji których te zdolności są wymagane</w:t>
      </w:r>
      <w:r w:rsidRPr="00902CAB">
        <w:rPr>
          <w:rFonts w:ascii="Times New Roman" w:hAnsi="Times New Roman" w:cs="Times New Roman"/>
        </w:rPr>
        <w:t>.</w:t>
      </w:r>
    </w:p>
    <w:p w14:paraId="085E7B43" w14:textId="77777777" w:rsidR="00677047" w:rsidRPr="00D4240D" w:rsidRDefault="00677047" w:rsidP="00A90778">
      <w:pPr>
        <w:spacing w:line="276" w:lineRule="auto"/>
        <w:jc w:val="right"/>
        <w:rPr>
          <w:rFonts w:ascii="Times New Roman" w:hAnsi="Times New Roman"/>
          <w:b/>
          <w:bCs/>
        </w:rPr>
      </w:pPr>
    </w:p>
    <w:p w14:paraId="498B4D60" w14:textId="77777777" w:rsidR="00A90778" w:rsidRPr="00D4240D" w:rsidRDefault="00A90778" w:rsidP="00A90778">
      <w:pPr>
        <w:spacing w:line="276" w:lineRule="auto"/>
        <w:jc w:val="right"/>
        <w:rPr>
          <w:rFonts w:ascii="Times New Roman" w:hAnsi="Times New Roman"/>
          <w:b/>
          <w:bCs/>
        </w:rPr>
      </w:pPr>
    </w:p>
    <w:p w14:paraId="07616857" w14:textId="77777777" w:rsidR="00A90778" w:rsidRPr="00D4240D" w:rsidRDefault="00A90778" w:rsidP="00A90778">
      <w:pPr>
        <w:spacing w:before="60" w:line="276" w:lineRule="auto"/>
        <w:rPr>
          <w:rFonts w:ascii="Times New Roman" w:hAnsi="Times New Roman"/>
        </w:rPr>
      </w:pPr>
      <w:r w:rsidRPr="00D4240D">
        <w:rPr>
          <w:rFonts w:ascii="Times New Roman" w:hAnsi="Times New Roman"/>
        </w:rPr>
        <w:t>…........................................, dnia …......................</w:t>
      </w:r>
      <w:r w:rsidRPr="00D4240D">
        <w:rPr>
          <w:rFonts w:ascii="Times New Roman" w:hAnsi="Times New Roman"/>
        </w:rPr>
        <w:br/>
        <w:t xml:space="preserve">      (miejscowość)      </w:t>
      </w:r>
    </w:p>
    <w:p w14:paraId="3EEC7652" w14:textId="77777777" w:rsidR="00A90778" w:rsidRDefault="00A90778" w:rsidP="00A90778">
      <w:pPr>
        <w:spacing w:before="60" w:line="276" w:lineRule="auto"/>
        <w:rPr>
          <w:rFonts w:ascii="Times New Roman" w:hAnsi="Times New Roman"/>
        </w:rPr>
      </w:pPr>
    </w:p>
    <w:p w14:paraId="79B48E10" w14:textId="77777777" w:rsidR="00C64F59" w:rsidRDefault="00C64F59" w:rsidP="00A90778">
      <w:pPr>
        <w:spacing w:before="60" w:line="276" w:lineRule="auto"/>
        <w:rPr>
          <w:rFonts w:ascii="Times New Roman" w:hAnsi="Times New Roman"/>
        </w:rPr>
      </w:pPr>
    </w:p>
    <w:p w14:paraId="649BAE46" w14:textId="77777777" w:rsidR="00C64F59" w:rsidRDefault="00C64F59" w:rsidP="00A90778">
      <w:pPr>
        <w:spacing w:before="60" w:line="276" w:lineRule="auto"/>
        <w:rPr>
          <w:rFonts w:ascii="Times New Roman" w:hAnsi="Times New Roman"/>
        </w:rPr>
      </w:pPr>
    </w:p>
    <w:p w14:paraId="402BC1C1" w14:textId="143332B1" w:rsidR="00E21125" w:rsidRPr="007C6E9D" w:rsidRDefault="007C6E9D" w:rsidP="007C6E9D">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r w:rsidRPr="007C6E9D">
        <w:rPr>
          <w:rFonts w:ascii="Times New Roman" w:hAnsi="Times New Roman" w:cs="Times New Roman"/>
          <w:i/>
        </w:rPr>
        <w:t xml:space="preserve">&lt;dokument należy sporządzić w formie elektronicznej i podpisać kwalifikowanym podpisem elektronicznym, </w:t>
      </w:r>
      <w:r w:rsidR="00E21125" w:rsidRPr="007C6E9D">
        <w:rPr>
          <w:rFonts w:ascii="Times New Roman" w:hAnsi="Times New Roman" w:cs="Times New Roman"/>
          <w:i/>
        </w:rPr>
        <w:t>podpis</w:t>
      </w:r>
      <w:r w:rsidRPr="007C6E9D">
        <w:rPr>
          <w:rFonts w:ascii="Times New Roman" w:hAnsi="Times New Roman" w:cs="Times New Roman"/>
          <w:i/>
        </w:rPr>
        <w:t>em</w:t>
      </w:r>
      <w:r w:rsidR="00E21125" w:rsidRPr="007C6E9D">
        <w:rPr>
          <w:rFonts w:ascii="Times New Roman" w:hAnsi="Times New Roman" w:cs="Times New Roman"/>
          <w:i/>
        </w:rPr>
        <w:t xml:space="preserve"> zaufany</w:t>
      </w:r>
      <w:r w:rsidRPr="007C6E9D">
        <w:rPr>
          <w:rFonts w:ascii="Times New Roman" w:hAnsi="Times New Roman" w:cs="Times New Roman"/>
          <w:i/>
        </w:rPr>
        <w:t>m</w:t>
      </w:r>
      <w:r w:rsidR="00E21125" w:rsidRPr="007C6E9D">
        <w:rPr>
          <w:rFonts w:ascii="Times New Roman" w:hAnsi="Times New Roman" w:cs="Times New Roman"/>
          <w:i/>
        </w:rPr>
        <w:t xml:space="preserve"> lub </w:t>
      </w:r>
      <w:r w:rsidR="00843088" w:rsidRPr="007C6E9D">
        <w:rPr>
          <w:rFonts w:ascii="Times New Roman" w:hAnsi="Times New Roman" w:cs="Times New Roman"/>
          <w:i/>
        </w:rPr>
        <w:t xml:space="preserve">elektronicznym </w:t>
      </w:r>
      <w:r w:rsidR="00E21125" w:rsidRPr="007C6E9D">
        <w:rPr>
          <w:rFonts w:ascii="Times New Roman" w:hAnsi="Times New Roman" w:cs="Times New Roman"/>
          <w:i/>
        </w:rPr>
        <w:t>podpis</w:t>
      </w:r>
      <w:r w:rsidRPr="007C6E9D">
        <w:rPr>
          <w:rFonts w:ascii="Times New Roman" w:hAnsi="Times New Roman" w:cs="Times New Roman"/>
          <w:i/>
        </w:rPr>
        <w:t>em</w:t>
      </w:r>
      <w:r w:rsidR="00E21125" w:rsidRPr="007C6E9D">
        <w:rPr>
          <w:rFonts w:ascii="Times New Roman" w:hAnsi="Times New Roman" w:cs="Times New Roman"/>
          <w:i/>
        </w:rPr>
        <w:t xml:space="preserve"> osobisty</w:t>
      </w:r>
      <w:r w:rsidRPr="007C6E9D">
        <w:rPr>
          <w:rFonts w:ascii="Times New Roman" w:hAnsi="Times New Roman" w:cs="Times New Roman"/>
          <w:i/>
        </w:rPr>
        <w:t>m</w:t>
      </w:r>
      <w:r w:rsidR="00E21125" w:rsidRPr="007C6E9D">
        <w:rPr>
          <w:rFonts w:ascii="Times New Roman" w:hAnsi="Times New Roman" w:cs="Times New Roman"/>
          <w:i/>
        </w:rPr>
        <w:t xml:space="preserve"> osoby/osób uprawnionej/-</w:t>
      </w:r>
      <w:proofErr w:type="spellStart"/>
      <w:r w:rsidR="00E21125" w:rsidRPr="007C6E9D">
        <w:rPr>
          <w:rFonts w:ascii="Times New Roman" w:hAnsi="Times New Roman" w:cs="Times New Roman"/>
          <w:i/>
        </w:rPr>
        <w:t>ych</w:t>
      </w:r>
      <w:proofErr w:type="spellEnd"/>
      <w:r w:rsidR="00E21125" w:rsidRPr="007C6E9D">
        <w:rPr>
          <w:rFonts w:ascii="Times New Roman" w:hAnsi="Times New Roman" w:cs="Times New Roman"/>
          <w:i/>
        </w:rPr>
        <w:t xml:space="preserve"> do reprezentacji w imieniu Podmiotu udostępniającego zasób</w:t>
      </w:r>
      <w:r w:rsidRPr="007C6E9D">
        <w:rPr>
          <w:rFonts w:ascii="Times New Roman" w:hAnsi="Times New Roman" w:cs="Times New Roman"/>
          <w:i/>
        </w:rPr>
        <w:t>&gt;</w:t>
      </w:r>
    </w:p>
    <w:p w14:paraId="2F383637" w14:textId="77777777" w:rsidR="00E31D96" w:rsidRDefault="00E31D96" w:rsidP="00A90778">
      <w:pPr>
        <w:spacing w:before="60" w:line="276" w:lineRule="auto"/>
        <w:ind w:left="4820"/>
        <w:jc w:val="center"/>
        <w:rPr>
          <w:rFonts w:ascii="Times New Roman" w:hAnsi="Times New Roman"/>
          <w:i/>
        </w:rPr>
      </w:pPr>
    </w:p>
    <w:p w14:paraId="5BDC57F2" w14:textId="77777777" w:rsidR="00C64F59" w:rsidRDefault="00C64F59" w:rsidP="00E31D96">
      <w:pPr>
        <w:spacing w:after="0" w:line="360" w:lineRule="auto"/>
        <w:ind w:left="6372"/>
        <w:jc w:val="right"/>
        <w:rPr>
          <w:rFonts w:ascii="Times New Roman" w:hAnsi="Times New Roman" w:cs="Times New Roman"/>
          <w:b/>
        </w:rPr>
      </w:pPr>
    </w:p>
    <w:p w14:paraId="2F26B469" w14:textId="77777777" w:rsidR="00C64F59" w:rsidRDefault="00C64F59" w:rsidP="00E31D96">
      <w:pPr>
        <w:spacing w:after="0" w:line="360" w:lineRule="auto"/>
        <w:ind w:left="6372"/>
        <w:jc w:val="right"/>
        <w:rPr>
          <w:rFonts w:ascii="Times New Roman" w:hAnsi="Times New Roman" w:cs="Times New Roman"/>
          <w:b/>
        </w:rPr>
      </w:pPr>
    </w:p>
    <w:p w14:paraId="7AE3DD48" w14:textId="77777777" w:rsidR="00C64F59" w:rsidRDefault="00C64F59" w:rsidP="00E31D96">
      <w:pPr>
        <w:spacing w:after="0" w:line="360" w:lineRule="auto"/>
        <w:ind w:left="6372"/>
        <w:jc w:val="right"/>
        <w:rPr>
          <w:rFonts w:ascii="Times New Roman" w:hAnsi="Times New Roman" w:cs="Times New Roman"/>
          <w:b/>
        </w:rPr>
      </w:pPr>
    </w:p>
    <w:p w14:paraId="12AD1BC1" w14:textId="77777777" w:rsidR="00C64F59" w:rsidRDefault="00C64F59" w:rsidP="00E31D96">
      <w:pPr>
        <w:spacing w:after="0" w:line="360" w:lineRule="auto"/>
        <w:ind w:left="6372"/>
        <w:jc w:val="right"/>
        <w:rPr>
          <w:rFonts w:ascii="Times New Roman" w:hAnsi="Times New Roman" w:cs="Times New Roman"/>
          <w:b/>
        </w:rPr>
      </w:pPr>
    </w:p>
    <w:p w14:paraId="160E73B0" w14:textId="77777777" w:rsidR="00C64F59" w:rsidRDefault="00C64F59" w:rsidP="00E31D96">
      <w:pPr>
        <w:spacing w:after="0" w:line="360" w:lineRule="auto"/>
        <w:ind w:left="6372"/>
        <w:jc w:val="right"/>
        <w:rPr>
          <w:rFonts w:ascii="Times New Roman" w:hAnsi="Times New Roman" w:cs="Times New Roman"/>
          <w:b/>
        </w:rPr>
      </w:pPr>
    </w:p>
    <w:p w14:paraId="4378DFBC" w14:textId="77777777" w:rsidR="00C64F59" w:rsidRDefault="00C64F59" w:rsidP="00E31D96">
      <w:pPr>
        <w:spacing w:after="0" w:line="360" w:lineRule="auto"/>
        <w:ind w:left="6372"/>
        <w:jc w:val="right"/>
        <w:rPr>
          <w:rFonts w:ascii="Times New Roman" w:hAnsi="Times New Roman" w:cs="Times New Roman"/>
          <w:b/>
        </w:rPr>
      </w:pPr>
    </w:p>
    <w:p w14:paraId="5C40303D" w14:textId="77777777" w:rsidR="00405F25" w:rsidRDefault="00405F25" w:rsidP="00E31D96">
      <w:pPr>
        <w:spacing w:after="0" w:line="360" w:lineRule="auto"/>
        <w:ind w:left="6372"/>
        <w:jc w:val="right"/>
        <w:rPr>
          <w:rFonts w:ascii="Times New Roman" w:hAnsi="Times New Roman" w:cs="Times New Roman"/>
          <w:b/>
        </w:rPr>
      </w:pPr>
    </w:p>
    <w:p w14:paraId="25878B5F" w14:textId="77777777" w:rsidR="00405F25" w:rsidRDefault="00405F25" w:rsidP="00E31D96">
      <w:pPr>
        <w:spacing w:after="0" w:line="360" w:lineRule="auto"/>
        <w:ind w:left="6372"/>
        <w:jc w:val="right"/>
        <w:rPr>
          <w:rFonts w:ascii="Times New Roman" w:hAnsi="Times New Roman" w:cs="Times New Roman"/>
          <w:b/>
        </w:rPr>
      </w:pPr>
    </w:p>
    <w:p w14:paraId="437990CA" w14:textId="77777777" w:rsidR="00C64F59" w:rsidRDefault="00C64F59" w:rsidP="00E31D96">
      <w:pPr>
        <w:spacing w:after="0" w:line="360" w:lineRule="auto"/>
        <w:ind w:left="6372"/>
        <w:jc w:val="right"/>
        <w:rPr>
          <w:rFonts w:ascii="Times New Roman" w:hAnsi="Times New Roman" w:cs="Times New Roman"/>
          <w:b/>
        </w:rPr>
      </w:pPr>
    </w:p>
    <w:p w14:paraId="4D6CDE9C" w14:textId="5A7CFBE9" w:rsidR="00E31D96" w:rsidRPr="00590B67" w:rsidRDefault="00590B67" w:rsidP="00E31D96">
      <w:pPr>
        <w:spacing w:after="0" w:line="360" w:lineRule="auto"/>
        <w:ind w:left="6372"/>
        <w:jc w:val="right"/>
        <w:rPr>
          <w:rFonts w:ascii="Times New Roman" w:hAnsi="Times New Roman" w:cs="Times New Roman"/>
          <w:b/>
        </w:rPr>
      </w:pPr>
      <w:r w:rsidRPr="00590B67">
        <w:rPr>
          <w:rFonts w:ascii="Times New Roman" w:hAnsi="Times New Roman" w:cs="Times New Roman"/>
          <w:b/>
          <w:bCs/>
        </w:rPr>
        <w:t>Formularz nr 4</w:t>
      </w:r>
    </w:p>
    <w:p w14:paraId="64A4F830" w14:textId="77777777" w:rsidR="00E31D96" w:rsidRPr="00854283" w:rsidRDefault="00E31D96" w:rsidP="000F1FA6">
      <w:pPr>
        <w:suppressAutoHyphens/>
        <w:spacing w:after="0" w:line="240" w:lineRule="auto"/>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27D22A66" w14:textId="77777777" w:rsidR="00E31D96" w:rsidRPr="00D4240D" w:rsidRDefault="00E31D96" w:rsidP="000F1FA6">
      <w:pPr>
        <w:spacing w:after="0" w:line="240" w:lineRule="auto"/>
        <w:rPr>
          <w:rFonts w:ascii="Times New Roman" w:hAnsi="Times New Roman"/>
          <w:i/>
        </w:rPr>
      </w:pPr>
      <w:r w:rsidRPr="00D4240D">
        <w:rPr>
          <w:rFonts w:ascii="Times New Roman" w:hAnsi="Times New Roman"/>
          <w:i/>
        </w:rPr>
        <w:t>(Nazwa i adres  Wykonawcy)</w:t>
      </w:r>
    </w:p>
    <w:p w14:paraId="446DB195" w14:textId="77777777" w:rsidR="00C64F59" w:rsidRDefault="00C64F59" w:rsidP="00E31D96">
      <w:pPr>
        <w:pStyle w:val="Akapitzlist"/>
        <w:spacing w:before="60" w:line="276" w:lineRule="auto"/>
        <w:ind w:left="0"/>
        <w:jc w:val="center"/>
        <w:rPr>
          <w:rFonts w:ascii="Times New Roman" w:hAnsi="Times New Roman" w:cs="Times New Roman"/>
          <w:b/>
          <w:bCs/>
          <w:sz w:val="24"/>
          <w:szCs w:val="24"/>
          <w:u w:val="single"/>
        </w:rPr>
      </w:pPr>
    </w:p>
    <w:p w14:paraId="364C428C" w14:textId="1142E10D" w:rsidR="00E31D96" w:rsidRPr="00E31D96" w:rsidRDefault="00E31D96" w:rsidP="00E31D96">
      <w:pPr>
        <w:pStyle w:val="Akapitzlist"/>
        <w:spacing w:before="60" w:line="276" w:lineRule="auto"/>
        <w:ind w:left="0"/>
        <w:jc w:val="center"/>
        <w:rPr>
          <w:rFonts w:ascii="Times New Roman" w:hAnsi="Times New Roman" w:cs="Times New Roman"/>
          <w:sz w:val="24"/>
          <w:szCs w:val="24"/>
        </w:rPr>
      </w:pPr>
      <w:r w:rsidRPr="00E31D96">
        <w:rPr>
          <w:rFonts w:ascii="Times New Roman" w:hAnsi="Times New Roman" w:cs="Times New Roman"/>
          <w:b/>
          <w:bCs/>
          <w:sz w:val="24"/>
          <w:szCs w:val="24"/>
          <w:u w:val="single"/>
        </w:rPr>
        <w:t>OŚWIADCZENIE WYKONAWCÓW WSPÓLNIE UBIEGAJĄCYCH SIĘ O UDZIELENIE ZAMÓWIENIA</w:t>
      </w:r>
      <w:bookmarkStart w:id="3" w:name="_Hlk62144424"/>
      <w:r w:rsidRPr="00E31D96">
        <w:rPr>
          <w:rFonts w:ascii="Times New Roman" w:hAnsi="Times New Roman" w:cs="Times New Roman"/>
          <w:b/>
          <w:bCs/>
          <w:sz w:val="24"/>
          <w:szCs w:val="24"/>
          <w:u w:val="single"/>
        </w:rPr>
        <w:t xml:space="preserve"> SKŁADANE NA PODSTAWIE </w:t>
      </w:r>
      <w:r w:rsidRPr="00E31D96">
        <w:rPr>
          <w:rFonts w:ascii="Times New Roman" w:hAnsi="Times New Roman" w:cs="Times New Roman"/>
          <w:sz w:val="24"/>
          <w:szCs w:val="24"/>
        </w:rPr>
        <w:t>z art. 117 ust 4 ustawy</w:t>
      </w:r>
    </w:p>
    <w:p w14:paraId="26A1CBA1" w14:textId="77777777" w:rsidR="00E31D96" w:rsidRPr="00E31D96" w:rsidRDefault="00E31D96" w:rsidP="00E31D96">
      <w:pPr>
        <w:pStyle w:val="Akapitzlist"/>
        <w:spacing w:before="60" w:line="276" w:lineRule="auto"/>
        <w:ind w:left="615"/>
        <w:rPr>
          <w:rFonts w:ascii="Times New Roman" w:hAnsi="Times New Roman" w:cs="Times New Roman"/>
        </w:rPr>
      </w:pPr>
    </w:p>
    <w:p w14:paraId="280DA001" w14:textId="007E52AF" w:rsidR="00E31D96" w:rsidRPr="00D70A87" w:rsidRDefault="00E31D96" w:rsidP="00D70A87">
      <w:pPr>
        <w:contextualSpacing/>
        <w:jc w:val="both"/>
        <w:rPr>
          <w:b/>
        </w:rPr>
      </w:pPr>
      <w:r w:rsidRPr="00E31D96">
        <w:rPr>
          <w:rFonts w:ascii="Times New Roman" w:hAnsi="Times New Roman" w:cs="Times New Roman"/>
        </w:rPr>
        <w:t>Składając ofertę w postępowa</w:t>
      </w:r>
      <w:r w:rsidR="00D70A87">
        <w:rPr>
          <w:rFonts w:ascii="Times New Roman" w:hAnsi="Times New Roman" w:cs="Times New Roman"/>
        </w:rPr>
        <w:t xml:space="preserve">niu o udzielenie zamówienia pn. </w:t>
      </w:r>
      <w:r w:rsidR="00D70A87" w:rsidRPr="00D80B61">
        <w:rPr>
          <w:rFonts w:ascii="Times New Roman" w:hAnsi="Times New Roman" w:cs="Times New Roman"/>
          <w:b/>
        </w:rPr>
        <w:t>„</w:t>
      </w:r>
      <w:r w:rsidR="00D80B61" w:rsidRPr="00D80B61">
        <w:rPr>
          <w:rFonts w:ascii="Times New Roman" w:hAnsi="Times New Roman" w:cs="Times New Roman"/>
          <w:b/>
          <w:lang w:eastAsia="pl-PL"/>
        </w:rPr>
        <w:t>Usługa</w:t>
      </w:r>
      <w:r w:rsidR="00D80B61" w:rsidRPr="00D80B61">
        <w:rPr>
          <w:rFonts w:ascii="Times New Roman" w:hAnsi="Times New Roman" w:cs="Times New Roman"/>
          <w:b/>
          <w:bCs/>
        </w:rPr>
        <w:t xml:space="preserve"> wydawnicza dla trzech tomów „Słownika muzyków Rzeczpospolitej XVIII wieku” (nakład 200 egzemplarzy każdego woluminu)</w:t>
      </w:r>
      <w:r w:rsidR="00D70A87" w:rsidRPr="00D80B61">
        <w:rPr>
          <w:rFonts w:ascii="Times New Roman" w:hAnsi="Times New Roman" w:cs="Times New Roman"/>
          <w:b/>
        </w:rPr>
        <w:t>”</w:t>
      </w:r>
      <w:r w:rsidRPr="00E31D96">
        <w:rPr>
          <w:rFonts w:ascii="Times New Roman" w:hAnsi="Times New Roman" w:cs="Times New Roman"/>
          <w:b/>
          <w:bCs/>
        </w:rPr>
        <w:t xml:space="preserve"> </w:t>
      </w:r>
      <w:r w:rsidRPr="00E31D96">
        <w:rPr>
          <w:rFonts w:ascii="Times New Roman" w:hAnsi="Times New Roman" w:cs="Times New Roman"/>
        </w:rPr>
        <w:t>jako Wykonawcy ubiegający się wspólnie o udzielenie zamówienia, oświadczam, że*:</w:t>
      </w:r>
    </w:p>
    <w:p w14:paraId="3E808137" w14:textId="5F8AEFE4" w:rsidR="00E31D96" w:rsidRPr="00E31D96" w:rsidRDefault="00E31D96" w:rsidP="00903DBF">
      <w:pPr>
        <w:pStyle w:val="Akapitzlist"/>
        <w:numPr>
          <w:ilvl w:val="0"/>
          <w:numId w:val="30"/>
        </w:numPr>
        <w:spacing w:after="0" w:line="276" w:lineRule="auto"/>
        <w:jc w:val="both"/>
        <w:rPr>
          <w:rFonts w:ascii="Times New Roman" w:hAnsi="Times New Roman" w:cs="Times New Roman"/>
          <w:i/>
          <w:iCs/>
        </w:rPr>
      </w:pPr>
      <w:r w:rsidRPr="00E31D96">
        <w:rPr>
          <w:rFonts w:ascii="Times New Roman" w:hAnsi="Times New Roman" w:cs="Times New Roman"/>
        </w:rPr>
        <w:t xml:space="preserve">…………………………………………………………………………………………….. </w:t>
      </w:r>
      <w:r w:rsidRPr="00A77314">
        <w:rPr>
          <w:rFonts w:ascii="Times New Roman" w:hAnsi="Times New Roman" w:cs="Times New Roman"/>
          <w:i/>
          <w:iCs/>
        </w:rPr>
        <w:t>(Nazwa Wykonawcy</w:t>
      </w:r>
      <w:r w:rsidR="00A77314" w:rsidRPr="00A77314">
        <w:rPr>
          <w:rFonts w:ascii="Times New Roman" w:hAnsi="Times New Roman" w:cs="Times New Roman"/>
          <w:i/>
          <w:iCs/>
        </w:rPr>
        <w:t xml:space="preserve"> </w:t>
      </w:r>
      <w:r w:rsidR="00A77314" w:rsidRPr="00A77314">
        <w:rPr>
          <w:rFonts w:ascii="Times New Roman" w:hAnsi="Times New Roman" w:cs="Times New Roman"/>
          <w:i/>
        </w:rPr>
        <w:t>wspólnie ubiegającego się o udzielenie zamówienia</w:t>
      </w:r>
      <w:r w:rsidRPr="00A77314">
        <w:rPr>
          <w:rFonts w:ascii="Times New Roman" w:hAnsi="Times New Roman" w:cs="Times New Roman"/>
          <w:i/>
          <w:iCs/>
        </w:rPr>
        <w:t>)</w:t>
      </w:r>
      <w:r w:rsidRPr="00E31D96">
        <w:rPr>
          <w:rFonts w:ascii="Times New Roman" w:hAnsi="Times New Roman" w:cs="Times New Roman"/>
          <w:i/>
          <w:iCs/>
        </w:rPr>
        <w:t>,</w:t>
      </w:r>
      <w:r w:rsidRPr="00E31D96">
        <w:rPr>
          <w:rFonts w:ascii="Times New Roman" w:hAnsi="Times New Roman" w:cs="Times New Roman"/>
        </w:rPr>
        <w:t xml:space="preserve"> zrealizuje następujące</w:t>
      </w:r>
      <w:r w:rsidR="00A77314">
        <w:rPr>
          <w:rFonts w:ascii="Times New Roman" w:hAnsi="Times New Roman" w:cs="Times New Roman"/>
        </w:rPr>
        <w:t xml:space="preserve"> </w:t>
      </w:r>
      <w:r w:rsidR="00B43E45">
        <w:rPr>
          <w:rFonts w:ascii="Times New Roman" w:hAnsi="Times New Roman" w:cs="Times New Roman"/>
        </w:rPr>
        <w:t>usługi</w:t>
      </w:r>
      <w:r>
        <w:rPr>
          <w:rFonts w:ascii="Times New Roman" w:hAnsi="Times New Roman" w:cs="Times New Roman"/>
        </w:rPr>
        <w:t xml:space="preserve">: </w:t>
      </w:r>
    </w:p>
    <w:p w14:paraId="2DC008E7" w14:textId="456A6210" w:rsidR="00E31D96" w:rsidRPr="00E31D96" w:rsidRDefault="00E31D96" w:rsidP="00E31D96">
      <w:pPr>
        <w:pStyle w:val="Akapitzlist"/>
        <w:spacing w:after="0" w:line="276" w:lineRule="auto"/>
        <w:ind w:left="615"/>
        <w:jc w:val="both"/>
        <w:rPr>
          <w:rFonts w:ascii="Times New Roman" w:hAnsi="Times New Roman" w:cs="Times New Roman"/>
          <w:i/>
          <w:iCs/>
        </w:rPr>
      </w:pPr>
      <w:r>
        <w:rPr>
          <w:rFonts w:ascii="Times New Roman" w:hAnsi="Times New Roman" w:cs="Times New Roman"/>
        </w:rPr>
        <w:t>…………………………………………………………………………………………………………………………………………………………………………………………………..……</w:t>
      </w:r>
      <w:r w:rsidRPr="00E31D96">
        <w:rPr>
          <w:rFonts w:ascii="Times New Roman" w:hAnsi="Times New Roman" w:cs="Times New Roman"/>
        </w:rPr>
        <w:t>.</w:t>
      </w:r>
      <w:r w:rsidRPr="00E31D96">
        <w:rPr>
          <w:rFonts w:ascii="Times New Roman" w:hAnsi="Times New Roman" w:cs="Times New Roman"/>
          <w:i/>
          <w:iCs/>
        </w:rPr>
        <w:t>;</w:t>
      </w:r>
    </w:p>
    <w:p w14:paraId="14391E93" w14:textId="55FED243" w:rsidR="00E31D96" w:rsidRPr="00E31D96" w:rsidRDefault="00E31D96" w:rsidP="00903DBF">
      <w:pPr>
        <w:pStyle w:val="Akapitzlist"/>
        <w:numPr>
          <w:ilvl w:val="0"/>
          <w:numId w:val="30"/>
        </w:numPr>
        <w:spacing w:after="0" w:line="276" w:lineRule="auto"/>
        <w:jc w:val="both"/>
        <w:rPr>
          <w:rFonts w:ascii="Times New Roman" w:hAnsi="Times New Roman" w:cs="Times New Roman"/>
          <w:i/>
          <w:iCs/>
        </w:rPr>
      </w:pPr>
      <w:r w:rsidRPr="00E31D96">
        <w:rPr>
          <w:rFonts w:ascii="Times New Roman" w:hAnsi="Times New Roman" w:cs="Times New Roman"/>
        </w:rPr>
        <w:t xml:space="preserve">…………………………………………………………………………………………….. </w:t>
      </w:r>
      <w:r w:rsidR="00A77314" w:rsidRPr="00A77314">
        <w:rPr>
          <w:rFonts w:ascii="Times New Roman" w:hAnsi="Times New Roman" w:cs="Times New Roman"/>
          <w:i/>
          <w:iCs/>
        </w:rPr>
        <w:t xml:space="preserve">(Nazwa Wykonawcy </w:t>
      </w:r>
      <w:r w:rsidR="00A77314" w:rsidRPr="00A77314">
        <w:rPr>
          <w:rFonts w:ascii="Times New Roman" w:hAnsi="Times New Roman" w:cs="Times New Roman"/>
          <w:i/>
        </w:rPr>
        <w:t>wspólnie ubiegającego się o udzielenie zamówienia</w:t>
      </w:r>
      <w:r w:rsidR="00A77314" w:rsidRPr="00A77314">
        <w:rPr>
          <w:rFonts w:ascii="Times New Roman" w:hAnsi="Times New Roman" w:cs="Times New Roman"/>
          <w:i/>
          <w:iCs/>
        </w:rPr>
        <w:t>)</w:t>
      </w:r>
      <w:r w:rsidRPr="00E31D96">
        <w:rPr>
          <w:rFonts w:ascii="Times New Roman" w:hAnsi="Times New Roman" w:cs="Times New Roman"/>
          <w:i/>
          <w:iCs/>
        </w:rPr>
        <w:t>,</w:t>
      </w:r>
      <w:r w:rsidRPr="00E31D96">
        <w:rPr>
          <w:rFonts w:ascii="Times New Roman" w:hAnsi="Times New Roman" w:cs="Times New Roman"/>
        </w:rPr>
        <w:t xml:space="preserve"> zrealizuje następujące</w:t>
      </w:r>
      <w:r>
        <w:rPr>
          <w:rFonts w:ascii="Times New Roman" w:hAnsi="Times New Roman" w:cs="Times New Roman"/>
        </w:rPr>
        <w:t xml:space="preserve"> </w:t>
      </w:r>
      <w:r w:rsidR="00B43E45">
        <w:rPr>
          <w:rFonts w:ascii="Times New Roman" w:hAnsi="Times New Roman" w:cs="Times New Roman"/>
        </w:rPr>
        <w:t>usługi</w:t>
      </w:r>
      <w:r>
        <w:rPr>
          <w:rFonts w:ascii="Times New Roman" w:hAnsi="Times New Roman" w:cs="Times New Roman"/>
        </w:rPr>
        <w:t xml:space="preserve">: </w:t>
      </w:r>
    </w:p>
    <w:p w14:paraId="6E56A4C6" w14:textId="77777777" w:rsidR="00E31D96" w:rsidRPr="00E31D96" w:rsidRDefault="00E31D96" w:rsidP="00E31D96">
      <w:pPr>
        <w:pStyle w:val="Akapitzlist"/>
        <w:spacing w:after="0" w:line="276" w:lineRule="auto"/>
        <w:ind w:left="615"/>
        <w:jc w:val="both"/>
        <w:rPr>
          <w:rFonts w:ascii="Times New Roman" w:hAnsi="Times New Roman" w:cs="Times New Roman"/>
          <w:i/>
          <w:iCs/>
        </w:rPr>
      </w:pPr>
      <w:r>
        <w:rPr>
          <w:rFonts w:ascii="Times New Roman" w:hAnsi="Times New Roman" w:cs="Times New Roman"/>
        </w:rPr>
        <w:t>…………………………………………………………………………………………………………………………………………………………………………………………………..……</w:t>
      </w:r>
      <w:r w:rsidRPr="00E31D96">
        <w:rPr>
          <w:rFonts w:ascii="Times New Roman" w:hAnsi="Times New Roman" w:cs="Times New Roman"/>
        </w:rPr>
        <w:t>.</w:t>
      </w:r>
      <w:r w:rsidRPr="00E31D96">
        <w:rPr>
          <w:rFonts w:ascii="Times New Roman" w:hAnsi="Times New Roman" w:cs="Times New Roman"/>
          <w:i/>
          <w:iCs/>
        </w:rPr>
        <w:t>;</w:t>
      </w:r>
    </w:p>
    <w:p w14:paraId="0CFC22B0" w14:textId="12CA4332" w:rsidR="00E31D96" w:rsidRPr="00E31D96" w:rsidRDefault="00E31D96" w:rsidP="00903DBF">
      <w:pPr>
        <w:pStyle w:val="Akapitzlist"/>
        <w:numPr>
          <w:ilvl w:val="0"/>
          <w:numId w:val="30"/>
        </w:numPr>
        <w:spacing w:after="0" w:line="276" w:lineRule="auto"/>
        <w:jc w:val="both"/>
        <w:rPr>
          <w:rFonts w:ascii="Times New Roman" w:hAnsi="Times New Roman" w:cs="Times New Roman"/>
          <w:i/>
          <w:iCs/>
        </w:rPr>
      </w:pPr>
      <w:r w:rsidRPr="00E31D96">
        <w:rPr>
          <w:rFonts w:ascii="Times New Roman" w:hAnsi="Times New Roman" w:cs="Times New Roman"/>
        </w:rPr>
        <w:t xml:space="preserve">…………………………………………………………………………………………….. </w:t>
      </w:r>
      <w:r w:rsidR="00A77314" w:rsidRPr="00A77314">
        <w:rPr>
          <w:rFonts w:ascii="Times New Roman" w:hAnsi="Times New Roman" w:cs="Times New Roman"/>
          <w:i/>
          <w:iCs/>
        </w:rPr>
        <w:t xml:space="preserve">(Nazwa Wykonawcy </w:t>
      </w:r>
      <w:r w:rsidR="00A77314" w:rsidRPr="00A77314">
        <w:rPr>
          <w:rFonts w:ascii="Times New Roman" w:hAnsi="Times New Roman" w:cs="Times New Roman"/>
          <w:i/>
        </w:rPr>
        <w:t>wspólnie ubiegającego się o udzielenie zamówienia</w:t>
      </w:r>
      <w:r w:rsidR="00A77314" w:rsidRPr="00A77314">
        <w:rPr>
          <w:rFonts w:ascii="Times New Roman" w:hAnsi="Times New Roman" w:cs="Times New Roman"/>
          <w:i/>
          <w:iCs/>
        </w:rPr>
        <w:t>)</w:t>
      </w:r>
      <w:r w:rsidRPr="00E31D96">
        <w:rPr>
          <w:rFonts w:ascii="Times New Roman" w:hAnsi="Times New Roman" w:cs="Times New Roman"/>
          <w:i/>
          <w:iCs/>
        </w:rPr>
        <w:t>,</w:t>
      </w:r>
      <w:r w:rsidRPr="00E31D96">
        <w:rPr>
          <w:rFonts w:ascii="Times New Roman" w:hAnsi="Times New Roman" w:cs="Times New Roman"/>
        </w:rPr>
        <w:t xml:space="preserve"> zrealizuje następujące</w:t>
      </w:r>
      <w:r w:rsidR="00A77314">
        <w:rPr>
          <w:rFonts w:ascii="Times New Roman" w:hAnsi="Times New Roman" w:cs="Times New Roman"/>
        </w:rPr>
        <w:t xml:space="preserve"> </w:t>
      </w:r>
      <w:r w:rsidR="00B43E45">
        <w:rPr>
          <w:rFonts w:ascii="Times New Roman" w:hAnsi="Times New Roman" w:cs="Times New Roman"/>
        </w:rPr>
        <w:t>usługi</w:t>
      </w:r>
      <w:r>
        <w:rPr>
          <w:rFonts w:ascii="Times New Roman" w:hAnsi="Times New Roman" w:cs="Times New Roman"/>
        </w:rPr>
        <w:t xml:space="preserve">: </w:t>
      </w:r>
    </w:p>
    <w:p w14:paraId="3FCB7D00" w14:textId="77777777" w:rsidR="00E31D96" w:rsidRPr="00E31D96" w:rsidRDefault="00E31D96" w:rsidP="00E31D96">
      <w:pPr>
        <w:pStyle w:val="Akapitzlist"/>
        <w:spacing w:after="0" w:line="276" w:lineRule="auto"/>
        <w:ind w:left="615"/>
        <w:jc w:val="both"/>
        <w:rPr>
          <w:rFonts w:ascii="Times New Roman" w:hAnsi="Times New Roman" w:cs="Times New Roman"/>
          <w:i/>
          <w:iCs/>
        </w:rPr>
      </w:pPr>
      <w:r>
        <w:rPr>
          <w:rFonts w:ascii="Times New Roman" w:hAnsi="Times New Roman" w:cs="Times New Roman"/>
        </w:rPr>
        <w:t>…………………………………………………………………………………………………………………………………………………………………………………………………..……</w:t>
      </w:r>
      <w:r w:rsidRPr="00E31D96">
        <w:rPr>
          <w:rFonts w:ascii="Times New Roman" w:hAnsi="Times New Roman" w:cs="Times New Roman"/>
        </w:rPr>
        <w:t>.</w:t>
      </w:r>
      <w:r w:rsidRPr="00E31D96">
        <w:rPr>
          <w:rFonts w:ascii="Times New Roman" w:hAnsi="Times New Roman" w:cs="Times New Roman"/>
          <w:i/>
          <w:iCs/>
        </w:rPr>
        <w:t>;</w:t>
      </w:r>
    </w:p>
    <w:p w14:paraId="4D3D0D8E" w14:textId="77777777" w:rsidR="00E31D96" w:rsidRPr="00E31D96" w:rsidRDefault="00E31D96" w:rsidP="00E31D96">
      <w:pPr>
        <w:pStyle w:val="Akapitzlist"/>
        <w:spacing w:line="276" w:lineRule="auto"/>
        <w:ind w:left="615"/>
        <w:rPr>
          <w:rFonts w:ascii="Times New Roman" w:hAnsi="Times New Roman" w:cs="Times New Roman"/>
          <w:i/>
          <w:iCs/>
        </w:rPr>
      </w:pPr>
    </w:p>
    <w:p w14:paraId="3A3DE165" w14:textId="77777777" w:rsidR="00E31D96" w:rsidRPr="00E31D96" w:rsidRDefault="00E31D96" w:rsidP="00E31D96">
      <w:pPr>
        <w:pStyle w:val="Akapitzlist"/>
        <w:spacing w:line="276" w:lineRule="auto"/>
        <w:ind w:left="0"/>
        <w:jc w:val="both"/>
        <w:rPr>
          <w:rFonts w:ascii="Times New Roman" w:hAnsi="Times New Roman" w:cs="Times New Roman"/>
          <w:i/>
          <w:iCs/>
        </w:rPr>
      </w:pPr>
      <w:r w:rsidRPr="00E31D96">
        <w:rPr>
          <w:rFonts w:ascii="Times New Roman" w:hAnsi="Times New Roman" w:cs="Times New Roman"/>
        </w:rPr>
        <w:t>Oświadczamy, że realizacja przedmiotu zamówienia, będzie odbywała się zgodnie z powyższą deklaracją.</w:t>
      </w:r>
    </w:p>
    <w:p w14:paraId="72FCAD3D" w14:textId="77777777" w:rsidR="00E31D96" w:rsidRPr="00D4240D" w:rsidRDefault="00E31D96" w:rsidP="00E31D96">
      <w:pPr>
        <w:spacing w:line="276" w:lineRule="auto"/>
        <w:ind w:left="615"/>
        <w:rPr>
          <w:rFonts w:ascii="Times New Roman" w:hAnsi="Times New Roman"/>
          <w:b/>
          <w:bCs/>
          <w:i/>
          <w:iCs/>
        </w:rPr>
      </w:pPr>
    </w:p>
    <w:p w14:paraId="628EFD49" w14:textId="77777777" w:rsidR="00E31D96" w:rsidRPr="00E31D96" w:rsidRDefault="00E31D96" w:rsidP="00E31D96">
      <w:pPr>
        <w:spacing w:line="276" w:lineRule="auto"/>
        <w:rPr>
          <w:rFonts w:ascii="Times New Roman" w:hAnsi="Times New Roman"/>
          <w:bCs/>
          <w:i/>
          <w:iCs/>
        </w:rPr>
      </w:pPr>
      <w:r w:rsidRPr="00E31D96">
        <w:rPr>
          <w:rFonts w:ascii="Times New Roman" w:hAnsi="Times New Roman"/>
          <w:bCs/>
          <w:i/>
          <w:iCs/>
        </w:rPr>
        <w:t>*Konieczność złożenia takiego  oświadczenia następuje w przypadku uregulowanym w art. 117 ust. 2 i 3 ustawy tj. :</w:t>
      </w:r>
    </w:p>
    <w:p w14:paraId="2297CABD" w14:textId="77777777" w:rsidR="00E31D96" w:rsidRPr="00E31D96" w:rsidRDefault="00E31D96" w:rsidP="00E31D96">
      <w:pPr>
        <w:spacing w:line="276" w:lineRule="auto"/>
        <w:rPr>
          <w:rFonts w:ascii="Times New Roman" w:hAnsi="Times New Roman"/>
          <w:bCs/>
          <w:i/>
          <w:iCs/>
        </w:rPr>
      </w:pPr>
      <w:r w:rsidRPr="00E31D96">
        <w:rPr>
          <w:rFonts w:ascii="Times New Roman" w:hAnsi="Times New Roman"/>
          <w:bCs/>
          <w:i/>
          <w:iCs/>
        </w:rPr>
        <w:t>1) gdy nie wszyscy wykonawcy wspólnie ubiegający się o zamówienie spełniają warunek dotyczący uprawnień do prowadzenia określonej działalności gospodarczej lub zawodowej, o którym mowa w art. 112 ust. 2 pkt 2 ustawy  lub</w:t>
      </w:r>
    </w:p>
    <w:p w14:paraId="344979BF" w14:textId="77777777" w:rsidR="00E31D96" w:rsidRPr="00E31D96" w:rsidRDefault="00E31D96" w:rsidP="00E31D96">
      <w:pPr>
        <w:spacing w:line="276" w:lineRule="auto"/>
        <w:rPr>
          <w:rFonts w:ascii="Times New Roman" w:hAnsi="Times New Roman"/>
          <w:bCs/>
          <w:i/>
          <w:iCs/>
        </w:rPr>
      </w:pPr>
      <w:r w:rsidRPr="00E31D96">
        <w:rPr>
          <w:rFonts w:ascii="Times New Roman" w:hAnsi="Times New Roman"/>
          <w:bCs/>
          <w:i/>
          <w:iCs/>
        </w:rPr>
        <w:t xml:space="preserve">2) gdy nie wszyscy wykonawcy wspólnie ubiegający się o zamówienie spełniają warunek dotyczących wykształcenia, kwalifikacji zawodowych lub doświadczenia. </w:t>
      </w:r>
      <w:bookmarkEnd w:id="3"/>
    </w:p>
    <w:p w14:paraId="01D05A00" w14:textId="77777777" w:rsidR="00E31D96" w:rsidRPr="00D4240D" w:rsidRDefault="00E31D96" w:rsidP="00E31D96">
      <w:pPr>
        <w:tabs>
          <w:tab w:val="left" w:pos="1127"/>
        </w:tabs>
        <w:rPr>
          <w:rFonts w:ascii="Times New Roman" w:hAnsi="Times New Roman"/>
          <w:lang w:eastAsia="pl-PL"/>
        </w:rPr>
      </w:pPr>
    </w:p>
    <w:p w14:paraId="0BF8D9EA" w14:textId="77777777" w:rsidR="00C64F59" w:rsidRPr="00D4240D" w:rsidRDefault="00C64F59" w:rsidP="00C64F59">
      <w:pPr>
        <w:spacing w:before="60" w:line="276" w:lineRule="auto"/>
        <w:rPr>
          <w:rFonts w:ascii="Times New Roman" w:hAnsi="Times New Roman"/>
        </w:rPr>
      </w:pPr>
      <w:r w:rsidRPr="00D4240D">
        <w:rPr>
          <w:rFonts w:ascii="Times New Roman" w:hAnsi="Times New Roman"/>
        </w:rPr>
        <w:lastRenderedPageBreak/>
        <w:t>…........................................, dnia …......................</w:t>
      </w:r>
      <w:r w:rsidRPr="00D4240D">
        <w:rPr>
          <w:rFonts w:ascii="Times New Roman" w:hAnsi="Times New Roman"/>
        </w:rPr>
        <w:br/>
        <w:t xml:space="preserve">      (miejscowość)      </w:t>
      </w:r>
    </w:p>
    <w:p w14:paraId="082CADCB" w14:textId="77777777" w:rsidR="00CD18EE" w:rsidRDefault="00CD18EE" w:rsidP="00C64F59">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p>
    <w:p w14:paraId="245C9DED" w14:textId="2F130828" w:rsidR="00AC7533" w:rsidRDefault="00C64F59" w:rsidP="00C64F59">
      <w:pPr>
        <w:shd w:val="clear" w:color="auto" w:fill="FFFFFF" w:themeFill="background1"/>
        <w:tabs>
          <w:tab w:val="left" w:pos="4740"/>
        </w:tabs>
        <w:autoSpaceDE w:val="0"/>
        <w:autoSpaceDN w:val="0"/>
        <w:adjustRightInd w:val="0"/>
        <w:spacing w:before="60" w:after="60"/>
        <w:jc w:val="both"/>
        <w:rPr>
          <w:rFonts w:ascii="Calibri" w:hAnsi="Calibri"/>
          <w:b/>
          <w:bCs/>
          <w:sz w:val="28"/>
          <w:szCs w:val="28"/>
        </w:rPr>
      </w:pPr>
      <w:r w:rsidRPr="007C6E9D">
        <w:rPr>
          <w:rFonts w:ascii="Times New Roman" w:hAnsi="Times New Roman" w:cs="Times New Roman"/>
          <w:i/>
        </w:rPr>
        <w:t xml:space="preserve">&lt;dokument należy sporządzić w formie elektronicznej i podpisać kwalifikowanym podpisem elektronicznym, podpisem zaufanym lub </w:t>
      </w:r>
      <w:r w:rsidR="00843088" w:rsidRPr="007C6E9D">
        <w:rPr>
          <w:rFonts w:ascii="Times New Roman" w:hAnsi="Times New Roman" w:cs="Times New Roman"/>
          <w:i/>
        </w:rPr>
        <w:t xml:space="preserve">elektronicznym </w:t>
      </w:r>
      <w:r w:rsidRPr="007C6E9D">
        <w:rPr>
          <w:rFonts w:ascii="Times New Roman" w:hAnsi="Times New Roman" w:cs="Times New Roman"/>
          <w:i/>
        </w:rPr>
        <w:t>podpisem osobistym osoby/osób uprawnionej/-</w:t>
      </w:r>
      <w:proofErr w:type="spellStart"/>
      <w:r w:rsidR="00CD18EE">
        <w:rPr>
          <w:rFonts w:ascii="Times New Roman" w:hAnsi="Times New Roman" w:cs="Times New Roman"/>
          <w:i/>
        </w:rPr>
        <w:t>ych</w:t>
      </w:r>
      <w:proofErr w:type="spellEnd"/>
      <w:r w:rsidR="00CD18EE">
        <w:rPr>
          <w:rFonts w:ascii="Times New Roman" w:hAnsi="Times New Roman" w:cs="Times New Roman"/>
          <w:i/>
        </w:rPr>
        <w:t xml:space="preserve"> do reprezentacji&gt;</w:t>
      </w:r>
    </w:p>
    <w:sectPr w:rsidR="00AC75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52D2BD" w14:textId="77777777" w:rsidR="005615A3" w:rsidRDefault="005615A3" w:rsidP="00EF3D10">
      <w:pPr>
        <w:spacing w:after="0" w:line="240" w:lineRule="auto"/>
      </w:pPr>
      <w:r>
        <w:separator/>
      </w:r>
    </w:p>
  </w:endnote>
  <w:endnote w:type="continuationSeparator" w:id="0">
    <w:p w14:paraId="134F5976" w14:textId="77777777" w:rsidR="005615A3" w:rsidRDefault="005615A3" w:rsidP="00EF3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844897"/>
      <w:docPartObj>
        <w:docPartGallery w:val="Page Numbers (Bottom of Page)"/>
        <w:docPartUnique/>
      </w:docPartObj>
    </w:sdtPr>
    <w:sdtEndPr/>
    <w:sdtContent>
      <w:p w14:paraId="2357D10A" w14:textId="51D59AC9" w:rsidR="00671D6F" w:rsidRDefault="00671D6F">
        <w:pPr>
          <w:pStyle w:val="Stopka"/>
          <w:jc w:val="right"/>
        </w:pPr>
        <w:r>
          <w:fldChar w:fldCharType="begin"/>
        </w:r>
        <w:r>
          <w:instrText>PAGE   \* MERGEFORMAT</w:instrText>
        </w:r>
        <w:r>
          <w:fldChar w:fldCharType="separate"/>
        </w:r>
        <w:r w:rsidR="00003397">
          <w:rPr>
            <w:noProof/>
          </w:rPr>
          <w:t>37</w:t>
        </w:r>
        <w:r>
          <w:fldChar w:fldCharType="end"/>
        </w:r>
      </w:p>
    </w:sdtContent>
  </w:sdt>
  <w:p w14:paraId="7AFB33BD" w14:textId="1047554A" w:rsidR="00671D6F" w:rsidRPr="00EA0D8B" w:rsidRDefault="00671D6F" w:rsidP="00725E62">
    <w:pPr>
      <w:pStyle w:val="Stopka"/>
      <w:jc w:val="center"/>
      <w:rPr>
        <w:sz w:val="20"/>
        <w:szCs w:val="20"/>
      </w:rPr>
    </w:pPr>
    <w:r>
      <w:rPr>
        <w:sz w:val="20"/>
        <w:szCs w:val="20"/>
      </w:rPr>
      <w:t>DZP-361/143/2021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F44CA" w14:textId="77777777" w:rsidR="005615A3" w:rsidRDefault="005615A3" w:rsidP="00EF3D10">
      <w:pPr>
        <w:spacing w:after="0" w:line="240" w:lineRule="auto"/>
      </w:pPr>
      <w:r>
        <w:separator/>
      </w:r>
    </w:p>
  </w:footnote>
  <w:footnote w:type="continuationSeparator" w:id="0">
    <w:p w14:paraId="37C1CF98" w14:textId="77777777" w:rsidR="005615A3" w:rsidRDefault="005615A3" w:rsidP="00EF3D10">
      <w:pPr>
        <w:spacing w:after="0" w:line="240" w:lineRule="auto"/>
      </w:pPr>
      <w:r>
        <w:continuationSeparator/>
      </w:r>
    </w:p>
  </w:footnote>
  <w:footnote w:id="1">
    <w:p w14:paraId="1558D146" w14:textId="77777777" w:rsidR="00671D6F" w:rsidRDefault="00671D6F" w:rsidP="00EF3D10">
      <w:pPr>
        <w:pStyle w:val="Tekstprzypisudolnego"/>
        <w:jc w:val="both"/>
      </w:pPr>
      <w:r>
        <w:rPr>
          <w:rStyle w:val="Odwoanieprzypisudolnego"/>
        </w:rPr>
        <w:footnoteRef/>
      </w:r>
      <w:r>
        <w:t xml:space="preserve"> </w:t>
      </w:r>
      <w:r>
        <w:rPr>
          <w:rFonts w:ascii="Arial" w:hAnsi="Arial" w:cs="Arial"/>
          <w:i/>
          <w:sz w:val="16"/>
          <w:szCs w:val="16"/>
        </w:rPr>
        <w:t>skorzystanie z prawa do sprostowania nie może skutkować zmianą wyniku postępowania</w:t>
      </w:r>
      <w:r>
        <w:rPr>
          <w:rFonts w:ascii="Arial" w:hAnsi="Arial" w:cs="Arial"/>
          <w:i/>
          <w:sz w:val="16"/>
          <w:szCs w:val="16"/>
        </w:rPr>
        <w:br/>
        <w:t>o udzielenie zamówienia publicznego ani zmianą postanowień umowy w zakresie niezgodnym z ustawą  oraz nie może naruszać integralności protokołu oraz jego załączników.</w:t>
      </w:r>
    </w:p>
  </w:footnote>
  <w:footnote w:id="2">
    <w:p w14:paraId="0B61343D" w14:textId="77777777" w:rsidR="00671D6F" w:rsidRPr="00D20867" w:rsidRDefault="00671D6F" w:rsidP="00EF3D10">
      <w:pPr>
        <w:spacing w:after="0"/>
        <w:jc w:val="both"/>
        <w:rPr>
          <w:rFonts w:ascii="Arial" w:hAnsi="Arial" w:cs="Arial"/>
          <w:i/>
          <w:sz w:val="16"/>
          <w:szCs w:val="16"/>
        </w:rPr>
      </w:pPr>
      <w:r>
        <w:rPr>
          <w:rStyle w:val="Odwoanieprzypisudolnego"/>
        </w:rPr>
        <w:footnoteRef/>
      </w:r>
      <w:r>
        <w:t xml:space="preserve"> </w:t>
      </w:r>
      <w:r w:rsidRPr="00D20867">
        <w:rPr>
          <w:rFonts w:ascii="Arial" w:hAnsi="Arial" w:cs="Arial"/>
          <w:i/>
          <w:sz w:val="16"/>
          <w:szCs w:val="16"/>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B1DB86A" w14:textId="77777777" w:rsidR="00671D6F" w:rsidRDefault="00671D6F" w:rsidP="00EF3D10">
      <w:pPr>
        <w:pStyle w:val="Tekstprzypisudolnego"/>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8"/>
    <w:lvl w:ilvl="0">
      <w:start w:val="1"/>
      <w:numFmt w:val="decimal"/>
      <w:lvlText w:val="%1)"/>
      <w:lvlJc w:val="left"/>
      <w:pPr>
        <w:tabs>
          <w:tab w:val="num" w:pos="1494"/>
        </w:tabs>
        <w:ind w:left="851" w:firstLine="0"/>
      </w:pPr>
      <w:rPr>
        <w:rFonts w:cs="Times New Roman"/>
      </w:rPr>
    </w:lvl>
  </w:abstractNum>
  <w:abstractNum w:abstractNumId="1" w15:restartNumberingAfterBreak="0">
    <w:nsid w:val="0000002C"/>
    <w:multiLevelType w:val="singleLevel"/>
    <w:tmpl w:val="0000002C"/>
    <w:name w:val="WW8Num45"/>
    <w:lvl w:ilvl="0">
      <w:start w:val="3"/>
      <w:numFmt w:val="decimal"/>
      <w:lvlText w:val="%1."/>
      <w:lvlJc w:val="left"/>
      <w:pPr>
        <w:tabs>
          <w:tab w:val="num" w:pos="360"/>
        </w:tabs>
        <w:ind w:left="0" w:firstLine="0"/>
      </w:pPr>
      <w:rPr>
        <w:rFonts w:cs="Times New Roman"/>
      </w:rPr>
    </w:lvl>
  </w:abstractNum>
  <w:abstractNum w:abstractNumId="2" w15:restartNumberingAfterBreak="0">
    <w:nsid w:val="0000002D"/>
    <w:multiLevelType w:val="singleLevel"/>
    <w:tmpl w:val="0000002D"/>
    <w:name w:val="WW8Num46"/>
    <w:lvl w:ilvl="0">
      <w:start w:val="2"/>
      <w:numFmt w:val="decimal"/>
      <w:lvlText w:val="%1."/>
      <w:lvlJc w:val="left"/>
      <w:pPr>
        <w:tabs>
          <w:tab w:val="num" w:pos="360"/>
        </w:tabs>
        <w:ind w:left="0" w:firstLine="0"/>
      </w:pPr>
      <w:rPr>
        <w:rFonts w:cs="Times New Roman"/>
      </w:rPr>
    </w:lvl>
  </w:abstractNum>
  <w:abstractNum w:abstractNumId="3" w15:restartNumberingAfterBreak="0">
    <w:nsid w:val="00D177A4"/>
    <w:multiLevelType w:val="hybridMultilevel"/>
    <w:tmpl w:val="167863DA"/>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01246400"/>
    <w:multiLevelType w:val="hybridMultilevel"/>
    <w:tmpl w:val="52F4D0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FC5DDA"/>
    <w:multiLevelType w:val="hybridMultilevel"/>
    <w:tmpl w:val="25384346"/>
    <w:lvl w:ilvl="0" w:tplc="D18685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322769"/>
    <w:multiLevelType w:val="hybridMultilevel"/>
    <w:tmpl w:val="4F443AEC"/>
    <w:lvl w:ilvl="0" w:tplc="0516899C">
      <w:start w:val="1"/>
      <w:numFmt w:val="bullet"/>
      <w:lvlText w:val="‒"/>
      <w:lvlJc w:val="left"/>
      <w:pPr>
        <w:ind w:left="615" w:hanging="360"/>
      </w:pPr>
      <w:rPr>
        <w:rFonts w:ascii="Times New Roman" w:hAnsi="Times New Roman" w:cs="Times New Roman" w:hint="default"/>
      </w:rPr>
    </w:lvl>
    <w:lvl w:ilvl="1" w:tplc="04150003" w:tentative="1">
      <w:start w:val="1"/>
      <w:numFmt w:val="bullet"/>
      <w:lvlText w:val="o"/>
      <w:lvlJc w:val="left"/>
      <w:pPr>
        <w:ind w:left="1335" w:hanging="360"/>
      </w:pPr>
      <w:rPr>
        <w:rFonts w:ascii="Courier New" w:hAnsi="Courier New" w:cs="Courier New" w:hint="default"/>
      </w:rPr>
    </w:lvl>
    <w:lvl w:ilvl="2" w:tplc="04150005" w:tentative="1">
      <w:start w:val="1"/>
      <w:numFmt w:val="bullet"/>
      <w:lvlText w:val=""/>
      <w:lvlJc w:val="left"/>
      <w:pPr>
        <w:ind w:left="2055" w:hanging="360"/>
      </w:pPr>
      <w:rPr>
        <w:rFonts w:ascii="Wingdings" w:hAnsi="Wingdings" w:hint="default"/>
      </w:rPr>
    </w:lvl>
    <w:lvl w:ilvl="3" w:tplc="04150001" w:tentative="1">
      <w:start w:val="1"/>
      <w:numFmt w:val="bullet"/>
      <w:lvlText w:val=""/>
      <w:lvlJc w:val="left"/>
      <w:pPr>
        <w:ind w:left="2775" w:hanging="360"/>
      </w:pPr>
      <w:rPr>
        <w:rFonts w:ascii="Symbol" w:hAnsi="Symbol" w:hint="default"/>
      </w:rPr>
    </w:lvl>
    <w:lvl w:ilvl="4" w:tplc="04150003" w:tentative="1">
      <w:start w:val="1"/>
      <w:numFmt w:val="bullet"/>
      <w:lvlText w:val="o"/>
      <w:lvlJc w:val="left"/>
      <w:pPr>
        <w:ind w:left="3495" w:hanging="360"/>
      </w:pPr>
      <w:rPr>
        <w:rFonts w:ascii="Courier New" w:hAnsi="Courier New" w:cs="Courier New" w:hint="default"/>
      </w:rPr>
    </w:lvl>
    <w:lvl w:ilvl="5" w:tplc="04150005" w:tentative="1">
      <w:start w:val="1"/>
      <w:numFmt w:val="bullet"/>
      <w:lvlText w:val=""/>
      <w:lvlJc w:val="left"/>
      <w:pPr>
        <w:ind w:left="4215" w:hanging="360"/>
      </w:pPr>
      <w:rPr>
        <w:rFonts w:ascii="Wingdings" w:hAnsi="Wingdings" w:hint="default"/>
      </w:rPr>
    </w:lvl>
    <w:lvl w:ilvl="6" w:tplc="04150001" w:tentative="1">
      <w:start w:val="1"/>
      <w:numFmt w:val="bullet"/>
      <w:lvlText w:val=""/>
      <w:lvlJc w:val="left"/>
      <w:pPr>
        <w:ind w:left="4935" w:hanging="360"/>
      </w:pPr>
      <w:rPr>
        <w:rFonts w:ascii="Symbol" w:hAnsi="Symbol" w:hint="default"/>
      </w:rPr>
    </w:lvl>
    <w:lvl w:ilvl="7" w:tplc="04150003" w:tentative="1">
      <w:start w:val="1"/>
      <w:numFmt w:val="bullet"/>
      <w:lvlText w:val="o"/>
      <w:lvlJc w:val="left"/>
      <w:pPr>
        <w:ind w:left="5655" w:hanging="360"/>
      </w:pPr>
      <w:rPr>
        <w:rFonts w:ascii="Courier New" w:hAnsi="Courier New" w:cs="Courier New" w:hint="default"/>
      </w:rPr>
    </w:lvl>
    <w:lvl w:ilvl="8" w:tplc="04150005" w:tentative="1">
      <w:start w:val="1"/>
      <w:numFmt w:val="bullet"/>
      <w:lvlText w:val=""/>
      <w:lvlJc w:val="left"/>
      <w:pPr>
        <w:ind w:left="6375" w:hanging="360"/>
      </w:pPr>
      <w:rPr>
        <w:rFonts w:ascii="Wingdings" w:hAnsi="Wingdings" w:hint="default"/>
      </w:rPr>
    </w:lvl>
  </w:abstractNum>
  <w:abstractNum w:abstractNumId="7" w15:restartNumberingAfterBreak="0">
    <w:nsid w:val="0D0D56FE"/>
    <w:multiLevelType w:val="hybridMultilevel"/>
    <w:tmpl w:val="4370737A"/>
    <w:lvl w:ilvl="0" w:tplc="A086B996">
      <w:start w:val="1"/>
      <w:numFmt w:val="decimal"/>
      <w:lvlText w:val="%1)"/>
      <w:lvlJc w:val="left"/>
      <w:pPr>
        <w:ind w:left="644" w:hanging="360"/>
      </w:pPr>
      <w:rPr>
        <w:rFonts w:eastAsiaTheme="minorHAnsi"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0DF7AF1"/>
    <w:multiLevelType w:val="hybridMultilevel"/>
    <w:tmpl w:val="CA1659E6"/>
    <w:lvl w:ilvl="0" w:tplc="4B02F7AA">
      <w:start w:val="1"/>
      <w:numFmt w:val="decimal"/>
      <w:lvlText w:val="%1)"/>
      <w:lvlJc w:val="left"/>
      <w:pPr>
        <w:ind w:left="1080" w:hanging="360"/>
      </w:pPr>
      <w:rPr>
        <w:rFonts w:ascii="Times New Roman" w:hAnsi="Times New Roman" w:cs="Times New Roman"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0FB2B30"/>
    <w:multiLevelType w:val="hybridMultilevel"/>
    <w:tmpl w:val="79B23A30"/>
    <w:lvl w:ilvl="0" w:tplc="AE6E280C">
      <w:start w:val="1"/>
      <w:numFmt w:val="lowerLetter"/>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64C25B5"/>
    <w:multiLevelType w:val="hybridMultilevel"/>
    <w:tmpl w:val="34785F44"/>
    <w:lvl w:ilvl="0" w:tplc="6EC6382C">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357"/>
        </w:tabs>
        <w:ind w:left="709" w:hanging="352"/>
      </w:pPr>
      <w:rPr>
        <w:color w:val="auto"/>
      </w:rPr>
    </w:lvl>
    <w:lvl w:ilvl="2" w:tplc="CC4AB97C">
      <w:start w:val="2"/>
      <w:numFmt w:val="decimal"/>
      <w:lvlText w:val="%3."/>
      <w:lvlJc w:val="left"/>
      <w:pPr>
        <w:tabs>
          <w:tab w:val="num" w:pos="1983"/>
        </w:tabs>
        <w:ind w:left="1980" w:hanging="357"/>
      </w:pPr>
      <w:rPr>
        <w:rFonts w:cs="Times New Roman"/>
      </w:rPr>
    </w:lvl>
    <w:lvl w:ilvl="3" w:tplc="3A3424BE">
      <w:start w:val="1"/>
      <w:numFmt w:val="decimal"/>
      <w:lvlText w:val="%4."/>
      <w:lvlJc w:val="left"/>
      <w:pPr>
        <w:tabs>
          <w:tab w:val="num" w:pos="2523"/>
        </w:tabs>
        <w:ind w:left="2523" w:hanging="360"/>
      </w:pPr>
      <w:rPr>
        <w:rFonts w:cs="Times New Roman"/>
        <w:b w:val="0"/>
      </w:rPr>
    </w:lvl>
    <w:lvl w:ilvl="4" w:tplc="04150019">
      <w:start w:val="1"/>
      <w:numFmt w:val="lowerLetter"/>
      <w:lvlText w:val="%5."/>
      <w:lvlJc w:val="left"/>
      <w:pPr>
        <w:tabs>
          <w:tab w:val="num" w:pos="3243"/>
        </w:tabs>
        <w:ind w:left="3243" w:hanging="360"/>
      </w:pPr>
      <w:rPr>
        <w:rFonts w:cs="Times New Roman"/>
      </w:rPr>
    </w:lvl>
    <w:lvl w:ilvl="5" w:tplc="0415001B">
      <w:start w:val="1"/>
      <w:numFmt w:val="lowerRoman"/>
      <w:lvlText w:val="%6."/>
      <w:lvlJc w:val="right"/>
      <w:pPr>
        <w:tabs>
          <w:tab w:val="num" w:pos="3963"/>
        </w:tabs>
        <w:ind w:left="3963" w:hanging="180"/>
      </w:pPr>
      <w:rPr>
        <w:rFonts w:cs="Times New Roman"/>
      </w:rPr>
    </w:lvl>
    <w:lvl w:ilvl="6" w:tplc="0415000F">
      <w:start w:val="1"/>
      <w:numFmt w:val="decimal"/>
      <w:lvlText w:val="%7."/>
      <w:lvlJc w:val="left"/>
      <w:pPr>
        <w:tabs>
          <w:tab w:val="num" w:pos="4683"/>
        </w:tabs>
        <w:ind w:left="4683" w:hanging="360"/>
      </w:pPr>
      <w:rPr>
        <w:rFonts w:cs="Times New Roman"/>
      </w:rPr>
    </w:lvl>
    <w:lvl w:ilvl="7" w:tplc="04150019">
      <w:start w:val="1"/>
      <w:numFmt w:val="lowerLetter"/>
      <w:lvlText w:val="%8."/>
      <w:lvlJc w:val="left"/>
      <w:pPr>
        <w:tabs>
          <w:tab w:val="num" w:pos="5403"/>
        </w:tabs>
        <w:ind w:left="5403" w:hanging="360"/>
      </w:pPr>
      <w:rPr>
        <w:rFonts w:cs="Times New Roman"/>
      </w:rPr>
    </w:lvl>
    <w:lvl w:ilvl="8" w:tplc="0415001B">
      <w:start w:val="1"/>
      <w:numFmt w:val="lowerRoman"/>
      <w:lvlText w:val="%9."/>
      <w:lvlJc w:val="right"/>
      <w:pPr>
        <w:tabs>
          <w:tab w:val="num" w:pos="6123"/>
        </w:tabs>
        <w:ind w:left="6123" w:hanging="180"/>
      </w:pPr>
      <w:rPr>
        <w:rFonts w:cs="Times New Roman"/>
      </w:rPr>
    </w:lvl>
  </w:abstractNum>
  <w:abstractNum w:abstractNumId="12" w15:restartNumberingAfterBreak="0">
    <w:nsid w:val="19102E81"/>
    <w:multiLevelType w:val="hybridMultilevel"/>
    <w:tmpl w:val="8DF68360"/>
    <w:lvl w:ilvl="0" w:tplc="96CA661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1A630402"/>
    <w:multiLevelType w:val="multilevel"/>
    <w:tmpl w:val="E9EA3612"/>
    <w:name w:val="WW8Num742242222"/>
    <w:lvl w:ilvl="0">
      <w:start w:val="2"/>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1D086AF8"/>
    <w:multiLevelType w:val="hybridMultilevel"/>
    <w:tmpl w:val="054C9392"/>
    <w:lvl w:ilvl="0" w:tplc="10FA9A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8372F8"/>
    <w:multiLevelType w:val="hybridMultilevel"/>
    <w:tmpl w:val="4B94FB54"/>
    <w:lvl w:ilvl="0" w:tplc="0E7AA916">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712491"/>
    <w:multiLevelType w:val="hybridMultilevel"/>
    <w:tmpl w:val="06367EA8"/>
    <w:lvl w:ilvl="0" w:tplc="203E35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225A7C9C"/>
    <w:multiLevelType w:val="hybridMultilevel"/>
    <w:tmpl w:val="D5E6988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15:restartNumberingAfterBreak="0">
    <w:nsid w:val="24F339F5"/>
    <w:multiLevelType w:val="hybridMultilevel"/>
    <w:tmpl w:val="555E5A9C"/>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27F511BB"/>
    <w:multiLevelType w:val="hybridMultilevel"/>
    <w:tmpl w:val="B8D69E0E"/>
    <w:lvl w:ilvl="0" w:tplc="CB169B68">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4E1532"/>
    <w:multiLevelType w:val="hybridMultilevel"/>
    <w:tmpl w:val="A0009564"/>
    <w:lvl w:ilvl="0" w:tplc="8B1E6934">
      <w:start w:val="7"/>
      <w:numFmt w:val="decimal"/>
      <w:lvlText w:val="%1)"/>
      <w:lvlJc w:val="left"/>
      <w:pPr>
        <w:tabs>
          <w:tab w:val="num" w:pos="2880"/>
        </w:tabs>
        <w:ind w:left="288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90444F"/>
    <w:multiLevelType w:val="hybridMultilevel"/>
    <w:tmpl w:val="4516DDD2"/>
    <w:lvl w:ilvl="0" w:tplc="D22095E6">
      <w:start w:val="1"/>
      <w:numFmt w:val="decimal"/>
      <w:lvlText w:val="%1."/>
      <w:lvlJc w:val="left"/>
      <w:pPr>
        <w:ind w:left="720" w:hanging="360"/>
      </w:pPr>
      <w:rPr>
        <w:rFonts w:eastAsia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DF67CD5"/>
    <w:multiLevelType w:val="hybridMultilevel"/>
    <w:tmpl w:val="53CC1B70"/>
    <w:lvl w:ilvl="0" w:tplc="04150011">
      <w:start w:val="1"/>
      <w:numFmt w:val="decimal"/>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341CC3"/>
    <w:multiLevelType w:val="hybridMultilevel"/>
    <w:tmpl w:val="82184C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DD31C2"/>
    <w:multiLevelType w:val="hybridMultilevel"/>
    <w:tmpl w:val="3BDCDEB2"/>
    <w:lvl w:ilvl="0" w:tplc="1D28E7A0">
      <w:start w:val="3"/>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15:restartNumberingAfterBreak="0">
    <w:nsid w:val="33557B3E"/>
    <w:multiLevelType w:val="hybridMultilevel"/>
    <w:tmpl w:val="0E289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69779B8"/>
    <w:multiLevelType w:val="hybridMultilevel"/>
    <w:tmpl w:val="E828DF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6C015A7"/>
    <w:multiLevelType w:val="hybridMultilevel"/>
    <w:tmpl w:val="EC9015A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15:restartNumberingAfterBreak="0">
    <w:nsid w:val="374A5650"/>
    <w:multiLevelType w:val="hybridMultilevel"/>
    <w:tmpl w:val="582C1944"/>
    <w:name w:val="WW8Num109332222222"/>
    <w:lvl w:ilvl="0" w:tplc="00000007">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88B7D8C"/>
    <w:multiLevelType w:val="hybridMultilevel"/>
    <w:tmpl w:val="525ADCF8"/>
    <w:lvl w:ilvl="0" w:tplc="D054B99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921681E"/>
    <w:multiLevelType w:val="hybridMultilevel"/>
    <w:tmpl w:val="35A68B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BB12655"/>
    <w:multiLevelType w:val="hybridMultilevel"/>
    <w:tmpl w:val="3AE015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C9010F0"/>
    <w:multiLevelType w:val="hybridMultilevel"/>
    <w:tmpl w:val="8F7CF6BE"/>
    <w:lvl w:ilvl="0" w:tplc="04150011">
      <w:start w:val="1"/>
      <w:numFmt w:val="decimal"/>
      <w:lvlText w:val="%1)"/>
      <w:lvlJc w:val="left"/>
      <w:pPr>
        <w:ind w:left="1363" w:hanging="360"/>
      </w:pPr>
    </w:lvl>
    <w:lvl w:ilvl="1" w:tplc="04150011">
      <w:start w:val="1"/>
      <w:numFmt w:val="decimal"/>
      <w:lvlText w:val="%2)"/>
      <w:lvlJc w:val="left"/>
      <w:pPr>
        <w:ind w:left="2083" w:hanging="360"/>
      </w:pPr>
    </w:lvl>
    <w:lvl w:ilvl="2" w:tplc="8BD0391A">
      <w:start w:val="1"/>
      <w:numFmt w:val="decimal"/>
      <w:lvlText w:val="%3."/>
      <w:lvlJc w:val="left"/>
      <w:pPr>
        <w:ind w:left="2983" w:hanging="360"/>
      </w:pPr>
      <w:rPr>
        <w:rFonts w:eastAsiaTheme="minorHAnsi" w:hint="default"/>
        <w:b w:val="0"/>
      </w:r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37" w15:restartNumberingAfterBreak="0">
    <w:nsid w:val="3CCD47DB"/>
    <w:multiLevelType w:val="hybridMultilevel"/>
    <w:tmpl w:val="648CAD72"/>
    <w:lvl w:ilvl="0" w:tplc="0415000F">
      <w:start w:val="1"/>
      <w:numFmt w:val="decimal"/>
      <w:lvlText w:val="%1."/>
      <w:lvlJc w:val="left"/>
      <w:pPr>
        <w:tabs>
          <w:tab w:val="num" w:pos="360"/>
        </w:tabs>
        <w:ind w:left="360" w:hanging="360"/>
      </w:pPr>
      <w:rPr>
        <w:rFonts w:hint="default"/>
        <w:b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3F991596"/>
    <w:multiLevelType w:val="hybridMultilevel"/>
    <w:tmpl w:val="4B460994"/>
    <w:name w:val="WW8Num832"/>
    <w:lvl w:ilvl="0" w:tplc="028CEE00">
      <w:start w:val="3"/>
      <w:numFmt w:val="decimal"/>
      <w:lvlText w:val="%1."/>
      <w:lvlJc w:val="left"/>
      <w:pPr>
        <w:tabs>
          <w:tab w:val="num" w:pos="360"/>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15:restartNumberingAfterBreak="0">
    <w:nsid w:val="478332AC"/>
    <w:multiLevelType w:val="hybridMultilevel"/>
    <w:tmpl w:val="B3E6EEC2"/>
    <w:lvl w:ilvl="0" w:tplc="F176E226">
      <w:start w:val="1"/>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97A242B"/>
    <w:multiLevelType w:val="hybridMultilevel"/>
    <w:tmpl w:val="8AB85AC2"/>
    <w:lvl w:ilvl="0" w:tplc="49803222">
      <w:start w:val="1"/>
      <w:numFmt w:val="decimal"/>
      <w:lvlText w:val="%1."/>
      <w:lvlJc w:val="left"/>
      <w:pPr>
        <w:tabs>
          <w:tab w:val="num" w:pos="397"/>
        </w:tabs>
        <w:ind w:left="341" w:hanging="341"/>
      </w:pPr>
      <w:rPr>
        <w:rFonts w:hint="default"/>
        <w:strike w:val="0"/>
        <w:d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4D8D6A0B"/>
    <w:multiLevelType w:val="hybridMultilevel"/>
    <w:tmpl w:val="B87871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F6944F2"/>
    <w:multiLevelType w:val="hybridMultilevel"/>
    <w:tmpl w:val="A544CE28"/>
    <w:lvl w:ilvl="0" w:tplc="A0BE31EC">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51045FAB"/>
    <w:multiLevelType w:val="hybridMultilevel"/>
    <w:tmpl w:val="89FAE380"/>
    <w:lvl w:ilvl="0" w:tplc="CBD08E1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61D6E0C2">
      <w:start w:val="1"/>
      <w:numFmt w:val="decimal"/>
      <w:lvlText w:val="%4."/>
      <w:lvlJc w:val="left"/>
      <w:pPr>
        <w:ind w:left="2520" w:hanging="360"/>
      </w:pPr>
      <w:rPr>
        <w:rFonts w:cs="Times New Roman"/>
        <w:b w:val="0"/>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5" w15:restartNumberingAfterBreak="0">
    <w:nsid w:val="541731D7"/>
    <w:multiLevelType w:val="hybridMultilevel"/>
    <w:tmpl w:val="264817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B5C257B"/>
    <w:multiLevelType w:val="hybridMultilevel"/>
    <w:tmpl w:val="8E002ECC"/>
    <w:name w:val="WW8Num7422423"/>
    <w:lvl w:ilvl="0" w:tplc="A7ACDBD8">
      <w:start w:val="2"/>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5BDB30BD"/>
    <w:multiLevelType w:val="hybridMultilevel"/>
    <w:tmpl w:val="1AD26006"/>
    <w:lvl w:ilvl="0" w:tplc="EB583B1A">
      <w:start w:val="1"/>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C5F749B"/>
    <w:multiLevelType w:val="hybridMultilevel"/>
    <w:tmpl w:val="41F60A1E"/>
    <w:lvl w:ilvl="0" w:tplc="64E88CD4">
      <w:start w:val="1"/>
      <w:numFmt w:val="decimal"/>
      <w:lvlText w:val="%1."/>
      <w:lvlJc w:val="left"/>
      <w:pPr>
        <w:ind w:left="720" w:hanging="360"/>
      </w:pPr>
      <w:rPr>
        <w:rFonts w:eastAsia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D4B47D4"/>
    <w:multiLevelType w:val="hybridMultilevel"/>
    <w:tmpl w:val="B238839E"/>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50" w15:restartNumberingAfterBreak="0">
    <w:nsid w:val="5D4C6B39"/>
    <w:multiLevelType w:val="hybridMultilevel"/>
    <w:tmpl w:val="74903A9E"/>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1" w15:restartNumberingAfterBreak="0">
    <w:nsid w:val="5EE30003"/>
    <w:multiLevelType w:val="hybridMultilevel"/>
    <w:tmpl w:val="9AB227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02D6332"/>
    <w:multiLevelType w:val="hybridMultilevel"/>
    <w:tmpl w:val="94AE618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60C81FCA"/>
    <w:multiLevelType w:val="hybridMultilevel"/>
    <w:tmpl w:val="648CAD72"/>
    <w:lvl w:ilvl="0" w:tplc="0415000F">
      <w:start w:val="1"/>
      <w:numFmt w:val="decimal"/>
      <w:lvlText w:val="%1."/>
      <w:lvlJc w:val="left"/>
      <w:pPr>
        <w:tabs>
          <w:tab w:val="num" w:pos="360"/>
        </w:tabs>
        <w:ind w:left="360" w:hanging="360"/>
      </w:pPr>
      <w:rPr>
        <w:rFonts w:hint="default"/>
        <w:b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61F954C7"/>
    <w:multiLevelType w:val="hybridMultilevel"/>
    <w:tmpl w:val="B0202CC4"/>
    <w:lvl w:ilvl="0" w:tplc="B31CCCC8">
      <w:start w:val="1"/>
      <w:numFmt w:val="decimal"/>
      <w:lvlText w:val="%1."/>
      <w:lvlJc w:val="left"/>
      <w:pPr>
        <w:ind w:left="720" w:hanging="360"/>
      </w:pPr>
      <w:rPr>
        <w:rFonts w:eastAsia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4F022D7"/>
    <w:multiLevelType w:val="hybridMultilevel"/>
    <w:tmpl w:val="1826BCEA"/>
    <w:lvl w:ilvl="0" w:tplc="3738C202">
      <w:start w:val="1"/>
      <w:numFmt w:val="decimal"/>
      <w:lvlText w:val="%1)"/>
      <w:lvlJc w:val="left"/>
      <w:pPr>
        <w:tabs>
          <w:tab w:val="num" w:pos="1080"/>
        </w:tabs>
        <w:ind w:left="1080" w:hanging="360"/>
      </w:pPr>
      <w:rPr>
        <w:rFonts w:cs="Times New Roman"/>
        <w:b w:val="0"/>
        <w:i w:val="0"/>
      </w:rPr>
    </w:lvl>
    <w:lvl w:ilvl="1" w:tplc="FFFFFFFF">
      <w:start w:val="1"/>
      <w:numFmt w:val="lowerLetter"/>
      <w:lvlText w:val="%2)"/>
      <w:lvlJc w:val="left"/>
      <w:pPr>
        <w:tabs>
          <w:tab w:val="num" w:pos="1437"/>
        </w:tabs>
        <w:ind w:left="1080" w:firstLine="0"/>
      </w:pPr>
      <w:rPr>
        <w:rFonts w:cs="Times New Roman"/>
        <w:b w:val="0"/>
        <w:i w:val="0"/>
      </w:rPr>
    </w:lvl>
    <w:lvl w:ilvl="2" w:tplc="6766155A">
      <w:start w:val="4"/>
      <w:numFmt w:val="decimal"/>
      <w:lvlText w:val="%3."/>
      <w:lvlJc w:val="left"/>
      <w:pPr>
        <w:tabs>
          <w:tab w:val="num" w:pos="2340"/>
        </w:tabs>
        <w:ind w:left="2340" w:hanging="360"/>
      </w:pPr>
      <w:rPr>
        <w:rFonts w:cs="Times New Roman"/>
        <w:b w:val="0"/>
        <w:i w:val="0"/>
        <w:color w:val="auto"/>
      </w:rPr>
    </w:lvl>
    <w:lvl w:ilvl="3" w:tplc="3738C202">
      <w:start w:val="1"/>
      <w:numFmt w:val="decimal"/>
      <w:lvlText w:val="%4)"/>
      <w:lvlJc w:val="left"/>
      <w:pPr>
        <w:tabs>
          <w:tab w:val="num" w:pos="2880"/>
        </w:tabs>
        <w:ind w:left="2880" w:hanging="360"/>
      </w:pPr>
      <w:rPr>
        <w:rFonts w:cs="Times New Roman"/>
        <w:b w:val="0"/>
        <w:i w:val="0"/>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6" w15:restartNumberingAfterBreak="0">
    <w:nsid w:val="66C90531"/>
    <w:multiLevelType w:val="hybridMultilevel"/>
    <w:tmpl w:val="46DCFA8A"/>
    <w:lvl w:ilvl="0" w:tplc="0D027064">
      <w:start w:val="1"/>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57" w15:restartNumberingAfterBreak="0">
    <w:nsid w:val="6AA337A0"/>
    <w:multiLevelType w:val="hybridMultilevel"/>
    <w:tmpl w:val="5B065A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C1535F6"/>
    <w:multiLevelType w:val="hybridMultilevel"/>
    <w:tmpl w:val="24EE0382"/>
    <w:lvl w:ilvl="0" w:tplc="2828FF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D287042"/>
    <w:multiLevelType w:val="hybridMultilevel"/>
    <w:tmpl w:val="A18C02B8"/>
    <w:styleLink w:val="Zaimportowanystyl1"/>
    <w:lvl w:ilvl="0" w:tplc="894EF03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4A9FC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EA3C2E">
      <w:start w:val="1"/>
      <w:numFmt w:val="lowerRoman"/>
      <w:lvlText w:val="%3."/>
      <w:lvlJc w:val="left"/>
      <w:pPr>
        <w:ind w:left="2160" w:hanging="28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B4DAD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067C4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741622">
      <w:start w:val="1"/>
      <w:numFmt w:val="lowerRoman"/>
      <w:lvlText w:val="%6."/>
      <w:lvlJc w:val="left"/>
      <w:pPr>
        <w:ind w:left="4320" w:hanging="28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36735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4CB56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428868">
      <w:start w:val="1"/>
      <w:numFmt w:val="lowerRoman"/>
      <w:lvlText w:val="%9."/>
      <w:lvlJc w:val="left"/>
      <w:pPr>
        <w:ind w:left="6480" w:hanging="28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71534981"/>
    <w:multiLevelType w:val="hybridMultilevel"/>
    <w:tmpl w:val="8D50B070"/>
    <w:lvl w:ilvl="0" w:tplc="16D68AF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1" w15:restartNumberingAfterBreak="0">
    <w:nsid w:val="72DA6A70"/>
    <w:multiLevelType w:val="hybridMultilevel"/>
    <w:tmpl w:val="151890D0"/>
    <w:lvl w:ilvl="0" w:tplc="0415000F">
      <w:start w:val="1"/>
      <w:numFmt w:val="decimal"/>
      <w:lvlText w:val="%1."/>
      <w:lvlJc w:val="left"/>
      <w:pPr>
        <w:ind w:left="719" w:hanging="360"/>
      </w:p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62" w15:restartNumberingAfterBreak="0">
    <w:nsid w:val="73B37B59"/>
    <w:multiLevelType w:val="hybridMultilevel"/>
    <w:tmpl w:val="BB2C01C8"/>
    <w:name w:val="WW8Num74224222"/>
    <w:lvl w:ilvl="0" w:tplc="D3D0931A">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3"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2"/>
  </w:num>
  <w:num w:numId="2">
    <w:abstractNumId w:val="55"/>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39"/>
  </w:num>
  <w:num w:numId="8">
    <w:abstractNumId w:val="11"/>
  </w:num>
  <w:num w:numId="9">
    <w:abstractNumId w:val="58"/>
  </w:num>
  <w:num w:numId="10">
    <w:abstractNumId w:val="40"/>
  </w:num>
  <w:num w:numId="11">
    <w:abstractNumId w:val="19"/>
  </w:num>
  <w:num w:numId="12">
    <w:abstractNumId w:val="17"/>
  </w:num>
  <w:num w:numId="13">
    <w:abstractNumId w:val="3"/>
  </w:num>
  <w:num w:numId="14">
    <w:abstractNumId w:val="6"/>
  </w:num>
  <w:num w:numId="15">
    <w:abstractNumId w:val="16"/>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9"/>
  </w:num>
  <w:num w:numId="21">
    <w:abstractNumId w:val="41"/>
  </w:num>
  <w:num w:numId="22">
    <w:abstractNumId w:val="21"/>
  </w:num>
  <w:num w:numId="23">
    <w:abstractNumId w:val="13"/>
  </w:num>
  <w:num w:numId="24">
    <w:abstractNumId w:val="28"/>
  </w:num>
  <w:num w:numId="25">
    <w:abstractNumId w:val="53"/>
  </w:num>
  <w:num w:numId="26">
    <w:abstractNumId w:val="5"/>
  </w:num>
  <w:num w:numId="27">
    <w:abstractNumId w:val="32"/>
  </w:num>
  <w:num w:numId="28">
    <w:abstractNumId w:val="33"/>
  </w:num>
  <w:num w:numId="29">
    <w:abstractNumId w:val="59"/>
  </w:num>
  <w:num w:numId="30">
    <w:abstractNumId w:val="56"/>
  </w:num>
  <w:num w:numId="31">
    <w:abstractNumId w:val="31"/>
  </w:num>
  <w:num w:numId="32">
    <w:abstractNumId w:val="34"/>
  </w:num>
  <w:num w:numId="33">
    <w:abstractNumId w:val="27"/>
  </w:num>
  <w:num w:numId="34">
    <w:abstractNumId w:val="47"/>
  </w:num>
  <w:num w:numId="35">
    <w:abstractNumId w:val="36"/>
  </w:num>
  <w:num w:numId="36">
    <w:abstractNumId w:val="4"/>
  </w:num>
  <w:num w:numId="37">
    <w:abstractNumId w:val="52"/>
  </w:num>
  <w:num w:numId="38">
    <w:abstractNumId w:val="61"/>
  </w:num>
  <w:num w:numId="39">
    <w:abstractNumId w:val="48"/>
  </w:num>
  <w:num w:numId="40">
    <w:abstractNumId w:val="54"/>
  </w:num>
  <w:num w:numId="41">
    <w:abstractNumId w:val="7"/>
  </w:num>
  <w:num w:numId="42">
    <w:abstractNumId w:val="24"/>
  </w:num>
  <w:num w:numId="43">
    <w:abstractNumId w:val="42"/>
  </w:num>
  <w:num w:numId="44">
    <w:abstractNumId w:val="30"/>
  </w:num>
  <w:num w:numId="45">
    <w:abstractNumId w:val="57"/>
  </w:num>
  <w:num w:numId="46">
    <w:abstractNumId w:val="26"/>
  </w:num>
  <w:num w:numId="47">
    <w:abstractNumId w:val="45"/>
  </w:num>
  <w:num w:numId="48">
    <w:abstractNumId w:val="60"/>
  </w:num>
  <w:num w:numId="49">
    <w:abstractNumId w:val="22"/>
  </w:num>
  <w:num w:numId="50">
    <w:abstractNumId w:val="18"/>
  </w:num>
  <w:num w:numId="51">
    <w:abstractNumId w:val="35"/>
  </w:num>
  <w:num w:numId="52">
    <w:abstractNumId w:val="37"/>
  </w:num>
  <w:num w:numId="53">
    <w:abstractNumId w:val="9"/>
  </w:num>
  <w:num w:numId="54">
    <w:abstractNumId w:val="25"/>
  </w:num>
  <w:num w:numId="55">
    <w:abstractNumId w:val="29"/>
  </w:num>
  <w:num w:numId="56">
    <w:abstractNumId w:val="8"/>
  </w:num>
  <w:num w:numId="57">
    <w:abstractNumId w:val="2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D10"/>
    <w:rsid w:val="00003397"/>
    <w:rsid w:val="00011F57"/>
    <w:rsid w:val="0001598E"/>
    <w:rsid w:val="00015C2A"/>
    <w:rsid w:val="000165F3"/>
    <w:rsid w:val="0002182F"/>
    <w:rsid w:val="00022386"/>
    <w:rsid w:val="00030EF2"/>
    <w:rsid w:val="00031B76"/>
    <w:rsid w:val="00034024"/>
    <w:rsid w:val="00040F04"/>
    <w:rsid w:val="000459FF"/>
    <w:rsid w:val="00045ED4"/>
    <w:rsid w:val="0004736C"/>
    <w:rsid w:val="0005480C"/>
    <w:rsid w:val="00060DE9"/>
    <w:rsid w:val="00061A30"/>
    <w:rsid w:val="00061F6A"/>
    <w:rsid w:val="00073A28"/>
    <w:rsid w:val="0007790C"/>
    <w:rsid w:val="00080C1E"/>
    <w:rsid w:val="00084A29"/>
    <w:rsid w:val="00084BB3"/>
    <w:rsid w:val="000916B3"/>
    <w:rsid w:val="0009260C"/>
    <w:rsid w:val="000A66AA"/>
    <w:rsid w:val="000B1814"/>
    <w:rsid w:val="000B2699"/>
    <w:rsid w:val="000B7EED"/>
    <w:rsid w:val="000C016E"/>
    <w:rsid w:val="000C2CB7"/>
    <w:rsid w:val="000C7773"/>
    <w:rsid w:val="000D2386"/>
    <w:rsid w:val="000D3CD2"/>
    <w:rsid w:val="000D680C"/>
    <w:rsid w:val="000E0974"/>
    <w:rsid w:val="000F1A15"/>
    <w:rsid w:val="000F1FA6"/>
    <w:rsid w:val="000F3688"/>
    <w:rsid w:val="000F4EDF"/>
    <w:rsid w:val="000F6DC0"/>
    <w:rsid w:val="00101DE9"/>
    <w:rsid w:val="00103C08"/>
    <w:rsid w:val="00107266"/>
    <w:rsid w:val="001078FE"/>
    <w:rsid w:val="001118C5"/>
    <w:rsid w:val="0011223C"/>
    <w:rsid w:val="00115788"/>
    <w:rsid w:val="001227B3"/>
    <w:rsid w:val="00123D8A"/>
    <w:rsid w:val="00130705"/>
    <w:rsid w:val="00143B4D"/>
    <w:rsid w:val="00144DAA"/>
    <w:rsid w:val="001572D1"/>
    <w:rsid w:val="0017384C"/>
    <w:rsid w:val="00184AB2"/>
    <w:rsid w:val="001920E6"/>
    <w:rsid w:val="001936A5"/>
    <w:rsid w:val="0019392B"/>
    <w:rsid w:val="00196203"/>
    <w:rsid w:val="00197B38"/>
    <w:rsid w:val="001A49C9"/>
    <w:rsid w:val="001A4CDC"/>
    <w:rsid w:val="001A7D32"/>
    <w:rsid w:val="001B34DD"/>
    <w:rsid w:val="001B40B2"/>
    <w:rsid w:val="001B6127"/>
    <w:rsid w:val="001B6491"/>
    <w:rsid w:val="001B6674"/>
    <w:rsid w:val="001C5E3A"/>
    <w:rsid w:val="001D2FDE"/>
    <w:rsid w:val="001D5C03"/>
    <w:rsid w:val="001E6D6C"/>
    <w:rsid w:val="001E721D"/>
    <w:rsid w:val="001E73BE"/>
    <w:rsid w:val="001F193D"/>
    <w:rsid w:val="001F27CC"/>
    <w:rsid w:val="002028D0"/>
    <w:rsid w:val="00214FD8"/>
    <w:rsid w:val="00216142"/>
    <w:rsid w:val="00220170"/>
    <w:rsid w:val="002227A7"/>
    <w:rsid w:val="0022329B"/>
    <w:rsid w:val="00226599"/>
    <w:rsid w:val="00232657"/>
    <w:rsid w:val="00235492"/>
    <w:rsid w:val="00246359"/>
    <w:rsid w:val="002476EE"/>
    <w:rsid w:val="002507E1"/>
    <w:rsid w:val="00253805"/>
    <w:rsid w:val="0025518C"/>
    <w:rsid w:val="002553D4"/>
    <w:rsid w:val="0025707C"/>
    <w:rsid w:val="0026222F"/>
    <w:rsid w:val="00264A12"/>
    <w:rsid w:val="002741D0"/>
    <w:rsid w:val="00282BA6"/>
    <w:rsid w:val="00286C23"/>
    <w:rsid w:val="00292A7F"/>
    <w:rsid w:val="00295789"/>
    <w:rsid w:val="002A2EC3"/>
    <w:rsid w:val="002B4198"/>
    <w:rsid w:val="002B5093"/>
    <w:rsid w:val="002B6C21"/>
    <w:rsid w:val="002C5DBB"/>
    <w:rsid w:val="002C649C"/>
    <w:rsid w:val="002C7040"/>
    <w:rsid w:val="002D0688"/>
    <w:rsid w:val="002D5FAE"/>
    <w:rsid w:val="002F457A"/>
    <w:rsid w:val="00305D63"/>
    <w:rsid w:val="003147CB"/>
    <w:rsid w:val="003165EC"/>
    <w:rsid w:val="003171EA"/>
    <w:rsid w:val="00322C8F"/>
    <w:rsid w:val="00322F90"/>
    <w:rsid w:val="003278F2"/>
    <w:rsid w:val="0033268F"/>
    <w:rsid w:val="00335D76"/>
    <w:rsid w:val="00342E54"/>
    <w:rsid w:val="0034752A"/>
    <w:rsid w:val="003478B1"/>
    <w:rsid w:val="00347ABB"/>
    <w:rsid w:val="00351D01"/>
    <w:rsid w:val="00351D7C"/>
    <w:rsid w:val="00354C09"/>
    <w:rsid w:val="003574AA"/>
    <w:rsid w:val="00360D40"/>
    <w:rsid w:val="0036194A"/>
    <w:rsid w:val="00367842"/>
    <w:rsid w:val="00367F8D"/>
    <w:rsid w:val="0037284C"/>
    <w:rsid w:val="00373F2D"/>
    <w:rsid w:val="00374DDB"/>
    <w:rsid w:val="00384AA7"/>
    <w:rsid w:val="0038503D"/>
    <w:rsid w:val="0039447D"/>
    <w:rsid w:val="003951A0"/>
    <w:rsid w:val="003A1FCE"/>
    <w:rsid w:val="003A68A6"/>
    <w:rsid w:val="003C1A05"/>
    <w:rsid w:val="003C2B6E"/>
    <w:rsid w:val="003C72A3"/>
    <w:rsid w:val="003D26A0"/>
    <w:rsid w:val="003D43E3"/>
    <w:rsid w:val="003E208A"/>
    <w:rsid w:val="003E3374"/>
    <w:rsid w:val="003E4BB7"/>
    <w:rsid w:val="003F32D0"/>
    <w:rsid w:val="003F4FD6"/>
    <w:rsid w:val="003F5B4B"/>
    <w:rsid w:val="003F5C0C"/>
    <w:rsid w:val="003F6EDA"/>
    <w:rsid w:val="00400CDE"/>
    <w:rsid w:val="00403DB3"/>
    <w:rsid w:val="00405408"/>
    <w:rsid w:val="00405F25"/>
    <w:rsid w:val="00410394"/>
    <w:rsid w:val="00410FFA"/>
    <w:rsid w:val="00432D1E"/>
    <w:rsid w:val="00432D99"/>
    <w:rsid w:val="004411B7"/>
    <w:rsid w:val="004460F8"/>
    <w:rsid w:val="00450143"/>
    <w:rsid w:val="00451C2D"/>
    <w:rsid w:val="0045622E"/>
    <w:rsid w:val="00460AE3"/>
    <w:rsid w:val="00467073"/>
    <w:rsid w:val="0047196E"/>
    <w:rsid w:val="004734CE"/>
    <w:rsid w:val="0047536D"/>
    <w:rsid w:val="00477C46"/>
    <w:rsid w:val="00484295"/>
    <w:rsid w:val="004945A7"/>
    <w:rsid w:val="004A1A78"/>
    <w:rsid w:val="004A385A"/>
    <w:rsid w:val="004A50FF"/>
    <w:rsid w:val="004A5F9B"/>
    <w:rsid w:val="004A6404"/>
    <w:rsid w:val="004A68E7"/>
    <w:rsid w:val="004B10E4"/>
    <w:rsid w:val="004B16A3"/>
    <w:rsid w:val="004B2B0A"/>
    <w:rsid w:val="004B598B"/>
    <w:rsid w:val="004B6667"/>
    <w:rsid w:val="004C059F"/>
    <w:rsid w:val="004C1E2F"/>
    <w:rsid w:val="004C782C"/>
    <w:rsid w:val="004D0ABB"/>
    <w:rsid w:val="004D2432"/>
    <w:rsid w:val="004F10FD"/>
    <w:rsid w:val="00505C3C"/>
    <w:rsid w:val="00513578"/>
    <w:rsid w:val="0051615A"/>
    <w:rsid w:val="005211B1"/>
    <w:rsid w:val="00524B37"/>
    <w:rsid w:val="00527794"/>
    <w:rsid w:val="005338A5"/>
    <w:rsid w:val="005357B7"/>
    <w:rsid w:val="00541B0C"/>
    <w:rsid w:val="005423A4"/>
    <w:rsid w:val="00543AD3"/>
    <w:rsid w:val="0054514D"/>
    <w:rsid w:val="00550BCD"/>
    <w:rsid w:val="005515D6"/>
    <w:rsid w:val="005520DB"/>
    <w:rsid w:val="00553FE1"/>
    <w:rsid w:val="005557DC"/>
    <w:rsid w:val="00560408"/>
    <w:rsid w:val="005615A3"/>
    <w:rsid w:val="00562197"/>
    <w:rsid w:val="00563F14"/>
    <w:rsid w:val="00566796"/>
    <w:rsid w:val="005675E1"/>
    <w:rsid w:val="005819EC"/>
    <w:rsid w:val="00585A1A"/>
    <w:rsid w:val="005862EF"/>
    <w:rsid w:val="00590B67"/>
    <w:rsid w:val="005A1FBE"/>
    <w:rsid w:val="005B57E3"/>
    <w:rsid w:val="005C1382"/>
    <w:rsid w:val="005C5E21"/>
    <w:rsid w:val="005C7E43"/>
    <w:rsid w:val="005D31B8"/>
    <w:rsid w:val="005D5DBD"/>
    <w:rsid w:val="005E4088"/>
    <w:rsid w:val="005E48E5"/>
    <w:rsid w:val="005F1D09"/>
    <w:rsid w:val="006026A9"/>
    <w:rsid w:val="00602D94"/>
    <w:rsid w:val="006031DD"/>
    <w:rsid w:val="00612D7B"/>
    <w:rsid w:val="00615890"/>
    <w:rsid w:val="00615B15"/>
    <w:rsid w:val="00620D44"/>
    <w:rsid w:val="00627D0D"/>
    <w:rsid w:val="006313D8"/>
    <w:rsid w:val="00635784"/>
    <w:rsid w:val="006359B3"/>
    <w:rsid w:val="006403B4"/>
    <w:rsid w:val="00640C23"/>
    <w:rsid w:val="00647E03"/>
    <w:rsid w:val="0065689D"/>
    <w:rsid w:val="0066523F"/>
    <w:rsid w:val="00670D7A"/>
    <w:rsid w:val="00671D6F"/>
    <w:rsid w:val="00673AB1"/>
    <w:rsid w:val="00673B93"/>
    <w:rsid w:val="00674453"/>
    <w:rsid w:val="006761EF"/>
    <w:rsid w:val="006766CB"/>
    <w:rsid w:val="00677047"/>
    <w:rsid w:val="00687F4A"/>
    <w:rsid w:val="00692222"/>
    <w:rsid w:val="00693B2A"/>
    <w:rsid w:val="006A0999"/>
    <w:rsid w:val="006A37A6"/>
    <w:rsid w:val="006B0EAB"/>
    <w:rsid w:val="006B5565"/>
    <w:rsid w:val="006B7D9A"/>
    <w:rsid w:val="006C1223"/>
    <w:rsid w:val="006C1436"/>
    <w:rsid w:val="006C145A"/>
    <w:rsid w:val="006C36EF"/>
    <w:rsid w:val="006C64D8"/>
    <w:rsid w:val="006C6A75"/>
    <w:rsid w:val="006D41EE"/>
    <w:rsid w:val="006F6A9A"/>
    <w:rsid w:val="00702888"/>
    <w:rsid w:val="00705808"/>
    <w:rsid w:val="00707AB8"/>
    <w:rsid w:val="00711579"/>
    <w:rsid w:val="0071571F"/>
    <w:rsid w:val="00724C2B"/>
    <w:rsid w:val="00725E62"/>
    <w:rsid w:val="00726F11"/>
    <w:rsid w:val="00734F66"/>
    <w:rsid w:val="00736750"/>
    <w:rsid w:val="00736CA5"/>
    <w:rsid w:val="00742D1B"/>
    <w:rsid w:val="0074585F"/>
    <w:rsid w:val="00750AA6"/>
    <w:rsid w:val="00750FC0"/>
    <w:rsid w:val="00763ED3"/>
    <w:rsid w:val="007854A2"/>
    <w:rsid w:val="00786126"/>
    <w:rsid w:val="00790D71"/>
    <w:rsid w:val="0079408A"/>
    <w:rsid w:val="00796C18"/>
    <w:rsid w:val="007B0C54"/>
    <w:rsid w:val="007C6E9D"/>
    <w:rsid w:val="007D13D7"/>
    <w:rsid w:val="007D623C"/>
    <w:rsid w:val="007E1793"/>
    <w:rsid w:val="007E1A63"/>
    <w:rsid w:val="007E711E"/>
    <w:rsid w:val="007F2360"/>
    <w:rsid w:val="007F3629"/>
    <w:rsid w:val="007F785F"/>
    <w:rsid w:val="00814D2A"/>
    <w:rsid w:val="0082187B"/>
    <w:rsid w:val="008224A8"/>
    <w:rsid w:val="0082389A"/>
    <w:rsid w:val="0082416A"/>
    <w:rsid w:val="008269A9"/>
    <w:rsid w:val="00834BFA"/>
    <w:rsid w:val="00834EC6"/>
    <w:rsid w:val="008357BF"/>
    <w:rsid w:val="00843088"/>
    <w:rsid w:val="00854283"/>
    <w:rsid w:val="00862170"/>
    <w:rsid w:val="00870794"/>
    <w:rsid w:val="00874D8C"/>
    <w:rsid w:val="00882B85"/>
    <w:rsid w:val="008911A1"/>
    <w:rsid w:val="00891C63"/>
    <w:rsid w:val="00892749"/>
    <w:rsid w:val="00893832"/>
    <w:rsid w:val="00895456"/>
    <w:rsid w:val="00896BD8"/>
    <w:rsid w:val="00896F9F"/>
    <w:rsid w:val="008A0CCC"/>
    <w:rsid w:val="008A6F10"/>
    <w:rsid w:val="008B0D60"/>
    <w:rsid w:val="008B0F06"/>
    <w:rsid w:val="008C0552"/>
    <w:rsid w:val="008C2501"/>
    <w:rsid w:val="008C647F"/>
    <w:rsid w:val="008D4BB2"/>
    <w:rsid w:val="008D7109"/>
    <w:rsid w:val="008E49D5"/>
    <w:rsid w:val="008E50CB"/>
    <w:rsid w:val="008F1D66"/>
    <w:rsid w:val="008F2007"/>
    <w:rsid w:val="008F6F1B"/>
    <w:rsid w:val="009018E3"/>
    <w:rsid w:val="00903DBF"/>
    <w:rsid w:val="0091232F"/>
    <w:rsid w:val="00912E30"/>
    <w:rsid w:val="0091446B"/>
    <w:rsid w:val="009244EB"/>
    <w:rsid w:val="00926202"/>
    <w:rsid w:val="00926376"/>
    <w:rsid w:val="009349B5"/>
    <w:rsid w:val="00936A91"/>
    <w:rsid w:val="0094397D"/>
    <w:rsid w:val="009453D5"/>
    <w:rsid w:val="00964007"/>
    <w:rsid w:val="009642D6"/>
    <w:rsid w:val="00966684"/>
    <w:rsid w:val="00973EEC"/>
    <w:rsid w:val="00977AE4"/>
    <w:rsid w:val="009809B8"/>
    <w:rsid w:val="009816CD"/>
    <w:rsid w:val="0098227C"/>
    <w:rsid w:val="00982C83"/>
    <w:rsid w:val="00986F75"/>
    <w:rsid w:val="0099067A"/>
    <w:rsid w:val="009A2BB6"/>
    <w:rsid w:val="009A2D31"/>
    <w:rsid w:val="009A6D99"/>
    <w:rsid w:val="009C07FA"/>
    <w:rsid w:val="009C08D8"/>
    <w:rsid w:val="009D0A19"/>
    <w:rsid w:val="009D6BF1"/>
    <w:rsid w:val="009D73BC"/>
    <w:rsid w:val="009E0198"/>
    <w:rsid w:val="009F2AF4"/>
    <w:rsid w:val="00A001C7"/>
    <w:rsid w:val="00A021DD"/>
    <w:rsid w:val="00A112B1"/>
    <w:rsid w:val="00A11E03"/>
    <w:rsid w:val="00A127EE"/>
    <w:rsid w:val="00A12FDE"/>
    <w:rsid w:val="00A16392"/>
    <w:rsid w:val="00A1739F"/>
    <w:rsid w:val="00A17AB8"/>
    <w:rsid w:val="00A20D60"/>
    <w:rsid w:val="00A24DE4"/>
    <w:rsid w:val="00A3073A"/>
    <w:rsid w:val="00A36960"/>
    <w:rsid w:val="00A40EB3"/>
    <w:rsid w:val="00A510A4"/>
    <w:rsid w:val="00A515D1"/>
    <w:rsid w:val="00A521AE"/>
    <w:rsid w:val="00A52DD3"/>
    <w:rsid w:val="00A53E86"/>
    <w:rsid w:val="00A53F90"/>
    <w:rsid w:val="00A57319"/>
    <w:rsid w:val="00A627B8"/>
    <w:rsid w:val="00A66D0C"/>
    <w:rsid w:val="00A700DD"/>
    <w:rsid w:val="00A71EF0"/>
    <w:rsid w:val="00A72165"/>
    <w:rsid w:val="00A72850"/>
    <w:rsid w:val="00A73A85"/>
    <w:rsid w:val="00A74B6C"/>
    <w:rsid w:val="00A76476"/>
    <w:rsid w:val="00A77314"/>
    <w:rsid w:val="00A85A4D"/>
    <w:rsid w:val="00A90401"/>
    <w:rsid w:val="00A90778"/>
    <w:rsid w:val="00A94CA5"/>
    <w:rsid w:val="00A959B4"/>
    <w:rsid w:val="00AA0F91"/>
    <w:rsid w:val="00AA2402"/>
    <w:rsid w:val="00AA2457"/>
    <w:rsid w:val="00AA5C0F"/>
    <w:rsid w:val="00AB2677"/>
    <w:rsid w:val="00AB2C45"/>
    <w:rsid w:val="00AB402C"/>
    <w:rsid w:val="00AB418E"/>
    <w:rsid w:val="00AB4498"/>
    <w:rsid w:val="00AB4815"/>
    <w:rsid w:val="00AC1FCF"/>
    <w:rsid w:val="00AC22A6"/>
    <w:rsid w:val="00AC7533"/>
    <w:rsid w:val="00AD2B46"/>
    <w:rsid w:val="00AD3017"/>
    <w:rsid w:val="00AD4D78"/>
    <w:rsid w:val="00AE23C7"/>
    <w:rsid w:val="00AE5708"/>
    <w:rsid w:val="00AE7081"/>
    <w:rsid w:val="00AF1BA6"/>
    <w:rsid w:val="00B06BD4"/>
    <w:rsid w:val="00B07249"/>
    <w:rsid w:val="00B076A2"/>
    <w:rsid w:val="00B15F9A"/>
    <w:rsid w:val="00B21F39"/>
    <w:rsid w:val="00B22FAF"/>
    <w:rsid w:val="00B26264"/>
    <w:rsid w:val="00B3788D"/>
    <w:rsid w:val="00B43A0D"/>
    <w:rsid w:val="00B43E45"/>
    <w:rsid w:val="00B44979"/>
    <w:rsid w:val="00B52ADF"/>
    <w:rsid w:val="00B6295C"/>
    <w:rsid w:val="00B70B74"/>
    <w:rsid w:val="00B74D13"/>
    <w:rsid w:val="00B750D3"/>
    <w:rsid w:val="00B7724E"/>
    <w:rsid w:val="00B80EE9"/>
    <w:rsid w:val="00B838C0"/>
    <w:rsid w:val="00B92F38"/>
    <w:rsid w:val="00B94B92"/>
    <w:rsid w:val="00B95E79"/>
    <w:rsid w:val="00BA3521"/>
    <w:rsid w:val="00BB5C19"/>
    <w:rsid w:val="00BC4C10"/>
    <w:rsid w:val="00BD34D7"/>
    <w:rsid w:val="00BD43B5"/>
    <w:rsid w:val="00BE53AB"/>
    <w:rsid w:val="00BF0EDF"/>
    <w:rsid w:val="00BF123B"/>
    <w:rsid w:val="00C0104F"/>
    <w:rsid w:val="00C0205E"/>
    <w:rsid w:val="00C03AE2"/>
    <w:rsid w:val="00C05DDF"/>
    <w:rsid w:val="00C102F8"/>
    <w:rsid w:val="00C1480D"/>
    <w:rsid w:val="00C14B0F"/>
    <w:rsid w:val="00C2295E"/>
    <w:rsid w:val="00C257E1"/>
    <w:rsid w:val="00C26131"/>
    <w:rsid w:val="00C27767"/>
    <w:rsid w:val="00C27D01"/>
    <w:rsid w:val="00C3398E"/>
    <w:rsid w:val="00C36153"/>
    <w:rsid w:val="00C4294C"/>
    <w:rsid w:val="00C4431D"/>
    <w:rsid w:val="00C47A2B"/>
    <w:rsid w:val="00C53902"/>
    <w:rsid w:val="00C54B5D"/>
    <w:rsid w:val="00C60758"/>
    <w:rsid w:val="00C629AF"/>
    <w:rsid w:val="00C62FD7"/>
    <w:rsid w:val="00C64F59"/>
    <w:rsid w:val="00C803A8"/>
    <w:rsid w:val="00C9538D"/>
    <w:rsid w:val="00C95E17"/>
    <w:rsid w:val="00C96D76"/>
    <w:rsid w:val="00CA5EC0"/>
    <w:rsid w:val="00CB1ED9"/>
    <w:rsid w:val="00CB2CC9"/>
    <w:rsid w:val="00CB47E5"/>
    <w:rsid w:val="00CC3226"/>
    <w:rsid w:val="00CC3AB2"/>
    <w:rsid w:val="00CD18EE"/>
    <w:rsid w:val="00CD5562"/>
    <w:rsid w:val="00CE3408"/>
    <w:rsid w:val="00CE7946"/>
    <w:rsid w:val="00D14538"/>
    <w:rsid w:val="00D17E2F"/>
    <w:rsid w:val="00D23658"/>
    <w:rsid w:val="00D2518F"/>
    <w:rsid w:val="00D35518"/>
    <w:rsid w:val="00D36280"/>
    <w:rsid w:val="00D36520"/>
    <w:rsid w:val="00D368E8"/>
    <w:rsid w:val="00D4012D"/>
    <w:rsid w:val="00D40927"/>
    <w:rsid w:val="00D4145D"/>
    <w:rsid w:val="00D415B9"/>
    <w:rsid w:val="00D429E3"/>
    <w:rsid w:val="00D42BBB"/>
    <w:rsid w:val="00D436F8"/>
    <w:rsid w:val="00D43A3F"/>
    <w:rsid w:val="00D47816"/>
    <w:rsid w:val="00D519F5"/>
    <w:rsid w:val="00D52001"/>
    <w:rsid w:val="00D53B6E"/>
    <w:rsid w:val="00D53BCB"/>
    <w:rsid w:val="00D60DA1"/>
    <w:rsid w:val="00D619FA"/>
    <w:rsid w:val="00D70A87"/>
    <w:rsid w:val="00D80B61"/>
    <w:rsid w:val="00D80B89"/>
    <w:rsid w:val="00D82148"/>
    <w:rsid w:val="00D82D3E"/>
    <w:rsid w:val="00D83721"/>
    <w:rsid w:val="00D91389"/>
    <w:rsid w:val="00DA0AE5"/>
    <w:rsid w:val="00DB2C1F"/>
    <w:rsid w:val="00DB3539"/>
    <w:rsid w:val="00DB4736"/>
    <w:rsid w:val="00DC0D6B"/>
    <w:rsid w:val="00DC7776"/>
    <w:rsid w:val="00DD0AAC"/>
    <w:rsid w:val="00DD4080"/>
    <w:rsid w:val="00DD7CA5"/>
    <w:rsid w:val="00DE0D3E"/>
    <w:rsid w:val="00DF13AE"/>
    <w:rsid w:val="00DF6E3E"/>
    <w:rsid w:val="00E03752"/>
    <w:rsid w:val="00E07BB0"/>
    <w:rsid w:val="00E10064"/>
    <w:rsid w:val="00E13F80"/>
    <w:rsid w:val="00E168A0"/>
    <w:rsid w:val="00E21125"/>
    <w:rsid w:val="00E21CE2"/>
    <w:rsid w:val="00E225AE"/>
    <w:rsid w:val="00E24A15"/>
    <w:rsid w:val="00E30E57"/>
    <w:rsid w:val="00E31D96"/>
    <w:rsid w:val="00E335D6"/>
    <w:rsid w:val="00E34000"/>
    <w:rsid w:val="00E443A2"/>
    <w:rsid w:val="00E444A3"/>
    <w:rsid w:val="00E46C02"/>
    <w:rsid w:val="00E47F8A"/>
    <w:rsid w:val="00E52F36"/>
    <w:rsid w:val="00E578A6"/>
    <w:rsid w:val="00E615CB"/>
    <w:rsid w:val="00E64A19"/>
    <w:rsid w:val="00E677C4"/>
    <w:rsid w:val="00E73023"/>
    <w:rsid w:val="00E8017A"/>
    <w:rsid w:val="00E84F80"/>
    <w:rsid w:val="00E92823"/>
    <w:rsid w:val="00E94368"/>
    <w:rsid w:val="00E95B9B"/>
    <w:rsid w:val="00E970C6"/>
    <w:rsid w:val="00E976D6"/>
    <w:rsid w:val="00E9778B"/>
    <w:rsid w:val="00EB0B57"/>
    <w:rsid w:val="00EB37CD"/>
    <w:rsid w:val="00EC0F05"/>
    <w:rsid w:val="00EC1D4E"/>
    <w:rsid w:val="00EC4670"/>
    <w:rsid w:val="00ED11B6"/>
    <w:rsid w:val="00ED3280"/>
    <w:rsid w:val="00ED365A"/>
    <w:rsid w:val="00ED6F56"/>
    <w:rsid w:val="00ED7757"/>
    <w:rsid w:val="00ED7DA1"/>
    <w:rsid w:val="00ED7E28"/>
    <w:rsid w:val="00EE0AED"/>
    <w:rsid w:val="00EE2745"/>
    <w:rsid w:val="00EE2E60"/>
    <w:rsid w:val="00EF0053"/>
    <w:rsid w:val="00EF226B"/>
    <w:rsid w:val="00EF3D10"/>
    <w:rsid w:val="00EF637D"/>
    <w:rsid w:val="00F019E9"/>
    <w:rsid w:val="00F065BF"/>
    <w:rsid w:val="00F12002"/>
    <w:rsid w:val="00F12B78"/>
    <w:rsid w:val="00F14748"/>
    <w:rsid w:val="00F149CF"/>
    <w:rsid w:val="00F20230"/>
    <w:rsid w:val="00F23642"/>
    <w:rsid w:val="00F27861"/>
    <w:rsid w:val="00F30C2C"/>
    <w:rsid w:val="00F30FEA"/>
    <w:rsid w:val="00F335E5"/>
    <w:rsid w:val="00F34A3B"/>
    <w:rsid w:val="00F35508"/>
    <w:rsid w:val="00F35F32"/>
    <w:rsid w:val="00F41AFB"/>
    <w:rsid w:val="00F42D3C"/>
    <w:rsid w:val="00F46211"/>
    <w:rsid w:val="00F53A3A"/>
    <w:rsid w:val="00F56CFE"/>
    <w:rsid w:val="00F57BD8"/>
    <w:rsid w:val="00F60C0A"/>
    <w:rsid w:val="00F60DDF"/>
    <w:rsid w:val="00F64DAA"/>
    <w:rsid w:val="00F70A6B"/>
    <w:rsid w:val="00F83581"/>
    <w:rsid w:val="00F839CC"/>
    <w:rsid w:val="00F85385"/>
    <w:rsid w:val="00F866FD"/>
    <w:rsid w:val="00F92DD9"/>
    <w:rsid w:val="00F93423"/>
    <w:rsid w:val="00F9370A"/>
    <w:rsid w:val="00F93CE0"/>
    <w:rsid w:val="00F95272"/>
    <w:rsid w:val="00F9607A"/>
    <w:rsid w:val="00F9703A"/>
    <w:rsid w:val="00FA3275"/>
    <w:rsid w:val="00FA343F"/>
    <w:rsid w:val="00FB1E2A"/>
    <w:rsid w:val="00FC159E"/>
    <w:rsid w:val="00FC26BE"/>
    <w:rsid w:val="00FC38A7"/>
    <w:rsid w:val="00FC5380"/>
    <w:rsid w:val="00FC6A64"/>
    <w:rsid w:val="00FC6BBF"/>
    <w:rsid w:val="00FD3669"/>
    <w:rsid w:val="00FD4952"/>
    <w:rsid w:val="00FD7A6C"/>
    <w:rsid w:val="00FE014E"/>
    <w:rsid w:val="00FE24A2"/>
    <w:rsid w:val="00FE4EC3"/>
    <w:rsid w:val="00FF0158"/>
    <w:rsid w:val="00FF1D38"/>
    <w:rsid w:val="00FF3E3F"/>
    <w:rsid w:val="00FF50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459F0"/>
  <w15:docId w15:val="{1625B32E-AA89-4E28-B12C-DE3E3C552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EF3D10"/>
    <w:pPr>
      <w:keepNext/>
      <w:keepLines/>
      <w:spacing w:before="40" w:after="0"/>
      <w:outlineLvl w:val="1"/>
    </w:pPr>
    <w:rPr>
      <w:rFonts w:ascii="Calibri Light" w:eastAsia="Times New Roman" w:hAnsi="Calibri Light" w:cs="Times New Roman"/>
      <w:color w:val="2E74B5"/>
      <w:sz w:val="26"/>
      <w:szCs w:val="26"/>
      <w:lang w:eastAsia="pl-PL"/>
    </w:rPr>
  </w:style>
  <w:style w:type="paragraph" w:styleId="Nagwek5">
    <w:name w:val="heading 5"/>
    <w:basedOn w:val="Normalny"/>
    <w:next w:val="Normalny"/>
    <w:link w:val="Nagwek5Znak"/>
    <w:semiHidden/>
    <w:unhideWhenUsed/>
    <w:qFormat/>
    <w:rsid w:val="00EF3D10"/>
    <w:pPr>
      <w:keepNext/>
      <w:autoSpaceDE w:val="0"/>
      <w:autoSpaceDN w:val="0"/>
      <w:adjustRightInd w:val="0"/>
      <w:spacing w:after="0" w:line="360" w:lineRule="auto"/>
      <w:jc w:val="center"/>
      <w:outlineLvl w:val="4"/>
    </w:pPr>
    <w:rPr>
      <w:rFonts w:ascii="Georgia" w:eastAsia="Times New Roman" w:hAnsi="Georgia" w:cs="Arial"/>
      <w:b/>
      <w:bCs/>
      <w:color w:val="000000"/>
      <w:szCs w:val="20"/>
      <w:lang w:eastAsia="pl-PL"/>
    </w:rPr>
  </w:style>
  <w:style w:type="paragraph" w:styleId="Nagwek7">
    <w:name w:val="heading 7"/>
    <w:basedOn w:val="Normalny"/>
    <w:next w:val="Normalny"/>
    <w:link w:val="Nagwek7Znak"/>
    <w:semiHidden/>
    <w:unhideWhenUsed/>
    <w:qFormat/>
    <w:rsid w:val="00EF3D10"/>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semiHidden/>
    <w:unhideWhenUsed/>
    <w:qFormat/>
    <w:rsid w:val="00EF3D10"/>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EF3D10"/>
    <w:rPr>
      <w:rFonts w:ascii="Calibri Light" w:eastAsia="Times New Roman" w:hAnsi="Calibri Light" w:cs="Times New Roman"/>
      <w:color w:val="2E74B5"/>
      <w:sz w:val="26"/>
      <w:szCs w:val="26"/>
      <w:lang w:eastAsia="pl-PL"/>
    </w:rPr>
  </w:style>
  <w:style w:type="character" w:customStyle="1" w:styleId="Nagwek5Znak">
    <w:name w:val="Nagłówek 5 Znak"/>
    <w:basedOn w:val="Domylnaczcionkaakapitu"/>
    <w:link w:val="Nagwek5"/>
    <w:semiHidden/>
    <w:rsid w:val="00EF3D10"/>
    <w:rPr>
      <w:rFonts w:ascii="Georgia" w:eastAsia="Times New Roman" w:hAnsi="Georgia" w:cs="Arial"/>
      <w:b/>
      <w:bCs/>
      <w:color w:val="000000"/>
      <w:szCs w:val="20"/>
      <w:lang w:eastAsia="pl-PL"/>
    </w:rPr>
  </w:style>
  <w:style w:type="character" w:customStyle="1" w:styleId="Nagwek7Znak">
    <w:name w:val="Nagłówek 7 Znak"/>
    <w:basedOn w:val="Domylnaczcionkaakapitu"/>
    <w:link w:val="Nagwek7"/>
    <w:semiHidden/>
    <w:rsid w:val="00EF3D10"/>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semiHidden/>
    <w:rsid w:val="00EF3D10"/>
    <w:rPr>
      <w:rFonts w:ascii="Arial" w:eastAsia="Times New Roman" w:hAnsi="Arial" w:cs="Times New Roman"/>
      <w:b/>
      <w:szCs w:val="20"/>
      <w:u w:val="single"/>
      <w:lang w:eastAsia="pl-PL"/>
    </w:rPr>
  </w:style>
  <w:style w:type="paragraph" w:styleId="Akapitzlist">
    <w:name w:val="List Paragraph"/>
    <w:aliases w:val="L1,Numerowanie,Preambuła,CW_Lista,Wypunktowanie,Akapit z listą BS,List Paragraph,lp1,T_SZ_List Paragraph,Akapit z listą5,Podsis rysunku,Bullet Number,List Paragraph2,ISCG Numerowanie,lp11,List Paragraph11,Bullet 1,Use Case List Paragraph"/>
    <w:basedOn w:val="Normalny"/>
    <w:link w:val="AkapitzlistZnak"/>
    <w:uiPriority w:val="34"/>
    <w:qFormat/>
    <w:rsid w:val="00EF3D10"/>
    <w:pPr>
      <w:ind w:left="720"/>
      <w:contextualSpacing/>
    </w:pPr>
  </w:style>
  <w:style w:type="paragraph" w:customStyle="1" w:styleId="Nagwek21">
    <w:name w:val="Nagłówek 21"/>
    <w:basedOn w:val="Normalny"/>
    <w:next w:val="Normalny"/>
    <w:uiPriority w:val="9"/>
    <w:unhideWhenUsed/>
    <w:qFormat/>
    <w:rsid w:val="00EF3D10"/>
    <w:pPr>
      <w:keepNext/>
      <w:keepLines/>
      <w:spacing w:before="40" w:after="0" w:line="240" w:lineRule="auto"/>
      <w:outlineLvl w:val="1"/>
    </w:pPr>
    <w:rPr>
      <w:rFonts w:ascii="Calibri Light" w:eastAsia="Times New Roman" w:hAnsi="Calibri Light" w:cs="Times New Roman"/>
      <w:color w:val="2E74B5"/>
      <w:sz w:val="26"/>
      <w:szCs w:val="26"/>
      <w:lang w:eastAsia="pl-PL"/>
    </w:rPr>
  </w:style>
  <w:style w:type="numbering" w:customStyle="1" w:styleId="Bezlisty1">
    <w:name w:val="Bez listy1"/>
    <w:next w:val="Bezlisty"/>
    <w:uiPriority w:val="99"/>
    <w:semiHidden/>
    <w:unhideWhenUsed/>
    <w:rsid w:val="00EF3D10"/>
  </w:style>
  <w:style w:type="character" w:styleId="Hipercze">
    <w:name w:val="Hyperlink"/>
    <w:basedOn w:val="Domylnaczcionkaakapitu"/>
    <w:unhideWhenUsed/>
    <w:rsid w:val="00EF3D10"/>
    <w:rPr>
      <w:rFonts w:ascii="Times New Roman" w:hAnsi="Times New Roman" w:cs="Times New Roman" w:hint="default"/>
      <w:color w:val="0000FF"/>
      <w:u w:val="single"/>
    </w:rPr>
  </w:style>
  <w:style w:type="paragraph" w:styleId="Legenda">
    <w:name w:val="caption"/>
    <w:basedOn w:val="Normalny"/>
    <w:next w:val="Normalny"/>
    <w:semiHidden/>
    <w:unhideWhenUsed/>
    <w:qFormat/>
    <w:rsid w:val="00EF3D10"/>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lang w:eastAsia="pl-PL"/>
    </w:rPr>
  </w:style>
  <w:style w:type="paragraph" w:styleId="Tekstpodstawowy">
    <w:name w:val="Body Text"/>
    <w:basedOn w:val="Normalny"/>
    <w:link w:val="TekstpodstawowyZnak"/>
    <w:unhideWhenUsed/>
    <w:qFormat/>
    <w:rsid w:val="00EF3D10"/>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EF3D10"/>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unhideWhenUsed/>
    <w:rsid w:val="00EF3D10"/>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EF3D10"/>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EF3D10"/>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EF3D10"/>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EF3D10"/>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EF3D10"/>
    <w:rPr>
      <w:rFonts w:ascii="Times New Roman" w:eastAsia="Times New Roman" w:hAnsi="Times New Roman" w:cs="Times New Roman"/>
      <w:sz w:val="24"/>
      <w:szCs w:val="24"/>
      <w:lang w:eastAsia="pl-PL"/>
    </w:rPr>
  </w:style>
  <w:style w:type="paragraph" w:customStyle="1" w:styleId="Bezodstpw1">
    <w:name w:val="Bez odstępów1"/>
    <w:rsid w:val="00EF3D10"/>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EF3D10"/>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21">
    <w:name w:val="Tekst podstawowy 21"/>
    <w:basedOn w:val="Normalny"/>
    <w:rsid w:val="00EF3D10"/>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Styl1">
    <w:name w:val="Styl1"/>
    <w:basedOn w:val="Normalny"/>
    <w:autoRedefine/>
    <w:rsid w:val="00EF3D10"/>
    <w:pPr>
      <w:autoSpaceDN w:val="0"/>
      <w:spacing w:after="0" w:line="360" w:lineRule="auto"/>
      <w:ind w:right="-508"/>
    </w:pPr>
    <w:rPr>
      <w:rFonts w:ascii="Times New Roman" w:eastAsia="Times New Roman" w:hAnsi="Times New Roman" w:cs="Times New Roman"/>
      <w:bCs/>
      <w:sz w:val="24"/>
      <w:szCs w:val="24"/>
      <w:lang w:eastAsia="pl-PL"/>
    </w:rPr>
  </w:style>
  <w:style w:type="paragraph" w:customStyle="1" w:styleId="Tekstpodstawowy31">
    <w:name w:val="Tekst podstawowy 31"/>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ust">
    <w:name w:val="ust"/>
    <w:rsid w:val="00EF3D10"/>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EF3D10"/>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sta21">
    <w:name w:val="Lista 21"/>
    <w:basedOn w:val="Normalny"/>
    <w:uiPriority w:val="99"/>
    <w:rsid w:val="00EF3D10"/>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rsid w:val="00EF3D10"/>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rsid w:val="00EF3D1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lit">
    <w:name w:val="lit"/>
    <w:rsid w:val="00EF3D10"/>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rsid w:val="00EF3D10"/>
    <w:pPr>
      <w:widowControl w:val="0"/>
      <w:autoSpaceDE w:val="0"/>
      <w:autoSpaceDN w:val="0"/>
      <w:adjustRightInd w:val="0"/>
      <w:spacing w:after="68" w:line="240" w:lineRule="auto"/>
    </w:pPr>
    <w:rPr>
      <w:rFonts w:ascii="Times" w:eastAsia="Times New Roman" w:hAnsi="Times" w:cs="Times New Roman"/>
      <w:sz w:val="24"/>
      <w:szCs w:val="24"/>
      <w:lang w:eastAsia="pl-PL"/>
    </w:rPr>
  </w:style>
  <w:style w:type="paragraph" w:customStyle="1" w:styleId="CM7">
    <w:name w:val="CM7"/>
    <w:basedOn w:val="Normalny"/>
    <w:next w:val="Normalny"/>
    <w:rsid w:val="00EF3D10"/>
    <w:pPr>
      <w:widowControl w:val="0"/>
      <w:autoSpaceDE w:val="0"/>
      <w:autoSpaceDN w:val="0"/>
      <w:adjustRightInd w:val="0"/>
      <w:spacing w:after="0" w:line="278" w:lineRule="atLeast"/>
    </w:pPr>
    <w:rPr>
      <w:rFonts w:ascii="Times" w:eastAsia="Times New Roman" w:hAnsi="Times" w:cs="Times New Roman"/>
      <w:sz w:val="24"/>
      <w:szCs w:val="24"/>
      <w:lang w:eastAsia="pl-PL"/>
    </w:rPr>
  </w:style>
  <w:style w:type="paragraph" w:customStyle="1" w:styleId="StandardowyStandardowy-1">
    <w:name w:val="Standardowy.Standardowy-1"/>
    <w:rsid w:val="00EF3D10"/>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rsid w:val="00EF3D10"/>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Default">
    <w:name w:val="Default"/>
    <w:qFormat/>
    <w:rsid w:val="00EF3D10"/>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lang w:eastAsia="pl-PL"/>
    </w:rPr>
  </w:style>
  <w:style w:type="paragraph" w:customStyle="1" w:styleId="Tekstpodstawowy22">
    <w:name w:val="Tekst podstawowy 22"/>
    <w:basedOn w:val="Normalny"/>
    <w:rsid w:val="00EF3D10"/>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styleId="Bezodstpw">
    <w:name w:val="No Spacing"/>
    <w:uiPriority w:val="1"/>
    <w:qFormat/>
    <w:rsid w:val="00EF3D10"/>
    <w:pPr>
      <w:spacing w:after="0" w:line="240" w:lineRule="auto"/>
    </w:pPr>
  </w:style>
  <w:style w:type="paragraph" w:styleId="Tekstprzypisukocowego">
    <w:name w:val="endnote text"/>
    <w:basedOn w:val="Normalny"/>
    <w:link w:val="TekstprzypisukocowegoZnak"/>
    <w:uiPriority w:val="99"/>
    <w:semiHidden/>
    <w:unhideWhenUsed/>
    <w:rsid w:val="00EF3D1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EF3D10"/>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F3D10"/>
    <w:rPr>
      <w:vertAlign w:val="superscript"/>
    </w:rPr>
  </w:style>
  <w:style w:type="paragraph" w:customStyle="1" w:styleId="msonormalcxspdrugie">
    <w:name w:val="msonormalcxspdrugie"/>
    <w:basedOn w:val="Normalny"/>
    <w:rsid w:val="00EF3D10"/>
    <w:pPr>
      <w:spacing w:before="100" w:beforeAutospacing="1" w:after="100" w:afterAutospacing="1" w:line="240" w:lineRule="auto"/>
    </w:pPr>
    <w:rPr>
      <w:rFonts w:ascii="Times New Roman" w:hAnsi="Times New Roman" w:cs="Times New Roman"/>
      <w:sz w:val="24"/>
      <w:szCs w:val="24"/>
      <w:lang w:eastAsia="pl-PL"/>
    </w:rPr>
  </w:style>
  <w:style w:type="paragraph" w:customStyle="1" w:styleId="WW-Tekstpodstawowywcity21">
    <w:name w:val="WW-Tekst podstawowy wcięty 21"/>
    <w:basedOn w:val="Normalny"/>
    <w:rsid w:val="00EF3D10"/>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paragraph" w:customStyle="1" w:styleId="Tekstpodstawowy23">
    <w:name w:val="Tekst podstawowy 23"/>
    <w:basedOn w:val="Normalny"/>
    <w:rsid w:val="00EF3D10"/>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2">
    <w:name w:val="Tekst podstawowy 32"/>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3">
    <w:name w:val="Tekst podstawowy 33"/>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11">
    <w:name w:val="CM11"/>
    <w:basedOn w:val="Default"/>
    <w:next w:val="Default"/>
    <w:uiPriority w:val="99"/>
    <w:rsid w:val="00EF3D10"/>
    <w:pPr>
      <w:spacing w:line="380" w:lineRule="atLeast"/>
    </w:pPr>
    <w:rPr>
      <w:rFonts w:ascii="ENIKML+TimesNewRoman,Bold" w:eastAsia="Calibri" w:hAnsi="ENIKML+TimesNewRoman,Bold" w:cs="Times New Roman"/>
      <w:color w:val="auto"/>
    </w:rPr>
  </w:style>
  <w:style w:type="table" w:styleId="Tabela-Siatka">
    <w:name w:val="Table Grid"/>
    <w:basedOn w:val="Standardowy"/>
    <w:uiPriority w:val="59"/>
    <w:rsid w:val="00EF3D10"/>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F3D1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EF3D1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F3D1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EF3D10"/>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F3D10"/>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EF3D10"/>
    <w:rPr>
      <w:rFonts w:ascii="Segoe UI" w:eastAsia="Times New Roman" w:hAnsi="Segoe UI" w:cs="Segoe UI"/>
      <w:sz w:val="18"/>
      <w:szCs w:val="18"/>
      <w:lang w:eastAsia="pl-PL"/>
    </w:rPr>
  </w:style>
  <w:style w:type="paragraph" w:customStyle="1" w:styleId="Akapitzlist2">
    <w:name w:val="Akapit z listą2"/>
    <w:basedOn w:val="Normalny"/>
    <w:rsid w:val="00EF3D10"/>
    <w:pPr>
      <w:spacing w:before="60" w:after="60" w:line="240" w:lineRule="auto"/>
      <w:ind w:left="708"/>
      <w:jc w:val="both"/>
    </w:pPr>
    <w:rPr>
      <w:rFonts w:ascii="Times New Roman" w:eastAsia="Times New Roman" w:hAnsi="Times New Roman" w:cs="Arial"/>
      <w:szCs w:val="20"/>
      <w:lang w:eastAsia="pl-PL"/>
    </w:rPr>
  </w:style>
  <w:style w:type="paragraph" w:styleId="Lista">
    <w:name w:val="List"/>
    <w:basedOn w:val="Normalny"/>
    <w:rsid w:val="00EF3D10"/>
    <w:pPr>
      <w:spacing w:after="0" w:line="240" w:lineRule="auto"/>
      <w:ind w:left="283" w:hanging="283"/>
    </w:pPr>
    <w:rPr>
      <w:rFonts w:ascii="Times New Roman" w:eastAsia="Times New Roman" w:hAnsi="Times New Roman" w:cs="Times New Roman"/>
      <w:sz w:val="24"/>
      <w:szCs w:val="24"/>
      <w:lang w:eastAsia="pl-PL"/>
    </w:rPr>
  </w:style>
  <w:style w:type="paragraph" w:customStyle="1" w:styleId="tekstpodstawowywcity210">
    <w:name w:val="tekstpodstawowywcity21"/>
    <w:basedOn w:val="Normalny"/>
    <w:rsid w:val="00EF3D10"/>
    <w:pPr>
      <w:overflowPunct w:val="0"/>
      <w:autoSpaceDE w:val="0"/>
      <w:spacing w:after="0" w:line="360" w:lineRule="auto"/>
      <w:ind w:left="709"/>
      <w:jc w:val="both"/>
    </w:pPr>
    <w:rPr>
      <w:rFonts w:ascii="Arial" w:hAnsi="Arial" w:cs="Arial"/>
      <w:sz w:val="24"/>
      <w:szCs w:val="24"/>
      <w:lang w:eastAsia="pl-PL"/>
    </w:rPr>
  </w:style>
  <w:style w:type="paragraph" w:styleId="Tekstpodstawowy3">
    <w:name w:val="Body Text 3"/>
    <w:basedOn w:val="Normalny"/>
    <w:link w:val="Tekstpodstawowy3Znak"/>
    <w:uiPriority w:val="99"/>
    <w:semiHidden/>
    <w:unhideWhenUsed/>
    <w:rsid w:val="00EF3D10"/>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EF3D10"/>
    <w:rPr>
      <w:rFonts w:ascii="Times New Roman" w:eastAsia="Times New Roman" w:hAnsi="Times New Roman" w:cs="Times New Roman"/>
      <w:sz w:val="16"/>
      <w:szCs w:val="16"/>
      <w:lang w:eastAsia="pl-PL"/>
    </w:rPr>
  </w:style>
  <w:style w:type="paragraph" w:customStyle="1" w:styleId="Tekstpodstawowy24">
    <w:name w:val="Tekst podstawowy 24"/>
    <w:basedOn w:val="Normalny"/>
    <w:rsid w:val="00EF3D10"/>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WW-Tekstpodstawowywcity2">
    <w:name w:val="WW-Tekst podstawowy wcięty 2"/>
    <w:basedOn w:val="Normalny"/>
    <w:rsid w:val="00EF3D10"/>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character" w:styleId="Wyrnienieintensywne">
    <w:name w:val="Intense Emphasis"/>
    <w:basedOn w:val="Domylnaczcionkaakapitu"/>
    <w:uiPriority w:val="99"/>
    <w:qFormat/>
    <w:rsid w:val="00EF3D10"/>
    <w:rPr>
      <w:rFonts w:cs="Times New Roman"/>
      <w:i/>
      <w:color w:val="5B9BD5"/>
    </w:rPr>
  </w:style>
  <w:style w:type="paragraph" w:customStyle="1" w:styleId="Standard">
    <w:name w:val="Standard"/>
    <w:rsid w:val="00EF3D10"/>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character" w:customStyle="1" w:styleId="AkapitzlistZnak">
    <w:name w:val="Akapit z listą Znak"/>
    <w:aliases w:val="L1 Znak,Numerowanie Znak,Preambuła Znak,CW_Lista Znak,Wypunktowanie Znak,Akapit z listą BS Znak,List Paragraph Znak,lp1 Znak,T_SZ_List Paragraph Znak,Akapit z listą5 Znak,Podsis rysunku Znak,Bullet Number Znak,List Paragraph2 Znak"/>
    <w:link w:val="Akapitzlist"/>
    <w:uiPriority w:val="34"/>
    <w:qFormat/>
    <w:locked/>
    <w:rsid w:val="00EF3D10"/>
  </w:style>
  <w:style w:type="paragraph" w:styleId="Tekstprzypisudolnego">
    <w:name w:val="footnote text"/>
    <w:basedOn w:val="Normalny"/>
    <w:link w:val="TekstprzypisudolnegoZnak"/>
    <w:uiPriority w:val="99"/>
    <w:unhideWhenUsed/>
    <w:rsid w:val="00EF3D1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EF3D10"/>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EF3D10"/>
    <w:rPr>
      <w:vertAlign w:val="superscript"/>
    </w:rPr>
  </w:style>
  <w:style w:type="paragraph" w:styleId="NormalnyWeb">
    <w:name w:val="Normal (Web)"/>
    <w:basedOn w:val="Normalny"/>
    <w:uiPriority w:val="99"/>
    <w:rsid w:val="00EF3D10"/>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Tekstpodstawowy34">
    <w:name w:val="Tekst podstawowy 34"/>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5">
    <w:name w:val="Tekst podstawowy 25"/>
    <w:basedOn w:val="Normalny"/>
    <w:rsid w:val="00EF3D10"/>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5">
    <w:name w:val="Tekst podstawowy 35"/>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36">
    <w:name w:val="CM36"/>
    <w:basedOn w:val="Default"/>
    <w:next w:val="Default"/>
    <w:rsid w:val="00EF3D10"/>
    <w:pPr>
      <w:spacing w:after="1258"/>
    </w:pPr>
    <w:rPr>
      <w:rFonts w:ascii="Times New Roman" w:hAnsi="Times New Roman" w:cs="Times New Roman"/>
      <w:color w:val="auto"/>
    </w:rPr>
  </w:style>
  <w:style w:type="paragraph" w:customStyle="1" w:styleId="Tekstpodstawowy36">
    <w:name w:val="Tekst podstawowy 36"/>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7">
    <w:name w:val="Tekst podstawowy 37"/>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8">
    <w:name w:val="Tekst podstawowy 38"/>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9">
    <w:name w:val="Tekst podstawowy 39"/>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character" w:customStyle="1" w:styleId="Nagwek2Znak1">
    <w:name w:val="Nagłówek 2 Znak1"/>
    <w:basedOn w:val="Domylnaczcionkaakapitu"/>
    <w:uiPriority w:val="9"/>
    <w:semiHidden/>
    <w:rsid w:val="00EF3D10"/>
    <w:rPr>
      <w:rFonts w:asciiTheme="majorHAnsi" w:eastAsiaTheme="majorEastAsia" w:hAnsiTheme="majorHAnsi" w:cstheme="majorBidi"/>
      <w:color w:val="2E74B5" w:themeColor="accent1" w:themeShade="BF"/>
      <w:sz w:val="26"/>
      <w:szCs w:val="26"/>
    </w:rPr>
  </w:style>
  <w:style w:type="character" w:styleId="Odwoaniedokomentarza">
    <w:name w:val="annotation reference"/>
    <w:basedOn w:val="Domylnaczcionkaakapitu"/>
    <w:uiPriority w:val="99"/>
    <w:semiHidden/>
    <w:unhideWhenUsed/>
    <w:rsid w:val="00EF3D10"/>
    <w:rPr>
      <w:sz w:val="16"/>
      <w:szCs w:val="16"/>
    </w:rPr>
  </w:style>
  <w:style w:type="paragraph" w:styleId="Tekstkomentarza">
    <w:name w:val="annotation text"/>
    <w:basedOn w:val="Normalny"/>
    <w:link w:val="TekstkomentarzaZnak"/>
    <w:uiPriority w:val="99"/>
    <w:semiHidden/>
    <w:unhideWhenUsed/>
    <w:rsid w:val="00EF3D1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F3D10"/>
    <w:rPr>
      <w:sz w:val="20"/>
      <w:szCs w:val="20"/>
    </w:rPr>
  </w:style>
  <w:style w:type="paragraph" w:styleId="Tematkomentarza">
    <w:name w:val="annotation subject"/>
    <w:basedOn w:val="Tekstkomentarza"/>
    <w:next w:val="Tekstkomentarza"/>
    <w:link w:val="TematkomentarzaZnak"/>
    <w:uiPriority w:val="99"/>
    <w:semiHidden/>
    <w:unhideWhenUsed/>
    <w:rsid w:val="00EF3D10"/>
    <w:rPr>
      <w:b/>
      <w:bCs/>
    </w:rPr>
  </w:style>
  <w:style w:type="character" w:customStyle="1" w:styleId="TematkomentarzaZnak">
    <w:name w:val="Temat komentarza Znak"/>
    <w:basedOn w:val="TekstkomentarzaZnak"/>
    <w:link w:val="Tematkomentarza"/>
    <w:uiPriority w:val="99"/>
    <w:semiHidden/>
    <w:rsid w:val="00EF3D10"/>
    <w:rPr>
      <w:b/>
      <w:bCs/>
      <w:sz w:val="20"/>
      <w:szCs w:val="20"/>
    </w:rPr>
  </w:style>
  <w:style w:type="paragraph" w:styleId="Poprawka">
    <w:name w:val="Revision"/>
    <w:hidden/>
    <w:uiPriority w:val="99"/>
    <w:semiHidden/>
    <w:rsid w:val="00EF3D10"/>
    <w:pPr>
      <w:spacing w:after="0" w:line="240" w:lineRule="auto"/>
    </w:pPr>
  </w:style>
  <w:style w:type="paragraph" w:customStyle="1" w:styleId="Tekstpodstawowy26">
    <w:name w:val="Tekst podstawowy 26"/>
    <w:basedOn w:val="Normalny"/>
    <w:rsid w:val="00C54B5D"/>
    <w:pPr>
      <w:tabs>
        <w:tab w:val="left" w:pos="0"/>
      </w:tabs>
      <w:overflowPunct w:val="0"/>
      <w:autoSpaceDE w:val="0"/>
      <w:autoSpaceDN w:val="0"/>
      <w:adjustRightInd w:val="0"/>
      <w:spacing w:after="0" w:line="360" w:lineRule="auto"/>
      <w:ind w:left="425" w:hanging="426"/>
      <w:jc w:val="center"/>
    </w:pPr>
    <w:rPr>
      <w:rFonts w:ascii="Arial" w:eastAsia="Times New Roman" w:hAnsi="Arial" w:cs="Times New Roman"/>
      <w:sz w:val="24"/>
      <w:szCs w:val="20"/>
      <w:lang w:eastAsia="pl-PL"/>
    </w:rPr>
  </w:style>
  <w:style w:type="paragraph" w:customStyle="1" w:styleId="Textbody">
    <w:name w:val="Text body"/>
    <w:rsid w:val="00AC7533"/>
    <w:pPr>
      <w:widowControl w:val="0"/>
      <w:suppressAutoHyphens/>
      <w:spacing w:after="120" w:line="240" w:lineRule="auto"/>
    </w:pPr>
    <w:rPr>
      <w:rFonts w:ascii="Times New Roman" w:eastAsia="Arial Unicode MS" w:hAnsi="Times New Roman" w:cs="Arial Unicode MS"/>
      <w:color w:val="000000"/>
      <w:kern w:val="3"/>
      <w:sz w:val="24"/>
      <w:szCs w:val="24"/>
      <w:u w:color="000000"/>
      <w:lang w:val="en-US" w:eastAsia="pl-PL"/>
    </w:rPr>
  </w:style>
  <w:style w:type="numbering" w:customStyle="1" w:styleId="Zaimportowanystyl1">
    <w:name w:val="Zaimportowany styl 1"/>
    <w:rsid w:val="00AC7533"/>
    <w:pPr>
      <w:numPr>
        <w:numId w:val="29"/>
      </w:numPr>
    </w:pPr>
  </w:style>
  <w:style w:type="character" w:customStyle="1" w:styleId="Teksttreci">
    <w:name w:val="Tekst treści_"/>
    <w:basedOn w:val="Domylnaczcionkaakapitu"/>
    <w:link w:val="Teksttreci0"/>
    <w:rsid w:val="00D36280"/>
    <w:rPr>
      <w:rFonts w:ascii="Arial" w:eastAsia="Arial" w:hAnsi="Arial" w:cs="Arial"/>
      <w:shd w:val="clear" w:color="auto" w:fill="FFFFFF"/>
    </w:rPr>
  </w:style>
  <w:style w:type="character" w:customStyle="1" w:styleId="Teksttreci220ptBezkursywy">
    <w:name w:val="Tekst treści (2) + 20 pt;Bez kursywy"/>
    <w:basedOn w:val="Domylnaczcionkaakapitu"/>
    <w:rsid w:val="00D36280"/>
    <w:rPr>
      <w:rFonts w:ascii="Arial" w:eastAsia="Arial" w:hAnsi="Arial" w:cs="Arial"/>
      <w:i/>
      <w:iCs/>
      <w:color w:val="000000"/>
      <w:spacing w:val="0"/>
      <w:w w:val="100"/>
      <w:position w:val="0"/>
      <w:sz w:val="40"/>
      <w:szCs w:val="40"/>
      <w:shd w:val="clear" w:color="auto" w:fill="FFFFFF"/>
      <w:lang w:val="pl-PL" w:eastAsia="pl-PL" w:bidi="pl-PL"/>
    </w:rPr>
  </w:style>
  <w:style w:type="paragraph" w:customStyle="1" w:styleId="Teksttreci0">
    <w:name w:val="Tekst treści"/>
    <w:basedOn w:val="Normalny"/>
    <w:link w:val="Teksttreci"/>
    <w:rsid w:val="00D36280"/>
    <w:pPr>
      <w:widowControl w:val="0"/>
      <w:shd w:val="clear" w:color="auto" w:fill="FFFFFF"/>
      <w:spacing w:after="0" w:line="274" w:lineRule="exact"/>
      <w:ind w:hanging="360"/>
    </w:pPr>
    <w:rPr>
      <w:rFonts w:ascii="Arial" w:eastAsia="Arial" w:hAnsi="Arial" w:cs="Arial"/>
    </w:rPr>
  </w:style>
  <w:style w:type="paragraph" w:styleId="Zwykytekst">
    <w:name w:val="Plain Text"/>
    <w:basedOn w:val="Normalny"/>
    <w:link w:val="ZwykytekstZnak"/>
    <w:rsid w:val="00E31D96"/>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E31D96"/>
    <w:rPr>
      <w:rFonts w:ascii="Courier New" w:eastAsia="Times New Roman" w:hAnsi="Courier New" w:cs="Times New Roman"/>
      <w:w w:val="89"/>
      <w:sz w:val="25"/>
      <w:szCs w:val="20"/>
      <w:lang w:val="x-none" w:eastAsia="x-none"/>
    </w:rPr>
  </w:style>
  <w:style w:type="paragraph" w:customStyle="1" w:styleId="Tekstpodstawowy310">
    <w:name w:val="Tekst podstawowy 310"/>
    <w:basedOn w:val="Normalny"/>
    <w:rsid w:val="005C7E43"/>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table" w:customStyle="1" w:styleId="Tabela-Siatka1">
    <w:name w:val="Tabela - Siatka1"/>
    <w:basedOn w:val="Standardowy"/>
    <w:next w:val="Tabela-Siatka"/>
    <w:rsid w:val="009642D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5406">
      <w:bodyDiv w:val="1"/>
      <w:marLeft w:val="0"/>
      <w:marRight w:val="0"/>
      <w:marTop w:val="0"/>
      <w:marBottom w:val="0"/>
      <w:divBdr>
        <w:top w:val="none" w:sz="0" w:space="0" w:color="auto"/>
        <w:left w:val="none" w:sz="0" w:space="0" w:color="auto"/>
        <w:bottom w:val="none" w:sz="0" w:space="0" w:color="auto"/>
        <w:right w:val="none" w:sz="0" w:space="0" w:color="auto"/>
      </w:divBdr>
    </w:div>
    <w:div w:id="459420719">
      <w:bodyDiv w:val="1"/>
      <w:marLeft w:val="0"/>
      <w:marRight w:val="0"/>
      <w:marTop w:val="0"/>
      <w:marBottom w:val="0"/>
      <w:divBdr>
        <w:top w:val="none" w:sz="0" w:space="0" w:color="auto"/>
        <w:left w:val="none" w:sz="0" w:space="0" w:color="auto"/>
        <w:bottom w:val="none" w:sz="0" w:space="0" w:color="auto"/>
        <w:right w:val="none" w:sz="0" w:space="0" w:color="auto"/>
      </w:divBdr>
    </w:div>
    <w:div w:id="496697954">
      <w:bodyDiv w:val="1"/>
      <w:marLeft w:val="0"/>
      <w:marRight w:val="0"/>
      <w:marTop w:val="0"/>
      <w:marBottom w:val="0"/>
      <w:divBdr>
        <w:top w:val="none" w:sz="0" w:space="0" w:color="auto"/>
        <w:left w:val="none" w:sz="0" w:space="0" w:color="auto"/>
        <w:bottom w:val="none" w:sz="0" w:space="0" w:color="auto"/>
        <w:right w:val="none" w:sz="0" w:space="0" w:color="auto"/>
      </w:divBdr>
    </w:div>
    <w:div w:id="91346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epuap.gov.pl/wps/porta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mailto:iod@adm.uw.edu.pl" TargetMode="External"/><Relationship Id="rId7" Type="http://schemas.openxmlformats.org/officeDocument/2006/relationships/endnotes" Target="endnotes.xml"/><Relationship Id="rId12" Type="http://schemas.openxmlformats.org/officeDocument/2006/relationships/hyperlink" Target="https://dzp.uw.edu.pl/postepowania-przetargowe/"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dzp.uw.edu.pl/postepowania-przetargowe"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mailto:katarzyna.sleszynska-uzieblo@adm.uw.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w.edu.pl" TargetMode="External"/><Relationship Id="rId24" Type="http://schemas.openxmlformats.org/officeDocument/2006/relationships/hyperlink" Target="https://sip.lex.pl/" TargetMode="External"/><Relationship Id="rId32" Type="http://schemas.openxmlformats.org/officeDocument/2006/relationships/hyperlink" Target="https://monitor.uw.edu.pl/Lists/Uchway/Attachments/5725/M.2020.511.Zarz.288.pdf"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mailto:dzp@adm.uw.edu.pl" TargetMode="External"/><Relationship Id="rId36" Type="http://schemas.openxmlformats.org/officeDocument/2006/relationships/theme" Target="theme/theme1.xml"/><Relationship Id="rId10" Type="http://schemas.openxmlformats.org/officeDocument/2006/relationships/hyperlink" Target="mailto:dzp@adm.uw.edu.pl" TargetMode="External"/><Relationship Id="rId19" Type="http://schemas.openxmlformats.org/officeDocument/2006/relationships/hyperlink" Target="https://sip.lex.pl/" TargetMode="External"/><Relationship Id="rId31" Type="http://schemas.openxmlformats.org/officeDocument/2006/relationships/hyperlink" Target="mailto:katarzyna.sleszynska-uzieblo@adm.uw.edu.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mailto:katarzyna.sleszynska-uzieblo@adm.uw.edu.pl" TargetMode="External"/><Relationship Id="rId30" Type="http://schemas.openxmlformats.org/officeDocument/2006/relationships/hyperlink" Target="mailto:dzp@adm.uw.edu.pl" TargetMode="Externa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8D660-C198-485C-9699-D743796A6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41</Pages>
  <Words>13417</Words>
  <Characters>80508</Characters>
  <Application>Microsoft Office Word</Application>
  <DocSecurity>0</DocSecurity>
  <Lines>670</Lines>
  <Paragraphs>187</Paragraphs>
  <ScaleCrop>false</ScaleCrop>
  <HeadingPairs>
    <vt:vector size="2" baseType="variant">
      <vt:variant>
        <vt:lpstr>Tytuł</vt:lpstr>
      </vt:variant>
      <vt:variant>
        <vt:i4>1</vt:i4>
      </vt:variant>
    </vt:vector>
  </HeadingPairs>
  <TitlesOfParts>
    <vt:vector size="1" baseType="lpstr">
      <vt:lpstr/>
    </vt:vector>
  </TitlesOfParts>
  <Company>Dell</Company>
  <LinksUpToDate>false</LinksUpToDate>
  <CharactersWithSpaces>93738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Marcin Skonecka</dc:creator>
  <cp:lastModifiedBy>Katarzyna Śleszyńska-Uziębło</cp:lastModifiedBy>
  <cp:revision>10</cp:revision>
  <cp:lastPrinted>2021-12-06T12:25:00Z</cp:lastPrinted>
  <dcterms:created xsi:type="dcterms:W3CDTF">2021-11-17T10:41:00Z</dcterms:created>
  <dcterms:modified xsi:type="dcterms:W3CDTF">2021-12-07T10:49:00Z</dcterms:modified>
</cp:coreProperties>
</file>