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CC" w:rsidRDefault="002376CC" w:rsidP="00E473E6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  <w:bookmarkStart w:id="0" w:name="_Hlk83972377"/>
    </w:p>
    <w:p w:rsidR="002376CC" w:rsidRPr="00593E6B" w:rsidRDefault="002376CC" w:rsidP="002376CC">
      <w:pPr>
        <w:spacing w:line="240" w:lineRule="auto"/>
        <w:jc w:val="right"/>
        <w:rPr>
          <w:rFonts w:cstheme="minorHAnsi"/>
        </w:rPr>
      </w:pPr>
      <w:r w:rsidRPr="00593E6B">
        <w:rPr>
          <w:rFonts w:cstheme="minorHAnsi"/>
        </w:rPr>
        <w:t xml:space="preserve">Warszawa, dnia </w:t>
      </w:r>
      <w:r w:rsidR="00E019CA">
        <w:rPr>
          <w:rFonts w:cstheme="minorHAnsi"/>
        </w:rPr>
        <w:t>20</w:t>
      </w:r>
      <w:bookmarkStart w:id="1" w:name="_GoBack"/>
      <w:bookmarkEnd w:id="1"/>
      <w:r w:rsidRPr="00593E6B">
        <w:rPr>
          <w:rFonts w:cstheme="minorHAnsi"/>
        </w:rPr>
        <w:t>.12.2021 r.</w:t>
      </w:r>
    </w:p>
    <w:p w:rsidR="002376CC" w:rsidRPr="00593E6B" w:rsidRDefault="002376CC" w:rsidP="002376CC">
      <w:pPr>
        <w:spacing w:line="240" w:lineRule="auto"/>
        <w:rPr>
          <w:rFonts w:cstheme="minorHAnsi"/>
        </w:rPr>
      </w:pPr>
      <w:r w:rsidRPr="00593E6B">
        <w:rPr>
          <w:rFonts w:cstheme="minorHAnsi"/>
        </w:rPr>
        <w:t>DZP-361/143/2021/KSU/858</w:t>
      </w:r>
    </w:p>
    <w:p w:rsidR="002376CC" w:rsidRPr="00593E6B" w:rsidRDefault="002376CC" w:rsidP="002376C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:rsidR="002376CC" w:rsidRPr="00593E6B" w:rsidRDefault="002376CC" w:rsidP="002376C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  <w:r w:rsidRPr="00593E6B">
        <w:rPr>
          <w:rFonts w:eastAsia="Times New Roman" w:cstheme="minorHAnsi"/>
          <w:b/>
          <w:lang w:eastAsia="pl-PL"/>
        </w:rPr>
        <w:t>Do wszystkich zainteresowanych</w:t>
      </w:r>
    </w:p>
    <w:p w:rsidR="002376CC" w:rsidRPr="00593E6B" w:rsidRDefault="002376CC" w:rsidP="002376CC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2376CC" w:rsidRPr="00593E6B" w:rsidRDefault="002376CC" w:rsidP="002376CC">
      <w:pPr>
        <w:spacing w:after="0" w:line="360" w:lineRule="auto"/>
        <w:jc w:val="both"/>
        <w:rPr>
          <w:rFonts w:cstheme="minorHAnsi"/>
          <w:vertAlign w:val="superscript"/>
        </w:rPr>
      </w:pPr>
      <w:r w:rsidRPr="00593E6B">
        <w:rPr>
          <w:rFonts w:eastAsia="Times New Roman" w:cstheme="minorHAnsi"/>
          <w:lang w:eastAsia="pl-PL"/>
        </w:rPr>
        <w:t xml:space="preserve">Dotyczy: postępowania o udzielenia zamówienia publicznego prowadzonego w trybie </w:t>
      </w:r>
      <w:r w:rsidRPr="00593E6B">
        <w:rPr>
          <w:rFonts w:cstheme="minorHAnsi"/>
        </w:rPr>
        <w:t>podstawowym</w:t>
      </w:r>
      <w:r w:rsidRPr="00593E6B">
        <w:rPr>
          <w:rFonts w:eastAsia="Times New Roman" w:cstheme="minorHAnsi"/>
          <w:lang w:eastAsia="pl-PL"/>
        </w:rPr>
        <w:t xml:space="preserve">  nr </w:t>
      </w:r>
      <w:r w:rsidRPr="00593E6B">
        <w:rPr>
          <w:rFonts w:eastAsia="Times New Roman" w:cstheme="minorHAnsi"/>
          <w:b/>
          <w:lang w:eastAsia="pl-PL"/>
        </w:rPr>
        <w:t xml:space="preserve">DZP-361/143/2021 </w:t>
      </w:r>
      <w:r w:rsidRPr="00593E6B">
        <w:rPr>
          <w:rFonts w:eastAsia="Times New Roman" w:cstheme="minorHAnsi"/>
          <w:lang w:eastAsia="pl-PL"/>
        </w:rPr>
        <w:t xml:space="preserve">pn.: </w:t>
      </w:r>
      <w:r w:rsidRPr="00593E6B">
        <w:rPr>
          <w:rFonts w:eastAsia="Arial Unicode MS" w:cstheme="minorHAnsi"/>
          <w:color w:val="0D0D0D"/>
        </w:rPr>
        <w:t>„</w:t>
      </w:r>
      <w:r w:rsidRPr="00593E6B">
        <w:rPr>
          <w:rFonts w:cstheme="minorHAnsi"/>
        </w:rPr>
        <w:t>Usługa</w:t>
      </w:r>
      <w:r w:rsidRPr="00593E6B">
        <w:rPr>
          <w:rFonts w:cstheme="minorHAnsi"/>
          <w:bCs/>
        </w:rPr>
        <w:t xml:space="preserve"> wydawnicza dla trzech tomów „Słownika muzyków Rzeczpospolitej XVIII wieku (nakład 200 egzemplarzy każdego woluminu)</w:t>
      </w:r>
      <w:r w:rsidRPr="00593E6B">
        <w:rPr>
          <w:rFonts w:cstheme="minorHAnsi"/>
        </w:rPr>
        <w:t>”</w:t>
      </w:r>
    </w:p>
    <w:p w:rsidR="002376CC" w:rsidRPr="00593E6B" w:rsidRDefault="002376CC" w:rsidP="002376CC">
      <w:pPr>
        <w:spacing w:after="0" w:line="340" w:lineRule="exact"/>
        <w:ind w:firstLine="709"/>
        <w:jc w:val="both"/>
        <w:rPr>
          <w:rFonts w:cstheme="minorHAnsi"/>
        </w:rPr>
      </w:pPr>
    </w:p>
    <w:p w:rsidR="002376CC" w:rsidRPr="00593E6B" w:rsidRDefault="002376CC" w:rsidP="002376CC">
      <w:pPr>
        <w:spacing w:after="0" w:line="360" w:lineRule="auto"/>
        <w:ind w:firstLine="567"/>
        <w:jc w:val="both"/>
        <w:rPr>
          <w:rFonts w:cstheme="minorHAnsi"/>
        </w:rPr>
      </w:pPr>
      <w:r w:rsidRPr="00593E6B">
        <w:rPr>
          <w:rFonts w:cstheme="minorHAnsi"/>
        </w:rPr>
        <w:t xml:space="preserve">Zamawiający uprzejmie informuje, że zgodnie z art. 286 ust. 3 ustawy z </w:t>
      </w:r>
      <w:r w:rsidRPr="00593E6B">
        <w:rPr>
          <w:rFonts w:eastAsia="Times New Roman" w:cstheme="minorHAnsi"/>
        </w:rPr>
        <w:t xml:space="preserve">dnia 11 września 2019r. </w:t>
      </w:r>
      <w:r w:rsidRPr="00593E6B">
        <w:rPr>
          <w:rFonts w:cstheme="minorHAnsi"/>
        </w:rPr>
        <w:t xml:space="preserve">– Prawo zamówień publicznych </w:t>
      </w:r>
      <w:r w:rsidRPr="00593E6B">
        <w:rPr>
          <w:rFonts w:cstheme="minorHAnsi"/>
          <w:iCs/>
          <w:color w:val="000000"/>
        </w:rPr>
        <w:t xml:space="preserve">(Dz. U. z 2021 r. poz. 1129, z </w:t>
      </w:r>
      <w:proofErr w:type="spellStart"/>
      <w:r w:rsidRPr="00593E6B">
        <w:rPr>
          <w:rFonts w:cstheme="minorHAnsi"/>
          <w:iCs/>
          <w:color w:val="000000"/>
        </w:rPr>
        <w:t>późn</w:t>
      </w:r>
      <w:proofErr w:type="spellEnd"/>
      <w:r w:rsidRPr="00593E6B">
        <w:rPr>
          <w:rFonts w:cstheme="minorHAnsi"/>
          <w:iCs/>
          <w:color w:val="000000"/>
        </w:rPr>
        <w:t>. zm.)</w:t>
      </w:r>
      <w:r w:rsidRPr="00593E6B">
        <w:rPr>
          <w:rFonts w:eastAsia="Arial Unicode MS" w:cstheme="minorHAnsi"/>
        </w:rPr>
        <w:t xml:space="preserve">, </w:t>
      </w:r>
      <w:r w:rsidRPr="00593E6B">
        <w:rPr>
          <w:rFonts w:cstheme="minorHAnsi"/>
        </w:rPr>
        <w:t xml:space="preserve"> oraz w związku z pytaniami złożonymi w postępowaniu i czasem potrzebnym na przygotowanie odpowiedzi, zmienia termin składania i otwarcia ofert. Wobec powyższego:</w:t>
      </w:r>
    </w:p>
    <w:p w:rsidR="002376CC" w:rsidRPr="00593E6B" w:rsidRDefault="002376CC" w:rsidP="002376CC">
      <w:pPr>
        <w:spacing w:after="0" w:line="360" w:lineRule="auto"/>
        <w:ind w:firstLine="284"/>
        <w:jc w:val="both"/>
        <w:rPr>
          <w:rFonts w:cstheme="minorHAnsi"/>
        </w:rPr>
      </w:pPr>
      <w:r w:rsidRPr="00593E6B">
        <w:rPr>
          <w:rFonts w:cstheme="minorHAnsi"/>
        </w:rPr>
        <w:t xml:space="preserve">- termin składania ofert ulega przesunięciu z dnia </w:t>
      </w:r>
      <w:r w:rsidRPr="00593E6B">
        <w:rPr>
          <w:rFonts w:cstheme="minorHAnsi"/>
          <w:b/>
        </w:rPr>
        <w:t>23.12.2021 r.</w:t>
      </w:r>
      <w:r w:rsidRPr="00593E6B">
        <w:rPr>
          <w:rFonts w:cstheme="minorHAnsi"/>
        </w:rPr>
        <w:t xml:space="preserve"> godz. </w:t>
      </w:r>
      <w:r w:rsidRPr="00593E6B">
        <w:rPr>
          <w:rFonts w:cstheme="minorHAnsi"/>
          <w:b/>
        </w:rPr>
        <w:t>10.00</w:t>
      </w:r>
      <w:r w:rsidRPr="00593E6B">
        <w:rPr>
          <w:rFonts w:cstheme="minorHAnsi"/>
        </w:rPr>
        <w:t xml:space="preserve"> na dzień </w:t>
      </w:r>
      <w:r w:rsidRPr="00593E6B">
        <w:rPr>
          <w:rFonts w:cstheme="minorHAnsi"/>
          <w:b/>
        </w:rPr>
        <w:t>14.01.2022 r.</w:t>
      </w:r>
      <w:r w:rsidRPr="00593E6B">
        <w:rPr>
          <w:rFonts w:cstheme="minorHAnsi"/>
        </w:rPr>
        <w:t xml:space="preserve"> o godz. </w:t>
      </w:r>
      <w:r w:rsidRPr="00593E6B">
        <w:rPr>
          <w:rFonts w:cstheme="minorHAnsi"/>
          <w:b/>
        </w:rPr>
        <w:t>10.00</w:t>
      </w:r>
      <w:r w:rsidRPr="00593E6B">
        <w:rPr>
          <w:rFonts w:cstheme="minorHAnsi"/>
        </w:rPr>
        <w:t xml:space="preserve">, </w:t>
      </w:r>
    </w:p>
    <w:p w:rsidR="002376CC" w:rsidRPr="00593E6B" w:rsidRDefault="002376CC" w:rsidP="002376CC">
      <w:pPr>
        <w:spacing w:after="0" w:line="360" w:lineRule="auto"/>
        <w:ind w:firstLine="284"/>
        <w:jc w:val="both"/>
        <w:rPr>
          <w:rFonts w:cstheme="minorHAnsi"/>
        </w:rPr>
      </w:pPr>
      <w:r w:rsidRPr="00593E6B">
        <w:rPr>
          <w:rFonts w:cstheme="minorHAnsi"/>
        </w:rPr>
        <w:t xml:space="preserve">- termin otwarcia ofert ulega przesunięciu z dnia </w:t>
      </w:r>
      <w:r w:rsidRPr="00593E6B">
        <w:rPr>
          <w:rFonts w:cstheme="minorHAnsi"/>
          <w:b/>
        </w:rPr>
        <w:t>23.12.2021 r.</w:t>
      </w:r>
      <w:r w:rsidRPr="00593E6B">
        <w:rPr>
          <w:rFonts w:cstheme="minorHAnsi"/>
        </w:rPr>
        <w:t xml:space="preserve"> godz. </w:t>
      </w:r>
      <w:r w:rsidRPr="00593E6B">
        <w:rPr>
          <w:rFonts w:cstheme="minorHAnsi"/>
          <w:b/>
        </w:rPr>
        <w:t>11.00</w:t>
      </w:r>
      <w:r w:rsidRPr="00593E6B">
        <w:rPr>
          <w:rFonts w:cstheme="minorHAnsi"/>
        </w:rPr>
        <w:t xml:space="preserve"> na dzień </w:t>
      </w:r>
      <w:r w:rsidRPr="00593E6B">
        <w:rPr>
          <w:rFonts w:cstheme="minorHAnsi"/>
          <w:b/>
        </w:rPr>
        <w:t>14.01.2022 r.</w:t>
      </w:r>
      <w:r w:rsidRPr="00593E6B">
        <w:rPr>
          <w:rFonts w:cstheme="minorHAnsi"/>
        </w:rPr>
        <w:t xml:space="preserve"> o godz. o godz. </w:t>
      </w:r>
      <w:r w:rsidRPr="00593E6B">
        <w:rPr>
          <w:rFonts w:cstheme="minorHAnsi"/>
          <w:b/>
        </w:rPr>
        <w:t>11.00</w:t>
      </w:r>
      <w:r w:rsidRPr="00593E6B">
        <w:rPr>
          <w:rFonts w:cstheme="minorHAnsi"/>
        </w:rPr>
        <w:t xml:space="preserve">. </w:t>
      </w:r>
    </w:p>
    <w:p w:rsidR="002376CC" w:rsidRPr="00593E6B" w:rsidRDefault="002376CC" w:rsidP="002376CC">
      <w:pPr>
        <w:spacing w:after="0" w:line="360" w:lineRule="auto"/>
        <w:ind w:firstLine="567"/>
        <w:jc w:val="both"/>
        <w:rPr>
          <w:rFonts w:cstheme="minorHAnsi"/>
        </w:rPr>
      </w:pPr>
      <w:r w:rsidRPr="00593E6B">
        <w:rPr>
          <w:rFonts w:cstheme="minorHAnsi"/>
        </w:rPr>
        <w:t>Miejsce składania i otwarcia ofert nie ulega zmianie.</w:t>
      </w:r>
    </w:p>
    <w:p w:rsidR="002376CC" w:rsidRPr="00593E6B" w:rsidRDefault="002376CC" w:rsidP="002376CC">
      <w:pPr>
        <w:spacing w:after="0" w:line="360" w:lineRule="auto"/>
        <w:ind w:firstLine="567"/>
        <w:jc w:val="both"/>
        <w:rPr>
          <w:rFonts w:cstheme="minorHAnsi"/>
        </w:rPr>
      </w:pPr>
      <w:r w:rsidRPr="00593E6B">
        <w:rPr>
          <w:rFonts w:cstheme="minorHAnsi"/>
        </w:rPr>
        <w:t xml:space="preserve">W konsekwencji Zamawiający zmienia </w:t>
      </w:r>
      <w:r w:rsidRPr="00593E6B">
        <w:rPr>
          <w:rFonts w:cstheme="minorHAnsi"/>
          <w:bCs/>
        </w:rPr>
        <w:t xml:space="preserve">termin związania ofertą </w:t>
      </w:r>
      <w:r w:rsidRPr="00593E6B">
        <w:rPr>
          <w:rFonts w:cstheme="minorHAnsi"/>
        </w:rPr>
        <w:t xml:space="preserve">określony w art. 8 ust. 1 specyfikacji warunków zamówienia: z dnia </w:t>
      </w:r>
      <w:r w:rsidRPr="00593E6B">
        <w:rPr>
          <w:rFonts w:cstheme="minorHAnsi"/>
          <w:b/>
        </w:rPr>
        <w:t>21.01.2021 r.</w:t>
      </w:r>
      <w:r w:rsidRPr="00593E6B">
        <w:rPr>
          <w:rFonts w:cstheme="minorHAnsi"/>
        </w:rPr>
        <w:t xml:space="preserve"> na dzień </w:t>
      </w:r>
      <w:r w:rsidRPr="00593E6B">
        <w:rPr>
          <w:rFonts w:cstheme="minorHAnsi"/>
          <w:b/>
        </w:rPr>
        <w:t>12.02.2022 r.</w:t>
      </w:r>
    </w:p>
    <w:p w:rsidR="002376CC" w:rsidRPr="00593E6B" w:rsidRDefault="002376CC" w:rsidP="002376CC">
      <w:pPr>
        <w:spacing w:after="0" w:line="360" w:lineRule="auto"/>
        <w:ind w:firstLine="708"/>
        <w:jc w:val="both"/>
        <w:rPr>
          <w:rFonts w:cstheme="minorHAnsi"/>
          <w:sz w:val="6"/>
          <w:szCs w:val="6"/>
        </w:rPr>
      </w:pPr>
    </w:p>
    <w:p w:rsidR="002376CC" w:rsidRPr="00593E6B" w:rsidRDefault="002376CC" w:rsidP="002376CC">
      <w:pPr>
        <w:spacing w:after="0" w:line="360" w:lineRule="auto"/>
        <w:ind w:left="4956" w:firstLine="708"/>
        <w:rPr>
          <w:rFonts w:eastAsia="Times New Roman" w:cstheme="minorHAnsi"/>
          <w:i/>
        </w:rPr>
      </w:pPr>
    </w:p>
    <w:p w:rsidR="002376CC" w:rsidRPr="00593E6B" w:rsidRDefault="002376CC" w:rsidP="002376CC">
      <w:pPr>
        <w:spacing w:after="0" w:line="360" w:lineRule="auto"/>
        <w:ind w:left="4956" w:firstLine="708"/>
        <w:rPr>
          <w:rFonts w:eastAsia="Times New Roman" w:cstheme="minorHAnsi"/>
          <w:i/>
        </w:rPr>
      </w:pPr>
      <w:r w:rsidRPr="00593E6B">
        <w:rPr>
          <w:rFonts w:eastAsia="Times New Roman" w:cstheme="minorHAnsi"/>
          <w:i/>
        </w:rPr>
        <w:t>W imieniu Zamawiającego</w:t>
      </w:r>
    </w:p>
    <w:p w:rsidR="002376CC" w:rsidRPr="00593E6B" w:rsidRDefault="002376CC" w:rsidP="002376CC">
      <w:pPr>
        <w:spacing w:after="0" w:line="360" w:lineRule="auto"/>
        <w:ind w:left="4536"/>
        <w:jc w:val="center"/>
        <w:rPr>
          <w:rFonts w:eastAsia="Times New Roman" w:cstheme="minorHAnsi"/>
        </w:rPr>
      </w:pPr>
      <w:r w:rsidRPr="00593E6B">
        <w:rPr>
          <w:rFonts w:eastAsia="Times New Roman" w:cstheme="minorHAnsi"/>
        </w:rPr>
        <w:t>Pełnomocnik Rektora ds. zamówień publicznych</w:t>
      </w:r>
    </w:p>
    <w:p w:rsidR="002376CC" w:rsidRPr="00593E6B" w:rsidRDefault="002376CC" w:rsidP="002376C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16"/>
          <w:szCs w:val="16"/>
        </w:rPr>
      </w:pPr>
    </w:p>
    <w:p w:rsidR="002376CC" w:rsidRPr="00593E6B" w:rsidRDefault="002376CC" w:rsidP="002376C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2376CC" w:rsidRPr="00593E6B" w:rsidRDefault="002376CC" w:rsidP="002376C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  <w:r w:rsidRPr="00593E6B">
        <w:rPr>
          <w:rFonts w:eastAsia="Times New Roman" w:cstheme="minorHAnsi"/>
        </w:rPr>
        <w:t xml:space="preserve">mgr Piotr </w:t>
      </w:r>
      <w:proofErr w:type="spellStart"/>
      <w:r w:rsidRPr="00593E6B">
        <w:rPr>
          <w:rFonts w:eastAsia="Times New Roman" w:cstheme="minorHAnsi"/>
        </w:rPr>
        <w:t>Skubera</w:t>
      </w:r>
      <w:proofErr w:type="spellEnd"/>
    </w:p>
    <w:p w:rsidR="002376CC" w:rsidRPr="00593E6B" w:rsidRDefault="002376CC" w:rsidP="002376CC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</w:p>
    <w:p w:rsidR="002376CC" w:rsidRPr="00593E6B" w:rsidRDefault="002376CC" w:rsidP="00E473E6">
      <w:pPr>
        <w:rPr>
          <w:rFonts w:cstheme="minorHAnsi"/>
          <w:b/>
          <w:bCs/>
          <w:color w:val="767171"/>
          <w:sz w:val="20"/>
          <w:szCs w:val="20"/>
          <w:lang w:val="en-US"/>
        </w:rPr>
      </w:pPr>
    </w:p>
    <w:bookmarkEnd w:id="0"/>
    <w:sectPr w:rsidR="002376CC" w:rsidRPr="00593E6B" w:rsidSect="00DE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2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D8" w:rsidRDefault="00DF76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D8" w:rsidRDefault="00DF76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D8" w:rsidRDefault="00DF7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1531B2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88F043" wp14:editId="2D761CDF">
          <wp:simplePos x="0" y="0"/>
          <wp:positionH relativeFrom="page">
            <wp:align>left</wp:align>
          </wp:positionH>
          <wp:positionV relativeFrom="paragraph">
            <wp:posOffset>-170481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-62832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374AC"/>
    <w:multiLevelType w:val="hybridMultilevel"/>
    <w:tmpl w:val="6FC2C33C"/>
    <w:lvl w:ilvl="0" w:tplc="29E46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B689A"/>
    <w:rsid w:val="000C6A39"/>
    <w:rsid w:val="000F3095"/>
    <w:rsid w:val="001531B2"/>
    <w:rsid w:val="002376CC"/>
    <w:rsid w:val="002C1CC1"/>
    <w:rsid w:val="0034520B"/>
    <w:rsid w:val="00367122"/>
    <w:rsid w:val="004D02F8"/>
    <w:rsid w:val="00586CAE"/>
    <w:rsid w:val="00593E6B"/>
    <w:rsid w:val="005B0B59"/>
    <w:rsid w:val="005D008F"/>
    <w:rsid w:val="005F277F"/>
    <w:rsid w:val="006124BE"/>
    <w:rsid w:val="00635A31"/>
    <w:rsid w:val="00671B5C"/>
    <w:rsid w:val="006A4E7A"/>
    <w:rsid w:val="006E4F2D"/>
    <w:rsid w:val="007109EB"/>
    <w:rsid w:val="00762127"/>
    <w:rsid w:val="007C3DF0"/>
    <w:rsid w:val="007F46A2"/>
    <w:rsid w:val="007F6245"/>
    <w:rsid w:val="00821D84"/>
    <w:rsid w:val="008223B4"/>
    <w:rsid w:val="008417F2"/>
    <w:rsid w:val="008B498D"/>
    <w:rsid w:val="009059E5"/>
    <w:rsid w:val="00906089"/>
    <w:rsid w:val="00907E2A"/>
    <w:rsid w:val="00927A49"/>
    <w:rsid w:val="00A60BC3"/>
    <w:rsid w:val="00AA3BF9"/>
    <w:rsid w:val="00AB67F1"/>
    <w:rsid w:val="00B23649"/>
    <w:rsid w:val="00B466F4"/>
    <w:rsid w:val="00B775D4"/>
    <w:rsid w:val="00BF468C"/>
    <w:rsid w:val="00C01E0C"/>
    <w:rsid w:val="00C14A0F"/>
    <w:rsid w:val="00C743CA"/>
    <w:rsid w:val="00CD6214"/>
    <w:rsid w:val="00CF1188"/>
    <w:rsid w:val="00D720C5"/>
    <w:rsid w:val="00D807E0"/>
    <w:rsid w:val="00D83E72"/>
    <w:rsid w:val="00DE27F4"/>
    <w:rsid w:val="00DF76D8"/>
    <w:rsid w:val="00E019CA"/>
    <w:rsid w:val="00E037BB"/>
    <w:rsid w:val="00E16161"/>
    <w:rsid w:val="00E473E6"/>
    <w:rsid w:val="00E5303B"/>
    <w:rsid w:val="00E55F43"/>
    <w:rsid w:val="00E64897"/>
    <w:rsid w:val="00E97E32"/>
    <w:rsid w:val="00F07F4A"/>
    <w:rsid w:val="00F30B6D"/>
    <w:rsid w:val="00F352B8"/>
    <w:rsid w:val="00F45F4B"/>
    <w:rsid w:val="00FC2B4D"/>
    <w:rsid w:val="00FC57ED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D531D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36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36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3E6"/>
    <w:rPr>
      <w:color w:val="0563C1"/>
      <w:u w:val="single"/>
    </w:rPr>
  </w:style>
  <w:style w:type="character" w:styleId="Numerstrony">
    <w:name w:val="page number"/>
    <w:basedOn w:val="Domylnaczcionkaakapitu"/>
    <w:rsid w:val="0061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28</cp:revision>
  <cp:lastPrinted>2021-12-17T07:42:00Z</cp:lastPrinted>
  <dcterms:created xsi:type="dcterms:W3CDTF">2021-10-26T07:01:00Z</dcterms:created>
  <dcterms:modified xsi:type="dcterms:W3CDTF">2021-12-20T11:13:00Z</dcterms:modified>
</cp:coreProperties>
</file>