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49F0" w14:textId="77777777" w:rsidR="002719F1" w:rsidRPr="00580E53" w:rsidRDefault="002719F1" w:rsidP="008817BC">
      <w:pPr>
        <w:widowControl w:val="0"/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bookmarkStart w:id="0" w:name="_GoBack"/>
      <w:bookmarkEnd w:id="0"/>
      <w:r w:rsidRPr="00580E53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WZÓR</w:t>
      </w:r>
    </w:p>
    <w:p w14:paraId="03CC3853" w14:textId="6B52998D" w:rsidR="002719F1" w:rsidRPr="00B669C2" w:rsidRDefault="002719F1" w:rsidP="00B669C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0E53">
        <w:rPr>
          <w:rFonts w:asciiTheme="minorHAnsi" w:hAnsiTheme="minorHAnsi" w:cstheme="minorHAnsi"/>
          <w:b/>
          <w:bCs/>
          <w:sz w:val="22"/>
          <w:szCs w:val="22"/>
        </w:rPr>
        <w:t>UMOWA NR</w:t>
      </w:r>
      <w:r w:rsidR="008817BC">
        <w:rPr>
          <w:rFonts w:asciiTheme="minorHAnsi" w:hAnsiTheme="minorHAnsi" w:cstheme="minorHAnsi"/>
          <w:b/>
          <w:bCs/>
          <w:sz w:val="22"/>
          <w:szCs w:val="22"/>
        </w:rPr>
        <w:t xml:space="preserve"> DZP-362</w:t>
      </w:r>
      <w:r w:rsidR="00523F5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A17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E1F9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B669C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7C5178">
        <w:rPr>
          <w:rFonts w:asciiTheme="minorHAnsi" w:hAnsiTheme="minorHAnsi" w:cstheme="minorHAnsi"/>
          <w:b/>
          <w:bCs/>
          <w:sz w:val="22"/>
          <w:szCs w:val="22"/>
        </w:rPr>
        <w:t>…../</w:t>
      </w:r>
      <w:r w:rsidR="00B669C2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4C996BF8" w14:textId="77777777" w:rsidR="002719F1" w:rsidRPr="009A0FBD" w:rsidRDefault="002719F1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>Zawarta w dniu ................2021 r. w Warszawie pomiędzy:</w:t>
      </w:r>
    </w:p>
    <w:p w14:paraId="34CFDC31" w14:textId="75F2C479" w:rsidR="002719F1" w:rsidRPr="009A0FBD" w:rsidRDefault="002719F1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>Uniwersytetem Warszawskim</w:t>
      </w:r>
      <w:r w:rsidR="007B6735" w:rsidRPr="009A0FBD">
        <w:rPr>
          <w:rFonts w:ascii="Tahoma" w:eastAsiaTheme="minorHAnsi" w:hAnsi="Tahoma" w:cs="Tahoma"/>
          <w:szCs w:val="20"/>
          <w:lang w:eastAsia="en-US"/>
        </w:rPr>
        <w:t xml:space="preserve"> z siedzibą w Warszawie</w:t>
      </w:r>
      <w:r w:rsidRPr="009A0FBD">
        <w:rPr>
          <w:rFonts w:ascii="Tahoma" w:eastAsiaTheme="minorHAnsi" w:hAnsi="Tahoma" w:cs="Tahoma"/>
          <w:szCs w:val="20"/>
          <w:lang w:eastAsia="en-US"/>
        </w:rPr>
        <w:t>, 00-927 Warszawa, ul. Krakowskie Przedmieście 26/28, zwanym dalej „Zamawiającym”, posiadającym nr NIP: 525-001-12-66, REGON: 000001258, reprezentowanym przez:</w:t>
      </w:r>
    </w:p>
    <w:p w14:paraId="253F0823" w14:textId="7D685315" w:rsidR="002719F1" w:rsidRPr="009A0FBD" w:rsidRDefault="002719F1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>……………...………………………………………………………………………………………...…</w:t>
      </w:r>
    </w:p>
    <w:p w14:paraId="26485A05" w14:textId="792F9E57" w:rsidR="007B6735" w:rsidRPr="009A0FBD" w:rsidRDefault="007B6735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>na podstawie pełnomocnictwa Rektora Uniwersytetu Warszawskiego z dnia ……. nr …….</w:t>
      </w:r>
    </w:p>
    <w:p w14:paraId="7E27F35D" w14:textId="77777777" w:rsidR="002719F1" w:rsidRPr="009A0FBD" w:rsidRDefault="002719F1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>a</w:t>
      </w:r>
    </w:p>
    <w:p w14:paraId="4B2F05C2" w14:textId="465A3919" w:rsidR="002719F1" w:rsidRPr="009A0FBD" w:rsidRDefault="002719F1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 xml:space="preserve">…………………………………………………………………………………………………………., będącym płatnikiem VAT, nr NIP: …………………, REGON: …………………….., zwanym dalej „Wykonawcą”, działającym na podstawie …………. (wypis z KRS lub innego rejestru właściwego dla Wykonawcy, umowa konsorcjalna, pełnomocnictwo stanowią </w:t>
      </w:r>
      <w:r w:rsidRPr="009A0FBD">
        <w:rPr>
          <w:rFonts w:ascii="Tahoma" w:eastAsiaTheme="minorHAnsi" w:hAnsi="Tahoma" w:cs="Tahoma"/>
          <w:b/>
          <w:bCs/>
          <w:szCs w:val="20"/>
          <w:lang w:eastAsia="en-US"/>
        </w:rPr>
        <w:t>załącznik nr 1</w:t>
      </w:r>
      <w:r w:rsidRPr="009A0FBD">
        <w:rPr>
          <w:rFonts w:ascii="Tahoma" w:eastAsiaTheme="minorHAnsi" w:hAnsi="Tahoma" w:cs="Tahoma"/>
          <w:szCs w:val="20"/>
          <w:lang w:eastAsia="en-US"/>
        </w:rPr>
        <w:t xml:space="preserve"> do niniejszej umowy)</w:t>
      </w:r>
      <w:r w:rsidR="00BC2FB2" w:rsidRPr="009A0FBD">
        <w:rPr>
          <w:rFonts w:ascii="Tahoma" w:eastAsiaTheme="minorHAnsi" w:hAnsi="Tahoma" w:cs="Tahoma"/>
          <w:szCs w:val="20"/>
          <w:lang w:eastAsia="en-US"/>
        </w:rPr>
        <w:t xml:space="preserve">, </w:t>
      </w:r>
      <w:r w:rsidRPr="009A0FBD">
        <w:rPr>
          <w:rFonts w:ascii="Tahoma" w:eastAsiaTheme="minorHAnsi" w:hAnsi="Tahoma" w:cs="Tahoma"/>
          <w:szCs w:val="20"/>
          <w:lang w:eastAsia="en-US"/>
        </w:rPr>
        <w:t>reprezentowanym przez:</w:t>
      </w:r>
    </w:p>
    <w:p w14:paraId="2DEEA778" w14:textId="2A637A70" w:rsidR="002719F1" w:rsidRPr="009A0FBD" w:rsidRDefault="00B669C2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>………………………………………</w:t>
      </w:r>
      <w:r w:rsidR="002719F1" w:rsidRPr="009A0FBD">
        <w:rPr>
          <w:rFonts w:ascii="Tahoma" w:eastAsiaTheme="minorHAnsi" w:hAnsi="Tahoma" w:cs="Tahoma"/>
          <w:szCs w:val="20"/>
          <w:lang w:eastAsia="en-US"/>
        </w:rPr>
        <w:t>…………………………………………………………………</w:t>
      </w:r>
    </w:p>
    <w:p w14:paraId="379B6157" w14:textId="77777777" w:rsidR="002719F1" w:rsidRPr="009A0FBD" w:rsidRDefault="002719F1" w:rsidP="002719F1">
      <w:pPr>
        <w:spacing w:line="276" w:lineRule="auto"/>
        <w:rPr>
          <w:rFonts w:ascii="Tahoma" w:eastAsiaTheme="minorHAnsi" w:hAnsi="Tahoma" w:cs="Tahoma"/>
          <w:szCs w:val="20"/>
          <w:lang w:eastAsia="en-US"/>
        </w:rPr>
      </w:pPr>
      <w:r w:rsidRPr="009A0FBD">
        <w:rPr>
          <w:rFonts w:ascii="Tahoma" w:eastAsiaTheme="minorHAnsi" w:hAnsi="Tahoma" w:cs="Tahoma"/>
          <w:szCs w:val="20"/>
          <w:lang w:eastAsia="en-US"/>
        </w:rPr>
        <w:t>została zawarta umowa następującej treści, zwana dalej Umową:</w:t>
      </w:r>
    </w:p>
    <w:p w14:paraId="37FC8CC6" w14:textId="77777777" w:rsidR="002719F1" w:rsidRPr="009A0FBD" w:rsidRDefault="002719F1" w:rsidP="00412249">
      <w:pPr>
        <w:spacing w:before="0" w:after="0"/>
        <w:contextualSpacing/>
        <w:rPr>
          <w:rFonts w:ascii="Tahoma" w:hAnsi="Tahoma" w:cs="Tahoma"/>
          <w:szCs w:val="20"/>
        </w:rPr>
      </w:pPr>
    </w:p>
    <w:p w14:paraId="4449F0ED" w14:textId="1B6B0337" w:rsidR="009654B0" w:rsidRPr="00422C21" w:rsidRDefault="00024921" w:rsidP="00422C21">
      <w:pPr>
        <w:spacing w:before="0" w:after="0"/>
        <w:contextualSpacing/>
        <w:rPr>
          <w:rFonts w:ascii="Tahoma" w:hAnsi="Tahoma" w:cs="Tahoma"/>
          <w:szCs w:val="20"/>
        </w:rPr>
      </w:pPr>
      <w:r w:rsidRPr="00422C21">
        <w:rPr>
          <w:rFonts w:ascii="Tahoma" w:hAnsi="Tahoma" w:cs="Tahoma"/>
          <w:szCs w:val="20"/>
        </w:rPr>
        <w:t xml:space="preserve">w wyniku rozstrzygnięcia zamówienia publicznego nr </w:t>
      </w:r>
      <w:r w:rsidR="00CA175C" w:rsidRPr="00422C21">
        <w:rPr>
          <w:rFonts w:ascii="Tahoma" w:hAnsi="Tahoma" w:cs="Tahoma"/>
          <w:szCs w:val="20"/>
        </w:rPr>
        <w:t>DZP-361</w:t>
      </w:r>
      <w:r w:rsidR="0063340E" w:rsidRPr="00422C21">
        <w:rPr>
          <w:rFonts w:ascii="Tahoma" w:hAnsi="Tahoma" w:cs="Tahoma"/>
          <w:szCs w:val="20"/>
        </w:rPr>
        <w:t>/</w:t>
      </w:r>
      <w:r w:rsidR="00CA175C" w:rsidRPr="00422C21">
        <w:rPr>
          <w:rFonts w:ascii="Tahoma" w:hAnsi="Tahoma" w:cs="Tahoma"/>
          <w:szCs w:val="20"/>
        </w:rPr>
        <w:t>1</w:t>
      </w:r>
      <w:r w:rsidR="00BB5B9F">
        <w:rPr>
          <w:rFonts w:ascii="Tahoma" w:hAnsi="Tahoma" w:cs="Tahoma"/>
          <w:szCs w:val="20"/>
        </w:rPr>
        <w:t>30</w:t>
      </w:r>
      <w:r w:rsidR="00B669C2" w:rsidRPr="00422C21">
        <w:rPr>
          <w:rFonts w:ascii="Tahoma" w:hAnsi="Tahoma" w:cs="Tahoma"/>
          <w:szCs w:val="20"/>
        </w:rPr>
        <w:t xml:space="preserve">/2021 przeprowadzonego </w:t>
      </w:r>
      <w:r w:rsidR="007B6735" w:rsidRPr="00422C21">
        <w:rPr>
          <w:rFonts w:ascii="Tahoma" w:hAnsi="Tahoma" w:cs="Tahoma"/>
          <w:szCs w:val="20"/>
        </w:rPr>
        <w:t xml:space="preserve">w </w:t>
      </w:r>
      <w:r w:rsidR="00B669C2" w:rsidRPr="00422C21">
        <w:rPr>
          <w:rFonts w:ascii="Tahoma" w:hAnsi="Tahoma" w:cs="Tahoma"/>
          <w:szCs w:val="20"/>
        </w:rPr>
        <w:t xml:space="preserve">trybie przetargu </w:t>
      </w:r>
      <w:r w:rsidR="00B669C2" w:rsidRPr="009B1D03">
        <w:rPr>
          <w:rFonts w:ascii="Tahoma" w:hAnsi="Tahoma" w:cs="Tahoma"/>
          <w:szCs w:val="20"/>
        </w:rPr>
        <w:t>nieograniczonego</w:t>
      </w:r>
      <w:r w:rsidR="009B1D03" w:rsidRPr="009B1D03">
        <w:rPr>
          <w:rFonts w:ascii="Tahoma" w:hAnsi="Tahoma" w:cs="Tahoma"/>
          <w:szCs w:val="20"/>
        </w:rPr>
        <w:t xml:space="preserve"> pn. „</w:t>
      </w:r>
      <w:r w:rsidR="009B1D03" w:rsidRPr="00AD7439">
        <w:rPr>
          <w:rFonts w:ascii="Tahoma" w:hAnsi="Tahoma" w:cs="Tahoma"/>
          <w:b/>
        </w:rPr>
        <w:t xml:space="preserve">Dostawa </w:t>
      </w:r>
      <w:r w:rsidR="009B1D03" w:rsidRPr="00AD7439">
        <w:rPr>
          <w:rFonts w:ascii="Tahoma" w:eastAsia="Arial" w:hAnsi="Tahoma" w:cs="Tahoma"/>
          <w:b/>
          <w:color w:val="0D0D0D"/>
        </w:rPr>
        <w:t xml:space="preserve">trzech </w:t>
      </w:r>
      <w:r w:rsidR="009B1D03" w:rsidRPr="009B1D03">
        <w:rPr>
          <w:rFonts w:ascii="Tahoma" w:eastAsia="Arial" w:hAnsi="Tahoma" w:cs="Tahoma"/>
          <w:b/>
          <w:color w:val="0D0D0D"/>
        </w:rPr>
        <w:t>serwerów aplikacyjnych i dwóch UPS-ów dla Biblioteki Uniwersyteckiej w Warszawie z dopuszczeniem składania ofert częściowych”</w:t>
      </w:r>
      <w:r w:rsidR="00B669C2" w:rsidRPr="009B1D03">
        <w:rPr>
          <w:rFonts w:ascii="Tahoma" w:hAnsi="Tahoma" w:cs="Tahoma"/>
          <w:szCs w:val="20"/>
        </w:rPr>
        <w:t xml:space="preserve"> zgodnie</w:t>
      </w:r>
      <w:r w:rsidR="00B669C2" w:rsidRPr="00422C21">
        <w:rPr>
          <w:rFonts w:ascii="Tahoma" w:hAnsi="Tahoma" w:cs="Tahoma"/>
          <w:szCs w:val="20"/>
        </w:rPr>
        <w:t xml:space="preserve"> z art. </w:t>
      </w:r>
      <w:r w:rsidR="00034367">
        <w:rPr>
          <w:rFonts w:ascii="Tahoma" w:hAnsi="Tahoma" w:cs="Tahoma"/>
          <w:szCs w:val="20"/>
        </w:rPr>
        <w:t xml:space="preserve">129 ust. 1 pkt 1 </w:t>
      </w:r>
      <w:r w:rsidR="00B669C2" w:rsidRPr="00422C21">
        <w:rPr>
          <w:rFonts w:ascii="Tahoma" w:hAnsi="Tahoma" w:cs="Tahoma"/>
          <w:szCs w:val="20"/>
        </w:rPr>
        <w:t xml:space="preserve"> </w:t>
      </w:r>
      <w:r w:rsidR="00422C21" w:rsidRPr="00422C21">
        <w:rPr>
          <w:rFonts w:ascii="Tahoma" w:hAnsi="Tahoma" w:cs="Tahoma"/>
        </w:rPr>
        <w:t>ustawy z dnia 11 września 2019 r. Prawo zamówień publicznych</w:t>
      </w:r>
      <w:r w:rsidR="006379FD">
        <w:rPr>
          <w:rFonts w:ascii="Tahoma" w:hAnsi="Tahoma" w:cs="Tahoma"/>
        </w:rPr>
        <w:t xml:space="preserve"> (Dz. U. z 2021 r., poz. 1129 z </w:t>
      </w:r>
      <w:proofErr w:type="spellStart"/>
      <w:r w:rsidR="006379FD">
        <w:rPr>
          <w:rFonts w:ascii="Tahoma" w:hAnsi="Tahoma" w:cs="Tahoma"/>
        </w:rPr>
        <w:t>późn</w:t>
      </w:r>
      <w:proofErr w:type="spellEnd"/>
      <w:r w:rsidR="006379FD">
        <w:rPr>
          <w:rFonts w:ascii="Tahoma" w:hAnsi="Tahoma" w:cs="Tahoma"/>
        </w:rPr>
        <w:t>. zm.)</w:t>
      </w:r>
      <w:r w:rsidR="00422C21" w:rsidRPr="00422C21">
        <w:rPr>
          <w:rFonts w:ascii="Tahoma" w:hAnsi="Tahoma" w:cs="Tahoma"/>
        </w:rPr>
        <w:t xml:space="preserve">, </w:t>
      </w:r>
      <w:r w:rsidR="00034367">
        <w:rPr>
          <w:rFonts w:ascii="Tahoma" w:hAnsi="Tahoma" w:cs="Tahoma"/>
        </w:rPr>
        <w:t>zwanej</w:t>
      </w:r>
      <w:r w:rsidR="00422C21" w:rsidRPr="00422C21">
        <w:rPr>
          <w:rFonts w:ascii="Tahoma" w:hAnsi="Tahoma" w:cs="Tahoma"/>
        </w:rPr>
        <w:t xml:space="preserve"> dalej ustawą</w:t>
      </w:r>
      <w:r w:rsidRPr="00422C21">
        <w:rPr>
          <w:rFonts w:ascii="Tahoma" w:hAnsi="Tahoma" w:cs="Tahoma"/>
          <w:szCs w:val="20"/>
        </w:rPr>
        <w:t>, została zawarta umowa następującej treści.</w:t>
      </w:r>
    </w:p>
    <w:p w14:paraId="3F65A51C" w14:textId="761CFAD8" w:rsidR="00024921" w:rsidRPr="009A0FBD" w:rsidRDefault="00A7646F" w:rsidP="00A7646F">
      <w:pPr>
        <w:tabs>
          <w:tab w:val="center" w:pos="5233"/>
          <w:tab w:val="left" w:pos="8895"/>
        </w:tabs>
        <w:spacing w:before="0" w:after="0"/>
        <w:contextualSpacing/>
        <w:jc w:val="left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  <w:r w:rsidR="00024921" w:rsidRPr="009A0FBD">
        <w:rPr>
          <w:rFonts w:ascii="Tahoma" w:hAnsi="Tahoma" w:cs="Tahoma"/>
          <w:b/>
          <w:szCs w:val="20"/>
        </w:rPr>
        <w:t>§ 1</w:t>
      </w:r>
      <w:r>
        <w:rPr>
          <w:rFonts w:ascii="Tahoma" w:hAnsi="Tahoma" w:cs="Tahoma"/>
          <w:b/>
          <w:szCs w:val="20"/>
        </w:rPr>
        <w:tab/>
      </w:r>
    </w:p>
    <w:p w14:paraId="77573A19" w14:textId="14D0BE0D" w:rsidR="00EA0297" w:rsidRPr="009A0FBD" w:rsidRDefault="00EA0297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Przedmiot umowy</w:t>
      </w:r>
    </w:p>
    <w:p w14:paraId="0C859F02" w14:textId="2322B454" w:rsidR="00245222" w:rsidRPr="005571F0" w:rsidRDefault="00C43ECE" w:rsidP="00245222">
      <w:pPr>
        <w:pStyle w:val="Akapitzlist"/>
        <w:numPr>
          <w:ilvl w:val="0"/>
          <w:numId w:val="20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 xml:space="preserve">Przedmiotem umowy jest </w:t>
      </w:r>
      <w:r w:rsidR="002719F1" w:rsidRPr="005571F0">
        <w:rPr>
          <w:rFonts w:ascii="Tahoma" w:hAnsi="Tahoma" w:cs="Tahoma"/>
          <w:sz w:val="20"/>
        </w:rPr>
        <w:t>dostawa</w:t>
      </w:r>
      <w:r w:rsidR="00DA07A4" w:rsidRPr="005571F0">
        <w:rPr>
          <w:rFonts w:ascii="Tahoma" w:hAnsi="Tahoma" w:cs="Tahoma"/>
          <w:sz w:val="20"/>
        </w:rPr>
        <w:t xml:space="preserve"> </w:t>
      </w:r>
      <w:r w:rsidR="00695E4D" w:rsidRPr="005571F0">
        <w:rPr>
          <w:rFonts w:ascii="Tahoma" w:hAnsi="Tahoma" w:cs="Tahoma"/>
          <w:color w:val="0070C0"/>
          <w:sz w:val="20"/>
        </w:rPr>
        <w:t>(uzupełniane odpowiednio do części)</w:t>
      </w:r>
      <w:r w:rsidR="00695E4D" w:rsidRPr="005571F0">
        <w:rPr>
          <w:rFonts w:ascii="Tahoma" w:hAnsi="Tahoma" w:cs="Tahoma"/>
          <w:sz w:val="20"/>
        </w:rPr>
        <w:t xml:space="preserve"> ………………………………..…….. , zgodnie z załącznikiem nr 2 do Umowy</w:t>
      </w:r>
      <w:r w:rsidR="00BC2FB2" w:rsidRPr="005571F0">
        <w:rPr>
          <w:rFonts w:ascii="Tahoma" w:hAnsi="Tahoma" w:cs="Tahoma"/>
          <w:sz w:val="20"/>
        </w:rPr>
        <w:t>, zwanych</w:t>
      </w:r>
      <w:r w:rsidRPr="005571F0">
        <w:rPr>
          <w:rFonts w:ascii="Tahoma" w:hAnsi="Tahoma" w:cs="Tahoma"/>
          <w:sz w:val="20"/>
        </w:rPr>
        <w:t xml:space="preserve"> dalej Sprzętem</w:t>
      </w:r>
      <w:r w:rsidR="00695E4D" w:rsidRPr="005571F0">
        <w:rPr>
          <w:rFonts w:ascii="Tahoma" w:hAnsi="Tahoma" w:cs="Tahoma"/>
          <w:sz w:val="20"/>
        </w:rPr>
        <w:t>.</w:t>
      </w:r>
    </w:p>
    <w:p w14:paraId="63C1D25C" w14:textId="1B32F249" w:rsidR="00245222" w:rsidRPr="005571F0" w:rsidRDefault="00245222" w:rsidP="00245222">
      <w:pPr>
        <w:pStyle w:val="Akapitzlist"/>
        <w:numPr>
          <w:ilvl w:val="0"/>
          <w:numId w:val="20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 xml:space="preserve">W ramach dostawy przedmiotu umowy Wykonawca zobowiązany jest do: </w:t>
      </w:r>
    </w:p>
    <w:p w14:paraId="1DAFFFFF" w14:textId="5812C9E8" w:rsidR="00245222" w:rsidRPr="005571F0" w:rsidRDefault="00245222" w:rsidP="00245222">
      <w:pPr>
        <w:pStyle w:val="Akapitzlist"/>
        <w:numPr>
          <w:ilvl w:val="0"/>
          <w:numId w:val="36"/>
        </w:numPr>
        <w:spacing w:before="0" w:after="160" w:line="259" w:lineRule="auto"/>
        <w:ind w:left="993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 xml:space="preserve">ubezpieczenia dostawy;  </w:t>
      </w:r>
    </w:p>
    <w:p w14:paraId="52E56CA7" w14:textId="77777777" w:rsidR="005571F0" w:rsidRPr="005571F0" w:rsidRDefault="00732FD7" w:rsidP="005571F0">
      <w:pPr>
        <w:pStyle w:val="Akapitzlist"/>
        <w:numPr>
          <w:ilvl w:val="0"/>
          <w:numId w:val="36"/>
        </w:numPr>
        <w:spacing w:before="0" w:after="160" w:line="259" w:lineRule="auto"/>
        <w:ind w:left="993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>zapewnienia odpowiedniego opakowania, właściw</w:t>
      </w:r>
      <w:r w:rsidR="00AA565E" w:rsidRPr="005571F0">
        <w:rPr>
          <w:rFonts w:ascii="Tahoma" w:hAnsi="Tahoma" w:cs="Tahoma"/>
          <w:sz w:val="20"/>
        </w:rPr>
        <w:t>e</w:t>
      </w:r>
      <w:r w:rsidR="00EA39B3" w:rsidRPr="005571F0">
        <w:rPr>
          <w:rFonts w:ascii="Tahoma" w:hAnsi="Tahoma" w:cs="Tahoma"/>
          <w:sz w:val="20"/>
        </w:rPr>
        <w:t>go</w:t>
      </w:r>
      <w:r w:rsidRPr="005571F0">
        <w:rPr>
          <w:rFonts w:ascii="Tahoma" w:hAnsi="Tahoma" w:cs="Tahoma"/>
          <w:sz w:val="20"/>
        </w:rPr>
        <w:t xml:space="preserve"> dla rodzaju dostarczanego </w:t>
      </w:r>
      <w:r w:rsidR="005F4C8C" w:rsidRPr="005571F0">
        <w:rPr>
          <w:rFonts w:ascii="Tahoma" w:hAnsi="Tahoma" w:cs="Tahoma"/>
          <w:sz w:val="20"/>
        </w:rPr>
        <w:t>sprzętu</w:t>
      </w:r>
      <w:r w:rsidRPr="005571F0">
        <w:rPr>
          <w:rFonts w:ascii="Tahoma" w:hAnsi="Tahoma" w:cs="Tahoma"/>
          <w:sz w:val="20"/>
        </w:rPr>
        <w:t xml:space="preserve"> i środka transportu;</w:t>
      </w:r>
    </w:p>
    <w:p w14:paraId="0F30070A" w14:textId="1AFEA3FB" w:rsidR="005571F0" w:rsidRPr="005571F0" w:rsidRDefault="005571F0" w:rsidP="005571F0">
      <w:pPr>
        <w:pStyle w:val="Akapitzlist"/>
        <w:numPr>
          <w:ilvl w:val="0"/>
          <w:numId w:val="36"/>
        </w:numPr>
        <w:spacing w:before="0" w:after="160" w:line="259" w:lineRule="auto"/>
        <w:ind w:left="993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color w:val="0070C0"/>
          <w:sz w:val="20"/>
        </w:rPr>
        <w:t xml:space="preserve">część nr 1, część nr 3) </w:t>
      </w:r>
      <w:r w:rsidRPr="005571F0">
        <w:rPr>
          <w:rFonts w:ascii="Tahoma" w:hAnsi="Tahoma" w:cs="Tahoma"/>
          <w:sz w:val="20"/>
        </w:rPr>
        <w:t>dostarczenia dokumentacji użytkownika w języku polskim lub angi</w:t>
      </w:r>
      <w:r w:rsidRPr="005571F0">
        <w:rPr>
          <w:rFonts w:ascii="Tahoma" w:hAnsi="Tahoma" w:cs="Tahoma"/>
          <w:i/>
          <w:sz w:val="20"/>
        </w:rPr>
        <w:t>e</w:t>
      </w:r>
      <w:r w:rsidRPr="005571F0">
        <w:rPr>
          <w:rFonts w:ascii="Tahoma" w:hAnsi="Tahoma" w:cs="Tahoma"/>
          <w:sz w:val="20"/>
        </w:rPr>
        <w:t>lskim w wersji elektronicznej,</w:t>
      </w:r>
    </w:p>
    <w:p w14:paraId="7D4C5E36" w14:textId="785D51A4" w:rsidR="00245222" w:rsidRPr="005571F0" w:rsidRDefault="00245222" w:rsidP="005571F0">
      <w:pPr>
        <w:pStyle w:val="Akapitzlist"/>
        <w:numPr>
          <w:ilvl w:val="0"/>
          <w:numId w:val="36"/>
        </w:numPr>
        <w:spacing w:before="0" w:after="160" w:line="259" w:lineRule="auto"/>
        <w:ind w:left="993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 xml:space="preserve">dostarczenia obowiązującego oznaczenia CE, </w:t>
      </w:r>
      <w:r w:rsidR="005571F0" w:rsidRPr="005571F0">
        <w:rPr>
          <w:rFonts w:ascii="Tahoma" w:hAnsi="Tahoma" w:cs="Tahoma"/>
          <w:color w:val="0070C0"/>
          <w:sz w:val="20"/>
        </w:rPr>
        <w:t xml:space="preserve">część nr 2) </w:t>
      </w:r>
      <w:r w:rsidRPr="005571F0">
        <w:rPr>
          <w:rFonts w:ascii="Tahoma" w:hAnsi="Tahoma" w:cs="Tahoma"/>
          <w:sz w:val="20"/>
        </w:rPr>
        <w:t xml:space="preserve">oraz wszelkich dokumentów niezbędnych do użytkowania </w:t>
      </w:r>
      <w:r w:rsidR="00CA0192" w:rsidRPr="005571F0">
        <w:rPr>
          <w:rFonts w:ascii="Tahoma" w:hAnsi="Tahoma" w:cs="Tahoma"/>
          <w:sz w:val="20"/>
        </w:rPr>
        <w:t>sprzętu</w:t>
      </w:r>
      <w:r w:rsidR="00314707" w:rsidRPr="005571F0">
        <w:rPr>
          <w:rFonts w:ascii="Tahoma" w:hAnsi="Tahoma" w:cs="Tahoma"/>
          <w:sz w:val="20"/>
        </w:rPr>
        <w:t>.</w:t>
      </w:r>
    </w:p>
    <w:p w14:paraId="75C74948" w14:textId="34D7BD32" w:rsidR="00245222" w:rsidRPr="005571F0" w:rsidRDefault="00245222" w:rsidP="00B73D0C">
      <w:pPr>
        <w:pStyle w:val="Akapitzlist"/>
        <w:numPr>
          <w:ilvl w:val="0"/>
          <w:numId w:val="20"/>
        </w:numPr>
        <w:spacing w:before="0" w:after="160" w:line="259" w:lineRule="auto"/>
        <w:ind w:left="360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>Wykonawca oświadcza, że</w:t>
      </w:r>
      <w:r w:rsidR="0051483E" w:rsidRPr="005571F0">
        <w:rPr>
          <w:rFonts w:ascii="Tahoma" w:hAnsi="Tahoma" w:cs="Tahoma"/>
          <w:sz w:val="20"/>
        </w:rPr>
        <w:t>:</w:t>
      </w:r>
      <w:r w:rsidRPr="005571F0">
        <w:rPr>
          <w:rFonts w:ascii="Tahoma" w:hAnsi="Tahoma" w:cs="Tahoma"/>
          <w:sz w:val="20"/>
        </w:rPr>
        <w:t xml:space="preserve"> </w:t>
      </w:r>
    </w:p>
    <w:p w14:paraId="79533F2C" w14:textId="61811317" w:rsidR="00245222" w:rsidRPr="005571F0" w:rsidRDefault="00245222" w:rsidP="00245222">
      <w:pPr>
        <w:pStyle w:val="Akapitzlist"/>
        <w:numPr>
          <w:ilvl w:val="0"/>
          <w:numId w:val="35"/>
        </w:numPr>
        <w:spacing w:before="0" w:after="160" w:line="259" w:lineRule="auto"/>
        <w:ind w:left="993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>dostarczy przedmiot umowy spełniający europejskie wymogi jakościowe, fabrycznie nowy będący produktem oryginalnym, nieregenerowanym i niewykorzystywany</w:t>
      </w:r>
      <w:r w:rsidR="00314707" w:rsidRPr="005571F0">
        <w:rPr>
          <w:rFonts w:ascii="Tahoma" w:hAnsi="Tahoma" w:cs="Tahoma"/>
          <w:sz w:val="20"/>
        </w:rPr>
        <w:t>m</w:t>
      </w:r>
      <w:r w:rsidRPr="005571F0">
        <w:rPr>
          <w:rFonts w:ascii="Tahoma" w:hAnsi="Tahoma" w:cs="Tahoma"/>
          <w:sz w:val="20"/>
        </w:rPr>
        <w:t xml:space="preserve"> wcześniej w celu prezentacji; </w:t>
      </w:r>
    </w:p>
    <w:p w14:paraId="6A9D8BAC" w14:textId="03BB903A" w:rsidR="00B73D0C" w:rsidRPr="005571F0" w:rsidRDefault="00245222" w:rsidP="00B73D0C">
      <w:pPr>
        <w:pStyle w:val="Akapitzlist"/>
        <w:numPr>
          <w:ilvl w:val="0"/>
          <w:numId w:val="35"/>
        </w:numPr>
        <w:spacing w:before="0" w:after="160" w:line="259" w:lineRule="auto"/>
        <w:ind w:left="993" w:hanging="284"/>
        <w:rPr>
          <w:rFonts w:ascii="Tahoma" w:hAnsi="Tahoma" w:cs="Tahoma"/>
          <w:sz w:val="20"/>
        </w:rPr>
      </w:pPr>
      <w:r w:rsidRPr="005571F0">
        <w:rPr>
          <w:rFonts w:ascii="Tahoma" w:hAnsi="Tahoma" w:cs="Tahoma"/>
          <w:sz w:val="20"/>
        </w:rPr>
        <w:t xml:space="preserve">profesjonalnie zajmuje się działalnością, której dotyczy niniejsza umowa i zobowiązuje się zrealizować zamówienie zgodnie z obowiązującymi normami, przepisami oraz na ustalonych </w:t>
      </w:r>
      <w:r w:rsidR="00047184" w:rsidRPr="005571F0">
        <w:rPr>
          <w:rFonts w:ascii="Tahoma" w:hAnsi="Tahoma" w:cs="Tahoma"/>
          <w:sz w:val="20"/>
        </w:rPr>
        <w:t>u</w:t>
      </w:r>
      <w:r w:rsidRPr="005571F0">
        <w:rPr>
          <w:rFonts w:ascii="Tahoma" w:hAnsi="Tahoma" w:cs="Tahoma"/>
          <w:sz w:val="20"/>
        </w:rPr>
        <w:t>mową warunkach.</w:t>
      </w:r>
    </w:p>
    <w:p w14:paraId="7A23E440" w14:textId="2717C646" w:rsidR="00024921" w:rsidRPr="009A0FBD" w:rsidRDefault="00024921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§ 2</w:t>
      </w:r>
    </w:p>
    <w:p w14:paraId="561E4531" w14:textId="3CAB31A2" w:rsidR="00EA0297" w:rsidRPr="009A0FBD" w:rsidRDefault="00EA0297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Termin wykonania umowy</w:t>
      </w:r>
    </w:p>
    <w:p w14:paraId="4DF8648F" w14:textId="3029BC49" w:rsidR="00024921" w:rsidRPr="009A0FBD" w:rsidRDefault="0048016E" w:rsidP="00024921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Wykonawca</w:t>
      </w:r>
      <w:r w:rsidR="00024921" w:rsidRPr="009A0FBD">
        <w:rPr>
          <w:rFonts w:ascii="Tahoma" w:hAnsi="Tahoma" w:cs="Tahoma"/>
          <w:szCs w:val="20"/>
        </w:rPr>
        <w:t xml:space="preserve"> zobowiązuje się dostarczyć i wydać Sprzęt </w:t>
      </w:r>
      <w:r w:rsidR="00864FBF" w:rsidRPr="009A0FBD">
        <w:rPr>
          <w:rFonts w:ascii="Tahoma" w:hAnsi="Tahoma" w:cs="Tahoma"/>
          <w:szCs w:val="20"/>
        </w:rPr>
        <w:t>w terminie nie dłuższym niż</w:t>
      </w:r>
      <w:r w:rsidR="00EA42AF">
        <w:rPr>
          <w:rFonts w:ascii="Tahoma" w:hAnsi="Tahoma" w:cs="Tahoma"/>
          <w:szCs w:val="20"/>
        </w:rPr>
        <w:t xml:space="preserve"> </w:t>
      </w:r>
      <w:r w:rsidR="00695E4D" w:rsidRPr="0027659C">
        <w:rPr>
          <w:rFonts w:ascii="Tahoma" w:hAnsi="Tahoma" w:cs="Tahoma"/>
          <w:color w:val="0070C0"/>
          <w:szCs w:val="20"/>
        </w:rPr>
        <w:t>(uzupełniane odpowiednio do części)</w:t>
      </w:r>
      <w:r w:rsidR="00695E4D">
        <w:rPr>
          <w:rFonts w:ascii="Tahoma" w:hAnsi="Tahoma" w:cs="Tahoma"/>
          <w:szCs w:val="20"/>
        </w:rPr>
        <w:t xml:space="preserve"> </w:t>
      </w:r>
      <w:r w:rsidR="00864FBF" w:rsidRPr="009A0FBD">
        <w:rPr>
          <w:rFonts w:ascii="Tahoma" w:hAnsi="Tahoma" w:cs="Tahoma"/>
          <w:szCs w:val="20"/>
        </w:rPr>
        <w:t xml:space="preserve"> </w:t>
      </w:r>
      <w:r w:rsidR="00BC2FB2" w:rsidRPr="009A0FBD">
        <w:rPr>
          <w:rFonts w:ascii="Tahoma" w:hAnsi="Tahoma" w:cs="Tahoma"/>
          <w:szCs w:val="20"/>
        </w:rPr>
        <w:t>……….</w:t>
      </w:r>
      <w:r w:rsidR="00864FBF" w:rsidRPr="009A0FBD">
        <w:rPr>
          <w:rFonts w:ascii="Tahoma" w:hAnsi="Tahoma" w:cs="Tahoma"/>
          <w:szCs w:val="20"/>
        </w:rPr>
        <w:t>dni od dnia zawarcia umowy</w:t>
      </w:r>
      <w:r w:rsidR="007E7334">
        <w:rPr>
          <w:rFonts w:ascii="Tahoma" w:hAnsi="Tahoma" w:cs="Tahoma"/>
          <w:szCs w:val="20"/>
        </w:rPr>
        <w:t>.</w:t>
      </w:r>
    </w:p>
    <w:p w14:paraId="2F6F8C1A" w14:textId="4D98A975" w:rsidR="008510B5" w:rsidRPr="009A0FBD" w:rsidRDefault="0048016E" w:rsidP="00412249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Wykonawca</w:t>
      </w:r>
      <w:r w:rsidR="00024921" w:rsidRPr="009A0FBD">
        <w:rPr>
          <w:rFonts w:ascii="Tahoma" w:hAnsi="Tahoma" w:cs="Tahoma"/>
          <w:szCs w:val="20"/>
        </w:rPr>
        <w:t xml:space="preserve"> zobowiązuje się dostarczyć Sprzęt w</w:t>
      </w:r>
      <w:r w:rsidR="009E1ACE" w:rsidRPr="009A0FBD">
        <w:rPr>
          <w:rFonts w:ascii="Tahoma" w:hAnsi="Tahoma" w:cs="Tahoma"/>
          <w:szCs w:val="20"/>
        </w:rPr>
        <w:t xml:space="preserve"> termin</w:t>
      </w:r>
      <w:r w:rsidRPr="009A0FBD">
        <w:rPr>
          <w:rFonts w:ascii="Tahoma" w:hAnsi="Tahoma" w:cs="Tahoma"/>
          <w:szCs w:val="20"/>
        </w:rPr>
        <w:t>ie</w:t>
      </w:r>
      <w:r w:rsidR="00024921" w:rsidRPr="009A0FBD">
        <w:rPr>
          <w:rFonts w:ascii="Tahoma" w:hAnsi="Tahoma" w:cs="Tahoma"/>
          <w:szCs w:val="20"/>
        </w:rPr>
        <w:t xml:space="preserve"> </w:t>
      </w:r>
      <w:r w:rsidRPr="009A0FBD">
        <w:rPr>
          <w:rFonts w:ascii="Tahoma" w:hAnsi="Tahoma" w:cs="Tahoma"/>
          <w:szCs w:val="20"/>
        </w:rPr>
        <w:t xml:space="preserve">uzgodnionym uprzednio </w:t>
      </w:r>
      <w:r w:rsidR="007B6735" w:rsidRPr="009A0FBD">
        <w:rPr>
          <w:rFonts w:ascii="Tahoma" w:hAnsi="Tahoma" w:cs="Tahoma"/>
          <w:szCs w:val="20"/>
        </w:rPr>
        <w:t>z</w:t>
      </w:r>
      <w:r w:rsidRPr="009A0FBD">
        <w:rPr>
          <w:rFonts w:ascii="Tahoma" w:hAnsi="Tahoma" w:cs="Tahoma"/>
          <w:szCs w:val="20"/>
        </w:rPr>
        <w:t xml:space="preserve"> Zamawiającym</w:t>
      </w:r>
      <w:r w:rsidR="00024921" w:rsidRPr="009A0FBD">
        <w:rPr>
          <w:rFonts w:ascii="Tahoma" w:hAnsi="Tahoma" w:cs="Tahoma"/>
          <w:szCs w:val="20"/>
        </w:rPr>
        <w:t xml:space="preserve">, do pomieszczeń wskazanych przez </w:t>
      </w:r>
      <w:r w:rsidRPr="009A0FBD">
        <w:rPr>
          <w:rFonts w:ascii="Tahoma" w:hAnsi="Tahoma" w:cs="Tahoma"/>
          <w:szCs w:val="20"/>
        </w:rPr>
        <w:t>Zamawiającego</w:t>
      </w:r>
      <w:r w:rsidR="00024921" w:rsidRPr="009A0FBD">
        <w:rPr>
          <w:rFonts w:ascii="Tahoma" w:hAnsi="Tahoma" w:cs="Tahoma"/>
          <w:szCs w:val="20"/>
        </w:rPr>
        <w:t xml:space="preserve"> i wydać osobom wskazanym przez </w:t>
      </w:r>
      <w:r w:rsidRPr="009A0FBD">
        <w:rPr>
          <w:rFonts w:ascii="Tahoma" w:hAnsi="Tahoma" w:cs="Tahoma"/>
          <w:szCs w:val="20"/>
        </w:rPr>
        <w:t>Zamawiającego.</w:t>
      </w:r>
      <w:r w:rsidR="00B53A92" w:rsidRPr="009A0FBD">
        <w:rPr>
          <w:rFonts w:ascii="Tahoma" w:hAnsi="Tahoma" w:cs="Tahoma"/>
          <w:szCs w:val="20"/>
        </w:rPr>
        <w:t xml:space="preserve"> Podczas przekazania Sprzętu Zamawiający dokonuje wyłącznie odbioru ilościowego, natomiast odbiór jakościowy Sprzętu w tym stwierdzenie jego kompletności, zostanie dokonan</w:t>
      </w:r>
      <w:r w:rsidR="005F0809">
        <w:rPr>
          <w:rFonts w:ascii="Tahoma" w:hAnsi="Tahoma" w:cs="Tahoma"/>
          <w:szCs w:val="20"/>
        </w:rPr>
        <w:t>e</w:t>
      </w:r>
      <w:r w:rsidR="00B53A92" w:rsidRPr="009A0FBD">
        <w:rPr>
          <w:rFonts w:ascii="Tahoma" w:hAnsi="Tahoma" w:cs="Tahoma"/>
          <w:szCs w:val="20"/>
        </w:rPr>
        <w:t xml:space="preserve"> w terminie i na zasadach określonych w § 4 ust. 2 pkt 3 Umowy.</w:t>
      </w:r>
    </w:p>
    <w:p w14:paraId="4EE789D2" w14:textId="049D77FC" w:rsidR="0048016E" w:rsidRPr="009A0FBD" w:rsidRDefault="0048016E" w:rsidP="00412249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Z chwilą podpisania przez Zamawiającego protokołu </w:t>
      </w:r>
      <w:r w:rsidR="000E5A4A" w:rsidRPr="009A0FBD">
        <w:rPr>
          <w:rFonts w:ascii="Tahoma" w:hAnsi="Tahoma" w:cs="Tahoma"/>
          <w:szCs w:val="20"/>
        </w:rPr>
        <w:t>odbioru ilościowego (przekazania)</w:t>
      </w:r>
      <w:r w:rsidRPr="009A0FBD">
        <w:rPr>
          <w:rFonts w:ascii="Tahoma" w:hAnsi="Tahoma" w:cs="Tahoma"/>
          <w:szCs w:val="20"/>
        </w:rPr>
        <w:t xml:space="preserve"> Sprzętu. Niezgłoszenie przez Zamawiającego wad dostarczonego sprzętu w chwili jego przekazania nie ma wpływu na uprawienia Zamawiającego z tytułu rękojmi.</w:t>
      </w:r>
    </w:p>
    <w:p w14:paraId="419ED061" w14:textId="31B7C42A" w:rsidR="00B53A92" w:rsidRPr="009A0FBD" w:rsidRDefault="00B53A92" w:rsidP="00412249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Umowę uważa się za wykonaną z chwilą podpisania przez Zamawiającego protokołu odbioru, o którym mowa w § 4 ust. 2 pkt 3 bez zastrzeżeń.</w:t>
      </w:r>
    </w:p>
    <w:p w14:paraId="35F0AEC0" w14:textId="77777777" w:rsidR="00E411E0" w:rsidRPr="009A0FBD" w:rsidRDefault="00E411E0" w:rsidP="00E411E0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6D6CD73C" w14:textId="3EBEF428" w:rsidR="00E411E0" w:rsidRPr="009A0FBD" w:rsidRDefault="00E411E0" w:rsidP="00E411E0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lastRenderedPageBreak/>
        <w:t>Wykonawca jest odpowiedzialny za działania i zaniechania osób, przy pomocy których wykonuje Umowę, jak za własne działania i zaniechania.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038A10B0" w14:textId="3EA96E22" w:rsidR="00E411E0" w:rsidRPr="009A0FBD" w:rsidRDefault="00E411E0" w:rsidP="00E411E0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Wykonawca zobowiązuje się do przekazywania Zamawiającemu wszelkich informacji mających wpływ na realizację Umowy oraz do niezwłocznego udzielania odpowiedzi w formie pisemnej na zgłaszane przez Zamawiającego uwagi dotyczące realizacji przedmiotu umowy.</w:t>
      </w:r>
    </w:p>
    <w:p w14:paraId="62AED506" w14:textId="3709D7E3" w:rsidR="00E411E0" w:rsidRPr="009A0FBD" w:rsidRDefault="00E411E0" w:rsidP="00E411E0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Wykonawca zobowiązuje się do zachowania w tajemnicy wszelkich informacji uzyskanych od Zamawiającego, </w:t>
      </w:r>
      <w:r w:rsidR="005C3B14" w:rsidRPr="009A0FBD">
        <w:rPr>
          <w:rFonts w:ascii="Tahoma" w:hAnsi="Tahoma" w:cs="Tahoma"/>
          <w:szCs w:val="20"/>
        </w:rPr>
        <w:t xml:space="preserve">                      </w:t>
      </w:r>
      <w:r w:rsidRPr="009A0FBD">
        <w:rPr>
          <w:rFonts w:ascii="Tahoma" w:hAnsi="Tahoma" w:cs="Tahoma"/>
          <w:szCs w:val="20"/>
        </w:rPr>
        <w:t>w związku z wykonywaniem zobowiązań wynikających z Umowy.</w:t>
      </w:r>
    </w:p>
    <w:p w14:paraId="682F4402" w14:textId="77777777" w:rsidR="00E411E0" w:rsidRPr="009A0FBD" w:rsidRDefault="00E411E0" w:rsidP="00E411E0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7850F217" w14:textId="7757BF3C" w:rsidR="00E411E0" w:rsidRPr="009A0FBD" w:rsidRDefault="00E411E0" w:rsidP="00E411E0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72F19AF4" w14:textId="36354225" w:rsidR="0048016E" w:rsidRPr="00716092" w:rsidRDefault="00E411E0" w:rsidP="00716092">
      <w:pPr>
        <w:numPr>
          <w:ilvl w:val="0"/>
          <w:numId w:val="8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Zobowiązanie powyższe wiąże Wykonawcę również po rozwiązaniu Umowy, bez względu na przyczynę. </w:t>
      </w:r>
    </w:p>
    <w:p w14:paraId="79F96B5E" w14:textId="0E9BD7E4" w:rsidR="00024921" w:rsidRPr="009A0FBD" w:rsidRDefault="00024921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§ 3</w:t>
      </w:r>
    </w:p>
    <w:p w14:paraId="0BB5F69C" w14:textId="474A66E0" w:rsidR="00EA0297" w:rsidRPr="009A0FBD" w:rsidRDefault="00EA0297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Wynagrodzenie</w:t>
      </w:r>
    </w:p>
    <w:p w14:paraId="74F59704" w14:textId="77777777" w:rsidR="003A2233" w:rsidRDefault="0048016E" w:rsidP="003A2233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575419">
        <w:rPr>
          <w:rFonts w:ascii="Tahoma" w:hAnsi="Tahoma" w:cs="Tahoma"/>
          <w:szCs w:val="20"/>
        </w:rPr>
        <w:t>Zamawiający</w:t>
      </w:r>
      <w:r w:rsidR="00024921" w:rsidRPr="00575419">
        <w:rPr>
          <w:rFonts w:ascii="Tahoma" w:hAnsi="Tahoma" w:cs="Tahoma"/>
          <w:szCs w:val="20"/>
        </w:rPr>
        <w:t xml:space="preserve"> zapłaci </w:t>
      </w:r>
      <w:r w:rsidRPr="00575419">
        <w:rPr>
          <w:rFonts w:ascii="Tahoma" w:hAnsi="Tahoma" w:cs="Tahoma"/>
          <w:szCs w:val="20"/>
        </w:rPr>
        <w:t>Wykonawcy</w:t>
      </w:r>
      <w:r w:rsidR="00024921" w:rsidRPr="00575419">
        <w:rPr>
          <w:rFonts w:ascii="Tahoma" w:hAnsi="Tahoma" w:cs="Tahoma"/>
          <w:szCs w:val="20"/>
        </w:rPr>
        <w:t xml:space="preserve"> cenę zawierającą podatek VAT określoną w formularzu ofertowym stanowiącym </w:t>
      </w:r>
      <w:r w:rsidR="00024921" w:rsidRPr="00575419">
        <w:rPr>
          <w:rFonts w:ascii="Tahoma" w:hAnsi="Tahoma" w:cs="Tahoma"/>
          <w:b/>
          <w:szCs w:val="20"/>
        </w:rPr>
        <w:t xml:space="preserve">załącznik </w:t>
      </w:r>
      <w:r w:rsidR="00580E53" w:rsidRPr="00575419">
        <w:rPr>
          <w:rFonts w:ascii="Tahoma" w:hAnsi="Tahoma" w:cs="Tahoma"/>
          <w:b/>
          <w:szCs w:val="20"/>
        </w:rPr>
        <w:t>nr 3</w:t>
      </w:r>
      <w:r w:rsidR="00024921" w:rsidRPr="00575419">
        <w:rPr>
          <w:rFonts w:ascii="Tahoma" w:hAnsi="Tahoma" w:cs="Tahoma"/>
          <w:szCs w:val="20"/>
        </w:rPr>
        <w:t xml:space="preserve"> do niniejszej umowy, z zast</w:t>
      </w:r>
      <w:r w:rsidR="00412249" w:rsidRPr="00575419">
        <w:rPr>
          <w:rFonts w:ascii="Tahoma" w:hAnsi="Tahoma" w:cs="Tahoma"/>
          <w:szCs w:val="20"/>
        </w:rPr>
        <w:t xml:space="preserve">rzeżeniem do sytuacji opisanej </w:t>
      </w:r>
      <w:r w:rsidR="00024921" w:rsidRPr="00575419">
        <w:rPr>
          <w:rFonts w:ascii="Tahoma" w:hAnsi="Tahoma" w:cs="Tahoma"/>
          <w:szCs w:val="20"/>
        </w:rPr>
        <w:t xml:space="preserve">w  ust. </w:t>
      </w:r>
      <w:r w:rsidR="009D38CC">
        <w:rPr>
          <w:rFonts w:ascii="Tahoma" w:hAnsi="Tahoma" w:cs="Tahoma"/>
          <w:szCs w:val="20"/>
        </w:rPr>
        <w:t>2</w:t>
      </w:r>
      <w:r w:rsidR="00024921" w:rsidRPr="00575419">
        <w:rPr>
          <w:rFonts w:ascii="Tahoma" w:hAnsi="Tahoma" w:cs="Tahoma"/>
          <w:szCs w:val="20"/>
        </w:rPr>
        <w:t xml:space="preserve"> i </w:t>
      </w:r>
      <w:r w:rsidR="009D38CC">
        <w:rPr>
          <w:rFonts w:ascii="Tahoma" w:hAnsi="Tahoma" w:cs="Tahoma"/>
          <w:szCs w:val="20"/>
        </w:rPr>
        <w:t>3</w:t>
      </w:r>
      <w:r w:rsidR="00024921" w:rsidRPr="00575419">
        <w:rPr>
          <w:rFonts w:ascii="Tahoma" w:hAnsi="Tahoma" w:cs="Tahoma"/>
          <w:szCs w:val="20"/>
        </w:rPr>
        <w:t>,</w:t>
      </w:r>
      <w:r w:rsidR="00412249" w:rsidRPr="00575419">
        <w:rPr>
          <w:rFonts w:ascii="Tahoma" w:hAnsi="Tahoma" w:cs="Tahoma"/>
          <w:szCs w:val="20"/>
        </w:rPr>
        <w:t xml:space="preserve"> </w:t>
      </w:r>
      <w:r w:rsidR="00024921" w:rsidRPr="00575419">
        <w:rPr>
          <w:rFonts w:ascii="Tahoma" w:hAnsi="Tahoma" w:cs="Tahoma"/>
          <w:szCs w:val="20"/>
        </w:rPr>
        <w:t>w łącznej wysokości:</w:t>
      </w:r>
      <w:r w:rsidR="00F5036F" w:rsidRPr="00575419">
        <w:rPr>
          <w:rFonts w:ascii="Tahoma" w:hAnsi="Tahoma" w:cs="Tahoma"/>
          <w:szCs w:val="20"/>
        </w:rPr>
        <w:t xml:space="preserve"> …………</w:t>
      </w:r>
      <w:r w:rsidR="00024921" w:rsidRPr="008143BB">
        <w:rPr>
          <w:rFonts w:ascii="Tahoma" w:hAnsi="Tahoma" w:cs="Tahoma"/>
          <w:szCs w:val="20"/>
        </w:rPr>
        <w:t>słownie:</w:t>
      </w:r>
      <w:r w:rsidR="00F5036F" w:rsidRPr="008143BB">
        <w:rPr>
          <w:rFonts w:ascii="Tahoma" w:hAnsi="Tahoma" w:cs="Tahoma"/>
          <w:szCs w:val="20"/>
        </w:rPr>
        <w:t xml:space="preserve"> ……………………</w:t>
      </w:r>
      <w:r w:rsidR="00C12F35" w:rsidRPr="008143BB">
        <w:rPr>
          <w:rFonts w:ascii="Tahoma" w:hAnsi="Tahoma" w:cs="Tahoma"/>
          <w:szCs w:val="20"/>
        </w:rPr>
        <w:t xml:space="preserve">, </w:t>
      </w:r>
      <w:r w:rsidR="00024921" w:rsidRPr="008143BB">
        <w:rPr>
          <w:rFonts w:ascii="Tahoma" w:hAnsi="Tahoma" w:cs="Tahoma"/>
          <w:szCs w:val="20"/>
        </w:rPr>
        <w:t xml:space="preserve"> w tym cena netto:</w:t>
      </w:r>
      <w:r w:rsidR="00C12F35" w:rsidRPr="008143BB">
        <w:rPr>
          <w:rFonts w:ascii="Tahoma" w:hAnsi="Tahoma" w:cs="Tahoma"/>
          <w:szCs w:val="20"/>
        </w:rPr>
        <w:t xml:space="preserve"> ………….. słownie: ……………………,  </w:t>
      </w:r>
      <w:r w:rsidR="00024921" w:rsidRPr="008143BB">
        <w:rPr>
          <w:rFonts w:ascii="Tahoma" w:hAnsi="Tahoma" w:cs="Tahoma"/>
          <w:szCs w:val="20"/>
        </w:rPr>
        <w:t>oraz należny podatek VAT w wysokości wynikającej z przepisów obowiązujących w dacie powstania obowiązku podatkowego:</w:t>
      </w:r>
      <w:r w:rsidR="00C12F35" w:rsidRPr="008143BB">
        <w:rPr>
          <w:rFonts w:ascii="Tahoma" w:hAnsi="Tahoma" w:cs="Tahoma"/>
          <w:szCs w:val="20"/>
        </w:rPr>
        <w:t xml:space="preserve"> ……………………,  słownie: ……………………,</w:t>
      </w:r>
    </w:p>
    <w:p w14:paraId="4148E829" w14:textId="77777777" w:rsidR="007F19D4" w:rsidRPr="007F19D4" w:rsidRDefault="6A203E0D" w:rsidP="003A2233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3A2233">
        <w:rPr>
          <w:rFonts w:ascii="Tahoma" w:hAnsi="Tahoma" w:cs="Tahoma"/>
        </w:rPr>
        <w:t>Podstawą wystawieni</w:t>
      </w:r>
      <w:r w:rsidR="00565FF7" w:rsidRPr="003A2233">
        <w:rPr>
          <w:rFonts w:ascii="Tahoma" w:hAnsi="Tahoma" w:cs="Tahoma"/>
        </w:rPr>
        <w:t>a</w:t>
      </w:r>
      <w:r w:rsidRPr="003A2233">
        <w:rPr>
          <w:rFonts w:ascii="Tahoma" w:hAnsi="Tahoma" w:cs="Tahoma"/>
        </w:rPr>
        <w:t xml:space="preserve"> faktury przez Wykonawcę jest podpisany bez zastrzeżeń protokół odbioru, o którym mowa w § 4 ust. 2 pkt 3.</w:t>
      </w:r>
      <w:r w:rsidR="003A2233" w:rsidRPr="003A2233">
        <w:rPr>
          <w:rFonts w:ascii="Tahoma" w:hAnsi="Tahoma" w:cs="Tahoma"/>
          <w:color w:val="0070C0"/>
        </w:rPr>
        <w:t xml:space="preserve"> </w:t>
      </w:r>
    </w:p>
    <w:p w14:paraId="4A45641A" w14:textId="015BFDB9" w:rsidR="6A203E0D" w:rsidRPr="007F19D4" w:rsidRDefault="003A2233" w:rsidP="007F19D4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3A2233">
        <w:rPr>
          <w:rFonts w:ascii="Tahoma" w:hAnsi="Tahoma" w:cs="Tahoma"/>
          <w:color w:val="0070C0"/>
        </w:rPr>
        <w:t xml:space="preserve">Wariantowo: </w:t>
      </w:r>
      <w:r w:rsidRPr="003A2233">
        <w:rPr>
          <w:rFonts w:ascii="Tahoma" w:hAnsi="Tahoma" w:cs="Tahoma"/>
        </w:rPr>
        <w:t xml:space="preserve">W przypadku realizowania zamówienia przy udziale Podwykonawców, do protokołu odbioru dołączone musi zostać potwierdzenie zapłaty/dowód przelewu wymagalnego wynagrodzenia Podwykonawcom. </w:t>
      </w:r>
    </w:p>
    <w:p w14:paraId="33671160" w14:textId="6EF347D2" w:rsidR="008510B5" w:rsidRPr="00575419" w:rsidRDefault="6A203E0D" w:rsidP="6A203E0D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575419">
        <w:rPr>
          <w:rFonts w:ascii="Tahoma" w:hAnsi="Tahoma" w:cs="Tahoma"/>
          <w:szCs w:val="20"/>
        </w:rPr>
        <w:t xml:space="preserve">Zamawiający będzie się ubiegał o zastosowanie do zamówienia 0% stawki VAT na sprzęt, do którego mają zastosowanie przepisy określone w art. 83 ust.1 pkt. 26 lit. a) ustawy z dn. 11 marca 2014 r. o podatku od towarów i usług (Dz.U. z 2021 r., poz. 685, z </w:t>
      </w:r>
      <w:proofErr w:type="spellStart"/>
      <w:r w:rsidRPr="00575419">
        <w:rPr>
          <w:rFonts w:ascii="Tahoma" w:hAnsi="Tahoma" w:cs="Tahoma"/>
          <w:szCs w:val="20"/>
        </w:rPr>
        <w:t>późn</w:t>
      </w:r>
      <w:proofErr w:type="spellEnd"/>
      <w:r w:rsidRPr="00575419">
        <w:rPr>
          <w:rFonts w:ascii="Tahoma" w:hAnsi="Tahoma" w:cs="Tahoma"/>
          <w:szCs w:val="20"/>
        </w:rPr>
        <w:t>. zm.)</w:t>
      </w:r>
      <w:r w:rsidR="00C87CBA" w:rsidRPr="00575419" w:rsidDel="00C87CBA">
        <w:rPr>
          <w:rFonts w:ascii="Tahoma" w:hAnsi="Tahoma" w:cs="Tahoma"/>
          <w:szCs w:val="20"/>
        </w:rPr>
        <w:t xml:space="preserve"> </w:t>
      </w:r>
    </w:p>
    <w:p w14:paraId="14124BBF" w14:textId="7C9F1437" w:rsidR="008510B5" w:rsidRPr="00575419" w:rsidRDefault="6A203E0D" w:rsidP="6A203E0D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575419">
        <w:rPr>
          <w:rFonts w:ascii="Tahoma" w:hAnsi="Tahoma" w:cs="Tahoma"/>
          <w:szCs w:val="20"/>
        </w:rPr>
        <w:t>Po uzyskaniu zgody, o której mowa</w:t>
      </w:r>
      <w:r w:rsidR="00392BCB">
        <w:rPr>
          <w:rFonts w:ascii="Tahoma" w:hAnsi="Tahoma" w:cs="Tahoma"/>
          <w:szCs w:val="20"/>
        </w:rPr>
        <w:t xml:space="preserve"> </w:t>
      </w:r>
      <w:r w:rsidRPr="00575419">
        <w:rPr>
          <w:rFonts w:ascii="Tahoma" w:hAnsi="Tahoma" w:cs="Tahoma"/>
          <w:szCs w:val="20"/>
        </w:rPr>
        <w:t xml:space="preserve">w ust. </w:t>
      </w:r>
      <w:r w:rsidR="00392BCB">
        <w:rPr>
          <w:rFonts w:ascii="Tahoma" w:hAnsi="Tahoma" w:cs="Tahoma"/>
          <w:szCs w:val="20"/>
        </w:rPr>
        <w:t>4</w:t>
      </w:r>
      <w:r w:rsidRPr="00575419">
        <w:rPr>
          <w:rFonts w:ascii="Tahoma" w:hAnsi="Tahoma" w:cs="Tahoma"/>
          <w:szCs w:val="20"/>
        </w:rPr>
        <w:t xml:space="preserve"> Zamawiający przekaże ją niezwłocznie do Wykonawcy.</w:t>
      </w:r>
    </w:p>
    <w:p w14:paraId="1CF096E3" w14:textId="561D9615" w:rsidR="008510B5" w:rsidRPr="00575419" w:rsidRDefault="6A203E0D" w:rsidP="6A203E0D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575419">
        <w:rPr>
          <w:rFonts w:ascii="Tahoma" w:hAnsi="Tahoma" w:cs="Tahoma"/>
          <w:szCs w:val="20"/>
        </w:rPr>
        <w:t xml:space="preserve">Wykonawca wystawi fakturę korygującą podatek VAT do stawki 0% i przekaże ją niezwłocznie do Zamawiającego. </w:t>
      </w:r>
    </w:p>
    <w:p w14:paraId="55AC37D9" w14:textId="34BF8A5C" w:rsidR="007E7334" w:rsidRDefault="6A203E0D" w:rsidP="007E7334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575419">
        <w:rPr>
          <w:rFonts w:ascii="Tahoma" w:hAnsi="Tahoma" w:cs="Tahoma"/>
          <w:szCs w:val="20"/>
        </w:rPr>
        <w:t xml:space="preserve">Jeżeli dla danego zakupu ma zastosowanie stawka 0%, o której mowa w ust. </w:t>
      </w:r>
      <w:r w:rsidR="002B715F">
        <w:rPr>
          <w:rFonts w:ascii="Tahoma" w:hAnsi="Tahoma" w:cs="Tahoma"/>
          <w:szCs w:val="20"/>
        </w:rPr>
        <w:t>4</w:t>
      </w:r>
      <w:r w:rsidRPr="00575419">
        <w:rPr>
          <w:rFonts w:ascii="Tahoma" w:hAnsi="Tahoma" w:cs="Tahoma"/>
          <w:szCs w:val="20"/>
        </w:rPr>
        <w:t xml:space="preserve"> i na moment płatności Zamawiający nie posiada faktury korygującej, o której mowa w ust. </w:t>
      </w:r>
      <w:r w:rsidR="002B715F">
        <w:rPr>
          <w:rFonts w:ascii="Tahoma" w:hAnsi="Tahoma" w:cs="Tahoma"/>
          <w:szCs w:val="20"/>
        </w:rPr>
        <w:t>6</w:t>
      </w:r>
      <w:r w:rsidRPr="00575419">
        <w:rPr>
          <w:rFonts w:ascii="Tahoma" w:hAnsi="Tahoma" w:cs="Tahoma"/>
          <w:szCs w:val="20"/>
        </w:rPr>
        <w:t xml:space="preserve"> to Zamawiający opłaci należność z faktury pierwotnej/źródłowej w kwocie netto, w terminie 30 dni od </w:t>
      </w:r>
      <w:r w:rsidR="00043030" w:rsidRPr="00575419">
        <w:rPr>
          <w:rFonts w:ascii="Tahoma" w:hAnsi="Tahoma" w:cs="Tahoma"/>
          <w:szCs w:val="20"/>
        </w:rPr>
        <w:t xml:space="preserve">dnia </w:t>
      </w:r>
      <w:r w:rsidRPr="00575419">
        <w:rPr>
          <w:rFonts w:ascii="Tahoma" w:hAnsi="Tahoma" w:cs="Tahoma"/>
          <w:szCs w:val="20"/>
        </w:rPr>
        <w:t>otrzymania faktury źródłowej.</w:t>
      </w:r>
    </w:p>
    <w:p w14:paraId="54D9344B" w14:textId="3BF3E6B8" w:rsidR="008510B5" w:rsidRPr="007E7334" w:rsidRDefault="6A203E0D" w:rsidP="007E7334">
      <w:pPr>
        <w:numPr>
          <w:ilvl w:val="0"/>
          <w:numId w:val="9"/>
        </w:numPr>
        <w:spacing w:before="0" w:after="0"/>
        <w:contextualSpacing/>
        <w:rPr>
          <w:rFonts w:ascii="Tahoma" w:hAnsi="Tahoma" w:cs="Tahoma"/>
          <w:szCs w:val="20"/>
        </w:rPr>
      </w:pPr>
      <w:r w:rsidRPr="007E7334">
        <w:rPr>
          <w:rFonts w:ascii="Tahoma" w:hAnsi="Tahoma" w:cs="Tahoma"/>
          <w:szCs w:val="20"/>
        </w:rPr>
        <w:t xml:space="preserve">Jeżeli dla danego zakupu ma zastosowanie stawka 0%, o której mowa w ust. </w:t>
      </w:r>
      <w:r w:rsidR="00B16DD2">
        <w:rPr>
          <w:rFonts w:ascii="Tahoma" w:hAnsi="Tahoma" w:cs="Tahoma"/>
          <w:szCs w:val="20"/>
        </w:rPr>
        <w:t>4</w:t>
      </w:r>
      <w:r w:rsidRPr="007E7334">
        <w:rPr>
          <w:rFonts w:ascii="Tahoma" w:hAnsi="Tahoma" w:cs="Tahoma"/>
          <w:szCs w:val="20"/>
        </w:rPr>
        <w:t xml:space="preserve"> i na moment płatności Zamawiający posiada faktury korygujące, o których mowa w ust. </w:t>
      </w:r>
      <w:r w:rsidR="00B16DD2">
        <w:rPr>
          <w:rFonts w:ascii="Tahoma" w:hAnsi="Tahoma" w:cs="Tahoma"/>
          <w:szCs w:val="20"/>
        </w:rPr>
        <w:t>6</w:t>
      </w:r>
      <w:r w:rsidRPr="007E7334">
        <w:rPr>
          <w:rFonts w:ascii="Tahoma" w:hAnsi="Tahoma" w:cs="Tahoma"/>
          <w:szCs w:val="20"/>
        </w:rPr>
        <w:t xml:space="preserve"> to Zamawiający opłaci należność wynikającą z różnicy faktury pierwotnej/źródłowej i faktury korygującej, w terminie 30 dni od </w:t>
      </w:r>
      <w:r w:rsidR="00043030" w:rsidRPr="007E7334">
        <w:rPr>
          <w:rFonts w:ascii="Tahoma" w:hAnsi="Tahoma" w:cs="Tahoma"/>
          <w:szCs w:val="20"/>
        </w:rPr>
        <w:t xml:space="preserve">dnia </w:t>
      </w:r>
      <w:r w:rsidRPr="007E7334">
        <w:rPr>
          <w:rFonts w:ascii="Tahoma" w:hAnsi="Tahoma" w:cs="Tahoma"/>
          <w:szCs w:val="20"/>
        </w:rPr>
        <w:t>otrzymania faktury źródłowej.</w:t>
      </w:r>
    </w:p>
    <w:p w14:paraId="3C528D91" w14:textId="504410E4" w:rsidR="007E7334" w:rsidRPr="007E7334" w:rsidRDefault="6A203E0D" w:rsidP="007E7334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7E7334">
        <w:rPr>
          <w:rFonts w:ascii="Tahoma" w:hAnsi="Tahoma" w:cs="Tahoma"/>
          <w:sz w:val="20"/>
        </w:rPr>
        <w:t>Jeżeli Zamawiający w terminie 30 dni od daty wystawienia faktury VAT nie przedstawi Wykonawcy odpowiednich potwierdzeń uprawniających do zastosowania 0% VAT</w:t>
      </w:r>
      <w:r w:rsidR="00AA5A16" w:rsidRPr="007E7334">
        <w:rPr>
          <w:rFonts w:ascii="Tahoma" w:hAnsi="Tahoma" w:cs="Tahoma"/>
          <w:sz w:val="20"/>
        </w:rPr>
        <w:t xml:space="preserve">, </w:t>
      </w:r>
      <w:r w:rsidRPr="007E7334">
        <w:rPr>
          <w:rFonts w:ascii="Tahoma" w:hAnsi="Tahoma" w:cs="Tahoma"/>
          <w:sz w:val="20"/>
        </w:rPr>
        <w:t xml:space="preserve">Wykonawca ma prawo wezwać Zamawiającego do zapłaty faktury, o której mowa w ust. </w:t>
      </w:r>
      <w:r w:rsidR="00AA565E">
        <w:rPr>
          <w:rFonts w:ascii="Tahoma" w:hAnsi="Tahoma" w:cs="Tahoma"/>
          <w:sz w:val="20"/>
        </w:rPr>
        <w:t>6</w:t>
      </w:r>
      <w:r w:rsidR="00FA66ED" w:rsidRPr="007E7334">
        <w:rPr>
          <w:rFonts w:ascii="Tahoma" w:hAnsi="Tahoma" w:cs="Tahoma"/>
          <w:sz w:val="20"/>
        </w:rPr>
        <w:t>.</w:t>
      </w:r>
    </w:p>
    <w:p w14:paraId="49D4749F" w14:textId="3E361864" w:rsidR="00AD11B6" w:rsidRPr="007E7334" w:rsidRDefault="00E7182B" w:rsidP="007E7334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7E7334">
        <w:rPr>
          <w:rFonts w:ascii="Tahoma" w:hAnsi="Tahoma" w:cs="Tahoma"/>
          <w:sz w:val="20"/>
        </w:rPr>
        <w:t>Zamawiający będzie regulować należność przelewem z rachunku Zamawiającego na rachunek bankowy Wykonawcy Nr</w:t>
      </w:r>
      <w:r w:rsidR="00AD11B6" w:rsidRPr="007E7334">
        <w:rPr>
          <w:rFonts w:ascii="Tahoma" w:hAnsi="Tahoma" w:cs="Tahoma"/>
          <w:sz w:val="20"/>
        </w:rPr>
        <w:t xml:space="preserve"> ………………………………………………..</w:t>
      </w:r>
      <w:r w:rsidRPr="007E7334">
        <w:rPr>
          <w:rFonts w:ascii="Tahoma" w:hAnsi="Tahoma" w:cs="Tahoma"/>
          <w:sz w:val="20"/>
        </w:rPr>
        <w:t xml:space="preserve"> na podstawie faktury wystawionej w ciągu 7 dni od dnia podpisania przez Zamawiającego protokołu odbioru bez zastrzeżeń. 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26F05A21" w14:textId="39E7A914" w:rsidR="0040491B" w:rsidRPr="007E7334" w:rsidRDefault="00AD11B6" w:rsidP="008143B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7E7334">
        <w:rPr>
          <w:rFonts w:ascii="Tahoma" w:hAnsi="Tahoma" w:cs="Tahoma"/>
          <w:sz w:val="20"/>
        </w:rPr>
        <w:t>Z</w:t>
      </w:r>
      <w:r w:rsidR="00E7182B" w:rsidRPr="007E7334">
        <w:rPr>
          <w:rFonts w:ascii="Tahoma" w:hAnsi="Tahoma" w:cs="Tahoma"/>
          <w:sz w:val="20"/>
        </w:rPr>
        <w:t xml:space="preserve">amawiający zrealizuje fakturę w terminie 30 dni od dnia </w:t>
      </w:r>
      <w:r w:rsidR="005F0809">
        <w:rPr>
          <w:rFonts w:ascii="Tahoma" w:hAnsi="Tahoma" w:cs="Tahoma"/>
          <w:sz w:val="20"/>
        </w:rPr>
        <w:t>jej</w:t>
      </w:r>
      <w:r w:rsidR="00E7182B" w:rsidRPr="007E7334">
        <w:rPr>
          <w:rFonts w:ascii="Tahoma" w:hAnsi="Tahoma" w:cs="Tahoma"/>
          <w:sz w:val="20"/>
        </w:rPr>
        <w:t xml:space="preserve"> otrzymania</w:t>
      </w:r>
      <w:r w:rsidR="0040491B" w:rsidRPr="007E7334">
        <w:rPr>
          <w:rFonts w:ascii="Tahoma" w:hAnsi="Tahoma" w:cs="Tahoma"/>
          <w:sz w:val="20"/>
        </w:rPr>
        <w:t>.</w:t>
      </w:r>
    </w:p>
    <w:p w14:paraId="3A568018" w14:textId="77777777" w:rsidR="0040491B" w:rsidRPr="007E7334" w:rsidRDefault="00E7182B" w:rsidP="6A203E0D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7E7334">
        <w:rPr>
          <w:rFonts w:ascii="Tahoma" w:hAnsi="Tahoma" w:cs="Tahoma"/>
          <w:sz w:val="20"/>
        </w:rPr>
        <w:t xml:space="preserve">Za dzień zapłaty wynagrodzenia strony przyjmują datę obciążenia rachunku bankowego Zamawiającego kwotą płatności. </w:t>
      </w:r>
    </w:p>
    <w:p w14:paraId="00BF086F" w14:textId="77777777" w:rsidR="0040491B" w:rsidRPr="007E7334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7E7334">
        <w:rPr>
          <w:rFonts w:ascii="Tahoma" w:hAnsi="Tahoma" w:cs="Tahoma"/>
          <w:sz w:val="20"/>
        </w:rPr>
        <w:t xml:space="preserve">W przypadku niedostarczenia przez Wykonawcę </w:t>
      </w:r>
      <w:r w:rsidR="0040491B" w:rsidRPr="007E7334">
        <w:rPr>
          <w:rFonts w:ascii="Tahoma" w:hAnsi="Tahoma" w:cs="Tahoma"/>
          <w:sz w:val="20"/>
        </w:rPr>
        <w:t xml:space="preserve">faktury konsekwencje </w:t>
      </w:r>
      <w:r w:rsidRPr="007E7334">
        <w:rPr>
          <w:rFonts w:ascii="Tahoma" w:hAnsi="Tahoma" w:cs="Tahoma"/>
          <w:sz w:val="20"/>
        </w:rPr>
        <w:t>późniejszej wypłaty obciążają wyłącznie Wykonawcę.</w:t>
      </w:r>
    </w:p>
    <w:p w14:paraId="4CAD72A6" w14:textId="77777777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>Wykonawca oświadcza, że jest zarejestrowanym czynnym podatnikiem podatku od towarów i usług.</w:t>
      </w:r>
    </w:p>
    <w:p w14:paraId="198D7E53" w14:textId="2D85DCDA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 xml:space="preserve">Wykonawca potwierdza, że rachunek bankowy wskazany w </w:t>
      </w:r>
      <w:r w:rsidR="00575419" w:rsidRPr="00575419">
        <w:rPr>
          <w:rFonts w:ascii="Tahoma" w:hAnsi="Tahoma" w:cs="Tahoma"/>
          <w:sz w:val="20"/>
        </w:rPr>
        <w:t>§</w:t>
      </w:r>
      <w:r w:rsidR="00AD11B6">
        <w:rPr>
          <w:rFonts w:ascii="Tahoma" w:hAnsi="Tahoma" w:cs="Tahoma"/>
          <w:sz w:val="20"/>
        </w:rPr>
        <w:t xml:space="preserve"> 3 </w:t>
      </w:r>
      <w:r w:rsidRPr="00575419">
        <w:rPr>
          <w:rFonts w:ascii="Tahoma" w:hAnsi="Tahoma" w:cs="Tahoma"/>
          <w:sz w:val="20"/>
        </w:rPr>
        <w:t>ust.</w:t>
      </w:r>
      <w:r w:rsidR="00AD11B6">
        <w:rPr>
          <w:rFonts w:ascii="Tahoma" w:hAnsi="Tahoma" w:cs="Tahoma"/>
          <w:sz w:val="20"/>
        </w:rPr>
        <w:t xml:space="preserve"> </w:t>
      </w:r>
      <w:r w:rsidR="00AA565E">
        <w:rPr>
          <w:rFonts w:ascii="Tahoma" w:hAnsi="Tahoma" w:cs="Tahoma"/>
          <w:sz w:val="20"/>
        </w:rPr>
        <w:t>10</w:t>
      </w:r>
      <w:r w:rsidR="00C36BBB">
        <w:rPr>
          <w:rFonts w:ascii="Tahoma" w:hAnsi="Tahoma" w:cs="Tahoma"/>
          <w:sz w:val="20"/>
        </w:rPr>
        <w:t xml:space="preserve"> </w:t>
      </w:r>
      <w:r w:rsidRPr="00575419">
        <w:rPr>
          <w:rFonts w:ascii="Tahoma" w:hAnsi="Tahoma" w:cs="Tahoma"/>
          <w:sz w:val="20"/>
        </w:rPr>
        <w:t xml:space="preserve">jest rachunkiem rozliczeniowym, o którym mowa w art. 49 ust. </w:t>
      </w:r>
      <w:r w:rsidR="00575419" w:rsidRPr="00575419">
        <w:rPr>
          <w:rFonts w:ascii="Tahoma" w:hAnsi="Tahoma" w:cs="Tahoma"/>
          <w:sz w:val="20"/>
        </w:rPr>
        <w:t>1</w:t>
      </w:r>
      <w:r w:rsidRPr="00575419">
        <w:rPr>
          <w:rFonts w:ascii="Tahoma" w:hAnsi="Tahoma" w:cs="Tahoma"/>
          <w:sz w:val="20"/>
        </w:rPr>
        <w:t xml:space="preserve"> pkt </w:t>
      </w:r>
      <w:r w:rsidR="00575419" w:rsidRPr="00575419">
        <w:rPr>
          <w:rFonts w:ascii="Tahoma" w:hAnsi="Tahoma" w:cs="Tahoma"/>
          <w:sz w:val="20"/>
        </w:rPr>
        <w:t>1</w:t>
      </w:r>
      <w:r w:rsidRPr="00575419">
        <w:rPr>
          <w:rFonts w:ascii="Tahoma" w:hAnsi="Tahoma" w:cs="Tahoma"/>
          <w:sz w:val="20"/>
        </w:rPr>
        <w:t xml:space="preserve"> usta</w:t>
      </w:r>
      <w:r w:rsidR="00575419" w:rsidRPr="00575419">
        <w:rPr>
          <w:rFonts w:ascii="Tahoma" w:hAnsi="Tahoma" w:cs="Tahoma"/>
          <w:sz w:val="20"/>
        </w:rPr>
        <w:t>w</w:t>
      </w:r>
      <w:r w:rsidRPr="00575419">
        <w:rPr>
          <w:rFonts w:ascii="Tahoma" w:hAnsi="Tahoma" w:cs="Tahoma"/>
          <w:sz w:val="20"/>
        </w:rPr>
        <w:t>y z</w:t>
      </w:r>
      <w:r w:rsidR="00575419" w:rsidRPr="00575419">
        <w:rPr>
          <w:rFonts w:ascii="Tahoma" w:hAnsi="Tahoma" w:cs="Tahoma"/>
          <w:sz w:val="20"/>
        </w:rPr>
        <w:t xml:space="preserve"> </w:t>
      </w:r>
      <w:r w:rsidRPr="00575419">
        <w:rPr>
          <w:rFonts w:ascii="Tahoma" w:hAnsi="Tahoma" w:cs="Tahoma"/>
          <w:sz w:val="20"/>
        </w:rPr>
        <w:t xml:space="preserve">dnia 29 sierpnia 1997 r. - Prawo bankowe </w:t>
      </w:r>
      <w:r w:rsidR="005F0809">
        <w:rPr>
          <w:rFonts w:ascii="Tahoma" w:hAnsi="Tahoma" w:cs="Tahoma"/>
          <w:sz w:val="20"/>
        </w:rPr>
        <w:t xml:space="preserve">(Dz.U. z 2020 r., poz. 1896 z </w:t>
      </w:r>
      <w:proofErr w:type="spellStart"/>
      <w:r w:rsidR="005F0809">
        <w:rPr>
          <w:rFonts w:ascii="Tahoma" w:hAnsi="Tahoma" w:cs="Tahoma"/>
          <w:sz w:val="20"/>
        </w:rPr>
        <w:t>późn</w:t>
      </w:r>
      <w:proofErr w:type="spellEnd"/>
      <w:r w:rsidR="005F0809">
        <w:rPr>
          <w:rFonts w:ascii="Tahoma" w:hAnsi="Tahoma" w:cs="Tahoma"/>
          <w:sz w:val="20"/>
        </w:rPr>
        <w:t>. zm.)</w:t>
      </w:r>
      <w:r w:rsidRPr="00575419">
        <w:rPr>
          <w:rFonts w:ascii="Tahoma" w:hAnsi="Tahoma" w:cs="Tahoma"/>
          <w:sz w:val="20"/>
        </w:rPr>
        <w:t xml:space="preserve"> i został zgłoszony do właściwego urzędu skarbowego.</w:t>
      </w:r>
    </w:p>
    <w:p w14:paraId="78C45698" w14:textId="6D21E3BA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 xml:space="preserve">Wykonawca potwierdza, iż wskazany rachunek bankowy jest zawarty i uwidoczniony w wykazie, o którym mowa w art. 96b ust. </w:t>
      </w:r>
      <w:r w:rsidR="00575419" w:rsidRPr="00575419">
        <w:rPr>
          <w:rFonts w:ascii="Tahoma" w:hAnsi="Tahoma" w:cs="Tahoma"/>
          <w:sz w:val="20"/>
        </w:rPr>
        <w:t xml:space="preserve">1 </w:t>
      </w:r>
      <w:r w:rsidRPr="00575419">
        <w:rPr>
          <w:rFonts w:ascii="Tahoma" w:hAnsi="Tahoma" w:cs="Tahoma"/>
          <w:sz w:val="20"/>
        </w:rPr>
        <w:t xml:space="preserve">ustawy z dnia 11 marca 2004 r. o podatku od towarów i usług prowadzonym przez Szefa Krajowej Administracji Skarbowej </w:t>
      </w:r>
      <w:r w:rsidR="005F0809">
        <w:rPr>
          <w:rFonts w:ascii="Tahoma" w:hAnsi="Tahoma" w:cs="Tahoma"/>
          <w:sz w:val="20"/>
        </w:rPr>
        <w:t xml:space="preserve">(Dz.U. z 2021 r., poz. 685 z </w:t>
      </w:r>
      <w:proofErr w:type="spellStart"/>
      <w:r w:rsidR="005F0809">
        <w:rPr>
          <w:rFonts w:ascii="Tahoma" w:hAnsi="Tahoma" w:cs="Tahoma"/>
          <w:sz w:val="20"/>
        </w:rPr>
        <w:t>późn</w:t>
      </w:r>
      <w:proofErr w:type="spellEnd"/>
      <w:r w:rsidR="005F0809">
        <w:rPr>
          <w:rFonts w:ascii="Tahoma" w:hAnsi="Tahoma" w:cs="Tahoma"/>
          <w:sz w:val="20"/>
        </w:rPr>
        <w:t>. zm.)</w:t>
      </w:r>
      <w:r w:rsidRPr="00575419">
        <w:rPr>
          <w:rFonts w:ascii="Tahoma" w:hAnsi="Tahoma" w:cs="Tahoma"/>
          <w:sz w:val="20"/>
        </w:rPr>
        <w:t>, zwanym dalej ,,Wykazem"</w:t>
      </w:r>
      <w:r w:rsidR="00575419" w:rsidRPr="00575419">
        <w:rPr>
          <w:rFonts w:ascii="Tahoma" w:hAnsi="Tahoma" w:cs="Tahoma"/>
          <w:sz w:val="20"/>
        </w:rPr>
        <w:t>.</w:t>
      </w:r>
    </w:p>
    <w:p w14:paraId="12B5F679" w14:textId="177E955F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>Wykonawca zobowiązuje się powiadomić w ciągu 24 godzin Zamawiającego o wykreśle</w:t>
      </w:r>
      <w:r w:rsidR="00575419" w:rsidRPr="00575419">
        <w:rPr>
          <w:rFonts w:ascii="Tahoma" w:hAnsi="Tahoma" w:cs="Tahoma"/>
          <w:sz w:val="20"/>
        </w:rPr>
        <w:t>ni</w:t>
      </w:r>
      <w:r w:rsidRPr="00575419">
        <w:rPr>
          <w:rFonts w:ascii="Tahoma" w:hAnsi="Tahoma" w:cs="Tahoma"/>
          <w:sz w:val="20"/>
        </w:rPr>
        <w:t>u jego rachunku bankowego z Wykazu lub o utracie charakteru czynnego podatnika podatku od towarów i usług.</w:t>
      </w:r>
    </w:p>
    <w:p w14:paraId="0075337C" w14:textId="77777777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lastRenderedPageBreak/>
        <w:t>Wykonawca bez pisemnej zgody Zamawiającego nie może przenieść wierzytelności na osobę trzecią oraz dokonywać potrąceń wierzytelności własnej z wierzytelnością Zamawiającego.</w:t>
      </w:r>
    </w:p>
    <w:p w14:paraId="01F123CC" w14:textId="77777777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>Potrącenie lub przeniesienie wierzytelności dokonane bez uprzedniej pisemnej zgody Zamawiającego są dla Zamawiającego bezskuteczne.</w:t>
      </w:r>
    </w:p>
    <w:p w14:paraId="6EABAE70" w14:textId="77777777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>Koszty związane ze świadczeniem</w:t>
      </w:r>
      <w:r w:rsidR="0040491B" w:rsidRPr="00575419">
        <w:rPr>
          <w:rFonts w:ascii="Tahoma" w:hAnsi="Tahoma" w:cs="Tahoma"/>
          <w:sz w:val="20"/>
        </w:rPr>
        <w:t xml:space="preserve"> usługi gwarancyjnej poza siedzibą</w:t>
      </w:r>
      <w:r w:rsidRPr="00575419">
        <w:rPr>
          <w:rFonts w:ascii="Tahoma" w:hAnsi="Tahoma" w:cs="Tahoma"/>
          <w:sz w:val="20"/>
        </w:rPr>
        <w:t xml:space="preserve"> Zamawiającego ponosi Wykonawca.</w:t>
      </w:r>
    </w:p>
    <w:p w14:paraId="1EFE68F9" w14:textId="77777777" w:rsidR="0040491B" w:rsidRPr="00575419" w:rsidRDefault="00E7182B" w:rsidP="0040491B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>Wykonawca wyraża zgodę na potrącenie kar umownych z bieżących należności</w:t>
      </w:r>
      <w:r w:rsidR="0040491B" w:rsidRPr="00575419">
        <w:rPr>
          <w:rFonts w:ascii="Tahoma" w:hAnsi="Tahoma" w:cs="Tahoma"/>
          <w:sz w:val="20"/>
        </w:rPr>
        <w:t xml:space="preserve">, </w:t>
      </w:r>
      <w:r w:rsidRPr="00575419">
        <w:rPr>
          <w:rFonts w:ascii="Tahoma" w:hAnsi="Tahoma" w:cs="Tahoma"/>
          <w:sz w:val="20"/>
        </w:rPr>
        <w:t>bez osobnego wezwania do zapłaty. O ile kary nie zostaną potrącone z bieżących należności Wykonawcy, zostaną zapłacone na podstawie odrębnego wezwania do</w:t>
      </w:r>
      <w:r w:rsidR="0040491B" w:rsidRPr="00575419">
        <w:rPr>
          <w:rFonts w:ascii="Tahoma" w:hAnsi="Tahoma" w:cs="Tahoma"/>
          <w:sz w:val="20"/>
        </w:rPr>
        <w:t xml:space="preserve"> zapłaty.</w:t>
      </w:r>
    </w:p>
    <w:p w14:paraId="2F9AD3DA" w14:textId="6D4F6B4C" w:rsidR="006D24CD" w:rsidRPr="007C5178" w:rsidRDefault="00E7182B" w:rsidP="007C5178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575419">
        <w:rPr>
          <w:rFonts w:ascii="Tahoma" w:hAnsi="Tahoma" w:cs="Tahoma"/>
          <w:sz w:val="20"/>
        </w:rPr>
        <w:t xml:space="preserve">W przypadku błędnego określenia sposobu opodatkowania podatkiem od towarów i usług Wykonawca poniesie koszty podatku od towarów i usług oraz odsetek od zaległości podatkowych, które powstały w stosunku do Zamawiającego na skutek błędnego opodatkowania </w:t>
      </w:r>
      <w:r w:rsidR="00575419" w:rsidRPr="00575419">
        <w:rPr>
          <w:rFonts w:ascii="Tahoma" w:hAnsi="Tahoma" w:cs="Tahoma"/>
          <w:sz w:val="20"/>
        </w:rPr>
        <w:t>V</w:t>
      </w:r>
      <w:r w:rsidRPr="00575419">
        <w:rPr>
          <w:rFonts w:ascii="Tahoma" w:hAnsi="Tahoma" w:cs="Tahoma"/>
          <w:sz w:val="20"/>
        </w:rPr>
        <w:t>AT</w:t>
      </w:r>
      <w:r w:rsidR="00575419" w:rsidRPr="00575419">
        <w:rPr>
          <w:rFonts w:ascii="Tahoma" w:hAnsi="Tahoma" w:cs="Tahoma"/>
          <w:sz w:val="20"/>
        </w:rPr>
        <w:t xml:space="preserve">. </w:t>
      </w:r>
      <w:r w:rsidRPr="00575419">
        <w:rPr>
          <w:rFonts w:ascii="Tahoma" w:hAnsi="Tahoma" w:cs="Tahoma"/>
          <w:sz w:val="20"/>
        </w:rPr>
        <w:t>Powyższe dotyczy zarówno przypadku, gdy Zamawiający odliczył podatek VAT, który nie powinien zostać odliczony z</w:t>
      </w:r>
      <w:r w:rsidR="00575419" w:rsidRPr="00575419">
        <w:rPr>
          <w:rFonts w:ascii="Tahoma" w:hAnsi="Tahoma" w:cs="Tahoma"/>
          <w:sz w:val="20"/>
        </w:rPr>
        <w:t>e</w:t>
      </w:r>
      <w:r w:rsidRPr="00575419">
        <w:rPr>
          <w:rFonts w:ascii="Tahoma" w:hAnsi="Tahoma" w:cs="Tahoma"/>
          <w:sz w:val="20"/>
        </w:rPr>
        <w:t xml:space="preserve"> względu na jego błędne naliczenie przez Wykonawcę, jak również </w:t>
      </w:r>
      <w:r w:rsidR="00575419" w:rsidRPr="00575419">
        <w:rPr>
          <w:rFonts w:ascii="Tahoma" w:hAnsi="Tahoma" w:cs="Tahoma"/>
          <w:sz w:val="20"/>
        </w:rPr>
        <w:t xml:space="preserve">w </w:t>
      </w:r>
      <w:r w:rsidRPr="00575419">
        <w:rPr>
          <w:rFonts w:ascii="Tahoma" w:hAnsi="Tahoma" w:cs="Tahoma"/>
          <w:sz w:val="20"/>
        </w:rPr>
        <w:t>przypadku, w którym Zamawiający na skutek błędu Wykonawcy rozliczył za Wykonawcę</w:t>
      </w:r>
      <w:r w:rsidR="00575419" w:rsidRPr="00575419">
        <w:rPr>
          <w:rFonts w:ascii="Tahoma" w:hAnsi="Tahoma" w:cs="Tahoma"/>
          <w:sz w:val="20"/>
        </w:rPr>
        <w:t xml:space="preserve"> podatek należny.</w:t>
      </w:r>
    </w:p>
    <w:p w14:paraId="4227795B" w14:textId="2811901B" w:rsidR="00024921" w:rsidRPr="009A0FBD" w:rsidRDefault="00024921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§ 4</w:t>
      </w:r>
    </w:p>
    <w:p w14:paraId="44D2258A" w14:textId="033DC763" w:rsidR="004E3540" w:rsidRPr="009A0FBD" w:rsidRDefault="004E3540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Obowiązki Stron</w:t>
      </w:r>
    </w:p>
    <w:p w14:paraId="7F676335" w14:textId="53B98A6B" w:rsidR="00024921" w:rsidRPr="009A0FBD" w:rsidRDefault="00024921" w:rsidP="00024921">
      <w:pPr>
        <w:numPr>
          <w:ilvl w:val="0"/>
          <w:numId w:val="10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Do obowiązków </w:t>
      </w:r>
      <w:r w:rsidR="0048016E" w:rsidRPr="009A0FBD">
        <w:rPr>
          <w:rFonts w:ascii="Tahoma" w:hAnsi="Tahoma" w:cs="Tahoma"/>
          <w:szCs w:val="20"/>
        </w:rPr>
        <w:t>Wykonawcy</w:t>
      </w:r>
      <w:r w:rsidRPr="009A0FBD">
        <w:rPr>
          <w:rFonts w:ascii="Tahoma" w:hAnsi="Tahoma" w:cs="Tahoma"/>
          <w:szCs w:val="20"/>
        </w:rPr>
        <w:t xml:space="preserve"> należy:</w:t>
      </w:r>
    </w:p>
    <w:p w14:paraId="3C55EF93" w14:textId="77777777" w:rsidR="00024921" w:rsidRPr="009A0FBD" w:rsidRDefault="00024921" w:rsidP="00024921">
      <w:pPr>
        <w:pStyle w:val="Akapitzlist"/>
        <w:numPr>
          <w:ilvl w:val="1"/>
          <w:numId w:val="3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>wydanie dokumentów dostarczonych przez producenta, w tym gwarancji i instrukcji użytkowania;</w:t>
      </w:r>
    </w:p>
    <w:p w14:paraId="47D4B60A" w14:textId="17D6EE07" w:rsidR="00024921" w:rsidRPr="009A0FBD" w:rsidRDefault="00024921" w:rsidP="00024921">
      <w:pPr>
        <w:pStyle w:val="Akapitzlist"/>
        <w:numPr>
          <w:ilvl w:val="1"/>
          <w:numId w:val="3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 xml:space="preserve">wypełnienie i podpisanie w części przewidzianej dla </w:t>
      </w:r>
      <w:r w:rsidR="0048016E" w:rsidRPr="009A0FBD">
        <w:rPr>
          <w:rFonts w:ascii="Tahoma" w:hAnsi="Tahoma" w:cs="Tahoma"/>
          <w:sz w:val="20"/>
        </w:rPr>
        <w:t>Wykonawcy</w:t>
      </w:r>
      <w:r w:rsidRPr="009A0FBD">
        <w:rPr>
          <w:rFonts w:ascii="Tahoma" w:hAnsi="Tahoma" w:cs="Tahoma"/>
          <w:sz w:val="20"/>
        </w:rPr>
        <w:t xml:space="preserve"> protokołu odbioru wg wzoru stanowiącego </w:t>
      </w:r>
      <w:r w:rsidRPr="009A0FBD">
        <w:rPr>
          <w:rFonts w:ascii="Tahoma" w:hAnsi="Tahoma" w:cs="Tahoma"/>
          <w:b/>
          <w:sz w:val="20"/>
        </w:rPr>
        <w:t xml:space="preserve">załącznik </w:t>
      </w:r>
      <w:r w:rsidR="00580E53" w:rsidRPr="009A0FBD">
        <w:rPr>
          <w:rFonts w:ascii="Tahoma" w:hAnsi="Tahoma" w:cs="Tahoma"/>
          <w:b/>
          <w:sz w:val="20"/>
        </w:rPr>
        <w:t>nr 4</w:t>
      </w:r>
      <w:r w:rsidRPr="009A0FBD">
        <w:rPr>
          <w:rFonts w:ascii="Tahoma" w:hAnsi="Tahoma" w:cs="Tahoma"/>
          <w:sz w:val="20"/>
        </w:rPr>
        <w:t xml:space="preserve"> do niniejszej umowy;</w:t>
      </w:r>
    </w:p>
    <w:p w14:paraId="4BC3C4EE" w14:textId="1ED5597B" w:rsidR="00024921" w:rsidRPr="009A0FBD" w:rsidRDefault="00024921" w:rsidP="00024921">
      <w:pPr>
        <w:pStyle w:val="Akapitzlist"/>
        <w:numPr>
          <w:ilvl w:val="1"/>
          <w:numId w:val="3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 xml:space="preserve">odebranie na swój koszt w ciągu 7 dni roboczych, tj. od poniedziałku do piątku, całości lub części Sprzętu, do której </w:t>
      </w:r>
      <w:r w:rsidR="00580E53" w:rsidRPr="009A0FBD">
        <w:rPr>
          <w:rFonts w:ascii="Tahoma" w:hAnsi="Tahoma" w:cs="Tahoma"/>
          <w:sz w:val="20"/>
        </w:rPr>
        <w:t>Zamawiający</w:t>
      </w:r>
      <w:r w:rsidRPr="009A0FBD">
        <w:rPr>
          <w:rFonts w:ascii="Tahoma" w:hAnsi="Tahoma" w:cs="Tahoma"/>
          <w:sz w:val="20"/>
        </w:rPr>
        <w:t xml:space="preserve"> zgłosił w protokole odbioru zastrzeżenia;</w:t>
      </w:r>
    </w:p>
    <w:p w14:paraId="3066B5AE" w14:textId="146E4967" w:rsidR="00024921" w:rsidRPr="009A0FBD" w:rsidRDefault="00024921" w:rsidP="00024921">
      <w:pPr>
        <w:pStyle w:val="Akapitzlist"/>
        <w:numPr>
          <w:ilvl w:val="1"/>
          <w:numId w:val="3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 xml:space="preserve">udzielenie </w:t>
      </w:r>
      <w:r w:rsidR="003A49A9" w:rsidRPr="009A0FBD">
        <w:rPr>
          <w:rFonts w:ascii="Tahoma" w:hAnsi="Tahoma" w:cs="Tahoma"/>
          <w:sz w:val="20"/>
        </w:rPr>
        <w:t>Zamawiającemu</w:t>
      </w:r>
      <w:r w:rsidRPr="009A0FBD">
        <w:rPr>
          <w:rFonts w:ascii="Tahoma" w:hAnsi="Tahoma" w:cs="Tahoma"/>
          <w:sz w:val="20"/>
        </w:rPr>
        <w:t xml:space="preserve"> wszelkich informacji i wyjaśnień dotyczących Sprzętu;</w:t>
      </w:r>
    </w:p>
    <w:p w14:paraId="1B5EA029" w14:textId="065B2439" w:rsidR="00024921" w:rsidRPr="009A0FBD" w:rsidRDefault="00024921" w:rsidP="00024921">
      <w:pPr>
        <w:numPr>
          <w:ilvl w:val="0"/>
          <w:numId w:val="10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Do obowiązków </w:t>
      </w:r>
      <w:r w:rsidR="00B53A92" w:rsidRPr="009A0FBD">
        <w:rPr>
          <w:rFonts w:ascii="Tahoma" w:hAnsi="Tahoma" w:cs="Tahoma"/>
          <w:szCs w:val="20"/>
        </w:rPr>
        <w:t>Zamawiającego</w:t>
      </w:r>
      <w:r w:rsidRPr="009A0FBD">
        <w:rPr>
          <w:rFonts w:ascii="Tahoma" w:hAnsi="Tahoma" w:cs="Tahoma"/>
          <w:szCs w:val="20"/>
        </w:rPr>
        <w:t xml:space="preserve"> należy:</w:t>
      </w:r>
    </w:p>
    <w:p w14:paraId="18330629" w14:textId="418FFF98" w:rsidR="00024921" w:rsidRPr="009A0FBD" w:rsidRDefault="00024921" w:rsidP="00024921">
      <w:pPr>
        <w:pStyle w:val="Akapitzlist"/>
        <w:numPr>
          <w:ilvl w:val="1"/>
          <w:numId w:val="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 xml:space="preserve">udostępnienie w dniach roboczych, tj. od poniedziałku do piątku, w godzinach 9:00 – 15:00 pomieszczeń dla dostarczenia Sprzętu oraz zapewnienie obecności przedstawicieli </w:t>
      </w:r>
      <w:r w:rsidR="0048016E" w:rsidRPr="009A0FBD">
        <w:rPr>
          <w:rFonts w:ascii="Tahoma" w:hAnsi="Tahoma" w:cs="Tahoma"/>
          <w:sz w:val="20"/>
        </w:rPr>
        <w:t>Wykonawcy</w:t>
      </w:r>
      <w:r w:rsidRPr="009A0FBD">
        <w:rPr>
          <w:rFonts w:ascii="Tahoma" w:hAnsi="Tahoma" w:cs="Tahoma"/>
          <w:sz w:val="20"/>
        </w:rPr>
        <w:t xml:space="preserve"> dla wydania Sprzętu;</w:t>
      </w:r>
    </w:p>
    <w:p w14:paraId="78800E62" w14:textId="434CE9D0" w:rsidR="00024921" w:rsidRPr="009A0FBD" w:rsidRDefault="00024921" w:rsidP="00024921">
      <w:pPr>
        <w:pStyle w:val="Akapitzlist"/>
        <w:numPr>
          <w:ilvl w:val="1"/>
          <w:numId w:val="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>odebranie kompletu dokumentów, w tym gwarancji</w:t>
      </w:r>
      <w:r w:rsidR="00A1102B" w:rsidRPr="009A0FBD">
        <w:rPr>
          <w:rFonts w:ascii="Tahoma" w:hAnsi="Tahoma" w:cs="Tahoma"/>
          <w:sz w:val="20"/>
        </w:rPr>
        <w:t xml:space="preserve"> </w:t>
      </w:r>
      <w:r w:rsidRPr="009A0FBD">
        <w:rPr>
          <w:rFonts w:ascii="Tahoma" w:hAnsi="Tahoma" w:cs="Tahoma"/>
          <w:sz w:val="20"/>
        </w:rPr>
        <w:t>i instrukcji użytkowania;</w:t>
      </w:r>
    </w:p>
    <w:p w14:paraId="63B4CE58" w14:textId="7022F993" w:rsidR="00024921" w:rsidRPr="009A0FBD" w:rsidRDefault="00024921" w:rsidP="00024921">
      <w:pPr>
        <w:pStyle w:val="Akapitzlist"/>
        <w:numPr>
          <w:ilvl w:val="1"/>
          <w:numId w:val="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 xml:space="preserve">dokonanie w terminie 7 dni roboczych, tj. od poniedziałku do piątku, odbioru w formie pisemnego protokołu odbioru wg wzoru stanowiącego </w:t>
      </w:r>
      <w:r w:rsidRPr="009A0FBD">
        <w:rPr>
          <w:rFonts w:ascii="Tahoma" w:hAnsi="Tahoma" w:cs="Tahoma"/>
          <w:b/>
          <w:sz w:val="20"/>
        </w:rPr>
        <w:t xml:space="preserve">załącznik </w:t>
      </w:r>
      <w:r w:rsidR="00580E53" w:rsidRPr="009A0FBD">
        <w:rPr>
          <w:rFonts w:ascii="Tahoma" w:hAnsi="Tahoma" w:cs="Tahoma"/>
          <w:b/>
          <w:sz w:val="20"/>
        </w:rPr>
        <w:t>nr 4</w:t>
      </w:r>
      <w:r w:rsidRPr="009A0FBD">
        <w:rPr>
          <w:rFonts w:ascii="Tahoma" w:hAnsi="Tahoma" w:cs="Tahoma"/>
          <w:sz w:val="20"/>
        </w:rPr>
        <w:t xml:space="preserve"> do niniejszej umowy poprzez:</w:t>
      </w:r>
    </w:p>
    <w:p w14:paraId="2A5CF2D7" w14:textId="0FF4AE9A" w:rsidR="00024921" w:rsidRPr="009A0FBD" w:rsidRDefault="00024921" w:rsidP="00024921">
      <w:pPr>
        <w:pStyle w:val="Akapitzlist"/>
        <w:numPr>
          <w:ilvl w:val="2"/>
          <w:numId w:val="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>potwierdzenie przyjęcia Sprzętu</w:t>
      </w:r>
      <w:r w:rsidR="00B53A92" w:rsidRPr="009A0FBD">
        <w:rPr>
          <w:rFonts w:ascii="Tahoma" w:hAnsi="Tahoma" w:cs="Tahoma"/>
          <w:sz w:val="20"/>
        </w:rPr>
        <w:t xml:space="preserve"> bez zastrzeżeń</w:t>
      </w:r>
      <w:r w:rsidRPr="009A0FBD">
        <w:rPr>
          <w:rFonts w:ascii="Tahoma" w:hAnsi="Tahoma" w:cs="Tahoma"/>
          <w:sz w:val="20"/>
        </w:rPr>
        <w:t xml:space="preserve"> lub</w:t>
      </w:r>
    </w:p>
    <w:p w14:paraId="4ADCF906" w14:textId="77777777" w:rsidR="00024921" w:rsidRPr="009A0FBD" w:rsidRDefault="00024921" w:rsidP="00024921">
      <w:pPr>
        <w:pStyle w:val="Akapitzlist"/>
        <w:numPr>
          <w:ilvl w:val="2"/>
          <w:numId w:val="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>zgłoszenie zastrzeżeń i odmówienie przyjęcia Sprzętu;</w:t>
      </w:r>
    </w:p>
    <w:p w14:paraId="1A4A29A2" w14:textId="6F4C09C2" w:rsidR="00024921" w:rsidRPr="009A0FBD" w:rsidRDefault="00024921" w:rsidP="00024921">
      <w:pPr>
        <w:pStyle w:val="Akapitzlist"/>
        <w:numPr>
          <w:ilvl w:val="1"/>
          <w:numId w:val="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>terminowa zapłata za Sprzęt.</w:t>
      </w:r>
    </w:p>
    <w:p w14:paraId="531F4073" w14:textId="2F37634C" w:rsidR="00EA717B" w:rsidRPr="009A0FBD" w:rsidRDefault="00EA717B" w:rsidP="00B53A92">
      <w:pPr>
        <w:numPr>
          <w:ilvl w:val="0"/>
          <w:numId w:val="10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Określenie „dni robocze” użyte w niniejszej umowie oznacza dni od poniedziałku do piątku z wyłączeniem dni ustawowo wolnych od pracy, świąt oraz dni wolnych określonych zarządzeniem Rektora UW.</w:t>
      </w:r>
    </w:p>
    <w:p w14:paraId="2A2BE626" w14:textId="62636D75" w:rsidR="00BE3FCC" w:rsidRPr="00013772" w:rsidRDefault="00341475" w:rsidP="00D77FD0">
      <w:pPr>
        <w:numPr>
          <w:ilvl w:val="0"/>
          <w:numId w:val="10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Odmowa podpisania przez Wykonawcę protokołu odbioru, o którym mowa w ust. 2 pkt 3 nie wstrzymuje czynności odbioru i pozostaje bez wpływu na uprawnienia Zamawiającego i obowiązki Wykonawcy.</w:t>
      </w:r>
    </w:p>
    <w:p w14:paraId="7128FF6B" w14:textId="54252617" w:rsidR="00024921" w:rsidRPr="009A0FBD" w:rsidRDefault="00024921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§ 5</w:t>
      </w:r>
    </w:p>
    <w:p w14:paraId="303322D0" w14:textId="46C20ECC" w:rsidR="003A49A9" w:rsidRDefault="003A49A9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 xml:space="preserve">Gwarancja </w:t>
      </w:r>
    </w:p>
    <w:p w14:paraId="1DBE8194" w14:textId="3DA7BA76" w:rsidR="009B39FA" w:rsidRPr="00EA42AF" w:rsidRDefault="007C433F" w:rsidP="00EA42AF">
      <w:pPr>
        <w:spacing w:before="0" w:after="0"/>
        <w:contextualSpacing/>
        <w:rPr>
          <w:rFonts w:ascii="Tahoma" w:hAnsi="Tahoma" w:cs="Tahoma"/>
          <w:b/>
          <w:color w:val="0070C0"/>
          <w:szCs w:val="20"/>
        </w:rPr>
      </w:pPr>
      <w:r>
        <w:rPr>
          <w:rFonts w:ascii="Tahoma" w:hAnsi="Tahoma" w:cs="Tahoma"/>
          <w:b/>
          <w:color w:val="0070C0"/>
          <w:szCs w:val="20"/>
        </w:rPr>
        <w:t xml:space="preserve">uzupełnione odpowiednio </w:t>
      </w:r>
      <w:r w:rsidR="00EA42AF" w:rsidRPr="00EA42AF">
        <w:rPr>
          <w:rFonts w:ascii="Tahoma" w:hAnsi="Tahoma" w:cs="Tahoma"/>
          <w:b/>
          <w:color w:val="0070C0"/>
          <w:szCs w:val="20"/>
        </w:rPr>
        <w:t>c</w:t>
      </w:r>
      <w:r w:rsidR="009B39FA" w:rsidRPr="00EA42AF">
        <w:rPr>
          <w:rFonts w:ascii="Tahoma" w:hAnsi="Tahoma" w:cs="Tahoma"/>
          <w:b/>
          <w:color w:val="0070C0"/>
          <w:szCs w:val="20"/>
        </w:rPr>
        <w:t>zęść nr 1)</w:t>
      </w:r>
      <w:r w:rsidR="00EA42AF" w:rsidRPr="00EA42AF">
        <w:rPr>
          <w:rFonts w:ascii="Tahoma" w:hAnsi="Tahoma" w:cs="Tahoma"/>
          <w:b/>
          <w:color w:val="0070C0"/>
          <w:szCs w:val="20"/>
        </w:rPr>
        <w:t xml:space="preserve"> i część nr </w:t>
      </w:r>
      <w:r w:rsidR="005571F0">
        <w:rPr>
          <w:rFonts w:ascii="Tahoma" w:hAnsi="Tahoma" w:cs="Tahoma"/>
          <w:b/>
          <w:color w:val="0070C0"/>
          <w:szCs w:val="20"/>
        </w:rPr>
        <w:t>3</w:t>
      </w:r>
      <w:r w:rsidR="00EA42AF" w:rsidRPr="00EA42AF">
        <w:rPr>
          <w:rFonts w:ascii="Tahoma" w:hAnsi="Tahoma" w:cs="Tahoma"/>
          <w:b/>
          <w:color w:val="0070C0"/>
          <w:szCs w:val="20"/>
        </w:rPr>
        <w:t>)</w:t>
      </w:r>
    </w:p>
    <w:p w14:paraId="4C2A6440" w14:textId="4AD575DA" w:rsidR="00BD5703" w:rsidRPr="00EA42AF" w:rsidRDefault="009B39FA" w:rsidP="00EA42AF">
      <w:pPr>
        <w:numPr>
          <w:ilvl w:val="0"/>
          <w:numId w:val="11"/>
        </w:numPr>
        <w:spacing w:before="0" w:after="0"/>
        <w:contextualSpacing/>
        <w:rPr>
          <w:rFonts w:ascii="Tahoma" w:hAnsi="Tahoma" w:cs="Tahoma"/>
          <w:szCs w:val="20"/>
        </w:rPr>
      </w:pPr>
      <w:r w:rsidRPr="00EA42AF">
        <w:rPr>
          <w:rFonts w:ascii="Tahoma" w:hAnsi="Tahoma" w:cs="Tahoma"/>
          <w:szCs w:val="20"/>
        </w:rPr>
        <w:t xml:space="preserve">Wykonawca zapewni </w:t>
      </w:r>
      <w:r w:rsidRPr="00EA42AF">
        <w:rPr>
          <w:rFonts w:ascii="Tahoma" w:hAnsi="Tahoma" w:cs="Tahoma"/>
          <w:b/>
          <w:szCs w:val="20"/>
        </w:rPr>
        <w:t xml:space="preserve">… letni </w:t>
      </w:r>
      <w:r w:rsidRPr="00EA42AF">
        <w:rPr>
          <w:rFonts w:ascii="Tahoma" w:hAnsi="Tahoma" w:cs="Tahoma"/>
          <w:szCs w:val="20"/>
        </w:rPr>
        <w:t>okres gwarancji na wszystkie elementy wchodzące w skład sprzętu opisanego w załączniku nr 2 do Umowy.</w:t>
      </w:r>
    </w:p>
    <w:p w14:paraId="1F2E050E" w14:textId="44902508" w:rsidR="009B39FA" w:rsidRPr="00EA42AF" w:rsidRDefault="009B39FA" w:rsidP="00EA42AF">
      <w:pPr>
        <w:pStyle w:val="Akapitzlist"/>
        <w:numPr>
          <w:ilvl w:val="0"/>
          <w:numId w:val="11"/>
        </w:numPr>
        <w:spacing w:before="0" w:after="0"/>
        <w:rPr>
          <w:rFonts w:ascii="Tahoma" w:hAnsi="Tahoma" w:cs="Tahoma"/>
          <w:sz w:val="20"/>
        </w:rPr>
      </w:pPr>
      <w:r w:rsidRPr="00EA42AF">
        <w:rPr>
          <w:rFonts w:ascii="Tahoma" w:hAnsi="Tahoma" w:cs="Tahoma"/>
          <w:sz w:val="20"/>
        </w:rPr>
        <w:t xml:space="preserve">Podczas trwania gwarancji Wykonawca zobowiązuje się </w:t>
      </w:r>
      <w:r w:rsidR="00EA42AF" w:rsidRPr="00EA42AF">
        <w:rPr>
          <w:rFonts w:ascii="Tahoma" w:hAnsi="Tahoma" w:cs="Tahoma"/>
          <w:sz w:val="20"/>
        </w:rPr>
        <w:t>do</w:t>
      </w:r>
      <w:r w:rsidRPr="00EA42AF">
        <w:rPr>
          <w:rFonts w:ascii="Tahoma" w:hAnsi="Tahoma" w:cs="Tahoma"/>
          <w:sz w:val="20"/>
        </w:rPr>
        <w:t xml:space="preserve">: </w:t>
      </w:r>
    </w:p>
    <w:p w14:paraId="7111AD07" w14:textId="52C568D7" w:rsidR="00EA42AF" w:rsidRPr="00EA42AF" w:rsidRDefault="009B39FA" w:rsidP="00EA42AF">
      <w:pPr>
        <w:pStyle w:val="Akapitzlist"/>
        <w:numPr>
          <w:ilvl w:val="0"/>
          <w:numId w:val="46"/>
        </w:numPr>
        <w:spacing w:before="0" w:after="0"/>
        <w:jc w:val="left"/>
        <w:rPr>
          <w:rFonts w:ascii="Tahoma" w:hAnsi="Tahoma" w:cs="Tahoma"/>
          <w:color w:val="000000"/>
          <w:sz w:val="20"/>
        </w:rPr>
      </w:pPr>
      <w:r w:rsidRPr="00EA42AF">
        <w:rPr>
          <w:rFonts w:ascii="Tahoma" w:hAnsi="Tahoma" w:cs="Tahoma"/>
          <w:color w:val="000000"/>
          <w:sz w:val="20"/>
        </w:rPr>
        <w:t>czas</w:t>
      </w:r>
      <w:r w:rsidR="00EA42AF" w:rsidRPr="00EA42AF">
        <w:rPr>
          <w:rFonts w:ascii="Tahoma" w:hAnsi="Tahoma" w:cs="Tahoma"/>
          <w:color w:val="000000"/>
          <w:sz w:val="20"/>
        </w:rPr>
        <w:t>u</w:t>
      </w:r>
      <w:r w:rsidRPr="00EA42AF">
        <w:rPr>
          <w:rFonts w:ascii="Tahoma" w:hAnsi="Tahoma" w:cs="Tahoma"/>
          <w:color w:val="000000"/>
          <w:sz w:val="20"/>
        </w:rPr>
        <w:t xml:space="preserve"> reakcji serwisu do następnego dnia roboczego od przyjęcia zgłoszenia,</w:t>
      </w:r>
    </w:p>
    <w:p w14:paraId="10003C3F" w14:textId="1BDC9E14" w:rsidR="00EA42AF" w:rsidRPr="00EA42AF" w:rsidRDefault="00D65BD1" w:rsidP="00EA42AF">
      <w:pPr>
        <w:pStyle w:val="Akapitzlist"/>
        <w:numPr>
          <w:ilvl w:val="0"/>
          <w:numId w:val="46"/>
        </w:numPr>
        <w:spacing w:before="0" w:after="0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przyjęcia</w:t>
      </w:r>
      <w:r w:rsidR="009B39FA" w:rsidRPr="00EA42AF">
        <w:rPr>
          <w:rFonts w:ascii="Tahoma" w:hAnsi="Tahoma" w:cs="Tahoma"/>
          <w:color w:val="000000"/>
          <w:sz w:val="20"/>
        </w:rPr>
        <w:t xml:space="preserve"> awarii </w:t>
      </w:r>
      <w:r w:rsidR="009B39FA" w:rsidRPr="00EA42AF">
        <w:rPr>
          <w:rFonts w:ascii="Tahoma" w:hAnsi="Tahoma" w:cs="Tahoma"/>
          <w:sz w:val="20"/>
        </w:rPr>
        <w:t>24x7x365 poprzez ogólnodostępne na terenie kraju narzędzie komunikacyjne zapewniające możliwość zgłoszenia awarii w systemie 24/7/365 z natychmiastowym potwierdzeniem przyjęcia zgłoszenia</w:t>
      </w:r>
      <w:r w:rsidR="00EA42AF" w:rsidRPr="00EA42AF">
        <w:rPr>
          <w:rFonts w:ascii="Tahoma" w:hAnsi="Tahoma" w:cs="Tahoma"/>
          <w:bCs/>
          <w:color w:val="000000"/>
          <w:sz w:val="20"/>
        </w:rPr>
        <w:t>,</w:t>
      </w:r>
    </w:p>
    <w:p w14:paraId="4D61AA52" w14:textId="300480D8" w:rsidR="00EA42AF" w:rsidRPr="00EA42AF" w:rsidRDefault="00EA42AF" w:rsidP="00EA42AF">
      <w:pPr>
        <w:pStyle w:val="Akapitzlist"/>
        <w:numPr>
          <w:ilvl w:val="0"/>
          <w:numId w:val="46"/>
        </w:numPr>
        <w:spacing w:before="0" w:after="0"/>
        <w:jc w:val="left"/>
        <w:rPr>
          <w:rFonts w:ascii="Tahoma" w:hAnsi="Tahoma" w:cs="Tahoma"/>
          <w:color w:val="000000"/>
          <w:sz w:val="20"/>
        </w:rPr>
      </w:pPr>
      <w:r w:rsidRPr="00EA42AF">
        <w:rPr>
          <w:rFonts w:ascii="Tahoma" w:hAnsi="Tahoma" w:cs="Tahoma"/>
          <w:color w:val="000000"/>
          <w:sz w:val="20"/>
        </w:rPr>
        <w:t>umożliwienia</w:t>
      </w:r>
      <w:r w:rsidR="009B39FA" w:rsidRPr="00EA42AF">
        <w:rPr>
          <w:rFonts w:ascii="Tahoma" w:hAnsi="Tahoma" w:cs="Tahoma"/>
          <w:color w:val="000000"/>
          <w:sz w:val="20"/>
        </w:rPr>
        <w:t xml:space="preserve"> sprawdzenia statusu gwarancji poprzez stronę producenta podając unikatowy numer urządzenia oraz pobieranie uaktualnień </w:t>
      </w:r>
      <w:proofErr w:type="spellStart"/>
      <w:r w:rsidR="009B39FA" w:rsidRPr="00EA42AF">
        <w:rPr>
          <w:rFonts w:ascii="Tahoma" w:hAnsi="Tahoma" w:cs="Tahoma"/>
          <w:color w:val="000000"/>
          <w:sz w:val="20"/>
        </w:rPr>
        <w:t>mikrokodu</w:t>
      </w:r>
      <w:proofErr w:type="spellEnd"/>
      <w:r w:rsidR="009B39FA" w:rsidRPr="00EA42AF">
        <w:rPr>
          <w:rFonts w:ascii="Tahoma" w:hAnsi="Tahoma" w:cs="Tahoma"/>
          <w:color w:val="000000"/>
          <w:sz w:val="20"/>
        </w:rPr>
        <w:t xml:space="preserve"> oraz sterowników nawet w przypadku wygaśnięcia gwarancji serwera,</w:t>
      </w:r>
    </w:p>
    <w:p w14:paraId="2A640E60" w14:textId="50C62707" w:rsidR="009B39FA" w:rsidRPr="00EA42AF" w:rsidRDefault="00EA42AF" w:rsidP="00EA42AF">
      <w:pPr>
        <w:pStyle w:val="Akapitzlist"/>
        <w:numPr>
          <w:ilvl w:val="0"/>
          <w:numId w:val="46"/>
        </w:numPr>
        <w:spacing w:before="0" w:after="0"/>
        <w:jc w:val="left"/>
        <w:rPr>
          <w:rFonts w:ascii="Tahoma" w:hAnsi="Tahoma" w:cs="Tahoma"/>
          <w:color w:val="000000"/>
          <w:sz w:val="20"/>
        </w:rPr>
      </w:pPr>
      <w:r w:rsidRPr="00EA42AF">
        <w:rPr>
          <w:rFonts w:ascii="Tahoma" w:hAnsi="Tahoma" w:cs="Tahoma"/>
          <w:color w:val="000000"/>
          <w:sz w:val="20"/>
        </w:rPr>
        <w:t xml:space="preserve">umożliwienia </w:t>
      </w:r>
      <w:r w:rsidR="009B39FA" w:rsidRPr="00EA42AF">
        <w:rPr>
          <w:rFonts w:ascii="Tahoma" w:hAnsi="Tahoma" w:cs="Tahoma"/>
          <w:color w:val="000000"/>
          <w:sz w:val="20"/>
        </w:rPr>
        <w:t>rozszerzenia gwarancji przez producenta</w:t>
      </w:r>
      <w:r w:rsidRPr="00EA42AF">
        <w:rPr>
          <w:rFonts w:ascii="Tahoma" w:hAnsi="Tahoma" w:cs="Tahoma"/>
          <w:color w:val="000000"/>
          <w:sz w:val="20"/>
        </w:rPr>
        <w:t xml:space="preserve"> </w:t>
      </w:r>
      <w:r w:rsidR="009B39FA" w:rsidRPr="00EA42AF">
        <w:rPr>
          <w:rFonts w:ascii="Tahoma" w:hAnsi="Tahoma" w:cs="Tahoma"/>
          <w:color w:val="000000"/>
          <w:sz w:val="20"/>
        </w:rPr>
        <w:t>do 7 lat</w:t>
      </w:r>
      <w:r w:rsidR="000E6645">
        <w:rPr>
          <w:rFonts w:ascii="Tahoma" w:hAnsi="Tahoma" w:cs="Tahoma"/>
          <w:color w:val="000000"/>
          <w:sz w:val="20"/>
        </w:rPr>
        <w:t xml:space="preserve"> </w:t>
      </w:r>
      <w:r w:rsidR="000E6645" w:rsidRPr="009F33C6">
        <w:rPr>
          <w:rFonts w:ascii="Tahoma" w:hAnsi="Tahoma" w:cs="Tahoma"/>
          <w:color w:val="0070C0"/>
          <w:sz w:val="20"/>
        </w:rPr>
        <w:t>(wariantowo</w:t>
      </w:r>
      <w:r w:rsidR="009F33C6">
        <w:rPr>
          <w:rFonts w:ascii="Tahoma" w:hAnsi="Tahoma" w:cs="Tahoma"/>
          <w:color w:val="0070C0"/>
          <w:sz w:val="20"/>
        </w:rPr>
        <w:t xml:space="preserve"> jeżeli okres gwarancji będzie krótszy niż 7 lat</w:t>
      </w:r>
      <w:r w:rsidR="009F33C6" w:rsidRPr="009F33C6">
        <w:rPr>
          <w:rFonts w:ascii="Tahoma" w:hAnsi="Tahoma" w:cs="Tahoma"/>
          <w:color w:val="0070C0"/>
          <w:sz w:val="20"/>
        </w:rPr>
        <w:t>)</w:t>
      </w:r>
      <w:r w:rsidR="009B39FA" w:rsidRPr="009F33C6">
        <w:rPr>
          <w:rFonts w:ascii="Tahoma" w:hAnsi="Tahoma" w:cs="Tahoma"/>
          <w:color w:val="0070C0"/>
          <w:sz w:val="20"/>
        </w:rPr>
        <w:t>.</w:t>
      </w:r>
    </w:p>
    <w:p w14:paraId="7C26E436" w14:textId="23C59934" w:rsidR="007E1E5D" w:rsidRPr="00EA42AF" w:rsidRDefault="007C433F" w:rsidP="007E1E5D">
      <w:pPr>
        <w:spacing w:before="0" w:after="0"/>
        <w:contextualSpacing/>
        <w:rPr>
          <w:rFonts w:ascii="Tahoma" w:hAnsi="Tahoma" w:cs="Tahoma"/>
          <w:b/>
          <w:color w:val="0070C0"/>
          <w:szCs w:val="20"/>
        </w:rPr>
      </w:pPr>
      <w:r>
        <w:rPr>
          <w:rFonts w:ascii="Tahoma" w:hAnsi="Tahoma" w:cs="Tahoma"/>
          <w:b/>
          <w:color w:val="0070C0"/>
          <w:szCs w:val="20"/>
        </w:rPr>
        <w:t xml:space="preserve">Uzupełnione odpowiednio </w:t>
      </w:r>
      <w:r w:rsidR="007E1E5D" w:rsidRPr="00EA42AF">
        <w:rPr>
          <w:rFonts w:ascii="Tahoma" w:hAnsi="Tahoma" w:cs="Tahoma"/>
          <w:b/>
          <w:color w:val="0070C0"/>
          <w:szCs w:val="20"/>
        </w:rPr>
        <w:t xml:space="preserve">część nr </w:t>
      </w:r>
      <w:r w:rsidR="007E1E5D">
        <w:rPr>
          <w:rFonts w:ascii="Tahoma" w:hAnsi="Tahoma" w:cs="Tahoma"/>
          <w:b/>
          <w:color w:val="0070C0"/>
          <w:szCs w:val="20"/>
        </w:rPr>
        <w:t>2</w:t>
      </w:r>
      <w:r w:rsidR="007E1E5D" w:rsidRPr="00EA42AF">
        <w:rPr>
          <w:rFonts w:ascii="Tahoma" w:hAnsi="Tahoma" w:cs="Tahoma"/>
          <w:b/>
          <w:color w:val="0070C0"/>
          <w:szCs w:val="20"/>
        </w:rPr>
        <w:t xml:space="preserve">) </w:t>
      </w:r>
    </w:p>
    <w:p w14:paraId="283EBE9A" w14:textId="77777777" w:rsidR="00714D0B" w:rsidRPr="009134B7" w:rsidRDefault="007E1E5D" w:rsidP="00714D0B">
      <w:pPr>
        <w:pStyle w:val="Akapitzlist"/>
        <w:numPr>
          <w:ilvl w:val="6"/>
          <w:numId w:val="11"/>
        </w:numPr>
        <w:spacing w:before="0" w:after="0"/>
        <w:ind w:left="360"/>
        <w:rPr>
          <w:rFonts w:ascii="Tahoma" w:hAnsi="Tahoma" w:cs="Tahoma"/>
          <w:sz w:val="20"/>
        </w:rPr>
      </w:pPr>
      <w:r w:rsidRPr="009134B7">
        <w:rPr>
          <w:rFonts w:ascii="Tahoma" w:hAnsi="Tahoma" w:cs="Tahoma"/>
          <w:sz w:val="20"/>
        </w:rPr>
        <w:t xml:space="preserve">Wykonawca zapewni </w:t>
      </w:r>
      <w:r w:rsidRPr="009134B7">
        <w:rPr>
          <w:rFonts w:ascii="Tahoma" w:hAnsi="Tahoma" w:cs="Tahoma"/>
          <w:b/>
          <w:sz w:val="20"/>
        </w:rPr>
        <w:t xml:space="preserve">… miesięczny </w:t>
      </w:r>
      <w:r w:rsidRPr="009134B7">
        <w:rPr>
          <w:rFonts w:ascii="Tahoma" w:hAnsi="Tahoma" w:cs="Tahoma"/>
          <w:sz w:val="20"/>
        </w:rPr>
        <w:t xml:space="preserve">okres gwarancji na </w:t>
      </w:r>
      <w:r w:rsidR="00714D0B" w:rsidRPr="009134B7">
        <w:rPr>
          <w:rFonts w:ascii="Tahoma" w:hAnsi="Tahoma" w:cs="Tahoma"/>
          <w:sz w:val="20"/>
        </w:rPr>
        <w:t>UPS</w:t>
      </w:r>
      <w:r w:rsidRPr="009134B7">
        <w:rPr>
          <w:rFonts w:ascii="Tahoma" w:hAnsi="Tahoma" w:cs="Tahoma"/>
          <w:sz w:val="20"/>
        </w:rPr>
        <w:t>.</w:t>
      </w:r>
    </w:p>
    <w:p w14:paraId="5E1D000E" w14:textId="6238631A" w:rsidR="007E1E5D" w:rsidRPr="009134B7" w:rsidRDefault="007E1E5D" w:rsidP="00714D0B">
      <w:pPr>
        <w:pStyle w:val="Akapitzlist"/>
        <w:numPr>
          <w:ilvl w:val="6"/>
          <w:numId w:val="11"/>
        </w:numPr>
        <w:spacing w:before="0" w:after="0"/>
        <w:ind w:left="360"/>
        <w:rPr>
          <w:rFonts w:ascii="Tahoma" w:hAnsi="Tahoma" w:cs="Tahoma"/>
          <w:sz w:val="20"/>
        </w:rPr>
      </w:pPr>
      <w:r w:rsidRPr="009134B7">
        <w:rPr>
          <w:rFonts w:ascii="Tahoma" w:hAnsi="Tahoma" w:cs="Tahoma"/>
          <w:sz w:val="20"/>
        </w:rPr>
        <w:t xml:space="preserve">Podczas trwania gwarancji Wykonawca zobowiązuje się do: </w:t>
      </w:r>
    </w:p>
    <w:p w14:paraId="2CF2DD77" w14:textId="7C508476" w:rsidR="007E1E5D" w:rsidRPr="00013772" w:rsidRDefault="007E1E5D" w:rsidP="00013772">
      <w:pPr>
        <w:pStyle w:val="Akapitzlist"/>
        <w:numPr>
          <w:ilvl w:val="0"/>
          <w:numId w:val="46"/>
        </w:numPr>
        <w:spacing w:before="0" w:after="0"/>
        <w:jc w:val="left"/>
        <w:rPr>
          <w:rFonts w:ascii="Tahoma" w:hAnsi="Tahoma" w:cs="Tahoma"/>
          <w:color w:val="000000"/>
          <w:sz w:val="20"/>
        </w:rPr>
      </w:pPr>
      <w:r w:rsidRPr="009134B7">
        <w:rPr>
          <w:rFonts w:ascii="Tahoma" w:hAnsi="Tahoma" w:cs="Tahoma"/>
          <w:color w:val="000000"/>
          <w:sz w:val="20"/>
        </w:rPr>
        <w:t>czasu reakcji serwisu do następnego dnia roboczego od przyjęcia zgłoszenia,</w:t>
      </w:r>
    </w:p>
    <w:p w14:paraId="7381475D" w14:textId="77777777" w:rsidR="009134B7" w:rsidRPr="009134B7" w:rsidRDefault="009134B7" w:rsidP="009134B7">
      <w:pPr>
        <w:pStyle w:val="Akapitzlist"/>
        <w:numPr>
          <w:ilvl w:val="0"/>
          <w:numId w:val="11"/>
        </w:numPr>
        <w:spacing w:before="0" w:after="160"/>
        <w:rPr>
          <w:rFonts w:ascii="Tahoma" w:hAnsi="Tahoma" w:cs="Tahoma"/>
          <w:sz w:val="20"/>
        </w:rPr>
      </w:pPr>
      <w:r w:rsidRPr="009134B7">
        <w:rPr>
          <w:rFonts w:ascii="Tahoma" w:hAnsi="Tahoma" w:cs="Tahoma"/>
          <w:sz w:val="20"/>
        </w:rPr>
        <w:t xml:space="preserve">Podczas trwania gwarancji Wykonawca </w:t>
      </w:r>
      <w:bookmarkStart w:id="1" w:name="_Hlk83120544"/>
      <w:r w:rsidRPr="009134B7">
        <w:rPr>
          <w:rFonts w:ascii="Tahoma" w:hAnsi="Tahoma" w:cs="Tahoma"/>
          <w:sz w:val="20"/>
        </w:rPr>
        <w:t>zapewni autoryzowany przez producenta i/lub we współpracy z Autoryzowanym Partnerem serwisowym Producenta serwis gwarancyjny obejmujący prace serwisanta, dojazd, wszystkie części niezbędne do naprawy sprzętu.</w:t>
      </w:r>
    </w:p>
    <w:bookmarkEnd w:id="1"/>
    <w:p w14:paraId="4A986B00" w14:textId="77777777" w:rsidR="009134B7" w:rsidRPr="009134B7" w:rsidRDefault="005571F0" w:rsidP="009134B7">
      <w:pPr>
        <w:pStyle w:val="Akapitzlist"/>
        <w:numPr>
          <w:ilvl w:val="0"/>
          <w:numId w:val="11"/>
        </w:numPr>
        <w:spacing w:before="0" w:after="160"/>
        <w:rPr>
          <w:rFonts w:ascii="Tahoma" w:hAnsi="Tahoma" w:cs="Tahoma"/>
          <w:sz w:val="20"/>
        </w:rPr>
      </w:pPr>
      <w:r w:rsidRPr="009134B7">
        <w:rPr>
          <w:rFonts w:ascii="Tahoma" w:hAnsi="Tahoma" w:cs="Tahoma"/>
          <w:sz w:val="20"/>
        </w:rPr>
        <w:t>Gwarancja rozpoczyna swój bieg od daty podpisania Protokołu odbioru przedmiotu umowy bez zastrzeżeń.</w:t>
      </w:r>
    </w:p>
    <w:p w14:paraId="6AE91D9D" w14:textId="03809789" w:rsidR="005C3B14" w:rsidRPr="0032282B" w:rsidRDefault="005571F0" w:rsidP="005571F0">
      <w:pPr>
        <w:pStyle w:val="Akapitzlist"/>
        <w:numPr>
          <w:ilvl w:val="0"/>
          <w:numId w:val="11"/>
        </w:numPr>
        <w:spacing w:before="0" w:after="160"/>
        <w:rPr>
          <w:rFonts w:ascii="Tahoma" w:hAnsi="Tahoma" w:cs="Tahoma"/>
          <w:sz w:val="20"/>
        </w:rPr>
      </w:pPr>
      <w:r w:rsidRPr="009134B7">
        <w:rPr>
          <w:rFonts w:ascii="Tahoma" w:hAnsi="Tahoma" w:cs="Tahoma"/>
          <w:sz w:val="20"/>
        </w:rPr>
        <w:t>W przypadku przerw w eksploatacji urządzenia spowodowanych czasem naprawy gwarancja ulega przedłużeniu o czas przestoju.</w:t>
      </w:r>
    </w:p>
    <w:p w14:paraId="7B6D2E41" w14:textId="351BAB73" w:rsidR="00024921" w:rsidRPr="009A0FBD" w:rsidRDefault="00024921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lastRenderedPageBreak/>
        <w:t>§ 6</w:t>
      </w:r>
    </w:p>
    <w:p w14:paraId="018D1959" w14:textId="2B14B1B1" w:rsidR="003A49A9" w:rsidRDefault="003A49A9" w:rsidP="00024921">
      <w:pPr>
        <w:spacing w:before="0" w:after="0"/>
        <w:contextualSpacing/>
        <w:jc w:val="center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Rozwiązanie umowy</w:t>
      </w:r>
    </w:p>
    <w:p w14:paraId="56ABCEDB" w14:textId="4D3E9822" w:rsidR="00900529" w:rsidRPr="00B70460" w:rsidRDefault="00900529" w:rsidP="00900529">
      <w:pPr>
        <w:pStyle w:val="Akapitzlist"/>
        <w:numPr>
          <w:ilvl w:val="0"/>
          <w:numId w:val="44"/>
        </w:numPr>
        <w:tabs>
          <w:tab w:val="left" w:pos="567"/>
        </w:tabs>
        <w:spacing w:before="0" w:after="160"/>
        <w:ind w:left="426" w:hanging="426"/>
        <w:rPr>
          <w:rFonts w:ascii="Tahoma" w:hAnsi="Tahoma" w:cs="Tahoma"/>
          <w:sz w:val="20"/>
        </w:rPr>
      </w:pPr>
      <w:r w:rsidRPr="00B70460">
        <w:rPr>
          <w:rFonts w:ascii="Tahoma" w:hAnsi="Tahoma" w:cs="Tahoma"/>
          <w:sz w:val="20"/>
        </w:rPr>
        <w:t>Wprowadzanie zmian do treści niniejszej Umowy może nastąpić jedynie pisemnie i w zakresie zgodnym z art. 455 ustawy Prawo zamówień publicznych.</w:t>
      </w:r>
    </w:p>
    <w:p w14:paraId="1D71B54D" w14:textId="6CE2DFAD" w:rsidR="00341475" w:rsidRPr="00B70460" w:rsidRDefault="00341475" w:rsidP="00900529">
      <w:pPr>
        <w:pStyle w:val="Akapitzlist"/>
        <w:numPr>
          <w:ilvl w:val="0"/>
          <w:numId w:val="44"/>
        </w:numPr>
        <w:tabs>
          <w:tab w:val="left" w:pos="567"/>
        </w:tabs>
        <w:spacing w:before="0" w:after="160"/>
        <w:ind w:left="426" w:hanging="426"/>
        <w:rPr>
          <w:rFonts w:ascii="Tahoma" w:hAnsi="Tahoma" w:cs="Tahoma"/>
          <w:sz w:val="20"/>
        </w:rPr>
      </w:pPr>
      <w:r w:rsidRPr="00B70460">
        <w:rPr>
          <w:rFonts w:ascii="Tahoma" w:hAnsi="Tahoma" w:cs="Tahoma"/>
          <w:sz w:val="20"/>
        </w:rPr>
        <w:t>Z ważnych powodów Zamawiający może rozwiązać Umowę bez zachowania okresu wypowiedzenia oraz bez odszkodowania dla Wykonawcy. W szczególności za ważne powody uznaje się:</w:t>
      </w:r>
    </w:p>
    <w:p w14:paraId="2E451C32" w14:textId="731B38FC" w:rsidR="00341475" w:rsidRPr="00B70460" w:rsidRDefault="00341475" w:rsidP="00341475">
      <w:pPr>
        <w:numPr>
          <w:ilvl w:val="1"/>
          <w:numId w:val="26"/>
        </w:numPr>
        <w:spacing w:before="0" w:after="0"/>
        <w:contextualSpacing/>
        <w:rPr>
          <w:rFonts w:ascii="Tahoma" w:hAnsi="Tahoma" w:cs="Tahoma"/>
          <w:szCs w:val="20"/>
        </w:rPr>
      </w:pPr>
      <w:r w:rsidRPr="00B70460">
        <w:rPr>
          <w:rFonts w:ascii="Tahoma" w:hAnsi="Tahoma" w:cs="Tahoma"/>
          <w:szCs w:val="20"/>
        </w:rPr>
        <w:t xml:space="preserve">zaprzestanie realizacji Umowy  przez </w:t>
      </w:r>
      <w:r w:rsidR="00451992" w:rsidRPr="00B70460">
        <w:rPr>
          <w:rFonts w:ascii="Tahoma" w:hAnsi="Tahoma" w:cs="Tahoma"/>
          <w:szCs w:val="20"/>
        </w:rPr>
        <w:t>W</w:t>
      </w:r>
      <w:r w:rsidRPr="00B70460">
        <w:rPr>
          <w:rFonts w:ascii="Tahoma" w:hAnsi="Tahoma" w:cs="Tahoma"/>
          <w:szCs w:val="20"/>
        </w:rPr>
        <w:t xml:space="preserve">ykonawcę; </w:t>
      </w:r>
    </w:p>
    <w:p w14:paraId="249D8A36" w14:textId="12D37B6E" w:rsidR="00341475" w:rsidRPr="00B70460" w:rsidRDefault="00341475" w:rsidP="00341475">
      <w:pPr>
        <w:numPr>
          <w:ilvl w:val="1"/>
          <w:numId w:val="26"/>
        </w:numPr>
        <w:spacing w:before="0" w:after="0"/>
        <w:contextualSpacing/>
        <w:rPr>
          <w:rFonts w:ascii="Tahoma" w:hAnsi="Tahoma" w:cs="Tahoma"/>
          <w:szCs w:val="20"/>
        </w:rPr>
      </w:pPr>
      <w:r w:rsidRPr="00B70460">
        <w:rPr>
          <w:rFonts w:ascii="Tahoma" w:hAnsi="Tahoma" w:cs="Tahoma"/>
          <w:szCs w:val="20"/>
        </w:rPr>
        <w:t xml:space="preserve">wykonywanie Umowy </w:t>
      </w:r>
      <w:r w:rsidR="00B61708" w:rsidRPr="00B70460">
        <w:rPr>
          <w:rFonts w:ascii="Tahoma" w:hAnsi="Tahoma" w:cs="Tahoma"/>
          <w:szCs w:val="20"/>
        </w:rPr>
        <w:t xml:space="preserve">przez Wykonawcę </w:t>
      </w:r>
      <w:r w:rsidRPr="00B70460">
        <w:rPr>
          <w:rFonts w:ascii="Tahoma" w:hAnsi="Tahoma" w:cs="Tahoma"/>
          <w:szCs w:val="20"/>
        </w:rPr>
        <w:t>w sposób sprzeczny z jej postanowieniami i brak zmiany sposobu jej wykonywania w terminie określonym w wezwaniu Zamawiającego;</w:t>
      </w:r>
    </w:p>
    <w:p w14:paraId="4ACC0EF6" w14:textId="7666135B" w:rsidR="00341475" w:rsidRPr="00B70460" w:rsidRDefault="00341475" w:rsidP="00341475">
      <w:pPr>
        <w:pStyle w:val="Akapitzlist"/>
        <w:numPr>
          <w:ilvl w:val="1"/>
          <w:numId w:val="26"/>
        </w:numPr>
        <w:spacing w:before="0" w:after="0"/>
        <w:rPr>
          <w:rFonts w:ascii="Tahoma" w:hAnsi="Tahoma" w:cs="Tahoma"/>
          <w:sz w:val="20"/>
        </w:rPr>
      </w:pPr>
      <w:r w:rsidRPr="00B70460">
        <w:rPr>
          <w:rFonts w:ascii="Tahoma" w:hAnsi="Tahoma" w:cs="Tahoma"/>
          <w:sz w:val="20"/>
        </w:rPr>
        <w:t>zwłok</w:t>
      </w:r>
      <w:r w:rsidR="0033003C" w:rsidRPr="00B70460">
        <w:rPr>
          <w:rFonts w:ascii="Tahoma" w:hAnsi="Tahoma" w:cs="Tahoma"/>
          <w:sz w:val="20"/>
        </w:rPr>
        <w:t>ę</w:t>
      </w:r>
      <w:r w:rsidRPr="00B70460">
        <w:rPr>
          <w:rFonts w:ascii="Tahoma" w:hAnsi="Tahoma" w:cs="Tahoma"/>
          <w:sz w:val="20"/>
        </w:rPr>
        <w:t xml:space="preserve"> w terminowym realizowaniu umowy</w:t>
      </w:r>
      <w:r w:rsidR="0033003C" w:rsidRPr="00B70460">
        <w:rPr>
          <w:rFonts w:ascii="Tahoma" w:hAnsi="Tahoma" w:cs="Tahoma"/>
          <w:sz w:val="20"/>
        </w:rPr>
        <w:t>, która</w:t>
      </w:r>
      <w:r w:rsidRPr="00B70460">
        <w:rPr>
          <w:rFonts w:ascii="Tahoma" w:hAnsi="Tahoma" w:cs="Tahoma"/>
          <w:sz w:val="20"/>
        </w:rPr>
        <w:t xml:space="preserve"> przekracza 10 dni, licząc od daty określonej w § 2 niniejszej umowy;</w:t>
      </w:r>
    </w:p>
    <w:p w14:paraId="33DA72C3" w14:textId="528E121F" w:rsidR="00341475" w:rsidRPr="009F33C6" w:rsidRDefault="00341475" w:rsidP="00341475">
      <w:pPr>
        <w:numPr>
          <w:ilvl w:val="1"/>
          <w:numId w:val="26"/>
        </w:numPr>
        <w:spacing w:before="0" w:after="0"/>
        <w:contextualSpacing/>
        <w:rPr>
          <w:rFonts w:ascii="Tahoma" w:hAnsi="Tahoma" w:cs="Tahoma"/>
          <w:szCs w:val="20"/>
        </w:rPr>
      </w:pPr>
      <w:r w:rsidRPr="009F33C6">
        <w:rPr>
          <w:rFonts w:ascii="Tahoma" w:hAnsi="Tahoma" w:cs="Tahoma"/>
          <w:szCs w:val="20"/>
        </w:rPr>
        <w:t xml:space="preserve">naliczenie przez Zamawiającego kar umownych na kwotę wyższą niż wskazana w § </w:t>
      </w:r>
      <w:r w:rsidR="00FC3A07" w:rsidRPr="009F33C6">
        <w:rPr>
          <w:rFonts w:ascii="Tahoma" w:hAnsi="Tahoma" w:cs="Tahoma"/>
          <w:szCs w:val="20"/>
        </w:rPr>
        <w:t>7</w:t>
      </w:r>
      <w:r w:rsidRPr="009F33C6">
        <w:rPr>
          <w:rFonts w:ascii="Tahoma" w:hAnsi="Tahoma" w:cs="Tahoma"/>
          <w:szCs w:val="20"/>
        </w:rPr>
        <w:t xml:space="preserve"> ust. </w:t>
      </w:r>
      <w:r w:rsidR="0006243C" w:rsidRPr="009F33C6">
        <w:rPr>
          <w:rFonts w:ascii="Tahoma" w:hAnsi="Tahoma" w:cs="Tahoma"/>
          <w:szCs w:val="20"/>
        </w:rPr>
        <w:t>4 u</w:t>
      </w:r>
      <w:r w:rsidRPr="009F33C6">
        <w:rPr>
          <w:rFonts w:ascii="Tahoma" w:hAnsi="Tahoma" w:cs="Tahoma"/>
          <w:szCs w:val="20"/>
        </w:rPr>
        <w:t>mowy</w:t>
      </w:r>
      <w:r w:rsidR="0079509F" w:rsidRPr="009F33C6">
        <w:rPr>
          <w:rFonts w:ascii="Tahoma" w:hAnsi="Tahoma" w:cs="Tahoma"/>
          <w:szCs w:val="20"/>
        </w:rPr>
        <w:t>.</w:t>
      </w:r>
    </w:p>
    <w:p w14:paraId="5FCC340B" w14:textId="56CD39A8" w:rsidR="008510B5" w:rsidRPr="007C5178" w:rsidRDefault="00341475" w:rsidP="007C5178">
      <w:pPr>
        <w:pStyle w:val="Akapitzlist"/>
        <w:numPr>
          <w:ilvl w:val="0"/>
          <w:numId w:val="44"/>
        </w:numPr>
        <w:spacing w:before="0" w:after="0"/>
        <w:ind w:left="360"/>
        <w:rPr>
          <w:rFonts w:ascii="Tahoma" w:hAnsi="Tahoma" w:cs="Tahoma"/>
          <w:sz w:val="20"/>
        </w:rPr>
      </w:pPr>
      <w:r w:rsidRPr="009F33C6">
        <w:rPr>
          <w:rFonts w:ascii="Tahoma" w:hAnsi="Tahoma" w:cs="Tahoma"/>
          <w:sz w:val="20"/>
        </w:rPr>
        <w:t>W przypadku zaistnienia istotnej zmiany okoliczności</w:t>
      </w:r>
      <w:r w:rsidR="007A0AAE" w:rsidRPr="009F33C6">
        <w:rPr>
          <w:rFonts w:ascii="Tahoma" w:hAnsi="Tahoma" w:cs="Tahoma"/>
          <w:sz w:val="20"/>
        </w:rPr>
        <w:t xml:space="preserve">, o której mowa w </w:t>
      </w:r>
      <w:r w:rsidRPr="009F33C6">
        <w:rPr>
          <w:rFonts w:ascii="Tahoma" w:hAnsi="Tahoma" w:cs="Tahoma"/>
          <w:sz w:val="20"/>
        </w:rPr>
        <w:t xml:space="preserve"> </w:t>
      </w:r>
      <w:r w:rsidR="007A0AAE" w:rsidRPr="009F33C6">
        <w:rPr>
          <w:rFonts w:ascii="Tahoma" w:hAnsi="Tahoma" w:cs="Tahoma"/>
          <w:sz w:val="20"/>
        </w:rPr>
        <w:t>art. 456 ustawy Prawo zamówień publicznych</w:t>
      </w:r>
      <w:r w:rsidR="0079509F" w:rsidRPr="009F33C6">
        <w:rPr>
          <w:rFonts w:ascii="Tahoma" w:hAnsi="Tahoma" w:cs="Tahoma"/>
          <w:sz w:val="20"/>
        </w:rPr>
        <w:t xml:space="preserve"> Zamawiający może odstąpić od umowy w terminie 30 dni od dnia powzięcia wiadomości o zaistnieniu okoliczności</w:t>
      </w:r>
      <w:r w:rsidR="00D81EEA">
        <w:rPr>
          <w:rFonts w:ascii="Tahoma" w:hAnsi="Tahoma" w:cs="Tahoma"/>
          <w:sz w:val="20"/>
        </w:rPr>
        <w:t xml:space="preserve">. </w:t>
      </w:r>
      <w:r w:rsidRPr="009F33C6">
        <w:rPr>
          <w:rFonts w:ascii="Tahoma" w:hAnsi="Tahoma" w:cs="Tahoma"/>
          <w:sz w:val="20"/>
        </w:rPr>
        <w:t>W takim przypadku Wykonawca może żądać wyłącznie wynagrodzenia należnego z tytułu wykonania części umowy.</w:t>
      </w:r>
    </w:p>
    <w:p w14:paraId="37F57871" w14:textId="4681F3EF" w:rsidR="00024921" w:rsidRPr="009A0FBD" w:rsidRDefault="00024921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§ 7</w:t>
      </w:r>
    </w:p>
    <w:p w14:paraId="0277FDCE" w14:textId="02774842" w:rsidR="003A49A9" w:rsidRPr="009A0FBD" w:rsidRDefault="003A49A9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Kary umowne</w:t>
      </w:r>
    </w:p>
    <w:p w14:paraId="5F1A56D9" w14:textId="18753916" w:rsidR="00024921" w:rsidRPr="009A0FBD" w:rsidRDefault="0048016E" w:rsidP="00024921">
      <w:pPr>
        <w:numPr>
          <w:ilvl w:val="0"/>
          <w:numId w:val="13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Wykonawca</w:t>
      </w:r>
      <w:r w:rsidR="00024921" w:rsidRPr="009A0FBD">
        <w:rPr>
          <w:rFonts w:ascii="Tahoma" w:hAnsi="Tahoma" w:cs="Tahoma"/>
          <w:szCs w:val="20"/>
        </w:rPr>
        <w:t xml:space="preserve"> zapłaci </w:t>
      </w:r>
      <w:r w:rsidR="003A49A9" w:rsidRPr="009A0FBD">
        <w:rPr>
          <w:rFonts w:ascii="Tahoma" w:hAnsi="Tahoma" w:cs="Tahoma"/>
          <w:szCs w:val="20"/>
        </w:rPr>
        <w:t>Zamawiającemu</w:t>
      </w:r>
      <w:r w:rsidR="00024921" w:rsidRPr="009A0FBD">
        <w:rPr>
          <w:rFonts w:ascii="Tahoma" w:hAnsi="Tahoma" w:cs="Tahoma"/>
          <w:szCs w:val="20"/>
        </w:rPr>
        <w:t xml:space="preserve"> kary umowne:</w:t>
      </w:r>
    </w:p>
    <w:p w14:paraId="1082ADD5" w14:textId="6CA22717" w:rsidR="00024921" w:rsidRPr="009A0FBD" w:rsidRDefault="00E0595B" w:rsidP="00024921">
      <w:pPr>
        <w:pStyle w:val="Akapitzlist"/>
        <w:numPr>
          <w:ilvl w:val="1"/>
          <w:numId w:val="1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>za</w:t>
      </w:r>
      <w:r w:rsidR="00856F27" w:rsidRPr="009A0FBD"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="00FC3A07" w:rsidRPr="009A0FBD">
        <w:rPr>
          <w:rFonts w:ascii="Tahoma" w:hAnsi="Tahoma" w:cs="Tahoma"/>
          <w:sz w:val="20"/>
        </w:rPr>
        <w:t>z</w:t>
      </w:r>
      <w:r w:rsidR="009E1ACE" w:rsidRPr="009A0FBD">
        <w:rPr>
          <w:rFonts w:ascii="Tahoma" w:hAnsi="Tahoma" w:cs="Tahoma"/>
          <w:sz w:val="20"/>
        </w:rPr>
        <w:t xml:space="preserve">włokę </w:t>
      </w:r>
      <w:r w:rsidR="00024921" w:rsidRPr="009A0FBD">
        <w:rPr>
          <w:rFonts w:ascii="Tahoma" w:hAnsi="Tahoma" w:cs="Tahoma"/>
          <w:sz w:val="20"/>
        </w:rPr>
        <w:t xml:space="preserve">w terminowym </w:t>
      </w:r>
      <w:r w:rsidR="00FC3A07" w:rsidRPr="009A0FBD">
        <w:rPr>
          <w:rFonts w:ascii="Tahoma" w:hAnsi="Tahoma" w:cs="Tahoma"/>
          <w:sz w:val="20"/>
        </w:rPr>
        <w:t>wykonaniu</w:t>
      </w:r>
      <w:r w:rsidR="00024921" w:rsidRPr="009A0FBD">
        <w:rPr>
          <w:rFonts w:ascii="Tahoma" w:hAnsi="Tahoma" w:cs="Tahoma"/>
          <w:sz w:val="20"/>
        </w:rPr>
        <w:t xml:space="preserve"> przedmiotu umowy – w wysokości </w:t>
      </w:r>
      <w:r w:rsidRPr="009A0FBD">
        <w:rPr>
          <w:rFonts w:ascii="Tahoma" w:hAnsi="Tahoma" w:cs="Tahoma"/>
          <w:sz w:val="20"/>
        </w:rPr>
        <w:t>0,5</w:t>
      </w:r>
      <w:r w:rsidR="00024921" w:rsidRPr="009A0FBD">
        <w:rPr>
          <w:rFonts w:ascii="Tahoma" w:hAnsi="Tahoma" w:cs="Tahoma"/>
          <w:sz w:val="20"/>
        </w:rPr>
        <w:t xml:space="preserve">% ceny netto określonej w § 3 ust. 1 niniejszej umowy za każdy dzień </w:t>
      </w:r>
      <w:r w:rsidR="009E1ACE" w:rsidRPr="009A0FBD">
        <w:rPr>
          <w:rFonts w:ascii="Tahoma" w:hAnsi="Tahoma" w:cs="Tahoma"/>
          <w:sz w:val="20"/>
        </w:rPr>
        <w:t>zwłoki</w:t>
      </w:r>
      <w:r w:rsidR="00024921" w:rsidRPr="009A0FBD">
        <w:rPr>
          <w:rFonts w:ascii="Tahoma" w:hAnsi="Tahoma" w:cs="Tahoma"/>
          <w:sz w:val="20"/>
        </w:rPr>
        <w:t>;</w:t>
      </w:r>
    </w:p>
    <w:p w14:paraId="0053868B" w14:textId="233CEC38" w:rsidR="00024921" w:rsidRPr="009A0FBD" w:rsidRDefault="00E0595B" w:rsidP="00024921">
      <w:pPr>
        <w:pStyle w:val="Akapitzlist"/>
        <w:numPr>
          <w:ilvl w:val="1"/>
          <w:numId w:val="1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 xml:space="preserve">za </w:t>
      </w:r>
      <w:r w:rsidR="009E1ACE" w:rsidRPr="009A0FBD">
        <w:rPr>
          <w:rFonts w:ascii="Tahoma" w:hAnsi="Tahoma" w:cs="Tahoma"/>
          <w:sz w:val="20"/>
        </w:rPr>
        <w:t>zwłokę</w:t>
      </w:r>
      <w:r w:rsidRPr="009A0FBD">
        <w:rPr>
          <w:rFonts w:ascii="Tahoma" w:hAnsi="Tahoma" w:cs="Tahoma"/>
          <w:sz w:val="20"/>
        </w:rPr>
        <w:t xml:space="preserve"> </w:t>
      </w:r>
      <w:r w:rsidR="00024921" w:rsidRPr="009A0FBD">
        <w:rPr>
          <w:rFonts w:ascii="Tahoma" w:hAnsi="Tahoma" w:cs="Tahoma"/>
          <w:sz w:val="20"/>
        </w:rPr>
        <w:t xml:space="preserve">w usunięciu wad ujawnionych w okresie gwarancji </w:t>
      </w:r>
      <w:r w:rsidR="00E411E0" w:rsidRPr="009A0FBD">
        <w:rPr>
          <w:rFonts w:ascii="Tahoma" w:hAnsi="Tahoma" w:cs="Tahoma"/>
          <w:sz w:val="20"/>
        </w:rPr>
        <w:t>lub</w:t>
      </w:r>
      <w:r w:rsidR="003F0D2C" w:rsidRPr="009A0FBD">
        <w:rPr>
          <w:rFonts w:ascii="Tahoma" w:hAnsi="Tahoma" w:cs="Tahoma"/>
          <w:sz w:val="20"/>
        </w:rPr>
        <w:t xml:space="preserve"> rę</w:t>
      </w:r>
      <w:r w:rsidR="008938E8" w:rsidRPr="009A0FBD">
        <w:rPr>
          <w:rFonts w:ascii="Tahoma" w:hAnsi="Tahoma" w:cs="Tahoma"/>
          <w:sz w:val="20"/>
        </w:rPr>
        <w:t xml:space="preserve">kojmi </w:t>
      </w:r>
      <w:r w:rsidR="00024921" w:rsidRPr="009A0FBD">
        <w:rPr>
          <w:rFonts w:ascii="Tahoma" w:hAnsi="Tahoma" w:cs="Tahoma"/>
          <w:sz w:val="20"/>
        </w:rPr>
        <w:t xml:space="preserve">– w wysokości 0,5% ceny netto określonej w § 3 ust. 1 niniejszej umowy za każdy dzień </w:t>
      </w:r>
      <w:r w:rsidR="009E1ACE" w:rsidRPr="009A0FBD">
        <w:rPr>
          <w:rFonts w:ascii="Tahoma" w:hAnsi="Tahoma" w:cs="Tahoma"/>
          <w:sz w:val="20"/>
        </w:rPr>
        <w:t>zwłoki</w:t>
      </w:r>
      <w:r w:rsidR="006E0BF9" w:rsidRPr="009A0FBD">
        <w:rPr>
          <w:rFonts w:ascii="Tahoma" w:hAnsi="Tahoma" w:cs="Tahoma"/>
          <w:sz w:val="20"/>
        </w:rPr>
        <w:t>;</w:t>
      </w:r>
    </w:p>
    <w:p w14:paraId="1F5D44E3" w14:textId="1C8EF2B7" w:rsidR="00024921" w:rsidRPr="009A0FBD" w:rsidRDefault="00024921" w:rsidP="00024921">
      <w:pPr>
        <w:pStyle w:val="Akapitzlist"/>
        <w:numPr>
          <w:ilvl w:val="1"/>
          <w:numId w:val="14"/>
        </w:numPr>
        <w:spacing w:before="0" w:after="0"/>
        <w:rPr>
          <w:rFonts w:ascii="Tahoma" w:hAnsi="Tahoma" w:cs="Tahoma"/>
          <w:sz w:val="20"/>
        </w:rPr>
      </w:pPr>
      <w:r w:rsidRPr="009A0FBD">
        <w:rPr>
          <w:rFonts w:ascii="Tahoma" w:hAnsi="Tahoma" w:cs="Tahoma"/>
          <w:sz w:val="20"/>
        </w:rPr>
        <w:t xml:space="preserve">za </w:t>
      </w:r>
      <w:r w:rsidR="006E0BF9" w:rsidRPr="009A0FBD">
        <w:rPr>
          <w:rFonts w:ascii="Tahoma" w:hAnsi="Tahoma" w:cs="Tahoma"/>
          <w:sz w:val="20"/>
        </w:rPr>
        <w:t xml:space="preserve">rozwiązanie Umowy przez Zamawiającego </w:t>
      </w:r>
      <w:r w:rsidRPr="009A0FBD">
        <w:rPr>
          <w:rFonts w:ascii="Tahoma" w:hAnsi="Tahoma" w:cs="Tahoma"/>
          <w:sz w:val="20"/>
        </w:rPr>
        <w:t xml:space="preserve">z przyczyn zależnych od </w:t>
      </w:r>
      <w:r w:rsidR="0048016E" w:rsidRPr="009A0FBD">
        <w:rPr>
          <w:rFonts w:ascii="Tahoma" w:hAnsi="Tahoma" w:cs="Tahoma"/>
          <w:sz w:val="20"/>
        </w:rPr>
        <w:t>Wykonawcy</w:t>
      </w:r>
      <w:r w:rsidRPr="009A0FBD">
        <w:rPr>
          <w:rFonts w:ascii="Tahoma" w:hAnsi="Tahoma" w:cs="Tahoma"/>
          <w:sz w:val="20"/>
        </w:rPr>
        <w:t xml:space="preserve"> – w wysokości 2</w:t>
      </w:r>
      <w:r w:rsidR="0058733A" w:rsidRPr="009A0FBD">
        <w:rPr>
          <w:rFonts w:ascii="Tahoma" w:hAnsi="Tahoma" w:cs="Tahoma"/>
          <w:sz w:val="20"/>
        </w:rPr>
        <w:t>5</w:t>
      </w:r>
      <w:r w:rsidRPr="009A0FBD">
        <w:rPr>
          <w:rFonts w:ascii="Tahoma" w:hAnsi="Tahoma" w:cs="Tahoma"/>
          <w:sz w:val="20"/>
        </w:rPr>
        <w:t>% ceny netto określonej w § 3 ust. 1 niniejszej umowy.</w:t>
      </w:r>
    </w:p>
    <w:p w14:paraId="66FB28C9" w14:textId="77777777" w:rsidR="006E0BF9" w:rsidRPr="009A0FBD" w:rsidRDefault="006E0BF9" w:rsidP="006E0BF9">
      <w:pPr>
        <w:numPr>
          <w:ilvl w:val="0"/>
          <w:numId w:val="13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Zapłata kary umownej nie zwalnia Wykonawcy od realizacji przedmiotu umowy.</w:t>
      </w:r>
    </w:p>
    <w:p w14:paraId="4C589BE8" w14:textId="58B61485" w:rsidR="006E0BF9" w:rsidRPr="009A0FBD" w:rsidRDefault="006E0BF9" w:rsidP="006E0BF9">
      <w:pPr>
        <w:numPr>
          <w:ilvl w:val="0"/>
          <w:numId w:val="13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Zamawiający zastrzega sobie prawo do dochodzenia odszkodowania przewyższającego zastrzeżone kary umowne, na zasadach ogólnych określonych w ustawie z dnia 23 kwietnia 1964 r. Kodeks cywilny </w:t>
      </w:r>
      <w:r w:rsidR="00E8789B" w:rsidRPr="009A0FBD">
        <w:rPr>
          <w:rFonts w:ascii="Tahoma" w:hAnsi="Tahoma" w:cs="Tahoma"/>
          <w:szCs w:val="20"/>
        </w:rPr>
        <w:t xml:space="preserve">(Dz. U. z 2020 r., poz. 1740 z </w:t>
      </w:r>
      <w:proofErr w:type="spellStart"/>
      <w:r w:rsidR="00E8789B" w:rsidRPr="009A0FBD">
        <w:rPr>
          <w:rFonts w:ascii="Tahoma" w:hAnsi="Tahoma" w:cs="Tahoma"/>
          <w:szCs w:val="20"/>
        </w:rPr>
        <w:t>późn</w:t>
      </w:r>
      <w:proofErr w:type="spellEnd"/>
      <w:r w:rsidR="00E8789B" w:rsidRPr="009A0FBD">
        <w:rPr>
          <w:rFonts w:ascii="Tahoma" w:hAnsi="Tahoma" w:cs="Tahoma"/>
          <w:szCs w:val="20"/>
        </w:rPr>
        <w:t>. zm.).</w:t>
      </w:r>
    </w:p>
    <w:p w14:paraId="73F991DB" w14:textId="699472DA" w:rsidR="0069384D" w:rsidRPr="007C5178" w:rsidRDefault="00E8789B" w:rsidP="007C5178">
      <w:pPr>
        <w:numPr>
          <w:ilvl w:val="0"/>
          <w:numId w:val="13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Łączna m</w:t>
      </w:r>
      <w:r w:rsidR="009E1ACE" w:rsidRPr="009A0FBD">
        <w:rPr>
          <w:rFonts w:ascii="Tahoma" w:hAnsi="Tahoma" w:cs="Tahoma"/>
          <w:szCs w:val="20"/>
        </w:rPr>
        <w:t xml:space="preserve">aksymalna wysokość kar umownych, </w:t>
      </w:r>
      <w:r w:rsidR="000F49E4" w:rsidRPr="009A0FBD">
        <w:rPr>
          <w:rFonts w:ascii="Tahoma" w:hAnsi="Tahoma" w:cs="Tahoma"/>
          <w:szCs w:val="20"/>
        </w:rPr>
        <w:t>których mogą dochodzić strony</w:t>
      </w:r>
      <w:r w:rsidR="009E1ACE" w:rsidRPr="009A0FBD">
        <w:rPr>
          <w:rFonts w:ascii="Tahoma" w:hAnsi="Tahoma" w:cs="Tahoma"/>
          <w:szCs w:val="20"/>
        </w:rPr>
        <w:t xml:space="preserve"> nie przekroczy </w:t>
      </w:r>
      <w:r w:rsidR="00B71603">
        <w:rPr>
          <w:rFonts w:ascii="Tahoma" w:hAnsi="Tahoma" w:cs="Tahoma"/>
          <w:szCs w:val="20"/>
        </w:rPr>
        <w:t>2</w:t>
      </w:r>
      <w:r w:rsidR="00551B47" w:rsidRPr="009A0FBD">
        <w:rPr>
          <w:rFonts w:ascii="Tahoma" w:hAnsi="Tahoma" w:cs="Tahoma"/>
          <w:szCs w:val="20"/>
        </w:rPr>
        <w:t>0</w:t>
      </w:r>
      <w:r w:rsidR="009E1ACE" w:rsidRPr="009A0FBD">
        <w:rPr>
          <w:rFonts w:ascii="Tahoma" w:hAnsi="Tahoma" w:cs="Tahoma"/>
          <w:szCs w:val="20"/>
        </w:rPr>
        <w:t xml:space="preserve"> % ceny netto określonej w § </w:t>
      </w:r>
      <w:r w:rsidR="006E0BF9" w:rsidRPr="009A0FBD">
        <w:rPr>
          <w:rFonts w:ascii="Tahoma" w:hAnsi="Tahoma" w:cs="Tahoma"/>
          <w:szCs w:val="20"/>
        </w:rPr>
        <w:t>3</w:t>
      </w:r>
      <w:r w:rsidR="009E1ACE" w:rsidRPr="009A0FBD">
        <w:rPr>
          <w:rFonts w:ascii="Tahoma" w:hAnsi="Tahoma" w:cs="Tahoma"/>
          <w:szCs w:val="20"/>
        </w:rPr>
        <w:t xml:space="preserve"> ust. 1 umowy</w:t>
      </w:r>
      <w:r w:rsidRPr="009A0FBD">
        <w:rPr>
          <w:rFonts w:ascii="Tahoma" w:hAnsi="Tahoma" w:cs="Tahoma"/>
          <w:szCs w:val="20"/>
        </w:rPr>
        <w:t>.</w:t>
      </w:r>
    </w:p>
    <w:p w14:paraId="490C1344" w14:textId="6FCF04D7" w:rsidR="006E0BF9" w:rsidRPr="00A05B6C" w:rsidRDefault="00DB2F23" w:rsidP="00A05B6C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§ 8</w:t>
      </w:r>
    </w:p>
    <w:p w14:paraId="50082CF6" w14:textId="11106C0E" w:rsidR="006E0BF9" w:rsidRPr="009A0FBD" w:rsidRDefault="004E3540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Osoby upoważnione do kontaktów</w:t>
      </w:r>
    </w:p>
    <w:p w14:paraId="7F32359E" w14:textId="77777777" w:rsidR="006E0BF9" w:rsidRPr="009A0FBD" w:rsidRDefault="006E0BF9" w:rsidP="006E0BF9">
      <w:pPr>
        <w:numPr>
          <w:ilvl w:val="0"/>
          <w:numId w:val="31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Ze Strony Zamawiającego do bieżących kontaktów we wszystkich sprawach związanych z wykonywaniem Umowy, oraz bieżących kontaktów upoważniony/a jest ……………………………………………., (email: ……..@........... , tel. …………….) z którym Wykonawca zobowiązuje się współdziałać.</w:t>
      </w:r>
    </w:p>
    <w:p w14:paraId="443FE635" w14:textId="5B1D13AF" w:rsidR="006E0BF9" w:rsidRDefault="006E0BF9" w:rsidP="006E0BF9">
      <w:pPr>
        <w:numPr>
          <w:ilvl w:val="0"/>
          <w:numId w:val="31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Ze Strony Wykonawcy do bieżących kontaktów we wszystkich sprawach związanych z wykonywaniem Umowy, oraz bieżących kontaktów upoważniony/a jest ……………………………………………., (email: ……..@........... , tel. …………….) z którym Zamawiający zobowiązuje się współdziałać.</w:t>
      </w:r>
    </w:p>
    <w:p w14:paraId="770097E1" w14:textId="77777777" w:rsidR="00BA0171" w:rsidRPr="001701FD" w:rsidRDefault="00BA0171" w:rsidP="00BA0171">
      <w:pPr>
        <w:pStyle w:val="Akapitzlist"/>
        <w:numPr>
          <w:ilvl w:val="0"/>
          <w:numId w:val="31"/>
        </w:numPr>
        <w:shd w:val="clear" w:color="auto" w:fill="FFFFFF"/>
        <w:spacing w:before="0" w:after="0"/>
        <w:jc w:val="left"/>
        <w:rPr>
          <w:rFonts w:ascii="Tahoma" w:hAnsi="Tahoma" w:cs="Tahoma"/>
          <w:color w:val="222222"/>
          <w:sz w:val="19"/>
          <w:szCs w:val="19"/>
        </w:rPr>
      </w:pPr>
      <w:r w:rsidRPr="001701FD">
        <w:rPr>
          <w:rFonts w:ascii="Tahoma" w:hAnsi="Tahoma" w:cs="Tahoma"/>
          <w:iCs/>
          <w:color w:val="000000"/>
          <w:sz w:val="19"/>
          <w:szCs w:val="19"/>
        </w:rPr>
        <w:t>Jednostką organizacyjną Uniwersytetu Warszawskiego odpowiedzialną za koordynację wykonania umowy po stronie Zamawiającego jest ……………………………..…………. </w:t>
      </w:r>
    </w:p>
    <w:p w14:paraId="0589153E" w14:textId="33D6E115" w:rsidR="00BA0171" w:rsidRPr="00BA0171" w:rsidRDefault="00BA0171" w:rsidP="00BA0171">
      <w:pPr>
        <w:pStyle w:val="Akapitzlist"/>
        <w:numPr>
          <w:ilvl w:val="0"/>
          <w:numId w:val="31"/>
        </w:numPr>
        <w:shd w:val="clear" w:color="auto" w:fill="FFFFFF"/>
        <w:spacing w:before="0" w:after="0"/>
        <w:jc w:val="left"/>
        <w:rPr>
          <w:rFonts w:ascii="Tahoma" w:hAnsi="Tahoma" w:cs="Tahoma"/>
          <w:color w:val="222222"/>
          <w:sz w:val="19"/>
          <w:szCs w:val="19"/>
        </w:rPr>
      </w:pPr>
      <w:r w:rsidRPr="001701FD">
        <w:rPr>
          <w:rFonts w:ascii="Tahoma" w:hAnsi="Tahoma" w:cs="Tahoma"/>
          <w:iCs/>
          <w:color w:val="000000"/>
          <w:sz w:val="19"/>
          <w:szCs w:val="19"/>
        </w:rPr>
        <w:t>Do nadzoru nad realizacją umowy przez Wykonawcę Zamawiający wyznacza pracownika jednostki organizacyjnej wskazanej wyżej, którym jest: P. ……………………………….…………..…., nr tel. …………………………………………., adres e-mail: ………………………………..……………</w:t>
      </w:r>
    </w:p>
    <w:p w14:paraId="626F6A2D" w14:textId="77777777" w:rsidR="006E0BF9" w:rsidRPr="009A0FBD" w:rsidRDefault="006E0BF9" w:rsidP="006E0BF9">
      <w:pPr>
        <w:numPr>
          <w:ilvl w:val="0"/>
          <w:numId w:val="31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Jako podstawową formę kontaktu Strony ustalają korespondencję prowadzoną drogą elektroniczną oraz kontakt telefoniczny. </w:t>
      </w:r>
    </w:p>
    <w:p w14:paraId="674921E7" w14:textId="28848A9F" w:rsidR="006E0BF9" w:rsidRPr="009A0FBD" w:rsidRDefault="006E0BF9" w:rsidP="006E0BF9">
      <w:pPr>
        <w:numPr>
          <w:ilvl w:val="0"/>
          <w:numId w:val="31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Zmiana osób upoważnionych w Umowie do kontaktów nie stanowi zmiany treści Umowy. Każda ze Stron może jednostronnie dokonać zmian w zakresie danych teleadresowych oraz osób upoważnionych do kontaktów, zawiadamiając niezwłocznie o tym na piśmie drugą Stronę. Zmiana staje się skuteczna z chwilą doręczenia zawiadomienia.</w:t>
      </w:r>
    </w:p>
    <w:p w14:paraId="7FC6C6C1" w14:textId="66420100" w:rsidR="006E0BF9" w:rsidRPr="009A0FBD" w:rsidRDefault="006E0BF9" w:rsidP="006E0BF9">
      <w:pPr>
        <w:numPr>
          <w:ilvl w:val="0"/>
          <w:numId w:val="31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Osoby, o których mowa w ust. 1 i 2 są upoważnione do podpisywania protokołów, o których mowa w § 2 i 4 Umowy.</w:t>
      </w:r>
    </w:p>
    <w:p w14:paraId="3EB4274D" w14:textId="75842530" w:rsidR="006E0BF9" w:rsidRDefault="006E0BF9" w:rsidP="00716092">
      <w:pPr>
        <w:numPr>
          <w:ilvl w:val="0"/>
          <w:numId w:val="31"/>
        </w:numPr>
        <w:spacing w:before="0" w:after="0"/>
        <w:contextualSpacing/>
        <w:outlineLvl w:val="0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</w:t>
      </w:r>
    </w:p>
    <w:p w14:paraId="69939E84" w14:textId="5F35265C" w:rsidR="000B334A" w:rsidRDefault="000B334A" w:rsidP="000B334A">
      <w:pPr>
        <w:spacing w:before="0" w:after="0"/>
        <w:contextualSpacing/>
        <w:outlineLvl w:val="0"/>
        <w:rPr>
          <w:rFonts w:ascii="Tahoma" w:hAnsi="Tahoma" w:cs="Tahoma"/>
          <w:szCs w:val="20"/>
        </w:rPr>
      </w:pPr>
    </w:p>
    <w:p w14:paraId="2B99309C" w14:textId="0CAB42C3" w:rsidR="000B334A" w:rsidRPr="009A0FBD" w:rsidRDefault="000B334A" w:rsidP="000B334A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 xml:space="preserve">§ </w:t>
      </w:r>
      <w:r w:rsidR="00A05B6C">
        <w:rPr>
          <w:rFonts w:ascii="Tahoma" w:hAnsi="Tahoma" w:cs="Tahoma"/>
          <w:b/>
          <w:szCs w:val="20"/>
        </w:rPr>
        <w:t>9</w:t>
      </w:r>
    </w:p>
    <w:p w14:paraId="150D93A8" w14:textId="20AF738D" w:rsidR="000B334A" w:rsidRPr="00B70460" w:rsidRDefault="000B334A" w:rsidP="00B70460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P</w:t>
      </w:r>
      <w:r w:rsidR="00900529">
        <w:rPr>
          <w:rFonts w:ascii="Tahoma" w:hAnsi="Tahoma" w:cs="Tahoma"/>
          <w:b/>
          <w:szCs w:val="20"/>
        </w:rPr>
        <w:t>odwykonawcy</w:t>
      </w:r>
    </w:p>
    <w:p w14:paraId="1034E4D0" w14:textId="77777777" w:rsidR="000B334A" w:rsidRPr="00E534D9" w:rsidRDefault="000B334A" w:rsidP="000B334A">
      <w:pPr>
        <w:pStyle w:val="Akapitzlist"/>
        <w:ind w:left="284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sz w:val="20"/>
        </w:rPr>
        <w:t xml:space="preserve">Wykonawca oświadcza, że całość Przedmiotu umowy wykona siłami własnymi (bez udziału podwykonawców). </w:t>
      </w:r>
    </w:p>
    <w:p w14:paraId="583AC253" w14:textId="77777777" w:rsidR="000B334A" w:rsidRPr="00E534D9" w:rsidRDefault="000B334A" w:rsidP="000B334A">
      <w:pPr>
        <w:pStyle w:val="Akapitzlist"/>
        <w:ind w:left="765" w:hanging="481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color w:val="0070C0"/>
          <w:sz w:val="20"/>
        </w:rPr>
        <w:t>Wariantowo:</w:t>
      </w:r>
      <w:r w:rsidRPr="00E534D9">
        <w:rPr>
          <w:rFonts w:ascii="Tahoma" w:hAnsi="Tahoma" w:cs="Tahoma"/>
          <w:sz w:val="20"/>
        </w:rPr>
        <w:t xml:space="preserve"> </w:t>
      </w:r>
    </w:p>
    <w:p w14:paraId="613DBDEC" w14:textId="77777777" w:rsidR="000B334A" w:rsidRPr="00E534D9" w:rsidRDefault="000B334A" w:rsidP="000B334A">
      <w:pPr>
        <w:pStyle w:val="Akapitzlist"/>
        <w:numPr>
          <w:ilvl w:val="0"/>
          <w:numId w:val="42"/>
        </w:numPr>
        <w:spacing w:before="0" w:after="160"/>
        <w:ind w:left="709" w:hanging="425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sz w:val="20"/>
        </w:rPr>
        <w:t>Wykonawca oświadcza, że następujące części Przedmiotu umowy powierzy niżej wymienionym Podwykonawcom: ………………………………………………………………………………………</w:t>
      </w:r>
    </w:p>
    <w:p w14:paraId="18ABE36C" w14:textId="77777777" w:rsidR="000B334A" w:rsidRPr="00E534D9" w:rsidRDefault="000B334A" w:rsidP="000B334A">
      <w:pPr>
        <w:pStyle w:val="Akapitzlist"/>
        <w:numPr>
          <w:ilvl w:val="0"/>
          <w:numId w:val="42"/>
        </w:numPr>
        <w:spacing w:before="0" w:after="160"/>
        <w:ind w:left="709" w:hanging="425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sz w:val="20"/>
        </w:rPr>
        <w:t xml:space="preserve">Wykonawca zapewni ustalenie w umowach z Podwykonawcami: </w:t>
      </w:r>
    </w:p>
    <w:p w14:paraId="1540742A" w14:textId="05BF4163" w:rsidR="000B334A" w:rsidRPr="00E534D9" w:rsidRDefault="000B334A" w:rsidP="000B334A">
      <w:pPr>
        <w:pStyle w:val="Akapitzlist"/>
        <w:numPr>
          <w:ilvl w:val="0"/>
          <w:numId w:val="43"/>
        </w:numPr>
        <w:spacing w:before="0" w:after="160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sz w:val="20"/>
        </w:rPr>
        <w:t xml:space="preserve">okresu odpowiedzialności za wady, </w:t>
      </w:r>
      <w:r w:rsidR="000B3CA2">
        <w:rPr>
          <w:rFonts w:ascii="Tahoma" w:hAnsi="Tahoma" w:cs="Tahoma"/>
          <w:sz w:val="20"/>
        </w:rPr>
        <w:t>który nie będzie</w:t>
      </w:r>
      <w:r w:rsidRPr="00E534D9">
        <w:rPr>
          <w:rFonts w:ascii="Tahoma" w:hAnsi="Tahoma" w:cs="Tahoma"/>
          <w:sz w:val="20"/>
        </w:rPr>
        <w:t xml:space="preserve"> krótszy od okresu odpowiedzialności za wady Wykonawcy wobec Zamawiającego; </w:t>
      </w:r>
    </w:p>
    <w:p w14:paraId="64B51F23" w14:textId="77777777" w:rsidR="000B334A" w:rsidRPr="00E534D9" w:rsidRDefault="000B334A" w:rsidP="000B334A">
      <w:pPr>
        <w:pStyle w:val="Akapitzlist"/>
        <w:numPr>
          <w:ilvl w:val="0"/>
          <w:numId w:val="43"/>
        </w:numPr>
        <w:spacing w:before="0" w:after="160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sz w:val="20"/>
        </w:rPr>
        <w:t xml:space="preserve">analogicznego zakresu odpowiedzialności za wady, jak odpowiedzialność za wady Wykonawcy wobec Zamawiającego; </w:t>
      </w:r>
    </w:p>
    <w:p w14:paraId="13785E2E" w14:textId="4172F983" w:rsidR="000B334A" w:rsidRPr="00E534D9" w:rsidRDefault="000B334A" w:rsidP="000B334A">
      <w:pPr>
        <w:pStyle w:val="Akapitzlist"/>
        <w:numPr>
          <w:ilvl w:val="0"/>
          <w:numId w:val="43"/>
        </w:numPr>
        <w:spacing w:before="0" w:after="160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sz w:val="20"/>
        </w:rPr>
        <w:t xml:space="preserve">terminu zapłaty, </w:t>
      </w:r>
      <w:r w:rsidR="000B3CA2">
        <w:rPr>
          <w:rFonts w:ascii="Tahoma" w:hAnsi="Tahoma" w:cs="Tahoma"/>
          <w:sz w:val="20"/>
        </w:rPr>
        <w:t xml:space="preserve">który będzie </w:t>
      </w:r>
      <w:r w:rsidRPr="00E534D9">
        <w:rPr>
          <w:rFonts w:ascii="Tahoma" w:hAnsi="Tahoma" w:cs="Tahoma"/>
          <w:sz w:val="20"/>
        </w:rPr>
        <w:t xml:space="preserve">wcześniejszy niż termin zapłaty za wykonane zamówienie dla Wykonawcy przez Zamawiającego. </w:t>
      </w:r>
    </w:p>
    <w:p w14:paraId="0BC1C3BC" w14:textId="77777777" w:rsidR="000B334A" w:rsidRPr="00E534D9" w:rsidRDefault="000B334A" w:rsidP="000B334A">
      <w:pPr>
        <w:pStyle w:val="Akapitzlist"/>
        <w:numPr>
          <w:ilvl w:val="0"/>
          <w:numId w:val="42"/>
        </w:numPr>
        <w:spacing w:before="0" w:after="160"/>
        <w:ind w:left="709" w:hanging="425"/>
        <w:rPr>
          <w:rFonts w:ascii="Tahoma" w:hAnsi="Tahoma" w:cs="Tahoma"/>
          <w:sz w:val="20"/>
        </w:rPr>
      </w:pPr>
      <w:r w:rsidRPr="00E534D9">
        <w:rPr>
          <w:rFonts w:ascii="Tahoma" w:hAnsi="Tahoma" w:cs="Tahoma"/>
          <w:sz w:val="20"/>
        </w:rPr>
        <w:t xml:space="preserve">Wykonawca jest odpowiedzialny, jak za własne zachowanie, za działania i zaniechania Podwykonawców, którym powierzył wykonanie części przedmiotu umowy. </w:t>
      </w:r>
    </w:p>
    <w:p w14:paraId="35D1BF8E" w14:textId="436FB263" w:rsidR="00024921" w:rsidRPr="009A0FBD" w:rsidRDefault="00B921E2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§ </w:t>
      </w:r>
      <w:r w:rsidR="006E0BF9" w:rsidRPr="009A0FBD">
        <w:rPr>
          <w:rFonts w:ascii="Tahoma" w:hAnsi="Tahoma" w:cs="Tahoma"/>
          <w:b/>
          <w:szCs w:val="20"/>
        </w:rPr>
        <w:t>1</w:t>
      </w:r>
      <w:r w:rsidR="002D4A04">
        <w:rPr>
          <w:rFonts w:ascii="Tahoma" w:hAnsi="Tahoma" w:cs="Tahoma"/>
          <w:b/>
          <w:szCs w:val="20"/>
        </w:rPr>
        <w:t>0</w:t>
      </w:r>
    </w:p>
    <w:p w14:paraId="7FF24955" w14:textId="449ABA40" w:rsidR="004E3540" w:rsidRPr="009A0FBD" w:rsidRDefault="004E3540" w:rsidP="00024921">
      <w:pPr>
        <w:spacing w:before="0" w:after="0"/>
        <w:contextualSpacing/>
        <w:jc w:val="center"/>
        <w:outlineLvl w:val="0"/>
        <w:rPr>
          <w:rFonts w:ascii="Tahoma" w:hAnsi="Tahoma" w:cs="Tahoma"/>
          <w:b/>
          <w:szCs w:val="20"/>
        </w:rPr>
      </w:pPr>
      <w:r w:rsidRPr="009A0FBD">
        <w:rPr>
          <w:rFonts w:ascii="Tahoma" w:hAnsi="Tahoma" w:cs="Tahoma"/>
          <w:b/>
          <w:szCs w:val="20"/>
        </w:rPr>
        <w:t>Postanowienia końcowe</w:t>
      </w:r>
    </w:p>
    <w:p w14:paraId="4AAE699A" w14:textId="536C63DC" w:rsidR="00024921" w:rsidRPr="009A0FBD" w:rsidRDefault="0048016E" w:rsidP="00024921">
      <w:pPr>
        <w:numPr>
          <w:ilvl w:val="0"/>
          <w:numId w:val="16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Wykonawca</w:t>
      </w:r>
      <w:r w:rsidR="00024921" w:rsidRPr="009A0FBD">
        <w:rPr>
          <w:rFonts w:ascii="Tahoma" w:hAnsi="Tahoma" w:cs="Tahoma"/>
          <w:szCs w:val="20"/>
        </w:rPr>
        <w:t xml:space="preserve"> ponosi pełną odpowiedzialność za naruszenie praw autorskich, patentowych, znaków ochronnych itp. odnoszących się do zastosowanych rozwiązań, sprzętu</w:t>
      </w:r>
      <w:r w:rsidR="0002606A" w:rsidRPr="009A0FBD">
        <w:rPr>
          <w:rFonts w:ascii="Tahoma" w:hAnsi="Tahoma" w:cs="Tahoma"/>
          <w:szCs w:val="20"/>
        </w:rPr>
        <w:t xml:space="preserve">, </w:t>
      </w:r>
      <w:r w:rsidR="00024921" w:rsidRPr="009A0FBD">
        <w:rPr>
          <w:rFonts w:ascii="Tahoma" w:hAnsi="Tahoma" w:cs="Tahoma"/>
          <w:szCs w:val="20"/>
        </w:rPr>
        <w:t>potrzebnych przy realizacji przedmiotu umowy.</w:t>
      </w:r>
    </w:p>
    <w:p w14:paraId="20160992" w14:textId="77777777" w:rsidR="00024921" w:rsidRPr="009A0FBD" w:rsidRDefault="00024921" w:rsidP="00024921">
      <w:pPr>
        <w:numPr>
          <w:ilvl w:val="0"/>
          <w:numId w:val="16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Wszelkie zmiany niniejszej umowy wymagają formy pisemnej w postaci aneksu pod rygorem nieważności.</w:t>
      </w:r>
    </w:p>
    <w:p w14:paraId="0879EA9A" w14:textId="24270AD4" w:rsidR="00024921" w:rsidRPr="009A0FBD" w:rsidRDefault="00024921" w:rsidP="00024921">
      <w:pPr>
        <w:numPr>
          <w:ilvl w:val="0"/>
          <w:numId w:val="16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Niedopuszczalna jest zmiana istotnych postanowień zawartej umowy w stosunku do treści oferty, na podstawie której dokonano wyboru </w:t>
      </w:r>
      <w:r w:rsidR="0048016E" w:rsidRPr="009A0FBD">
        <w:rPr>
          <w:rFonts w:ascii="Tahoma" w:hAnsi="Tahoma" w:cs="Tahoma"/>
          <w:szCs w:val="20"/>
        </w:rPr>
        <w:t>Wykonawcy</w:t>
      </w:r>
      <w:r w:rsidRPr="009A0FBD">
        <w:rPr>
          <w:rFonts w:ascii="Tahoma" w:hAnsi="Tahoma" w:cs="Tahoma"/>
          <w:szCs w:val="20"/>
        </w:rPr>
        <w:t>.</w:t>
      </w:r>
    </w:p>
    <w:p w14:paraId="4829D123" w14:textId="7EE7393D" w:rsidR="00024921" w:rsidRPr="009A0FBD" w:rsidRDefault="00024921" w:rsidP="00024921">
      <w:pPr>
        <w:numPr>
          <w:ilvl w:val="0"/>
          <w:numId w:val="16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Wszelkie spory wynikłe z niniejszej umowy będą rozstrzygały sądy właściwe </w:t>
      </w:r>
      <w:r w:rsidR="00B168CA" w:rsidRPr="009A0FBD">
        <w:rPr>
          <w:rFonts w:ascii="Tahoma" w:hAnsi="Tahoma" w:cs="Tahoma"/>
          <w:szCs w:val="20"/>
        </w:rPr>
        <w:t xml:space="preserve">miejscowo </w:t>
      </w:r>
      <w:r w:rsidRPr="009A0FBD">
        <w:rPr>
          <w:rFonts w:ascii="Tahoma" w:hAnsi="Tahoma" w:cs="Tahoma"/>
          <w:szCs w:val="20"/>
        </w:rPr>
        <w:t xml:space="preserve">dla siedziby </w:t>
      </w:r>
      <w:r w:rsidR="006E0BF9" w:rsidRPr="009A0FBD">
        <w:rPr>
          <w:rFonts w:ascii="Tahoma" w:hAnsi="Tahoma" w:cs="Tahoma"/>
          <w:szCs w:val="20"/>
        </w:rPr>
        <w:t>Zamawiającego</w:t>
      </w:r>
      <w:r w:rsidRPr="009A0FBD">
        <w:rPr>
          <w:rFonts w:ascii="Tahoma" w:hAnsi="Tahoma" w:cs="Tahoma"/>
          <w:szCs w:val="20"/>
        </w:rPr>
        <w:t>.</w:t>
      </w:r>
    </w:p>
    <w:p w14:paraId="07491897" w14:textId="77777777" w:rsidR="00024921" w:rsidRPr="009A0FBD" w:rsidRDefault="00024921" w:rsidP="00024921">
      <w:pPr>
        <w:numPr>
          <w:ilvl w:val="0"/>
          <w:numId w:val="16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 sprawach nieuregulowanych niniejszą umową stosuje się przepisy Kodeksu Cywilnego.</w:t>
      </w:r>
    </w:p>
    <w:p w14:paraId="1A410969" w14:textId="163DDF13" w:rsidR="00024921" w:rsidRPr="009A0FBD" w:rsidRDefault="00024921" w:rsidP="00024921">
      <w:pPr>
        <w:numPr>
          <w:ilvl w:val="0"/>
          <w:numId w:val="16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Umowę sporządzono w </w:t>
      </w:r>
      <w:r w:rsidR="00436873" w:rsidRPr="009A0FBD">
        <w:rPr>
          <w:rFonts w:ascii="Tahoma" w:hAnsi="Tahoma" w:cs="Tahoma"/>
          <w:szCs w:val="20"/>
        </w:rPr>
        <w:t>trze</w:t>
      </w:r>
      <w:r w:rsidRPr="009A0FBD">
        <w:rPr>
          <w:rFonts w:ascii="Tahoma" w:hAnsi="Tahoma" w:cs="Tahoma"/>
          <w:szCs w:val="20"/>
        </w:rPr>
        <w:t xml:space="preserve">ch jednobrzmiących egzemplarzach, </w:t>
      </w:r>
      <w:r w:rsidR="00436873" w:rsidRPr="009A0FBD">
        <w:rPr>
          <w:rFonts w:ascii="Tahoma" w:hAnsi="Tahoma" w:cs="Tahoma"/>
          <w:szCs w:val="20"/>
        </w:rPr>
        <w:t xml:space="preserve">dwa dla </w:t>
      </w:r>
      <w:r w:rsidR="006E0BF9" w:rsidRPr="009A0FBD">
        <w:rPr>
          <w:rFonts w:ascii="Tahoma" w:hAnsi="Tahoma" w:cs="Tahoma"/>
          <w:szCs w:val="20"/>
        </w:rPr>
        <w:t>Zamawiającego</w:t>
      </w:r>
      <w:r w:rsidR="00436873" w:rsidRPr="009A0FBD">
        <w:rPr>
          <w:rFonts w:ascii="Tahoma" w:hAnsi="Tahoma" w:cs="Tahoma"/>
          <w:szCs w:val="20"/>
        </w:rPr>
        <w:t xml:space="preserve"> i jeden dla </w:t>
      </w:r>
      <w:r w:rsidR="0048016E" w:rsidRPr="009A0FBD">
        <w:rPr>
          <w:rFonts w:ascii="Tahoma" w:hAnsi="Tahoma" w:cs="Tahoma"/>
          <w:szCs w:val="20"/>
        </w:rPr>
        <w:t>Wykonawcy</w:t>
      </w:r>
      <w:r w:rsidRPr="009A0FBD">
        <w:rPr>
          <w:rFonts w:ascii="Tahoma" w:hAnsi="Tahoma" w:cs="Tahoma"/>
          <w:szCs w:val="20"/>
        </w:rPr>
        <w:t>.</w:t>
      </w:r>
    </w:p>
    <w:p w14:paraId="4C12CF98" w14:textId="77777777" w:rsidR="00024921" w:rsidRPr="009A0FBD" w:rsidRDefault="00024921" w:rsidP="00024921">
      <w:pPr>
        <w:spacing w:before="0" w:after="0"/>
        <w:contextualSpacing/>
        <w:rPr>
          <w:rFonts w:ascii="Tahoma" w:hAnsi="Tahoma" w:cs="Tahoma"/>
          <w:szCs w:val="20"/>
        </w:rPr>
      </w:pPr>
    </w:p>
    <w:p w14:paraId="0D49F7F5" w14:textId="77777777" w:rsidR="005C3B14" w:rsidRPr="009A0FBD" w:rsidRDefault="005C3B14" w:rsidP="00024921">
      <w:pPr>
        <w:spacing w:before="0" w:after="0"/>
        <w:contextualSpacing/>
        <w:rPr>
          <w:rFonts w:ascii="Tahoma" w:hAnsi="Tahoma" w:cs="Tahoma"/>
          <w:szCs w:val="20"/>
        </w:rPr>
      </w:pPr>
    </w:p>
    <w:p w14:paraId="69BA38BC" w14:textId="77777777" w:rsidR="005C3B14" w:rsidRPr="009A0FBD" w:rsidRDefault="005C3B14" w:rsidP="00024921">
      <w:pPr>
        <w:spacing w:before="0" w:after="0"/>
        <w:contextualSpacing/>
        <w:rPr>
          <w:rFonts w:ascii="Tahoma" w:hAnsi="Tahoma" w:cs="Tahoma"/>
          <w:szCs w:val="20"/>
        </w:rPr>
      </w:pPr>
    </w:p>
    <w:p w14:paraId="08B2DAE1" w14:textId="77777777" w:rsidR="00024921" w:rsidRPr="009A0FBD" w:rsidRDefault="00024921" w:rsidP="00024921">
      <w:pPr>
        <w:spacing w:before="0" w:after="0"/>
        <w:contextualSpacing/>
        <w:rPr>
          <w:rFonts w:ascii="Tahoma" w:hAnsi="Tahoma" w:cs="Tahoma"/>
          <w:b/>
          <w:bCs/>
          <w:szCs w:val="20"/>
        </w:rPr>
      </w:pPr>
      <w:r w:rsidRPr="009A0FBD">
        <w:rPr>
          <w:rFonts w:ascii="Tahoma" w:hAnsi="Tahoma" w:cs="Tahoma"/>
          <w:b/>
          <w:bCs/>
          <w:szCs w:val="20"/>
        </w:rPr>
        <w:t>Załączniki:</w:t>
      </w:r>
    </w:p>
    <w:p w14:paraId="5083A95A" w14:textId="0CD9F108" w:rsidR="00024921" w:rsidRPr="009A0FBD" w:rsidRDefault="00024921" w:rsidP="00024921">
      <w:pPr>
        <w:numPr>
          <w:ilvl w:val="0"/>
          <w:numId w:val="7"/>
        </w:numPr>
        <w:spacing w:before="0" w:after="0"/>
        <w:ind w:left="357" w:hanging="357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 xml:space="preserve">Wypis rejestru właściwego dla </w:t>
      </w:r>
      <w:r w:rsidR="0048016E" w:rsidRPr="009A0FBD">
        <w:rPr>
          <w:rFonts w:ascii="Tahoma" w:hAnsi="Tahoma" w:cs="Tahoma"/>
          <w:szCs w:val="20"/>
        </w:rPr>
        <w:t>Wykonawcy</w:t>
      </w:r>
    </w:p>
    <w:p w14:paraId="6604C3B3" w14:textId="35D0A2CB" w:rsidR="00024921" w:rsidRPr="009A0FBD" w:rsidRDefault="0096220F" w:rsidP="00024921">
      <w:pPr>
        <w:numPr>
          <w:ilvl w:val="0"/>
          <w:numId w:val="7"/>
        </w:numPr>
        <w:spacing w:before="0" w:after="0"/>
        <w:ind w:left="357" w:hanging="357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Formularz</w:t>
      </w:r>
      <w:r w:rsidR="00AD0EA9" w:rsidRPr="009A0FBD">
        <w:rPr>
          <w:rFonts w:ascii="Tahoma" w:hAnsi="Tahoma" w:cs="Tahoma"/>
          <w:szCs w:val="20"/>
        </w:rPr>
        <w:t xml:space="preserve"> </w:t>
      </w:r>
      <w:r w:rsidR="00DE2A90">
        <w:rPr>
          <w:rFonts w:ascii="Tahoma" w:hAnsi="Tahoma" w:cs="Tahoma"/>
          <w:szCs w:val="20"/>
        </w:rPr>
        <w:t>parametry</w:t>
      </w:r>
      <w:r w:rsidR="00B727B3">
        <w:rPr>
          <w:rFonts w:ascii="Tahoma" w:hAnsi="Tahoma" w:cs="Tahoma"/>
          <w:szCs w:val="20"/>
        </w:rPr>
        <w:t xml:space="preserve"> część nr …..</w:t>
      </w:r>
    </w:p>
    <w:p w14:paraId="7A320685" w14:textId="77777777" w:rsidR="00024921" w:rsidRPr="009A0FBD" w:rsidRDefault="00024921" w:rsidP="00024921">
      <w:pPr>
        <w:numPr>
          <w:ilvl w:val="0"/>
          <w:numId w:val="7"/>
        </w:numPr>
        <w:spacing w:before="0" w:after="0"/>
        <w:ind w:left="357" w:hanging="357"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Formularz oferty</w:t>
      </w:r>
    </w:p>
    <w:p w14:paraId="6C311360" w14:textId="77777777" w:rsidR="00024921" w:rsidRPr="009A0FBD" w:rsidRDefault="00024921" w:rsidP="00024921">
      <w:pPr>
        <w:numPr>
          <w:ilvl w:val="0"/>
          <w:numId w:val="7"/>
        </w:numPr>
        <w:spacing w:before="0" w:after="0"/>
        <w:contextualSpacing/>
        <w:rPr>
          <w:rFonts w:ascii="Tahoma" w:hAnsi="Tahoma" w:cs="Tahoma"/>
          <w:szCs w:val="20"/>
        </w:rPr>
      </w:pPr>
      <w:r w:rsidRPr="009A0FBD">
        <w:rPr>
          <w:rFonts w:ascii="Tahoma" w:hAnsi="Tahoma" w:cs="Tahoma"/>
          <w:szCs w:val="20"/>
        </w:rPr>
        <w:t>Wzór protokołu odbioru</w:t>
      </w:r>
    </w:p>
    <w:p w14:paraId="26A2E0E8" w14:textId="77777777" w:rsidR="00B4719B" w:rsidRPr="00580E53" w:rsidRDefault="00B4719B" w:rsidP="00B4719B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31C13BD8" w14:textId="5E049DCC" w:rsidR="00B4719B" w:rsidRPr="00580E53" w:rsidRDefault="00B4719B" w:rsidP="00582A10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  <w:sectPr w:rsidR="00B4719B" w:rsidRPr="00580E53" w:rsidSect="00DE32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20" w:right="720" w:bottom="720" w:left="720" w:header="709" w:footer="709" w:gutter="0"/>
          <w:pgNumType w:start="1"/>
          <w:cols w:space="284"/>
          <w:docGrid w:linePitch="360"/>
        </w:sectPr>
      </w:pPr>
    </w:p>
    <w:p w14:paraId="04ED798B" w14:textId="77777777" w:rsidR="002F20CE" w:rsidRDefault="002F20CE" w:rsidP="00024921">
      <w:pPr>
        <w:spacing w:before="0"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D218B95" w14:textId="7C7CBC13" w:rsidR="00024921" w:rsidRPr="00580E53" w:rsidRDefault="002F20CE" w:rsidP="0048248A">
      <w:pPr>
        <w:spacing w:before="0" w:after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80E53">
        <w:rPr>
          <w:rFonts w:asciiTheme="minorHAnsi" w:hAnsiTheme="minorHAnsi" w:cstheme="minorHAnsi"/>
          <w:b/>
          <w:sz w:val="22"/>
          <w:szCs w:val="22"/>
        </w:rPr>
        <w:t>WYKONAWCA</w:t>
      </w:r>
      <w:r w:rsidRPr="002F20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ZAMAWIAJĄCY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233"/>
        <w:gridCol w:w="5233"/>
      </w:tblGrid>
      <w:tr w:rsidR="00024921" w:rsidRPr="00580E53" w14:paraId="5D8D93A6" w14:textId="77777777" w:rsidTr="60F5A230">
        <w:tc>
          <w:tcPr>
            <w:tcW w:w="2500" w:type="pct"/>
          </w:tcPr>
          <w:p w14:paraId="6AF4C338" w14:textId="77777777" w:rsidR="00024921" w:rsidRPr="00580E53" w:rsidRDefault="00024921" w:rsidP="0020310E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F2315B" w14:textId="5096536E" w:rsidR="00024921" w:rsidRPr="00580E53" w:rsidRDefault="00F4512C" w:rsidP="002F20CE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2500" w:type="pct"/>
          </w:tcPr>
          <w:p w14:paraId="180A488A" w14:textId="27E1F64B" w:rsidR="00024921" w:rsidRPr="00580E53" w:rsidRDefault="00024921" w:rsidP="002F20CE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921" w:rsidRPr="00580E53" w14:paraId="32F8C6D2" w14:textId="77777777" w:rsidTr="60F5A230">
        <w:tc>
          <w:tcPr>
            <w:tcW w:w="2500" w:type="pct"/>
          </w:tcPr>
          <w:p w14:paraId="1B662604" w14:textId="77777777" w:rsidR="00024921" w:rsidRPr="00580E53" w:rsidRDefault="00024921" w:rsidP="0020310E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38CD31B5" w14:textId="77777777" w:rsidR="00024921" w:rsidRPr="00580E53" w:rsidRDefault="00024921" w:rsidP="0020310E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C9E308" w14:textId="4C15931D" w:rsidR="250938D7" w:rsidRPr="005C3B14" w:rsidRDefault="60F5A230" w:rsidP="00B70460">
      <w:pPr>
        <w:jc w:val="right"/>
      </w:pPr>
      <w:r>
        <w:br w:type="page"/>
      </w:r>
      <w:r w:rsidR="250938D7" w:rsidRPr="250938D7">
        <w:rPr>
          <w:szCs w:val="20"/>
        </w:rPr>
        <w:lastRenderedPageBreak/>
        <w:t>Załącznik nr 4</w:t>
      </w:r>
    </w:p>
    <w:p w14:paraId="7A9E2261" w14:textId="27399828" w:rsidR="250938D7" w:rsidRDefault="250938D7" w:rsidP="250938D7">
      <w:pPr>
        <w:rPr>
          <w:szCs w:val="20"/>
        </w:rPr>
      </w:pPr>
    </w:p>
    <w:p w14:paraId="187A14A5" w14:textId="2D123B3A" w:rsidR="250938D7" w:rsidRDefault="250938D7" w:rsidP="250938D7">
      <w:pPr>
        <w:jc w:val="center"/>
        <w:rPr>
          <w:b/>
          <w:bCs/>
          <w:szCs w:val="20"/>
        </w:rPr>
      </w:pPr>
      <w:r w:rsidRPr="250938D7">
        <w:rPr>
          <w:b/>
          <w:bCs/>
          <w:szCs w:val="20"/>
        </w:rPr>
        <w:t>PROTOKÓŁ ODBIORU ilościowego/jakościowego</w:t>
      </w:r>
      <w:r w:rsidRPr="250938D7">
        <w:rPr>
          <w:rStyle w:val="Odwoanieprzypisudolnego"/>
          <w:b/>
          <w:bCs/>
          <w:szCs w:val="20"/>
        </w:rPr>
        <w:footnoteReference w:id="1"/>
      </w:r>
    </w:p>
    <w:p w14:paraId="59E71490" w14:textId="6BFFCDB5" w:rsidR="250938D7" w:rsidRDefault="250938D7" w:rsidP="250938D7">
      <w:pPr>
        <w:jc w:val="center"/>
      </w:pPr>
      <w:r w:rsidRPr="250938D7">
        <w:rPr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250938D7" w14:paraId="44EAA4F8" w14:textId="77777777" w:rsidTr="250938D7"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1AE101" w14:textId="60AB7F5A" w:rsidR="250938D7" w:rsidRDefault="250938D7" w:rsidP="250938D7">
            <w:pPr>
              <w:jc w:val="center"/>
            </w:pPr>
            <w:r>
              <w:t xml:space="preserve"> </w:t>
            </w:r>
          </w:p>
          <w:p w14:paraId="530E8304" w14:textId="0C3C3CF9" w:rsidR="250938D7" w:rsidRDefault="00B00FE6" w:rsidP="250938D7">
            <w:pPr>
              <w:jc w:val="center"/>
            </w:pPr>
            <w:r>
              <w:rPr>
                <w:b/>
                <w:bCs/>
              </w:rPr>
              <w:t>WYKONAWCA</w:t>
            </w:r>
          </w:p>
          <w:p w14:paraId="0E16F5E0" w14:textId="1CAFF7BA" w:rsidR="250938D7" w:rsidRDefault="250938D7" w:rsidP="250938D7">
            <w:pPr>
              <w:jc w:val="center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067A20" w14:textId="782BF446" w:rsidR="250938D7" w:rsidRDefault="250938D7" w:rsidP="250938D7">
            <w:pPr>
              <w:jc w:val="center"/>
            </w:pPr>
            <w:r>
              <w:t xml:space="preserve"> </w:t>
            </w:r>
          </w:p>
          <w:p w14:paraId="4E403EA8" w14:textId="64FA3DE0" w:rsidR="250938D7" w:rsidRDefault="00B00FE6" w:rsidP="250938D7">
            <w:pPr>
              <w:jc w:val="center"/>
            </w:pPr>
            <w:r>
              <w:rPr>
                <w:b/>
                <w:bCs/>
              </w:rPr>
              <w:t>ZAMAWIAJĄCY</w:t>
            </w:r>
          </w:p>
          <w:p w14:paraId="7116E730" w14:textId="0B62AF73" w:rsidR="250938D7" w:rsidRDefault="250938D7" w:rsidP="250938D7">
            <w:pPr>
              <w:jc w:val="center"/>
            </w:pPr>
            <w:r>
              <w:t xml:space="preserve"> </w:t>
            </w:r>
          </w:p>
        </w:tc>
      </w:tr>
      <w:tr w:rsidR="250938D7" w14:paraId="7E8EB397" w14:textId="77777777" w:rsidTr="250938D7">
        <w:tc>
          <w:tcPr>
            <w:tcW w:w="5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A165E" w14:textId="29572D13" w:rsidR="250938D7" w:rsidRDefault="250938D7" w:rsidP="250938D7">
            <w:pPr>
              <w:jc w:val="center"/>
            </w:pPr>
            <w:r w:rsidRPr="250938D7">
              <w:rPr>
                <w:i/>
                <w:iCs/>
              </w:rPr>
              <w:t>nazwa i adres firmy</w:t>
            </w:r>
          </w:p>
        </w:tc>
        <w:tc>
          <w:tcPr>
            <w:tcW w:w="5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A27A5" w14:textId="373B5B4A" w:rsidR="250938D7" w:rsidRDefault="250938D7" w:rsidP="250938D7">
            <w:pPr>
              <w:jc w:val="center"/>
            </w:pPr>
            <w:r w:rsidRPr="250938D7">
              <w:rPr>
                <w:i/>
                <w:iCs/>
              </w:rPr>
              <w:t>nazwa i adres jednostki</w:t>
            </w:r>
          </w:p>
          <w:p w14:paraId="404EC323" w14:textId="31A21743" w:rsidR="250938D7" w:rsidRDefault="250938D7" w:rsidP="250938D7">
            <w:pPr>
              <w:jc w:val="center"/>
            </w:pPr>
            <w:r w:rsidRPr="250938D7">
              <w:rPr>
                <w:i/>
                <w:iCs/>
              </w:rPr>
              <w:t>imię i nazwisko osoby odbierającej</w:t>
            </w:r>
          </w:p>
        </w:tc>
      </w:tr>
      <w:tr w:rsidR="250938D7" w14:paraId="3D510BF8" w14:textId="77777777" w:rsidTr="250938D7"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80115" w14:textId="74D31ABD" w:rsidR="250938D7" w:rsidRDefault="250938D7" w:rsidP="250938D7">
            <w:pPr>
              <w:jc w:val="center"/>
            </w:pPr>
            <w:r>
              <w:t xml:space="preserve"> </w:t>
            </w:r>
          </w:p>
          <w:p w14:paraId="71F46800" w14:textId="5AAF58DA" w:rsidR="250938D7" w:rsidRDefault="250938D7" w:rsidP="250938D7">
            <w:pPr>
              <w:jc w:val="center"/>
            </w:pPr>
            <w:r>
              <w:t xml:space="preserve"> </w:t>
            </w:r>
          </w:p>
          <w:p w14:paraId="1B8D3346" w14:textId="02F7ED91" w:rsidR="250938D7" w:rsidRDefault="250938D7" w:rsidP="250938D7">
            <w:pPr>
              <w:jc w:val="center"/>
            </w:pPr>
            <w:r>
              <w:t xml:space="preserve"> </w:t>
            </w:r>
          </w:p>
          <w:p w14:paraId="4465BDD1" w14:textId="7AC59FA6" w:rsidR="250938D7" w:rsidRDefault="250938D7" w:rsidP="250938D7">
            <w:pPr>
              <w:jc w:val="center"/>
            </w:pPr>
            <w:r>
              <w:t xml:space="preserve"> </w:t>
            </w:r>
          </w:p>
          <w:p w14:paraId="72568E80" w14:textId="56FF0A09" w:rsidR="250938D7" w:rsidRDefault="250938D7" w:rsidP="250938D7">
            <w:pPr>
              <w:jc w:val="center"/>
            </w:pPr>
            <w:r>
              <w:t xml:space="preserve"> </w:t>
            </w:r>
          </w:p>
          <w:p w14:paraId="087FCB6D" w14:textId="2699CE5E" w:rsidR="250938D7" w:rsidRDefault="250938D7" w:rsidP="250938D7">
            <w:pPr>
              <w:jc w:val="center"/>
            </w:pPr>
            <w:r>
              <w:t xml:space="preserve"> </w:t>
            </w:r>
          </w:p>
          <w:p w14:paraId="434D6A90" w14:textId="1F9A7570" w:rsidR="250938D7" w:rsidRDefault="250938D7" w:rsidP="250938D7">
            <w:pPr>
              <w:jc w:val="center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25960" w14:textId="7F4DE5BC" w:rsidR="250938D7" w:rsidRDefault="250938D7" w:rsidP="250938D7">
            <w:pPr>
              <w:jc w:val="center"/>
            </w:pPr>
            <w:r>
              <w:t xml:space="preserve"> </w:t>
            </w:r>
          </w:p>
        </w:tc>
      </w:tr>
    </w:tbl>
    <w:p w14:paraId="2E387DB8" w14:textId="132E625D" w:rsidR="250938D7" w:rsidRDefault="250938D7" w:rsidP="250938D7">
      <w:pPr>
        <w:jc w:val="left"/>
      </w:pPr>
      <w:r w:rsidRPr="250938D7">
        <w:rPr>
          <w:szCs w:val="20"/>
        </w:rPr>
        <w:t xml:space="preserve"> </w:t>
      </w:r>
    </w:p>
    <w:p w14:paraId="0F5BF9D3" w14:textId="095D746C" w:rsidR="250938D7" w:rsidRDefault="250938D7" w:rsidP="250938D7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4646"/>
        <w:gridCol w:w="1110"/>
        <w:gridCol w:w="4107"/>
      </w:tblGrid>
      <w:tr w:rsidR="250938D7" w14:paraId="1D232F17" w14:textId="77777777" w:rsidTr="250938D7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68CE2" w14:textId="1A875920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>Lp.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EC2CE" w14:textId="01B04744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>Nazwa sprzętu/ Model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DD006" w14:textId="096A8E02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>Liczba</w:t>
            </w:r>
          </w:p>
          <w:p w14:paraId="7B46405A" w14:textId="411289E7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>sztuk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B1593" w14:textId="61E0CF0E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>Numer</w:t>
            </w:r>
          </w:p>
          <w:p w14:paraId="4E16D571" w14:textId="79BE6BA4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>seryjny</w:t>
            </w:r>
          </w:p>
        </w:tc>
      </w:tr>
      <w:tr w:rsidR="250938D7" w14:paraId="55969AB9" w14:textId="77777777" w:rsidTr="250938D7">
        <w:trPr>
          <w:trHeight w:val="39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BF5EB" w14:textId="731BB042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BE386" w14:textId="785E4B73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EFE0" w14:textId="0A8B6ED9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A74" w14:textId="5AE50190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6561B5EB" w14:textId="77777777" w:rsidTr="250938D7">
        <w:trPr>
          <w:trHeight w:val="39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0ED69" w14:textId="7701D79C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0B28A" w14:textId="508C153A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2E09E" w14:textId="291FF7D1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1CA1" w14:textId="2E43C620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6BE04FA3" w14:textId="77777777" w:rsidTr="250938D7">
        <w:trPr>
          <w:trHeight w:val="39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34A08" w14:textId="74D38528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8585F" w14:textId="413081DA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813A4" w14:textId="7ACC5E46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7D0FC" w14:textId="5C8F0A21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6A422208" w14:textId="77777777" w:rsidTr="250938D7">
        <w:trPr>
          <w:trHeight w:val="39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B660A" w14:textId="18749B7C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93C7B" w14:textId="373A8455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D006" w14:textId="046F9096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90C12" w14:textId="53735E43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4E0407CA" w14:textId="77777777" w:rsidTr="250938D7">
        <w:trPr>
          <w:trHeight w:val="39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60E4" w14:textId="5AD43DCF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6D8FA" w14:textId="466B87FB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ECC44" w14:textId="4752D99C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20B5" w14:textId="68B886EB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607EFD0C" w14:textId="77777777" w:rsidTr="250938D7">
        <w:trPr>
          <w:trHeight w:val="39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943DC" w14:textId="62E23417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8F062" w14:textId="56583277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88C25" w14:textId="79E0B95E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0EEDE" w14:textId="14084763" w:rsidR="250938D7" w:rsidRDefault="250938D7" w:rsidP="250938D7">
            <w:pPr>
              <w:jc w:val="left"/>
            </w:pPr>
            <w:r>
              <w:t xml:space="preserve"> </w:t>
            </w:r>
          </w:p>
        </w:tc>
      </w:tr>
    </w:tbl>
    <w:p w14:paraId="0FA9AC58" w14:textId="04635027" w:rsidR="250938D7" w:rsidRDefault="250938D7" w:rsidP="250938D7">
      <w:pPr>
        <w:jc w:val="left"/>
      </w:pPr>
      <w:r w:rsidRPr="250938D7">
        <w:rPr>
          <w:szCs w:val="20"/>
        </w:rPr>
        <w:t xml:space="preserve"> </w:t>
      </w:r>
    </w:p>
    <w:p w14:paraId="3002EED8" w14:textId="1EEA4F7A" w:rsidR="250938D7" w:rsidRDefault="250938D7" w:rsidP="250938D7">
      <w:pPr>
        <w:jc w:val="left"/>
      </w:pPr>
      <w:r w:rsidRPr="250938D7">
        <w:rPr>
          <w:szCs w:val="20"/>
        </w:rPr>
        <w:t>Dostawa odbyła się w dniu: __________.</w:t>
      </w:r>
    </w:p>
    <w:p w14:paraId="27C75CDA" w14:textId="21B2AA01" w:rsidR="250938D7" w:rsidRDefault="250938D7" w:rsidP="250938D7">
      <w:pPr>
        <w:jc w:val="left"/>
      </w:pPr>
      <w:r w:rsidRPr="250938D7">
        <w:rPr>
          <w:szCs w:val="20"/>
        </w:rPr>
        <w:t xml:space="preserve"> </w:t>
      </w:r>
    </w:p>
    <w:p w14:paraId="5D2482D3" w14:textId="57FBCA81" w:rsidR="250938D7" w:rsidRDefault="250938D7" w:rsidP="250938D7">
      <w:pPr>
        <w:ind w:left="567" w:hanging="567"/>
      </w:pPr>
      <w:r w:rsidRPr="250938D7">
        <w:rPr>
          <w:szCs w:val="20"/>
        </w:rPr>
        <w:t xml:space="preserve">[  </w:t>
      </w:r>
      <w:r w:rsidR="009429B3">
        <w:rPr>
          <w:szCs w:val="20"/>
        </w:rPr>
        <w:t>1</w:t>
      </w:r>
      <w:r w:rsidRPr="250938D7">
        <w:rPr>
          <w:szCs w:val="20"/>
        </w:rPr>
        <w:t xml:space="preserve"> ] </w:t>
      </w:r>
      <w:r>
        <w:tab/>
      </w:r>
      <w:r w:rsidR="00C44497">
        <w:rPr>
          <w:szCs w:val="20"/>
        </w:rPr>
        <w:t>Zamawiający</w:t>
      </w:r>
      <w:r w:rsidRPr="250938D7">
        <w:rPr>
          <w:szCs w:val="20"/>
        </w:rPr>
        <w:t xml:space="preserve"> potwierdza, że przekazany sprzęt nie posiada uszkodzeń mechanicznych. </w:t>
      </w:r>
      <w:r w:rsidR="00C44497">
        <w:rPr>
          <w:szCs w:val="20"/>
        </w:rPr>
        <w:t>Zamawiający</w:t>
      </w:r>
      <w:r w:rsidRPr="250938D7">
        <w:rPr>
          <w:szCs w:val="20"/>
        </w:rPr>
        <w:t xml:space="preserve"> nie zgłasza zastrzeżeń co do kompletności dostarczonego sprzętu. Niniejszy dokument jest podstawą dla </w:t>
      </w:r>
      <w:r w:rsidR="001D619E">
        <w:rPr>
          <w:szCs w:val="20"/>
        </w:rPr>
        <w:t>Wykonawcy</w:t>
      </w:r>
      <w:r w:rsidRPr="250938D7">
        <w:rPr>
          <w:szCs w:val="20"/>
        </w:rPr>
        <w:t xml:space="preserve"> do wystawienia faktury.</w:t>
      </w:r>
    </w:p>
    <w:p w14:paraId="1FD251C9" w14:textId="1A84EC67" w:rsidR="250938D7" w:rsidRDefault="250938D7" w:rsidP="250938D7">
      <w:pPr>
        <w:jc w:val="left"/>
      </w:pPr>
      <w:r w:rsidRPr="250938D7">
        <w:rPr>
          <w:szCs w:val="20"/>
        </w:rPr>
        <w:t xml:space="preserve"> </w:t>
      </w:r>
    </w:p>
    <w:p w14:paraId="5976A93E" w14:textId="334FDAD4" w:rsidR="250938D7" w:rsidRDefault="250938D7" w:rsidP="250938D7">
      <w:pPr>
        <w:ind w:left="567" w:hanging="567"/>
      </w:pPr>
      <w:r w:rsidRPr="250938D7">
        <w:rPr>
          <w:szCs w:val="20"/>
        </w:rPr>
        <w:t xml:space="preserve">[  </w:t>
      </w:r>
      <w:r w:rsidR="009429B3">
        <w:rPr>
          <w:szCs w:val="20"/>
        </w:rPr>
        <w:t>1</w:t>
      </w:r>
      <w:r w:rsidRPr="250938D7">
        <w:rPr>
          <w:szCs w:val="20"/>
        </w:rPr>
        <w:t xml:space="preserve"> ] </w:t>
      </w:r>
      <w:r>
        <w:tab/>
      </w:r>
      <w:r w:rsidR="001D619E">
        <w:rPr>
          <w:szCs w:val="20"/>
        </w:rPr>
        <w:t>Zamawiający</w:t>
      </w:r>
      <w:r w:rsidRPr="250938D7">
        <w:rPr>
          <w:szCs w:val="20"/>
        </w:rPr>
        <w:t xml:space="preserve"> nie przyjmuje dostawy sprzętu, zgłasza poniższe zastrzeżenia i wzywa </w:t>
      </w:r>
      <w:r w:rsidR="001D619E">
        <w:rPr>
          <w:szCs w:val="20"/>
        </w:rPr>
        <w:t>Wykonawcę</w:t>
      </w:r>
      <w:r w:rsidRPr="250938D7">
        <w:rPr>
          <w:szCs w:val="20"/>
        </w:rPr>
        <w:t xml:space="preserve"> do niezwłocznego usunięcia uchybień. Niniejszy dokument nie jest podstawą dla </w:t>
      </w:r>
      <w:r w:rsidR="001D619E">
        <w:rPr>
          <w:szCs w:val="20"/>
        </w:rPr>
        <w:t>Wykonawcy</w:t>
      </w:r>
      <w:r w:rsidRPr="250938D7">
        <w:rPr>
          <w:szCs w:val="20"/>
        </w:rPr>
        <w:t xml:space="preserve"> do wystawienia faktury.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628"/>
        <w:gridCol w:w="5153"/>
        <w:gridCol w:w="75"/>
      </w:tblGrid>
      <w:tr w:rsidR="250938D7" w14:paraId="30EC4452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6D0A0514" w14:textId="3FC47070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739C2823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3F1DC5D8" w14:textId="689C2014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7B7ECDAC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0105408E" w14:textId="2B8D15AC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56670819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37E7A436" w14:textId="552686C6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32627DA6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25F11D2A" w14:textId="71A2A8AA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2A3DAACA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0FF00421" w14:textId="0EAE3FF2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1C3C43FD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1C92EC23" w14:textId="320158F7" w:rsidR="250938D7" w:rsidRDefault="250938D7" w:rsidP="250938D7">
            <w:pPr>
              <w:jc w:val="left"/>
            </w:pPr>
            <w:r>
              <w:lastRenderedPageBreak/>
              <w:t xml:space="preserve"> </w:t>
            </w:r>
          </w:p>
        </w:tc>
      </w:tr>
      <w:tr w:rsidR="250938D7" w14:paraId="443EED87" w14:textId="77777777" w:rsidTr="250938D7">
        <w:trPr>
          <w:gridBefore w:val="1"/>
          <w:gridAfter w:val="1"/>
          <w:wBefore w:w="599" w:type="dxa"/>
          <w:wAfter w:w="75" w:type="dxa"/>
          <w:trHeight w:val="450"/>
        </w:trPr>
        <w:tc>
          <w:tcPr>
            <w:tcW w:w="978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577486D7" w14:textId="4F943B1A" w:rsidR="250938D7" w:rsidRDefault="250938D7" w:rsidP="250938D7">
            <w:pPr>
              <w:jc w:val="left"/>
            </w:pPr>
            <w:r>
              <w:t xml:space="preserve"> </w:t>
            </w:r>
          </w:p>
        </w:tc>
      </w:tr>
      <w:tr w:rsidR="250938D7" w14:paraId="21887141" w14:textId="77777777" w:rsidTr="250938D7"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72336" w14:textId="1CC59FDE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 xml:space="preserve"> </w:t>
            </w:r>
          </w:p>
          <w:p w14:paraId="235AF353" w14:textId="10D2ED4D" w:rsidR="250938D7" w:rsidRDefault="00B00FE6" w:rsidP="250938D7">
            <w:pPr>
              <w:jc w:val="center"/>
            </w:pPr>
            <w:r>
              <w:rPr>
                <w:b/>
                <w:bCs/>
              </w:rPr>
              <w:t>WYKONAWCA</w:t>
            </w:r>
            <w:r w:rsidR="250938D7" w:rsidRPr="250938D7">
              <w:rPr>
                <w:b/>
                <w:bCs/>
              </w:rPr>
              <w:t>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37CC3" w14:textId="48BC84EC" w:rsidR="250938D7" w:rsidRDefault="250938D7" w:rsidP="250938D7">
            <w:pPr>
              <w:jc w:val="center"/>
            </w:pPr>
            <w:r w:rsidRPr="250938D7">
              <w:rPr>
                <w:b/>
                <w:bCs/>
              </w:rPr>
              <w:t xml:space="preserve"> </w:t>
            </w:r>
          </w:p>
          <w:p w14:paraId="18F735C5" w14:textId="6B5DB277" w:rsidR="250938D7" w:rsidRDefault="00B00FE6" w:rsidP="250938D7">
            <w:pPr>
              <w:jc w:val="center"/>
            </w:pPr>
            <w:r>
              <w:rPr>
                <w:b/>
                <w:bCs/>
              </w:rPr>
              <w:t>ZAMAWIAJĄCY</w:t>
            </w:r>
            <w:r w:rsidR="250938D7" w:rsidRPr="250938D7">
              <w:rPr>
                <w:b/>
                <w:bCs/>
              </w:rPr>
              <w:t>:</w:t>
            </w:r>
          </w:p>
        </w:tc>
      </w:tr>
      <w:tr w:rsidR="250938D7" w14:paraId="2214CB7F" w14:textId="77777777" w:rsidTr="250938D7"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BE51E" w14:textId="4B2471EE" w:rsidR="250938D7" w:rsidRDefault="250938D7" w:rsidP="250938D7">
            <w:pPr>
              <w:jc w:val="left"/>
            </w:pPr>
            <w:r>
              <w:t xml:space="preserve"> 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78D79" w14:textId="2FFCA00C" w:rsidR="250938D7" w:rsidRDefault="250938D7" w:rsidP="250938D7">
            <w:pPr>
              <w:jc w:val="left"/>
            </w:pPr>
          </w:p>
        </w:tc>
      </w:tr>
    </w:tbl>
    <w:p w14:paraId="7401EFE3" w14:textId="356EFE67" w:rsidR="00FF4172" w:rsidRPr="00C44497" w:rsidRDefault="00FF4172"/>
    <w:sectPr w:rsidR="00FF4172" w:rsidRPr="00C44497" w:rsidSect="00DE326B">
      <w:type w:val="continuous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BAA3" w14:textId="77777777" w:rsidR="00D84A97" w:rsidRDefault="00D84A97" w:rsidP="00780890">
      <w:pPr>
        <w:spacing w:before="0" w:after="0"/>
      </w:pPr>
      <w:r>
        <w:separator/>
      </w:r>
    </w:p>
  </w:endnote>
  <w:endnote w:type="continuationSeparator" w:id="0">
    <w:p w14:paraId="426B5C36" w14:textId="77777777" w:rsidR="00D84A97" w:rsidRDefault="00D84A97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98C6" w14:textId="77777777" w:rsidR="00EF2E29" w:rsidRDefault="00EF2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122" w14:textId="5AC0AA96" w:rsidR="00D80EEC" w:rsidRPr="002719F1" w:rsidRDefault="00433FF1" w:rsidP="00CA175C">
    <w:pPr>
      <w:pStyle w:val="Stopk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5D3A" w14:textId="77777777" w:rsidR="00D84A97" w:rsidRDefault="00D84A97" w:rsidP="00780890">
      <w:pPr>
        <w:spacing w:before="0" w:after="0"/>
      </w:pPr>
      <w:r>
        <w:separator/>
      </w:r>
    </w:p>
  </w:footnote>
  <w:footnote w:type="continuationSeparator" w:id="0">
    <w:p w14:paraId="1450ECB0" w14:textId="77777777" w:rsidR="00D84A97" w:rsidRDefault="00D84A97" w:rsidP="00780890">
      <w:pPr>
        <w:spacing w:before="0" w:after="0"/>
      </w:pPr>
      <w:r>
        <w:continuationSeparator/>
      </w:r>
    </w:p>
  </w:footnote>
  <w:footnote w:id="1">
    <w:p w14:paraId="50A21E71" w14:textId="08D1009E" w:rsidR="250938D7" w:rsidRDefault="250938D7" w:rsidP="250938D7">
      <w:pPr>
        <w:pStyle w:val="Tekstprzypisudolnego"/>
      </w:pPr>
      <w:r w:rsidRPr="250938D7">
        <w:rPr>
          <w:rStyle w:val="Odwoanieprzypisudolnego"/>
        </w:rPr>
        <w:footnoteRef/>
      </w:r>
      <w:r w:rsidRPr="250938D7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D811" w14:textId="77777777" w:rsidR="00EF2E29" w:rsidRDefault="00EF2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EFFA" w14:textId="77777777" w:rsidR="00B669C2" w:rsidRDefault="00B669C2" w:rsidP="00B669C2">
    <w:pPr>
      <w:spacing w:before="0" w:after="0"/>
    </w:pPr>
  </w:p>
  <w:p w14:paraId="0FEC47D1" w14:textId="77777777" w:rsidR="00D80EEC" w:rsidRPr="00BB1EED" w:rsidRDefault="00433FF1" w:rsidP="00802131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5043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433FF1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433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C71"/>
    <w:multiLevelType w:val="hybridMultilevel"/>
    <w:tmpl w:val="AA0C13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EE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41B06"/>
    <w:multiLevelType w:val="multilevel"/>
    <w:tmpl w:val="37D8B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C555571"/>
    <w:multiLevelType w:val="hybridMultilevel"/>
    <w:tmpl w:val="0AF4B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338"/>
    <w:multiLevelType w:val="hybridMultilevel"/>
    <w:tmpl w:val="84808712"/>
    <w:lvl w:ilvl="0" w:tplc="9F6EC8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C2EC746E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09CDAA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C366C0C8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32C867FC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BD2E0958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F38AA7D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768C1F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67BC2246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FF84020"/>
    <w:multiLevelType w:val="hybridMultilevel"/>
    <w:tmpl w:val="B6DE17C6"/>
    <w:lvl w:ilvl="0" w:tplc="4D5891EE">
      <w:start w:val="1"/>
      <w:numFmt w:val="lowerLetter"/>
      <w:lvlText w:val="%1."/>
      <w:lvlJc w:val="left"/>
      <w:pPr>
        <w:ind w:left="720" w:hanging="360"/>
      </w:pPr>
    </w:lvl>
    <w:lvl w:ilvl="1" w:tplc="E1368780">
      <w:start w:val="1"/>
      <w:numFmt w:val="lowerLetter"/>
      <w:lvlText w:val="%2."/>
      <w:lvlJc w:val="left"/>
      <w:pPr>
        <w:ind w:left="1440" w:hanging="360"/>
      </w:pPr>
    </w:lvl>
    <w:lvl w:ilvl="2" w:tplc="AECEBB9E">
      <w:start w:val="1"/>
      <w:numFmt w:val="lowerRoman"/>
      <w:lvlText w:val="%3."/>
      <w:lvlJc w:val="right"/>
      <w:pPr>
        <w:ind w:left="2160" w:hanging="180"/>
      </w:pPr>
    </w:lvl>
    <w:lvl w:ilvl="3" w:tplc="0E0674E6">
      <w:start w:val="1"/>
      <w:numFmt w:val="decimal"/>
      <w:lvlText w:val="%4."/>
      <w:lvlJc w:val="left"/>
      <w:pPr>
        <w:ind w:left="2880" w:hanging="360"/>
      </w:pPr>
    </w:lvl>
    <w:lvl w:ilvl="4" w:tplc="F8767416">
      <w:start w:val="1"/>
      <w:numFmt w:val="lowerLetter"/>
      <w:lvlText w:val="%5."/>
      <w:lvlJc w:val="left"/>
      <w:pPr>
        <w:ind w:left="3600" w:hanging="360"/>
      </w:pPr>
    </w:lvl>
    <w:lvl w:ilvl="5" w:tplc="129A245C">
      <w:start w:val="1"/>
      <w:numFmt w:val="lowerRoman"/>
      <w:lvlText w:val="%6."/>
      <w:lvlJc w:val="right"/>
      <w:pPr>
        <w:ind w:left="4320" w:hanging="180"/>
      </w:pPr>
    </w:lvl>
    <w:lvl w:ilvl="6" w:tplc="369AF8AE">
      <w:start w:val="1"/>
      <w:numFmt w:val="decimal"/>
      <w:lvlText w:val="%7."/>
      <w:lvlJc w:val="left"/>
      <w:pPr>
        <w:ind w:left="5040" w:hanging="360"/>
      </w:pPr>
    </w:lvl>
    <w:lvl w:ilvl="7" w:tplc="C2B64EA6">
      <w:start w:val="1"/>
      <w:numFmt w:val="lowerLetter"/>
      <w:lvlText w:val="%8."/>
      <w:lvlJc w:val="left"/>
      <w:pPr>
        <w:ind w:left="5760" w:hanging="360"/>
      </w:pPr>
    </w:lvl>
    <w:lvl w:ilvl="8" w:tplc="C3E0F3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1BCC"/>
    <w:multiLevelType w:val="multilevel"/>
    <w:tmpl w:val="2696A2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8F391A"/>
    <w:multiLevelType w:val="hybridMultilevel"/>
    <w:tmpl w:val="B1522F0E"/>
    <w:lvl w:ilvl="0" w:tplc="B3B6F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E43276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7EE3"/>
    <w:multiLevelType w:val="multilevel"/>
    <w:tmpl w:val="91F62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04A606F"/>
    <w:multiLevelType w:val="multilevel"/>
    <w:tmpl w:val="2506B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C863961"/>
    <w:multiLevelType w:val="hybridMultilevel"/>
    <w:tmpl w:val="D6DA02E0"/>
    <w:lvl w:ilvl="0" w:tplc="CB46D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2B74"/>
    <w:multiLevelType w:val="hybridMultilevel"/>
    <w:tmpl w:val="2F706844"/>
    <w:lvl w:ilvl="0" w:tplc="778CA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273DFF"/>
    <w:multiLevelType w:val="multilevel"/>
    <w:tmpl w:val="BA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D60444"/>
    <w:multiLevelType w:val="hybridMultilevel"/>
    <w:tmpl w:val="707EF586"/>
    <w:lvl w:ilvl="0" w:tplc="0F105B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D8AA96A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5ADE750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3ECA5AB6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7652BF9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68E8B6E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6C2ADDE4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0804E3C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21AEA7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04803DD"/>
    <w:multiLevelType w:val="hybridMultilevel"/>
    <w:tmpl w:val="8AFA0D86"/>
    <w:lvl w:ilvl="0" w:tplc="4F528E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0C95347"/>
    <w:multiLevelType w:val="hybridMultilevel"/>
    <w:tmpl w:val="F06AB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F17FD"/>
    <w:multiLevelType w:val="hybridMultilevel"/>
    <w:tmpl w:val="3E547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A51B08"/>
    <w:multiLevelType w:val="hybridMultilevel"/>
    <w:tmpl w:val="F4C49EF4"/>
    <w:lvl w:ilvl="0" w:tplc="FFFFFFFF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73F02A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B2552D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4C354A31"/>
    <w:multiLevelType w:val="multilevel"/>
    <w:tmpl w:val="5704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7D5BB3"/>
    <w:multiLevelType w:val="hybridMultilevel"/>
    <w:tmpl w:val="76F6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3F48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56A83191"/>
    <w:multiLevelType w:val="hybridMultilevel"/>
    <w:tmpl w:val="C1C4F60A"/>
    <w:lvl w:ilvl="0" w:tplc="56C408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AD8121A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088B160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295C2F28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8C8071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9146D67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A69E879E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29849C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55587592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7B17982"/>
    <w:multiLevelType w:val="multilevel"/>
    <w:tmpl w:val="4CE8DCC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5A4C5B6B"/>
    <w:multiLevelType w:val="hybridMultilevel"/>
    <w:tmpl w:val="B99AEEE0"/>
    <w:lvl w:ilvl="0" w:tplc="7966AE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E4D8CB9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30A4579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BF7449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FC44781A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DFEF70C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2C8E8F4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179E6FE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F4B69FCE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A570DF4"/>
    <w:multiLevelType w:val="multilevel"/>
    <w:tmpl w:val="BA2A65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AAB1CD7"/>
    <w:multiLevelType w:val="hybridMultilevel"/>
    <w:tmpl w:val="0FC08D84"/>
    <w:lvl w:ilvl="0" w:tplc="671C332E">
      <w:start w:val="1"/>
      <w:numFmt w:val="decimal"/>
      <w:lvlText w:val="%1."/>
      <w:lvlJc w:val="left"/>
      <w:pPr>
        <w:ind w:left="720" w:hanging="360"/>
      </w:pPr>
    </w:lvl>
    <w:lvl w:ilvl="1" w:tplc="DA0ED022">
      <w:start w:val="1"/>
      <w:numFmt w:val="lowerLetter"/>
      <w:lvlText w:val="%2."/>
      <w:lvlJc w:val="left"/>
      <w:pPr>
        <w:ind w:left="1440" w:hanging="360"/>
      </w:pPr>
    </w:lvl>
    <w:lvl w:ilvl="2" w:tplc="2CD41722">
      <w:start w:val="1"/>
      <w:numFmt w:val="lowerRoman"/>
      <w:lvlText w:val="%3."/>
      <w:lvlJc w:val="right"/>
      <w:pPr>
        <w:ind w:left="2160" w:hanging="180"/>
      </w:pPr>
    </w:lvl>
    <w:lvl w:ilvl="3" w:tplc="F2E8674E">
      <w:start w:val="1"/>
      <w:numFmt w:val="decimal"/>
      <w:lvlText w:val="%4."/>
      <w:lvlJc w:val="left"/>
      <w:pPr>
        <w:ind w:left="2880" w:hanging="360"/>
      </w:pPr>
    </w:lvl>
    <w:lvl w:ilvl="4" w:tplc="9362C1B8">
      <w:start w:val="1"/>
      <w:numFmt w:val="lowerLetter"/>
      <w:lvlText w:val="%5."/>
      <w:lvlJc w:val="left"/>
      <w:pPr>
        <w:ind w:left="3600" w:hanging="360"/>
      </w:pPr>
    </w:lvl>
    <w:lvl w:ilvl="5" w:tplc="4DD2C964">
      <w:start w:val="1"/>
      <w:numFmt w:val="lowerRoman"/>
      <w:lvlText w:val="%6."/>
      <w:lvlJc w:val="right"/>
      <w:pPr>
        <w:ind w:left="4320" w:hanging="180"/>
      </w:pPr>
    </w:lvl>
    <w:lvl w:ilvl="6" w:tplc="986A8C06">
      <w:start w:val="1"/>
      <w:numFmt w:val="decimal"/>
      <w:lvlText w:val="%7."/>
      <w:lvlJc w:val="left"/>
      <w:pPr>
        <w:ind w:left="5040" w:hanging="360"/>
      </w:pPr>
    </w:lvl>
    <w:lvl w:ilvl="7" w:tplc="3362A378">
      <w:start w:val="1"/>
      <w:numFmt w:val="lowerLetter"/>
      <w:lvlText w:val="%8."/>
      <w:lvlJc w:val="left"/>
      <w:pPr>
        <w:ind w:left="5760" w:hanging="360"/>
      </w:pPr>
    </w:lvl>
    <w:lvl w:ilvl="8" w:tplc="B3960A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7136"/>
    <w:multiLevelType w:val="hybridMultilevel"/>
    <w:tmpl w:val="BC348E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0C0EF0"/>
    <w:multiLevelType w:val="hybridMultilevel"/>
    <w:tmpl w:val="974CAE7E"/>
    <w:lvl w:ilvl="0" w:tplc="FFFFFFFF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E610C"/>
    <w:multiLevelType w:val="hybridMultilevel"/>
    <w:tmpl w:val="A25C30BC"/>
    <w:lvl w:ilvl="0" w:tplc="AC3AD1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87FEB08E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9833B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7ED663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A83EE20E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C3A052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8234819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C46042DE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D7A5ECC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3824856"/>
    <w:multiLevelType w:val="hybridMultilevel"/>
    <w:tmpl w:val="B58436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733A10"/>
    <w:multiLevelType w:val="hybridMultilevel"/>
    <w:tmpl w:val="92BEF3E4"/>
    <w:lvl w:ilvl="0" w:tplc="16F8A566">
      <w:start w:val="1"/>
      <w:numFmt w:val="decimal"/>
      <w:lvlText w:val="§ %1"/>
      <w:lvlJc w:val="center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41DD1"/>
    <w:multiLevelType w:val="hybridMultilevel"/>
    <w:tmpl w:val="6A92E568"/>
    <w:lvl w:ilvl="0" w:tplc="A408346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2764BA"/>
    <w:multiLevelType w:val="hybridMultilevel"/>
    <w:tmpl w:val="D34CBCB2"/>
    <w:lvl w:ilvl="0" w:tplc="8000F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A2A2AF92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12CEDBC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00B6A620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B7583116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7E84F612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98CEBB98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35B0210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3912D45A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9254CB"/>
    <w:multiLevelType w:val="hybridMultilevel"/>
    <w:tmpl w:val="4D5C2EF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664AC8"/>
    <w:multiLevelType w:val="hybridMultilevel"/>
    <w:tmpl w:val="B764205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846FCB"/>
    <w:multiLevelType w:val="hybridMultilevel"/>
    <w:tmpl w:val="19A2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48262DA"/>
    <w:multiLevelType w:val="hybridMultilevel"/>
    <w:tmpl w:val="E98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EFC5DC1"/>
    <w:multiLevelType w:val="multilevel"/>
    <w:tmpl w:val="D4D0E6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7FCB6B43"/>
    <w:multiLevelType w:val="hybridMultilevel"/>
    <w:tmpl w:val="B4FE28FA"/>
    <w:lvl w:ilvl="0" w:tplc="A24489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68FAAC4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B6CE0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9C062414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0CC8EDC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FA9E4B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D576BBAC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038FFEA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752A4E0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0"/>
  </w:num>
  <w:num w:numId="3">
    <w:abstractNumId w:val="10"/>
  </w:num>
  <w:num w:numId="4">
    <w:abstractNumId w:val="1"/>
  </w:num>
  <w:num w:numId="5">
    <w:abstractNumId w:val="21"/>
  </w:num>
  <w:num w:numId="6">
    <w:abstractNumId w:val="37"/>
  </w:num>
  <w:num w:numId="7">
    <w:abstractNumId w:val="29"/>
  </w:num>
  <w:num w:numId="8">
    <w:abstractNumId w:val="45"/>
  </w:num>
  <w:num w:numId="9">
    <w:abstractNumId w:val="46"/>
  </w:num>
  <w:num w:numId="10">
    <w:abstractNumId w:val="15"/>
  </w:num>
  <w:num w:numId="11">
    <w:abstractNumId w:val="28"/>
  </w:num>
  <w:num w:numId="12">
    <w:abstractNumId w:val="24"/>
  </w:num>
  <w:num w:numId="13">
    <w:abstractNumId w:val="33"/>
  </w:num>
  <w:num w:numId="14">
    <w:abstractNumId w:val="27"/>
  </w:num>
  <w:num w:numId="15">
    <w:abstractNumId w:val="11"/>
  </w:num>
  <w:num w:numId="16">
    <w:abstractNumId w:val="26"/>
  </w:num>
  <w:num w:numId="17">
    <w:abstractNumId w:val="43"/>
  </w:num>
  <w:num w:numId="18">
    <w:abstractNumId w:val="20"/>
  </w:num>
  <w:num w:numId="19">
    <w:abstractNumId w:val="3"/>
  </w:num>
  <w:num w:numId="20">
    <w:abstractNumId w:val="9"/>
  </w:num>
  <w:num w:numId="21">
    <w:abstractNumId w:val="6"/>
  </w:num>
  <w:num w:numId="22">
    <w:abstractNumId w:val="36"/>
  </w:num>
  <w:num w:numId="23">
    <w:abstractNumId w:val="19"/>
  </w:num>
  <w:num w:numId="24">
    <w:abstractNumId w:val="32"/>
  </w:num>
  <w:num w:numId="25">
    <w:abstractNumId w:val="5"/>
  </w:num>
  <w:num w:numId="26">
    <w:abstractNumId w:val="25"/>
  </w:num>
  <w:num w:numId="27">
    <w:abstractNumId w:val="8"/>
  </w:num>
  <w:num w:numId="28">
    <w:abstractNumId w:val="40"/>
  </w:num>
  <w:num w:numId="29">
    <w:abstractNumId w:val="41"/>
  </w:num>
  <w:num w:numId="30">
    <w:abstractNumId w:val="35"/>
  </w:num>
  <w:num w:numId="31">
    <w:abstractNumId w:val="7"/>
  </w:num>
  <w:num w:numId="32">
    <w:abstractNumId w:val="13"/>
  </w:num>
  <w:num w:numId="33">
    <w:abstractNumId w:val="44"/>
  </w:num>
  <w:num w:numId="34">
    <w:abstractNumId w:val="42"/>
  </w:num>
  <w:num w:numId="35">
    <w:abstractNumId w:val="34"/>
  </w:num>
  <w:num w:numId="36">
    <w:abstractNumId w:val="18"/>
  </w:num>
  <w:num w:numId="37">
    <w:abstractNumId w:val="22"/>
  </w:num>
  <w:num w:numId="38">
    <w:abstractNumId w:val="14"/>
  </w:num>
  <w:num w:numId="39">
    <w:abstractNumId w:val="0"/>
  </w:num>
  <w:num w:numId="40">
    <w:abstractNumId w:val="12"/>
  </w:num>
  <w:num w:numId="41">
    <w:abstractNumId w:val="17"/>
  </w:num>
  <w:num w:numId="42">
    <w:abstractNumId w:val="39"/>
  </w:num>
  <w:num w:numId="43">
    <w:abstractNumId w:val="31"/>
  </w:num>
  <w:num w:numId="44">
    <w:abstractNumId w:val="23"/>
  </w:num>
  <w:num w:numId="45">
    <w:abstractNumId w:val="38"/>
  </w:num>
  <w:num w:numId="46">
    <w:abstractNumId w:val="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21"/>
    <w:rsid w:val="00000461"/>
    <w:rsid w:val="000050A8"/>
    <w:rsid w:val="00006249"/>
    <w:rsid w:val="00013772"/>
    <w:rsid w:val="00016355"/>
    <w:rsid w:val="00024921"/>
    <w:rsid w:val="0002606A"/>
    <w:rsid w:val="0003219F"/>
    <w:rsid w:val="00034367"/>
    <w:rsid w:val="00043030"/>
    <w:rsid w:val="00044C6B"/>
    <w:rsid w:val="00047184"/>
    <w:rsid w:val="0006243C"/>
    <w:rsid w:val="00071AEB"/>
    <w:rsid w:val="00074E88"/>
    <w:rsid w:val="000A277B"/>
    <w:rsid w:val="000B05A1"/>
    <w:rsid w:val="000B334A"/>
    <w:rsid w:val="000B3CA2"/>
    <w:rsid w:val="000D30AD"/>
    <w:rsid w:val="000D46BC"/>
    <w:rsid w:val="000D4FF9"/>
    <w:rsid w:val="000E5A4A"/>
    <w:rsid w:val="000E6645"/>
    <w:rsid w:val="000F45F9"/>
    <w:rsid w:val="000F49E4"/>
    <w:rsid w:val="00111759"/>
    <w:rsid w:val="00142913"/>
    <w:rsid w:val="00170E89"/>
    <w:rsid w:val="001A60B9"/>
    <w:rsid w:val="001A7B10"/>
    <w:rsid w:val="001D0A0B"/>
    <w:rsid w:val="001D2183"/>
    <w:rsid w:val="001D619E"/>
    <w:rsid w:val="001E4724"/>
    <w:rsid w:val="002040EE"/>
    <w:rsid w:val="00213D0E"/>
    <w:rsid w:val="00217C8F"/>
    <w:rsid w:val="0022210D"/>
    <w:rsid w:val="00245222"/>
    <w:rsid w:val="002524FE"/>
    <w:rsid w:val="00265D4E"/>
    <w:rsid w:val="002719F1"/>
    <w:rsid w:val="00281889"/>
    <w:rsid w:val="00295273"/>
    <w:rsid w:val="00297443"/>
    <w:rsid w:val="002B1FDC"/>
    <w:rsid w:val="002B715F"/>
    <w:rsid w:val="002D4A04"/>
    <w:rsid w:val="002E6E2C"/>
    <w:rsid w:val="002F20CE"/>
    <w:rsid w:val="002F3906"/>
    <w:rsid w:val="0030133C"/>
    <w:rsid w:val="00307562"/>
    <w:rsid w:val="00314707"/>
    <w:rsid w:val="0032282B"/>
    <w:rsid w:val="003239A1"/>
    <w:rsid w:val="003250D3"/>
    <w:rsid w:val="0033003C"/>
    <w:rsid w:val="003323D9"/>
    <w:rsid w:val="00341475"/>
    <w:rsid w:val="00354B30"/>
    <w:rsid w:val="00365C62"/>
    <w:rsid w:val="00392BCB"/>
    <w:rsid w:val="003A2233"/>
    <w:rsid w:val="003A49A9"/>
    <w:rsid w:val="003E15DF"/>
    <w:rsid w:val="003E637E"/>
    <w:rsid w:val="003F0D2C"/>
    <w:rsid w:val="003F11A4"/>
    <w:rsid w:val="003F3201"/>
    <w:rsid w:val="003F358B"/>
    <w:rsid w:val="003F5830"/>
    <w:rsid w:val="0040491B"/>
    <w:rsid w:val="004071B2"/>
    <w:rsid w:val="00412249"/>
    <w:rsid w:val="00422C21"/>
    <w:rsid w:val="00425DE8"/>
    <w:rsid w:val="00433FF1"/>
    <w:rsid w:val="00436873"/>
    <w:rsid w:val="0044504D"/>
    <w:rsid w:val="004452D3"/>
    <w:rsid w:val="00451992"/>
    <w:rsid w:val="00453D42"/>
    <w:rsid w:val="0045580C"/>
    <w:rsid w:val="0046719D"/>
    <w:rsid w:val="004671F4"/>
    <w:rsid w:val="0048016E"/>
    <w:rsid w:val="0048248A"/>
    <w:rsid w:val="004836AE"/>
    <w:rsid w:val="00492174"/>
    <w:rsid w:val="004A30E8"/>
    <w:rsid w:val="004C191C"/>
    <w:rsid w:val="004E1F9D"/>
    <w:rsid w:val="004E3540"/>
    <w:rsid w:val="004F1077"/>
    <w:rsid w:val="0051483E"/>
    <w:rsid w:val="00523F53"/>
    <w:rsid w:val="00551B47"/>
    <w:rsid w:val="005530F2"/>
    <w:rsid w:val="005571F0"/>
    <w:rsid w:val="00565FF7"/>
    <w:rsid w:val="00575419"/>
    <w:rsid w:val="00580E53"/>
    <w:rsid w:val="00582A10"/>
    <w:rsid w:val="005844FA"/>
    <w:rsid w:val="0058733A"/>
    <w:rsid w:val="0059644C"/>
    <w:rsid w:val="005B1FD5"/>
    <w:rsid w:val="005B6F1E"/>
    <w:rsid w:val="005C2BC9"/>
    <w:rsid w:val="005C3B14"/>
    <w:rsid w:val="005D0D1D"/>
    <w:rsid w:val="005D4EA8"/>
    <w:rsid w:val="005F0809"/>
    <w:rsid w:val="005F4C8C"/>
    <w:rsid w:val="006014CB"/>
    <w:rsid w:val="00602734"/>
    <w:rsid w:val="0061073B"/>
    <w:rsid w:val="00611445"/>
    <w:rsid w:val="006275D5"/>
    <w:rsid w:val="00627F20"/>
    <w:rsid w:val="0063340E"/>
    <w:rsid w:val="006379FD"/>
    <w:rsid w:val="0069384D"/>
    <w:rsid w:val="00695E4D"/>
    <w:rsid w:val="006B1B59"/>
    <w:rsid w:val="006D1926"/>
    <w:rsid w:val="006D24CD"/>
    <w:rsid w:val="006D67D2"/>
    <w:rsid w:val="006E0BF9"/>
    <w:rsid w:val="006E3E02"/>
    <w:rsid w:val="007059F3"/>
    <w:rsid w:val="00706C4B"/>
    <w:rsid w:val="00712E71"/>
    <w:rsid w:val="00714D0B"/>
    <w:rsid w:val="00716092"/>
    <w:rsid w:val="00720F4C"/>
    <w:rsid w:val="00732FD7"/>
    <w:rsid w:val="007401E4"/>
    <w:rsid w:val="00743457"/>
    <w:rsid w:val="00780890"/>
    <w:rsid w:val="00792184"/>
    <w:rsid w:val="007934D9"/>
    <w:rsid w:val="0079509F"/>
    <w:rsid w:val="007A0AAE"/>
    <w:rsid w:val="007B6735"/>
    <w:rsid w:val="007C3192"/>
    <w:rsid w:val="007C433F"/>
    <w:rsid w:val="007C5178"/>
    <w:rsid w:val="007D4274"/>
    <w:rsid w:val="007E1E5D"/>
    <w:rsid w:val="007E4363"/>
    <w:rsid w:val="007E7334"/>
    <w:rsid w:val="007F19D4"/>
    <w:rsid w:val="00802131"/>
    <w:rsid w:val="00806D6D"/>
    <w:rsid w:val="00811961"/>
    <w:rsid w:val="008143BB"/>
    <w:rsid w:val="00820A29"/>
    <w:rsid w:val="008322D2"/>
    <w:rsid w:val="008510B5"/>
    <w:rsid w:val="008537B1"/>
    <w:rsid w:val="00856F27"/>
    <w:rsid w:val="00864FBF"/>
    <w:rsid w:val="008701F6"/>
    <w:rsid w:val="008817BC"/>
    <w:rsid w:val="008938E8"/>
    <w:rsid w:val="008B14C0"/>
    <w:rsid w:val="008E4BF9"/>
    <w:rsid w:val="00900529"/>
    <w:rsid w:val="009134B7"/>
    <w:rsid w:val="00921643"/>
    <w:rsid w:val="009429B3"/>
    <w:rsid w:val="0096220F"/>
    <w:rsid w:val="009654B0"/>
    <w:rsid w:val="009A0FBD"/>
    <w:rsid w:val="009B1D03"/>
    <w:rsid w:val="009B39FA"/>
    <w:rsid w:val="009D38CC"/>
    <w:rsid w:val="009E1ACE"/>
    <w:rsid w:val="009F33C6"/>
    <w:rsid w:val="009F4166"/>
    <w:rsid w:val="00A02BF2"/>
    <w:rsid w:val="00A05B6C"/>
    <w:rsid w:val="00A1102B"/>
    <w:rsid w:val="00A152D7"/>
    <w:rsid w:val="00A15A2E"/>
    <w:rsid w:val="00A17DBD"/>
    <w:rsid w:val="00A41E51"/>
    <w:rsid w:val="00A47692"/>
    <w:rsid w:val="00A52B26"/>
    <w:rsid w:val="00A7646F"/>
    <w:rsid w:val="00A811EE"/>
    <w:rsid w:val="00AA565E"/>
    <w:rsid w:val="00AA5A16"/>
    <w:rsid w:val="00AB2551"/>
    <w:rsid w:val="00AC78AE"/>
    <w:rsid w:val="00AD0EA9"/>
    <w:rsid w:val="00AD11B6"/>
    <w:rsid w:val="00AD5B07"/>
    <w:rsid w:val="00AD7439"/>
    <w:rsid w:val="00B00559"/>
    <w:rsid w:val="00B00FE6"/>
    <w:rsid w:val="00B168CA"/>
    <w:rsid w:val="00B16DD2"/>
    <w:rsid w:val="00B3684B"/>
    <w:rsid w:val="00B4719B"/>
    <w:rsid w:val="00B53A92"/>
    <w:rsid w:val="00B61708"/>
    <w:rsid w:val="00B669C2"/>
    <w:rsid w:val="00B70460"/>
    <w:rsid w:val="00B71603"/>
    <w:rsid w:val="00B727B3"/>
    <w:rsid w:val="00B73D0C"/>
    <w:rsid w:val="00B82D33"/>
    <w:rsid w:val="00B83248"/>
    <w:rsid w:val="00B921E2"/>
    <w:rsid w:val="00B948F6"/>
    <w:rsid w:val="00BA0171"/>
    <w:rsid w:val="00BA1D0A"/>
    <w:rsid w:val="00BB5B9F"/>
    <w:rsid w:val="00BC10A4"/>
    <w:rsid w:val="00BC2FB2"/>
    <w:rsid w:val="00BC444C"/>
    <w:rsid w:val="00BD5703"/>
    <w:rsid w:val="00BE3FCC"/>
    <w:rsid w:val="00BE4621"/>
    <w:rsid w:val="00C07466"/>
    <w:rsid w:val="00C12F35"/>
    <w:rsid w:val="00C15EEB"/>
    <w:rsid w:val="00C21071"/>
    <w:rsid w:val="00C33624"/>
    <w:rsid w:val="00C36BBB"/>
    <w:rsid w:val="00C43ECE"/>
    <w:rsid w:val="00C44497"/>
    <w:rsid w:val="00C51387"/>
    <w:rsid w:val="00C76ED4"/>
    <w:rsid w:val="00C87CBA"/>
    <w:rsid w:val="00CA0192"/>
    <w:rsid w:val="00CA175C"/>
    <w:rsid w:val="00CC1997"/>
    <w:rsid w:val="00CC4354"/>
    <w:rsid w:val="00CD7BE9"/>
    <w:rsid w:val="00D15690"/>
    <w:rsid w:val="00D5735F"/>
    <w:rsid w:val="00D65BD1"/>
    <w:rsid w:val="00D665D9"/>
    <w:rsid w:val="00D708A0"/>
    <w:rsid w:val="00D77FD0"/>
    <w:rsid w:val="00D81EEA"/>
    <w:rsid w:val="00D84A97"/>
    <w:rsid w:val="00DA07A4"/>
    <w:rsid w:val="00DA5667"/>
    <w:rsid w:val="00DB2F23"/>
    <w:rsid w:val="00DB39C3"/>
    <w:rsid w:val="00DC3008"/>
    <w:rsid w:val="00DC53A3"/>
    <w:rsid w:val="00DE2A90"/>
    <w:rsid w:val="00DE326B"/>
    <w:rsid w:val="00DE6823"/>
    <w:rsid w:val="00E0595B"/>
    <w:rsid w:val="00E217EB"/>
    <w:rsid w:val="00E411E0"/>
    <w:rsid w:val="00E51141"/>
    <w:rsid w:val="00E55BF9"/>
    <w:rsid w:val="00E6109C"/>
    <w:rsid w:val="00E6788D"/>
    <w:rsid w:val="00E7182B"/>
    <w:rsid w:val="00E72E86"/>
    <w:rsid w:val="00E7474A"/>
    <w:rsid w:val="00E8789B"/>
    <w:rsid w:val="00EA0297"/>
    <w:rsid w:val="00EA39B3"/>
    <w:rsid w:val="00EA42AF"/>
    <w:rsid w:val="00EA717B"/>
    <w:rsid w:val="00ED2D88"/>
    <w:rsid w:val="00EE56C4"/>
    <w:rsid w:val="00EF2E29"/>
    <w:rsid w:val="00F15114"/>
    <w:rsid w:val="00F4512C"/>
    <w:rsid w:val="00F5036F"/>
    <w:rsid w:val="00F56168"/>
    <w:rsid w:val="00F7297C"/>
    <w:rsid w:val="00FA66ED"/>
    <w:rsid w:val="00FC18E7"/>
    <w:rsid w:val="00FC3A07"/>
    <w:rsid w:val="00FC3A84"/>
    <w:rsid w:val="00FE45F7"/>
    <w:rsid w:val="00FF247D"/>
    <w:rsid w:val="00FF4172"/>
    <w:rsid w:val="250938D7"/>
    <w:rsid w:val="60F5A230"/>
    <w:rsid w:val="6A2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rsid w:val="0048016E"/>
    <w:rPr>
      <w:rFonts w:ascii="Times New Roman" w:eastAsia="Times New Roman" w:hAnsi="Times New Roman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6C4"/>
    <w:pPr>
      <w:spacing w:before="0"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5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5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B624F-C3B5-4636-8FEA-BD8CF860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2798</Words>
  <Characters>16791</Characters>
  <Application>Microsoft Office Word</Application>
  <DocSecurity>4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Beata Bobrowska-Prorok</cp:lastModifiedBy>
  <cp:revision>2</cp:revision>
  <cp:lastPrinted>2021-09-28T10:18:00Z</cp:lastPrinted>
  <dcterms:created xsi:type="dcterms:W3CDTF">2021-10-04T08:24:00Z</dcterms:created>
  <dcterms:modified xsi:type="dcterms:W3CDTF">2021-10-04T08:24:00Z</dcterms:modified>
</cp:coreProperties>
</file>