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009FB" w14:textId="48FC8036" w:rsidR="0067486F" w:rsidRPr="00D9662D" w:rsidRDefault="0067486F" w:rsidP="00EC642D">
      <w:pPr>
        <w:tabs>
          <w:tab w:val="left" w:pos="9639"/>
        </w:tabs>
        <w:spacing w:before="0" w:after="0"/>
        <w:rPr>
          <w:rFonts w:eastAsia="Arial Unicode MS" w:cs="Times New Roman"/>
          <w:b/>
          <w:sz w:val="16"/>
          <w:szCs w:val="16"/>
        </w:rPr>
      </w:pPr>
      <w:r w:rsidRPr="00D9662D">
        <w:rPr>
          <w:rFonts w:eastAsia="Arial Unicode MS" w:cs="Times New Roman"/>
          <w:b/>
          <w:sz w:val="20"/>
        </w:rPr>
        <w:t xml:space="preserve">Załącznik nr </w:t>
      </w:r>
      <w:r w:rsidR="00190C39" w:rsidRPr="00D9662D">
        <w:rPr>
          <w:rFonts w:eastAsia="Arial Unicode MS" w:cs="Times New Roman"/>
          <w:b/>
          <w:sz w:val="20"/>
        </w:rPr>
        <w:t>6</w:t>
      </w:r>
      <w:r w:rsidR="00920F70" w:rsidRPr="00D9662D">
        <w:rPr>
          <w:rFonts w:eastAsia="Arial Unicode MS" w:cs="Times New Roman"/>
          <w:b/>
          <w:sz w:val="20"/>
        </w:rPr>
        <w:t xml:space="preserve"> do umowy </w:t>
      </w:r>
      <w:r w:rsidR="00D9662D" w:rsidRPr="00D9662D">
        <w:rPr>
          <w:rFonts w:eastAsia="Arial Unicode MS" w:cs="Times New Roman"/>
          <w:b/>
          <w:sz w:val="20"/>
        </w:rPr>
        <w:t>nr ZP/13/12/2021</w:t>
      </w:r>
    </w:p>
    <w:p w14:paraId="738AC2D1" w14:textId="77777777" w:rsidR="00846CD7" w:rsidRPr="004C2445" w:rsidRDefault="00846CD7" w:rsidP="00ED6ACC">
      <w:pPr>
        <w:spacing w:before="0" w:after="0"/>
        <w:jc w:val="center"/>
        <w:rPr>
          <w:rFonts w:eastAsia="Arial Unicode MS" w:cs="Times New Roman"/>
          <w:sz w:val="20"/>
        </w:rPr>
      </w:pPr>
    </w:p>
    <w:p w14:paraId="1E379DA0" w14:textId="77777777" w:rsidR="00846CD7" w:rsidRDefault="00846CD7" w:rsidP="00ED6ACC">
      <w:pPr>
        <w:spacing w:before="0" w:after="0"/>
        <w:jc w:val="center"/>
        <w:rPr>
          <w:rFonts w:eastAsia="Arial Unicode MS" w:cs="Times New Roman"/>
          <w:sz w:val="20"/>
        </w:rPr>
      </w:pPr>
    </w:p>
    <w:p w14:paraId="0815B458" w14:textId="77777777" w:rsidR="00A32505" w:rsidRPr="004C2445" w:rsidRDefault="00A32505" w:rsidP="00ED6ACC">
      <w:pPr>
        <w:spacing w:before="0" w:after="0"/>
        <w:jc w:val="center"/>
        <w:rPr>
          <w:rFonts w:eastAsia="Arial Unicode MS" w:cs="Times New Roman"/>
          <w:sz w:val="20"/>
        </w:rPr>
      </w:pPr>
    </w:p>
    <w:p w14:paraId="3CDBDFD7" w14:textId="77777777" w:rsidR="0067486F" w:rsidRPr="00D9662D" w:rsidRDefault="00CE0997" w:rsidP="00ED6ACC">
      <w:pPr>
        <w:spacing w:before="0" w:after="0"/>
        <w:jc w:val="center"/>
        <w:rPr>
          <w:rFonts w:eastAsia="Arial Unicode MS" w:cs="Times New Roman"/>
          <w:b/>
          <w:sz w:val="20"/>
        </w:rPr>
      </w:pPr>
      <w:r w:rsidRPr="00D9662D">
        <w:rPr>
          <w:rFonts w:eastAsia="Arial Unicode MS" w:cs="Times New Roman"/>
          <w:b/>
          <w:sz w:val="20"/>
        </w:rPr>
        <w:t>SZCZEGÓŁOWE WARUNKI GWARANCYJNE</w:t>
      </w:r>
    </w:p>
    <w:p w14:paraId="717D8033" w14:textId="77777777" w:rsidR="00A32505" w:rsidRPr="004C2445" w:rsidRDefault="00A32505" w:rsidP="00ED6ACC">
      <w:pPr>
        <w:spacing w:before="0" w:after="0"/>
        <w:jc w:val="center"/>
        <w:rPr>
          <w:rFonts w:eastAsia="Arial Unicode MS" w:cs="Times New Roman"/>
          <w:sz w:val="20"/>
        </w:rPr>
      </w:pPr>
    </w:p>
    <w:p w14:paraId="04BF4E9D" w14:textId="77777777" w:rsidR="00846CD7" w:rsidRPr="004C2445" w:rsidRDefault="00846CD7" w:rsidP="00ED6ACC">
      <w:pPr>
        <w:spacing w:before="0" w:after="0"/>
        <w:jc w:val="center"/>
        <w:rPr>
          <w:rFonts w:eastAsia="Arial Unicode MS" w:cs="Times New Roman"/>
          <w:sz w:val="20"/>
        </w:rPr>
      </w:pPr>
    </w:p>
    <w:p w14:paraId="5A27061B" w14:textId="40E11D2C" w:rsidR="00CE0997" w:rsidRDefault="00B427D5" w:rsidP="00A32505">
      <w:pPr>
        <w:numPr>
          <w:ilvl w:val="0"/>
          <w:numId w:val="25"/>
        </w:numPr>
        <w:spacing w:before="0" w:after="120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>Dla zamówienia</w:t>
      </w:r>
      <w:r w:rsidRPr="0028052E">
        <w:rPr>
          <w:rFonts w:eastAsia="Arial Unicode MS" w:cs="Times New Roman"/>
          <w:sz w:val="20"/>
        </w:rPr>
        <w:t>, w cenie zamówienia</w:t>
      </w:r>
      <w:r>
        <w:rPr>
          <w:rFonts w:eastAsia="Arial Unicode MS" w:cs="Times New Roman"/>
          <w:sz w:val="20"/>
        </w:rPr>
        <w:t xml:space="preserve"> </w:t>
      </w:r>
      <w:r w:rsidR="00CE0997" w:rsidRPr="004C2445">
        <w:rPr>
          <w:rFonts w:eastAsia="Arial Unicode MS" w:cs="Times New Roman"/>
          <w:sz w:val="20"/>
        </w:rPr>
        <w:t>Sprzedawca udziela gwarancji na okres</w:t>
      </w:r>
      <w:r w:rsidR="00026004" w:rsidRPr="004C2445">
        <w:rPr>
          <w:rFonts w:eastAsia="Arial Unicode MS" w:cs="Times New Roman"/>
          <w:sz w:val="20"/>
        </w:rPr>
        <w:t xml:space="preserve"> </w:t>
      </w:r>
      <w:r>
        <w:rPr>
          <w:rFonts w:eastAsia="Arial Unicode MS" w:cs="Times New Roman"/>
          <w:sz w:val="20"/>
        </w:rPr>
        <w:t>wskazany w formularzu ofertowym</w:t>
      </w:r>
      <w:r w:rsidR="00CE0997" w:rsidRPr="004C2445">
        <w:rPr>
          <w:rFonts w:eastAsia="Arial Unicode MS" w:cs="Times New Roman"/>
          <w:sz w:val="20"/>
        </w:rPr>
        <w:t xml:space="preserve"> </w:t>
      </w:r>
      <w:r>
        <w:rPr>
          <w:rFonts w:eastAsia="Arial Unicode MS" w:cs="Times New Roman"/>
          <w:sz w:val="20"/>
        </w:rPr>
        <w:t xml:space="preserve">stanowiącym załącznik nr 2, </w:t>
      </w:r>
      <w:r w:rsidR="00CE0997" w:rsidRPr="004C2445">
        <w:rPr>
          <w:rFonts w:eastAsia="Arial Unicode MS" w:cs="Times New Roman"/>
          <w:sz w:val="20"/>
        </w:rPr>
        <w:t>liczony od daty protokolarnego odbioru przez obydwi</w:t>
      </w:r>
      <w:r>
        <w:rPr>
          <w:rFonts w:eastAsia="Arial Unicode MS" w:cs="Times New Roman"/>
          <w:sz w:val="20"/>
        </w:rPr>
        <w:t xml:space="preserve">e strony przedmiotu zamówienia, </w:t>
      </w:r>
      <w:r w:rsidR="00CE0997" w:rsidRPr="004C2445">
        <w:rPr>
          <w:rFonts w:eastAsia="Arial Unicode MS" w:cs="Times New Roman"/>
          <w:sz w:val="20"/>
        </w:rPr>
        <w:t xml:space="preserve">nie krótszej </w:t>
      </w:r>
      <w:r>
        <w:rPr>
          <w:rFonts w:eastAsia="Arial Unicode MS" w:cs="Times New Roman"/>
          <w:sz w:val="20"/>
        </w:rPr>
        <w:t>niż gwarancja producenta</w:t>
      </w:r>
    </w:p>
    <w:p w14:paraId="26223332" w14:textId="77777777" w:rsidR="00CE0997" w:rsidRPr="004C2445" w:rsidRDefault="00CE0997" w:rsidP="00A32505">
      <w:pPr>
        <w:numPr>
          <w:ilvl w:val="0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W przypadku wystąpienia awarii w okresie, o którym mowa w ust. 1, Kupujący zobowiązany jest do niezwłocznego zawiadomienia Sprzedawcy o zaistniałej sytuacji.</w:t>
      </w:r>
    </w:p>
    <w:p w14:paraId="0912C289" w14:textId="77777777" w:rsidR="00CE0997" w:rsidRPr="004C2445" w:rsidRDefault="00CE0997" w:rsidP="00A32505">
      <w:pPr>
        <w:numPr>
          <w:ilvl w:val="0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 xml:space="preserve">Sprzedawca zapewni serwis gwarancyjny w miejscu </w:t>
      </w:r>
      <w:r w:rsidR="00692471" w:rsidRPr="004C2445">
        <w:rPr>
          <w:rFonts w:eastAsia="Arial Unicode MS" w:cs="Times New Roman"/>
          <w:sz w:val="20"/>
        </w:rPr>
        <w:t xml:space="preserve">wskazanym przez </w:t>
      </w:r>
      <w:r w:rsidR="009C40C5" w:rsidRPr="004C2445">
        <w:rPr>
          <w:rFonts w:eastAsia="Arial Unicode MS" w:cs="Times New Roman"/>
          <w:sz w:val="20"/>
        </w:rPr>
        <w:t>Kupującego</w:t>
      </w:r>
      <w:r w:rsidRPr="004C2445">
        <w:rPr>
          <w:rFonts w:eastAsia="Arial Unicode MS" w:cs="Times New Roman"/>
          <w:sz w:val="20"/>
        </w:rPr>
        <w:t>. Warunki gwarancji muszą zezwalać na dokonywanie zmian w konfiguracji sprzętu i dołączanie dodatkowych urządzeń.</w:t>
      </w:r>
    </w:p>
    <w:p w14:paraId="2FBDAC2E" w14:textId="77777777" w:rsidR="00CE0997" w:rsidRPr="004C2445" w:rsidRDefault="00CE0997" w:rsidP="00A32505">
      <w:pPr>
        <w:numPr>
          <w:ilvl w:val="0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Wszystkie przeglądy okresowe w okresie gwarancji wykonuje Sprzedawca na swój koszt i ryzyko.</w:t>
      </w:r>
    </w:p>
    <w:p w14:paraId="1A833336" w14:textId="77777777" w:rsidR="00CE0997" w:rsidRPr="004C2445" w:rsidRDefault="00CE0997" w:rsidP="00A32505">
      <w:pPr>
        <w:numPr>
          <w:ilvl w:val="0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Szczegółowe warunki dokonywania napraw gwarancyjnych:</w:t>
      </w:r>
      <w:bookmarkStart w:id="0" w:name="_GoBack"/>
      <w:bookmarkEnd w:id="0"/>
    </w:p>
    <w:p w14:paraId="36505192" w14:textId="77777777" w:rsidR="003E561E" w:rsidRPr="004C2445" w:rsidRDefault="003E561E" w:rsidP="00A32505">
      <w:pPr>
        <w:numPr>
          <w:ilvl w:val="1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 xml:space="preserve">dokonywanie napraw sprzętu nie później niż w ciągu </w:t>
      </w:r>
      <w:r w:rsidR="00692471" w:rsidRPr="004C2445">
        <w:rPr>
          <w:rFonts w:eastAsia="Arial Unicode MS" w:cs="Times New Roman"/>
          <w:sz w:val="20"/>
        </w:rPr>
        <w:t>2</w:t>
      </w:r>
      <w:r w:rsidRPr="004C2445">
        <w:rPr>
          <w:rFonts w:eastAsia="Arial Unicode MS" w:cs="Times New Roman"/>
          <w:sz w:val="20"/>
        </w:rPr>
        <w:t xml:space="preserve"> dni roboczych, tj. od poniedziałku do piątku z wyłączeniem świąt państwowych, od momentu zgłoszenia </w:t>
      </w:r>
      <w:r w:rsidR="009C40C5" w:rsidRPr="004C2445">
        <w:rPr>
          <w:rFonts w:eastAsia="Arial Unicode MS" w:cs="Times New Roman"/>
          <w:sz w:val="20"/>
        </w:rPr>
        <w:t>wady</w:t>
      </w:r>
      <w:r w:rsidR="004B4078" w:rsidRPr="004C2445">
        <w:rPr>
          <w:rFonts w:eastAsia="Arial Unicode MS" w:cs="Times New Roman"/>
          <w:sz w:val="20"/>
        </w:rPr>
        <w:t>, w godzinach 9</w:t>
      </w:r>
      <w:r w:rsidR="00DA4BB6" w:rsidRPr="004C2445">
        <w:rPr>
          <w:rFonts w:eastAsia="Arial Unicode MS" w:cs="Times New Roman"/>
          <w:sz w:val="20"/>
        </w:rPr>
        <w:t xml:space="preserve"> –</w:t>
      </w:r>
      <w:r w:rsidR="004B4078" w:rsidRPr="004C2445">
        <w:rPr>
          <w:rFonts w:eastAsia="Arial Unicode MS" w:cs="Times New Roman"/>
          <w:sz w:val="20"/>
        </w:rPr>
        <w:t xml:space="preserve"> 15</w:t>
      </w:r>
      <w:r w:rsidR="00DA4BB6" w:rsidRPr="004C2445">
        <w:rPr>
          <w:rFonts w:eastAsia="Arial Unicode MS" w:cs="Times New Roman"/>
          <w:sz w:val="20"/>
        </w:rPr>
        <w:t>;</w:t>
      </w:r>
    </w:p>
    <w:p w14:paraId="4256154C" w14:textId="77777777" w:rsidR="003E561E" w:rsidRPr="004C2445" w:rsidRDefault="003E561E" w:rsidP="00A32505">
      <w:pPr>
        <w:numPr>
          <w:ilvl w:val="1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 xml:space="preserve">w przypadku, gdy naprawa sprzętu jest dłuższa niż </w:t>
      </w:r>
      <w:r w:rsidR="00692471" w:rsidRPr="004C2445">
        <w:rPr>
          <w:rFonts w:eastAsia="Arial Unicode MS" w:cs="Times New Roman"/>
          <w:sz w:val="20"/>
        </w:rPr>
        <w:t>2 dni robocze</w:t>
      </w:r>
      <w:r w:rsidRPr="004C2445">
        <w:rPr>
          <w:rFonts w:eastAsia="Arial Unicode MS" w:cs="Times New Roman"/>
          <w:sz w:val="20"/>
        </w:rPr>
        <w:t xml:space="preserve"> lub istnieje konieczność oddania </w:t>
      </w:r>
      <w:r w:rsidR="009C40C5" w:rsidRPr="004C2445">
        <w:rPr>
          <w:rFonts w:eastAsia="Arial Unicode MS" w:cs="Times New Roman"/>
          <w:sz w:val="20"/>
        </w:rPr>
        <w:t xml:space="preserve">sprzętu </w:t>
      </w:r>
      <w:r w:rsidRPr="004C2445">
        <w:rPr>
          <w:rFonts w:eastAsia="Arial Unicode MS" w:cs="Times New Roman"/>
          <w:sz w:val="20"/>
        </w:rPr>
        <w:t>lub jego części (np.: dysku, płyty głównej itp.) do serwisu</w:t>
      </w:r>
      <w:r w:rsidR="00026004" w:rsidRPr="004C2445">
        <w:rPr>
          <w:rFonts w:eastAsia="Arial Unicode MS" w:cs="Times New Roman"/>
          <w:sz w:val="20"/>
        </w:rPr>
        <w:t>,</w:t>
      </w:r>
      <w:r w:rsidRPr="004C2445">
        <w:rPr>
          <w:rFonts w:eastAsia="Arial Unicode MS" w:cs="Times New Roman"/>
          <w:sz w:val="20"/>
        </w:rPr>
        <w:t xml:space="preserve"> Sprzedawca jest zobowiązany do podstawienia zapasowego sprzętu o </w:t>
      </w:r>
      <w:r w:rsidR="00DA4BB6" w:rsidRPr="004C2445">
        <w:rPr>
          <w:rFonts w:eastAsia="Arial Unicode MS" w:cs="Times New Roman"/>
          <w:sz w:val="20"/>
        </w:rPr>
        <w:t>parametrach, co</w:t>
      </w:r>
      <w:r w:rsidRPr="004C2445">
        <w:rPr>
          <w:rFonts w:eastAsia="Arial Unicode MS" w:cs="Times New Roman"/>
          <w:sz w:val="20"/>
        </w:rPr>
        <w:t xml:space="preserve"> najmniej równorzędnych na okres naprawy gwarancyjnej</w:t>
      </w:r>
      <w:r w:rsidR="009C40C5" w:rsidRPr="004C2445">
        <w:rPr>
          <w:rFonts w:eastAsia="Arial Unicode MS" w:cs="Times New Roman"/>
          <w:sz w:val="20"/>
        </w:rPr>
        <w:t>.</w:t>
      </w:r>
      <w:r w:rsidRPr="004C2445">
        <w:rPr>
          <w:rFonts w:eastAsia="Arial Unicode MS" w:cs="Times New Roman"/>
          <w:sz w:val="20"/>
        </w:rPr>
        <w:t xml:space="preserve"> </w:t>
      </w:r>
      <w:r w:rsidR="009C40C5" w:rsidRPr="004C2445">
        <w:rPr>
          <w:rFonts w:eastAsia="Arial Unicode MS" w:cs="Times New Roman"/>
          <w:sz w:val="20"/>
        </w:rPr>
        <w:t>S</w:t>
      </w:r>
      <w:r w:rsidRPr="004C2445">
        <w:rPr>
          <w:rFonts w:eastAsia="Arial Unicode MS" w:cs="Times New Roman"/>
          <w:sz w:val="20"/>
        </w:rPr>
        <w:t>przęt zapasowy powinien być dostarczony następnego dnia roboczego po dniu, w którym nastąpiło zgłoszenie, czas realizacji naprawy od momentu zgłoszenia nie może potrwać dłużej niż 14 dni od dnia powiadomienia serwisu;</w:t>
      </w:r>
    </w:p>
    <w:p w14:paraId="7B7BD47B" w14:textId="77777777" w:rsidR="003E561E" w:rsidRPr="004C2445" w:rsidRDefault="003E561E" w:rsidP="00A32505">
      <w:pPr>
        <w:numPr>
          <w:ilvl w:val="1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 xml:space="preserve">w przypadku, gdy naprawa uszkodzonego sprzętu potrwa dłużej niż 14 dni lub sprzęt był naprawiany 3 razy i </w:t>
      </w:r>
      <w:r w:rsidR="00976BFA" w:rsidRPr="004C2445">
        <w:rPr>
          <w:rFonts w:eastAsia="Arial Unicode MS" w:cs="Times New Roman"/>
          <w:sz w:val="20"/>
        </w:rPr>
        <w:t xml:space="preserve">wystąpi </w:t>
      </w:r>
      <w:r w:rsidRPr="004C2445">
        <w:rPr>
          <w:rFonts w:eastAsia="Arial Unicode MS" w:cs="Times New Roman"/>
          <w:sz w:val="20"/>
        </w:rPr>
        <w:t xml:space="preserve">kolejna </w:t>
      </w:r>
      <w:r w:rsidR="00976BFA" w:rsidRPr="004C2445">
        <w:rPr>
          <w:rFonts w:eastAsia="Arial Unicode MS" w:cs="Times New Roman"/>
          <w:sz w:val="20"/>
        </w:rPr>
        <w:t>wada</w:t>
      </w:r>
      <w:r w:rsidRPr="004C2445">
        <w:rPr>
          <w:rFonts w:eastAsia="Arial Unicode MS" w:cs="Times New Roman"/>
          <w:sz w:val="20"/>
        </w:rPr>
        <w:t xml:space="preserve">, Kupującemu przysługuje wymiana sprzętu na nowy, taki sam lub </w:t>
      </w:r>
      <w:r w:rsidR="00DA4BB6" w:rsidRPr="004C2445">
        <w:rPr>
          <w:rFonts w:eastAsia="Arial Unicode MS" w:cs="Times New Roman"/>
          <w:sz w:val="20"/>
        </w:rPr>
        <w:t>uzgodniony, o co</w:t>
      </w:r>
      <w:r w:rsidRPr="004C2445">
        <w:rPr>
          <w:rFonts w:eastAsia="Arial Unicode MS" w:cs="Times New Roman"/>
          <w:sz w:val="20"/>
        </w:rPr>
        <w:t xml:space="preserve"> najmniej takich samych parametrach;</w:t>
      </w:r>
    </w:p>
    <w:p w14:paraId="589364A6" w14:textId="77777777" w:rsidR="003E561E" w:rsidRPr="004C2445" w:rsidRDefault="003E561E" w:rsidP="00A32505">
      <w:pPr>
        <w:numPr>
          <w:ilvl w:val="1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w przypadku naprawy gwarancyjnej sprzętu, Sprzedawca winien zabezpieczyć dane osobowe znajdujące się na dyskach;</w:t>
      </w:r>
    </w:p>
    <w:p w14:paraId="298918C9" w14:textId="77777777" w:rsidR="001C5D54" w:rsidRPr="004C2445" w:rsidRDefault="003E561E" w:rsidP="00A32505">
      <w:pPr>
        <w:numPr>
          <w:ilvl w:val="1"/>
          <w:numId w:val="25"/>
        </w:numPr>
        <w:spacing w:before="0" w:after="120"/>
        <w:rPr>
          <w:rFonts w:eastAsia="Arial Unicode MS" w:cs="Times New Roman"/>
          <w:szCs w:val="22"/>
        </w:rPr>
      </w:pPr>
      <w:r w:rsidRPr="004C2445">
        <w:rPr>
          <w:rFonts w:eastAsia="Arial Unicode MS" w:cs="Times New Roman"/>
          <w:sz w:val="20"/>
        </w:rPr>
        <w:t>okres gwarancji zostanie automatycznie wydłużony o czas trwania naprawy.</w:t>
      </w:r>
    </w:p>
    <w:sectPr w:rsidR="001C5D54" w:rsidRPr="004C2445" w:rsidSect="00846C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1276" w:header="426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86FBA" w14:textId="77777777" w:rsidR="001576CC" w:rsidRDefault="001576CC">
      <w:r>
        <w:separator/>
      </w:r>
    </w:p>
  </w:endnote>
  <w:endnote w:type="continuationSeparator" w:id="0">
    <w:p w14:paraId="463B137A" w14:textId="77777777" w:rsidR="001576CC" w:rsidRDefault="0015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F8F" w14:textId="77777777" w:rsidR="00A106DA" w:rsidRDefault="00A106DA" w:rsidP="00BE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0A83B5" w14:textId="77777777" w:rsidR="00A106DA" w:rsidRDefault="00A106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B9AD" w14:textId="6AC09EF9" w:rsidR="00E602BD" w:rsidRDefault="00E602BD">
    <w:pPr>
      <w:pStyle w:val="Stopka"/>
      <w:jc w:val="right"/>
    </w:pPr>
  </w:p>
  <w:p w14:paraId="6A4DF098" w14:textId="59F7B449" w:rsidR="00A106DA" w:rsidRPr="00391F8F" w:rsidRDefault="00E602BD" w:rsidP="00391F8F">
    <w:pPr>
      <w:pStyle w:val="Stopka"/>
      <w:jc w:val="left"/>
      <w:rPr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16C6" w14:textId="77777777" w:rsidR="00A106DA" w:rsidRPr="006D4C64" w:rsidRDefault="00A106DA" w:rsidP="006D4C64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>
      <w:rPr>
        <w:noProof/>
        <w:sz w:val="22"/>
      </w:rPr>
      <w:t>1</w:t>
    </w:r>
    <w:r w:rsidRPr="006D4C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15C59" w14:textId="77777777" w:rsidR="001576CC" w:rsidRDefault="001576CC">
      <w:r>
        <w:separator/>
      </w:r>
    </w:p>
  </w:footnote>
  <w:footnote w:type="continuationSeparator" w:id="0">
    <w:p w14:paraId="02156570" w14:textId="77777777" w:rsidR="001576CC" w:rsidRDefault="0015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1"/>
      <w:gridCol w:w="2799"/>
    </w:tblGrid>
    <w:tr w:rsidR="00EC642D" w:rsidRPr="00BB1EED" w14:paraId="3A5DCD66" w14:textId="77777777" w:rsidTr="003C7985">
      <w:tc>
        <w:tcPr>
          <w:tcW w:w="7621" w:type="dxa"/>
        </w:tcPr>
        <w:p w14:paraId="5DAF6A63" w14:textId="1178CF6A" w:rsidR="00EC642D" w:rsidRPr="00BB1EED" w:rsidRDefault="00D9662D" w:rsidP="00EC642D">
          <w:pPr>
            <w:pStyle w:val="Nagwek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ZP/13/12/2021</w:t>
          </w:r>
        </w:p>
      </w:tc>
      <w:tc>
        <w:tcPr>
          <w:tcW w:w="2985" w:type="dxa"/>
        </w:tcPr>
        <w:p w14:paraId="2D914DAE" w14:textId="73B5D5AA" w:rsidR="00EC642D" w:rsidRPr="00BB1EED" w:rsidRDefault="00EC642D" w:rsidP="00EC642D">
          <w:pPr>
            <w:pStyle w:val="Nagwek"/>
            <w:jc w:val="right"/>
            <w:rPr>
              <w:sz w:val="18"/>
              <w:szCs w:val="18"/>
            </w:rPr>
          </w:pPr>
          <w:r w:rsidRPr="00BB1EED">
            <w:rPr>
              <w:sz w:val="18"/>
              <w:szCs w:val="18"/>
            </w:rPr>
            <w:t xml:space="preserve">Strona </w:t>
          </w:r>
          <w:r w:rsidRPr="00BB1EED">
            <w:rPr>
              <w:sz w:val="18"/>
              <w:szCs w:val="18"/>
            </w:rPr>
            <w:fldChar w:fldCharType="begin"/>
          </w:r>
          <w:r w:rsidRPr="00BB1EED">
            <w:rPr>
              <w:sz w:val="18"/>
              <w:szCs w:val="18"/>
            </w:rPr>
            <w:instrText>PAGE  \* Arabic  \* MERGEFORMAT</w:instrText>
          </w:r>
          <w:r w:rsidRPr="00BB1EED">
            <w:rPr>
              <w:sz w:val="18"/>
              <w:szCs w:val="18"/>
            </w:rPr>
            <w:fldChar w:fldCharType="separate"/>
          </w:r>
          <w:r w:rsidR="00D9662D">
            <w:rPr>
              <w:noProof/>
              <w:sz w:val="18"/>
              <w:szCs w:val="18"/>
            </w:rPr>
            <w:t>1</w:t>
          </w:r>
          <w:r w:rsidRPr="00BB1EED">
            <w:rPr>
              <w:sz w:val="18"/>
              <w:szCs w:val="18"/>
            </w:rPr>
            <w:fldChar w:fldCharType="end"/>
          </w:r>
        </w:p>
      </w:tc>
    </w:tr>
  </w:tbl>
  <w:p w14:paraId="37EE7EB2" w14:textId="1D36E301" w:rsidR="00AD1CFF" w:rsidRDefault="00FC2EC1" w:rsidP="00EC642D">
    <w:pPr>
      <w:pStyle w:val="Nagwek"/>
      <w:rPr>
        <w:rFonts w:cs="Times New Roman"/>
        <w:szCs w:val="22"/>
      </w:rPr>
    </w:pPr>
    <w:r>
      <w:rPr>
        <w:rFonts w:cs="Times New Roman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E23E" w14:textId="77777777" w:rsidR="00A106DA" w:rsidRDefault="00A106DA" w:rsidP="00F9254D">
    <w:pPr>
      <w:pStyle w:val="Tytu"/>
      <w:spacing w:line="360" w:lineRule="auto"/>
      <w:rPr>
        <w:b w:val="0"/>
        <w:sz w:val="22"/>
        <w:szCs w:val="22"/>
      </w:rPr>
    </w:pPr>
    <w:r w:rsidRPr="00F9254D">
      <w:rPr>
        <w:b w:val="0"/>
        <w:sz w:val="22"/>
        <w:szCs w:val="22"/>
      </w:rPr>
      <w:t>U</w:t>
    </w:r>
    <w:r>
      <w:rPr>
        <w:b w:val="0"/>
        <w:sz w:val="22"/>
        <w:szCs w:val="22"/>
      </w:rPr>
      <w:t>MOWA NR DZP-372-____</w:t>
    </w:r>
    <w:r w:rsidRPr="00F9254D">
      <w:rPr>
        <w:b w:val="0"/>
        <w:sz w:val="22"/>
        <w:szCs w:val="22"/>
      </w:rPr>
      <w:t>/</w:t>
    </w:r>
    <w:r>
      <w:rPr>
        <w:b w:val="0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92"/>
    <w:multiLevelType w:val="hybridMultilevel"/>
    <w:tmpl w:val="F1888A46"/>
    <w:lvl w:ilvl="0" w:tplc="0176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AD2"/>
    <w:multiLevelType w:val="multilevel"/>
    <w:tmpl w:val="BFE8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007599"/>
    <w:multiLevelType w:val="hybridMultilevel"/>
    <w:tmpl w:val="A0DE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D0537"/>
    <w:multiLevelType w:val="multilevel"/>
    <w:tmpl w:val="BFEC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D63C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F0697F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90E7213"/>
    <w:multiLevelType w:val="hybridMultilevel"/>
    <w:tmpl w:val="931C40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85A18"/>
    <w:multiLevelType w:val="hybridMultilevel"/>
    <w:tmpl w:val="09369FC4"/>
    <w:lvl w:ilvl="0" w:tplc="DD5E1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2A06"/>
    <w:multiLevelType w:val="hybridMultilevel"/>
    <w:tmpl w:val="0FFC9F26"/>
    <w:lvl w:ilvl="0" w:tplc="4B403288">
      <w:start w:val="3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D55"/>
    <w:multiLevelType w:val="multilevel"/>
    <w:tmpl w:val="A3E2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0399D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AE36242"/>
    <w:multiLevelType w:val="hybridMultilevel"/>
    <w:tmpl w:val="F8428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50220B"/>
    <w:multiLevelType w:val="multilevel"/>
    <w:tmpl w:val="86305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39503B"/>
    <w:multiLevelType w:val="multilevel"/>
    <w:tmpl w:val="0415001D"/>
    <w:styleLink w:val="UW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986039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3F418A1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6F76C8"/>
    <w:multiLevelType w:val="multilevel"/>
    <w:tmpl w:val="31BA0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ABA0026"/>
    <w:multiLevelType w:val="multilevel"/>
    <w:tmpl w:val="063E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941E95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F06E71"/>
    <w:multiLevelType w:val="multilevel"/>
    <w:tmpl w:val="913E6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853696"/>
    <w:multiLevelType w:val="hybridMultilevel"/>
    <w:tmpl w:val="D1BCCBF8"/>
    <w:lvl w:ilvl="0" w:tplc="3B9074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58A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2F0896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6EF4C21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EE755C"/>
    <w:multiLevelType w:val="multilevel"/>
    <w:tmpl w:val="5658F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D52069"/>
    <w:multiLevelType w:val="multilevel"/>
    <w:tmpl w:val="371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C3FAE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D74EA"/>
    <w:multiLevelType w:val="hybridMultilevel"/>
    <w:tmpl w:val="0F242214"/>
    <w:lvl w:ilvl="0" w:tplc="D61A5C3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64F"/>
    <w:multiLevelType w:val="multilevel"/>
    <w:tmpl w:val="441EB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1E0DF7"/>
    <w:multiLevelType w:val="hybridMultilevel"/>
    <w:tmpl w:val="3202E5CE"/>
    <w:lvl w:ilvl="0" w:tplc="C1CC3F3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A10F4"/>
    <w:multiLevelType w:val="hybridMultilevel"/>
    <w:tmpl w:val="40124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32C20"/>
    <w:multiLevelType w:val="hybridMultilevel"/>
    <w:tmpl w:val="0BBEC2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B541362"/>
    <w:multiLevelType w:val="hybridMultilevel"/>
    <w:tmpl w:val="84A401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83B63"/>
    <w:multiLevelType w:val="multilevel"/>
    <w:tmpl w:val="D4D43F7A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9"/>
  </w:num>
  <w:num w:numId="7">
    <w:abstractNumId w:val="18"/>
  </w:num>
  <w:num w:numId="8">
    <w:abstractNumId w:val="3"/>
  </w:num>
  <w:num w:numId="9">
    <w:abstractNumId w:val="10"/>
  </w:num>
  <w:num w:numId="10">
    <w:abstractNumId w:val="29"/>
  </w:num>
  <w:num w:numId="11">
    <w:abstractNumId w:val="1"/>
  </w:num>
  <w:num w:numId="12">
    <w:abstractNumId w:val="22"/>
  </w:num>
  <w:num w:numId="13">
    <w:abstractNumId w:val="32"/>
  </w:num>
  <w:num w:numId="14">
    <w:abstractNumId w:val="12"/>
  </w:num>
  <w:num w:numId="15">
    <w:abstractNumId w:val="4"/>
  </w:num>
  <w:num w:numId="16">
    <w:abstractNumId w:val="20"/>
  </w:num>
  <w:num w:numId="17">
    <w:abstractNumId w:val="25"/>
  </w:num>
  <w:num w:numId="18">
    <w:abstractNumId w:val="26"/>
  </w:num>
  <w:num w:numId="19">
    <w:abstractNumId w:val="27"/>
  </w:num>
  <w:num w:numId="20">
    <w:abstractNumId w:val="24"/>
  </w:num>
  <w:num w:numId="21">
    <w:abstractNumId w:val="2"/>
  </w:num>
  <w:num w:numId="22">
    <w:abstractNumId w:val="23"/>
  </w:num>
  <w:num w:numId="23">
    <w:abstractNumId w:val="5"/>
  </w:num>
  <w:num w:numId="24">
    <w:abstractNumId w:val="15"/>
  </w:num>
  <w:num w:numId="25">
    <w:abstractNumId w:val="16"/>
  </w:num>
  <w:num w:numId="26">
    <w:abstractNumId w:val="28"/>
  </w:num>
  <w:num w:numId="27">
    <w:abstractNumId w:val="30"/>
  </w:num>
  <w:num w:numId="28">
    <w:abstractNumId w:val="21"/>
  </w:num>
  <w:num w:numId="29">
    <w:abstractNumId w:val="33"/>
  </w:num>
  <w:num w:numId="30">
    <w:abstractNumId w:val="6"/>
  </w:num>
  <w:num w:numId="31">
    <w:abstractNumId w:val="13"/>
  </w:num>
  <w:num w:numId="32">
    <w:abstractNumId w:val="31"/>
  </w:num>
  <w:num w:numId="33">
    <w:abstractNumId w:val="0"/>
  </w:num>
  <w:num w:numId="34">
    <w:abstractNumId w:val="8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C"/>
    <w:rsid w:val="00002505"/>
    <w:rsid w:val="00002B4E"/>
    <w:rsid w:val="00003457"/>
    <w:rsid w:val="00003557"/>
    <w:rsid w:val="000038F8"/>
    <w:rsid w:val="00004BC9"/>
    <w:rsid w:val="00010E9D"/>
    <w:rsid w:val="00013E47"/>
    <w:rsid w:val="00020C41"/>
    <w:rsid w:val="0002587A"/>
    <w:rsid w:val="00026004"/>
    <w:rsid w:val="00032036"/>
    <w:rsid w:val="00033888"/>
    <w:rsid w:val="00037249"/>
    <w:rsid w:val="000422CA"/>
    <w:rsid w:val="00043812"/>
    <w:rsid w:val="00044D11"/>
    <w:rsid w:val="00044F55"/>
    <w:rsid w:val="00051275"/>
    <w:rsid w:val="00054497"/>
    <w:rsid w:val="000611EE"/>
    <w:rsid w:val="00064193"/>
    <w:rsid w:val="0006576C"/>
    <w:rsid w:val="000733E2"/>
    <w:rsid w:val="000802A9"/>
    <w:rsid w:val="00082341"/>
    <w:rsid w:val="0008571F"/>
    <w:rsid w:val="00090428"/>
    <w:rsid w:val="000917A8"/>
    <w:rsid w:val="000A05DA"/>
    <w:rsid w:val="000A5933"/>
    <w:rsid w:val="000B2CC9"/>
    <w:rsid w:val="000B3B4D"/>
    <w:rsid w:val="000C02F5"/>
    <w:rsid w:val="000C39C4"/>
    <w:rsid w:val="000D11DF"/>
    <w:rsid w:val="000D1BB2"/>
    <w:rsid w:val="000D442B"/>
    <w:rsid w:val="000E03F7"/>
    <w:rsid w:val="000E22AE"/>
    <w:rsid w:val="000E3944"/>
    <w:rsid w:val="000F076F"/>
    <w:rsid w:val="000F5C57"/>
    <w:rsid w:val="00114E0D"/>
    <w:rsid w:val="00115F40"/>
    <w:rsid w:val="00121740"/>
    <w:rsid w:val="0012328A"/>
    <w:rsid w:val="001239B9"/>
    <w:rsid w:val="00123EA6"/>
    <w:rsid w:val="00126F57"/>
    <w:rsid w:val="00133D16"/>
    <w:rsid w:val="00134073"/>
    <w:rsid w:val="001352CC"/>
    <w:rsid w:val="00141200"/>
    <w:rsid w:val="0015110F"/>
    <w:rsid w:val="0015593B"/>
    <w:rsid w:val="00155FC6"/>
    <w:rsid w:val="001571A3"/>
    <w:rsid w:val="001576CC"/>
    <w:rsid w:val="001624AC"/>
    <w:rsid w:val="00162D4C"/>
    <w:rsid w:val="00164655"/>
    <w:rsid w:val="00164D6C"/>
    <w:rsid w:val="0016601E"/>
    <w:rsid w:val="00170B52"/>
    <w:rsid w:val="00171564"/>
    <w:rsid w:val="00176A6C"/>
    <w:rsid w:val="00180E6A"/>
    <w:rsid w:val="00183632"/>
    <w:rsid w:val="00190C39"/>
    <w:rsid w:val="00191FDA"/>
    <w:rsid w:val="00192509"/>
    <w:rsid w:val="00193050"/>
    <w:rsid w:val="001941B8"/>
    <w:rsid w:val="00194AF0"/>
    <w:rsid w:val="00195283"/>
    <w:rsid w:val="00197DFD"/>
    <w:rsid w:val="00197FC2"/>
    <w:rsid w:val="001A3A11"/>
    <w:rsid w:val="001A42FC"/>
    <w:rsid w:val="001A509A"/>
    <w:rsid w:val="001B4885"/>
    <w:rsid w:val="001B5000"/>
    <w:rsid w:val="001B5532"/>
    <w:rsid w:val="001B6591"/>
    <w:rsid w:val="001C5D54"/>
    <w:rsid w:val="001C7F8E"/>
    <w:rsid w:val="001E0233"/>
    <w:rsid w:val="001E5480"/>
    <w:rsid w:val="001E7BB9"/>
    <w:rsid w:val="001E7BC1"/>
    <w:rsid w:val="001F1FBB"/>
    <w:rsid w:val="001F34BF"/>
    <w:rsid w:val="00201AEE"/>
    <w:rsid w:val="00202F8F"/>
    <w:rsid w:val="002038B1"/>
    <w:rsid w:val="00204872"/>
    <w:rsid w:val="00217EA1"/>
    <w:rsid w:val="00223514"/>
    <w:rsid w:val="002308AA"/>
    <w:rsid w:val="00231C9A"/>
    <w:rsid w:val="00231FC1"/>
    <w:rsid w:val="0023301A"/>
    <w:rsid w:val="00234551"/>
    <w:rsid w:val="00237BC2"/>
    <w:rsid w:val="00243424"/>
    <w:rsid w:val="00247DE9"/>
    <w:rsid w:val="00251830"/>
    <w:rsid w:val="002535FB"/>
    <w:rsid w:val="00262D02"/>
    <w:rsid w:val="00263E22"/>
    <w:rsid w:val="00274433"/>
    <w:rsid w:val="00275413"/>
    <w:rsid w:val="0027611F"/>
    <w:rsid w:val="0028052E"/>
    <w:rsid w:val="00282FA5"/>
    <w:rsid w:val="00291585"/>
    <w:rsid w:val="00293C57"/>
    <w:rsid w:val="002A42E5"/>
    <w:rsid w:val="002B2CB3"/>
    <w:rsid w:val="002B7995"/>
    <w:rsid w:val="002C15CD"/>
    <w:rsid w:val="002C2BB0"/>
    <w:rsid w:val="002C4CC1"/>
    <w:rsid w:val="002D0B7F"/>
    <w:rsid w:val="002D7565"/>
    <w:rsid w:val="002E22AD"/>
    <w:rsid w:val="002E3140"/>
    <w:rsid w:val="002E7C1F"/>
    <w:rsid w:val="002E7C6B"/>
    <w:rsid w:val="002F3E5F"/>
    <w:rsid w:val="002F655C"/>
    <w:rsid w:val="00300361"/>
    <w:rsid w:val="0030246E"/>
    <w:rsid w:val="0030264E"/>
    <w:rsid w:val="00304AC6"/>
    <w:rsid w:val="003064E4"/>
    <w:rsid w:val="00307FE3"/>
    <w:rsid w:val="00312DCE"/>
    <w:rsid w:val="00316540"/>
    <w:rsid w:val="003166B0"/>
    <w:rsid w:val="003174DE"/>
    <w:rsid w:val="00330CF5"/>
    <w:rsid w:val="0033124F"/>
    <w:rsid w:val="00331819"/>
    <w:rsid w:val="00333B01"/>
    <w:rsid w:val="003352B3"/>
    <w:rsid w:val="003376A4"/>
    <w:rsid w:val="003462B5"/>
    <w:rsid w:val="0036100C"/>
    <w:rsid w:val="00361E6D"/>
    <w:rsid w:val="00367E8C"/>
    <w:rsid w:val="003728FF"/>
    <w:rsid w:val="00377249"/>
    <w:rsid w:val="00383342"/>
    <w:rsid w:val="00391F8F"/>
    <w:rsid w:val="00393CE3"/>
    <w:rsid w:val="0039461B"/>
    <w:rsid w:val="00395D4E"/>
    <w:rsid w:val="00396DAF"/>
    <w:rsid w:val="003A017D"/>
    <w:rsid w:val="003A0FB6"/>
    <w:rsid w:val="003A51F5"/>
    <w:rsid w:val="003A7473"/>
    <w:rsid w:val="003B12A8"/>
    <w:rsid w:val="003D6458"/>
    <w:rsid w:val="003D7A30"/>
    <w:rsid w:val="003D7E97"/>
    <w:rsid w:val="003E23B9"/>
    <w:rsid w:val="003E5339"/>
    <w:rsid w:val="003E561E"/>
    <w:rsid w:val="003F1A7B"/>
    <w:rsid w:val="003F1CE8"/>
    <w:rsid w:val="003F30C0"/>
    <w:rsid w:val="003F5751"/>
    <w:rsid w:val="003F57FC"/>
    <w:rsid w:val="003F70BD"/>
    <w:rsid w:val="00400A62"/>
    <w:rsid w:val="004023B5"/>
    <w:rsid w:val="00402B48"/>
    <w:rsid w:val="00407E57"/>
    <w:rsid w:val="004127ED"/>
    <w:rsid w:val="00414B94"/>
    <w:rsid w:val="00415507"/>
    <w:rsid w:val="00416077"/>
    <w:rsid w:val="00422C3A"/>
    <w:rsid w:val="004248D5"/>
    <w:rsid w:val="00430EB5"/>
    <w:rsid w:val="00430F97"/>
    <w:rsid w:val="00431288"/>
    <w:rsid w:val="00431CF7"/>
    <w:rsid w:val="00431EEE"/>
    <w:rsid w:val="00434991"/>
    <w:rsid w:val="00434C7F"/>
    <w:rsid w:val="0044410C"/>
    <w:rsid w:val="00444F55"/>
    <w:rsid w:val="00445133"/>
    <w:rsid w:val="0044671C"/>
    <w:rsid w:val="00447649"/>
    <w:rsid w:val="004521A0"/>
    <w:rsid w:val="004525E5"/>
    <w:rsid w:val="004743D9"/>
    <w:rsid w:val="0047761A"/>
    <w:rsid w:val="00477A33"/>
    <w:rsid w:val="00480F70"/>
    <w:rsid w:val="00484652"/>
    <w:rsid w:val="00486D2E"/>
    <w:rsid w:val="004879DE"/>
    <w:rsid w:val="00487A07"/>
    <w:rsid w:val="004922F8"/>
    <w:rsid w:val="00492542"/>
    <w:rsid w:val="004B08B5"/>
    <w:rsid w:val="004B260F"/>
    <w:rsid w:val="004B3ACF"/>
    <w:rsid w:val="004B4078"/>
    <w:rsid w:val="004B4152"/>
    <w:rsid w:val="004B42B6"/>
    <w:rsid w:val="004C0116"/>
    <w:rsid w:val="004C2445"/>
    <w:rsid w:val="004C3897"/>
    <w:rsid w:val="004C38A4"/>
    <w:rsid w:val="004C48A9"/>
    <w:rsid w:val="004C6D81"/>
    <w:rsid w:val="004C789A"/>
    <w:rsid w:val="004D53A5"/>
    <w:rsid w:val="004E1658"/>
    <w:rsid w:val="004E3658"/>
    <w:rsid w:val="004F220F"/>
    <w:rsid w:val="004F224A"/>
    <w:rsid w:val="004F5388"/>
    <w:rsid w:val="004F60F5"/>
    <w:rsid w:val="004F63FF"/>
    <w:rsid w:val="004F6A67"/>
    <w:rsid w:val="004F6ECC"/>
    <w:rsid w:val="00500B16"/>
    <w:rsid w:val="005037BF"/>
    <w:rsid w:val="005046CF"/>
    <w:rsid w:val="00510917"/>
    <w:rsid w:val="00514D92"/>
    <w:rsid w:val="00515356"/>
    <w:rsid w:val="005212FC"/>
    <w:rsid w:val="0052133A"/>
    <w:rsid w:val="00525D34"/>
    <w:rsid w:val="00531FB6"/>
    <w:rsid w:val="00532AFD"/>
    <w:rsid w:val="005336F9"/>
    <w:rsid w:val="005345B5"/>
    <w:rsid w:val="00540B70"/>
    <w:rsid w:val="005443B9"/>
    <w:rsid w:val="005445C6"/>
    <w:rsid w:val="00550A64"/>
    <w:rsid w:val="005579D2"/>
    <w:rsid w:val="005632D3"/>
    <w:rsid w:val="005636F7"/>
    <w:rsid w:val="00577669"/>
    <w:rsid w:val="005803C5"/>
    <w:rsid w:val="005804D1"/>
    <w:rsid w:val="00581E2C"/>
    <w:rsid w:val="005832C3"/>
    <w:rsid w:val="00583DE8"/>
    <w:rsid w:val="00590245"/>
    <w:rsid w:val="00593337"/>
    <w:rsid w:val="0059473C"/>
    <w:rsid w:val="005A0904"/>
    <w:rsid w:val="005A3130"/>
    <w:rsid w:val="005A444A"/>
    <w:rsid w:val="005B004A"/>
    <w:rsid w:val="005B1F60"/>
    <w:rsid w:val="005B614C"/>
    <w:rsid w:val="005C06D3"/>
    <w:rsid w:val="005C1B9B"/>
    <w:rsid w:val="005C3933"/>
    <w:rsid w:val="005C432F"/>
    <w:rsid w:val="005C474A"/>
    <w:rsid w:val="005C5A7E"/>
    <w:rsid w:val="005C5B95"/>
    <w:rsid w:val="005C5D86"/>
    <w:rsid w:val="005C7CB6"/>
    <w:rsid w:val="005D10AC"/>
    <w:rsid w:val="005D41D4"/>
    <w:rsid w:val="005D63BB"/>
    <w:rsid w:val="005F340F"/>
    <w:rsid w:val="005F5576"/>
    <w:rsid w:val="0060486D"/>
    <w:rsid w:val="00604F1B"/>
    <w:rsid w:val="00606E3E"/>
    <w:rsid w:val="006210E5"/>
    <w:rsid w:val="006237BE"/>
    <w:rsid w:val="006256C7"/>
    <w:rsid w:val="0063618F"/>
    <w:rsid w:val="006436C4"/>
    <w:rsid w:val="0064379A"/>
    <w:rsid w:val="006529FD"/>
    <w:rsid w:val="00654746"/>
    <w:rsid w:val="00656FB3"/>
    <w:rsid w:val="00661F49"/>
    <w:rsid w:val="00663043"/>
    <w:rsid w:val="006643DE"/>
    <w:rsid w:val="0066484F"/>
    <w:rsid w:val="00664D17"/>
    <w:rsid w:val="006661F9"/>
    <w:rsid w:val="00671C37"/>
    <w:rsid w:val="0067486F"/>
    <w:rsid w:val="00674C3F"/>
    <w:rsid w:val="00677B6A"/>
    <w:rsid w:val="006809CC"/>
    <w:rsid w:val="0068268A"/>
    <w:rsid w:val="00685A0F"/>
    <w:rsid w:val="00685F19"/>
    <w:rsid w:val="00686A55"/>
    <w:rsid w:val="006911FA"/>
    <w:rsid w:val="00692471"/>
    <w:rsid w:val="006932EB"/>
    <w:rsid w:val="0069361F"/>
    <w:rsid w:val="006937CA"/>
    <w:rsid w:val="006A2273"/>
    <w:rsid w:val="006A4851"/>
    <w:rsid w:val="006A7D58"/>
    <w:rsid w:val="006B3E2B"/>
    <w:rsid w:val="006B5E2F"/>
    <w:rsid w:val="006C1862"/>
    <w:rsid w:val="006C3294"/>
    <w:rsid w:val="006C4C00"/>
    <w:rsid w:val="006D378C"/>
    <w:rsid w:val="006D4C64"/>
    <w:rsid w:val="006E1E42"/>
    <w:rsid w:val="006E5469"/>
    <w:rsid w:val="006F127C"/>
    <w:rsid w:val="007007A9"/>
    <w:rsid w:val="00702844"/>
    <w:rsid w:val="00705160"/>
    <w:rsid w:val="00706BD7"/>
    <w:rsid w:val="00715F7C"/>
    <w:rsid w:val="00727CDF"/>
    <w:rsid w:val="00732B4A"/>
    <w:rsid w:val="00735BA4"/>
    <w:rsid w:val="00737852"/>
    <w:rsid w:val="00737A28"/>
    <w:rsid w:val="007422D2"/>
    <w:rsid w:val="0075094E"/>
    <w:rsid w:val="0075145C"/>
    <w:rsid w:val="007527FE"/>
    <w:rsid w:val="00761512"/>
    <w:rsid w:val="007623AA"/>
    <w:rsid w:val="0076277E"/>
    <w:rsid w:val="007644CF"/>
    <w:rsid w:val="0076729B"/>
    <w:rsid w:val="00771765"/>
    <w:rsid w:val="00776A9A"/>
    <w:rsid w:val="0078329B"/>
    <w:rsid w:val="007947B0"/>
    <w:rsid w:val="00795591"/>
    <w:rsid w:val="0079654E"/>
    <w:rsid w:val="00796DC4"/>
    <w:rsid w:val="00797F15"/>
    <w:rsid w:val="007A307E"/>
    <w:rsid w:val="007A496C"/>
    <w:rsid w:val="007A5E60"/>
    <w:rsid w:val="007A7514"/>
    <w:rsid w:val="007B12F9"/>
    <w:rsid w:val="007B2184"/>
    <w:rsid w:val="007B45F0"/>
    <w:rsid w:val="007B5865"/>
    <w:rsid w:val="007B6CF9"/>
    <w:rsid w:val="007C543B"/>
    <w:rsid w:val="007D090B"/>
    <w:rsid w:val="007D2A3B"/>
    <w:rsid w:val="007D6B8E"/>
    <w:rsid w:val="007E18B9"/>
    <w:rsid w:val="007E7BF8"/>
    <w:rsid w:val="007F1825"/>
    <w:rsid w:val="007F4C46"/>
    <w:rsid w:val="008003A0"/>
    <w:rsid w:val="00803FD5"/>
    <w:rsid w:val="0081391A"/>
    <w:rsid w:val="008157A8"/>
    <w:rsid w:val="008217EB"/>
    <w:rsid w:val="0082791B"/>
    <w:rsid w:val="00830BBC"/>
    <w:rsid w:val="0083174C"/>
    <w:rsid w:val="008327D9"/>
    <w:rsid w:val="008327E5"/>
    <w:rsid w:val="008354DE"/>
    <w:rsid w:val="008357DD"/>
    <w:rsid w:val="00840368"/>
    <w:rsid w:val="00846CD7"/>
    <w:rsid w:val="00856F1B"/>
    <w:rsid w:val="0086038E"/>
    <w:rsid w:val="00860911"/>
    <w:rsid w:val="008621C9"/>
    <w:rsid w:val="008656F5"/>
    <w:rsid w:val="00866E7B"/>
    <w:rsid w:val="00876BA4"/>
    <w:rsid w:val="00876ED9"/>
    <w:rsid w:val="008818EC"/>
    <w:rsid w:val="008900C8"/>
    <w:rsid w:val="0089229E"/>
    <w:rsid w:val="00893732"/>
    <w:rsid w:val="00894F8E"/>
    <w:rsid w:val="008A02F5"/>
    <w:rsid w:val="008A2020"/>
    <w:rsid w:val="008B2D31"/>
    <w:rsid w:val="008B37BE"/>
    <w:rsid w:val="008C1357"/>
    <w:rsid w:val="008C7201"/>
    <w:rsid w:val="008D2564"/>
    <w:rsid w:val="008D43DF"/>
    <w:rsid w:val="008E64EC"/>
    <w:rsid w:val="008E6DA6"/>
    <w:rsid w:val="008F7356"/>
    <w:rsid w:val="00903D0C"/>
    <w:rsid w:val="00912919"/>
    <w:rsid w:val="0091677F"/>
    <w:rsid w:val="00916CAC"/>
    <w:rsid w:val="00920F70"/>
    <w:rsid w:val="00925CF1"/>
    <w:rsid w:val="009262FB"/>
    <w:rsid w:val="009315E8"/>
    <w:rsid w:val="00932F79"/>
    <w:rsid w:val="00936392"/>
    <w:rsid w:val="00951724"/>
    <w:rsid w:val="0095275D"/>
    <w:rsid w:val="00952B4A"/>
    <w:rsid w:val="00953786"/>
    <w:rsid w:val="00956D6B"/>
    <w:rsid w:val="00963E7E"/>
    <w:rsid w:val="0097011A"/>
    <w:rsid w:val="0097014B"/>
    <w:rsid w:val="009716E6"/>
    <w:rsid w:val="00974C58"/>
    <w:rsid w:val="00976BFA"/>
    <w:rsid w:val="0098099D"/>
    <w:rsid w:val="00985A37"/>
    <w:rsid w:val="009860F1"/>
    <w:rsid w:val="00987475"/>
    <w:rsid w:val="0099062F"/>
    <w:rsid w:val="00990AEB"/>
    <w:rsid w:val="00993A31"/>
    <w:rsid w:val="00993A57"/>
    <w:rsid w:val="00996F42"/>
    <w:rsid w:val="009B38A8"/>
    <w:rsid w:val="009B6EF3"/>
    <w:rsid w:val="009C40C5"/>
    <w:rsid w:val="009C775A"/>
    <w:rsid w:val="009D173A"/>
    <w:rsid w:val="009D3C0C"/>
    <w:rsid w:val="009D556A"/>
    <w:rsid w:val="009D72DE"/>
    <w:rsid w:val="009E26ED"/>
    <w:rsid w:val="009E28BA"/>
    <w:rsid w:val="009F3FCE"/>
    <w:rsid w:val="009F4981"/>
    <w:rsid w:val="00A106DA"/>
    <w:rsid w:val="00A10A71"/>
    <w:rsid w:val="00A16013"/>
    <w:rsid w:val="00A20929"/>
    <w:rsid w:val="00A32505"/>
    <w:rsid w:val="00A32EFC"/>
    <w:rsid w:val="00A410EA"/>
    <w:rsid w:val="00A52A47"/>
    <w:rsid w:val="00A63EC7"/>
    <w:rsid w:val="00A66CAA"/>
    <w:rsid w:val="00A67BE1"/>
    <w:rsid w:val="00A719AA"/>
    <w:rsid w:val="00A73AF8"/>
    <w:rsid w:val="00A76432"/>
    <w:rsid w:val="00AA0E83"/>
    <w:rsid w:val="00AA29FA"/>
    <w:rsid w:val="00AB67A6"/>
    <w:rsid w:val="00AC4A5C"/>
    <w:rsid w:val="00AD1CFF"/>
    <w:rsid w:val="00AD210E"/>
    <w:rsid w:val="00AD60EC"/>
    <w:rsid w:val="00AE685C"/>
    <w:rsid w:val="00AF1E96"/>
    <w:rsid w:val="00B131C1"/>
    <w:rsid w:val="00B13542"/>
    <w:rsid w:val="00B234BE"/>
    <w:rsid w:val="00B23AF8"/>
    <w:rsid w:val="00B254C1"/>
    <w:rsid w:val="00B257EB"/>
    <w:rsid w:val="00B26C83"/>
    <w:rsid w:val="00B27A6D"/>
    <w:rsid w:val="00B31DBE"/>
    <w:rsid w:val="00B37EAE"/>
    <w:rsid w:val="00B404D1"/>
    <w:rsid w:val="00B40D57"/>
    <w:rsid w:val="00B427D5"/>
    <w:rsid w:val="00B465FE"/>
    <w:rsid w:val="00B4797A"/>
    <w:rsid w:val="00B51E7B"/>
    <w:rsid w:val="00B53359"/>
    <w:rsid w:val="00B53B56"/>
    <w:rsid w:val="00B55995"/>
    <w:rsid w:val="00B56164"/>
    <w:rsid w:val="00B6103D"/>
    <w:rsid w:val="00B621A4"/>
    <w:rsid w:val="00B71764"/>
    <w:rsid w:val="00B75A17"/>
    <w:rsid w:val="00B77334"/>
    <w:rsid w:val="00B774C3"/>
    <w:rsid w:val="00B81121"/>
    <w:rsid w:val="00B86389"/>
    <w:rsid w:val="00B9196C"/>
    <w:rsid w:val="00B97A7C"/>
    <w:rsid w:val="00BA2744"/>
    <w:rsid w:val="00BA4F7E"/>
    <w:rsid w:val="00BA5621"/>
    <w:rsid w:val="00BB175B"/>
    <w:rsid w:val="00BB2AD4"/>
    <w:rsid w:val="00BB5272"/>
    <w:rsid w:val="00BC01A7"/>
    <w:rsid w:val="00BC0CFC"/>
    <w:rsid w:val="00BD3A43"/>
    <w:rsid w:val="00BD3BA6"/>
    <w:rsid w:val="00BD4594"/>
    <w:rsid w:val="00BE30AE"/>
    <w:rsid w:val="00BE34A3"/>
    <w:rsid w:val="00BF459E"/>
    <w:rsid w:val="00BF5D34"/>
    <w:rsid w:val="00C00EC8"/>
    <w:rsid w:val="00C01F2D"/>
    <w:rsid w:val="00C043CC"/>
    <w:rsid w:val="00C14687"/>
    <w:rsid w:val="00C1765A"/>
    <w:rsid w:val="00C27702"/>
    <w:rsid w:val="00C277F9"/>
    <w:rsid w:val="00C327EA"/>
    <w:rsid w:val="00C35DD4"/>
    <w:rsid w:val="00C36363"/>
    <w:rsid w:val="00C40E30"/>
    <w:rsid w:val="00C41134"/>
    <w:rsid w:val="00C421E8"/>
    <w:rsid w:val="00C47290"/>
    <w:rsid w:val="00C51B2D"/>
    <w:rsid w:val="00C52569"/>
    <w:rsid w:val="00C61EC8"/>
    <w:rsid w:val="00C63470"/>
    <w:rsid w:val="00C72755"/>
    <w:rsid w:val="00C72F80"/>
    <w:rsid w:val="00C82F75"/>
    <w:rsid w:val="00C838B1"/>
    <w:rsid w:val="00C87632"/>
    <w:rsid w:val="00C92A86"/>
    <w:rsid w:val="00C96D94"/>
    <w:rsid w:val="00CA28B4"/>
    <w:rsid w:val="00CA4061"/>
    <w:rsid w:val="00CA72B9"/>
    <w:rsid w:val="00CB6B8A"/>
    <w:rsid w:val="00CC2F81"/>
    <w:rsid w:val="00CC5683"/>
    <w:rsid w:val="00CD465B"/>
    <w:rsid w:val="00CD68BF"/>
    <w:rsid w:val="00CE0801"/>
    <w:rsid w:val="00CE0997"/>
    <w:rsid w:val="00CE134C"/>
    <w:rsid w:val="00CE3A6D"/>
    <w:rsid w:val="00CF217C"/>
    <w:rsid w:val="00CF3AD6"/>
    <w:rsid w:val="00CF4C58"/>
    <w:rsid w:val="00D0128E"/>
    <w:rsid w:val="00D05137"/>
    <w:rsid w:val="00D10BE0"/>
    <w:rsid w:val="00D209C5"/>
    <w:rsid w:val="00D2238B"/>
    <w:rsid w:val="00D247A6"/>
    <w:rsid w:val="00D25288"/>
    <w:rsid w:val="00D306BE"/>
    <w:rsid w:val="00D33481"/>
    <w:rsid w:val="00D348BF"/>
    <w:rsid w:val="00D370A6"/>
    <w:rsid w:val="00D402EC"/>
    <w:rsid w:val="00D413A5"/>
    <w:rsid w:val="00D444B0"/>
    <w:rsid w:val="00D45FE6"/>
    <w:rsid w:val="00D4768D"/>
    <w:rsid w:val="00D477BE"/>
    <w:rsid w:val="00D565B5"/>
    <w:rsid w:val="00D620C8"/>
    <w:rsid w:val="00D64B0D"/>
    <w:rsid w:val="00D65D12"/>
    <w:rsid w:val="00D67BEA"/>
    <w:rsid w:val="00D723D0"/>
    <w:rsid w:val="00D72B92"/>
    <w:rsid w:val="00D770D8"/>
    <w:rsid w:val="00D80C4E"/>
    <w:rsid w:val="00D848CC"/>
    <w:rsid w:val="00D8663A"/>
    <w:rsid w:val="00D9029C"/>
    <w:rsid w:val="00D90AF2"/>
    <w:rsid w:val="00D917B3"/>
    <w:rsid w:val="00D927EF"/>
    <w:rsid w:val="00D942AD"/>
    <w:rsid w:val="00D9662D"/>
    <w:rsid w:val="00D96A61"/>
    <w:rsid w:val="00D96AF3"/>
    <w:rsid w:val="00DA358D"/>
    <w:rsid w:val="00DA3765"/>
    <w:rsid w:val="00DA4BB6"/>
    <w:rsid w:val="00DB1E7C"/>
    <w:rsid w:val="00DB2CBB"/>
    <w:rsid w:val="00DB50D6"/>
    <w:rsid w:val="00DC3900"/>
    <w:rsid w:val="00DD1989"/>
    <w:rsid w:val="00DE11DB"/>
    <w:rsid w:val="00DE2788"/>
    <w:rsid w:val="00DE4350"/>
    <w:rsid w:val="00DE5B0B"/>
    <w:rsid w:val="00DE5E28"/>
    <w:rsid w:val="00DF1D4F"/>
    <w:rsid w:val="00E01937"/>
    <w:rsid w:val="00E057BE"/>
    <w:rsid w:val="00E07A8C"/>
    <w:rsid w:val="00E119DA"/>
    <w:rsid w:val="00E15C41"/>
    <w:rsid w:val="00E168EB"/>
    <w:rsid w:val="00E20728"/>
    <w:rsid w:val="00E21A3D"/>
    <w:rsid w:val="00E22E4D"/>
    <w:rsid w:val="00E236CE"/>
    <w:rsid w:val="00E27A5E"/>
    <w:rsid w:val="00E30178"/>
    <w:rsid w:val="00E30ED7"/>
    <w:rsid w:val="00E32D17"/>
    <w:rsid w:val="00E35342"/>
    <w:rsid w:val="00E3794E"/>
    <w:rsid w:val="00E43E44"/>
    <w:rsid w:val="00E44569"/>
    <w:rsid w:val="00E535F7"/>
    <w:rsid w:val="00E602BD"/>
    <w:rsid w:val="00E6657C"/>
    <w:rsid w:val="00E67E93"/>
    <w:rsid w:val="00E73FD2"/>
    <w:rsid w:val="00E758E5"/>
    <w:rsid w:val="00E77511"/>
    <w:rsid w:val="00E82A3A"/>
    <w:rsid w:val="00E911B0"/>
    <w:rsid w:val="00E9413A"/>
    <w:rsid w:val="00E9708F"/>
    <w:rsid w:val="00EB16AF"/>
    <w:rsid w:val="00EB4FDD"/>
    <w:rsid w:val="00EB641A"/>
    <w:rsid w:val="00EB6DCD"/>
    <w:rsid w:val="00EC642D"/>
    <w:rsid w:val="00ED3E82"/>
    <w:rsid w:val="00ED4DBC"/>
    <w:rsid w:val="00ED687D"/>
    <w:rsid w:val="00ED6ACC"/>
    <w:rsid w:val="00EE145C"/>
    <w:rsid w:val="00EE1739"/>
    <w:rsid w:val="00EE28CC"/>
    <w:rsid w:val="00EE607F"/>
    <w:rsid w:val="00EF1D38"/>
    <w:rsid w:val="00EF781A"/>
    <w:rsid w:val="00F002C0"/>
    <w:rsid w:val="00F01F07"/>
    <w:rsid w:val="00F05042"/>
    <w:rsid w:val="00F058C7"/>
    <w:rsid w:val="00F13693"/>
    <w:rsid w:val="00F161DD"/>
    <w:rsid w:val="00F21034"/>
    <w:rsid w:val="00F23E0D"/>
    <w:rsid w:val="00F354C5"/>
    <w:rsid w:val="00F401A0"/>
    <w:rsid w:val="00F451BB"/>
    <w:rsid w:val="00F513F1"/>
    <w:rsid w:val="00F531AA"/>
    <w:rsid w:val="00F61F8C"/>
    <w:rsid w:val="00F65D21"/>
    <w:rsid w:val="00F71D4D"/>
    <w:rsid w:val="00F72BC9"/>
    <w:rsid w:val="00F72EFB"/>
    <w:rsid w:val="00F741FA"/>
    <w:rsid w:val="00F77536"/>
    <w:rsid w:val="00F81E59"/>
    <w:rsid w:val="00F82FC9"/>
    <w:rsid w:val="00F84183"/>
    <w:rsid w:val="00F904D6"/>
    <w:rsid w:val="00F90856"/>
    <w:rsid w:val="00F9254D"/>
    <w:rsid w:val="00F96494"/>
    <w:rsid w:val="00F969EB"/>
    <w:rsid w:val="00FA14F1"/>
    <w:rsid w:val="00FB30CF"/>
    <w:rsid w:val="00FB3FA5"/>
    <w:rsid w:val="00FB781A"/>
    <w:rsid w:val="00FB7B65"/>
    <w:rsid w:val="00FC20C5"/>
    <w:rsid w:val="00FC2623"/>
    <w:rsid w:val="00FC2EC1"/>
    <w:rsid w:val="00FC5182"/>
    <w:rsid w:val="00FC5476"/>
    <w:rsid w:val="00FC6F54"/>
    <w:rsid w:val="00FD1627"/>
    <w:rsid w:val="00FD592B"/>
    <w:rsid w:val="00FD65D7"/>
    <w:rsid w:val="00FD6F00"/>
    <w:rsid w:val="00FD7913"/>
    <w:rsid w:val="00FE2261"/>
    <w:rsid w:val="00FE7AD0"/>
    <w:rsid w:val="00FF1E9C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093E7"/>
  <w15:docId w15:val="{A974F39C-FFDA-4843-B2E0-6F7A9692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3"/>
    <w:pPr>
      <w:spacing w:before="60" w:after="60"/>
      <w:jc w:val="both"/>
    </w:pPr>
    <w:rPr>
      <w:rFonts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  <w:rPr>
      <w:rFonts w:cs="Times New Roman"/>
      <w:b/>
      <w:sz w:val="28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ytu">
    <w:name w:val="Title"/>
    <w:basedOn w:val="Normalny"/>
    <w:qFormat/>
    <w:pPr>
      <w:spacing w:line="480" w:lineRule="auto"/>
      <w:jc w:val="center"/>
    </w:pPr>
    <w:rPr>
      <w:rFonts w:cs="Times New Roman"/>
      <w:b/>
      <w:sz w:val="20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5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9254D"/>
  </w:style>
  <w:style w:type="numbering" w:customStyle="1" w:styleId="Styl1">
    <w:name w:val="Styl1"/>
    <w:rsid w:val="00A16013"/>
    <w:pPr>
      <w:numPr>
        <w:numId w:val="1"/>
      </w:numPr>
    </w:pPr>
  </w:style>
  <w:style w:type="numbering" w:customStyle="1" w:styleId="UWLISTA">
    <w:name w:val="UW_LISTA"/>
    <w:rsid w:val="00A16013"/>
    <w:pPr>
      <w:numPr>
        <w:numId w:val="2"/>
      </w:numPr>
    </w:pPr>
  </w:style>
  <w:style w:type="numbering" w:customStyle="1" w:styleId="StylUWLISTAKonspektynumerowane11pkt">
    <w:name w:val="Styl UW_LISTA + Konspekty numerowane 11 pkt"/>
    <w:basedOn w:val="Bezlisty"/>
    <w:rsid w:val="00A16013"/>
    <w:pPr>
      <w:numPr>
        <w:numId w:val="3"/>
      </w:numPr>
    </w:pPr>
  </w:style>
  <w:style w:type="character" w:styleId="Hipercze">
    <w:name w:val="Hyperlink"/>
    <w:rsid w:val="00D209C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E1658"/>
    <w:rPr>
      <w:sz w:val="20"/>
    </w:rPr>
  </w:style>
  <w:style w:type="character" w:customStyle="1" w:styleId="TekstprzypisudolnegoZnak">
    <w:name w:val="Tekst przypisu dolnego Znak"/>
    <w:link w:val="Tekstprzypisudolnego"/>
    <w:rsid w:val="004E1658"/>
    <w:rPr>
      <w:rFonts w:cs="Arial"/>
    </w:rPr>
  </w:style>
  <w:style w:type="character" w:styleId="Odwoanieprzypisudolnego">
    <w:name w:val="footnote reference"/>
    <w:rsid w:val="004E1658"/>
    <w:rPr>
      <w:vertAlign w:val="superscript"/>
    </w:rPr>
  </w:style>
  <w:style w:type="character" w:styleId="Odwoaniedokomentarza">
    <w:name w:val="annotation reference"/>
    <w:rsid w:val="00FE22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261"/>
    <w:rPr>
      <w:sz w:val="20"/>
    </w:rPr>
  </w:style>
  <w:style w:type="character" w:customStyle="1" w:styleId="TekstkomentarzaZnak">
    <w:name w:val="Tekst komentarza Znak"/>
    <w:link w:val="Tekstkomentarza"/>
    <w:rsid w:val="00FE226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2261"/>
    <w:rPr>
      <w:b/>
      <w:bCs/>
    </w:rPr>
  </w:style>
  <w:style w:type="character" w:customStyle="1" w:styleId="TematkomentarzaZnak">
    <w:name w:val="Temat komentarza Znak"/>
    <w:link w:val="Tematkomentarza"/>
    <w:rsid w:val="00FE2261"/>
    <w:rPr>
      <w:rFonts w:cs="Arial"/>
      <w:b/>
      <w:bCs/>
    </w:rPr>
  </w:style>
  <w:style w:type="paragraph" w:styleId="Poprawka">
    <w:name w:val="Revision"/>
    <w:hidden/>
    <w:uiPriority w:val="99"/>
    <w:semiHidden/>
    <w:rsid w:val="00EB4FDD"/>
    <w:rPr>
      <w:rFonts w:cs="Arial"/>
      <w:sz w:val="22"/>
    </w:rPr>
  </w:style>
  <w:style w:type="character" w:customStyle="1" w:styleId="NagwekZnak">
    <w:name w:val="Nagłówek Znak"/>
    <w:link w:val="Nagwek"/>
    <w:uiPriority w:val="99"/>
    <w:rsid w:val="00391F8F"/>
    <w:rPr>
      <w:rFonts w:cs="Arial"/>
      <w:sz w:val="22"/>
    </w:rPr>
  </w:style>
  <w:style w:type="paragraph" w:styleId="Tekstprzypisukocowego">
    <w:name w:val="endnote text"/>
    <w:basedOn w:val="Normalny"/>
    <w:link w:val="TekstprzypisukocowegoZnak"/>
    <w:rsid w:val="0027611F"/>
    <w:rPr>
      <w:sz w:val="20"/>
    </w:rPr>
  </w:style>
  <w:style w:type="character" w:customStyle="1" w:styleId="TekstprzypisukocowegoZnak">
    <w:name w:val="Tekst przypisu końcowego Znak"/>
    <w:link w:val="Tekstprzypisukocowego"/>
    <w:rsid w:val="0027611F"/>
    <w:rPr>
      <w:rFonts w:cs="Arial"/>
    </w:rPr>
  </w:style>
  <w:style w:type="character" w:styleId="Odwoanieprzypisukocowego">
    <w:name w:val="endnote reference"/>
    <w:rsid w:val="00276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0A64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EC6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8ABD0E99ECF4595458EEE8E256AD4" ma:contentTypeVersion="0" ma:contentTypeDescription="Utwórz nowy dokument." ma:contentTypeScope="" ma:versionID="d87fdba1eed3bc7fe9ee91c0d41c5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EDEB-8731-4D69-B6BD-3232D3C71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6F331-C6A5-4D4C-A2A8-D630583C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AF7B5-312D-431C-BB68-3386D0C21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1DE84-74DB-477F-8101-D7A4B90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1949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mailto:zakupypc@adm.uw.edu.pl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>______</dc:subject>
  <dc:creator>jadzia</dc:creator>
  <cp:keywords/>
  <cp:lastModifiedBy>LZdanowska</cp:lastModifiedBy>
  <cp:revision>2</cp:revision>
  <cp:lastPrinted>2021-12-16T12:50:00Z</cp:lastPrinted>
  <dcterms:created xsi:type="dcterms:W3CDTF">2021-12-16T13:03:00Z</dcterms:created>
  <dcterms:modified xsi:type="dcterms:W3CDTF">2021-12-16T13:03:00Z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0x01010023C8ABD0E99ECF4595458EEE8E256AD4</vt:lpwstr>
  </property>
</Properties>
</file>