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4F" w:rsidRDefault="00DE248A" w:rsidP="000A4A0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F02103">
        <w:rPr>
          <w:rFonts w:eastAsia="Calibri" w:cstheme="minorHAnsi"/>
          <w:i/>
          <w:sz w:val="20"/>
          <w:szCs w:val="20"/>
        </w:rPr>
        <w:t>DZP-361/142/2021/AK/</w:t>
      </w:r>
      <w:r w:rsidR="00A654E4">
        <w:rPr>
          <w:rFonts w:eastAsia="Calibri" w:cstheme="minorHAnsi"/>
          <w:i/>
          <w:sz w:val="20"/>
          <w:szCs w:val="20"/>
        </w:rPr>
        <w:t>78</w:t>
      </w:r>
      <w:r w:rsidR="00F02103" w:rsidRPr="00F02103">
        <w:rPr>
          <w:rFonts w:cstheme="minorHAnsi"/>
          <w:sz w:val="20"/>
          <w:szCs w:val="20"/>
        </w:rPr>
        <w:t xml:space="preserve"> </w:t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 w:rsidRPr="00F02103">
        <w:rPr>
          <w:rFonts w:eastAsia="Calibri" w:cstheme="minorHAnsi"/>
          <w:i/>
          <w:sz w:val="20"/>
          <w:szCs w:val="20"/>
        </w:rPr>
        <w:t xml:space="preserve">Warszawa, dnia </w:t>
      </w:r>
      <w:r w:rsidR="00A654E4">
        <w:rPr>
          <w:rFonts w:eastAsia="Calibri" w:cstheme="minorHAnsi"/>
          <w:i/>
          <w:sz w:val="20"/>
          <w:szCs w:val="20"/>
        </w:rPr>
        <w:t>21.02.</w:t>
      </w:r>
      <w:bookmarkStart w:id="0" w:name="_GoBack"/>
      <w:bookmarkEnd w:id="0"/>
      <w:r w:rsidR="00F02103" w:rsidRPr="00F02103">
        <w:rPr>
          <w:rFonts w:eastAsia="Calibri" w:cstheme="minorHAnsi"/>
          <w:i/>
          <w:sz w:val="20"/>
          <w:szCs w:val="20"/>
        </w:rPr>
        <w:t>2022 r.</w:t>
      </w:r>
    </w:p>
    <w:p w:rsidR="000A4A06" w:rsidRPr="000A4A06" w:rsidRDefault="000A4A06" w:rsidP="000A4A06">
      <w:pPr>
        <w:spacing w:after="200" w:line="276" w:lineRule="auto"/>
        <w:rPr>
          <w:rFonts w:eastAsia="Calibri" w:cstheme="minorHAnsi"/>
          <w:i/>
          <w:sz w:val="20"/>
          <w:szCs w:val="20"/>
        </w:rPr>
      </w:pPr>
    </w:p>
    <w:p w:rsidR="009010E0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  <w:r w:rsidRPr="00F02103">
        <w:rPr>
          <w:rFonts w:cstheme="minorHAnsi"/>
          <w:b/>
          <w:bCs/>
          <w:sz w:val="20"/>
          <w:szCs w:val="20"/>
        </w:rPr>
        <w:t>Do wszystkich zainteresowanych</w:t>
      </w:r>
    </w:p>
    <w:p w:rsidR="00F02103" w:rsidRPr="00F02103" w:rsidRDefault="00F02103" w:rsidP="007A1E4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F02103" w:rsidRPr="00F02103" w:rsidRDefault="00F02103" w:rsidP="0014610F">
      <w:pPr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</w:rPr>
      </w:pPr>
      <w:r w:rsidRPr="00F02103">
        <w:rPr>
          <w:rFonts w:eastAsia="Times New Roman" w:cstheme="minorHAnsi"/>
          <w:sz w:val="20"/>
          <w:szCs w:val="20"/>
          <w:lang w:eastAsia="pl-PL"/>
        </w:rPr>
        <w:t xml:space="preserve">Dotyczy: postępowania o udzielenia zamówienia publicznego prowadzonego z zastosowaniem przepisu  art. 359 pkt 2 ustawy z dnia 11 września 2019 r. Prawo zamówień publicznych (Dz. U., z 2021 r., poz. 1129, z </w:t>
      </w:r>
      <w:proofErr w:type="spellStart"/>
      <w:r w:rsidRPr="00F02103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02103">
        <w:rPr>
          <w:rFonts w:eastAsia="Times New Roman" w:cstheme="minorHAnsi"/>
          <w:sz w:val="20"/>
          <w:szCs w:val="20"/>
          <w:lang w:eastAsia="pl-PL"/>
        </w:rPr>
        <w:t xml:space="preserve">. zm.), w trybie podstawowym bez negocjacji na podstawie art. 275 pkt 1 ustawy </w:t>
      </w:r>
      <w:r w:rsidRPr="00F02103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02103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DZP-361/142/2021 </w:t>
      </w:r>
      <w:r w:rsidRPr="00F02103">
        <w:rPr>
          <w:rFonts w:eastAsia="Times New Roman" w:cstheme="minorHAnsi"/>
          <w:sz w:val="20"/>
          <w:szCs w:val="20"/>
          <w:lang w:eastAsia="pl-PL"/>
        </w:rPr>
        <w:t>pn. :</w:t>
      </w:r>
      <w:r w:rsidRPr="00F02103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02103">
        <w:rPr>
          <w:rFonts w:eastAsia="Calibri" w:cstheme="minorHAnsi"/>
          <w:b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</w:p>
    <w:p w:rsidR="009010E0" w:rsidRPr="00F02103" w:rsidRDefault="009010E0" w:rsidP="009010E0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Pr="00F02103" w:rsidRDefault="0081356D" w:rsidP="0014610F">
      <w:pPr>
        <w:keepNext/>
        <w:spacing w:after="0" w:line="240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INFORMACJA O </w:t>
      </w:r>
      <w:r w:rsidR="00F02103" w:rsidRPr="00F02103">
        <w:rPr>
          <w:rFonts w:eastAsia="Times New Roman" w:cstheme="minorHAnsi"/>
          <w:b/>
          <w:sz w:val="20"/>
          <w:szCs w:val="20"/>
          <w:lang w:eastAsia="pl-PL"/>
        </w:rPr>
        <w:t>UNIEWAŻNIENIU POSTĘPOWANIA</w:t>
      </w:r>
    </w:p>
    <w:p w:rsidR="007A1E4F" w:rsidRDefault="00F02103" w:rsidP="0014610F">
      <w:pPr>
        <w:keepNext/>
        <w:spacing w:after="0" w:line="240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DLA CZĘŚCI </w:t>
      </w:r>
      <w:r w:rsidR="0076088B">
        <w:rPr>
          <w:rFonts w:eastAsia="Times New Roman" w:cstheme="minorHAnsi"/>
          <w:b/>
          <w:sz w:val="20"/>
          <w:szCs w:val="20"/>
          <w:lang w:eastAsia="pl-PL"/>
        </w:rPr>
        <w:t>I, CZĘŚCI II, CZĘŚCI V, CZĘŚCI VII</w:t>
      </w:r>
    </w:p>
    <w:p w:rsidR="00F02103" w:rsidRPr="00F02103" w:rsidRDefault="00F02103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F02103" w:rsidRPr="00F02103" w:rsidRDefault="007A1E4F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ab/>
      </w:r>
      <w:r w:rsidR="00700E6F">
        <w:rPr>
          <w:rFonts w:cstheme="minorHAnsi"/>
          <w:sz w:val="20"/>
          <w:szCs w:val="20"/>
        </w:rPr>
        <w:t xml:space="preserve">Zgodnie z </w:t>
      </w:r>
      <w:r w:rsidR="00F02103" w:rsidRPr="00F02103">
        <w:rPr>
          <w:rFonts w:cstheme="minorHAnsi"/>
          <w:sz w:val="20"/>
          <w:szCs w:val="20"/>
        </w:rPr>
        <w:t xml:space="preserve"> art. 255 pkt 1 ustawy - Prawo zamówień publicznyc</w:t>
      </w:r>
      <w:r w:rsidR="005C22C7">
        <w:rPr>
          <w:rFonts w:cstheme="minorHAnsi"/>
          <w:sz w:val="20"/>
          <w:szCs w:val="20"/>
        </w:rPr>
        <w:t>h z dnia 11 września 2019 roku</w:t>
      </w:r>
      <w:r w:rsidR="00F02103" w:rsidRPr="00F02103">
        <w:rPr>
          <w:rFonts w:cstheme="minorHAnsi"/>
          <w:sz w:val="20"/>
          <w:szCs w:val="20"/>
        </w:rPr>
        <w:t>,</w:t>
      </w:r>
      <w:r w:rsidR="00411E6D">
        <w:rPr>
          <w:rFonts w:cstheme="minorHAnsi"/>
          <w:sz w:val="20"/>
          <w:szCs w:val="20"/>
        </w:rPr>
        <w:t xml:space="preserve"> </w:t>
      </w:r>
      <w:r w:rsidR="00F02103" w:rsidRPr="00F02103">
        <w:rPr>
          <w:rFonts w:cstheme="minorHAnsi"/>
          <w:sz w:val="20"/>
          <w:szCs w:val="20"/>
        </w:rPr>
        <w:t xml:space="preserve">uprzejmie informuje, że w/w postępowanie </w:t>
      </w:r>
      <w:r w:rsidR="00411E6D" w:rsidRPr="00411E6D">
        <w:rPr>
          <w:rFonts w:cstheme="minorHAnsi"/>
          <w:sz w:val="20"/>
          <w:szCs w:val="20"/>
        </w:rPr>
        <w:t xml:space="preserve">o udzielenie zamówienia publicznego </w:t>
      </w:r>
      <w:r w:rsidR="00F02103" w:rsidRPr="00F02103">
        <w:rPr>
          <w:rFonts w:cstheme="minorHAnsi"/>
          <w:sz w:val="20"/>
          <w:szCs w:val="20"/>
        </w:rPr>
        <w:t>w zakresie:</w:t>
      </w:r>
    </w:p>
    <w:p w:rsidR="00F02103" w:rsidRPr="00F02103" w:rsidRDefault="00F02103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 xml:space="preserve">Części I </w:t>
      </w:r>
      <w:r w:rsidR="0076088B">
        <w:rPr>
          <w:rFonts w:cstheme="minorHAnsi"/>
          <w:b/>
          <w:sz w:val="20"/>
          <w:szCs w:val="20"/>
        </w:rPr>
        <w:t>–</w:t>
      </w:r>
      <w:r w:rsidRPr="00F02103">
        <w:rPr>
          <w:rFonts w:cstheme="minorHAnsi"/>
          <w:b/>
          <w:sz w:val="20"/>
          <w:szCs w:val="20"/>
        </w:rPr>
        <w:t xml:space="preserve"> </w:t>
      </w:r>
      <w:r w:rsidR="0076088B">
        <w:rPr>
          <w:rFonts w:cstheme="minorHAnsi"/>
          <w:b/>
          <w:sz w:val="20"/>
          <w:szCs w:val="20"/>
        </w:rPr>
        <w:t>Diagnoza pedagogiczna</w:t>
      </w:r>
      <w:r w:rsidRPr="00F02103">
        <w:rPr>
          <w:rFonts w:cstheme="minorHAnsi"/>
          <w:b/>
          <w:sz w:val="20"/>
          <w:szCs w:val="20"/>
        </w:rPr>
        <w:t xml:space="preserve">, </w:t>
      </w:r>
    </w:p>
    <w:p w:rsidR="00F02103" w:rsidRPr="00F02103" w:rsidRDefault="00F02103" w:rsidP="0014610F">
      <w:pPr>
        <w:tabs>
          <w:tab w:val="left" w:pos="1003"/>
          <w:tab w:val="left" w:pos="1560"/>
          <w:tab w:val="right" w:pos="907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 xml:space="preserve">Części </w:t>
      </w:r>
      <w:r w:rsidR="0076088B">
        <w:rPr>
          <w:rFonts w:cstheme="minorHAnsi"/>
          <w:b/>
          <w:sz w:val="20"/>
          <w:szCs w:val="20"/>
        </w:rPr>
        <w:t>II</w:t>
      </w:r>
      <w:r w:rsidRPr="00F02103">
        <w:rPr>
          <w:rFonts w:cstheme="minorHAnsi"/>
          <w:b/>
          <w:sz w:val="20"/>
          <w:szCs w:val="20"/>
        </w:rPr>
        <w:t xml:space="preserve"> </w:t>
      </w:r>
      <w:r w:rsidR="00546092">
        <w:rPr>
          <w:rFonts w:cstheme="minorHAnsi"/>
          <w:b/>
          <w:sz w:val="20"/>
          <w:szCs w:val="20"/>
        </w:rPr>
        <w:t>–</w:t>
      </w:r>
      <w:r w:rsidRPr="00F02103">
        <w:rPr>
          <w:rFonts w:cstheme="minorHAnsi"/>
          <w:b/>
          <w:sz w:val="20"/>
          <w:szCs w:val="20"/>
        </w:rPr>
        <w:t xml:space="preserve"> </w:t>
      </w:r>
      <w:r w:rsidR="0076088B">
        <w:rPr>
          <w:rFonts w:cstheme="minorHAnsi"/>
          <w:b/>
          <w:sz w:val="20"/>
          <w:szCs w:val="20"/>
        </w:rPr>
        <w:t>Proces</w:t>
      </w:r>
      <w:r w:rsidR="00546092">
        <w:rPr>
          <w:rFonts w:cstheme="minorHAnsi"/>
          <w:b/>
          <w:sz w:val="20"/>
          <w:szCs w:val="20"/>
        </w:rPr>
        <w:t xml:space="preserve"> komunikacji w przedszkolu i w szkole</w:t>
      </w:r>
      <w:r w:rsidRPr="00F02103">
        <w:rPr>
          <w:rFonts w:cstheme="minorHAnsi"/>
          <w:b/>
          <w:sz w:val="20"/>
          <w:szCs w:val="20"/>
        </w:rPr>
        <w:t>,</w:t>
      </w:r>
      <w:r w:rsidR="000A4A06">
        <w:rPr>
          <w:rFonts w:cstheme="minorHAnsi"/>
          <w:b/>
          <w:sz w:val="20"/>
          <w:szCs w:val="20"/>
        </w:rPr>
        <w:tab/>
      </w:r>
    </w:p>
    <w:p w:rsidR="00F02103" w:rsidRDefault="00F02103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 xml:space="preserve">Części </w:t>
      </w:r>
      <w:r w:rsidR="0076088B">
        <w:rPr>
          <w:rFonts w:cstheme="minorHAnsi"/>
          <w:b/>
          <w:sz w:val="20"/>
          <w:szCs w:val="20"/>
        </w:rPr>
        <w:t>V</w:t>
      </w:r>
      <w:r w:rsidRPr="00F02103">
        <w:rPr>
          <w:rFonts w:cstheme="minorHAnsi"/>
          <w:b/>
          <w:sz w:val="20"/>
          <w:szCs w:val="20"/>
        </w:rPr>
        <w:t xml:space="preserve">- </w:t>
      </w:r>
      <w:r w:rsidR="00546092">
        <w:rPr>
          <w:rFonts w:cstheme="minorHAnsi"/>
          <w:b/>
          <w:sz w:val="20"/>
          <w:szCs w:val="20"/>
        </w:rPr>
        <w:t>Wybrane zagadnienia w terapii pedagogicznej,</w:t>
      </w:r>
    </w:p>
    <w:p w:rsidR="00546092" w:rsidRPr="00F02103" w:rsidRDefault="00546092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VII – Metody wspierania rozwoju dziecka.</w:t>
      </w:r>
    </w:p>
    <w:p w:rsidR="00F02103" w:rsidRPr="00F02103" w:rsidRDefault="00F02103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 xml:space="preserve">zostało przez Zamawiającego </w:t>
      </w:r>
      <w:r w:rsidRPr="00F02103">
        <w:rPr>
          <w:rFonts w:cstheme="minorHAnsi"/>
          <w:b/>
          <w:sz w:val="20"/>
          <w:szCs w:val="20"/>
          <w:u w:val="single"/>
        </w:rPr>
        <w:t>unieważnione.</w:t>
      </w:r>
    </w:p>
    <w:p w:rsidR="00F02103" w:rsidRPr="00411E6D" w:rsidRDefault="00F02103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PRAWNE UNIEWAŻNIENIA:</w:t>
      </w:r>
    </w:p>
    <w:p w:rsidR="000A4A06" w:rsidRPr="000A4A06" w:rsidRDefault="000A4A06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A4A06">
        <w:rPr>
          <w:rFonts w:cstheme="minorHAnsi"/>
          <w:sz w:val="20"/>
          <w:szCs w:val="20"/>
        </w:rPr>
        <w:t>Zgodnie z art. 255 pkt. 2 ustawy Zamawiający unieważnia postępowanie o udzielenie zamówienia, jeżeli wszystkie złożone wnioski o dopuszczenie do udziału w postępowaniu albo oferty podlegały odrzuceniu.</w:t>
      </w:r>
    </w:p>
    <w:p w:rsidR="00F02103" w:rsidRPr="00411E6D" w:rsidRDefault="00F02103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FAKTYCZNE UNIEWAŻNIENIA:</w:t>
      </w:r>
    </w:p>
    <w:p w:rsidR="00F02103" w:rsidRDefault="002B3428" w:rsidP="0014610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każdej Części złożono po jednej ofercie. </w:t>
      </w:r>
      <w:r w:rsidR="00F02103" w:rsidRPr="00F02103">
        <w:rPr>
          <w:rFonts w:cstheme="minorHAnsi"/>
          <w:sz w:val="20"/>
          <w:szCs w:val="20"/>
        </w:rPr>
        <w:t xml:space="preserve">Zamawiający unieważnia niniejsze postępowanie o udzielenie zamówienia, </w:t>
      </w:r>
      <w:r w:rsidR="000A4A06">
        <w:rPr>
          <w:rFonts w:cstheme="minorHAnsi"/>
          <w:sz w:val="20"/>
          <w:szCs w:val="20"/>
        </w:rPr>
        <w:t>w zakresie w/w Części, gdyż złożone oferty podlegały odrzuceniu na podstawie</w:t>
      </w:r>
      <w:r w:rsidR="001F6B20">
        <w:rPr>
          <w:rFonts w:cstheme="minorHAnsi"/>
          <w:sz w:val="20"/>
          <w:szCs w:val="20"/>
        </w:rPr>
        <w:t>:</w:t>
      </w:r>
    </w:p>
    <w:p w:rsidR="001F6B20" w:rsidRPr="001F6B20" w:rsidRDefault="001F6B20" w:rsidP="0014610F">
      <w:pPr>
        <w:numPr>
          <w:ilvl w:val="0"/>
          <w:numId w:val="1"/>
        </w:num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F6B20">
        <w:rPr>
          <w:rFonts w:cstheme="minorHAnsi"/>
          <w:sz w:val="20"/>
          <w:szCs w:val="20"/>
        </w:rPr>
        <w:t>art. 226 ust. 1 pkt 3 ustawy – Zamawiający odrzuca ofertę, jeżeli jest niezgodna z przepisami ustawy,</w:t>
      </w:r>
    </w:p>
    <w:p w:rsidR="001F6B20" w:rsidRPr="001F6B20" w:rsidRDefault="001F6B20" w:rsidP="0014610F">
      <w:pPr>
        <w:numPr>
          <w:ilvl w:val="0"/>
          <w:numId w:val="1"/>
        </w:num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F6B20">
        <w:rPr>
          <w:rFonts w:cstheme="minorHAnsi"/>
          <w:sz w:val="20"/>
          <w:szCs w:val="20"/>
        </w:rPr>
        <w:t>art. 226 ust. 1 pkt 4 ustawy – Zamawiający odrzuca ofertę, jeżeli jest nieważna na podstawie odrębnych przepisów,</w:t>
      </w:r>
    </w:p>
    <w:p w:rsidR="001F6B20" w:rsidRPr="001F6B20" w:rsidRDefault="001F6B20" w:rsidP="0014610F">
      <w:pPr>
        <w:numPr>
          <w:ilvl w:val="0"/>
          <w:numId w:val="1"/>
        </w:num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F6B20">
        <w:rPr>
          <w:rFonts w:cstheme="minorHAnsi"/>
          <w:sz w:val="20"/>
          <w:szCs w:val="20"/>
        </w:rPr>
        <w:t>art. 226 ust. 1 pkt 6 ustawy – 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81356D" w:rsidRPr="00F02103" w:rsidRDefault="0081356D" w:rsidP="009865E9">
      <w:pPr>
        <w:spacing w:after="0" w:line="336" w:lineRule="auto"/>
        <w:rPr>
          <w:rFonts w:cstheme="minorHAnsi"/>
          <w:i/>
          <w:sz w:val="20"/>
          <w:szCs w:val="20"/>
        </w:rPr>
      </w:pPr>
    </w:p>
    <w:p w:rsidR="00DE248A" w:rsidRPr="00F02103" w:rsidRDefault="00DE248A" w:rsidP="00DE248A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F02103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F02103" w:rsidRDefault="00DE248A" w:rsidP="00DE248A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F02103" w:rsidRDefault="00DE248A" w:rsidP="000A4A0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</w:rPr>
      </w:pPr>
    </w:p>
    <w:p w:rsidR="00FF298B" w:rsidRPr="00F02103" w:rsidRDefault="00DE248A" w:rsidP="00F0210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mgr Piotr Skubera</w:t>
      </w:r>
    </w:p>
    <w:sectPr w:rsidR="00FF298B" w:rsidRPr="00F02103" w:rsidSect="0014610F">
      <w:footerReference w:type="default" r:id="rId7"/>
      <w:headerReference w:type="first" r:id="rId8"/>
      <w:footerReference w:type="first" r:id="rId9"/>
      <w:pgSz w:w="11906" w:h="16838"/>
      <w:pgMar w:top="1021" w:right="1418" w:bottom="794" w:left="1418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A654E4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06" w:rsidRPr="000A4A06" w:rsidRDefault="000A4A06" w:rsidP="000A4A06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0A4A06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0A4A06" w:rsidRDefault="000A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1" name="Obraz 21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2" name="Obraz 2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3" name="Obraz 23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0A4A06"/>
    <w:rsid w:val="001400A2"/>
    <w:rsid w:val="0014610F"/>
    <w:rsid w:val="001871C4"/>
    <w:rsid w:val="001A618C"/>
    <w:rsid w:val="001F6B20"/>
    <w:rsid w:val="002115A1"/>
    <w:rsid w:val="002B3428"/>
    <w:rsid w:val="00301269"/>
    <w:rsid w:val="003F4235"/>
    <w:rsid w:val="00411E6D"/>
    <w:rsid w:val="00417392"/>
    <w:rsid w:val="004932E4"/>
    <w:rsid w:val="00546092"/>
    <w:rsid w:val="005C22C7"/>
    <w:rsid w:val="005E18E6"/>
    <w:rsid w:val="00606D2A"/>
    <w:rsid w:val="006476AF"/>
    <w:rsid w:val="00700E6F"/>
    <w:rsid w:val="0076088B"/>
    <w:rsid w:val="007A1E4F"/>
    <w:rsid w:val="007F532C"/>
    <w:rsid w:val="007F6A5A"/>
    <w:rsid w:val="0081356D"/>
    <w:rsid w:val="00814A09"/>
    <w:rsid w:val="00856FAA"/>
    <w:rsid w:val="0086414B"/>
    <w:rsid w:val="008A1025"/>
    <w:rsid w:val="008F40A4"/>
    <w:rsid w:val="009010E0"/>
    <w:rsid w:val="009865E9"/>
    <w:rsid w:val="00A654E4"/>
    <w:rsid w:val="00AA03E0"/>
    <w:rsid w:val="00AE59ED"/>
    <w:rsid w:val="00B42A48"/>
    <w:rsid w:val="00C04D19"/>
    <w:rsid w:val="00C32F97"/>
    <w:rsid w:val="00D42677"/>
    <w:rsid w:val="00DE248A"/>
    <w:rsid w:val="00E1074C"/>
    <w:rsid w:val="00E80668"/>
    <w:rsid w:val="00EA20C3"/>
    <w:rsid w:val="00EB3104"/>
    <w:rsid w:val="00F02103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534A4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28</cp:revision>
  <cp:lastPrinted>2022-01-20T10:34:00Z</cp:lastPrinted>
  <dcterms:created xsi:type="dcterms:W3CDTF">2021-09-27T08:56:00Z</dcterms:created>
  <dcterms:modified xsi:type="dcterms:W3CDTF">2022-01-21T11:05:00Z</dcterms:modified>
</cp:coreProperties>
</file>