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915826" w:rsidRDefault="00804D6A" w:rsidP="00915826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 w:rsidR="000A6B65">
        <w:rPr>
          <w:rFonts w:ascii="Tahoma" w:hAnsi="Tahoma" w:cs="Tahoma"/>
          <w:sz w:val="20"/>
        </w:rPr>
        <w:t>/1</w:t>
      </w:r>
      <w:r w:rsidR="004D2117">
        <w:rPr>
          <w:rFonts w:ascii="Tahoma" w:hAnsi="Tahoma" w:cs="Tahoma"/>
          <w:sz w:val="20"/>
        </w:rPr>
        <w:t>25</w:t>
      </w:r>
      <w:r w:rsidRPr="00411B4E">
        <w:rPr>
          <w:rFonts w:ascii="Tahoma" w:hAnsi="Tahoma" w:cs="Tahoma"/>
          <w:sz w:val="20"/>
        </w:rPr>
        <w:t>/2021</w:t>
      </w:r>
      <w:r w:rsidR="000A6B65">
        <w:rPr>
          <w:rFonts w:ascii="Tahoma" w:hAnsi="Tahoma" w:cs="Tahoma"/>
          <w:sz w:val="20"/>
        </w:rPr>
        <w:t>/BP</w:t>
      </w:r>
      <w:r w:rsidR="00C820B8">
        <w:rPr>
          <w:rFonts w:ascii="Tahoma" w:hAnsi="Tahoma" w:cs="Tahoma"/>
          <w:sz w:val="20"/>
        </w:rPr>
        <w:t>/39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 Warszawa, dnia</w:t>
      </w:r>
      <w:r w:rsidR="000A6B65">
        <w:rPr>
          <w:rFonts w:ascii="Tahoma" w:hAnsi="Tahoma" w:cs="Tahoma"/>
          <w:sz w:val="20"/>
        </w:rPr>
        <w:t xml:space="preserve"> </w:t>
      </w:r>
      <w:r w:rsidR="00C820B8">
        <w:rPr>
          <w:rFonts w:ascii="Tahoma" w:hAnsi="Tahoma" w:cs="Tahoma"/>
          <w:sz w:val="20"/>
        </w:rPr>
        <w:t xml:space="preserve">14.01.2022 </w:t>
      </w:r>
      <w:bookmarkStart w:id="0" w:name="_GoBack"/>
      <w:bookmarkEnd w:id="0"/>
      <w:r w:rsidRPr="00411B4E">
        <w:rPr>
          <w:rFonts w:ascii="Tahoma" w:hAnsi="Tahoma" w:cs="Tahoma"/>
          <w:sz w:val="20"/>
        </w:rPr>
        <w:t>r.</w:t>
      </w:r>
    </w:p>
    <w:p w:rsidR="00915826" w:rsidRDefault="00915826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</w:p>
    <w:p w:rsidR="00F066EC" w:rsidRDefault="00154B5E" w:rsidP="00322FDF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Do:</w:t>
      </w:r>
    </w:p>
    <w:p w:rsidR="00154B5E" w:rsidRDefault="00154B5E" w:rsidP="00322FDF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wszyscy zainteresowani</w:t>
      </w:r>
    </w:p>
    <w:p w:rsidR="00850E34" w:rsidRDefault="00850E34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C42A7" w:rsidRPr="004D2117" w:rsidRDefault="00D66F51" w:rsidP="004D2117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4D2117">
        <w:rPr>
          <w:rFonts w:ascii="Tahoma" w:hAnsi="Tahoma" w:cs="Tahoma"/>
          <w:b/>
          <w:sz w:val="20"/>
          <w:szCs w:val="20"/>
        </w:rPr>
        <w:t>dotyczy:</w:t>
      </w:r>
      <w:r w:rsidRPr="004D2117">
        <w:rPr>
          <w:rFonts w:ascii="Tahoma" w:hAnsi="Tahoma" w:cs="Tahoma"/>
          <w:sz w:val="20"/>
          <w:szCs w:val="20"/>
        </w:rPr>
        <w:t xml:space="preserve"> postępowania o udzielenie zamówienia publicznego w trybie</w:t>
      </w:r>
      <w:r w:rsidRPr="004D2117">
        <w:rPr>
          <w:rFonts w:ascii="Tahoma" w:hAnsi="Tahoma" w:cs="Tahoma"/>
          <w:bCs/>
          <w:sz w:val="20"/>
          <w:szCs w:val="20"/>
        </w:rPr>
        <w:t xml:space="preserve"> </w:t>
      </w:r>
      <w:r w:rsidR="00215775" w:rsidRPr="004D2117">
        <w:rPr>
          <w:rFonts w:ascii="Tahoma" w:eastAsia="Times New Roman" w:hAnsi="Tahoma" w:cs="Tahoma"/>
          <w:sz w:val="20"/>
          <w:szCs w:val="20"/>
          <w:lang w:eastAsia="pl-PL"/>
        </w:rPr>
        <w:t>przetargu nieograniczonego</w:t>
      </w:r>
      <w:r w:rsidR="002C42A7" w:rsidRPr="004D2117">
        <w:rPr>
          <w:rFonts w:ascii="Tahoma" w:eastAsia="Times New Roman" w:hAnsi="Tahoma" w:cs="Tahoma"/>
          <w:sz w:val="20"/>
          <w:szCs w:val="20"/>
          <w:lang w:eastAsia="pl-PL"/>
        </w:rPr>
        <w:t xml:space="preserve"> nr </w:t>
      </w:r>
      <w:r w:rsidR="002C42A7" w:rsidRPr="004D211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DZP-361/125/2021 </w:t>
      </w:r>
      <w:r w:rsidR="002C42A7" w:rsidRPr="004D2117">
        <w:rPr>
          <w:rFonts w:ascii="Tahoma" w:eastAsia="Times New Roman" w:hAnsi="Tahoma" w:cs="Tahoma"/>
          <w:sz w:val="20"/>
          <w:szCs w:val="20"/>
          <w:lang w:eastAsia="pl-PL"/>
        </w:rPr>
        <w:t>pn.:</w:t>
      </w:r>
      <w:r w:rsidR="002C42A7" w:rsidRPr="004D2117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2C42A7" w:rsidRPr="004D2117">
        <w:rPr>
          <w:rFonts w:ascii="Tahoma" w:eastAsia="Arial" w:hAnsi="Tahoma" w:cs="Tahoma"/>
          <w:color w:val="0D0D0D"/>
          <w:sz w:val="20"/>
          <w:szCs w:val="20"/>
        </w:rPr>
        <w:t>Ochrona fizyczna osób i mienia w budynku Uniwersytetu Warszawskiego położonego w Warszawie przy ul. Smyczkowej 14 i udostępnienie patroli interwencyjnych.</w:t>
      </w:r>
    </w:p>
    <w:p w:rsidR="00D66F51" w:rsidRDefault="00D66F51" w:rsidP="001A2034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E23597" w:rsidRPr="00E23597" w:rsidRDefault="00E23597" w:rsidP="001A2034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W związku z art. </w:t>
      </w:r>
      <w:r w:rsidRPr="001A5D78">
        <w:rPr>
          <w:rFonts w:ascii="Tahoma" w:hAnsi="Tahoma" w:cs="Tahoma"/>
          <w:i/>
          <w:sz w:val="20"/>
          <w:szCs w:val="20"/>
        </w:rPr>
        <w:t xml:space="preserve">253 ust. </w:t>
      </w:r>
      <w:r w:rsidR="00154B5E">
        <w:rPr>
          <w:rFonts w:ascii="Tahoma" w:hAnsi="Tahoma" w:cs="Tahoma"/>
          <w:i/>
          <w:sz w:val="20"/>
          <w:szCs w:val="20"/>
        </w:rPr>
        <w:t>2</w:t>
      </w:r>
      <w:r w:rsidRPr="001A5D78">
        <w:rPr>
          <w:rFonts w:ascii="Tahoma" w:hAnsi="Tahoma" w:cs="Tahoma"/>
          <w:i/>
          <w:sz w:val="20"/>
          <w:szCs w:val="20"/>
        </w:rPr>
        <w:t xml:space="preserve"> </w:t>
      </w:r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>późn</w:t>
      </w:r>
      <w:proofErr w:type="spellEnd"/>
      <w:r w:rsidRPr="001A5D78">
        <w:rPr>
          <w:rFonts w:ascii="Tahoma" w:hAnsi="Tahoma" w:cs="Tahoma"/>
          <w:i/>
          <w:iCs/>
          <w:color w:val="000000"/>
          <w:sz w:val="20"/>
          <w:szCs w:val="20"/>
        </w:rPr>
        <w:t xml:space="preserve">. zm.) Zamawiający poniżej przedstawia informacje o wyborze najkorzystniejszej oferty. </w:t>
      </w:r>
    </w:p>
    <w:p w:rsidR="00850E34" w:rsidRPr="00154B5E" w:rsidRDefault="00E23597" w:rsidP="00154B5E">
      <w:pPr>
        <w:pStyle w:val="Tekstpodstawowywcity"/>
        <w:spacing w:after="0"/>
        <w:ind w:left="0"/>
        <w:rPr>
          <w:rFonts w:ascii="Tahoma" w:hAnsi="Tahoma" w:cs="Tahoma"/>
          <w:sz w:val="20"/>
        </w:rPr>
      </w:pPr>
      <w:r w:rsidRPr="001A5D78">
        <w:rPr>
          <w:rFonts w:ascii="Tahoma" w:hAnsi="Tahoma" w:cs="Tahoma"/>
          <w:sz w:val="20"/>
        </w:rPr>
        <w:t>Zamawiający w wyniku w/w postępowania dokonał wyboru oferty najkorzystniejszej.</w:t>
      </w:r>
    </w:p>
    <w:p w:rsidR="00E23597" w:rsidRDefault="00E23597" w:rsidP="001A2034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sz w:val="20"/>
          <w:szCs w:val="20"/>
        </w:rPr>
        <w:t>Zamawiający dokonał oceny punktowej ofert</w:t>
      </w:r>
      <w:r>
        <w:rPr>
          <w:rFonts w:ascii="Tahoma" w:hAnsi="Tahoma" w:cs="Tahoma"/>
          <w:sz w:val="20"/>
          <w:szCs w:val="20"/>
        </w:rPr>
        <w:t xml:space="preserve"> </w:t>
      </w:r>
      <w:r w:rsidRPr="00CF5DF6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8B1BA6">
        <w:rPr>
          <w:rFonts w:ascii="Tahoma" w:hAnsi="Tahoma" w:cs="Tahoma"/>
          <w:sz w:val="20"/>
          <w:szCs w:val="20"/>
        </w:rPr>
        <w:t xml:space="preserve"> złożonych w nini</w:t>
      </w:r>
      <w:r>
        <w:rPr>
          <w:rFonts w:ascii="Tahoma" w:hAnsi="Tahoma" w:cs="Tahoma"/>
          <w:sz w:val="20"/>
          <w:szCs w:val="20"/>
        </w:rPr>
        <w:t>ejszym postępowaniu zgodnie z zapisami S</w:t>
      </w:r>
      <w:r w:rsidRPr="008B1BA6">
        <w:rPr>
          <w:rFonts w:ascii="Tahoma" w:hAnsi="Tahoma" w:cs="Tahoma"/>
          <w:sz w:val="20"/>
          <w:szCs w:val="20"/>
        </w:rPr>
        <w:t>WZ:</w:t>
      </w:r>
    </w:p>
    <w:p w:rsidR="00DA4E96" w:rsidRPr="00DA4E96" w:rsidRDefault="00DA4E96" w:rsidP="00DA4E96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Ocena ofert</w:t>
      </w:r>
    </w:p>
    <w:tbl>
      <w:tblPr>
        <w:tblStyle w:val="TableGrid"/>
        <w:tblW w:w="9122" w:type="dxa"/>
        <w:tblInd w:w="-53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287"/>
        <w:gridCol w:w="2126"/>
        <w:gridCol w:w="1701"/>
      </w:tblGrid>
      <w:tr w:rsidR="004865CD" w:rsidRPr="00F9431A" w:rsidTr="004D2117">
        <w:trPr>
          <w:trHeight w:val="283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4D2117" w:rsidRDefault="004865CD" w:rsidP="00984173">
            <w:pPr>
              <w:spacing w:line="259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4865CD" w:rsidRPr="004D2117" w:rsidRDefault="004865CD" w:rsidP="00984173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4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4D2117" w:rsidRDefault="004865CD" w:rsidP="00984173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Wykonawc</w:t>
            </w:r>
            <w:r w:rsidR="007A36C6" w:rsidRPr="004D211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CD" w:rsidRPr="004D2117" w:rsidRDefault="004865CD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65CD" w:rsidRPr="004D2117" w:rsidRDefault="004865CD" w:rsidP="0098417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4D2117" w:rsidRPr="00F9431A" w:rsidTr="004D2117">
        <w:trPr>
          <w:trHeight w:val="396"/>
        </w:trPr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98417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D2117" w:rsidRPr="004D2117" w:rsidRDefault="004D2117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984173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Agencja Ochrony ARGUS Sp. z o.o.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Piłsudskiego nr 16b/5</w:t>
            </w:r>
          </w:p>
          <w:p w:rsidR="004D2117" w:rsidRPr="004D2117" w:rsidRDefault="004D2117" w:rsidP="004D2117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96-500 Sochaczew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72,84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72,84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Multi Security Sp. z o.o.</w:t>
            </w:r>
          </w:p>
          <w:p w:rsidR="004D2117" w:rsidRPr="004D2117" w:rsidRDefault="004D2117" w:rsidP="004D2117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4D2117">
              <w:rPr>
                <w:rFonts w:ascii="Tahoma" w:eastAsia="Calibri" w:hAnsi="Tahoma" w:cs="Tahoma"/>
                <w:sz w:val="20"/>
                <w:szCs w:val="20"/>
              </w:rPr>
              <w:t>ul. Pabianicka 119/131</w:t>
            </w:r>
          </w:p>
          <w:p w:rsidR="004D2117" w:rsidRPr="004D2117" w:rsidRDefault="004D2117" w:rsidP="004D2117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4D2117">
              <w:rPr>
                <w:rFonts w:ascii="Tahoma" w:eastAsia="Calibri" w:hAnsi="Tahoma" w:cs="Tahoma"/>
                <w:sz w:val="20"/>
                <w:szCs w:val="20"/>
              </w:rPr>
              <w:t>93-490 Łódź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80,84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80,84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Poczta Polska Spółka Akcyjna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Rodziny Hiszpańskich 8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00-940 Warszawa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76,16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76,16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MM Service Security-lider konsorcjum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3-go Maja 64/66N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93-408 Łódź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2117">
              <w:rPr>
                <w:rFonts w:ascii="Tahoma" w:hAnsi="Tahoma" w:cs="Tahoma"/>
                <w:sz w:val="20"/>
                <w:szCs w:val="20"/>
              </w:rPr>
              <w:t>Maxus</w:t>
            </w:r>
            <w:proofErr w:type="spellEnd"/>
            <w:r w:rsidRPr="004D2117">
              <w:rPr>
                <w:rFonts w:ascii="Tahoma" w:hAnsi="Tahoma" w:cs="Tahoma"/>
                <w:sz w:val="20"/>
                <w:szCs w:val="20"/>
              </w:rPr>
              <w:t xml:space="preserve"> Sp. z o.o.-partner konsorcjum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3- Maja 64/66N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93-408 Łódź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82,35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82,35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Solid Security Sp. z o. o. - Lider Konsorcjum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Postępu 17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02-676 Warszawa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Solid Sp. z o. o. - Partner Konsorcjum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Walerego Sławka 3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30-633 Kraków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80,85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 xml:space="preserve">Agencja Ochrony KOWALCZYK Sp. z o.o. – LIDER 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 xml:space="preserve">ul. Chmielna 34 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 xml:space="preserve">00-020 Warszawa 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 xml:space="preserve">Agencja Ochrony MK Sp. z o.o. – KONSORCJANT 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 xml:space="preserve">ul. Jana Kazimierza 64 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01-248 Warszawa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80,53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Jacek Kieliszek MON24 SECURITY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Wierzbowa 12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05-804 Pruszków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117"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4D2117" w:rsidRPr="00F9431A" w:rsidTr="004D2117">
        <w:trPr>
          <w:trHeight w:val="74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spacing w:line="259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AGENCJA OCHRONY WARTA SP. Z O. O.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ul. Sieradzka 6</w:t>
            </w:r>
          </w:p>
          <w:p w:rsidR="004D2117" w:rsidRPr="004D2117" w:rsidRDefault="004D2117" w:rsidP="004D211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98-290 Warta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79,97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117" w:rsidRPr="004D2117" w:rsidRDefault="004D2117" w:rsidP="004D21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117">
              <w:rPr>
                <w:rFonts w:ascii="Tahoma" w:hAnsi="Tahoma" w:cs="Tahoma"/>
                <w:sz w:val="20"/>
                <w:szCs w:val="20"/>
              </w:rPr>
              <w:t>79,97</w:t>
            </w:r>
          </w:p>
        </w:tc>
      </w:tr>
    </w:tbl>
    <w:p w:rsidR="004D2117" w:rsidRDefault="004D2117" w:rsidP="004D2117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E23597" w:rsidRPr="008B1BA6" w:rsidRDefault="00E23597" w:rsidP="001A2034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Wybór oferty</w:t>
      </w:r>
    </w:p>
    <w:p w:rsidR="00E23597" w:rsidRPr="004D2117" w:rsidRDefault="00E23597" w:rsidP="004D2117">
      <w:pPr>
        <w:pStyle w:val="Default"/>
        <w:rPr>
          <w:rFonts w:ascii="Tahoma" w:hAnsi="Tahoma" w:cs="Tahoma"/>
          <w:sz w:val="20"/>
          <w:szCs w:val="20"/>
        </w:rPr>
      </w:pPr>
      <w:r w:rsidRPr="007A36C6">
        <w:rPr>
          <w:rFonts w:ascii="Tahoma" w:hAnsi="Tahoma" w:cs="Tahoma"/>
          <w:sz w:val="20"/>
          <w:szCs w:val="20"/>
        </w:rPr>
        <w:t xml:space="preserve">Jako najkorzystniejszą wybrano Ofertę nr </w:t>
      </w:r>
      <w:r w:rsidR="004D2117">
        <w:rPr>
          <w:rFonts w:ascii="Tahoma" w:hAnsi="Tahoma" w:cs="Tahoma"/>
          <w:sz w:val="20"/>
          <w:szCs w:val="20"/>
        </w:rPr>
        <w:t>7</w:t>
      </w:r>
      <w:r w:rsidRPr="007A36C6">
        <w:rPr>
          <w:rFonts w:ascii="Tahoma" w:hAnsi="Tahoma" w:cs="Tahoma"/>
          <w:sz w:val="20"/>
          <w:szCs w:val="20"/>
        </w:rPr>
        <w:t xml:space="preserve"> złożoną przez Wykonawcę </w:t>
      </w:r>
      <w:r w:rsidR="004D2117" w:rsidRPr="00D21399">
        <w:rPr>
          <w:rFonts w:ascii="Tahoma" w:hAnsi="Tahoma" w:cs="Tahoma"/>
          <w:sz w:val="20"/>
          <w:szCs w:val="20"/>
        </w:rPr>
        <w:t>Jacek Kieliszek MON24 SECURITY</w:t>
      </w:r>
      <w:r w:rsidR="004D2117">
        <w:rPr>
          <w:rFonts w:ascii="Tahoma" w:hAnsi="Tahoma" w:cs="Tahoma"/>
          <w:sz w:val="20"/>
          <w:szCs w:val="20"/>
        </w:rPr>
        <w:t xml:space="preserve"> </w:t>
      </w:r>
      <w:r w:rsidR="004D2117" w:rsidRPr="00D21399">
        <w:rPr>
          <w:rFonts w:ascii="Tahoma" w:hAnsi="Tahoma" w:cs="Tahoma"/>
          <w:sz w:val="20"/>
          <w:szCs w:val="20"/>
        </w:rPr>
        <w:t>ul. Wierzbowa 12</w:t>
      </w:r>
      <w:r w:rsidR="004D2117">
        <w:rPr>
          <w:rFonts w:ascii="Tahoma" w:hAnsi="Tahoma" w:cs="Tahoma"/>
          <w:sz w:val="20"/>
          <w:szCs w:val="20"/>
        </w:rPr>
        <w:t xml:space="preserve">, </w:t>
      </w:r>
      <w:r w:rsidR="004D2117" w:rsidRPr="00D21399">
        <w:rPr>
          <w:rFonts w:ascii="Tahoma" w:hAnsi="Tahoma" w:cs="Tahoma"/>
          <w:sz w:val="20"/>
          <w:szCs w:val="20"/>
        </w:rPr>
        <w:t>05-804 Pruszków</w:t>
      </w:r>
      <w:r w:rsidR="004D2117">
        <w:rPr>
          <w:rFonts w:ascii="Tahoma" w:hAnsi="Tahoma" w:cs="Tahoma"/>
          <w:sz w:val="20"/>
          <w:szCs w:val="20"/>
        </w:rPr>
        <w:t>.</w:t>
      </w:r>
    </w:p>
    <w:p w:rsidR="00A63B8E" w:rsidRPr="00154B5E" w:rsidRDefault="00A63B8E" w:rsidP="00397F20">
      <w:pPr>
        <w:pStyle w:val="Tekstpodstawowy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3597" w:rsidRPr="002A4AEE" w:rsidRDefault="00E23597" w:rsidP="00A63B8E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Uz</w:t>
      </w:r>
      <w:r>
        <w:rPr>
          <w:rFonts w:ascii="Tahoma" w:hAnsi="Tahoma" w:cs="Tahoma"/>
          <w:b/>
          <w:sz w:val="20"/>
          <w:szCs w:val="20"/>
        </w:rPr>
        <w:t>a</w:t>
      </w:r>
      <w:r w:rsidRPr="008B1BA6">
        <w:rPr>
          <w:rFonts w:ascii="Tahoma" w:hAnsi="Tahoma" w:cs="Tahoma"/>
          <w:b/>
          <w:sz w:val="20"/>
          <w:szCs w:val="20"/>
        </w:rPr>
        <w:t>sadnienie wyboru</w:t>
      </w:r>
    </w:p>
    <w:p w:rsidR="00A63B8E" w:rsidRDefault="00E23597" w:rsidP="00154B5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 w:rsidR="007A36C6">
        <w:rPr>
          <w:rFonts w:ascii="Tahoma" w:hAnsi="Tahoma" w:cs="Tahoma"/>
          <w:sz w:val="20"/>
          <w:szCs w:val="20"/>
        </w:rPr>
        <w:t xml:space="preserve"> </w:t>
      </w:r>
      <w:r w:rsidR="004D2117" w:rsidRPr="00D21399">
        <w:rPr>
          <w:rFonts w:ascii="Tahoma" w:hAnsi="Tahoma" w:cs="Tahoma"/>
          <w:sz w:val="20"/>
          <w:szCs w:val="20"/>
        </w:rPr>
        <w:t>Jacek Kieliszek MON24 SECURITY</w:t>
      </w:r>
      <w:r w:rsidR="004D2117">
        <w:rPr>
          <w:rFonts w:ascii="Tahoma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154B5E" w:rsidRDefault="00154B5E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514CFC" w:rsidRDefault="00514CFC" w:rsidP="00926937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14CFC" w:rsidRDefault="00514CFC" w:rsidP="00926937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26937" w:rsidRDefault="00926937" w:rsidP="00926937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397F20" w:rsidRPr="00154B5E" w:rsidRDefault="00397F20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3D" w:rsidRPr="008206CE" w:rsidRDefault="007A1B01" w:rsidP="008206CE">
      <w:pPr>
        <w:ind w:left="4956" w:firstLine="708"/>
        <w:rPr>
          <w:rFonts w:ascii="Tahoma" w:hAnsi="Tahoma" w:cs="Tahoma"/>
          <w:sz w:val="20"/>
          <w:szCs w:val="20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sectPr w:rsidR="00E0213D" w:rsidRPr="008206CE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5C4918" w:rsidRDefault="000C7DCB" w:rsidP="000C7DCB">
    <w:pPr>
      <w:spacing w:after="0" w:line="240" w:lineRule="auto"/>
      <w:ind w:left="1740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  <w:r>
      <w:rPr>
        <w:rFonts w:ascii="Arimo" w:eastAsia="Arial" w:hAnsi="Arimo" w:cs="Arimo"/>
        <w:sz w:val="16"/>
        <w:szCs w:val="16"/>
      </w:rPr>
      <w:tab/>
    </w:r>
    <w:r w:rsidR="00AB5A89">
      <w:rPr>
        <w:rFonts w:ascii="Arimo" w:eastAsia="Arial" w:hAnsi="Arimo" w:cs="Arimo"/>
        <w:sz w:val="16"/>
        <w:szCs w:val="16"/>
      </w:rPr>
      <w:t xml:space="preserve">                                                                      1</w:t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</w:p>
  <w:p w:rsidR="000C7DCB" w:rsidRPr="00E0213D" w:rsidRDefault="000C7DCB" w:rsidP="000C7DCB">
    <w:pPr>
      <w:spacing w:after="0" w:line="240" w:lineRule="auto"/>
      <w:ind w:left="1032" w:firstLine="708"/>
      <w:rPr>
        <w:sz w:val="16"/>
        <w:szCs w:val="16"/>
        <w:lang w:val="de-DE"/>
      </w:rPr>
    </w:pPr>
    <w:r w:rsidRPr="00E0213D">
      <w:rPr>
        <w:rFonts w:ascii="Arimo" w:eastAsia="Arial" w:hAnsi="Arimo" w:cs="Arimo"/>
        <w:sz w:val="16"/>
        <w:szCs w:val="16"/>
        <w:lang w:val="de-DE"/>
      </w:rPr>
      <w:t>tel.: 22 55 20</w:t>
    </w:r>
    <w:r>
      <w:rPr>
        <w:rFonts w:ascii="Arimo" w:eastAsia="Arial" w:hAnsi="Arimo" w:cs="Arimo"/>
        <w:sz w:val="16"/>
        <w:szCs w:val="16"/>
        <w:lang w:val="de-DE"/>
      </w:rPr>
      <w:t> </w:t>
    </w:r>
    <w:r w:rsidRPr="00E0213D">
      <w:rPr>
        <w:rFonts w:ascii="Arimo" w:eastAsia="Arial" w:hAnsi="Arimo" w:cs="Arimo"/>
        <w:sz w:val="16"/>
        <w:szCs w:val="16"/>
        <w:lang w:val="de-DE"/>
      </w:rPr>
      <w:t>000</w:t>
    </w:r>
    <w:r>
      <w:rPr>
        <w:rFonts w:ascii="Arimo" w:eastAsia="Arial" w:hAnsi="Arimo" w:cs="Arimo"/>
        <w:sz w:val="16"/>
        <w:szCs w:val="16"/>
        <w:lang w:val="de-DE"/>
      </w:rPr>
      <w:t xml:space="preserve">; </w:t>
    </w:r>
    <w:r w:rsidRPr="00E0213D">
      <w:rPr>
        <w:rFonts w:ascii="Arimo" w:eastAsia="Arial" w:hAnsi="Arimo" w:cs="Arimo"/>
        <w:sz w:val="16"/>
        <w:szCs w:val="16"/>
        <w:lang w:val="de-DE"/>
      </w:rPr>
      <w:t>www.uw.edu.pl</w:t>
    </w:r>
  </w:p>
  <w:p w:rsidR="000C7DCB" w:rsidRDefault="000C7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A3A19"/>
    <w:rsid w:val="000A6B65"/>
    <w:rsid w:val="000C330F"/>
    <w:rsid w:val="000C7DCB"/>
    <w:rsid w:val="000D2C21"/>
    <w:rsid w:val="000D34AB"/>
    <w:rsid w:val="00100ABE"/>
    <w:rsid w:val="00104AD0"/>
    <w:rsid w:val="00110386"/>
    <w:rsid w:val="001424C6"/>
    <w:rsid w:val="00154B5E"/>
    <w:rsid w:val="00181200"/>
    <w:rsid w:val="001A2034"/>
    <w:rsid w:val="001C1B94"/>
    <w:rsid w:val="001D637C"/>
    <w:rsid w:val="001E6FFD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2C42A7"/>
    <w:rsid w:val="00300828"/>
    <w:rsid w:val="00305CC4"/>
    <w:rsid w:val="00322FDF"/>
    <w:rsid w:val="003449FE"/>
    <w:rsid w:val="00365ACA"/>
    <w:rsid w:val="00397F20"/>
    <w:rsid w:val="003F225B"/>
    <w:rsid w:val="0040458B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C5316"/>
    <w:rsid w:val="004C6498"/>
    <w:rsid w:val="004D0691"/>
    <w:rsid w:val="004D2117"/>
    <w:rsid w:val="00504CFD"/>
    <w:rsid w:val="00514CFC"/>
    <w:rsid w:val="00516B62"/>
    <w:rsid w:val="005230B2"/>
    <w:rsid w:val="00546A70"/>
    <w:rsid w:val="00580845"/>
    <w:rsid w:val="00581030"/>
    <w:rsid w:val="005B5552"/>
    <w:rsid w:val="005B5DD7"/>
    <w:rsid w:val="005D4426"/>
    <w:rsid w:val="005E2622"/>
    <w:rsid w:val="006020E0"/>
    <w:rsid w:val="00683779"/>
    <w:rsid w:val="00695C1B"/>
    <w:rsid w:val="006B45D7"/>
    <w:rsid w:val="00713DB7"/>
    <w:rsid w:val="00714E8D"/>
    <w:rsid w:val="007246D4"/>
    <w:rsid w:val="0072499D"/>
    <w:rsid w:val="00764919"/>
    <w:rsid w:val="00774D8E"/>
    <w:rsid w:val="00795F86"/>
    <w:rsid w:val="007A1B01"/>
    <w:rsid w:val="007A36C6"/>
    <w:rsid w:val="007D0101"/>
    <w:rsid w:val="00804D6A"/>
    <w:rsid w:val="008206CE"/>
    <w:rsid w:val="00837DED"/>
    <w:rsid w:val="00843E0C"/>
    <w:rsid w:val="00850E34"/>
    <w:rsid w:val="00884A6A"/>
    <w:rsid w:val="00885051"/>
    <w:rsid w:val="008973BD"/>
    <w:rsid w:val="008A363A"/>
    <w:rsid w:val="008E0A63"/>
    <w:rsid w:val="0090078F"/>
    <w:rsid w:val="00915826"/>
    <w:rsid w:val="0091791B"/>
    <w:rsid w:val="00926937"/>
    <w:rsid w:val="00937525"/>
    <w:rsid w:val="0094591E"/>
    <w:rsid w:val="00951AC1"/>
    <w:rsid w:val="009679D8"/>
    <w:rsid w:val="00990FDC"/>
    <w:rsid w:val="00993077"/>
    <w:rsid w:val="00A01400"/>
    <w:rsid w:val="00A166D6"/>
    <w:rsid w:val="00A236D8"/>
    <w:rsid w:val="00A24BD8"/>
    <w:rsid w:val="00A610FF"/>
    <w:rsid w:val="00A63B8E"/>
    <w:rsid w:val="00A92F87"/>
    <w:rsid w:val="00AA5566"/>
    <w:rsid w:val="00AB5A89"/>
    <w:rsid w:val="00AD28D0"/>
    <w:rsid w:val="00AE5C84"/>
    <w:rsid w:val="00AF6747"/>
    <w:rsid w:val="00AF7272"/>
    <w:rsid w:val="00B2353B"/>
    <w:rsid w:val="00B6107E"/>
    <w:rsid w:val="00B86835"/>
    <w:rsid w:val="00BA21F9"/>
    <w:rsid w:val="00BE5E5C"/>
    <w:rsid w:val="00C12176"/>
    <w:rsid w:val="00C212BB"/>
    <w:rsid w:val="00C379F6"/>
    <w:rsid w:val="00C81C4F"/>
    <w:rsid w:val="00C820B8"/>
    <w:rsid w:val="00C92D48"/>
    <w:rsid w:val="00C9545B"/>
    <w:rsid w:val="00D178D9"/>
    <w:rsid w:val="00D37577"/>
    <w:rsid w:val="00D45642"/>
    <w:rsid w:val="00D511F1"/>
    <w:rsid w:val="00D62123"/>
    <w:rsid w:val="00D66F51"/>
    <w:rsid w:val="00D72CBF"/>
    <w:rsid w:val="00D94D6B"/>
    <w:rsid w:val="00DA4E96"/>
    <w:rsid w:val="00DE2B84"/>
    <w:rsid w:val="00E0213D"/>
    <w:rsid w:val="00E053DF"/>
    <w:rsid w:val="00E23597"/>
    <w:rsid w:val="00E27FA4"/>
    <w:rsid w:val="00E47A2D"/>
    <w:rsid w:val="00E966A8"/>
    <w:rsid w:val="00EB7E10"/>
    <w:rsid w:val="00F066EC"/>
    <w:rsid w:val="00F1265C"/>
    <w:rsid w:val="00F516B3"/>
    <w:rsid w:val="00F75D9D"/>
    <w:rsid w:val="00FD2A6F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944D600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uiPriority w:val="99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3A54-C84A-40CE-BFAD-A24CEFF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6</cp:revision>
  <cp:lastPrinted>2021-11-16T10:55:00Z</cp:lastPrinted>
  <dcterms:created xsi:type="dcterms:W3CDTF">2022-01-12T08:56:00Z</dcterms:created>
  <dcterms:modified xsi:type="dcterms:W3CDTF">2022-01-14T11:57:00Z</dcterms:modified>
</cp:coreProperties>
</file>