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D3" w:rsidRPr="0079648C" w:rsidRDefault="007C0FD3" w:rsidP="007C0FD3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79648C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30.</w:t>
      </w:r>
      <w:r w:rsidRPr="0079648C">
        <w:rPr>
          <w:rFonts w:ascii="Times New Roman" w:hAnsi="Times New Roman" w:cs="Times New Roman"/>
        </w:rPr>
        <w:t>12.2021 r.</w:t>
      </w:r>
    </w:p>
    <w:p w:rsidR="007C0FD3" w:rsidRPr="0079648C" w:rsidRDefault="007C0FD3" w:rsidP="007C0FD3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79648C">
        <w:rPr>
          <w:rFonts w:ascii="Times New Roman" w:hAnsi="Times New Roman" w:cs="Times New Roman"/>
        </w:rPr>
        <w:t>DZP-361/94/2021/KSU/</w:t>
      </w:r>
      <w:r>
        <w:rPr>
          <w:rFonts w:ascii="Times New Roman" w:hAnsi="Times New Roman" w:cs="Times New Roman"/>
        </w:rPr>
        <w:t>888</w:t>
      </w:r>
    </w:p>
    <w:p w:rsidR="00F30B6D" w:rsidRDefault="00F30B6D" w:rsidP="007C48C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0FD3" w:rsidRPr="0079648C" w:rsidRDefault="007C0FD3" w:rsidP="007C48C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79648C" w:rsidRDefault="00F30B6D" w:rsidP="007C48C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0B6D" w:rsidRPr="0079648C" w:rsidRDefault="00F30B6D" w:rsidP="007C48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vertAlign w:val="superscript"/>
        </w:rPr>
      </w:pPr>
      <w:bookmarkStart w:id="1" w:name="_Hlk83972377"/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DZP-361/94/2021 </w:t>
      </w:r>
      <w:r>
        <w:rPr>
          <w:rFonts w:ascii="Times New Roman" w:eastAsia="Times New Roman" w:hAnsi="Times New Roman" w:cs="Times New Roman"/>
          <w:lang w:eastAsia="pl-PL"/>
        </w:rPr>
        <w:t>pn. :</w:t>
      </w:r>
      <w:bookmarkStart w:id="2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2"/>
      <w:r>
        <w:rPr>
          <w:rFonts w:ascii="Times New Roman" w:hAnsi="Times New Roman" w:cs="Times New Roman"/>
          <w:b/>
        </w:rPr>
        <w:t>U</w:t>
      </w:r>
      <w:r>
        <w:rPr>
          <w:rFonts w:ascii="Times New Roman" w:eastAsia="Arial Unicode MS" w:hAnsi="Times New Roman" w:cs="Times New Roman"/>
          <w:b/>
          <w:color w:val="0D0D0D"/>
        </w:rPr>
        <w:t>sługi konserwacji budynków kompleksu BUW przy ul. Dobrej 56/66, ul. Dobrej 68/70, ul. Dobrej 72 w Warszawie w zakresie instalacji niskoprądowych i automatyki</w:t>
      </w:r>
      <w:r>
        <w:rPr>
          <w:rFonts w:ascii="Times New Roman" w:hAnsi="Times New Roman" w:cs="Times New Roman"/>
          <w:b/>
        </w:rPr>
        <w:t>”.</w:t>
      </w:r>
    </w:p>
    <w:p w:rsidR="00692B15" w:rsidRDefault="00692B15" w:rsidP="00692B15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692B15" w:rsidRDefault="00692B15" w:rsidP="00692B15">
      <w:pPr>
        <w:pStyle w:val="NormalnyWeb"/>
        <w:spacing w:line="340" w:lineRule="exact"/>
        <w:ind w:firstLine="567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 związku z art. 135 ust. 2 i 6 ustawy z dnia 11 września 2019 r. – Prawo zamówień publicznych (Dz. U. z 2021 r. poz. 1129, z późn. zm.), zwanej dalej ustawą, Zamawiający poniżej przedstawia treść otrzymanych zapytań wraz z wyjaśnieniami: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wzoru Umowy wnosimy o dodanie postanowienia stanowiącego "Całkowita odpowiedzialność Wykonawcy nie przekroczy 100% wynagrodzenia określonego w § 2 ust. 1 niniejszej umowy. Żadne ze Stron nie ponosi odpowiedzialności za szkody pośrednie ani utracone korzyści drugiej Strony.”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2: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ust. 6 wzoru Umowy wnosimy o zmianę 25% na 20%.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3: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12 wnosimy o wykreślenie postanowień ust. 5 i ust. 7.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4: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 ust. 1 wzoru Umowy wnosimy o zmianą „Wykonawca poniesie koszty podatku” na „Wykonawca poniesie koszty niezapłaconej części podatku”.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odnosi się do uwagi dotyczących § 1 ust. 1, nie dotyczy podatku.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mallCaps/>
          <w:sz w:val="22"/>
          <w:szCs w:val="22"/>
          <w:u w:val="single"/>
        </w:rPr>
      </w:pP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mallCaps/>
          <w:sz w:val="22"/>
          <w:szCs w:val="22"/>
          <w:u w:val="single"/>
        </w:rPr>
      </w:pP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lastRenderedPageBreak/>
        <w:t>pytanie 5: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7 ust. 1 wzoru Umowy wnosimy o dodanie na początku zdania „Z zastrzeżeniem postanowień umowy” oraz wykreślenie słowa „pełną”.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6: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7 ust. 1 pkt 5 wzoru Umowy wnosimy o zmianę „w wyniku niewykonywania bądź nienależytego wykonywania zobowiązań wynikających z niniejszej umowy” na „w wyniku winy Wykonawcy”.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7: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8 ust. 2 wzoru Umowy wnosimy o zmianę terminu trzymiesięcznego na sześciomiesięczny.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8: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8 ust. 3 wzoru Umowy wnosimy o zmianę pkt 7 na „wszczęto w stosunku do Wykonawcy postępowanie likwidacyjne lub egzekucyjne, co do majątku, którego zajęcie czyni wykonanie Umowy niemożliwym”.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9: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Wnosimy o zmianę postanowień paragrafu 8 ust. 6 wzoru Umowy na „W przypadkach, o których mowa w ust. 3 Wykonawca może żądać wyłącznie wynagrodzenia należnego z tytułu wykonania części umowy.”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10:</w:t>
      </w:r>
      <w:r>
        <w:rPr>
          <w:b/>
          <w:sz w:val="22"/>
          <w:szCs w:val="22"/>
        </w:rPr>
        <w:t xml:space="preserve"> </w:t>
      </w:r>
    </w:p>
    <w:p w:rsidR="00BC6E3E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Wnosimy o zmianę postanowień paragrafu 9 ust. 3 wzoru Umowy na „Strony wyłączają rękojmię. Koszty związane ze świadczeniem usługi gwarancyjnej poza siedzibą Zamawiającego ponosi Wykonawca. W żadnym przypadku Wykonawca nie jest odpowiedzialny za wady spowodowane przez: a) niezastosowanie się do instrukcji Wykonawcy lub producenta, </w:t>
      </w:r>
    </w:p>
    <w:p w:rsidR="00BC6E3E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dokonanie</w:t>
      </w:r>
      <w:r w:rsidR="00BC6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nieautoryzowanych zmian lub napraw, </w:t>
      </w:r>
    </w:p>
    <w:p w:rsidR="00692B15" w:rsidRDefault="00692B15" w:rsidP="00BC6E3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wadliwość przedmiotu, oprogramowania lub usługi</w:t>
      </w:r>
      <w:r w:rsidR="00BC6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niedostarczonych przez Wykonawcę.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  <w:smallCaps/>
          <w:u w:val="single"/>
        </w:rPr>
      </w:pP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lastRenderedPageBreak/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11: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paragrafie 10 ust. 4 wzoru Umowy wnosimy o zmianę zdania drugiego </w:t>
      </w:r>
      <w:bookmarkStart w:id="3" w:name="_Hlk90889275"/>
      <w:r>
        <w:rPr>
          <w:rFonts w:ascii="Times New Roman" w:hAnsi="Times New Roman" w:cs="Times New Roman"/>
        </w:rPr>
        <w:t>na „Pozostała część kwoty, tj. 30 % pozostawione na zabezpieczenie roszczeń z tytułu gwarancji zostanie zwrócona nie później niż w 15 dniu po upływie okresu gwarancji, który zostaje ustalony na okres 12 miesięcy, licząc od dnia wygaśnięcia umowy.</w:t>
      </w:r>
    </w:p>
    <w:bookmarkEnd w:id="3"/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12: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ust. 1 wzoru Umowy wnosimy o wykreślenie pkt 5 (z uwagi na fakt, iż kopia certyfikatu ubezpieczenia zostanie załączona do umowy).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13: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ust. 1 wzoru Umowy wnosimy o wykreślenie pkt 8 i 9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14: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wzoru Umowy wnosimy o wykreślenie ust. 5.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15: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11 ust. 8 wzoru Umowy wnosimy o dodanie na początku zdania „Z zastrzeżeniem postanowień umowy”.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16: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12 ust. 1 wzoru Umowy wnosimy o wykreślenie „na cały okres wykonywania usługi” (ubezpieczenie będzie zawierane na następujące po sobie okresy roczne, z zachowaniem ciągłości ubezpieczenia).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17: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12 wzoru Umowy wnosimy o zmianę ust. 2 na „</w:t>
      </w:r>
      <w:bookmarkStart w:id="4" w:name="_Hlk90889619"/>
      <w:r>
        <w:rPr>
          <w:rFonts w:ascii="Times New Roman" w:hAnsi="Times New Roman" w:cs="Times New Roman"/>
        </w:rPr>
        <w:t>Kopia certyfikatu polisy Wykonawcy stanowi załącznik nr 8 do niniejszej umowy</w:t>
      </w:r>
      <w:bookmarkEnd w:id="4"/>
      <w:r>
        <w:rPr>
          <w:rFonts w:ascii="Times New Roman" w:hAnsi="Times New Roman" w:cs="Times New Roman"/>
        </w:rPr>
        <w:t>.”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lastRenderedPageBreak/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18: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13 ust. 1 wzoru Umowy wnosimy o wykreślenie pkt 2.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19: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paragrafie 13 wzoru Umowy wnosimy o wykreślenie ust. 2 i 3.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</w:rPr>
      </w:pPr>
      <w:bookmarkStart w:id="5" w:name="_Hlk91145507"/>
      <w:r>
        <w:rPr>
          <w:rFonts w:ascii="Times New Roman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20:</w:t>
      </w:r>
      <w:r>
        <w:rPr>
          <w:b/>
          <w:sz w:val="22"/>
          <w:szCs w:val="22"/>
        </w:rPr>
        <w:t xml:space="preserve"> </w:t>
      </w:r>
    </w:p>
    <w:bookmarkEnd w:id="5"/>
    <w:p w:rsidR="00692B15" w:rsidRDefault="00692B15" w:rsidP="00692B1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Wnosimy o dodanie następującego postanowienia do wzoru Umowy: „W przypadku opóźnień po stronie Zamawiającego wszystkie terminy na wykonanie usługi lub zobowiązania przez Wykonawcę ulegają odpowiedniemu wydłużeniu. W przypadku wpływu pandemii na realizację obowiązków wynikających z niniejszej Umowy Stronu uzgodnią dalszy sposób postępowania, w tym nowe terminy”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bookmarkStart w:id="6" w:name="_Hlk91145543"/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bookmarkEnd w:id="6"/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 na zmianę.</w:t>
      </w:r>
    </w:p>
    <w:p w:rsidR="00692B15" w:rsidRDefault="00692B15" w:rsidP="00692B15">
      <w:pPr>
        <w:pStyle w:val="Tekstpodstawowy3"/>
        <w:spacing w:after="0" w:line="340" w:lineRule="exact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21:</w:t>
      </w:r>
      <w:r>
        <w:rPr>
          <w:b/>
          <w:sz w:val="22"/>
          <w:szCs w:val="22"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nawiązaniu do przetargu nr. DZP-361/94/2021, prosiłbym o wyjaśnienie czy wymagane (zgodnie z paragrafem 2 punkt 2.4.2 SIWZ)  - imienne certyfikaty zatrudnionych na umowę o pracę pracowników Wykonawcy, potwierdzające ukończenia specjalistycznych szkoleń mogą dotyczyć jakiegokolwiek systemu produkcji Honeywell dedykowanego dla systemów KD, SSWiN, SSP, BMS, CCTV?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Czy mają one dotyczyć konkretnych systemów produkcji Honeywell, które są zainstalowane na obiekcie w którym mają być świadczone usługi?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Pytanie wynika z faktu, iż firma Honeywell posiada w swoim portfolio kilka różnych systemów dla poszczególnych kategorii i pytanie dotyczy tego czy certyfikaty szkoleń z innych systemów Honeywell,  niż istniejące na obiekcie będą uznane i zaliczone jako spełnienie warunków udziału w postępowaniu, zgodnie z paragrafem 2 punkt 2.4.2 SIWZ, czy muszą być to certyfikaty szkoleń z konkretnych systemów Honeywell zainstalowanych w obiekcie?</w:t>
      </w:r>
    </w:p>
    <w:p w:rsidR="00692B15" w:rsidRDefault="00692B15" w:rsidP="00692B15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Zamawiający chce uzyskać potwierdzenie poprzez certyfikaty szkoleń, dysponowaniem przez Wykonawców osobami przeszkolonymi w zakresie niezbędnym do serwisowania urządzeń oraz instalacji, będących przedmiotem zamówienia. Zamawiający wymaga aby przedstawione certyfikaty dotyczyły instalacji i urządzeń przedstawionych w załączniku nr 5 – zestawienie urządzeń do OPZ czyli: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certyfikatu dla systemu sygnalizacji pożaru z serii Honeywell XLS oraz Esser 8000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certyfikatu dla systemu BMS – Enterprise Building Integrator (EBI)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certyfikatu dla systemu automatyki HVAC – sterowniki serii Excel. </w:t>
      </w:r>
    </w:p>
    <w:p w:rsidR="00692B15" w:rsidRDefault="00692B15" w:rsidP="00692B15">
      <w:pPr>
        <w:spacing w:after="0" w:line="340" w:lineRule="exac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Dla pozostałych systemów, to jest KD, SSWiN, CCTV wymagany jest ogólny certyfikat poświadczający odbycie specjalistycznego szkolenia, niezbędnego do realizacji wszystkich prac serwisowych  w obrębie instalacji i systemów będących przedmiotem Zamówienia.</w:t>
      </w:r>
    </w:p>
    <w:p w:rsidR="00692B15" w:rsidRDefault="00692B15" w:rsidP="00692B15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7" w:name="_GoBack"/>
      <w:bookmarkEnd w:id="7"/>
    </w:p>
    <w:p w:rsidR="00692B15" w:rsidRDefault="00692B15" w:rsidP="00692B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92B15" w:rsidRDefault="00692B15" w:rsidP="00692B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92B15" w:rsidRDefault="00692B15" w:rsidP="00692B1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692B15" w:rsidRDefault="00692B15" w:rsidP="00692B15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692B15" w:rsidRDefault="00692B15" w:rsidP="00692B1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692B15" w:rsidRDefault="00692B15" w:rsidP="00692B1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692B15" w:rsidRDefault="00692B15" w:rsidP="00692B15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473E6" w:rsidRPr="00741A50" w:rsidRDefault="00E473E6" w:rsidP="007C48C1">
      <w:pPr>
        <w:jc w:val="both"/>
        <w:rPr>
          <w:rFonts w:cstheme="minorHAnsi"/>
          <w:b/>
          <w:bCs/>
          <w:color w:val="767171"/>
          <w:lang w:val="en-US"/>
        </w:rPr>
      </w:pPr>
    </w:p>
    <w:bookmarkEnd w:id="1"/>
    <w:sectPr w:rsidR="00E473E6" w:rsidRPr="00741A50" w:rsidSect="002B0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666029"/>
      <w:docPartObj>
        <w:docPartGallery w:val="Page Numbers (Bottom of Page)"/>
        <w:docPartUnique/>
      </w:docPartObj>
    </w:sdtPr>
    <w:sdtEndPr/>
    <w:sdtContent>
      <w:p w:rsidR="009702D4" w:rsidRDefault="00970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3E">
          <w:rPr>
            <w:noProof/>
          </w:rPr>
          <w:t>5</w:t>
        </w:r>
        <w:r>
          <w:fldChar w:fldCharType="end"/>
        </w:r>
      </w:p>
    </w:sdtContent>
  </w:sdt>
  <w:p w:rsidR="00DF76D8" w:rsidRDefault="00DF76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E6" w:rsidRDefault="002B0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531B2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88F043" wp14:editId="2D761CDF">
          <wp:simplePos x="0" y="0"/>
          <wp:positionH relativeFrom="page">
            <wp:align>left</wp:align>
          </wp:positionH>
          <wp:positionV relativeFrom="paragraph">
            <wp:posOffset>-170481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-62832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33C2"/>
    <w:rsid w:val="00013918"/>
    <w:rsid w:val="00037F37"/>
    <w:rsid w:val="00042AB3"/>
    <w:rsid w:val="00062E01"/>
    <w:rsid w:val="000832AE"/>
    <w:rsid w:val="000A5EA5"/>
    <w:rsid w:val="000C6A39"/>
    <w:rsid w:val="000F3095"/>
    <w:rsid w:val="000F3835"/>
    <w:rsid w:val="001531B2"/>
    <w:rsid w:val="00196EE1"/>
    <w:rsid w:val="00204B66"/>
    <w:rsid w:val="002B0FE6"/>
    <w:rsid w:val="002C1CC1"/>
    <w:rsid w:val="00334247"/>
    <w:rsid w:val="004B40E9"/>
    <w:rsid w:val="004B79BF"/>
    <w:rsid w:val="004D02F8"/>
    <w:rsid w:val="00505D76"/>
    <w:rsid w:val="005717B8"/>
    <w:rsid w:val="005736B8"/>
    <w:rsid w:val="0058738F"/>
    <w:rsid w:val="005903E3"/>
    <w:rsid w:val="005D008F"/>
    <w:rsid w:val="005F277F"/>
    <w:rsid w:val="00614723"/>
    <w:rsid w:val="00671B5C"/>
    <w:rsid w:val="006730EB"/>
    <w:rsid w:val="00684831"/>
    <w:rsid w:val="00692B15"/>
    <w:rsid w:val="006E4F2D"/>
    <w:rsid w:val="007109EB"/>
    <w:rsid w:val="00741A50"/>
    <w:rsid w:val="0079648C"/>
    <w:rsid w:val="007C0FD3"/>
    <w:rsid w:val="007C48C1"/>
    <w:rsid w:val="00821D84"/>
    <w:rsid w:val="008417F2"/>
    <w:rsid w:val="00861B50"/>
    <w:rsid w:val="009059E5"/>
    <w:rsid w:val="00906089"/>
    <w:rsid w:val="00907E2A"/>
    <w:rsid w:val="00927A49"/>
    <w:rsid w:val="00940FE8"/>
    <w:rsid w:val="00966D06"/>
    <w:rsid w:val="009702D4"/>
    <w:rsid w:val="009D515F"/>
    <w:rsid w:val="00A3699A"/>
    <w:rsid w:val="00A40E8E"/>
    <w:rsid w:val="00A60BC3"/>
    <w:rsid w:val="00A81BE3"/>
    <w:rsid w:val="00A9151A"/>
    <w:rsid w:val="00AB67F1"/>
    <w:rsid w:val="00AD1C28"/>
    <w:rsid w:val="00B23649"/>
    <w:rsid w:val="00B466F4"/>
    <w:rsid w:val="00B775D4"/>
    <w:rsid w:val="00BC6E3E"/>
    <w:rsid w:val="00BF3B09"/>
    <w:rsid w:val="00BF468C"/>
    <w:rsid w:val="00C01E0C"/>
    <w:rsid w:val="00C14A0F"/>
    <w:rsid w:val="00C3392D"/>
    <w:rsid w:val="00C743CA"/>
    <w:rsid w:val="00CD6214"/>
    <w:rsid w:val="00CF1188"/>
    <w:rsid w:val="00D43792"/>
    <w:rsid w:val="00D720C5"/>
    <w:rsid w:val="00D807E0"/>
    <w:rsid w:val="00D83E72"/>
    <w:rsid w:val="00DD323A"/>
    <w:rsid w:val="00DE27F4"/>
    <w:rsid w:val="00DE5CBE"/>
    <w:rsid w:val="00DF73EE"/>
    <w:rsid w:val="00DF76D8"/>
    <w:rsid w:val="00E037BB"/>
    <w:rsid w:val="00E473E6"/>
    <w:rsid w:val="00E5303B"/>
    <w:rsid w:val="00E55F43"/>
    <w:rsid w:val="00E64897"/>
    <w:rsid w:val="00E97E32"/>
    <w:rsid w:val="00EE6B81"/>
    <w:rsid w:val="00F07F4A"/>
    <w:rsid w:val="00F30B6D"/>
    <w:rsid w:val="00F45F4B"/>
    <w:rsid w:val="00F6766E"/>
    <w:rsid w:val="00FC57ED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36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36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42</cp:revision>
  <cp:lastPrinted>2021-12-30T12:08:00Z</cp:lastPrinted>
  <dcterms:created xsi:type="dcterms:W3CDTF">2021-10-26T07:01:00Z</dcterms:created>
  <dcterms:modified xsi:type="dcterms:W3CDTF">2021-12-30T12:08:00Z</dcterms:modified>
</cp:coreProperties>
</file>