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p>
    <w:p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UNIWERSYTET WARSZAWSKI</w:t>
      </w:r>
    </w:p>
    <w:p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ul. Krakowskie Przedmieście 26/28</w:t>
      </w:r>
    </w:p>
    <w:p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00-927 Warszawa</w:t>
      </w:r>
    </w:p>
    <w:p w:rsidR="00716B3C" w:rsidRPr="00716B3C" w:rsidRDefault="00716B3C" w:rsidP="00716B3C">
      <w:pPr>
        <w:spacing w:after="0" w:line="360" w:lineRule="auto"/>
        <w:rPr>
          <w:rFonts w:ascii="Times New Roman" w:eastAsia="Times New Roman" w:hAnsi="Times New Roman" w:cs="Times New Roman"/>
          <w:b/>
          <w:lang w:eastAsia="pl-PL"/>
        </w:rPr>
      </w:pPr>
    </w:p>
    <w:p w:rsidR="00716B3C" w:rsidRPr="00716B3C" w:rsidRDefault="00716B3C" w:rsidP="00716B3C">
      <w:pPr>
        <w:spacing w:after="0" w:line="360" w:lineRule="auto"/>
        <w:rPr>
          <w:rFonts w:ascii="Times New Roman" w:eastAsia="Times New Roman" w:hAnsi="Times New Roman" w:cs="Times New Roman"/>
          <w:b/>
          <w:lang w:eastAsia="pl-PL"/>
        </w:rPr>
      </w:pPr>
    </w:p>
    <w:p w:rsidR="00716B3C" w:rsidRPr="00716B3C" w:rsidRDefault="00716B3C" w:rsidP="00716B3C">
      <w:pPr>
        <w:spacing w:after="0" w:line="360" w:lineRule="auto"/>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SPECYFIKACJA</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WARUNKÓW ZAMÓWIENIA</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na:</w:t>
      </w:r>
    </w:p>
    <w:p w:rsidR="00716B3C" w:rsidRPr="007E4D2E" w:rsidRDefault="007E4D2E" w:rsidP="00716B3C">
      <w:pPr>
        <w:spacing w:after="0" w:line="360" w:lineRule="auto"/>
        <w:jc w:val="center"/>
        <w:rPr>
          <w:rFonts w:ascii="Times New Roman" w:eastAsia="Times New Roman" w:hAnsi="Times New Roman" w:cs="Times New Roman"/>
          <w:lang w:eastAsia="pl-PL"/>
        </w:rPr>
      </w:pPr>
      <w:bookmarkStart w:id="0" w:name="_heading=h.gjdgxs" w:colFirst="0" w:colLast="0"/>
      <w:bookmarkEnd w:id="0"/>
      <w:r w:rsidRPr="007E4D2E">
        <w:rPr>
          <w:rFonts w:ascii="Times New Roman" w:hAnsi="Times New Roman" w:cs="Times New Roman"/>
        </w:rPr>
        <w:t>Remont pokrycia dachowego z remontem kominów i wymiana stolarki okiennej w budynku Wydziału Polonistyki „Mały Belwederek” Uniwersytetu Warszawskiego przy ul. Krakowskie Przedmieście 26/28 w Warszawie.</w:t>
      </w:r>
    </w:p>
    <w:p w:rsidR="00716B3C" w:rsidRPr="00716B3C" w:rsidRDefault="00716B3C" w:rsidP="00716B3C">
      <w:pPr>
        <w:spacing w:after="0" w:line="360" w:lineRule="auto"/>
        <w:rPr>
          <w:rFonts w:ascii="Times New Roman" w:eastAsia="Times New Roman" w:hAnsi="Times New Roman" w:cs="Times New Roman"/>
          <w:lang w:eastAsia="pl-PL"/>
        </w:rPr>
      </w:pPr>
    </w:p>
    <w:p w:rsidR="00716B3C" w:rsidRPr="00716B3C" w:rsidRDefault="00716B3C" w:rsidP="00716B3C">
      <w:pPr>
        <w:spacing w:after="0" w:line="360" w:lineRule="auto"/>
        <w:rPr>
          <w:rFonts w:ascii="Times New Roman" w:eastAsia="Times New Roman" w:hAnsi="Times New Roman" w:cs="Times New Roman"/>
          <w:lang w:eastAsia="pl-PL"/>
        </w:rPr>
      </w:pPr>
    </w:p>
    <w:p w:rsidR="00716B3C" w:rsidRPr="00716B3C" w:rsidRDefault="00716B3C" w:rsidP="00716B3C">
      <w:pPr>
        <w:spacing w:after="0" w:line="360" w:lineRule="auto"/>
        <w:rPr>
          <w:rFonts w:ascii="Times New Roman" w:eastAsia="Times New Roman" w:hAnsi="Times New Roman" w:cs="Times New Roman"/>
          <w:lang w:eastAsia="pl-PL"/>
        </w:rPr>
      </w:pPr>
    </w:p>
    <w:p w:rsidR="00716B3C" w:rsidRPr="00716B3C" w:rsidRDefault="00716B3C" w:rsidP="00716B3C">
      <w:pPr>
        <w:spacing w:after="0" w:line="360" w:lineRule="auto"/>
        <w:rPr>
          <w:rFonts w:ascii="Times New Roman" w:eastAsia="Times New Roman" w:hAnsi="Times New Roman" w:cs="Times New Roman"/>
          <w:lang w:eastAsia="pl-PL"/>
        </w:rPr>
      </w:pPr>
    </w:p>
    <w:p w:rsidR="00716B3C" w:rsidRPr="00716B3C" w:rsidRDefault="00716B3C" w:rsidP="00716B3C">
      <w:pPr>
        <w:tabs>
          <w:tab w:val="left" w:pos="1003"/>
          <w:tab w:val="left" w:pos="1560"/>
        </w:tabs>
        <w:spacing w:after="0" w:line="360" w:lineRule="auto"/>
        <w:ind w:left="283" w:hanging="283"/>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Rozdział I</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ab/>
        <w:t xml:space="preserve">-  Instrukcja </w:t>
      </w:r>
    </w:p>
    <w:p w:rsidR="00716B3C" w:rsidRPr="00716B3C" w:rsidRDefault="00716B3C" w:rsidP="00716B3C">
      <w:pPr>
        <w:tabs>
          <w:tab w:val="left" w:pos="1003"/>
          <w:tab w:val="left" w:pos="1560"/>
        </w:tabs>
        <w:spacing w:after="0" w:line="360" w:lineRule="auto"/>
        <w:ind w:left="283" w:hanging="283"/>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Rozdział II</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ab/>
        <w:t>-  Formularz oferty wraz z załączonymi formularzami</w:t>
      </w:r>
    </w:p>
    <w:p w:rsidR="00716B3C" w:rsidRPr="00716B3C" w:rsidRDefault="00716B3C" w:rsidP="00716B3C">
      <w:pPr>
        <w:tabs>
          <w:tab w:val="left" w:pos="1003"/>
          <w:tab w:val="left" w:pos="1560"/>
        </w:tabs>
        <w:spacing w:after="0" w:line="360" w:lineRule="auto"/>
        <w:ind w:left="283" w:hanging="283"/>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Rozdział III</w:t>
      </w:r>
      <w:r w:rsidRPr="00716B3C">
        <w:rPr>
          <w:rFonts w:ascii="Times New Roman" w:eastAsia="Times New Roman" w:hAnsi="Times New Roman" w:cs="Times New Roman"/>
          <w:lang w:eastAsia="pl-PL"/>
        </w:rPr>
        <w:tab/>
        <w:t>-  Wzór umowy</w:t>
      </w:r>
    </w:p>
    <w:p w:rsidR="00716B3C" w:rsidRPr="00716B3C" w:rsidRDefault="00716B3C" w:rsidP="00716B3C">
      <w:pPr>
        <w:tabs>
          <w:tab w:val="left" w:pos="1560"/>
        </w:tabs>
        <w:spacing w:after="0" w:line="360" w:lineRule="auto"/>
        <w:ind w:left="2520" w:hanging="2520"/>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Załącznik nr 1</w:t>
      </w:r>
      <w:r w:rsidRPr="00716B3C">
        <w:rPr>
          <w:rFonts w:ascii="Times New Roman" w:eastAsia="Times New Roman" w:hAnsi="Times New Roman" w:cs="Times New Roman"/>
          <w:lang w:eastAsia="pl-PL"/>
        </w:rPr>
        <w:tab/>
        <w:t xml:space="preserve">-  </w:t>
      </w:r>
      <w:bookmarkStart w:id="1" w:name="_Hlk41643560"/>
      <w:r w:rsidRPr="00716B3C">
        <w:rPr>
          <w:rFonts w:ascii="Times New Roman" w:eastAsia="Times New Roman" w:hAnsi="Times New Roman" w:cs="Times New Roman"/>
          <w:lang w:eastAsia="pl-PL"/>
        </w:rPr>
        <w:t>Szczegółowy opis przedmiotu zamówienia - Dokumentacja, na którą składają się:</w:t>
      </w:r>
      <w:bookmarkEnd w:id="1"/>
    </w:p>
    <w:p w:rsidR="00716B3C" w:rsidRPr="00131E2F" w:rsidRDefault="00131E2F" w:rsidP="00131E2F">
      <w:pPr>
        <w:pStyle w:val="Akapitzlist"/>
        <w:numPr>
          <w:ilvl w:val="0"/>
          <w:numId w:val="90"/>
        </w:numPr>
        <w:spacing w:after="0" w:line="360" w:lineRule="auto"/>
        <w:rPr>
          <w:rFonts w:ascii="Times New Roman" w:hAnsi="Times New Roman" w:cs="Times New Roman"/>
        </w:rPr>
      </w:pPr>
      <w:r>
        <w:rPr>
          <w:rFonts w:ascii="Times New Roman" w:hAnsi="Times New Roman" w:cs="Times New Roman"/>
        </w:rPr>
        <w:t xml:space="preserve">Projekt budowlany i wykonawczy remontu </w:t>
      </w:r>
      <w:r w:rsidR="00716B3C" w:rsidRPr="00131E2F">
        <w:rPr>
          <w:rFonts w:ascii="Times New Roman" w:hAnsi="Times New Roman" w:cs="Times New Roman"/>
        </w:rPr>
        <w:t>,</w:t>
      </w:r>
    </w:p>
    <w:p w:rsidR="00716B3C" w:rsidRPr="00716B3C" w:rsidRDefault="00716B3C" w:rsidP="00716B3C">
      <w:pPr>
        <w:numPr>
          <w:ilvl w:val="0"/>
          <w:numId w:val="90"/>
        </w:numPr>
        <w:spacing w:after="0" w:line="360" w:lineRule="auto"/>
        <w:contextualSpacing/>
        <w:rPr>
          <w:rFonts w:ascii="Times New Roman" w:hAnsi="Times New Roman" w:cs="Times New Roman"/>
        </w:rPr>
      </w:pPr>
      <w:r w:rsidRPr="00716B3C">
        <w:rPr>
          <w:rFonts w:ascii="Times New Roman" w:hAnsi="Times New Roman" w:cs="Times New Roman"/>
        </w:rPr>
        <w:t>Przedmiar robót,</w:t>
      </w:r>
    </w:p>
    <w:p w:rsidR="00716B3C" w:rsidRPr="00716B3C" w:rsidRDefault="00716B3C" w:rsidP="00716B3C">
      <w:pPr>
        <w:numPr>
          <w:ilvl w:val="0"/>
          <w:numId w:val="90"/>
        </w:numPr>
        <w:spacing w:after="0" w:line="360" w:lineRule="auto"/>
        <w:contextualSpacing/>
        <w:rPr>
          <w:rFonts w:ascii="Times New Roman" w:hAnsi="Times New Roman" w:cs="Times New Roman"/>
        </w:rPr>
      </w:pPr>
      <w:r w:rsidRPr="00716B3C">
        <w:rPr>
          <w:rFonts w:ascii="Times New Roman" w:hAnsi="Times New Roman" w:cs="Times New Roman"/>
        </w:rPr>
        <w:t xml:space="preserve">Specyfikacja techniczna wykonania i odbioru robót budowlanych </w:t>
      </w:r>
    </w:p>
    <w:p w:rsidR="00716B3C" w:rsidRPr="00716B3C" w:rsidRDefault="00716B3C" w:rsidP="00716B3C">
      <w:pPr>
        <w:numPr>
          <w:ilvl w:val="0"/>
          <w:numId w:val="90"/>
        </w:numPr>
        <w:spacing w:after="0" w:line="360" w:lineRule="auto"/>
        <w:contextualSpacing/>
        <w:rPr>
          <w:rFonts w:ascii="Times New Roman" w:hAnsi="Times New Roman" w:cs="Times New Roman"/>
        </w:rPr>
      </w:pPr>
      <w:r w:rsidRPr="00716B3C">
        <w:rPr>
          <w:rFonts w:ascii="Times New Roman" w:hAnsi="Times New Roman" w:cs="Times New Roman"/>
        </w:rPr>
        <w:t>„Opis przedmiotu zamówienia”</w:t>
      </w:r>
    </w:p>
    <w:p w:rsidR="00716B3C" w:rsidRPr="00716B3C" w:rsidRDefault="00716B3C" w:rsidP="00716B3C">
      <w:pPr>
        <w:widowControl w:val="0"/>
        <w:spacing w:after="0" w:line="360" w:lineRule="auto"/>
        <w:ind w:right="-6"/>
        <w:rPr>
          <w:rFonts w:ascii="Times New Roman" w:eastAsia="Times New Roman" w:hAnsi="Times New Roman" w:cs="Times New Roman"/>
          <w:lang w:eastAsia="pl-PL"/>
        </w:rPr>
      </w:pPr>
    </w:p>
    <w:p w:rsidR="00716B3C" w:rsidRPr="00716B3C" w:rsidRDefault="00716B3C" w:rsidP="00716B3C">
      <w:pPr>
        <w:widowControl w:val="0"/>
        <w:spacing w:after="0" w:line="360" w:lineRule="auto"/>
        <w:ind w:right="-6"/>
        <w:rPr>
          <w:rFonts w:ascii="Times New Roman" w:eastAsia="Times New Roman" w:hAnsi="Times New Roman" w:cs="Times New Roman"/>
          <w:lang w:eastAsia="pl-PL"/>
        </w:rPr>
      </w:pPr>
    </w:p>
    <w:p w:rsidR="00716B3C" w:rsidRPr="00716B3C" w:rsidRDefault="00716B3C" w:rsidP="00716B3C">
      <w:pPr>
        <w:widowControl w:val="0"/>
        <w:spacing w:after="0" w:line="360" w:lineRule="auto"/>
        <w:ind w:right="-6"/>
        <w:rPr>
          <w:rFonts w:ascii="Times New Roman" w:eastAsia="Times New Roman" w:hAnsi="Times New Roman" w:cs="Times New Roman"/>
          <w:lang w:eastAsia="pl-PL"/>
        </w:rPr>
      </w:pPr>
    </w:p>
    <w:p w:rsidR="00716B3C" w:rsidRPr="00716B3C" w:rsidRDefault="00716B3C" w:rsidP="00716B3C">
      <w:pPr>
        <w:widowControl w:val="0"/>
        <w:spacing w:after="0" w:line="360" w:lineRule="auto"/>
        <w:ind w:right="-6"/>
        <w:rPr>
          <w:rFonts w:ascii="Times New Roman" w:eastAsia="Times New Roman" w:hAnsi="Times New Roman" w:cs="Times New Roman"/>
          <w:lang w:eastAsia="pl-PL"/>
        </w:rPr>
      </w:pPr>
    </w:p>
    <w:p w:rsidR="00716B3C" w:rsidRPr="00716B3C" w:rsidRDefault="00716B3C" w:rsidP="00716B3C">
      <w:pPr>
        <w:widowControl w:val="0"/>
        <w:spacing w:after="0" w:line="360" w:lineRule="auto"/>
        <w:ind w:right="-6"/>
        <w:rPr>
          <w:rFonts w:ascii="Times New Roman" w:eastAsia="Times New Roman" w:hAnsi="Times New Roman" w:cs="Times New Roman"/>
          <w:lang w:eastAsia="pl-PL"/>
        </w:rPr>
      </w:pPr>
    </w:p>
    <w:p w:rsidR="00716B3C" w:rsidRPr="00716B3C" w:rsidRDefault="00716B3C" w:rsidP="00716B3C">
      <w:pPr>
        <w:widowControl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Tryb podstawowy nr </w:t>
      </w:r>
      <w:r w:rsidR="00131E2F">
        <w:rPr>
          <w:rFonts w:ascii="Times New Roman" w:eastAsia="Times New Roman" w:hAnsi="Times New Roman" w:cs="Times New Roman"/>
          <w:b/>
          <w:lang w:eastAsia="pl-PL"/>
        </w:rPr>
        <w:t>DZP-361/162</w:t>
      </w:r>
      <w:r w:rsidRPr="00716B3C">
        <w:rPr>
          <w:rFonts w:ascii="Times New Roman" w:eastAsia="Times New Roman" w:hAnsi="Times New Roman" w:cs="Times New Roman"/>
          <w:b/>
          <w:lang w:eastAsia="pl-PL"/>
        </w:rPr>
        <w:t>/2021</w:t>
      </w:r>
    </w:p>
    <w:p w:rsidR="00716B3C" w:rsidRPr="00716B3C" w:rsidRDefault="00716B3C" w:rsidP="00716B3C">
      <w:pPr>
        <w:spacing w:after="0" w:line="360" w:lineRule="auto"/>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br w:type="page"/>
      </w:r>
    </w:p>
    <w:p w:rsidR="00716B3C" w:rsidRPr="00716B3C" w:rsidRDefault="00716B3C" w:rsidP="00716B3C">
      <w:pPr>
        <w:widowControl w:val="0"/>
        <w:spacing w:after="0" w:line="360" w:lineRule="auto"/>
        <w:ind w:right="-6"/>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lastRenderedPageBreak/>
        <w:t>Rozdział I – INSTRUKCJA</w:t>
      </w:r>
    </w:p>
    <w:p w:rsidR="00716B3C" w:rsidRPr="00716B3C" w:rsidRDefault="00716B3C"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ZAMAWIAJĄCY</w:t>
      </w:r>
    </w:p>
    <w:p w:rsidR="00716B3C" w:rsidRPr="00716B3C" w:rsidRDefault="00716B3C" w:rsidP="00716B3C">
      <w:pPr>
        <w:numPr>
          <w:ilvl w:val="0"/>
          <w:numId w:val="16"/>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Uniwersytet Warszawski, 00-927 Warszawa, ul. Krakowskie Przedmieście 26/28, </w:t>
      </w:r>
      <w:r w:rsidRPr="00716B3C">
        <w:rPr>
          <w:rFonts w:ascii="Times New Roman" w:eastAsia="Times New Roman" w:hAnsi="Times New Roman" w:cs="Times New Roman"/>
          <w:lang w:eastAsia="pl-PL"/>
        </w:rPr>
        <w:br/>
        <w:t xml:space="preserve">NIP: 525-001-12-66, REGON: 000001258, </w:t>
      </w:r>
      <w:proofErr w:type="spellStart"/>
      <w:r w:rsidR="00131E2F">
        <w:rPr>
          <w:rFonts w:ascii="Times New Roman" w:eastAsia="Calibri" w:hAnsi="Times New Roman" w:cs="Times New Roman"/>
          <w:lang w:eastAsia="pl-PL"/>
        </w:rPr>
        <w:t>tel</w:t>
      </w:r>
      <w:proofErr w:type="spellEnd"/>
      <w:r w:rsidR="00131E2F">
        <w:rPr>
          <w:rFonts w:ascii="Times New Roman" w:eastAsia="Calibri" w:hAnsi="Times New Roman" w:cs="Times New Roman"/>
          <w:lang w:eastAsia="pl-PL"/>
        </w:rPr>
        <w:t>: +48 22 55 22 533</w:t>
      </w:r>
      <w:r w:rsidRPr="00716B3C">
        <w:rPr>
          <w:rFonts w:ascii="Times New Roman" w:eastAsia="Calibri" w:hAnsi="Times New Roman" w:cs="Times New Roman"/>
          <w:lang w:eastAsia="pl-PL"/>
        </w:rPr>
        <w:t>, email: dzp@adm.uw.edu.pl</w:t>
      </w:r>
    </w:p>
    <w:p w:rsidR="00716B3C" w:rsidRPr="00716B3C" w:rsidRDefault="00716B3C" w:rsidP="00716B3C">
      <w:pPr>
        <w:numPr>
          <w:ilvl w:val="0"/>
          <w:numId w:val="16"/>
        </w:numPr>
        <w:spacing w:after="0" w:line="360" w:lineRule="auto"/>
        <w:jc w:val="both"/>
        <w:rPr>
          <w:rFonts w:ascii="Times New Roman" w:eastAsia="Times New Roman" w:hAnsi="Times New Roman" w:cs="Times New Roman"/>
          <w:highlight w:val="white"/>
          <w:lang w:eastAsia="pl-PL"/>
        </w:rPr>
      </w:pPr>
      <w:r w:rsidRPr="00716B3C">
        <w:rPr>
          <w:rFonts w:ascii="Times New Roman" w:eastAsia="Times New Roman" w:hAnsi="Times New Roman" w:cs="Times New Roman"/>
          <w:lang w:eastAsia="pl-PL"/>
        </w:rPr>
        <w:t xml:space="preserve">Uniwersytet Warszawski posiada osobowość prawną i działa na podstawie ustawy z dnia 20 lipca 2018 r. - Prawo o szkolnictwie wyższym i nauce </w:t>
      </w:r>
    </w:p>
    <w:p w:rsidR="00716B3C" w:rsidRPr="00716B3C" w:rsidRDefault="00716B3C" w:rsidP="004616B3">
      <w:pPr>
        <w:numPr>
          <w:ilvl w:val="0"/>
          <w:numId w:val="16"/>
        </w:numPr>
        <w:spacing w:after="0" w:line="360" w:lineRule="auto"/>
        <w:jc w:val="both"/>
        <w:rPr>
          <w:rFonts w:ascii="Times New Roman" w:eastAsia="Times New Roman" w:hAnsi="Times New Roman" w:cs="Times New Roman"/>
          <w:highlight w:val="white"/>
          <w:lang w:eastAsia="pl-PL"/>
        </w:rPr>
      </w:pPr>
      <w:r w:rsidRPr="00716B3C">
        <w:rPr>
          <w:rFonts w:ascii="Times New Roman" w:eastAsia="Times New Roman" w:hAnsi="Times New Roman" w:cs="Times New Roman"/>
          <w:lang w:eastAsia="pl-PL"/>
        </w:rPr>
        <w:t>Strona internetowa prowadzonego postępowania:</w:t>
      </w:r>
      <w:r w:rsidR="004616B3" w:rsidRPr="004616B3">
        <w:t xml:space="preserve"> </w:t>
      </w:r>
      <w:hyperlink r:id="rId8" w:history="1">
        <w:r w:rsidR="004616B3" w:rsidRPr="008A69CF">
          <w:rPr>
            <w:rStyle w:val="Hipercze"/>
            <w:rFonts w:ascii="Times New Roman" w:eastAsia="Times New Roman" w:hAnsi="Times New Roman" w:cs="Times New Roman"/>
            <w:lang w:eastAsia="pl-PL"/>
          </w:rPr>
          <w:t>https://dzp.uw.edu.pl/roboty-budowlane/dzp-361-162-2021/</w:t>
        </w:r>
      </w:hyperlink>
      <w:r w:rsidR="004616B3">
        <w:rPr>
          <w:rFonts w:ascii="Times New Roman" w:eastAsia="Times New Roman" w:hAnsi="Times New Roman" w:cs="Times New Roman"/>
          <w:lang w:eastAsia="pl-PL"/>
        </w:rPr>
        <w:t xml:space="preserve"> </w:t>
      </w:r>
    </w:p>
    <w:p w:rsidR="00716B3C" w:rsidRPr="00716B3C" w:rsidRDefault="00716B3C" w:rsidP="00716B3C">
      <w:pPr>
        <w:spacing w:after="0" w:line="360" w:lineRule="auto"/>
        <w:ind w:left="360"/>
        <w:jc w:val="both"/>
        <w:rPr>
          <w:rFonts w:ascii="Times New Roman" w:eastAsia="Times New Roman" w:hAnsi="Times New Roman" w:cs="Times New Roman"/>
          <w:highlight w:val="white"/>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2</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INFORMACJE OGÓLNE</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rsidR="00716B3C" w:rsidRPr="00716B3C" w:rsidRDefault="00716B3C" w:rsidP="00716B3C">
      <w:pPr>
        <w:tabs>
          <w:tab w:val="left" w:pos="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Podstawa prawna</w:t>
      </w:r>
    </w:p>
    <w:p w:rsidR="00716B3C" w:rsidRPr="00716B3C" w:rsidRDefault="00716B3C" w:rsidP="00716B3C">
      <w:pPr>
        <w:numPr>
          <w:ilvl w:val="0"/>
          <w:numId w:val="8"/>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Ustawa z dnia 11 września 2019 r. - Prawo za</w:t>
      </w:r>
      <w:r w:rsidR="00E650DD">
        <w:rPr>
          <w:rFonts w:ascii="Times New Roman" w:eastAsia="Times New Roman" w:hAnsi="Times New Roman" w:cs="Times New Roman"/>
          <w:lang w:eastAsia="pl-PL"/>
        </w:rPr>
        <w:t xml:space="preserve">mówień publicznych (Dz. U. </w:t>
      </w:r>
      <w:r w:rsidR="00E650DD">
        <w:rPr>
          <w:rFonts w:ascii="Times New Roman" w:eastAsia="Arial Unicode MS" w:hAnsi="Times New Roman"/>
          <w:lang w:eastAsia="pl-PL"/>
        </w:rPr>
        <w:t>z 2021</w:t>
      </w:r>
      <w:r w:rsidR="00E650DD" w:rsidRPr="001D6BA8">
        <w:rPr>
          <w:rFonts w:ascii="Times New Roman" w:eastAsia="Arial Unicode MS" w:hAnsi="Times New Roman"/>
          <w:lang w:eastAsia="pl-PL"/>
        </w:rPr>
        <w:t xml:space="preserve"> r. poz. </w:t>
      </w:r>
      <w:r w:rsidR="00E650DD">
        <w:rPr>
          <w:rFonts w:ascii="Times New Roman" w:eastAsia="Arial Unicode MS" w:hAnsi="Times New Roman"/>
          <w:lang w:eastAsia="pl-PL"/>
        </w:rPr>
        <w:t xml:space="preserve">1129 z </w:t>
      </w:r>
      <w:proofErr w:type="spellStart"/>
      <w:r w:rsidR="00E650DD">
        <w:rPr>
          <w:rFonts w:ascii="Times New Roman" w:eastAsia="Arial Unicode MS" w:hAnsi="Times New Roman"/>
          <w:lang w:eastAsia="pl-PL"/>
        </w:rPr>
        <w:t>późn</w:t>
      </w:r>
      <w:proofErr w:type="spellEnd"/>
      <w:r w:rsidR="00E650DD">
        <w:rPr>
          <w:rFonts w:ascii="Times New Roman" w:eastAsia="Arial Unicode MS" w:hAnsi="Times New Roman"/>
          <w:lang w:eastAsia="pl-PL"/>
        </w:rPr>
        <w:t>. zm.</w:t>
      </w:r>
      <w:r w:rsidRPr="00716B3C">
        <w:rPr>
          <w:rFonts w:ascii="Times New Roman" w:eastAsia="Times New Roman" w:hAnsi="Times New Roman" w:cs="Times New Roman"/>
          <w:lang w:eastAsia="pl-PL"/>
        </w:rPr>
        <w:t>), zwana dalej ustawą, wraz z aktami wykonawczymi do tej ustawy.</w:t>
      </w:r>
    </w:p>
    <w:p w:rsidR="00716B3C" w:rsidRPr="00716B3C" w:rsidRDefault="00716B3C" w:rsidP="00716B3C">
      <w:pPr>
        <w:numPr>
          <w:ilvl w:val="0"/>
          <w:numId w:val="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Tryb udzielenia zamówienia – tryb podstawowy - art. 275 pkt 1 ustawy.</w:t>
      </w:r>
    </w:p>
    <w:p w:rsidR="00716B3C" w:rsidRPr="00716B3C" w:rsidRDefault="00716B3C" w:rsidP="00716B3C">
      <w:pPr>
        <w:numPr>
          <w:ilvl w:val="0"/>
          <w:numId w:val="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przewiduje wyboru najkorzystniejszej oferty z możliwością prowadzenia negocjacji.</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rsidR="00716B3C" w:rsidRPr="00716B3C" w:rsidRDefault="00716B3C" w:rsidP="00716B3C">
      <w:pPr>
        <w:overflowPunct w:val="0"/>
        <w:autoSpaceDE w:val="0"/>
        <w:autoSpaceDN w:val="0"/>
        <w:adjustRightInd w:val="0"/>
        <w:spacing w:after="0" w:line="360" w:lineRule="auto"/>
        <w:ind w:left="6"/>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 xml:space="preserve">Dopuszczenie Wykonawcy do udziału w postępowaniu </w:t>
      </w:r>
    </w:p>
    <w:p w:rsidR="00716B3C" w:rsidRPr="00716B3C" w:rsidRDefault="00716B3C" w:rsidP="00716B3C">
      <w:pPr>
        <w:numPr>
          <w:ilvl w:val="0"/>
          <w:numId w:val="64"/>
        </w:numPr>
        <w:suppressAutoHyphen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 udzielenie zamówienia mogą ubiegać się Wykonawcy, którzy:</w:t>
      </w:r>
    </w:p>
    <w:p w:rsidR="00716B3C" w:rsidRPr="00716B3C" w:rsidRDefault="00716B3C" w:rsidP="00716B3C">
      <w:pPr>
        <w:numPr>
          <w:ilvl w:val="0"/>
          <w:numId w:val="65"/>
        </w:numPr>
        <w:suppressAutoHyphens/>
        <w:spacing w:after="0" w:line="360" w:lineRule="auto"/>
        <w:contextualSpacing/>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nie podlegają wykluczeniu,</w:t>
      </w:r>
    </w:p>
    <w:p w:rsidR="00716B3C" w:rsidRPr="00716B3C" w:rsidRDefault="00716B3C" w:rsidP="00716B3C">
      <w:pPr>
        <w:numPr>
          <w:ilvl w:val="0"/>
          <w:numId w:val="65"/>
        </w:numPr>
        <w:suppressAutoHyphens/>
        <w:spacing w:after="0" w:line="360" w:lineRule="auto"/>
        <w:contextualSpacing/>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spełniają warunki udziału w postępowaniu określone przez Zamawiającego.</w:t>
      </w:r>
    </w:p>
    <w:p w:rsidR="00716B3C" w:rsidRPr="00716B3C" w:rsidRDefault="00716B3C" w:rsidP="00716B3C">
      <w:pPr>
        <w:numPr>
          <w:ilvl w:val="0"/>
          <w:numId w:val="9"/>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Wykonawcy mogą ubiegać się o udzielenie zamówienia samodzielnie lub wspólnie. </w:t>
      </w:r>
    </w:p>
    <w:p w:rsidR="00716B3C" w:rsidRPr="00716B3C" w:rsidRDefault="00716B3C" w:rsidP="00716B3C">
      <w:pPr>
        <w:numPr>
          <w:ilvl w:val="0"/>
          <w:numId w:val="9"/>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do reprezentowania w postępowaniu i zawarcia umowy w sprawie zamówienia publicznego.</w:t>
      </w:r>
    </w:p>
    <w:p w:rsidR="00716B3C" w:rsidRPr="00716B3C" w:rsidRDefault="00716B3C" w:rsidP="00716B3C">
      <w:pPr>
        <w:numPr>
          <w:ilvl w:val="0"/>
          <w:numId w:val="9"/>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highlight w:val="white"/>
          <w:lang w:eastAsia="pl-PL"/>
        </w:rPr>
        <w:t xml:space="preserve">Przepisy dotyczące Wykonawcy stosuje się odpowiednio do Wykonawców wspólnie ubiegających się o udzielenie zamówienia. </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rsidR="00716B3C" w:rsidRPr="00716B3C" w:rsidRDefault="00716B3C" w:rsidP="0055771E">
      <w:pPr>
        <w:spacing w:after="0" w:line="360" w:lineRule="auto"/>
        <w:jc w:val="center"/>
        <w:rPr>
          <w:rFonts w:ascii="Times New Roman" w:eastAsia="Times New Roman" w:hAnsi="Times New Roman" w:cs="Times New Roman"/>
          <w:color w:val="FF0000"/>
          <w:lang w:eastAsia="pl-PL"/>
        </w:rPr>
      </w:pPr>
      <w:r w:rsidRPr="00716B3C">
        <w:rPr>
          <w:rFonts w:ascii="Times New Roman" w:eastAsia="Times New Roman" w:hAnsi="Times New Roman" w:cs="Times New Roman"/>
          <w:b/>
          <w:u w:val="single"/>
          <w:lang w:eastAsia="pl-PL"/>
        </w:rPr>
        <w:t>Podwykonawstwo</w:t>
      </w:r>
    </w:p>
    <w:p w:rsidR="00716B3C" w:rsidRPr="00716B3C" w:rsidRDefault="00716B3C" w:rsidP="00716B3C">
      <w:pPr>
        <w:numPr>
          <w:ilvl w:val="0"/>
          <w:numId w:val="41"/>
        </w:numPr>
        <w:spacing w:after="0" w:line="360" w:lineRule="auto"/>
        <w:jc w:val="both"/>
        <w:rPr>
          <w:rFonts w:ascii="Times New Roman" w:eastAsia="Times New Roman" w:hAnsi="Times New Roman" w:cs="Times New Roman"/>
          <w:color w:val="FF0000"/>
          <w:lang w:eastAsia="pl-PL"/>
        </w:rPr>
      </w:pPr>
      <w:r w:rsidRPr="00716B3C">
        <w:rPr>
          <w:rFonts w:ascii="Times New Roman" w:eastAsia="Times New Roman" w:hAnsi="Times New Roman" w:cs="Times New Roman"/>
          <w:lang w:eastAsia="pl-PL"/>
        </w:rPr>
        <w:t>Wykonawca może powierzyć wykonanie części zamówienia podwykonawcy. Zamawiający nie zastrzega obowiązku osobistego wykonania przez Wykonawcę kluczowych zadań.</w:t>
      </w:r>
    </w:p>
    <w:p w:rsidR="00716B3C" w:rsidRPr="00716B3C" w:rsidRDefault="00716B3C" w:rsidP="00716B3C">
      <w:pPr>
        <w:numPr>
          <w:ilvl w:val="0"/>
          <w:numId w:val="41"/>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Zamawiający żąda wskazania przez Wykonawcę, w ofercie, części zamówienia, których wykonanie zamierza powierzyć podwykonawcom oraz podania nazw ewentualnych podwykonawców,</w:t>
      </w:r>
      <w:r w:rsidRPr="00716B3C">
        <w:rPr>
          <w:rFonts w:ascii="Times New Roman" w:eastAsia="Times New Roman" w:hAnsi="Times New Roman" w:cs="Times New Roman"/>
          <w:color w:val="333333"/>
          <w:highlight w:val="white"/>
          <w:lang w:eastAsia="pl-PL"/>
        </w:rPr>
        <w:t xml:space="preserve"> </w:t>
      </w:r>
      <w:r w:rsidRPr="00716B3C">
        <w:rPr>
          <w:rFonts w:ascii="Times New Roman" w:eastAsia="Times New Roman" w:hAnsi="Times New Roman" w:cs="Times New Roman"/>
          <w:lang w:eastAsia="pl-PL"/>
        </w:rPr>
        <w:t xml:space="preserve">jeżeli są już znani. </w:t>
      </w:r>
    </w:p>
    <w:p w:rsidR="00716B3C" w:rsidRPr="00716B3C" w:rsidRDefault="00716B3C" w:rsidP="00716B3C">
      <w:pPr>
        <w:numPr>
          <w:ilvl w:val="0"/>
          <w:numId w:val="41"/>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716B3C" w:rsidRPr="00716B3C" w:rsidRDefault="00716B3C" w:rsidP="00716B3C">
      <w:pPr>
        <w:numPr>
          <w:ilvl w:val="0"/>
          <w:numId w:val="41"/>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16B3C" w:rsidRPr="0069252E" w:rsidRDefault="00716B3C" w:rsidP="00716B3C">
      <w:pPr>
        <w:numPr>
          <w:ilvl w:val="0"/>
          <w:numId w:val="41"/>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3</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PRZEDMIOT ZAMÓWIENIA</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rsidR="00716B3C" w:rsidRPr="00716B3C" w:rsidRDefault="00716B3C" w:rsidP="00716B3C">
      <w:pPr>
        <w:tabs>
          <w:tab w:val="left" w:pos="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Opis przedmiotu zamówienia</w:t>
      </w:r>
    </w:p>
    <w:p w:rsidR="00716B3C" w:rsidRPr="00716B3C" w:rsidRDefault="00716B3C" w:rsidP="00716B3C">
      <w:pPr>
        <w:spacing w:after="0" w:line="360" w:lineRule="auto"/>
        <w:jc w:val="both"/>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Kody CPV: </w:t>
      </w:r>
    </w:p>
    <w:p w:rsidR="00716B3C" w:rsidRDefault="00E768BA" w:rsidP="00716B3C">
      <w:pPr>
        <w:spacing w:after="0" w:line="360" w:lineRule="auto"/>
        <w:rPr>
          <w:rFonts w:ascii="Times New Roman" w:hAnsi="Times New Roman" w:cs="Times New Roman"/>
        </w:rPr>
      </w:pPr>
      <w:r>
        <w:rPr>
          <w:rFonts w:ascii="Times New Roman" w:hAnsi="Times New Roman" w:cs="Times New Roman"/>
        </w:rPr>
        <w:t xml:space="preserve">45420000-7 </w:t>
      </w:r>
      <w:r w:rsidR="003176B3">
        <w:rPr>
          <w:rFonts w:ascii="Times New Roman" w:hAnsi="Times New Roman" w:cs="Times New Roman"/>
        </w:rPr>
        <w:t xml:space="preserve">Roboty w zakresie wykonywania pokryć i konstrukcji dachowych i inne podobne roboty specjalistyczne </w:t>
      </w:r>
    </w:p>
    <w:p w:rsidR="003176B3" w:rsidRDefault="003176B3" w:rsidP="00716B3C">
      <w:pPr>
        <w:spacing w:after="0" w:line="360" w:lineRule="auto"/>
        <w:rPr>
          <w:rFonts w:ascii="Times New Roman" w:hAnsi="Times New Roman" w:cs="Times New Roman"/>
        </w:rPr>
      </w:pPr>
      <w:r>
        <w:rPr>
          <w:rFonts w:ascii="Times New Roman" w:hAnsi="Times New Roman" w:cs="Times New Roman"/>
        </w:rPr>
        <w:t xml:space="preserve">45440000-7 Roboty w zakresie zakładania stolarki budowlanej oraz roboty ciesielskie </w:t>
      </w:r>
    </w:p>
    <w:p w:rsidR="003176B3" w:rsidRDefault="003176B3" w:rsidP="00716B3C">
      <w:pPr>
        <w:spacing w:after="0" w:line="360" w:lineRule="auto"/>
        <w:rPr>
          <w:rFonts w:ascii="Times New Roman" w:hAnsi="Times New Roman" w:cs="Times New Roman"/>
        </w:rPr>
      </w:pPr>
      <w:r>
        <w:rPr>
          <w:rFonts w:ascii="Times New Roman" w:hAnsi="Times New Roman" w:cs="Times New Roman"/>
        </w:rPr>
        <w:t xml:space="preserve">45440000-3 Roboty malarskie i szklarskie </w:t>
      </w:r>
    </w:p>
    <w:p w:rsidR="003176B3" w:rsidRPr="00716B3C" w:rsidRDefault="003176B3" w:rsidP="00716B3C">
      <w:pPr>
        <w:spacing w:after="0" w:line="360" w:lineRule="auto"/>
        <w:rPr>
          <w:rFonts w:ascii="Times New Roman" w:hAnsi="Times New Roman" w:cs="Times New Roman"/>
        </w:rPr>
      </w:pPr>
      <w:r>
        <w:rPr>
          <w:rFonts w:ascii="Times New Roman" w:hAnsi="Times New Roman" w:cs="Times New Roman"/>
        </w:rPr>
        <w:t xml:space="preserve">45311200-2 Roboty w zakresie instalacji elektrycznych  </w:t>
      </w:r>
    </w:p>
    <w:p w:rsidR="00716B3C" w:rsidRPr="0069252E" w:rsidRDefault="00716B3C" w:rsidP="0069252E">
      <w:pPr>
        <w:spacing w:after="0" w:line="360" w:lineRule="auto"/>
        <w:rPr>
          <w:rFonts w:ascii="Times New Roman" w:hAnsi="Times New Roman" w:cs="Times New Roman"/>
        </w:rPr>
      </w:pPr>
      <w:r w:rsidRPr="00716B3C">
        <w:rPr>
          <w:rFonts w:ascii="Times New Roman" w:hAnsi="Times New Roman" w:cs="Times New Roman"/>
        </w:rPr>
        <w:t>45000000-7 Roboty budowlane</w:t>
      </w:r>
    </w:p>
    <w:p w:rsidR="00716B3C" w:rsidRPr="003176B3" w:rsidRDefault="00716B3C" w:rsidP="00A7685D">
      <w:pPr>
        <w:numPr>
          <w:ilvl w:val="0"/>
          <w:numId w:val="30"/>
        </w:numPr>
        <w:spacing w:after="0" w:line="360" w:lineRule="auto"/>
        <w:ind w:left="357" w:hanging="357"/>
        <w:jc w:val="both"/>
        <w:rPr>
          <w:rFonts w:ascii="Times New Roman" w:eastAsia="Arial Unicode MS" w:hAnsi="Times New Roman" w:cs="Times New Roman"/>
          <w:color w:val="0D0D0D"/>
          <w:lang w:eastAsia="pl-PL"/>
        </w:rPr>
      </w:pPr>
      <w:r w:rsidRPr="003176B3">
        <w:rPr>
          <w:rFonts w:ascii="Times New Roman" w:eastAsia="Calibri" w:hAnsi="Times New Roman" w:cs="Times New Roman"/>
          <w:color w:val="000000"/>
          <w:lang w:eastAsia="pl-PL"/>
        </w:rPr>
        <w:t xml:space="preserve">Przedmiotem zamówienia są </w:t>
      </w:r>
      <w:r w:rsidRPr="003176B3">
        <w:rPr>
          <w:rFonts w:ascii="Times New Roman" w:eastAsia="Times New Roman" w:hAnsi="Times New Roman" w:cs="Times New Roman"/>
          <w:lang w:eastAsia="pl-PL"/>
        </w:rPr>
        <w:t xml:space="preserve">roboty budowlane </w:t>
      </w:r>
      <w:r w:rsidR="003176B3">
        <w:rPr>
          <w:rFonts w:ascii="Times New Roman" w:eastAsia="Times New Roman" w:hAnsi="Times New Roman" w:cs="Times New Roman"/>
          <w:lang w:eastAsia="pl-PL"/>
        </w:rPr>
        <w:t xml:space="preserve">polegające na remoncie pokrycia dachowego  z remontem kominów i wymianą stolarki okiennej w budynku Wydziału Polonistyki „Mały Belwederek” Uniwersytetu Warszawskiego przy ul. Krakowskie Przedmieście 26/28 </w:t>
      </w:r>
      <w:r w:rsidRPr="003176B3">
        <w:rPr>
          <w:rFonts w:ascii="Times New Roman" w:hAnsi="Times New Roman" w:cs="Times New Roman"/>
        </w:rPr>
        <w:t xml:space="preserve">Szczegółowy </w:t>
      </w:r>
      <w:r w:rsidRPr="003176B3">
        <w:rPr>
          <w:rFonts w:ascii="Times New Roman" w:hAnsi="Times New Roman" w:cs="Times New Roman"/>
          <w:bCs/>
          <w:lang w:eastAsia="ar-SA"/>
        </w:rPr>
        <w:t xml:space="preserve">opis przedmiotu zamówienia i </w:t>
      </w:r>
      <w:r w:rsidRPr="003176B3">
        <w:rPr>
          <w:rFonts w:ascii="Times New Roman" w:hAnsi="Times New Roman" w:cs="Times New Roman"/>
        </w:rPr>
        <w:t xml:space="preserve">zakres robót określa dokumentacja, stanowiąca </w:t>
      </w:r>
      <w:r w:rsidRPr="003176B3">
        <w:rPr>
          <w:rFonts w:ascii="Times New Roman" w:hAnsi="Times New Roman" w:cs="Times New Roman"/>
          <w:bCs/>
          <w:lang w:eastAsia="ar-SA"/>
        </w:rPr>
        <w:t>załącznik nr 1 do Specyfikacji Warunków Zamówienia (zwanej dalej SWZ lub Specyfikacją) oraz wzór umowy</w:t>
      </w:r>
      <w:r w:rsidRPr="003176B3">
        <w:rPr>
          <w:rFonts w:ascii="Times New Roman" w:hAnsi="Times New Roman" w:cs="Times New Roman"/>
        </w:rPr>
        <w:t>.</w:t>
      </w:r>
    </w:p>
    <w:p w:rsidR="00716B3C" w:rsidRPr="003176B3" w:rsidRDefault="00716B3C" w:rsidP="003176B3">
      <w:pPr>
        <w:numPr>
          <w:ilvl w:val="0"/>
          <w:numId w:val="30"/>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Na podstawie art. 95 ust. 1 ustawy Zamawiający wymaga zatrudnienia na podstawie stosunku pracy przez Wykonawcę lub/i podwykonawcę wszystkich osób wykonujących następujące czynności </w:t>
      </w:r>
      <w:r w:rsidRPr="00716B3C">
        <w:rPr>
          <w:rFonts w:ascii="Times New Roman" w:eastAsia="Calibri" w:hAnsi="Times New Roman" w:cs="Times New Roman"/>
          <w:lang w:eastAsia="pl-PL"/>
        </w:rPr>
        <w:lastRenderedPageBreak/>
        <w:t>związane z re</w:t>
      </w:r>
      <w:r w:rsidR="003176B3">
        <w:rPr>
          <w:rFonts w:ascii="Times New Roman" w:eastAsia="Calibri" w:hAnsi="Times New Roman" w:cs="Times New Roman"/>
          <w:lang w:eastAsia="pl-PL"/>
        </w:rPr>
        <w:t xml:space="preserve">alizacją niniejszego zamówienia </w:t>
      </w:r>
      <w:r w:rsidRPr="003176B3">
        <w:rPr>
          <w:rFonts w:ascii="Times New Roman" w:eastAsia="Calibri" w:hAnsi="Times New Roman" w:cs="Times New Roman"/>
          <w:lang w:eastAsia="pl-PL"/>
        </w:rPr>
        <w:t>roboty ogólnobudowlane,</w:t>
      </w:r>
      <w:r w:rsidR="003176B3">
        <w:rPr>
          <w:rFonts w:ascii="Times New Roman" w:eastAsia="Calibri" w:hAnsi="Times New Roman" w:cs="Times New Roman"/>
          <w:lang w:eastAsia="pl-PL"/>
        </w:rPr>
        <w:t xml:space="preserve"> </w:t>
      </w:r>
      <w:r w:rsidRPr="003176B3">
        <w:rPr>
          <w:rFonts w:ascii="Times New Roman" w:eastAsia="Calibri" w:hAnsi="Times New Roman" w:cs="Times New Roman"/>
          <w:lang w:eastAsia="pl-PL"/>
        </w:rPr>
        <w:t xml:space="preserve">określone w Załączniku Nr 1 do SWZ, </w:t>
      </w:r>
      <w:r w:rsidRPr="003176B3">
        <w:rPr>
          <w:rFonts w:ascii="Times New Roman" w:eastAsia="ArialMT-Identity-H" w:hAnsi="Times New Roman" w:cs="Times New Roman"/>
          <w:lang w:eastAsia="pl-PL"/>
        </w:rPr>
        <w:t>jeżeli wykonanie tych czynności polega na wykonywaniu pracy w sposób określony w art.</w:t>
      </w:r>
      <w:r w:rsidRPr="003176B3">
        <w:rPr>
          <w:rFonts w:ascii="Times New Roman" w:eastAsia="Calibri" w:hAnsi="Times New Roman" w:cs="Times New Roman"/>
          <w:b/>
          <w:lang w:eastAsia="pl-PL"/>
        </w:rPr>
        <w:t xml:space="preserve"> </w:t>
      </w:r>
      <w:r w:rsidRPr="003176B3">
        <w:rPr>
          <w:rFonts w:ascii="Times New Roman" w:eastAsia="ArialMT-Identity-H" w:hAnsi="Times New Roman" w:cs="Times New Roman"/>
          <w:lang w:eastAsia="pl-PL"/>
        </w:rPr>
        <w:t>22 § 1 ustawy z dnia 26 czerwca 1974 r. – Kodeks pracy (Dz. U. z 2020 r. poz. 1320).</w:t>
      </w:r>
    </w:p>
    <w:p w:rsidR="00716B3C" w:rsidRPr="00716B3C" w:rsidRDefault="00716B3C" w:rsidP="00716B3C">
      <w:pPr>
        <w:numPr>
          <w:ilvl w:val="0"/>
          <w:numId w:val="86"/>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Nie później niż w dniu rozpoczęcia robót lub rozpoczęcia wykonywania na terenie robót czynności określonych w ust. 3 (jeżeli czynności te nie będą wykonywane wraz z rozpoczęciem robót) Wykonawca lub/i podwykonawca zatrudni na podstawie stosunku pracy</w:t>
      </w:r>
      <w:r w:rsidRPr="00716B3C">
        <w:rPr>
          <w:rFonts w:ascii="Times New Roman" w:eastAsia="Calibri" w:hAnsi="Times New Roman" w:cs="Times New Roman"/>
          <w:lang w:eastAsia="pl-PL"/>
        </w:rPr>
        <w:t xml:space="preserve"> na czas realizacji umowy osoby, o których mowa w ust. 3.</w:t>
      </w:r>
    </w:p>
    <w:p w:rsidR="00716B3C" w:rsidRPr="00716B3C" w:rsidRDefault="00716B3C" w:rsidP="00716B3C">
      <w:pPr>
        <w:numPr>
          <w:ilvl w:val="0"/>
          <w:numId w:val="86"/>
        </w:numPr>
        <w:suppressAutoHyphens/>
        <w:spacing w:after="0" w:line="360" w:lineRule="auto"/>
        <w:ind w:left="357" w:hanging="357"/>
        <w:jc w:val="both"/>
        <w:rPr>
          <w:rFonts w:ascii="Times New Roman" w:eastAsia="Times New Roman" w:hAnsi="Times New Roman" w:cs="Times New Roman"/>
        </w:rPr>
      </w:pPr>
      <w:r w:rsidRPr="00716B3C">
        <w:rPr>
          <w:rFonts w:ascii="Times New Roman" w:eastAsia="Times New Roman" w:hAnsi="Times New Roman" w:cs="Times New Roman"/>
        </w:rPr>
        <w:t xml:space="preserve">Nie później niż w dniu rozpoczęcia robót Wykonawca dostarczy oświadczenia Wykonawcy lub/i podwykonawców o zatrudnieniu na podstawie stosunku pracy osób wykonujących czynności, o których mowa w ust. 3, wraz z wykazem tych osób, pod rygorem możliwości odstąpienia od umowy z przyczyn leżących po stronie Wykonawcy. </w:t>
      </w:r>
      <w:r w:rsidRPr="00716B3C">
        <w:rPr>
          <w:rFonts w:ascii="Times New Roman" w:eastAsia="Times New Roman" w:hAnsi="Times New Roman" w:cs="Times New Roman"/>
          <w:lang w:eastAsia="pl-PL"/>
        </w:rPr>
        <w:t>Oświadczenie to powinno zawierać w szczególności: dokładne określenie podmiotu składającego oświadczenie, datę złożenia oświadczenia, wskazanie, że czynności wymagane przez Zamawiającego, określone w ust. 3, wykonują osoby zatrudnione na podstawie stosunku pracy wraz z podaniem liczby tych osób, i</w:t>
      </w:r>
      <w:r w:rsidRPr="00716B3C">
        <w:rPr>
          <w:rFonts w:ascii="Times New Roman" w:eastAsia="Calibri" w:hAnsi="Times New Roman" w:cs="Times New Roman"/>
        </w:rPr>
        <w:t>ch danych osobowych (imiona i nazwiska pracowników), rodzaju umowy o pracę, dat zawarcia umów o pracę, wymiaru etatu, zakresu obowiązków pracowników oraz podpis osoby uprawnionej</w:t>
      </w:r>
      <w:r w:rsidRPr="00716B3C">
        <w:rPr>
          <w:rFonts w:ascii="Times New Roman" w:eastAsia="Times New Roman" w:hAnsi="Times New Roman" w:cs="Times New Roman"/>
          <w:lang w:eastAsia="pl-PL"/>
        </w:rPr>
        <w:t xml:space="preserve"> do złożenia oświadczenia w imieniu Wykonawcy lub/i podwykonawcy. </w:t>
      </w:r>
    </w:p>
    <w:p w:rsidR="00716B3C" w:rsidRPr="00716B3C" w:rsidRDefault="00716B3C" w:rsidP="00716B3C">
      <w:pPr>
        <w:numPr>
          <w:ilvl w:val="0"/>
          <w:numId w:val="86"/>
        </w:numPr>
        <w:suppressAutoHyphens/>
        <w:spacing w:after="0" w:line="360" w:lineRule="auto"/>
        <w:ind w:left="357" w:hanging="357"/>
        <w:jc w:val="both"/>
        <w:rPr>
          <w:rFonts w:ascii="Times New Roman" w:eastAsia="Times New Roman" w:hAnsi="Times New Roman" w:cs="Times New Roman"/>
        </w:rPr>
      </w:pPr>
      <w:r w:rsidRPr="00716B3C">
        <w:rPr>
          <w:rFonts w:ascii="Times New Roman" w:eastAsia="Times New Roman" w:hAnsi="Times New Roman" w:cs="Times New Roman"/>
        </w:rPr>
        <w:t>Wykonawca w trakcie realizacji zamówienia, na każde żądanie Zamawiającego, w terminie nie dłuższym niż 3 dni robocze, licząc od dnia przesłania żądania drogą elektroniczną, zobowiązany jest do przedłożenia oświadczeń, o których mowa w ust. 5, pod rygorem możliwości odstąpienia od umowy z przyczyn leżących po stronie Wykonawcy.</w:t>
      </w:r>
    </w:p>
    <w:p w:rsidR="00716B3C" w:rsidRPr="00716B3C" w:rsidRDefault="00716B3C" w:rsidP="00716B3C">
      <w:pPr>
        <w:numPr>
          <w:ilvl w:val="0"/>
          <w:numId w:val="86"/>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716B3C">
        <w:rPr>
          <w:rFonts w:ascii="Times New Roman" w:eastAsia="Times New Roman" w:hAnsi="Times New Roman" w:cs="Times New Roman"/>
          <w:bCs/>
        </w:rPr>
        <w:t>Pozostałe wymagania, o których mowa w ust</w:t>
      </w:r>
      <w:r w:rsidRPr="00716B3C">
        <w:rPr>
          <w:rFonts w:ascii="Times New Roman" w:eastAsia="Times New Roman" w:hAnsi="Times New Roman" w:cs="Times New Roman"/>
          <w:bCs/>
          <w:lang w:eastAsia="ar-SA"/>
        </w:rPr>
        <w:t>. 3-6</w:t>
      </w:r>
      <w:r w:rsidRPr="00716B3C">
        <w:rPr>
          <w:rFonts w:ascii="Times New Roman" w:eastAsia="Times New Roman" w:hAnsi="Times New Roman" w:cs="Times New Roman"/>
          <w:bCs/>
        </w:rPr>
        <w:t>, w szczególności dotyczące sposobu udokumentowania zatrudnienia osób, uprawnień Zamawiającego w zakresie kontroli spełniania przez Wykonawcę wymagań, o których mowa w art. 95 ust. 1 ustawy, oraz sankcji z tytułu niespełniania tych wymagań są określone we wzorze umowy.</w:t>
      </w:r>
    </w:p>
    <w:p w:rsidR="00716B3C" w:rsidRPr="00716B3C" w:rsidRDefault="00716B3C" w:rsidP="00716B3C">
      <w:pPr>
        <w:numPr>
          <w:ilvl w:val="0"/>
          <w:numId w:val="86"/>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716B3C">
        <w:rPr>
          <w:rFonts w:ascii="Times New Roman" w:eastAsia="Calibri" w:hAnsi="Times New Roman" w:cs="Times New Roman"/>
          <w:lang w:eastAsia="ar-SA"/>
        </w:rPr>
        <w:t>Zamawiający nie dopuszcza składania ofert częściowych.</w:t>
      </w:r>
    </w:p>
    <w:p w:rsidR="00716B3C" w:rsidRPr="00716B3C" w:rsidRDefault="00716B3C" w:rsidP="00716B3C">
      <w:pPr>
        <w:numPr>
          <w:ilvl w:val="0"/>
          <w:numId w:val="86"/>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rPr>
      </w:pPr>
      <w:r w:rsidRPr="00716B3C">
        <w:rPr>
          <w:rFonts w:ascii="Times New Roman" w:eastAsia="Calibri" w:hAnsi="Times New Roman" w:cs="Times New Roman"/>
          <w:lang w:eastAsia="ar-SA"/>
        </w:rPr>
        <w:t>Zamawiający nie dopuszcza składania ofert wariantowych.</w:t>
      </w:r>
    </w:p>
    <w:p w:rsidR="00716B3C" w:rsidRPr="00716B3C" w:rsidRDefault="00716B3C" w:rsidP="0069252E">
      <w:pPr>
        <w:numPr>
          <w:ilvl w:val="0"/>
          <w:numId w:val="86"/>
        </w:numPr>
        <w:tabs>
          <w:tab w:val="left" w:pos="-2268"/>
        </w:tabs>
        <w:overflowPunct w:val="0"/>
        <w:autoSpaceDE w:val="0"/>
        <w:autoSpaceDN w:val="0"/>
        <w:adjustRightInd w:val="0"/>
        <w:spacing w:after="0" w:line="276" w:lineRule="auto"/>
        <w:ind w:left="357" w:hanging="357"/>
        <w:jc w:val="both"/>
        <w:rPr>
          <w:rFonts w:ascii="Times New Roman" w:eastAsia="Times New Roman" w:hAnsi="Times New Roman" w:cs="Times New Roman"/>
        </w:rPr>
      </w:pPr>
      <w:r w:rsidRPr="00716B3C">
        <w:rPr>
          <w:rFonts w:ascii="Times New Roman" w:eastAsia="Calibri" w:hAnsi="Times New Roman" w:cs="Calibri"/>
          <w:lang w:eastAsia="pl-PL"/>
        </w:rPr>
        <w:t xml:space="preserve">Możliwe jest dokonanie wizji lokalnej w miejscu realizacji przedmiotu zamówienia. Termin wizji lokalnej należy ustalić telefonicznie od poniedziałku do piątku w godzinach 9.00- 16.00 z </w:t>
      </w:r>
      <w:r w:rsidRPr="00716B3C">
        <w:rPr>
          <w:rFonts w:ascii="Times New Roman" w:eastAsia="Calibri" w:hAnsi="Times New Roman" w:cs="Calibri"/>
          <w:lang w:eastAsia="pl-PL"/>
        </w:rPr>
        <w:br/>
      </w:r>
      <w:r w:rsidR="003176B3" w:rsidRPr="00716B3C">
        <w:rPr>
          <w:rFonts w:ascii="Times New Roman" w:eastAsia="Calibri" w:hAnsi="Times New Roman" w:cs="Calibri"/>
          <w:lang w:eastAsia="pl-PL"/>
        </w:rPr>
        <w:t>p.</w:t>
      </w:r>
      <w:r w:rsidR="003176B3">
        <w:rPr>
          <w:rFonts w:ascii="Times New Roman" w:eastAsia="Calibri" w:hAnsi="Times New Roman" w:cs="Calibri"/>
          <w:lang w:eastAsia="pl-PL"/>
        </w:rPr>
        <w:t xml:space="preserve"> Krzysztofem Przygockim , tel. 602-12-864 </w:t>
      </w:r>
    </w:p>
    <w:p w:rsidR="00716B3C" w:rsidRPr="00716B3C" w:rsidRDefault="00716B3C" w:rsidP="0003653F">
      <w:pPr>
        <w:tabs>
          <w:tab w:val="left" w:pos="0"/>
        </w:tabs>
        <w:spacing w:after="0" w:line="240" w:lineRule="auto"/>
        <w:ind w:left="357"/>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rsidR="00716B3C" w:rsidRPr="00716B3C" w:rsidRDefault="00716B3C" w:rsidP="0003653F">
      <w:pPr>
        <w:spacing w:after="12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 xml:space="preserve">Informacja o przewidywanych zamówieniach, o których mowa w art. 214 ust. 1 pkt 7 ustawy  </w:t>
      </w:r>
    </w:p>
    <w:p w:rsidR="00716B3C" w:rsidRPr="00716B3C" w:rsidRDefault="00716B3C" w:rsidP="0069252E">
      <w:pPr>
        <w:spacing w:after="0" w:line="276"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przewiduje udzielenia zamówień, o których mowa w art.</w:t>
      </w:r>
      <w:r w:rsidR="0003653F">
        <w:rPr>
          <w:rFonts w:ascii="Times New Roman" w:eastAsia="Times New Roman" w:hAnsi="Times New Roman" w:cs="Times New Roman"/>
          <w:lang w:eastAsia="pl-PL"/>
        </w:rPr>
        <w:t xml:space="preserve"> 305 pkt 1 w związku z art. </w:t>
      </w:r>
      <w:r w:rsidRPr="00716B3C">
        <w:rPr>
          <w:rFonts w:ascii="Times New Roman" w:eastAsia="Times New Roman" w:hAnsi="Times New Roman" w:cs="Times New Roman"/>
          <w:lang w:eastAsia="pl-PL"/>
        </w:rPr>
        <w:t xml:space="preserve"> 214 ust. 1 pkt 7 ustawy. </w:t>
      </w:r>
    </w:p>
    <w:p w:rsidR="00716B3C" w:rsidRPr="00716B3C" w:rsidRDefault="00716B3C" w:rsidP="0003653F">
      <w:pPr>
        <w:spacing w:after="0" w:line="240" w:lineRule="auto"/>
        <w:ind w:left="357"/>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rsidR="00716B3C" w:rsidRPr="00716B3C" w:rsidRDefault="00716B3C" w:rsidP="0003653F">
      <w:pPr>
        <w:tabs>
          <w:tab w:val="left" w:pos="0"/>
        </w:tabs>
        <w:spacing w:after="12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Termin (okres) wykonania zamówienia</w:t>
      </w:r>
    </w:p>
    <w:p w:rsidR="00716B3C" w:rsidRPr="00716B3C" w:rsidRDefault="00716B3C" w:rsidP="0003653F">
      <w:pPr>
        <w:widowControl w:val="0"/>
        <w:numPr>
          <w:ilvl w:val="0"/>
          <w:numId w:val="85"/>
        </w:numPr>
        <w:spacing w:after="0" w:line="360" w:lineRule="auto"/>
        <w:ind w:left="351"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Wymagany termin (o</w:t>
      </w:r>
      <w:r w:rsidR="00F17E6C">
        <w:rPr>
          <w:rFonts w:ascii="Times New Roman" w:eastAsia="Times New Roman" w:hAnsi="Times New Roman" w:cs="Times New Roman"/>
          <w:lang w:eastAsia="pl-PL"/>
        </w:rPr>
        <w:t>kres) wykonania zamówienia: do 10</w:t>
      </w:r>
      <w:r w:rsidRPr="00716B3C">
        <w:rPr>
          <w:rFonts w:ascii="Times New Roman" w:eastAsia="Times New Roman" w:hAnsi="Times New Roman" w:cs="Times New Roman"/>
          <w:lang w:eastAsia="pl-PL"/>
        </w:rPr>
        <w:t>0 dni, licząc od daty podpisania umowy.</w:t>
      </w:r>
    </w:p>
    <w:p w:rsidR="00716B3C" w:rsidRPr="00716B3C" w:rsidRDefault="00716B3C" w:rsidP="006E4A4A">
      <w:pPr>
        <w:widowControl w:val="0"/>
        <w:spacing w:after="0" w:line="360" w:lineRule="auto"/>
        <w:ind w:left="357"/>
        <w:contextualSpacing/>
        <w:jc w:val="both"/>
        <w:rPr>
          <w:rFonts w:ascii="Times New Roman" w:eastAsia="Times New Roman" w:hAnsi="Times New Roman" w:cs="Times New Roman"/>
        </w:rPr>
      </w:pPr>
      <w:r w:rsidRPr="00716B3C">
        <w:rPr>
          <w:rFonts w:ascii="Times New Roman" w:eastAsia="Times New Roman" w:hAnsi="Times New Roman" w:cs="Times New Roman"/>
        </w:rPr>
        <w:t>Dniem wykonania zamówienia będzie data podpisania protokołu końcowego wykonania robót przez komisję odbioru końcowego (§ 12 ust. 4 wzoru umowy).</w:t>
      </w:r>
    </w:p>
    <w:p w:rsidR="00716B3C" w:rsidRPr="00716B3C" w:rsidRDefault="00716B3C" w:rsidP="006E4A4A">
      <w:pPr>
        <w:spacing w:after="0" w:line="360" w:lineRule="auto"/>
        <w:ind w:left="360"/>
        <w:jc w:val="both"/>
        <w:rPr>
          <w:rFonts w:ascii="Times New Roman" w:eastAsia="Calibri" w:hAnsi="Times New Roman" w:cs="Times New Roman"/>
          <w:bCs/>
          <w:lang w:eastAsia="ar-SA"/>
        </w:rPr>
      </w:pPr>
      <w:r w:rsidRPr="00716B3C">
        <w:rPr>
          <w:rFonts w:ascii="Times New Roman" w:eastAsia="Calibri" w:hAnsi="Times New Roman" w:cs="Times New Roman"/>
          <w:bCs/>
          <w:lang w:eastAsia="ar-SA"/>
        </w:rPr>
        <w:lastRenderedPageBreak/>
        <w:t>Do umowy zostanie wpisany termin (okres) wykonania zamówienia zadeklarowany przez Wykonawcę.</w:t>
      </w:r>
    </w:p>
    <w:p w:rsidR="00716B3C" w:rsidRPr="00716B3C" w:rsidRDefault="00716B3C" w:rsidP="00716B3C">
      <w:pPr>
        <w:widowControl w:val="0"/>
        <w:numPr>
          <w:ilvl w:val="0"/>
          <w:numId w:val="85"/>
        </w:numPr>
        <w:spacing w:after="0" w:line="360" w:lineRule="auto"/>
        <w:ind w:left="357"/>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Oferty proponujące dłuższy termin (okres) wykonania zamówienia zostaną odrzucone. </w:t>
      </w:r>
    </w:p>
    <w:p w:rsidR="00716B3C" w:rsidRPr="00716B3C" w:rsidRDefault="00716B3C" w:rsidP="00716B3C">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r w:rsidRPr="00716B3C">
        <w:rPr>
          <w:rFonts w:ascii="Times New Roman" w:eastAsia="Times New Roman" w:hAnsi="Times New Roman" w:cs="Times New Roman"/>
          <w:b/>
          <w:lang w:eastAsia="ar-SA"/>
        </w:rPr>
        <w:t>§ 4</w:t>
      </w:r>
    </w:p>
    <w:p w:rsidR="00716B3C" w:rsidRPr="00716B3C" w:rsidRDefault="00716B3C" w:rsidP="00716B3C">
      <w:pPr>
        <w:suppressAutoHyphens/>
        <w:overflowPunct w:val="0"/>
        <w:autoSpaceDE w:val="0"/>
        <w:spacing w:after="0" w:line="36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Okres gwarancji i rękojmi</w:t>
      </w:r>
    </w:p>
    <w:p w:rsidR="00716B3C" w:rsidRPr="00716B3C" w:rsidRDefault="00716B3C" w:rsidP="00716B3C">
      <w:pPr>
        <w:numPr>
          <w:ilvl w:val="0"/>
          <w:numId w:val="67"/>
        </w:numPr>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Okres gwarancji liczony jest od</w:t>
      </w:r>
      <w:r w:rsidRPr="00716B3C">
        <w:rPr>
          <w:rFonts w:ascii="Times New Roman" w:eastAsia="Times New Roman" w:hAnsi="Times New Roman" w:cs="Times New Roman"/>
          <w:lang w:eastAsia="pl-PL"/>
        </w:rPr>
        <w:t xml:space="preserve"> dnia podpisania protokołu końcowego wykonania robót przez Zamawiającego.</w:t>
      </w:r>
    </w:p>
    <w:p w:rsidR="00716B3C" w:rsidRPr="00716B3C" w:rsidRDefault="00716B3C" w:rsidP="00716B3C">
      <w:pPr>
        <w:numPr>
          <w:ilvl w:val="0"/>
          <w:numId w:val="67"/>
        </w:numPr>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bCs/>
          <w:lang w:eastAsia="ar-SA"/>
        </w:rPr>
        <w:t xml:space="preserve">Za okres gwarancji przyjmuje się liczbę pełnych miesięcy. </w:t>
      </w:r>
    </w:p>
    <w:p w:rsidR="00716B3C" w:rsidRPr="00716B3C" w:rsidRDefault="00716B3C" w:rsidP="00716B3C">
      <w:pPr>
        <w:numPr>
          <w:ilvl w:val="0"/>
          <w:numId w:val="67"/>
        </w:numPr>
        <w:spacing w:after="0" w:line="360" w:lineRule="auto"/>
        <w:ind w:left="360"/>
        <w:jc w:val="both"/>
        <w:rPr>
          <w:rFonts w:ascii="Times New Roman" w:eastAsia="Calibri" w:hAnsi="Times New Roman" w:cs="Times New Roman"/>
          <w:bCs/>
          <w:lang w:eastAsia="ar-SA"/>
        </w:rPr>
      </w:pPr>
      <w:r w:rsidRPr="00716B3C">
        <w:rPr>
          <w:rFonts w:ascii="Times New Roman" w:eastAsia="Calibri" w:hAnsi="Times New Roman" w:cs="Times New Roman"/>
          <w:bCs/>
          <w:lang w:eastAsia="ar-SA"/>
        </w:rPr>
        <w:t>Minimalny okres gwarancji wynosi:</w:t>
      </w:r>
    </w:p>
    <w:p w:rsidR="00716B3C" w:rsidRPr="00716B3C" w:rsidRDefault="007E2FB4" w:rsidP="00716B3C">
      <w:pPr>
        <w:numPr>
          <w:ilvl w:val="0"/>
          <w:numId w:val="93"/>
        </w:numPr>
        <w:spacing w:after="0" w:line="360" w:lineRule="auto"/>
        <w:contextualSpacing/>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60  miesięcy dla robót budowlanych </w:t>
      </w:r>
      <w:r>
        <w:rPr>
          <w:rFonts w:ascii="Times New Roman" w:eastAsia="Times New Roman" w:hAnsi="Times New Roman" w:cs="Times New Roman"/>
          <w:kern w:val="3"/>
          <w:lang w:eastAsia="pl-PL" w:bidi="hi-IN"/>
        </w:rPr>
        <w:t>( dach , pokrycia, obróbki  )</w:t>
      </w:r>
    </w:p>
    <w:p w:rsidR="00716B3C" w:rsidRPr="00716B3C" w:rsidRDefault="007E2FB4" w:rsidP="00716B3C">
      <w:pPr>
        <w:numPr>
          <w:ilvl w:val="0"/>
          <w:numId w:val="93"/>
        </w:numPr>
        <w:spacing w:after="0" w:line="360" w:lineRule="auto"/>
        <w:contextualSpacing/>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36 miesięcy  dla stolarki okiennej </w:t>
      </w:r>
    </w:p>
    <w:p w:rsidR="00716B3C" w:rsidRPr="00716B3C" w:rsidRDefault="00716B3C" w:rsidP="00716B3C">
      <w:pPr>
        <w:numPr>
          <w:ilvl w:val="0"/>
          <w:numId w:val="94"/>
        </w:numPr>
        <w:spacing w:after="0" w:line="360" w:lineRule="auto"/>
        <w:contextualSpacing/>
        <w:jc w:val="both"/>
        <w:rPr>
          <w:rFonts w:ascii="Times New Roman" w:eastAsia="Calibri" w:hAnsi="Times New Roman" w:cs="Times New Roman"/>
          <w:bCs/>
          <w:lang w:eastAsia="ar-SA"/>
        </w:rPr>
      </w:pPr>
      <w:r w:rsidRPr="00716B3C">
        <w:rPr>
          <w:rFonts w:ascii="Times New Roman" w:eastAsia="Calibri" w:hAnsi="Times New Roman" w:cs="Times New Roman"/>
          <w:bCs/>
          <w:lang w:eastAsia="ar-SA"/>
        </w:rPr>
        <w:t>W przypadku, gdy w ofertach dla robót budowlanych zostanie za</w:t>
      </w:r>
      <w:r w:rsidR="007E2FB4">
        <w:rPr>
          <w:rFonts w:ascii="Times New Roman" w:eastAsia="Calibri" w:hAnsi="Times New Roman" w:cs="Times New Roman"/>
          <w:bCs/>
          <w:lang w:eastAsia="ar-SA"/>
        </w:rPr>
        <w:t>proponowany okres dłuższy niż 120</w:t>
      </w:r>
      <w:r w:rsidRPr="00716B3C">
        <w:rPr>
          <w:rFonts w:ascii="Times New Roman" w:eastAsia="Calibri" w:hAnsi="Times New Roman" w:cs="Times New Roman"/>
          <w:bCs/>
          <w:lang w:eastAsia="ar-SA"/>
        </w:rPr>
        <w:t xml:space="preserve"> miesięcy, do </w:t>
      </w:r>
      <w:r w:rsidR="007E2FB4">
        <w:rPr>
          <w:rFonts w:ascii="Times New Roman" w:eastAsia="Calibri" w:hAnsi="Times New Roman" w:cs="Times New Roman"/>
          <w:bCs/>
          <w:lang w:eastAsia="ar-SA"/>
        </w:rPr>
        <w:t>oceny ofert zostanie przyjęte 120</w:t>
      </w:r>
      <w:r w:rsidRPr="00716B3C">
        <w:rPr>
          <w:rFonts w:ascii="Times New Roman" w:eastAsia="Calibri" w:hAnsi="Times New Roman" w:cs="Times New Roman"/>
          <w:bCs/>
          <w:lang w:eastAsia="ar-SA"/>
        </w:rPr>
        <w:t xml:space="preserve"> miesięcy; do umowy dla robót budowlanych zostanie wpisany okres gwarancji zadeklarowany przez Wykonawcę.</w:t>
      </w:r>
    </w:p>
    <w:p w:rsidR="00716B3C" w:rsidRPr="00716B3C" w:rsidRDefault="00716B3C" w:rsidP="00716B3C">
      <w:pPr>
        <w:numPr>
          <w:ilvl w:val="0"/>
          <w:numId w:val="94"/>
        </w:numPr>
        <w:spacing w:after="0" w:line="360" w:lineRule="auto"/>
        <w:contextualSpacing/>
        <w:jc w:val="both"/>
        <w:rPr>
          <w:rFonts w:ascii="Times New Roman" w:eastAsia="Calibri" w:hAnsi="Times New Roman" w:cs="Times New Roman"/>
          <w:bCs/>
          <w:lang w:eastAsia="ar-SA"/>
        </w:rPr>
      </w:pPr>
      <w:r w:rsidRPr="00716B3C">
        <w:rPr>
          <w:rFonts w:ascii="Times New Roman" w:eastAsia="Calibri" w:hAnsi="Times New Roman" w:cs="Times New Roman"/>
          <w:lang w:eastAsia="pl-PL"/>
        </w:rPr>
        <w:t>W przypadku zaproponowania przez Wykonawcę dla robót budowlanych k</w:t>
      </w:r>
      <w:r w:rsidR="007E2FB4">
        <w:rPr>
          <w:rFonts w:ascii="Times New Roman" w:eastAsia="Calibri" w:hAnsi="Times New Roman" w:cs="Times New Roman"/>
          <w:lang w:eastAsia="pl-PL"/>
        </w:rPr>
        <w:t>rótszego okresu gwarancji niż 60</w:t>
      </w:r>
      <w:r w:rsidRPr="00716B3C">
        <w:rPr>
          <w:rFonts w:ascii="Times New Roman" w:eastAsia="Calibri" w:hAnsi="Times New Roman" w:cs="Times New Roman"/>
          <w:lang w:eastAsia="pl-PL"/>
        </w:rPr>
        <w:t xml:space="preserve"> miesięcy, oferta zostanie odrzucona jako niespełniająca wymagań Zamawiającego.</w:t>
      </w:r>
    </w:p>
    <w:p w:rsidR="00716B3C" w:rsidRPr="00716B3C" w:rsidRDefault="00716B3C" w:rsidP="00716B3C">
      <w:pPr>
        <w:numPr>
          <w:ilvl w:val="0"/>
          <w:numId w:val="94"/>
        </w:numPr>
        <w:spacing w:after="0" w:line="360" w:lineRule="auto"/>
        <w:contextualSpacing/>
        <w:jc w:val="both"/>
        <w:rPr>
          <w:rFonts w:ascii="Times New Roman" w:eastAsia="Calibri" w:hAnsi="Times New Roman" w:cs="Times New Roman"/>
          <w:bCs/>
          <w:lang w:eastAsia="ar-SA"/>
        </w:rPr>
      </w:pPr>
      <w:r w:rsidRPr="00716B3C">
        <w:rPr>
          <w:rFonts w:ascii="Times New Roman" w:eastAsia="Calibri" w:hAnsi="Times New Roman" w:cs="Times New Roman"/>
          <w:lang w:eastAsia="pl-PL"/>
        </w:rPr>
        <w:t>Wykonawca udziela rękojmi na przedmiot zamówienia na okres równy okresowi udzielonej gwarancji dla robót budowlanych, liczony od dnia podpisania protokołu końcowego wykonania robót przez Zamawiającego.</w:t>
      </w:r>
    </w:p>
    <w:p w:rsidR="00716B3C" w:rsidRPr="00716B3C" w:rsidRDefault="00716B3C" w:rsidP="00716B3C">
      <w:pPr>
        <w:numPr>
          <w:ilvl w:val="0"/>
          <w:numId w:val="94"/>
        </w:numPr>
        <w:spacing w:after="0" w:line="360" w:lineRule="auto"/>
        <w:contextualSpacing/>
        <w:jc w:val="both"/>
        <w:rPr>
          <w:rFonts w:ascii="Times New Roman" w:eastAsia="Calibri" w:hAnsi="Times New Roman" w:cs="Times New Roman"/>
          <w:bCs/>
          <w:lang w:eastAsia="ar-SA"/>
        </w:rPr>
      </w:pPr>
      <w:r w:rsidRPr="00716B3C">
        <w:rPr>
          <w:rFonts w:ascii="Times New Roman" w:eastAsia="Calibri" w:hAnsi="Times New Roman" w:cs="Times New Roman"/>
          <w:lang w:eastAsia="pl-PL"/>
        </w:rPr>
        <w:t>Warunki gwarancji i rękojmi zostały określone we wzorze umowy.</w:t>
      </w:r>
    </w:p>
    <w:p w:rsidR="00716B3C" w:rsidRPr="00716B3C" w:rsidRDefault="00716B3C" w:rsidP="00716B3C">
      <w:pPr>
        <w:spacing w:after="0" w:line="360" w:lineRule="auto"/>
        <w:ind w:left="20" w:firstLine="340"/>
        <w:jc w:val="both"/>
        <w:rPr>
          <w:rFonts w:ascii="Times New Roman" w:hAnsi="Times New Roman" w:cs="Times New Roman"/>
          <w:u w:val="single"/>
        </w:rPr>
      </w:pPr>
      <w:r w:rsidRPr="00716B3C">
        <w:rPr>
          <w:rFonts w:ascii="Times New Roman" w:hAnsi="Times New Roman" w:cs="Times New Roman"/>
          <w:u w:val="single"/>
        </w:rPr>
        <w:t>UWAGA: Okres gwarancji dla robót  budowlanych stanowi jedno z kryteriów oceny ofert.</w:t>
      </w:r>
    </w:p>
    <w:p w:rsidR="00716B3C" w:rsidRPr="00716B3C" w:rsidRDefault="00716B3C" w:rsidP="00716B3C">
      <w:pPr>
        <w:spacing w:after="0" w:line="360" w:lineRule="auto"/>
        <w:rPr>
          <w:rFonts w:ascii="Times New Roman" w:eastAsia="Times New Roman" w:hAnsi="Times New Roman" w:cs="Times New Roman"/>
          <w:b/>
          <w:color w:val="FF0000"/>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4</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PODSTAWY WYKLUCZENIA Z POSTĘPOWANIA ORAZ INFORMACJE O WARUNKACH UDZIAŁU W POSTĘPOWANIU O UDZIELENIE ZAMÓWIENIA</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xml:space="preserve">§ 1 </w:t>
      </w:r>
    </w:p>
    <w:p w:rsidR="00716B3C" w:rsidRPr="00716B3C" w:rsidRDefault="00716B3C" w:rsidP="00716B3C">
      <w:pPr>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 xml:space="preserve">Podstawy wykluczenia z postępowania, o których mowa w art. 108 ust. 1 oraz art. 109 ust. 1 ustawy </w:t>
      </w:r>
    </w:p>
    <w:p w:rsidR="00716B3C" w:rsidRPr="00716B3C" w:rsidRDefault="00716B3C" w:rsidP="00716B3C">
      <w:pPr>
        <w:numPr>
          <w:ilvl w:val="0"/>
          <w:numId w:val="10"/>
        </w:numPr>
        <w:spacing w:after="0" w:line="360" w:lineRule="auto"/>
        <w:jc w:val="both"/>
        <w:rPr>
          <w:rFonts w:ascii="Times New Roman" w:eastAsia="Calibri" w:hAnsi="Times New Roman" w:cs="Times New Roman"/>
          <w:lang w:eastAsia="pl-PL"/>
        </w:rPr>
      </w:pPr>
      <w:bookmarkStart w:id="2" w:name="_heading=h.1fob9te" w:colFirst="0" w:colLast="0"/>
      <w:bookmarkEnd w:id="2"/>
      <w:r w:rsidRPr="00716B3C">
        <w:rPr>
          <w:rFonts w:ascii="Times New Roman" w:eastAsia="Times New Roman" w:hAnsi="Times New Roman" w:cs="Times New Roman"/>
          <w:lang w:eastAsia="pl-PL"/>
        </w:rPr>
        <w:t>Z postępowania o udzielenie zamówienia wyklucza się Wykonawców, w stosunku do których zachodzi którakolwiek z okoliczności wskazanych w art. 108 ust. 1 ustawy i art.  109 ust. 1 pkt 1 i  pkt 4 ustawy.</w:t>
      </w:r>
    </w:p>
    <w:p w:rsidR="00716B3C" w:rsidRPr="00716B3C" w:rsidRDefault="00716B3C" w:rsidP="00716B3C">
      <w:pPr>
        <w:numPr>
          <w:ilvl w:val="0"/>
          <w:numId w:val="10"/>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Zgodnie z art. 108 ust. 1 ustawy </w:t>
      </w:r>
      <w:r w:rsidRPr="00716B3C">
        <w:rPr>
          <w:rFonts w:ascii="Times New Roman" w:eastAsia="Times New Roman" w:hAnsi="Times New Roman" w:cs="Times New Roman"/>
          <w:lang w:eastAsia="pl-PL"/>
        </w:rPr>
        <w:t>z  postępowania o udzielenie zamówienia wyklucza się wykonawcę:</w:t>
      </w:r>
    </w:p>
    <w:p w:rsidR="00716B3C" w:rsidRPr="00716B3C" w:rsidRDefault="00716B3C" w:rsidP="00716B3C">
      <w:pPr>
        <w:numPr>
          <w:ilvl w:val="0"/>
          <w:numId w:val="87"/>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będącego osobą fizyczną, którego prawomocnie skazano za przestępstwo: </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udziału w zorganizowanej grupie przestępczej albo związku mającym na celu popełnienie przestępstwa lub przestępstwa skarbowego, o którym mowa w art. 258 Kodeksu karnego,</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handlu ludźmi, o którym mowa w art. 189a Kodeksu karnego, </w:t>
      </w:r>
    </w:p>
    <w:p w:rsidR="0069252E" w:rsidRPr="00E55219" w:rsidRDefault="0069252E" w:rsidP="0069252E">
      <w:pPr>
        <w:numPr>
          <w:ilvl w:val="0"/>
          <w:numId w:val="88"/>
        </w:numPr>
        <w:autoSpaceDE w:val="0"/>
        <w:autoSpaceDN w:val="0"/>
        <w:adjustRightInd w:val="0"/>
        <w:spacing w:after="0" w:line="276" w:lineRule="auto"/>
        <w:ind w:left="1068"/>
        <w:jc w:val="both"/>
        <w:rPr>
          <w:rFonts w:ascii="Times New Roman" w:hAnsi="Times New Roman" w:cs="Times New Roman"/>
        </w:rPr>
      </w:pPr>
      <w:r w:rsidRPr="00E55219">
        <w:rPr>
          <w:rFonts w:ascii="Times New Roman" w:hAnsi="Times New Roman" w:cs="Times New Roman"/>
        </w:rPr>
        <w:lastRenderedPageBreak/>
        <w:t xml:space="preserve">o którym mowa w </w:t>
      </w:r>
      <w:hyperlink r:id="rId9" w:anchor="/document/16798683?unitId=art(228)&amp;cm=DOCUMENT" w:history="1">
        <w:r w:rsidRPr="00E55219">
          <w:rPr>
            <w:rStyle w:val="Hipercze"/>
            <w:rFonts w:ascii="Times New Roman" w:hAnsi="Times New Roman" w:cs="Times New Roman"/>
            <w:color w:val="auto"/>
            <w:u w:val="none"/>
          </w:rPr>
          <w:t>art. 228-230a</w:t>
        </w:r>
      </w:hyperlink>
      <w:r w:rsidRPr="00E55219">
        <w:rPr>
          <w:rFonts w:ascii="Times New Roman" w:hAnsi="Times New Roman" w:cs="Times New Roman"/>
        </w:rPr>
        <w:t xml:space="preserve">, </w:t>
      </w:r>
      <w:hyperlink r:id="rId10" w:anchor="/document/17631344?unitId=art(250(a))&amp;cm=DOCUMENT" w:history="1">
        <w:r w:rsidRPr="00E55219">
          <w:rPr>
            <w:rStyle w:val="Hipercze"/>
            <w:rFonts w:ascii="Times New Roman" w:hAnsi="Times New Roman" w:cs="Times New Roman"/>
            <w:color w:val="auto"/>
            <w:u w:val="none"/>
          </w:rPr>
          <w:t>art. 250a</w:t>
        </w:r>
      </w:hyperlink>
      <w:r w:rsidRPr="00E55219">
        <w:rPr>
          <w:rFonts w:ascii="Times New Roman" w:hAnsi="Times New Roman" w:cs="Times New Roman"/>
        </w:rPr>
        <w:t xml:space="preserve"> Kodeksu karnego, w </w:t>
      </w:r>
      <w:hyperlink r:id="rId11" w:anchor="/document/17631344?unitId=art(46)&amp;cm=DOCUMENT" w:history="1">
        <w:r w:rsidRPr="00E55219">
          <w:rPr>
            <w:rStyle w:val="Hipercze"/>
            <w:rFonts w:ascii="Times New Roman" w:hAnsi="Times New Roman" w:cs="Times New Roman"/>
            <w:color w:val="auto"/>
            <w:u w:val="none"/>
          </w:rPr>
          <w:t>art. 46-48</w:t>
        </w:r>
      </w:hyperlink>
      <w:r w:rsidRPr="00E55219">
        <w:rPr>
          <w:rFonts w:ascii="Times New Roman" w:hAnsi="Times New Roman" w:cs="Times New Roman"/>
        </w:rPr>
        <w:t xml:space="preserve"> ustawy z dnia 25 czerwca 2010 r. o sporcie  lub w </w:t>
      </w:r>
      <w:hyperlink r:id="rId12" w:anchor="/document/17712396?unitId=art(54)ust(1)&amp;cm=DOCUMENT" w:history="1">
        <w:r w:rsidRPr="00E55219">
          <w:rPr>
            <w:rStyle w:val="Hipercze"/>
            <w:rFonts w:ascii="Times New Roman" w:hAnsi="Times New Roman" w:cs="Times New Roman"/>
            <w:color w:val="auto"/>
            <w:u w:val="none"/>
          </w:rPr>
          <w:t>art. 54 ust. 1-4</w:t>
        </w:r>
      </w:hyperlink>
      <w:r w:rsidRPr="00E55219">
        <w:rPr>
          <w:rFonts w:ascii="Times New Roman" w:hAnsi="Times New Roman" w:cs="Times New Roman"/>
        </w:rPr>
        <w:t xml:space="preserve"> ustawy z dnia 12 maja 2011 r. o refundacji leków, środków spożywczych specjalnego przeznaczenia żywie</w:t>
      </w:r>
      <w:r>
        <w:rPr>
          <w:rFonts w:ascii="Times New Roman" w:hAnsi="Times New Roman" w:cs="Times New Roman"/>
        </w:rPr>
        <w:t>niowego oraz wyrobów medycznych,</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o charakterze terrorystycznym, o którym mowa w art. 115 § 20 Kodeksu karnego, lub mające na celu popełnienie tego przestępstwa, </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bCs/>
          <w:color w:val="000000"/>
        </w:rPr>
        <w:t xml:space="preserve">powierzenia wykonywania pracy małoletniemu cudzoziemcowi, </w:t>
      </w:r>
      <w:r w:rsidRPr="00716B3C">
        <w:rPr>
          <w:rFonts w:ascii="Times New Roman" w:hAnsi="Times New Roman" w:cs="Times New Roman"/>
          <w:color w:val="000000"/>
        </w:rPr>
        <w:t>o którym mowa w art. 9 ust. 2 ustawy z dnia 15 czerwca 2012 r. o skutkach powierzania wykonywania pracy cudzoziemcom przebywającym wbrew przepisom na terytorium Rzeczypospolitej Polskiej (Dz. U. poz. 769),</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16B3C" w:rsidRPr="00716B3C" w:rsidRDefault="00716B3C" w:rsidP="00716B3C">
      <w:pPr>
        <w:numPr>
          <w:ilvl w:val="0"/>
          <w:numId w:val="88"/>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o którym mowa w art. 9 ust. 1 i 3 lub art. 10 ustawy z dnia 15 czerwca 2012 r. o skutkach powierzania wykonywania pracy cudzoziemcom przebywającym wbrew przepisom na terytorium Rzeczypospolitej Polskiej </w:t>
      </w:r>
    </w:p>
    <w:p w:rsidR="00716B3C" w:rsidRPr="00716B3C" w:rsidRDefault="00716B3C" w:rsidP="00716B3C">
      <w:pPr>
        <w:autoSpaceDE w:val="0"/>
        <w:autoSpaceDN w:val="0"/>
        <w:adjustRightInd w:val="0"/>
        <w:spacing w:after="0" w:line="360" w:lineRule="auto"/>
        <w:ind w:left="348" w:firstLine="360"/>
        <w:jc w:val="both"/>
        <w:rPr>
          <w:rFonts w:ascii="Times New Roman" w:hAnsi="Times New Roman" w:cs="Times New Roman"/>
          <w:color w:val="000000"/>
        </w:rPr>
      </w:pPr>
      <w:r w:rsidRPr="00716B3C">
        <w:rPr>
          <w:rFonts w:ascii="Times New Roman" w:hAnsi="Times New Roman" w:cs="Times New Roman"/>
          <w:color w:val="000000"/>
        </w:rPr>
        <w:t xml:space="preserve">– lub za odpowiedni czyn zabroniony określony w przepisach prawa obcego; </w:t>
      </w:r>
    </w:p>
    <w:p w:rsidR="00716B3C" w:rsidRPr="00716B3C" w:rsidRDefault="00716B3C" w:rsidP="00716B3C">
      <w:pPr>
        <w:numPr>
          <w:ilvl w:val="0"/>
          <w:numId w:val="87"/>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16B3C" w:rsidRPr="00716B3C" w:rsidRDefault="00716B3C" w:rsidP="0069252E">
      <w:pPr>
        <w:numPr>
          <w:ilvl w:val="0"/>
          <w:numId w:val="87"/>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16B3C" w:rsidRPr="00716B3C" w:rsidRDefault="00716B3C" w:rsidP="00716B3C">
      <w:pPr>
        <w:numPr>
          <w:ilvl w:val="0"/>
          <w:numId w:val="87"/>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wobec którego </w:t>
      </w:r>
      <w:r w:rsidRPr="00716B3C">
        <w:rPr>
          <w:rFonts w:ascii="Times New Roman" w:hAnsi="Times New Roman" w:cs="Times New Roman"/>
          <w:bCs/>
          <w:color w:val="000000"/>
        </w:rPr>
        <w:t xml:space="preserve">prawomocnie </w:t>
      </w:r>
      <w:r w:rsidRPr="00716B3C">
        <w:rPr>
          <w:rFonts w:ascii="Times New Roman" w:hAnsi="Times New Roman" w:cs="Times New Roman"/>
          <w:color w:val="000000"/>
        </w:rPr>
        <w:t>orzeczono zakaz ubiegania się o zamówienia publiczne;</w:t>
      </w:r>
    </w:p>
    <w:p w:rsidR="00716B3C" w:rsidRPr="00716B3C" w:rsidRDefault="00716B3C" w:rsidP="00716B3C">
      <w:pPr>
        <w:numPr>
          <w:ilvl w:val="0"/>
          <w:numId w:val="87"/>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Pr="00716B3C">
        <w:rPr>
          <w:rFonts w:ascii="Times New Roman" w:hAnsi="Times New Roman" w:cs="Times New Roman"/>
          <w:color w:val="000000"/>
        </w:rPr>
        <w:lastRenderedPageBreak/>
        <w:t>lub wnioski o do-puszczenie do udziału w postępowaniu, chyba że wykażą, że przygotowali te oferty lub wnioski niezależnie od siebie;</w:t>
      </w:r>
    </w:p>
    <w:p w:rsidR="00716B3C" w:rsidRPr="00716B3C" w:rsidRDefault="00716B3C" w:rsidP="00716B3C">
      <w:pPr>
        <w:numPr>
          <w:ilvl w:val="0"/>
          <w:numId w:val="87"/>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16B3C" w:rsidRPr="00716B3C" w:rsidRDefault="00716B3C" w:rsidP="00716B3C">
      <w:pPr>
        <w:numPr>
          <w:ilvl w:val="0"/>
          <w:numId w:val="10"/>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Zgodnie z art. 109 ust. 1 pkt 1 i pkt 4 ustawy z  postępowania o udzielenie zamówienia Zamawiający wykluczy Wykonawcę:</w:t>
      </w:r>
    </w:p>
    <w:p w:rsidR="00716B3C" w:rsidRPr="00716B3C" w:rsidRDefault="00716B3C" w:rsidP="00716B3C">
      <w:pPr>
        <w:numPr>
          <w:ilvl w:val="0"/>
          <w:numId w:val="13"/>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który naruszył obowiązki dotyczące płatności podatków, opłat lub składek na ubezpieczenia społeczne lub zdrowotne, z wyjątkiem przypadku, o którym mowa w art. 108 ust. 1 pkt 3 ustawy,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rsidR="00716B3C" w:rsidRPr="00716B3C" w:rsidRDefault="00716B3C" w:rsidP="00716B3C">
      <w:pPr>
        <w:numPr>
          <w:ilvl w:val="0"/>
          <w:numId w:val="13"/>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6B3C" w:rsidRPr="00716B3C" w:rsidRDefault="00716B3C" w:rsidP="00716B3C">
      <w:pPr>
        <w:numPr>
          <w:ilvl w:val="0"/>
          <w:numId w:val="3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Wykonawca może zostać wykluczony przez Zamawiającego na każdym etapie postępowania o udzielenie zamówienia.</w:t>
      </w:r>
    </w:p>
    <w:p w:rsidR="00716B3C" w:rsidRPr="00716B3C" w:rsidRDefault="00716B3C" w:rsidP="00716B3C">
      <w:pPr>
        <w:numPr>
          <w:ilvl w:val="0"/>
          <w:numId w:val="3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Wykonawca nie podlega wykluczeniu w okolicznościach określonych w art. 108 ust. 1 pkt 1, 2 i 5 lub art. 109 ust. 1 pkt 4 ustawy, jeżeli udowodni Zamawiającemu, że spełnił łącznie przesłanki określone w art. 110 ust. 2 ustawy.</w:t>
      </w:r>
    </w:p>
    <w:p w:rsidR="00716B3C" w:rsidRPr="00716B3C" w:rsidRDefault="00716B3C" w:rsidP="00716B3C">
      <w:pPr>
        <w:numPr>
          <w:ilvl w:val="0"/>
          <w:numId w:val="3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Zamawiający oceni, czy podjęte przez Wykonawcę czynności, o których mowa w art. 110 ust. 2 ustawy, są wystarczające do wykazania jego rzetelności, uwzględniając wagę i szczególne okoliczności czynu Wykonawcy. Jeżeli podjęte przez Wykonawcę czynności, o których mowa w art. 110 ust. 2 ustawy, nie są wystarczające do wykazania jego rzetelności, Zamawiający wyklucza Wykonawcę.</w:t>
      </w:r>
    </w:p>
    <w:p w:rsidR="00716B3C" w:rsidRPr="00E650DD" w:rsidRDefault="00716B3C" w:rsidP="00E650DD">
      <w:pPr>
        <w:numPr>
          <w:ilvl w:val="0"/>
          <w:numId w:val="3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Wykluczenie Wykonawcy następuje zgodnie z art. 111 ustawy. </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rsidR="00716B3C" w:rsidRPr="00716B3C" w:rsidRDefault="00716B3C" w:rsidP="0055771E">
      <w:pPr>
        <w:spacing w:after="0" w:line="36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Informacje o warunkach  udziału w postępowaniu</w:t>
      </w:r>
    </w:p>
    <w:p w:rsidR="00716B3C" w:rsidRPr="00716B3C" w:rsidRDefault="00716B3C" w:rsidP="00716B3C">
      <w:pPr>
        <w:numPr>
          <w:ilvl w:val="0"/>
          <w:numId w:val="12"/>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 udzielenie zamówienia mogą ubiegać się Wykonawcy, którzy spełniają warunki udziału w postępowaniu określone w ust. 2.</w:t>
      </w:r>
    </w:p>
    <w:p w:rsidR="00716B3C" w:rsidRPr="00716B3C" w:rsidRDefault="00716B3C" w:rsidP="00716B3C">
      <w:pPr>
        <w:numPr>
          <w:ilvl w:val="0"/>
          <w:numId w:val="2"/>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O udzielenie zamówienia mogą ubiegać się Wykonawcy, którzy spełniają warunki dotyczące:</w:t>
      </w:r>
    </w:p>
    <w:p w:rsidR="00716B3C" w:rsidRPr="00716B3C" w:rsidRDefault="00716B3C" w:rsidP="00716B3C">
      <w:pPr>
        <w:numPr>
          <w:ilvl w:val="1"/>
          <w:numId w:val="1"/>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zdolności do występowania w obrocie gospodarczym,</w:t>
      </w:r>
    </w:p>
    <w:p w:rsidR="00716B3C" w:rsidRPr="00716B3C" w:rsidRDefault="00716B3C" w:rsidP="00716B3C">
      <w:pPr>
        <w:spacing w:after="0" w:line="360" w:lineRule="auto"/>
        <w:ind w:left="71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określa warunków w powyższym zakresie.</w:t>
      </w:r>
    </w:p>
    <w:p w:rsidR="00716B3C" w:rsidRPr="00716B3C" w:rsidRDefault="00716B3C" w:rsidP="00716B3C">
      <w:pPr>
        <w:numPr>
          <w:ilvl w:val="1"/>
          <w:numId w:val="1"/>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uprawnień do prowadzenia określonej działalności gospodarczej lub zawodowej, o ile wynika to z odrębnych przepisów,</w:t>
      </w:r>
    </w:p>
    <w:p w:rsidR="00716B3C" w:rsidRPr="00716B3C" w:rsidRDefault="00716B3C" w:rsidP="00716B3C">
      <w:pPr>
        <w:spacing w:after="0" w:line="360" w:lineRule="auto"/>
        <w:ind w:left="72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określa warunków w powyższym zakresie.</w:t>
      </w:r>
    </w:p>
    <w:p w:rsidR="00716B3C" w:rsidRPr="00716B3C" w:rsidRDefault="00716B3C" w:rsidP="00716B3C">
      <w:pPr>
        <w:numPr>
          <w:ilvl w:val="1"/>
          <w:numId w:val="1"/>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sytuacji ekonomicznej lub finansowej,</w:t>
      </w:r>
    </w:p>
    <w:p w:rsidR="00716B3C" w:rsidRPr="00716B3C" w:rsidRDefault="00716B3C" w:rsidP="00716B3C">
      <w:pPr>
        <w:spacing w:after="0" w:line="360" w:lineRule="auto"/>
        <w:ind w:left="71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określa warunków w powyższym zakresie.</w:t>
      </w:r>
    </w:p>
    <w:p w:rsidR="00716B3C" w:rsidRPr="00716B3C" w:rsidRDefault="00716B3C" w:rsidP="00716B3C">
      <w:pPr>
        <w:numPr>
          <w:ilvl w:val="0"/>
          <w:numId w:val="89"/>
        </w:num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zdolności technicznej lub zawodowej</w:t>
      </w:r>
    </w:p>
    <w:p w:rsidR="00716B3C" w:rsidRPr="00716B3C" w:rsidRDefault="00716B3C" w:rsidP="00716B3C">
      <w:pPr>
        <w:numPr>
          <w:ilvl w:val="0"/>
          <w:numId w:val="91"/>
        </w:numPr>
        <w:suppressAutoHyphens/>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 wykaże, że wykonał nie wcześniej niż w okresie ostatnich 5 lat</w:t>
      </w:r>
      <w:r w:rsidRPr="00716B3C">
        <w:rPr>
          <w:rFonts w:ascii="Times New Roman" w:eastAsia="Calibri" w:hAnsi="Times New Roman" w:cs="Times New Roman"/>
          <w:lang w:eastAsia="pl-PL"/>
        </w:rPr>
        <w:t xml:space="preserve"> przed upływem terminu składania ofert</w:t>
      </w:r>
      <w:r w:rsidRPr="00716B3C">
        <w:rPr>
          <w:rFonts w:ascii="Times New Roman" w:eastAsia="Times New Roman" w:hAnsi="Times New Roman" w:cs="Times New Roman"/>
          <w:lang w:eastAsia="pl-PL"/>
        </w:rPr>
        <w:t xml:space="preserve">, a jeżeli okres prowadzenia działalności jest krótszy - w tym okresie, </w:t>
      </w:r>
      <w:r w:rsidR="007E2FB4">
        <w:rPr>
          <w:rFonts w:ascii="Times New Roman" w:eastAsia="Times New Roman" w:hAnsi="Times New Roman" w:cs="Times New Roman"/>
          <w:spacing w:val="-6"/>
          <w:lang w:eastAsia="pl-PL"/>
        </w:rPr>
        <w:t>co najmniej 2</w:t>
      </w:r>
      <w:r w:rsidRPr="00716B3C">
        <w:rPr>
          <w:rFonts w:ascii="Times New Roman" w:eastAsia="Times New Roman" w:hAnsi="Times New Roman" w:cs="Times New Roman"/>
          <w:spacing w:val="-6"/>
          <w:lang w:eastAsia="pl-PL"/>
        </w:rPr>
        <w:t xml:space="preserve"> roboty </w:t>
      </w:r>
      <w:r w:rsidRPr="00716B3C">
        <w:rPr>
          <w:rFonts w:ascii="Times New Roman" w:eastAsia="Times New Roman" w:hAnsi="Times New Roman" w:cs="Times New Roman"/>
          <w:lang w:eastAsia="pl-PL"/>
        </w:rPr>
        <w:t>budowlane o wartości brutto nie niższ</w:t>
      </w:r>
      <w:r w:rsidR="007E2FB4">
        <w:rPr>
          <w:rFonts w:ascii="Times New Roman" w:eastAsia="Times New Roman" w:hAnsi="Times New Roman" w:cs="Times New Roman"/>
          <w:lang w:eastAsia="pl-PL"/>
        </w:rPr>
        <w:t>ej niż 15</w:t>
      </w:r>
      <w:r w:rsidRPr="00716B3C">
        <w:rPr>
          <w:rFonts w:ascii="Times New Roman" w:eastAsia="Times New Roman" w:hAnsi="Times New Roman" w:cs="Times New Roman"/>
          <w:lang w:eastAsia="pl-PL"/>
        </w:rPr>
        <w:t xml:space="preserve">0 000,00 zł (każda). Każda z wykazanych robót budowlanych musi zawierać w swoim zakresie </w:t>
      </w:r>
      <w:r w:rsidR="007E2FB4">
        <w:rPr>
          <w:rFonts w:ascii="Times New Roman" w:eastAsia="Times New Roman" w:hAnsi="Times New Roman" w:cs="Times New Roman"/>
          <w:lang w:eastAsia="pl-PL"/>
        </w:rPr>
        <w:t xml:space="preserve">roboty dekarskie oraz co najmniej  jedna z wykazanych robót była wykonana w obiekcie zabytkowym. </w:t>
      </w:r>
    </w:p>
    <w:p w:rsidR="00716B3C" w:rsidRPr="00716B3C" w:rsidRDefault="00716B3C" w:rsidP="00716B3C">
      <w:pPr>
        <w:suppressAutoHyphens/>
        <w:spacing w:after="0" w:line="360" w:lineRule="auto"/>
        <w:ind w:left="1416"/>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Wykonawców wspólnie ubiegających się o udzielenie zamówienia wymagana liczba robót budowlanych nie sumuje się, tzn. co najmniej jeden z Wykonawców wspólnie ubiegających się o udzi</w:t>
      </w:r>
      <w:r w:rsidR="007E2FB4">
        <w:rPr>
          <w:rFonts w:ascii="Times New Roman" w:eastAsia="Times New Roman" w:hAnsi="Times New Roman" w:cs="Times New Roman"/>
          <w:lang w:eastAsia="pl-PL"/>
        </w:rPr>
        <w:t>elenie zamówienia musi wykonać 2</w:t>
      </w:r>
      <w:r w:rsidRPr="00716B3C">
        <w:rPr>
          <w:rFonts w:ascii="Times New Roman" w:eastAsia="Times New Roman" w:hAnsi="Times New Roman" w:cs="Times New Roman"/>
          <w:lang w:eastAsia="pl-PL"/>
        </w:rPr>
        <w:t> roboty budowlane określone powyżej.</w:t>
      </w:r>
      <w:r w:rsidRPr="00716B3C">
        <w:rPr>
          <w:rFonts w:ascii="Times New Roman" w:hAnsi="Times New Roman" w:cs="Times New Roman"/>
        </w:rPr>
        <w:t xml:space="preserve"> Ta sama zasada dotyczy podmiotu udostępniającego zasoby.</w:t>
      </w:r>
    </w:p>
    <w:p w:rsidR="00716B3C" w:rsidRPr="00716B3C" w:rsidRDefault="00716B3C" w:rsidP="00716B3C">
      <w:pPr>
        <w:numPr>
          <w:ilvl w:val="0"/>
          <w:numId w:val="91"/>
        </w:numPr>
        <w:tabs>
          <w:tab w:val="left" w:pos="993"/>
        </w:tabs>
        <w:suppressAutoHyphens/>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ar-SA"/>
        </w:rPr>
        <w:t xml:space="preserve">Wykonawca wykaże  osoby skierowane  przez niego do realizacji zamówienia publicznego, w szczególności odpowiedzialne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716B3C" w:rsidRPr="00716B3C" w:rsidRDefault="00716B3C" w:rsidP="00716B3C">
      <w:pPr>
        <w:suppressAutoHyphens/>
        <w:overflowPunct w:val="0"/>
        <w:autoSpaceDE w:val="0"/>
        <w:spacing w:after="0" w:line="360" w:lineRule="auto"/>
        <w:ind w:firstLine="708"/>
        <w:jc w:val="both"/>
        <w:rPr>
          <w:rFonts w:ascii="Times New Roman" w:eastAsia="Times New Roman" w:hAnsi="Times New Roman" w:cs="Times New Roman"/>
          <w:lang w:eastAsia="ar-SA"/>
        </w:rPr>
      </w:pPr>
      <w:r w:rsidRPr="00716B3C">
        <w:rPr>
          <w:rFonts w:ascii="Times New Roman" w:eastAsia="Times New Roman" w:hAnsi="Times New Roman" w:cs="Times New Roman"/>
          <w:lang w:eastAsia="ar-SA"/>
        </w:rPr>
        <w:t>Wykonawca wykaże:</w:t>
      </w:r>
    </w:p>
    <w:p w:rsidR="00716B3C" w:rsidRDefault="00716B3C" w:rsidP="00716B3C">
      <w:pPr>
        <w:numPr>
          <w:ilvl w:val="0"/>
          <w:numId w:val="69"/>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716B3C">
        <w:rPr>
          <w:rFonts w:ascii="Times New Roman" w:eastAsia="Times New Roman" w:hAnsi="Times New Roman" w:cs="Times New Roman"/>
          <w:lang w:eastAsia="pl-PL"/>
        </w:rPr>
        <w:t xml:space="preserve">kierownika </w:t>
      </w:r>
      <w:r w:rsidR="007E2FB4">
        <w:rPr>
          <w:rFonts w:ascii="Times New Roman" w:eastAsia="Times New Roman" w:hAnsi="Times New Roman" w:cs="Times New Roman"/>
          <w:lang w:eastAsia="pl-PL"/>
        </w:rPr>
        <w:t>budowy</w:t>
      </w:r>
      <w:r w:rsidRPr="00716B3C">
        <w:rPr>
          <w:rFonts w:ascii="Times New Roman" w:eastAsia="Times New Roman" w:hAnsi="Times New Roman" w:cs="Times New Roman"/>
          <w:lang w:eastAsia="pl-PL"/>
        </w:rPr>
        <w:t xml:space="preserve">, który posiada uprawnienia budowlane </w:t>
      </w:r>
      <w:r w:rsidRPr="00716B3C">
        <w:rPr>
          <w:rFonts w:ascii="Times New Roman" w:eastAsia="Times New Roman" w:hAnsi="Times New Roman" w:cs="Times New Roman"/>
          <w:u w:val="single"/>
          <w:lang w:eastAsia="pl-PL"/>
        </w:rPr>
        <w:t>bez ograniczeń</w:t>
      </w:r>
      <w:r w:rsidRPr="00716B3C">
        <w:rPr>
          <w:rFonts w:ascii="Times New Roman" w:eastAsia="Times New Roman" w:hAnsi="Times New Roman" w:cs="Times New Roman"/>
          <w:lang w:eastAsia="pl-PL"/>
        </w:rPr>
        <w:t xml:space="preserve"> do kierowania robotami budowlanymi w specjalności konstrukcyjno-budowlanej, zgodnie z ustawą z dnia 7 lipca 1994 r. Prawo budowlane wraz z późniejszymi zmianami, art. 14 ust. 1 pkt. 2 lub odpowiadające im uprawnienia budowlane, które zostały wydane na podstawie wcześniej obowiązujących przepisów lub odpowiadające im uprawnienia wydane obywatelom państw Europejskiego Obszaru Gospodarczego oraz Konfederacji Szwajcarskiej, z zastrzeżeniem art. 12a oraz z uwzględnieniem art.</w:t>
      </w:r>
      <w:r w:rsidRPr="00716B3C">
        <w:t> </w:t>
      </w:r>
      <w:r w:rsidRPr="00716B3C">
        <w:rPr>
          <w:rFonts w:ascii="Times New Roman" w:eastAsia="Times New Roman" w:hAnsi="Times New Roman" w:cs="Times New Roman"/>
          <w:lang w:eastAsia="pl-PL"/>
        </w:rPr>
        <w:t>14 ust. 3 pkt. 3 oraz innych przepisów ustawy Prawo budowlane oraz  ustawy o zasadach uznawania kwalifikacji zawodowych nabytych w państwach członkowskich Unii Europejskiej (</w:t>
      </w:r>
      <w:r w:rsidRPr="00716B3C">
        <w:rPr>
          <w:rFonts w:ascii="Times New Roman" w:hAnsi="Times New Roman" w:cs="Times New Roman"/>
        </w:rPr>
        <w:t xml:space="preserve">Dz.U. z 2020 r., poz. 220, z </w:t>
      </w:r>
      <w:proofErr w:type="spellStart"/>
      <w:r w:rsidRPr="00716B3C">
        <w:rPr>
          <w:rFonts w:ascii="Times New Roman" w:hAnsi="Times New Roman" w:cs="Times New Roman"/>
        </w:rPr>
        <w:t>późn</w:t>
      </w:r>
      <w:proofErr w:type="spellEnd"/>
      <w:r w:rsidRPr="00716B3C">
        <w:rPr>
          <w:rFonts w:ascii="Times New Roman" w:hAnsi="Times New Roman" w:cs="Times New Roman"/>
        </w:rPr>
        <w:t>. zm.</w:t>
      </w:r>
      <w:r w:rsidRPr="00716B3C">
        <w:rPr>
          <w:rFonts w:ascii="Times New Roman" w:eastAsia="Times New Roman" w:hAnsi="Times New Roman" w:cs="Times New Roman"/>
          <w:lang w:eastAsia="pl-PL"/>
        </w:rPr>
        <w:t>);</w:t>
      </w:r>
    </w:p>
    <w:p w:rsidR="007E2FB4" w:rsidRDefault="007E2FB4" w:rsidP="007E2FB4">
      <w:pPr>
        <w:suppressAutoHyphens/>
        <w:overflowPunct w:val="0"/>
        <w:autoSpaceDE w:val="0"/>
        <w:spacing w:after="0" w:line="360" w:lineRule="auto"/>
        <w:contextualSpacing/>
        <w:jc w:val="both"/>
        <w:rPr>
          <w:rFonts w:ascii="Times New Roman" w:eastAsia="Times New Roman" w:hAnsi="Times New Roman" w:cs="Times New Roman"/>
          <w:lang w:eastAsia="pl-PL"/>
        </w:rPr>
      </w:pPr>
    </w:p>
    <w:p w:rsidR="007E2FB4" w:rsidRPr="00716B3C" w:rsidRDefault="007E2FB4" w:rsidP="007E2FB4">
      <w:pPr>
        <w:suppressAutoHyphens/>
        <w:overflowPunct w:val="0"/>
        <w:autoSpaceDE w:val="0"/>
        <w:spacing w:after="0" w:line="360" w:lineRule="auto"/>
        <w:contextualSpacing/>
        <w:jc w:val="both"/>
        <w:rPr>
          <w:rFonts w:ascii="Times New Roman" w:eastAsia="Times New Roman" w:hAnsi="Times New Roman" w:cs="Times New Roman"/>
          <w:lang w:eastAsia="ar-SA"/>
        </w:rPr>
      </w:pPr>
    </w:p>
    <w:p w:rsidR="00716B3C" w:rsidRPr="00716B3C" w:rsidRDefault="00716B3C" w:rsidP="00716B3C">
      <w:pPr>
        <w:suppressAutoHyphens/>
        <w:overflowPunct w:val="0"/>
        <w:autoSpaceDE w:val="0"/>
        <w:spacing w:after="0" w:line="360" w:lineRule="auto"/>
        <w:ind w:left="709" w:firstLine="18"/>
        <w:jc w:val="both"/>
        <w:rPr>
          <w:rFonts w:ascii="Times New Roman" w:hAnsi="Times New Roman" w:cs="Times New Roman"/>
          <w:lang w:eastAsia="ar-SA"/>
        </w:rPr>
      </w:pPr>
      <w:r w:rsidRPr="00716B3C">
        <w:rPr>
          <w:rFonts w:ascii="Times New Roman" w:hAnsi="Times New Roman" w:cs="Times New Roman"/>
        </w:rPr>
        <w:lastRenderedPageBreak/>
        <w:t xml:space="preserve">Zamawiający nie dopuszcza pełnienia przez jedną osobę wielu funkcji w kilku branżach, pomimo posiadania odpowiednich uprawnień. </w:t>
      </w:r>
    </w:p>
    <w:p w:rsidR="00716B3C" w:rsidRPr="00716B3C" w:rsidRDefault="00716B3C" w:rsidP="00716B3C">
      <w:pPr>
        <w:suppressAutoHyphens/>
        <w:overflowPunct w:val="0"/>
        <w:autoSpaceDE w:val="0"/>
        <w:spacing w:after="0" w:line="360" w:lineRule="auto"/>
        <w:contextualSpacing/>
        <w:jc w:val="both"/>
        <w:rPr>
          <w:rFonts w:ascii="Times New Roman" w:eastAsia="Times New Roman" w:hAnsi="Times New Roman" w:cs="Times New Roman"/>
          <w:lang w:eastAsia="ar-SA"/>
        </w:rPr>
      </w:pPr>
    </w:p>
    <w:p w:rsidR="00716B3C" w:rsidRPr="00716B3C" w:rsidRDefault="00716B3C" w:rsidP="00716B3C">
      <w:pPr>
        <w:suppressAutoHyphens/>
        <w:overflowPunct w:val="0"/>
        <w:autoSpaceDE w:val="0"/>
        <w:spacing w:after="0" w:line="360" w:lineRule="auto"/>
        <w:ind w:left="708"/>
        <w:contextualSpacing/>
        <w:jc w:val="both"/>
        <w:rPr>
          <w:rFonts w:ascii="Times New Roman" w:eastAsia="Times New Roman" w:hAnsi="Times New Roman" w:cs="Times New Roman"/>
          <w:lang w:eastAsia="ar-SA"/>
        </w:rPr>
      </w:pPr>
      <w:r w:rsidRPr="00716B3C">
        <w:rPr>
          <w:rFonts w:ascii="Times New Roman" w:eastAsia="Times New Roman" w:hAnsi="Times New Roman" w:cs="Times New Roman"/>
          <w:lang w:eastAsia="ar-SA"/>
        </w:rPr>
        <w:t>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rsidR="00716B3C" w:rsidRPr="00716B3C" w:rsidRDefault="00716B3C" w:rsidP="00716B3C">
      <w:pPr>
        <w:suppressAutoHyphens/>
        <w:overflowPunct w:val="0"/>
        <w:autoSpaceDE w:val="0"/>
        <w:spacing w:after="0" w:line="360" w:lineRule="auto"/>
        <w:ind w:left="2142"/>
        <w:contextualSpacing/>
        <w:jc w:val="both"/>
        <w:rPr>
          <w:rFonts w:ascii="Times New Roman" w:eastAsia="Times New Roman" w:hAnsi="Times New Roman" w:cs="Times New Roman"/>
          <w:lang w:eastAsia="ar-SA"/>
        </w:rPr>
      </w:pPr>
    </w:p>
    <w:p w:rsidR="00716B3C" w:rsidRPr="00716B3C" w:rsidRDefault="00716B3C" w:rsidP="00716B3C">
      <w:pPr>
        <w:suppressAutoHyphens/>
        <w:overflowPunct w:val="0"/>
        <w:autoSpaceDE w:val="0"/>
        <w:spacing w:after="0" w:line="360" w:lineRule="auto"/>
        <w:ind w:left="708"/>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Wykonawców wspólnie ubiegających się o udzielenie zamówienia wymagana liczba osób skierowanych do realizacji niniejszego zamówienia publicznego sumuje się.</w:t>
      </w:r>
      <w:r w:rsidRPr="00716B3C">
        <w:rPr>
          <w:rFonts w:ascii="Times New Roman" w:hAnsi="Times New Roman" w:cs="Times New Roman"/>
        </w:rPr>
        <w:t xml:space="preserve"> Ta sama zasada dotyczy podmiotu udostępniającego zasoby.</w:t>
      </w:r>
    </w:p>
    <w:p w:rsidR="00716B3C" w:rsidRPr="00716B3C" w:rsidRDefault="00716B3C" w:rsidP="00716B3C">
      <w:pPr>
        <w:suppressAutoHyphens/>
        <w:overflowPunct w:val="0"/>
        <w:autoSpaceDE w:val="0"/>
        <w:spacing w:after="0" w:line="360" w:lineRule="auto"/>
        <w:ind w:left="708"/>
        <w:contextualSpacing/>
        <w:jc w:val="both"/>
        <w:rPr>
          <w:rFonts w:ascii="Times New Roman" w:eastAsia="Times New Roman" w:hAnsi="Times New Roman" w:cs="Times New Roman"/>
          <w:lang w:eastAsia="pl-PL"/>
        </w:rPr>
      </w:pPr>
    </w:p>
    <w:p w:rsidR="00716B3C" w:rsidRPr="00716B3C" w:rsidRDefault="00716B3C" w:rsidP="00716B3C">
      <w:pPr>
        <w:numPr>
          <w:ilvl w:val="0"/>
          <w:numId w:val="77"/>
        </w:num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ar-SA"/>
        </w:rPr>
        <w:t>W celu przeliczenia na PLN wszystkich wartości i danych finansowych podanych w innych walutach Zamawiający zastosuje średni</w:t>
      </w:r>
      <w:r w:rsidR="00E650DD">
        <w:rPr>
          <w:rFonts w:ascii="Times New Roman" w:eastAsia="Times New Roman" w:hAnsi="Times New Roman" w:cs="Times New Roman"/>
          <w:lang w:eastAsia="ar-SA"/>
        </w:rPr>
        <w:t xml:space="preserve"> kurs Narodowego Banku Polskiego</w:t>
      </w:r>
      <w:r w:rsidRPr="00716B3C">
        <w:rPr>
          <w:rFonts w:ascii="Times New Roman" w:eastAsia="Times New Roman" w:hAnsi="Times New Roman" w:cs="Times New Roman"/>
          <w:lang w:eastAsia="ar-SA"/>
        </w:rPr>
        <w:t xml:space="preserve"> aktualny na dzień zamieszczenia ogłoszenia o zamówieniu w Biuletynie Zamówień Publicznych. </w:t>
      </w:r>
    </w:p>
    <w:p w:rsidR="00716B3C" w:rsidRPr="00716B3C" w:rsidRDefault="00716B3C" w:rsidP="00716B3C">
      <w:pPr>
        <w:numPr>
          <w:ilvl w:val="0"/>
          <w:numId w:val="77"/>
        </w:num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Potwierdzenie spełnienia przez Wykonawcę warunków, o których mowa w ust. 2, nastąpi na podstawie przedłożonych przez Wykonawcę dokumentów i oświadczeń, wymienionych w art. 5 i oparty będzie na zasadzie TAK/NIE (spełnia /nie spełnia).</w:t>
      </w:r>
    </w:p>
    <w:p w:rsidR="00716B3C" w:rsidRPr="00716B3C" w:rsidRDefault="00716B3C" w:rsidP="00716B3C">
      <w:pPr>
        <w:numPr>
          <w:ilvl w:val="0"/>
          <w:numId w:val="77"/>
        </w:numPr>
        <w:spacing w:after="0" w:line="360" w:lineRule="auto"/>
        <w:contextualSpacing/>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16B3C" w:rsidRPr="00716B3C" w:rsidRDefault="00716B3C" w:rsidP="00716B3C">
      <w:pPr>
        <w:numPr>
          <w:ilvl w:val="0"/>
          <w:numId w:val="77"/>
        </w:num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rsidR="00716B3C" w:rsidRPr="00716B3C" w:rsidRDefault="00716B3C" w:rsidP="00716B3C">
      <w:pPr>
        <w:numPr>
          <w:ilvl w:val="0"/>
          <w:numId w:val="77"/>
        </w:num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o którym mowa w ust. 6, Wykonawcy wspólnie ubiegający się o udzielenie zamówienia dołączają do oferty oświadczenie, z którego wynika, które roboty budowlane wykonają poszczególni Wykonawcy.</w:t>
      </w:r>
    </w:p>
    <w:p w:rsidR="00716B3C" w:rsidRPr="00716B3C" w:rsidRDefault="00716B3C" w:rsidP="00716B3C">
      <w:pPr>
        <w:tabs>
          <w:tab w:val="left" w:pos="0"/>
          <w:tab w:val="left" w:pos="795"/>
        </w:tabs>
        <w:overflowPunct w:val="0"/>
        <w:autoSpaceDE w:val="0"/>
        <w:autoSpaceDN w:val="0"/>
        <w:adjustRightInd w:val="0"/>
        <w:spacing w:after="0" w:line="360" w:lineRule="auto"/>
        <w:ind w:right="-51"/>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rsidR="00716B3C" w:rsidRPr="00716B3C" w:rsidRDefault="00716B3C" w:rsidP="00716B3C">
      <w:pPr>
        <w:tabs>
          <w:tab w:val="left" w:pos="567"/>
        </w:tabs>
        <w:spacing w:after="0" w:line="360" w:lineRule="auto"/>
        <w:ind w:right="139"/>
        <w:jc w:val="center"/>
        <w:rPr>
          <w:rFonts w:ascii="Times New Roman" w:eastAsia="Book Antiqua" w:hAnsi="Times New Roman" w:cs="Times New Roman"/>
          <w:u w:val="single"/>
          <w:lang w:eastAsia="pl-PL"/>
        </w:rPr>
      </w:pPr>
      <w:r w:rsidRPr="00716B3C">
        <w:rPr>
          <w:rFonts w:ascii="Times New Roman" w:eastAsia="Calibri" w:hAnsi="Times New Roman" w:cs="Times New Roman"/>
          <w:b/>
          <w:spacing w:val="-1"/>
          <w:u w:val="single"/>
          <w:lang w:eastAsia="pl-PL"/>
        </w:rPr>
        <w:t>Udostępnienie zasobów</w:t>
      </w:r>
    </w:p>
    <w:p w:rsidR="00716B3C" w:rsidRPr="00716B3C" w:rsidRDefault="00716B3C" w:rsidP="00716B3C">
      <w:pPr>
        <w:numPr>
          <w:ilvl w:val="0"/>
          <w:numId w:val="76"/>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rsidR="00716B3C" w:rsidRPr="00716B3C" w:rsidRDefault="00716B3C" w:rsidP="00716B3C">
      <w:pPr>
        <w:numPr>
          <w:ilvl w:val="0"/>
          <w:numId w:val="76"/>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lastRenderedPageBreak/>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716B3C" w:rsidRPr="00716B3C" w:rsidRDefault="00716B3C" w:rsidP="00716B3C">
      <w:pPr>
        <w:numPr>
          <w:ilvl w:val="0"/>
          <w:numId w:val="76"/>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16B3C" w:rsidRPr="00716B3C" w:rsidRDefault="00716B3C" w:rsidP="00716B3C">
      <w:pPr>
        <w:numPr>
          <w:ilvl w:val="0"/>
          <w:numId w:val="76"/>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Zobowiązanie podmiotu udostępniającego zasoby, o którym mowa w ust. 3, potwierdza, że stosunek łączący Wykonawcę z podmiotami udostępniającymi zasoby gwarantuje rzeczywisty dostęp do tych zasobów oraz określa w szczególności:</w:t>
      </w:r>
    </w:p>
    <w:p w:rsidR="00716B3C" w:rsidRPr="00716B3C" w:rsidRDefault="00716B3C" w:rsidP="00716B3C">
      <w:pPr>
        <w:tabs>
          <w:tab w:val="num" w:pos="1440"/>
        </w:tabs>
        <w:suppressAutoHyphens/>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1) zakres dostępnych Wykonawcy zasobów podmiotu udostępniającego zasoby;</w:t>
      </w:r>
    </w:p>
    <w:p w:rsidR="00716B3C" w:rsidRPr="00716B3C" w:rsidRDefault="00716B3C" w:rsidP="00716B3C">
      <w:pPr>
        <w:tabs>
          <w:tab w:val="num" w:pos="1440"/>
        </w:tabs>
        <w:suppressAutoHyphens/>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2) sposób i okres udostępnienia Wykonawcy i wykorzystania przez niego zasobów podmiotu udostępniającego te zasoby przy wykonywaniu zamówienia;</w:t>
      </w:r>
    </w:p>
    <w:p w:rsidR="00716B3C" w:rsidRPr="00716B3C" w:rsidRDefault="00716B3C" w:rsidP="00716B3C">
      <w:pPr>
        <w:tabs>
          <w:tab w:val="num" w:pos="1440"/>
        </w:tabs>
        <w:suppressAutoHyphens/>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716B3C" w:rsidRPr="00716B3C" w:rsidRDefault="00716B3C" w:rsidP="00716B3C">
      <w:pPr>
        <w:numPr>
          <w:ilvl w:val="0"/>
          <w:numId w:val="68"/>
        </w:numPr>
        <w:spacing w:after="0" w:line="360" w:lineRule="auto"/>
        <w:ind w:hanging="218"/>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Zamawiający ocenia, czy udostępniane Wykonawcy przez podmioty udostępniające zasoby zdolności techniczne lub zawodowe, pozwalają na wykazanie przez wykonawcę spełniania warunków udziału w postępowaniu, o których mowa w § 2 ust. 2 pkt 4, a także bada, czy nie zachodzą wobec tego podmiotu podstawy wykluczenia, </w:t>
      </w:r>
      <w:r w:rsidRPr="00716B3C">
        <w:rPr>
          <w:rFonts w:ascii="Times New Roman" w:eastAsia="Times New Roman" w:hAnsi="Times New Roman" w:cs="Times New Roman"/>
          <w:lang w:eastAsia="pl-PL"/>
        </w:rPr>
        <w:t>o których mowa w art. 108 ust. 1 i art. 109 ust. 1 pkt 1 i 4 ustawy.</w:t>
      </w:r>
    </w:p>
    <w:p w:rsidR="00716B3C" w:rsidRPr="00716B3C" w:rsidRDefault="00716B3C" w:rsidP="00716B3C">
      <w:pPr>
        <w:numPr>
          <w:ilvl w:val="0"/>
          <w:numId w:val="68"/>
        </w:numPr>
        <w:spacing w:after="0" w:line="360" w:lineRule="auto"/>
        <w:ind w:hanging="21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16B3C" w:rsidRPr="00716B3C" w:rsidRDefault="00716B3C" w:rsidP="00716B3C">
      <w:pPr>
        <w:numPr>
          <w:ilvl w:val="0"/>
          <w:numId w:val="68"/>
        </w:numPr>
        <w:spacing w:after="0" w:line="360" w:lineRule="auto"/>
        <w:ind w:hanging="218"/>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rsidR="00716B3C" w:rsidRPr="00716B3C" w:rsidRDefault="00716B3C"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5</w:t>
      </w:r>
    </w:p>
    <w:p w:rsidR="00716B3C" w:rsidRPr="00716B3C" w:rsidRDefault="00716B3C" w:rsidP="00716B3C">
      <w:pPr>
        <w:suppressAutoHyphens/>
        <w:spacing w:after="0" w:line="360" w:lineRule="auto"/>
        <w:ind w:left="255"/>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WYKAZ PODMIOTOWYCH ŚRODKÓW DOWODOWYCH POTWIERDZAJĄCYCH BRAK PODSTAW DO WYKLUCZENIA ORAZ SPEŁNIANIA WARUNKÓW UDZIAŁU  W POSTĘPOWANIU</w:t>
      </w:r>
    </w:p>
    <w:p w:rsidR="007E2FB4" w:rsidRDefault="007E2FB4"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lastRenderedPageBreak/>
        <w:t>§ 1</w:t>
      </w:r>
    </w:p>
    <w:p w:rsidR="00716B3C" w:rsidRPr="00716B3C" w:rsidRDefault="00716B3C" w:rsidP="00716B3C">
      <w:pPr>
        <w:spacing w:after="0" w:line="360" w:lineRule="auto"/>
        <w:jc w:val="center"/>
        <w:rPr>
          <w:rFonts w:ascii="Times New Roman" w:eastAsia="Times New Roman" w:hAnsi="Times New Roman" w:cs="Times New Roman"/>
          <w:b/>
          <w:color w:val="000000" w:themeColor="text1"/>
          <w:u w:val="single"/>
          <w:lang w:eastAsia="pl-PL"/>
        </w:rPr>
      </w:pPr>
      <w:r w:rsidRPr="00716B3C">
        <w:rPr>
          <w:rFonts w:ascii="Times New Roman" w:eastAsia="Times New Roman" w:hAnsi="Times New Roman" w:cs="Times New Roman"/>
          <w:b/>
          <w:color w:val="000000" w:themeColor="text1"/>
          <w:u w:val="single"/>
          <w:lang w:eastAsia="pl-PL"/>
        </w:rPr>
        <w:t xml:space="preserve">Wykaz podmiotowych środków składanych przez Wykonawcę w celu tymczasowego potwierdzenia, że nie podlega on wykluczeniu z postępowania </w:t>
      </w:r>
    </w:p>
    <w:p w:rsidR="00716B3C" w:rsidRPr="00716B3C" w:rsidRDefault="00716B3C" w:rsidP="00716B3C">
      <w:pPr>
        <w:numPr>
          <w:ilvl w:val="0"/>
          <w:numId w:val="6"/>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 do oferty zobowiązany jest dołączyć oświadczenie o niepodleganiu wykluczeniu oraz spełnianiu warunków udziału w postępowaniu w zakresie wskazanym przez Zamawiającego w niniejszej SWZ - według</w:t>
      </w:r>
      <w:r w:rsidRPr="00716B3C">
        <w:rPr>
          <w:rFonts w:ascii="Times New Roman" w:eastAsia="Times New Roman" w:hAnsi="Times New Roman" w:cs="Times New Roman"/>
          <w:b/>
          <w:lang w:eastAsia="pl-PL"/>
        </w:rPr>
        <w:t xml:space="preserve"> Formularza nr 1</w:t>
      </w:r>
      <w:r w:rsidRPr="00716B3C">
        <w:rPr>
          <w:rFonts w:ascii="Times New Roman" w:eastAsia="Times New Roman" w:hAnsi="Times New Roman" w:cs="Times New Roman"/>
          <w:lang w:eastAsia="pl-PL"/>
        </w:rPr>
        <w:t>.</w:t>
      </w:r>
    </w:p>
    <w:p w:rsidR="00716B3C" w:rsidRPr="00716B3C" w:rsidRDefault="00716B3C" w:rsidP="00716B3C">
      <w:pPr>
        <w:numPr>
          <w:ilvl w:val="0"/>
          <w:numId w:val="6"/>
        </w:numPr>
        <w:suppressAutoHyphen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Oświadczenie, o którym mowa w ust. 1, stanowi dowód potwierdzający brak podstaw wykluczenia oraz spełnianie warunków udziału w postępowaniu na dzień składania ofert, tymczasowo zastępujący wymagane przez Zamawiającego podmiotowe środki dowodowe.  </w:t>
      </w:r>
    </w:p>
    <w:p w:rsidR="00716B3C" w:rsidRPr="00716B3C" w:rsidRDefault="00716B3C" w:rsidP="00716B3C">
      <w:pPr>
        <w:numPr>
          <w:ilvl w:val="0"/>
          <w:numId w:val="6"/>
        </w:numPr>
        <w:spacing w:after="0" w:line="360" w:lineRule="auto"/>
        <w:jc w:val="both"/>
        <w:rPr>
          <w:rFonts w:ascii="Times New Roman" w:eastAsia="Times New Roman" w:hAnsi="Times New Roman" w:cs="Times New Roman"/>
          <w:u w:val="single"/>
          <w:lang w:eastAsia="pl-PL"/>
        </w:rPr>
      </w:pPr>
      <w:r w:rsidRPr="00716B3C">
        <w:rPr>
          <w:rFonts w:ascii="Times New Roman" w:eastAsia="Times New Roman" w:hAnsi="Times New Roman" w:cs="Times New Roman"/>
          <w:lang w:eastAsia="pl-PL"/>
        </w:rPr>
        <w:t>W przypadku wspólnego ubiegania się o zamówienie przez Wykonawców, oświadczenie, o którym mowa w ust. 1, składa każdy z Wykonawców.</w:t>
      </w:r>
      <w:r w:rsidRPr="00716B3C">
        <w:rPr>
          <w:rFonts w:ascii="Times New Roman" w:eastAsia="Calibri" w:hAnsi="Times New Roman" w:cs="Times New Roman"/>
          <w:lang w:eastAsia="pl-PL"/>
        </w:rPr>
        <w:t xml:space="preserve"> Oświadczenie to potwierdza brak podstaw wykluczenia oraz spełnianie warunków udziału w postępowaniu w zakresie, w jakim każdy z Wykonawców wykazuje spełnianie warunków udziału w postępowaniu.</w:t>
      </w:r>
    </w:p>
    <w:p w:rsidR="00716B3C" w:rsidRPr="00716B3C" w:rsidRDefault="00716B3C" w:rsidP="00716B3C">
      <w:pPr>
        <w:numPr>
          <w:ilvl w:val="0"/>
          <w:numId w:val="6"/>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 w przypadku polegania na zdolnościach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rsidR="00716B3C" w:rsidRPr="00716B3C" w:rsidRDefault="00716B3C" w:rsidP="00716B3C">
      <w:pPr>
        <w:spacing w:after="0" w:line="360" w:lineRule="auto"/>
        <w:jc w:val="center"/>
        <w:rPr>
          <w:rFonts w:ascii="Times New Roman" w:eastAsia="Times New Roman" w:hAnsi="Times New Roman" w:cs="Times New Roman"/>
          <w:b/>
          <w:color w:val="000000" w:themeColor="text1"/>
          <w:lang w:eastAsia="pl-PL"/>
        </w:rPr>
      </w:pPr>
      <w:r w:rsidRPr="00716B3C">
        <w:rPr>
          <w:rFonts w:ascii="Times New Roman" w:eastAsia="Times New Roman" w:hAnsi="Times New Roman" w:cs="Times New Roman"/>
          <w:b/>
          <w:color w:val="000000" w:themeColor="text1"/>
          <w:lang w:eastAsia="pl-PL"/>
        </w:rPr>
        <w:t>§ 2</w:t>
      </w:r>
    </w:p>
    <w:p w:rsidR="00716B3C" w:rsidRPr="00716B3C" w:rsidRDefault="00716B3C" w:rsidP="00716B3C">
      <w:pPr>
        <w:spacing w:after="0" w:line="360" w:lineRule="auto"/>
        <w:jc w:val="center"/>
        <w:rPr>
          <w:rFonts w:ascii="Times New Roman" w:eastAsia="Times New Roman" w:hAnsi="Times New Roman" w:cs="Times New Roman"/>
          <w:b/>
          <w:color w:val="000000" w:themeColor="text1"/>
          <w:u w:val="single"/>
          <w:lang w:eastAsia="pl-PL"/>
        </w:rPr>
      </w:pPr>
      <w:r w:rsidRPr="00716B3C">
        <w:rPr>
          <w:rFonts w:ascii="Times New Roman" w:eastAsia="Times New Roman" w:hAnsi="Times New Roman" w:cs="Times New Roman"/>
          <w:b/>
          <w:color w:val="000000" w:themeColor="text1"/>
          <w:u w:val="single"/>
          <w:lang w:eastAsia="pl-PL"/>
        </w:rPr>
        <w:t>Inne dokumenty wymagane do złożenia wraz z ofertą</w:t>
      </w:r>
    </w:p>
    <w:p w:rsidR="00716B3C" w:rsidRPr="00716B3C" w:rsidRDefault="00716B3C" w:rsidP="00716B3C">
      <w:pPr>
        <w:spacing w:after="0" w:line="360" w:lineRule="auto"/>
        <w:ind w:left="25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złoży wraz z ofertą: </w:t>
      </w:r>
    </w:p>
    <w:p w:rsidR="00716B3C" w:rsidRPr="00716B3C" w:rsidRDefault="00716B3C" w:rsidP="00716B3C">
      <w:pPr>
        <w:numPr>
          <w:ilvl w:val="3"/>
          <w:numId w:val="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pełnomocnictwo do reprezentowania Wykonawcy w niniejszym postępowaniu lub do podpisania umowy (o ile nie wynika z dokumentów rejestracyjnych) – zgodnie z </w:t>
      </w:r>
      <w:r w:rsidRPr="00716B3C">
        <w:rPr>
          <w:rFonts w:ascii="Times New Roman" w:eastAsia="Calibri" w:hAnsi="Times New Roman" w:cs="Times New Roman"/>
          <w:lang w:eastAsia="pl-PL"/>
        </w:rPr>
        <w:t xml:space="preserve"> Rozporządzeniem Prezesa Rady Ministrów z dnia 30 grudnia 2020 r. w sprawie sposobu sporządzania i przekazywania informacji oraz wymagań technicznych dla dokumentów elektronicznych oraz środków komunikacji elektronicznej w postepowaniu o udzielenie zamówienia publicznego lub konkursie (Dz. U. z 2020 r. poz. 2542).</w:t>
      </w:r>
    </w:p>
    <w:p w:rsidR="00716B3C" w:rsidRPr="00716B3C" w:rsidRDefault="00716B3C" w:rsidP="00716B3C">
      <w:pPr>
        <w:numPr>
          <w:ilvl w:val="3"/>
          <w:numId w:val="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dowód wniesienia wadium.</w:t>
      </w:r>
    </w:p>
    <w:p w:rsidR="00716B3C" w:rsidRPr="00716B3C" w:rsidRDefault="00716B3C" w:rsidP="00716B3C">
      <w:pPr>
        <w:spacing w:after="0" w:line="360" w:lineRule="auto"/>
        <w:ind w:left="357"/>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ab/>
        <w:t>Wysokość wadium została określona w art. 7 SWZ.</w:t>
      </w:r>
    </w:p>
    <w:p w:rsidR="00716B3C" w:rsidRPr="00716B3C" w:rsidRDefault="00716B3C" w:rsidP="00716B3C">
      <w:pPr>
        <w:numPr>
          <w:ilvl w:val="0"/>
          <w:numId w:val="14"/>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informację o częściach  zamówienia, których  wykonanie Wykonawca zamierza powierzyć podwykonawcom lub wykonaniu przedmiotu zamówienia siłami własnymi  –  według wzoru stanowiącego </w:t>
      </w:r>
      <w:r w:rsidRPr="00716B3C">
        <w:rPr>
          <w:rFonts w:ascii="Times New Roman" w:eastAsia="Times New Roman" w:hAnsi="Times New Roman" w:cs="Times New Roman"/>
          <w:b/>
          <w:color w:val="000000"/>
          <w:lang w:eastAsia="pl-PL"/>
        </w:rPr>
        <w:t>Formularz nr 2.</w:t>
      </w:r>
    </w:p>
    <w:p w:rsidR="00716B3C" w:rsidRPr="00716B3C" w:rsidRDefault="00716B3C" w:rsidP="00716B3C">
      <w:pPr>
        <w:numPr>
          <w:ilvl w:val="0"/>
          <w:numId w:val="14"/>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Wykonawca polega na zdolnościach podmiotów udostępniających zasoby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rsidR="00716B3C" w:rsidRPr="00716B3C" w:rsidRDefault="00716B3C" w:rsidP="00716B3C">
      <w:pPr>
        <w:numPr>
          <w:ilvl w:val="0"/>
          <w:numId w:val="74"/>
        </w:numPr>
        <w:spacing w:after="0" w:line="360" w:lineRule="auto"/>
        <w:contextualSpacing/>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lastRenderedPageBreak/>
        <w:t xml:space="preserve">w przypadku Wykonawców wspólnie ubiegających się o udzielenie zamówienia – </w:t>
      </w:r>
      <w:r w:rsidRPr="00716B3C">
        <w:rPr>
          <w:rFonts w:ascii="Times New Roman" w:eastAsia="Times New Roman" w:hAnsi="Times New Roman" w:cs="Times New Roman"/>
          <w:lang w:eastAsia="pl-PL"/>
        </w:rPr>
        <w:t xml:space="preserve">oświadczenie, z którego wynika, które roboty budowlane wykonają poszczególni Wykonawcy- według wzoru stanowiącego </w:t>
      </w:r>
      <w:r w:rsidRPr="00716B3C">
        <w:rPr>
          <w:rFonts w:ascii="Times New Roman" w:eastAsia="Times New Roman" w:hAnsi="Times New Roman" w:cs="Times New Roman"/>
          <w:b/>
          <w:color w:val="000000"/>
          <w:lang w:eastAsia="pl-PL"/>
        </w:rPr>
        <w:t>Formularz nr 3.</w:t>
      </w:r>
    </w:p>
    <w:p w:rsidR="00716B3C" w:rsidRPr="00716B3C" w:rsidRDefault="00716B3C" w:rsidP="00716B3C">
      <w:pPr>
        <w:spacing w:after="0" w:line="360" w:lineRule="auto"/>
        <w:ind w:left="360"/>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rsidR="00716B3C" w:rsidRPr="00716B3C" w:rsidRDefault="00716B3C" w:rsidP="00716B3C">
      <w:pPr>
        <w:spacing w:after="0" w:line="360" w:lineRule="auto"/>
        <w:ind w:left="360"/>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Kwalifikacja podmiotowa Wykonawców</w:t>
      </w:r>
    </w:p>
    <w:p w:rsidR="00716B3C" w:rsidRPr="00716B3C" w:rsidRDefault="00716B3C" w:rsidP="00716B3C">
      <w:pPr>
        <w:spacing w:after="0" w:line="360" w:lineRule="auto"/>
        <w:ind w:left="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Zgodnie z art. 274 ust. 1 ustawy,  </w:t>
      </w:r>
      <w:r w:rsidRPr="00716B3C">
        <w:rPr>
          <w:rFonts w:ascii="Times New Roman" w:eastAsia="Calibri" w:hAnsi="Times New Roman" w:cs="Times New Roman"/>
          <w:lang w:eastAsia="pl-PL"/>
        </w:rPr>
        <w:t xml:space="preserve">Zamawiający wzywa Wykonawcę, którego oferta została najwyżej oceniona, do złożenia w wyznaczonym terminie, nie krótszym niż 5 dni od dnia wezwania, podmiotowych środków dowodowych, o których mowa w </w:t>
      </w:r>
      <w:r w:rsidRPr="00716B3C">
        <w:rPr>
          <w:rFonts w:ascii="Times New Roman" w:eastAsia="Times New Roman" w:hAnsi="Times New Roman" w:cs="Times New Roman"/>
          <w:lang w:eastAsia="pl-PL"/>
        </w:rPr>
        <w:t>§ 4 i § 5 niniejszego artykułu,</w:t>
      </w:r>
      <w:r w:rsidRPr="00716B3C">
        <w:rPr>
          <w:rFonts w:ascii="Times New Roman" w:eastAsia="Calibri" w:hAnsi="Times New Roman" w:cs="Times New Roman"/>
          <w:lang w:eastAsia="pl-PL"/>
        </w:rPr>
        <w:t xml:space="preserve"> aktualnych na dzień złożenia podmiotowych środków dowodowych.</w:t>
      </w:r>
    </w:p>
    <w:p w:rsidR="00716B3C" w:rsidRPr="00716B3C" w:rsidRDefault="00716B3C" w:rsidP="00716B3C">
      <w:pPr>
        <w:tabs>
          <w:tab w:val="left" w:pos="0"/>
        </w:tabs>
        <w:spacing w:after="0" w:line="360" w:lineRule="auto"/>
        <w:ind w:left="360"/>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§4</w:t>
      </w:r>
    </w:p>
    <w:p w:rsidR="00716B3C" w:rsidRPr="00716B3C" w:rsidRDefault="00716B3C" w:rsidP="00716B3C">
      <w:pPr>
        <w:tabs>
          <w:tab w:val="left" w:pos="0"/>
        </w:tabs>
        <w:spacing w:after="0" w:line="360" w:lineRule="auto"/>
        <w:ind w:left="360"/>
        <w:jc w:val="center"/>
        <w:rPr>
          <w:rFonts w:ascii="Times New Roman" w:eastAsia="Times New Roman" w:hAnsi="Times New Roman" w:cs="Times New Roman"/>
          <w:b/>
          <w:lang w:eastAsia="pl-PL"/>
        </w:rPr>
      </w:pPr>
      <w:r w:rsidRPr="00716B3C">
        <w:rPr>
          <w:rFonts w:ascii="Times New Roman" w:eastAsia="Times New Roman" w:hAnsi="Times New Roman" w:cs="Times New Roman"/>
          <w:b/>
          <w:u w:val="single"/>
          <w:lang w:eastAsia="pl-PL"/>
        </w:rPr>
        <w:t xml:space="preserve">Wykaz podmiotowych środków dowodowych, składanych przez Wykonawcę na wezwanie Zamawiającego w celu potwierdzenia braku podstaw wykluczenia Wykonawcy z udziału w postępowaniu </w:t>
      </w:r>
    </w:p>
    <w:p w:rsidR="00716B3C" w:rsidRPr="00716B3C" w:rsidRDefault="00716B3C" w:rsidP="00716B3C">
      <w:pPr>
        <w:numPr>
          <w:ilvl w:val="0"/>
          <w:numId w:val="28"/>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 xml:space="preserve">W celu potwierdzenia braku podstaw wykluczenia Wykonawcy z udziału w postępowaniu Zamawiający żąda: </w:t>
      </w:r>
    </w:p>
    <w:p w:rsidR="00716B3C" w:rsidRPr="00716B3C" w:rsidRDefault="00716B3C" w:rsidP="00716B3C">
      <w:pPr>
        <w:numPr>
          <w:ilvl w:val="1"/>
          <w:numId w:val="29"/>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716B3C" w:rsidRPr="00716B3C" w:rsidRDefault="00716B3C" w:rsidP="00716B3C">
      <w:pPr>
        <w:numPr>
          <w:ilvl w:val="1"/>
          <w:numId w:val="29"/>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716B3C" w:rsidRPr="00716B3C" w:rsidRDefault="00716B3C" w:rsidP="00716B3C">
      <w:pPr>
        <w:numPr>
          <w:ilvl w:val="1"/>
          <w:numId w:val="29"/>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oświadczenia Wykonawcy o aktualności informacji zawartych w oświadczeniu, o którym mowa w art. 125 ust. 1 ustawy, w zakresie podstaw wykluczenia z postępowania wskazanych przez Zamawiającego, o których mowa w art. 109 ust. 1 pkt 1 ustawy odnośnie do naruszenia obowiązków dotyczących płatności podatków i opłat lokalnych, o których mowa w ustawie z dnia 12 stycznia 1991 r. o podatkach i opłatach lokalnych (Dz.U. z 2019 r. poz. 1170).</w:t>
      </w:r>
    </w:p>
    <w:p w:rsidR="00716B3C" w:rsidRPr="00716B3C" w:rsidRDefault="00716B3C" w:rsidP="00716B3C">
      <w:pPr>
        <w:widowControl w:val="0"/>
        <w:numPr>
          <w:ilvl w:val="0"/>
          <w:numId w:val="28"/>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7E2FB4" w:rsidRDefault="00716B3C" w:rsidP="00E13693">
      <w:pPr>
        <w:widowControl w:val="0"/>
        <w:numPr>
          <w:ilvl w:val="0"/>
          <w:numId w:val="11"/>
        </w:numPr>
        <w:spacing w:after="0" w:line="360" w:lineRule="auto"/>
        <w:jc w:val="both"/>
        <w:rPr>
          <w:rFonts w:ascii="Times New Roman" w:eastAsia="Times New Roman" w:hAnsi="Times New Roman" w:cs="Times New Roman"/>
          <w:lang w:eastAsia="pl-PL"/>
        </w:rPr>
      </w:pPr>
      <w:r w:rsidRPr="007E2FB4">
        <w:rPr>
          <w:rFonts w:ascii="Times New Roman" w:eastAsia="Times New Roman" w:hAnsi="Times New Roman" w:cs="Times New Roman"/>
          <w:lang w:eastAsia="pl-PL"/>
        </w:rPr>
        <w:t xml:space="preserve">nie naruszył obowiązków dotyczących płatności podatków, </w:t>
      </w:r>
    </w:p>
    <w:p w:rsidR="00716B3C" w:rsidRPr="007E2FB4" w:rsidRDefault="00716B3C" w:rsidP="00E13693">
      <w:pPr>
        <w:widowControl w:val="0"/>
        <w:numPr>
          <w:ilvl w:val="0"/>
          <w:numId w:val="11"/>
        </w:numPr>
        <w:spacing w:after="0" w:line="360" w:lineRule="auto"/>
        <w:jc w:val="both"/>
        <w:rPr>
          <w:rFonts w:ascii="Times New Roman" w:eastAsia="Times New Roman" w:hAnsi="Times New Roman" w:cs="Times New Roman"/>
          <w:lang w:eastAsia="pl-PL"/>
        </w:rPr>
      </w:pPr>
      <w:r w:rsidRPr="007E2FB4">
        <w:rPr>
          <w:rFonts w:ascii="Times New Roman" w:eastAsia="Times New Roman" w:hAnsi="Times New Roman" w:cs="Times New Roman"/>
          <w:lang w:eastAsia="pl-PL"/>
        </w:rPr>
        <w:t xml:space="preserve">nie otwarto jego likwidacji, nie ogłoszono upadłości, jego aktywami nie zarządza likwidator </w:t>
      </w:r>
      <w:r w:rsidRPr="007E2FB4">
        <w:rPr>
          <w:rFonts w:ascii="Times New Roman" w:eastAsia="Times New Roman" w:hAnsi="Times New Roman" w:cs="Times New Roman"/>
          <w:lang w:eastAsia="pl-PL"/>
        </w:rPr>
        <w:lastRenderedPageBreak/>
        <w:t>lub sąd, nie zawarł układu z wierzycielami, jego działalność gospodarcza nie jest zawieszona ani nie znajduje się on w innej tego rodzaju sytuacji wynikającej z podobnej procedury przewidzianej w przepisach miejsca wszczęcia tej procedury.</w:t>
      </w:r>
    </w:p>
    <w:p w:rsidR="00716B3C" w:rsidRPr="00716B3C" w:rsidRDefault="00716B3C" w:rsidP="00716B3C">
      <w:pPr>
        <w:widowControl w:val="0"/>
        <w:numPr>
          <w:ilvl w:val="0"/>
          <w:numId w:val="24"/>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Dokumenty, o których mowa w ust. 2, powinny być wystawione nie wcześniej niż 3 miesiące przed ich złożeniem.</w:t>
      </w:r>
    </w:p>
    <w:p w:rsidR="00716B3C" w:rsidRPr="00716B3C" w:rsidRDefault="00716B3C" w:rsidP="00716B3C">
      <w:pPr>
        <w:widowControl w:val="0"/>
        <w:numPr>
          <w:ilvl w:val="0"/>
          <w:numId w:val="24"/>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w:t>
      </w:r>
      <w:r w:rsidR="007E2FB4">
        <w:rPr>
          <w:rFonts w:ascii="Times New Roman" w:eastAsia="Times New Roman" w:hAnsi="Times New Roman" w:cs="Times New Roman"/>
          <w:lang w:eastAsia="pl-PL"/>
        </w:rPr>
        <w:t xml:space="preserve"> </w:t>
      </w:r>
      <w:r w:rsidRPr="00716B3C">
        <w:rPr>
          <w:rFonts w:ascii="Times New Roman" w:eastAsia="Times New Roman" w:hAnsi="Times New Roman" w:cs="Times New Roman"/>
          <w:lang w:eastAsia="pl-PL"/>
        </w:rPr>
        <w:t xml:space="preserve">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716B3C" w:rsidRPr="00716B3C" w:rsidRDefault="00716B3C" w:rsidP="00716B3C">
      <w:pPr>
        <w:widowControl w:val="0"/>
        <w:numPr>
          <w:ilvl w:val="0"/>
          <w:numId w:val="24"/>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716B3C" w:rsidRPr="00716B3C" w:rsidRDefault="00716B3C" w:rsidP="00716B3C">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rPr>
      </w:pPr>
      <w:r w:rsidRPr="00716B3C">
        <w:rPr>
          <w:rFonts w:ascii="Times New Roman" w:eastAsia="Times New Roman" w:hAnsi="Times New Roman" w:cs="Times New Roman"/>
          <w:bCs/>
        </w:rPr>
        <w:t xml:space="preserve">Zamawiający będzie żądał od Wykonawcy, który polega na zdolnościach technicznych lub zawodowych podmiotów udostępniających zasoby na zasadach określonych w art. 118 ustawy przedstawienia w odniesieniu do tych podmiotów oświadczenia o aktualności informacji zawartych w oświadczeniu, o którym mowa w art. 125 ust. 1 ustawy oraz podmiotowych środków dowodowych </w:t>
      </w:r>
      <w:r w:rsidRPr="00716B3C">
        <w:rPr>
          <w:rFonts w:ascii="Times New Roman" w:eastAsia="Times New Roman" w:hAnsi="Times New Roman" w:cs="Times New Roman"/>
        </w:rPr>
        <w:t xml:space="preserve">dotyczących tych podmiotów, </w:t>
      </w:r>
      <w:r w:rsidRPr="00716B3C">
        <w:rPr>
          <w:rFonts w:ascii="Times New Roman" w:hAnsi="Times New Roman" w:cs="Times New Roman"/>
        </w:rPr>
        <w:t>potwierdzających</w:t>
      </w:r>
      <w:r w:rsidRPr="00716B3C">
        <w:rPr>
          <w:rFonts w:ascii="Times New Roman" w:hAnsi="Times New Roman" w:cs="Times New Roman"/>
          <w:spacing w:val="8"/>
        </w:rPr>
        <w:t>, że nie zachodzą wobec tych podmiotów podstawy wykluczenia z postępowania.</w:t>
      </w:r>
    </w:p>
    <w:p w:rsidR="00716B3C" w:rsidRPr="00716B3C" w:rsidRDefault="00716B3C" w:rsidP="00716B3C">
      <w:pPr>
        <w:widowControl w:val="0"/>
        <w:numPr>
          <w:ilvl w:val="0"/>
          <w:numId w:val="24"/>
        </w:numPr>
        <w:pBdr>
          <w:top w:val="nil"/>
          <w:left w:val="nil"/>
          <w:bottom w:val="nil"/>
          <w:right w:val="nil"/>
          <w:between w:val="nil"/>
        </w:pBdr>
        <w:spacing w:after="0" w:line="360" w:lineRule="auto"/>
        <w:ind w:left="357" w:hanging="357"/>
        <w:jc w:val="both"/>
        <w:rPr>
          <w:rFonts w:ascii="Calibri" w:eastAsia="Calibri" w:hAnsi="Calibri" w:cs="Calibri"/>
          <w:lang w:eastAsia="pl-PL"/>
        </w:rPr>
      </w:pPr>
      <w:r w:rsidRPr="00716B3C">
        <w:rPr>
          <w:rFonts w:ascii="Times New Roman" w:eastAsia="Times New Roman" w:hAnsi="Times New Roman" w:cs="Times New Roman"/>
          <w:color w:val="000000"/>
          <w:lang w:eastAsia="pl-PL"/>
        </w:rPr>
        <w:t>W przypadku Wykonawców wspólnie ubiegających się o udzielenie zamówienia oświadczenie Wykonawcy o aktualności informacji zawartych w oświadczeniu, o którym mowa w art. 125 ust. 1 ustawy oraz  środki  dowodowe potwierdzające brak podstaw do wykluczenia z postępowania, składa oddzielnie każdy z Wykonawców wspólnie ubiegających się o zamówienie.</w:t>
      </w:r>
    </w:p>
    <w:p w:rsidR="00716B3C" w:rsidRPr="00716B3C" w:rsidRDefault="00716B3C" w:rsidP="00716B3C">
      <w:pPr>
        <w:widowControl w:val="0"/>
        <w:numPr>
          <w:ilvl w:val="0"/>
          <w:numId w:val="24"/>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W zakresie nieuregulowanym ustawą lub niniejszą SWZ do oświadczeń i dokumentów składanych przez Wykonawcę w postępowaniu, zastosowanie mają przepisy Ministra Rozwoju, Pracy i Technologii z dnia 23 grudnia 2020 r. w sprawie podmiotowych środków dowodowych oraz innych dokumentów lub oświadczeń, jakich może żądać Zamawiający od Wykonawcy (Dz.U. z 2020 r. poz. 2415) oraz przepisy rozporządzenia Prezesa Rady Ministrów z dnia 30 grudnia 2020 r. w sprawie sposobu sporządzania i przekazywania informacji oraz wymagań technicznych dla dokumentów elektronicznych oraz środków komunikacji elektronicznej w postepowaniu o </w:t>
      </w:r>
      <w:r w:rsidRPr="00716B3C">
        <w:rPr>
          <w:rFonts w:ascii="Times New Roman" w:eastAsia="Calibri" w:hAnsi="Times New Roman" w:cs="Times New Roman"/>
          <w:lang w:eastAsia="pl-PL"/>
        </w:rPr>
        <w:lastRenderedPageBreak/>
        <w:t>udzielenie zamówienia publicznego lub konkursie (Dz. U. z 2020 r. poz. 2542).</w:t>
      </w:r>
    </w:p>
    <w:p w:rsidR="00716B3C" w:rsidRPr="00716B3C" w:rsidRDefault="00716B3C" w:rsidP="00716B3C">
      <w:pPr>
        <w:widowControl w:val="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5</w:t>
      </w:r>
    </w:p>
    <w:p w:rsidR="00716B3C" w:rsidRPr="00716B3C" w:rsidRDefault="00716B3C" w:rsidP="00716B3C">
      <w:pPr>
        <w:tabs>
          <w:tab w:val="left" w:pos="0"/>
        </w:tabs>
        <w:overflowPunct w:val="0"/>
        <w:autoSpaceDE w:val="0"/>
        <w:autoSpaceDN w:val="0"/>
        <w:adjustRightInd w:val="0"/>
        <w:spacing w:after="0" w:line="360" w:lineRule="auto"/>
        <w:ind w:left="357"/>
        <w:jc w:val="center"/>
        <w:rPr>
          <w:rFonts w:ascii="Times New Roman" w:eastAsia="Calibri" w:hAnsi="Times New Roman" w:cs="Times New Roman"/>
          <w:b/>
          <w:u w:val="single"/>
          <w:lang w:eastAsia="pl-PL"/>
        </w:rPr>
      </w:pPr>
      <w:r w:rsidRPr="00716B3C">
        <w:rPr>
          <w:rFonts w:ascii="Times New Roman" w:eastAsia="Times New Roman" w:hAnsi="Times New Roman" w:cs="Times New Roman"/>
          <w:b/>
          <w:u w:val="single"/>
          <w:lang w:eastAsia="pl-PL"/>
        </w:rPr>
        <w:t xml:space="preserve">Wykaz podmiotowych środków dowodowych, składanych przez Wykonawcę na wezwanie Zamawiającego </w:t>
      </w:r>
      <w:r w:rsidRPr="00716B3C">
        <w:rPr>
          <w:rFonts w:ascii="Times New Roman" w:eastAsia="Calibri" w:hAnsi="Times New Roman" w:cs="Times New Roman"/>
          <w:b/>
          <w:u w:val="single"/>
          <w:lang w:eastAsia="pl-PL"/>
        </w:rPr>
        <w:t>w celu potwierdzenia spełniania warunków udziału w postępowaniu:</w:t>
      </w:r>
    </w:p>
    <w:p w:rsidR="00716B3C" w:rsidRPr="00716B3C" w:rsidRDefault="00716B3C" w:rsidP="00716B3C">
      <w:pPr>
        <w:numPr>
          <w:ilvl w:val="0"/>
          <w:numId w:val="70"/>
        </w:numPr>
        <w:suppressAutoHyphen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716B3C" w:rsidRPr="00716B3C" w:rsidRDefault="00716B3C" w:rsidP="00716B3C">
      <w:pPr>
        <w:numPr>
          <w:ilvl w:val="0"/>
          <w:numId w:val="71"/>
        </w:numPr>
        <w:suppressAutoHyphens/>
        <w:spacing w:after="0" w:line="360" w:lineRule="auto"/>
        <w:contextualSpacing/>
        <w:jc w:val="both"/>
        <w:rPr>
          <w:rFonts w:ascii="Times New Roman" w:eastAsia="Times New Roman" w:hAnsi="Times New Roman" w:cs="Times New Roman"/>
          <w:lang w:eastAsia="pl-PL"/>
        </w:rPr>
      </w:pPr>
      <w:r w:rsidRPr="00716B3C">
        <w:rPr>
          <w:rFonts w:ascii="Times New Roman" w:hAnsi="Times New Roman" w:cs="Times New Roman"/>
        </w:rPr>
        <w:t>wykazu robót budowlanych wykonanych nie wcześniej niż w okresie ostatnich 5 lat</w:t>
      </w:r>
      <w:r w:rsidRPr="00716B3C">
        <w:rPr>
          <w:rFonts w:ascii="Times New Roman" w:eastAsia="Calibri" w:hAnsi="Times New Roman" w:cs="Times New Roman"/>
          <w:lang w:eastAsia="pl-PL"/>
        </w:rPr>
        <w:t xml:space="preserve"> przed upływem terminu składania ofert</w:t>
      </w:r>
      <w:r w:rsidRPr="00716B3C">
        <w:rPr>
          <w:rFonts w:ascii="Times New Roman" w:hAnsi="Times New Roman" w:cs="Times New Roman"/>
        </w:rPr>
        <w: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716B3C" w:rsidRPr="00716B3C" w:rsidRDefault="00716B3C" w:rsidP="00716B3C">
      <w:pPr>
        <w:suppressAutoHyphens/>
        <w:spacing w:after="0" w:line="360" w:lineRule="auto"/>
        <w:ind w:left="720"/>
        <w:contextualSpacing/>
        <w:jc w:val="both"/>
        <w:rPr>
          <w:rFonts w:ascii="Times New Roman" w:eastAsia="Times New Roman" w:hAnsi="Times New Roman" w:cs="Times New Roman"/>
          <w:lang w:eastAsia="pl-PL"/>
        </w:rPr>
      </w:pPr>
      <w:r w:rsidRPr="00716B3C">
        <w:rPr>
          <w:rFonts w:ascii="Times New Roman" w:hAnsi="Times New Roman" w:cs="Times New Roman"/>
        </w:rPr>
        <w:t>Oświadczenie – „Wykaz robót budowlanych” zgodny z wymaganiami określonymi w art. 4 § 2 ust. 2 pkt 4 lit. a SWZ.</w:t>
      </w:r>
    </w:p>
    <w:p w:rsidR="00716B3C" w:rsidRPr="00716B3C" w:rsidRDefault="00716B3C" w:rsidP="00716B3C">
      <w:pPr>
        <w:numPr>
          <w:ilvl w:val="0"/>
          <w:numId w:val="71"/>
        </w:numPr>
        <w:suppressAutoHyphens/>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16B3C" w:rsidRPr="00716B3C" w:rsidRDefault="00716B3C" w:rsidP="00716B3C">
      <w:pPr>
        <w:suppressAutoHyphens/>
        <w:spacing w:after="0" w:line="360" w:lineRule="auto"/>
        <w:ind w:left="720"/>
        <w:contextualSpacing/>
        <w:jc w:val="both"/>
        <w:rPr>
          <w:rFonts w:ascii="Times New Roman" w:eastAsia="Times New Roman" w:hAnsi="Times New Roman" w:cs="Times New Roman"/>
          <w:lang w:eastAsia="pl-PL"/>
        </w:rPr>
      </w:pPr>
      <w:r w:rsidRPr="00716B3C">
        <w:rPr>
          <w:rFonts w:ascii="Times New Roman" w:hAnsi="Times New Roman" w:cs="Times New Roman"/>
        </w:rPr>
        <w:t xml:space="preserve">Oświadczenie – „Wykaz osób” zgodny z wymaganiami określonymi w art. 4 § 2 ust. 2 pkt 4 lit. b SWZ. </w:t>
      </w:r>
    </w:p>
    <w:p w:rsidR="00716B3C" w:rsidRPr="00716B3C" w:rsidRDefault="00716B3C" w:rsidP="00716B3C">
      <w:pPr>
        <w:tabs>
          <w:tab w:val="left" w:pos="-2268"/>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6</w:t>
      </w:r>
    </w:p>
    <w:p w:rsidR="00716B3C" w:rsidRPr="00716B3C" w:rsidRDefault="00716B3C" w:rsidP="00716B3C">
      <w:pPr>
        <w:tabs>
          <w:tab w:val="left" w:pos="-2268"/>
          <w:tab w:val="left" w:pos="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Przedmiotowe środki dowodowe</w:t>
      </w:r>
    </w:p>
    <w:p w:rsidR="00716B3C" w:rsidRPr="00716B3C" w:rsidRDefault="00716B3C" w:rsidP="00716B3C">
      <w:pPr>
        <w:tabs>
          <w:tab w:val="left" w:pos="0"/>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żąda przedmiotowych środków dowodowych.</w:t>
      </w:r>
    </w:p>
    <w:p w:rsidR="00716B3C" w:rsidRPr="00716B3C" w:rsidRDefault="00716B3C" w:rsidP="00716B3C">
      <w:pPr>
        <w:tabs>
          <w:tab w:val="left" w:pos="-2268"/>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7</w:t>
      </w:r>
    </w:p>
    <w:p w:rsidR="00716B3C" w:rsidRPr="00716B3C" w:rsidRDefault="00716B3C" w:rsidP="00716B3C">
      <w:pPr>
        <w:tabs>
          <w:tab w:val="left" w:pos="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Informacje dotyczące Wykonawców wspólnie ubiegających się o udzielenie zamówienia</w:t>
      </w:r>
    </w:p>
    <w:p w:rsidR="00716B3C" w:rsidRPr="00716B3C" w:rsidRDefault="00716B3C" w:rsidP="00716B3C">
      <w:pPr>
        <w:numPr>
          <w:ilvl w:val="0"/>
          <w:numId w:val="5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wspólnego ubiegania się o zamówienie przez Wykonawców (w tym spółka cywilna):</w:t>
      </w:r>
    </w:p>
    <w:p w:rsidR="00716B3C" w:rsidRPr="00716B3C" w:rsidRDefault="00716B3C" w:rsidP="00716B3C">
      <w:pPr>
        <w:numPr>
          <w:ilvl w:val="1"/>
          <w:numId w:val="5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w:t>
      </w:r>
      <w:r w:rsidRPr="00716B3C">
        <w:rPr>
          <w:rFonts w:ascii="Times New Roman" w:eastAsia="Times New Roman" w:hAnsi="Times New Roman" w:cs="Times New Roman"/>
          <w:lang w:eastAsia="pl-PL"/>
        </w:rPr>
        <w:lastRenderedPageBreak/>
        <w:t>zamówienia publicznego lub konkursie</w:t>
      </w:r>
      <w:r w:rsidR="003E357D">
        <w:rPr>
          <w:rFonts w:ascii="Times New Roman" w:eastAsia="Times New Roman" w:hAnsi="Times New Roman" w:cs="Times New Roman"/>
          <w:lang w:eastAsia="pl-PL"/>
        </w:rPr>
        <w:t xml:space="preserve"> </w:t>
      </w:r>
      <w:r w:rsidR="003E357D">
        <w:rPr>
          <w:rFonts w:ascii="Times New Roman" w:eastAsia="Calibri" w:hAnsi="Times New Roman" w:cs="Times New Roman"/>
          <w:lang w:eastAsia="pl-PL"/>
        </w:rPr>
        <w:t>(Dz. U. z 2020 r. poz. 2542)</w:t>
      </w:r>
      <w:r w:rsidRPr="00716B3C">
        <w:rPr>
          <w:rFonts w:ascii="Times New Roman" w:eastAsia="Times New Roman" w:hAnsi="Times New Roman" w:cs="Times New Roman"/>
          <w:lang w:eastAsia="pl-PL"/>
        </w:rPr>
        <w:t xml:space="preserve">, musi w swej treści zawierać wskazanie niniejszego postępowania. </w:t>
      </w:r>
    </w:p>
    <w:p w:rsidR="00716B3C" w:rsidRPr="00716B3C" w:rsidRDefault="00716B3C" w:rsidP="00716B3C">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Wykonawcy wspólnie ubiegający się o udzielenie zmówienia dołączają  ww. pełnomocnictwo lub umowę regulującą współpracę Wykonawców występujących wspólnie, z której wynika ustanowione pełnomocnictwo.</w:t>
      </w:r>
    </w:p>
    <w:p w:rsidR="00716B3C" w:rsidRPr="00716B3C" w:rsidRDefault="00716B3C" w:rsidP="00716B3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Spółka cywilna dołącza ww. pełnomocnictwo lub dokument, z którego wynika ww. pełnomocnictwo.</w:t>
      </w:r>
    </w:p>
    <w:p w:rsidR="00716B3C" w:rsidRPr="00716B3C" w:rsidRDefault="00716B3C" w:rsidP="00716B3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Wszelka korespondencja prowadzona będzie z pełnomocnikiem.</w:t>
      </w:r>
    </w:p>
    <w:p w:rsidR="00716B3C" w:rsidRPr="00716B3C"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716B3C" w:rsidRPr="00716B3C"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Formularz nr 1 – Oświadczenie o niepodleganiu wykluczeniu oraz spełnianiu warunków udziału w postępowaniu składa każdy z Wykonawców wspólnie ubiegających się o udzielenie zamówienia.</w:t>
      </w:r>
    </w:p>
    <w:p w:rsidR="00716B3C" w:rsidRPr="00716B3C"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Formularz nr 2 -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E650DD"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Formularz nr 3 - </w:t>
      </w:r>
      <w:r w:rsidRPr="00716B3C">
        <w:rPr>
          <w:rFonts w:ascii="Times New Roman" w:eastAsia="Calibri" w:hAnsi="Times New Roman" w:cs="Times New Roman"/>
          <w:lang w:eastAsia="pl-PL"/>
        </w:rPr>
        <w:t>Oświadczenie, z którego wynika, które roboty budowlane wykonają poszczególni Wykonawcy</w:t>
      </w:r>
      <w:r w:rsidRPr="00716B3C">
        <w:rPr>
          <w:rFonts w:ascii="Times New Roman" w:eastAsia="Times New Roman" w:hAnsi="Times New Roman" w:cs="Times New Roman"/>
          <w:lang w:eastAsia="pl-PL"/>
        </w:rPr>
        <w:t xml:space="preserve"> - dotyczy wszystkich Wykonawców wspólnie ubiegających się o udzielenie zamówienia.</w:t>
      </w:r>
    </w:p>
    <w:p w:rsidR="00716B3C" w:rsidRPr="00716B3C"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rsidR="00716B3C" w:rsidRPr="00716B3C"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716B3C" w:rsidRPr="00716B3C" w:rsidRDefault="00716B3C" w:rsidP="00716B3C">
      <w:pPr>
        <w:numPr>
          <w:ilvl w:val="0"/>
          <w:numId w:val="5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Dowód wniesienia wadium </w:t>
      </w:r>
      <w:r w:rsidRPr="00716B3C">
        <w:rPr>
          <w:rFonts w:ascii="Times New Roman" w:eastAsia="Calibri" w:hAnsi="Times New Roman" w:cs="Times New Roman"/>
          <w:lang w:eastAsia="pl-PL"/>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rsidR="00716B3C" w:rsidRPr="00716B3C" w:rsidRDefault="00716B3C" w:rsidP="00716B3C">
      <w:pPr>
        <w:numPr>
          <w:ilvl w:val="0"/>
          <w:numId w:val="54"/>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Wykonawcy występujący wspólnie ponoszą solidarną odpowiedzialność za niewykonanie lub nienależyte wykonanie zamówienia.</w:t>
      </w:r>
    </w:p>
    <w:p w:rsidR="00716B3C" w:rsidRPr="00716B3C" w:rsidRDefault="00716B3C" w:rsidP="00716B3C">
      <w:pPr>
        <w:numPr>
          <w:ilvl w:val="0"/>
          <w:numId w:val="5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716B3C" w:rsidRPr="00716B3C" w:rsidRDefault="00716B3C" w:rsidP="00716B3C">
      <w:pPr>
        <w:numPr>
          <w:ilvl w:val="0"/>
          <w:numId w:val="5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716B3C" w:rsidRPr="00716B3C" w:rsidRDefault="00716B3C" w:rsidP="00716B3C">
      <w:pPr>
        <w:numPr>
          <w:ilvl w:val="0"/>
          <w:numId w:val="5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716B3C" w:rsidRPr="00716B3C" w:rsidRDefault="00716B3C" w:rsidP="00716B3C">
      <w:pPr>
        <w:numPr>
          <w:ilvl w:val="0"/>
          <w:numId w:val="54"/>
        </w:numPr>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Wszystkie podmioty składające wspólną ofertę będą odpowiedzialne na zasadach określonych w Kodeksie cywilnym.</w:t>
      </w:r>
    </w:p>
    <w:p w:rsidR="0055771E" w:rsidRDefault="0055771E"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6</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KOMUNIKOWANIE SIĘ ZAMAWIAJĄCEGO Z WYKONAWCAMI</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rsidR="00716B3C" w:rsidRPr="00716B3C" w:rsidRDefault="00716B3C" w:rsidP="00716B3C">
      <w:pPr>
        <w:tabs>
          <w:tab w:val="left" w:pos="0"/>
          <w:tab w:val="left" w:pos="72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Forma komunikowania się – informacje ogólne</w:t>
      </w:r>
    </w:p>
    <w:p w:rsidR="00716B3C" w:rsidRPr="00716B3C" w:rsidRDefault="00716B3C" w:rsidP="00716B3C">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postępowaniu o udzielenie zamówienia komunikacja między Zamawiającym a Wykonawcami odbywa się:</w:t>
      </w:r>
    </w:p>
    <w:p w:rsidR="00716B3C" w:rsidRPr="00716B3C" w:rsidRDefault="00716B3C" w:rsidP="00716B3C">
      <w:pPr>
        <w:numPr>
          <w:ilvl w:val="0"/>
          <w:numId w:val="50"/>
        </w:numPr>
        <w:tabs>
          <w:tab w:val="left" w:pos="0"/>
          <w:tab w:val="left" w:pos="284"/>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przy użyciu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który dostępny jest pod adresem: </w:t>
      </w:r>
      <w:hyperlink r:id="rId13" w:history="1">
        <w:r w:rsidRPr="00716B3C">
          <w:rPr>
            <w:rFonts w:ascii="Times New Roman" w:eastAsia="Times New Roman" w:hAnsi="Times New Roman" w:cs="Times New Roman"/>
            <w:color w:val="0563C1" w:themeColor="hyperlink"/>
            <w:u w:val="single"/>
            <w:lang w:eastAsia="pl-PL"/>
          </w:rPr>
          <w:t>https://miniportal.uzp.gov.pl/</w:t>
        </w:r>
      </w:hyperlink>
      <w:r w:rsidRPr="00716B3C">
        <w:rPr>
          <w:rFonts w:ascii="Times New Roman" w:eastAsia="Times New Roman" w:hAnsi="Times New Roman" w:cs="Times New Roman"/>
          <w:lang w:eastAsia="pl-PL"/>
        </w:rPr>
        <w:t xml:space="preserve"> oraz </w:t>
      </w:r>
      <w:proofErr w:type="spellStart"/>
      <w:r w:rsidRPr="00716B3C">
        <w:rPr>
          <w:rFonts w:ascii="Times New Roman" w:eastAsia="Times New Roman" w:hAnsi="Times New Roman" w:cs="Times New Roman"/>
          <w:lang w:eastAsia="pl-PL"/>
        </w:rPr>
        <w:t>ePUAPu</w:t>
      </w:r>
      <w:proofErr w:type="spellEnd"/>
      <w:r w:rsidRPr="00716B3C">
        <w:rPr>
          <w:rFonts w:ascii="Times New Roman" w:eastAsia="Times New Roman" w:hAnsi="Times New Roman" w:cs="Times New Roman"/>
          <w:lang w:eastAsia="pl-PL"/>
        </w:rPr>
        <w:t xml:space="preserve">, dostępnego pod adresem: </w:t>
      </w:r>
      <w:hyperlink r:id="rId14" w:history="1">
        <w:r w:rsidRPr="00716B3C">
          <w:rPr>
            <w:rFonts w:ascii="Times New Roman" w:eastAsia="Times New Roman" w:hAnsi="Times New Roman" w:cs="Times New Roman"/>
            <w:color w:val="0563C1" w:themeColor="hyperlink"/>
            <w:u w:val="single"/>
            <w:lang w:eastAsia="pl-PL"/>
          </w:rPr>
          <w:t>https://epuap.gov.pl/wps/portal</w:t>
        </w:r>
      </w:hyperlink>
      <w:r w:rsidRPr="00716B3C">
        <w:rPr>
          <w:rFonts w:ascii="Times New Roman" w:eastAsia="Times New Roman" w:hAnsi="Times New Roman" w:cs="Times New Roman"/>
          <w:lang w:eastAsia="pl-PL"/>
        </w:rPr>
        <w:t>,</w:t>
      </w:r>
      <w:r w:rsidRPr="00716B3C">
        <w:rPr>
          <w:rFonts w:ascii="Times New Roman" w:eastAsia="Times New Roman" w:hAnsi="Times New Roman" w:cs="Times New Roman"/>
          <w:lang w:eastAsia="pl-PL"/>
        </w:rPr>
        <w:br/>
      </w:r>
      <w:r w:rsidRPr="00716B3C">
        <w:rPr>
          <w:rFonts w:ascii="Times New Roman" w:eastAsia="Calibri" w:hAnsi="Times New Roman" w:cs="Times New Roman"/>
          <w:lang w:eastAsia="pl-PL"/>
        </w:rPr>
        <w:t xml:space="preserve">(UWAGA: Na Uniwersytecie Warszawskim funkcjonują dwie skrzynki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w:t>
      </w:r>
      <w:proofErr w:type="spellStart"/>
      <w:r w:rsidRPr="00716B3C">
        <w:rPr>
          <w:rFonts w:ascii="Times New Roman" w:eastAsia="Calibri" w:hAnsi="Times New Roman" w:cs="Times New Roman"/>
          <w:lang w:eastAsia="pl-PL"/>
        </w:rPr>
        <w:t>uwedupl</w:t>
      </w:r>
      <w:proofErr w:type="spellEnd"/>
      <w:r w:rsidRPr="00716B3C">
        <w:rPr>
          <w:rFonts w:ascii="Times New Roman" w:eastAsia="Calibri" w:hAnsi="Times New Roman" w:cs="Times New Roman"/>
          <w:lang w:eastAsia="pl-PL"/>
        </w:rPr>
        <w:t>/</w:t>
      </w:r>
      <w:proofErr w:type="spellStart"/>
      <w:r w:rsidRPr="00716B3C">
        <w:rPr>
          <w:rFonts w:ascii="Times New Roman" w:eastAsia="Calibri" w:hAnsi="Times New Roman" w:cs="Times New Roman"/>
          <w:lang w:eastAsia="pl-PL"/>
        </w:rPr>
        <w:t>SkrytkaESP</w:t>
      </w:r>
      <w:proofErr w:type="spellEnd"/>
      <w:r w:rsidRPr="00716B3C">
        <w:rPr>
          <w:rFonts w:ascii="Times New Roman" w:eastAsia="Calibri" w:hAnsi="Times New Roman" w:cs="Times New Roman"/>
          <w:lang w:eastAsia="pl-PL"/>
        </w:rPr>
        <w:t xml:space="preserve"> oraz /</w:t>
      </w:r>
      <w:proofErr w:type="spellStart"/>
      <w:r w:rsidRPr="00716B3C">
        <w:rPr>
          <w:rFonts w:ascii="Times New Roman" w:eastAsia="Calibri" w:hAnsi="Times New Roman" w:cs="Times New Roman"/>
          <w:lang w:eastAsia="pl-PL"/>
        </w:rPr>
        <w:t>WydzHist</w:t>
      </w:r>
      <w:proofErr w:type="spellEnd"/>
      <w:r w:rsidRPr="00716B3C">
        <w:rPr>
          <w:rFonts w:ascii="Times New Roman" w:eastAsia="Calibri" w:hAnsi="Times New Roman" w:cs="Times New Roman"/>
          <w:lang w:eastAsia="pl-PL"/>
        </w:rPr>
        <w:t>/</w:t>
      </w:r>
      <w:proofErr w:type="spellStart"/>
      <w:r w:rsidRPr="00716B3C">
        <w:rPr>
          <w:rFonts w:ascii="Times New Roman" w:eastAsia="Calibri" w:hAnsi="Times New Roman" w:cs="Times New Roman"/>
          <w:lang w:eastAsia="pl-PL"/>
        </w:rPr>
        <w:t>SkrytkaESP</w:t>
      </w:r>
      <w:proofErr w:type="spellEnd"/>
      <w:r w:rsidRPr="00716B3C">
        <w:rPr>
          <w:rFonts w:ascii="Times New Roman" w:eastAsia="Calibri" w:hAnsi="Times New Roman" w:cs="Times New Roman"/>
          <w:lang w:eastAsia="pl-PL"/>
        </w:rPr>
        <w:t xml:space="preserve"> W niniejszym postępowaniu, komunikować się z Zamawiającym, w szczególności składać oferty, należy przy użyciu skrzynki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w:t>
      </w:r>
      <w:proofErr w:type="spellStart"/>
      <w:r w:rsidRPr="00716B3C">
        <w:rPr>
          <w:rFonts w:ascii="Times New Roman" w:eastAsia="Calibri" w:hAnsi="Times New Roman" w:cs="Times New Roman"/>
          <w:lang w:eastAsia="pl-PL"/>
        </w:rPr>
        <w:t>uwedupl</w:t>
      </w:r>
      <w:proofErr w:type="spellEnd"/>
      <w:r w:rsidRPr="00716B3C">
        <w:rPr>
          <w:rFonts w:ascii="Times New Roman" w:eastAsia="Calibri" w:hAnsi="Times New Roman" w:cs="Times New Roman"/>
          <w:lang w:eastAsia="pl-PL"/>
        </w:rPr>
        <w:t>/</w:t>
      </w:r>
      <w:proofErr w:type="spellStart"/>
      <w:r w:rsidRPr="00716B3C">
        <w:rPr>
          <w:rFonts w:ascii="Times New Roman" w:eastAsia="Calibri" w:hAnsi="Times New Roman" w:cs="Times New Roman"/>
          <w:lang w:eastAsia="pl-PL"/>
        </w:rPr>
        <w:t>SkrytkaESP</w:t>
      </w:r>
      <w:proofErr w:type="spellEnd"/>
      <w:r w:rsidRPr="00716B3C">
        <w:rPr>
          <w:rFonts w:ascii="Times New Roman" w:eastAsia="Calibri" w:hAnsi="Times New Roman" w:cs="Times New Roman"/>
          <w:lang w:eastAsia="pl-PL"/>
        </w:rPr>
        <w:t xml:space="preserve">) </w:t>
      </w:r>
    </w:p>
    <w:p w:rsidR="00716B3C" w:rsidRPr="00716B3C" w:rsidRDefault="00716B3C" w:rsidP="00716B3C">
      <w:pPr>
        <w:numPr>
          <w:ilvl w:val="0"/>
          <w:numId w:val="50"/>
        </w:numPr>
        <w:tabs>
          <w:tab w:val="left" w:pos="0"/>
          <w:tab w:val="left" w:pos="284"/>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 za pomocą poczty elektronicznej: </w:t>
      </w:r>
      <w:hyperlink r:id="rId15" w:history="1">
        <w:r w:rsidR="009901E9" w:rsidRPr="008A69CF">
          <w:rPr>
            <w:rStyle w:val="Hipercze"/>
            <w:rFonts w:ascii="Times New Roman" w:eastAsia="Times New Roman" w:hAnsi="Times New Roman" w:cs="Times New Roman"/>
            <w:lang w:eastAsia="pl-PL"/>
          </w:rPr>
          <w:t>Szymon.Binkowski@adm.uw.edu.pl</w:t>
        </w:r>
      </w:hyperlink>
      <w:r w:rsidRPr="00716B3C">
        <w:rPr>
          <w:rFonts w:ascii="Times New Roman" w:eastAsia="Times New Roman" w:hAnsi="Times New Roman" w:cs="Times New Roman"/>
          <w:lang w:eastAsia="pl-PL"/>
        </w:rPr>
        <w:t xml:space="preserve"> oraz </w:t>
      </w:r>
      <w:hyperlink r:id="rId16" w:history="1">
        <w:r w:rsidRPr="00716B3C">
          <w:rPr>
            <w:rFonts w:ascii="Times New Roman" w:eastAsia="Times New Roman" w:hAnsi="Times New Roman" w:cs="Times New Roman"/>
            <w:color w:val="0563C1" w:themeColor="hyperlink"/>
            <w:u w:val="single"/>
            <w:lang w:eastAsia="pl-PL"/>
          </w:rPr>
          <w:t>dzp@adm.uw.edu.pl</w:t>
        </w:r>
      </w:hyperlink>
    </w:p>
    <w:p w:rsidR="00716B3C" w:rsidRPr="00716B3C" w:rsidRDefault="00716B3C" w:rsidP="00716B3C">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zamierzający wziąć udział w postępowaniu o udzielenie zamówienia publicznego musi posiadać konto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Wykonawca posiadający konto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ma dostęp do następujących formularzy: „Formularz do złożenia, zmiany, wycofania oferty lub wniosku” oraz  „Formularz do komunikacji”.</w:t>
      </w:r>
    </w:p>
    <w:p w:rsidR="00716B3C" w:rsidRPr="00716B3C" w:rsidRDefault="00716B3C" w:rsidP="00716B3C">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716B3C">
        <w:rPr>
          <w:rFonts w:ascii="Times New Roman" w:eastAsia="Times New Roman" w:hAnsi="Times New Roman" w:cs="Times New Roman"/>
          <w:lang w:eastAsia="pl-PL"/>
        </w:rPr>
        <w:t>miniPortal</w:t>
      </w:r>
      <w:proofErr w:type="spellEnd"/>
      <w:r w:rsidRPr="00716B3C">
        <w:rPr>
          <w:rFonts w:ascii="Times New Roman" w:eastAsia="Times New Roman" w:hAnsi="Times New Roman" w:cs="Times New Roman"/>
          <w:lang w:eastAsia="pl-PL"/>
        </w:rPr>
        <w:t xml:space="preserve"> oraz Warunkach korzystania z elektronicznej platformy usług administracji publicznej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w:t>
      </w:r>
    </w:p>
    <w:p w:rsidR="00716B3C" w:rsidRPr="00716B3C" w:rsidRDefault="00716B3C" w:rsidP="00716B3C">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Maksymalny rozmiar plików przesyłanych za pośrednictwem dedykowanych formularzy: „Formularz do złożenia, zmiany, wycofania oferty lub wniosku” i „Formularz do komunikacji” wynosi 150 MB. </w:t>
      </w:r>
    </w:p>
    <w:p w:rsidR="00716B3C" w:rsidRPr="00716B3C" w:rsidRDefault="00716B3C" w:rsidP="00716B3C">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w:t>
      </w:r>
    </w:p>
    <w:p w:rsidR="00716B3C" w:rsidRPr="00716B3C" w:rsidRDefault="00716B3C" w:rsidP="00716B3C">
      <w:pPr>
        <w:numPr>
          <w:ilvl w:val="0"/>
          <w:numId w:val="25"/>
        </w:numPr>
        <w:tabs>
          <w:tab w:val="left" w:pos="0"/>
          <w:tab w:val="left" w:pos="284"/>
        </w:tabs>
        <w:spacing w:after="0" w:line="360" w:lineRule="auto"/>
        <w:ind w:left="284" w:hanging="284"/>
        <w:jc w:val="both"/>
        <w:rPr>
          <w:rFonts w:ascii="Times New Roman" w:eastAsia="Times New Roman" w:hAnsi="Times New Roman" w:cs="Times New Roman"/>
          <w:b/>
          <w:color w:val="FF0000"/>
          <w:lang w:eastAsia="pl-PL"/>
        </w:rPr>
      </w:pPr>
      <w:r w:rsidRPr="00716B3C">
        <w:rPr>
          <w:rFonts w:ascii="Times New Roman" w:eastAsia="Times New Roman" w:hAnsi="Times New Roman" w:cs="Times New Roman"/>
          <w:lang w:eastAsia="pl-PL"/>
        </w:rPr>
        <w:t xml:space="preserve">Identyfikator postępowania dostępny jest na „Liście wszystkich postępowań”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w:t>
      </w:r>
      <w:hyperlink r:id="rId17" w:history="1">
        <w:r w:rsidRPr="00716B3C">
          <w:rPr>
            <w:rFonts w:ascii="Times New Roman" w:eastAsia="Times New Roman" w:hAnsi="Times New Roman" w:cs="Times New Roman"/>
            <w:color w:val="0563C1" w:themeColor="hyperlink"/>
            <w:u w:val="single"/>
            <w:lang w:eastAsia="pl-PL"/>
          </w:rPr>
          <w:t>https://miniportal.uzp.gov.pl/Postepowania</w:t>
        </w:r>
      </w:hyperlink>
      <w:r w:rsidRPr="00716B3C">
        <w:rPr>
          <w:rFonts w:ascii="Times New Roman" w:eastAsia="Times New Roman" w:hAnsi="Times New Roman" w:cs="Times New Roman"/>
          <w:color w:val="FF0000"/>
          <w:lang w:eastAsia="pl-PL"/>
        </w:rPr>
        <w:t xml:space="preserve"> </w:t>
      </w:r>
      <w:r w:rsidRPr="00716B3C">
        <w:rPr>
          <w:rFonts w:ascii="Times New Roman" w:eastAsia="Times New Roman" w:hAnsi="Times New Roman" w:cs="Times New Roman"/>
          <w:lang w:eastAsia="pl-PL"/>
        </w:rPr>
        <w:t xml:space="preserve">Zamawiający udostępnia link do postępowania zamieszczonego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na stronie internetowej prowadzonego postępowania.  </w:t>
      </w:r>
    </w:p>
    <w:p w:rsidR="00716B3C" w:rsidRPr="00716B3C" w:rsidRDefault="00716B3C" w:rsidP="00716B3C">
      <w:pPr>
        <w:overflowPunct w:val="0"/>
        <w:autoSpaceDE w:val="0"/>
        <w:autoSpaceDN w:val="0"/>
        <w:spacing w:after="0" w:line="360" w:lineRule="auto"/>
        <w:jc w:val="center"/>
        <w:rPr>
          <w:rFonts w:ascii="Times New Roman" w:eastAsia="Calibri" w:hAnsi="Times New Roman" w:cs="Times New Roman"/>
          <w:b/>
          <w:bCs/>
          <w:lang w:eastAsia="pl-PL"/>
        </w:rPr>
      </w:pPr>
      <w:r w:rsidRPr="00716B3C">
        <w:rPr>
          <w:rFonts w:ascii="Times New Roman" w:eastAsia="Calibri" w:hAnsi="Times New Roman" w:cs="Times New Roman"/>
          <w:b/>
          <w:bCs/>
          <w:lang w:eastAsia="pl-PL"/>
        </w:rPr>
        <w:t>§ 2</w:t>
      </w:r>
    </w:p>
    <w:p w:rsidR="00716B3C" w:rsidRPr="00716B3C" w:rsidRDefault="00716B3C" w:rsidP="00716B3C">
      <w:pPr>
        <w:widowControl w:val="0"/>
        <w:tabs>
          <w:tab w:val="left" w:pos="475"/>
        </w:tabs>
        <w:spacing w:after="0" w:line="360" w:lineRule="auto"/>
        <w:ind w:left="474"/>
        <w:outlineLvl w:val="1"/>
        <w:rPr>
          <w:rFonts w:ascii="Times New Roman" w:eastAsia="Calibri" w:hAnsi="Times New Roman" w:cs="Times New Roman"/>
          <w:bCs/>
          <w:u w:val="single"/>
          <w:lang w:eastAsia="pl-PL"/>
        </w:rPr>
      </w:pPr>
      <w:r w:rsidRPr="00716B3C">
        <w:rPr>
          <w:rFonts w:ascii="Times New Roman" w:eastAsia="Calibri" w:hAnsi="Times New Roman" w:cs="Times New Roman"/>
          <w:b/>
          <w:u w:val="single"/>
          <w:lang w:eastAsia="pl-PL"/>
        </w:rPr>
        <w:t>Sposób</w:t>
      </w:r>
      <w:r w:rsidRPr="00716B3C">
        <w:rPr>
          <w:rFonts w:ascii="Times New Roman" w:eastAsia="Calibri" w:hAnsi="Times New Roman" w:cs="Times New Roman"/>
          <w:b/>
          <w:spacing w:val="-9"/>
          <w:u w:val="single"/>
          <w:lang w:eastAsia="pl-PL"/>
        </w:rPr>
        <w:t xml:space="preserve"> </w:t>
      </w:r>
      <w:proofErr w:type="spellStart"/>
      <w:r w:rsidRPr="00716B3C">
        <w:rPr>
          <w:rFonts w:ascii="Times New Roman" w:eastAsia="Calibri" w:hAnsi="Times New Roman" w:cs="Times New Roman"/>
          <w:b/>
          <w:u w:val="single"/>
          <w:lang w:eastAsia="pl-PL"/>
        </w:rPr>
        <w:t>komunik</w:t>
      </w:r>
      <w:r w:rsidRPr="00716B3C">
        <w:rPr>
          <w:rFonts w:ascii="Times New Roman" w:eastAsia="Calibri" w:hAnsi="Times New Roman" w:cs="Times New Roman"/>
          <w:b/>
          <w:spacing w:val="-1"/>
          <w:u w:val="single"/>
          <w:lang w:eastAsia="pl-PL"/>
        </w:rPr>
        <w:t>owa</w:t>
      </w:r>
      <w:proofErr w:type="spellEnd"/>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u w:val="single"/>
          <w:lang w:eastAsia="pl-PL"/>
        </w:rPr>
        <w:t>nia</w:t>
      </w:r>
      <w:proofErr w:type="spellEnd"/>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spacing w:val="-1"/>
          <w:u w:val="single"/>
          <w:lang w:eastAsia="pl-PL"/>
        </w:rPr>
        <w:t>się</w:t>
      </w:r>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spacing w:val="-1"/>
          <w:u w:val="single"/>
          <w:lang w:eastAsia="pl-PL"/>
        </w:rPr>
        <w:t>Za</w:t>
      </w:r>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u w:val="single"/>
          <w:lang w:eastAsia="pl-PL"/>
        </w:rPr>
        <w:t>ma</w:t>
      </w:r>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u w:val="single"/>
          <w:lang w:eastAsia="pl-PL"/>
        </w:rPr>
        <w:t>wia</w:t>
      </w:r>
      <w:proofErr w:type="spellEnd"/>
      <w:r w:rsidRPr="00716B3C">
        <w:rPr>
          <w:rFonts w:ascii="Times New Roman" w:eastAsia="Calibri" w:hAnsi="Times New Roman" w:cs="Times New Roman"/>
          <w:b/>
          <w:spacing w:val="-49"/>
          <w:u w:val="single"/>
          <w:lang w:eastAsia="pl-PL"/>
        </w:rPr>
        <w:t xml:space="preserve"> </w:t>
      </w:r>
      <w:r w:rsidRPr="00716B3C">
        <w:rPr>
          <w:rFonts w:ascii="Times New Roman" w:eastAsia="Calibri" w:hAnsi="Times New Roman" w:cs="Times New Roman"/>
          <w:b/>
          <w:u w:val="single"/>
          <w:lang w:eastAsia="pl-PL"/>
        </w:rPr>
        <w:t>ją</w:t>
      </w:r>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spacing w:val="-1"/>
          <w:u w:val="single"/>
          <w:lang w:eastAsia="pl-PL"/>
        </w:rPr>
        <w:t>ce</w:t>
      </w:r>
      <w:r w:rsidRPr="00716B3C">
        <w:rPr>
          <w:rFonts w:ascii="Times New Roman" w:eastAsia="Calibri" w:hAnsi="Times New Roman" w:cs="Times New Roman"/>
          <w:b/>
          <w:spacing w:val="-49"/>
          <w:u w:val="single"/>
          <w:lang w:eastAsia="pl-PL"/>
        </w:rPr>
        <w:t xml:space="preserve"> </w:t>
      </w:r>
      <w:r w:rsidRPr="00716B3C">
        <w:rPr>
          <w:rFonts w:ascii="Times New Roman" w:eastAsia="Calibri" w:hAnsi="Times New Roman" w:cs="Times New Roman"/>
          <w:b/>
          <w:u w:val="single"/>
          <w:lang w:eastAsia="pl-PL"/>
        </w:rPr>
        <w:t>go</w:t>
      </w:r>
      <w:r w:rsidRPr="00716B3C">
        <w:rPr>
          <w:rFonts w:ascii="Times New Roman" w:eastAsia="Calibri" w:hAnsi="Times New Roman" w:cs="Times New Roman"/>
          <w:b/>
          <w:spacing w:val="-10"/>
          <w:u w:val="single"/>
          <w:lang w:eastAsia="pl-PL"/>
        </w:rPr>
        <w:t xml:space="preserve"> </w:t>
      </w:r>
      <w:r w:rsidRPr="00716B3C">
        <w:rPr>
          <w:rFonts w:ascii="Times New Roman" w:eastAsia="Calibri" w:hAnsi="Times New Roman" w:cs="Times New Roman"/>
          <w:b/>
          <w:u w:val="single"/>
          <w:lang w:eastAsia="pl-PL"/>
        </w:rPr>
        <w:t>z</w:t>
      </w:r>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spacing w:val="-1"/>
          <w:u w:val="single"/>
          <w:lang w:eastAsia="pl-PL"/>
        </w:rPr>
        <w:t>Wyk</w:t>
      </w:r>
      <w:r w:rsidRPr="00716B3C">
        <w:rPr>
          <w:rFonts w:ascii="Times New Roman" w:eastAsia="Calibri" w:hAnsi="Times New Roman" w:cs="Times New Roman"/>
          <w:b/>
          <w:u w:val="single"/>
          <w:lang w:eastAsia="pl-PL"/>
        </w:rPr>
        <w:t>ona</w:t>
      </w:r>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u w:val="single"/>
          <w:lang w:eastAsia="pl-PL"/>
        </w:rPr>
        <w:t>wca</w:t>
      </w:r>
      <w:proofErr w:type="spellEnd"/>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u w:val="single"/>
          <w:lang w:eastAsia="pl-PL"/>
        </w:rPr>
        <w:t>mi</w:t>
      </w:r>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u w:val="single"/>
          <w:lang w:eastAsia="pl-PL"/>
        </w:rPr>
        <w:t>(nie</w:t>
      </w:r>
      <w:r w:rsidRPr="00716B3C">
        <w:rPr>
          <w:rFonts w:ascii="Times New Roman" w:eastAsia="Calibri" w:hAnsi="Times New Roman" w:cs="Times New Roman"/>
          <w:b/>
          <w:spacing w:val="-10"/>
          <w:u w:val="single"/>
          <w:lang w:eastAsia="pl-PL"/>
        </w:rPr>
        <w:t xml:space="preserve"> </w:t>
      </w:r>
      <w:r w:rsidRPr="00716B3C">
        <w:rPr>
          <w:rFonts w:ascii="Times New Roman" w:eastAsia="Calibri" w:hAnsi="Times New Roman" w:cs="Times New Roman"/>
          <w:b/>
          <w:u w:val="single"/>
          <w:lang w:eastAsia="pl-PL"/>
        </w:rPr>
        <w:t>dotycz</w:t>
      </w:r>
      <w:r w:rsidRPr="00716B3C">
        <w:rPr>
          <w:rFonts w:ascii="Times New Roman" w:eastAsia="Calibri" w:hAnsi="Times New Roman" w:cs="Times New Roman"/>
          <w:b/>
          <w:spacing w:val="-49"/>
          <w:u w:val="single"/>
          <w:lang w:eastAsia="pl-PL"/>
        </w:rPr>
        <w:t xml:space="preserve"> </w:t>
      </w:r>
      <w:r w:rsidRPr="00716B3C">
        <w:rPr>
          <w:rFonts w:ascii="Times New Roman" w:eastAsia="Calibri" w:hAnsi="Times New Roman" w:cs="Times New Roman"/>
          <w:b/>
          <w:u w:val="single"/>
          <w:lang w:eastAsia="pl-PL"/>
        </w:rPr>
        <w:t>y</w:t>
      </w:r>
      <w:r w:rsidRPr="00716B3C">
        <w:rPr>
          <w:rFonts w:ascii="Times New Roman" w:eastAsia="Calibri" w:hAnsi="Times New Roman" w:cs="Times New Roman"/>
          <w:b/>
          <w:spacing w:val="-9"/>
          <w:u w:val="single"/>
          <w:lang w:eastAsia="pl-PL"/>
        </w:rPr>
        <w:t xml:space="preserve"> </w:t>
      </w:r>
      <w:proofErr w:type="spellStart"/>
      <w:r w:rsidRPr="00716B3C">
        <w:rPr>
          <w:rFonts w:ascii="Times New Roman" w:eastAsia="Calibri" w:hAnsi="Times New Roman" w:cs="Times New Roman"/>
          <w:b/>
          <w:u w:val="single"/>
          <w:lang w:eastAsia="pl-PL"/>
        </w:rPr>
        <w:t>skła</w:t>
      </w:r>
      <w:proofErr w:type="spellEnd"/>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spacing w:val="-1"/>
          <w:u w:val="single"/>
          <w:lang w:eastAsia="pl-PL"/>
        </w:rPr>
        <w:t>da</w:t>
      </w:r>
      <w:r w:rsidRPr="00716B3C">
        <w:rPr>
          <w:rFonts w:ascii="Times New Roman" w:eastAsia="Calibri" w:hAnsi="Times New Roman" w:cs="Times New Roman"/>
          <w:b/>
          <w:spacing w:val="-49"/>
          <w:u w:val="single"/>
          <w:lang w:eastAsia="pl-PL"/>
        </w:rPr>
        <w:t xml:space="preserve"> </w:t>
      </w:r>
      <w:proofErr w:type="spellStart"/>
      <w:r w:rsidRPr="00716B3C">
        <w:rPr>
          <w:rFonts w:ascii="Times New Roman" w:eastAsia="Calibri" w:hAnsi="Times New Roman" w:cs="Times New Roman"/>
          <w:b/>
          <w:u w:val="single"/>
          <w:lang w:eastAsia="pl-PL"/>
        </w:rPr>
        <w:t>nia</w:t>
      </w:r>
      <w:proofErr w:type="spellEnd"/>
      <w:r w:rsidRPr="00716B3C">
        <w:rPr>
          <w:rFonts w:ascii="Times New Roman" w:eastAsia="Calibri" w:hAnsi="Times New Roman" w:cs="Times New Roman"/>
          <w:b/>
          <w:spacing w:val="-8"/>
          <w:u w:val="single"/>
          <w:lang w:eastAsia="pl-PL"/>
        </w:rPr>
        <w:t xml:space="preserve"> </w:t>
      </w:r>
      <w:proofErr w:type="spellStart"/>
      <w:r w:rsidRPr="00716B3C">
        <w:rPr>
          <w:rFonts w:ascii="Times New Roman" w:eastAsia="Calibri" w:hAnsi="Times New Roman" w:cs="Times New Roman"/>
          <w:b/>
          <w:spacing w:val="-1"/>
          <w:u w:val="single"/>
          <w:lang w:eastAsia="pl-PL"/>
        </w:rPr>
        <w:t>ofe</w:t>
      </w:r>
      <w:proofErr w:type="spellEnd"/>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spacing w:val="-1"/>
          <w:u w:val="single"/>
          <w:lang w:eastAsia="pl-PL"/>
        </w:rPr>
        <w:t>rt</w:t>
      </w:r>
      <w:proofErr w:type="spellEnd"/>
      <w:r w:rsidRPr="00716B3C">
        <w:rPr>
          <w:rFonts w:ascii="Times New Roman" w:eastAsia="Calibri" w:hAnsi="Times New Roman" w:cs="Times New Roman"/>
          <w:b/>
          <w:u w:val="single"/>
          <w:lang w:eastAsia="pl-PL"/>
        </w:rPr>
        <w:t>):</w:t>
      </w:r>
      <w:r w:rsidRPr="00716B3C">
        <w:rPr>
          <w:rFonts w:ascii="Times New Roman" w:eastAsia="Calibri" w:hAnsi="Times New Roman" w:cs="Times New Roman"/>
          <w:b/>
          <w:spacing w:val="5"/>
          <w:w w:val="99"/>
          <w:u w:val="single"/>
          <w:lang w:eastAsia="pl-PL"/>
        </w:rPr>
        <w:t xml:space="preserve"> </w:t>
      </w:r>
    </w:p>
    <w:p w:rsidR="00716B3C" w:rsidRPr="00716B3C" w:rsidRDefault="00716B3C" w:rsidP="00716B3C">
      <w:pPr>
        <w:numPr>
          <w:ilvl w:val="0"/>
          <w:numId w:val="55"/>
        </w:numPr>
        <w:tabs>
          <w:tab w:val="left" w:pos="0"/>
          <w:tab w:val="left" w:pos="284"/>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oraz udostępnionego przez </w:t>
      </w:r>
      <w:proofErr w:type="spellStart"/>
      <w:r w:rsidRPr="00716B3C">
        <w:rPr>
          <w:rFonts w:ascii="Times New Roman" w:eastAsia="Times New Roman" w:hAnsi="Times New Roman" w:cs="Times New Roman"/>
          <w:lang w:eastAsia="pl-PL"/>
        </w:rPr>
        <w:t>miniPortal</w:t>
      </w:r>
      <w:proofErr w:type="spellEnd"/>
      <w:r w:rsidRPr="00716B3C">
        <w:rPr>
          <w:rFonts w:ascii="Times New Roman" w:eastAsia="Times New Roman" w:hAnsi="Times New Roman" w:cs="Times New Roman"/>
          <w:lang w:eastAsia="pl-PL"/>
        </w:rPr>
        <w:t>. We wszelkiej korespondencji związanej z niniejszym postępowaniem Zamawiający i Wykonawcy posługują się numerem ogłoszenia (BZP lub ID postępowania lub numerem referencyjnym postępowania).</w:t>
      </w:r>
    </w:p>
    <w:p w:rsidR="00716B3C" w:rsidRPr="00716B3C" w:rsidRDefault="00716B3C" w:rsidP="00716B3C">
      <w:pPr>
        <w:numPr>
          <w:ilvl w:val="0"/>
          <w:numId w:val="5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Dokumenty elektroniczne, oświadczenia lub elektroniczne kopie dokumentów lub oświadczeń składane są przez Wykonawcę za pośrednictwem „Formularza do komunikacji” jako załączniki.</w:t>
      </w:r>
    </w:p>
    <w:p w:rsidR="00716B3C" w:rsidRPr="00716B3C" w:rsidRDefault="00716B3C" w:rsidP="00716B3C">
      <w:pPr>
        <w:numPr>
          <w:ilvl w:val="0"/>
          <w:numId w:val="5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dopuszcza również możliwość składania dokumentów elektronicznych, oświadczeń lub elektronicznych kopii dokumentów lub oświadczeń za pomocą poczty elektronicznej, na wskazany w §3 ust. 1 adres email.</w:t>
      </w:r>
    </w:p>
    <w:p w:rsidR="00716B3C" w:rsidRPr="00716B3C" w:rsidRDefault="00716B3C" w:rsidP="00716B3C">
      <w:pPr>
        <w:numPr>
          <w:ilvl w:val="0"/>
          <w:numId w:val="5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716B3C" w:rsidRPr="00716B3C" w:rsidRDefault="00716B3C" w:rsidP="00716B3C">
      <w:pPr>
        <w:tabs>
          <w:tab w:val="left" w:pos="0"/>
          <w:tab w:val="left" w:pos="72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rsidR="00716B3C" w:rsidRPr="00716B3C" w:rsidRDefault="00716B3C" w:rsidP="00716B3C">
      <w:pPr>
        <w:tabs>
          <w:tab w:val="left" w:pos="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Osoba uprawniona do komunikowania się z Wykonawcami</w:t>
      </w:r>
    </w:p>
    <w:p w:rsidR="00716B3C" w:rsidRPr="00716B3C" w:rsidRDefault="00716B3C" w:rsidP="00716B3C">
      <w:pPr>
        <w:numPr>
          <w:ilvl w:val="6"/>
          <w:numId w:val="19"/>
        </w:numPr>
        <w:spacing w:after="0" w:line="360" w:lineRule="auto"/>
        <w:ind w:left="284" w:hanging="284"/>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 xml:space="preserve">Osoba uprawniona do komunikowania się z Wykonawcami: </w:t>
      </w:r>
    </w:p>
    <w:p w:rsidR="00716B3C" w:rsidRPr="00716B3C" w:rsidRDefault="007E4D2E" w:rsidP="00716B3C">
      <w:pPr>
        <w:tabs>
          <w:tab w:val="left" w:pos="1985"/>
          <w:tab w:val="left" w:pos="2268"/>
        </w:tabs>
        <w:spacing w:after="0" w:line="360" w:lineRule="auto"/>
        <w:ind w:left="284"/>
        <w:jc w:val="both"/>
        <w:rPr>
          <w:rFonts w:ascii="Times New Roman" w:eastAsia="Times New Roman" w:hAnsi="Times New Roman" w:cs="Times New Roman"/>
          <w:lang w:val="en-US" w:eastAsia="pl-PL"/>
        </w:rPr>
      </w:pPr>
      <w:r>
        <w:rPr>
          <w:rFonts w:ascii="Times New Roman" w:eastAsia="Times New Roman" w:hAnsi="Times New Roman" w:cs="Times New Roman"/>
          <w:lang w:eastAsia="pl-PL"/>
        </w:rPr>
        <w:t xml:space="preserve">Szymon Bińkowski </w:t>
      </w:r>
      <w:r w:rsidR="00716B3C" w:rsidRPr="00716B3C">
        <w:rPr>
          <w:rFonts w:ascii="Times New Roman" w:eastAsia="Times New Roman" w:hAnsi="Times New Roman" w:cs="Times New Roman"/>
          <w:lang w:eastAsia="pl-PL"/>
        </w:rPr>
        <w:t xml:space="preserve"> - Dział Zamówień Publicznych, tel.  </w:t>
      </w:r>
      <w:r>
        <w:rPr>
          <w:rFonts w:ascii="Times New Roman" w:eastAsia="Times New Roman" w:hAnsi="Times New Roman" w:cs="Times New Roman"/>
          <w:lang w:val="en-US" w:eastAsia="pl-PL"/>
        </w:rPr>
        <w:t>22 55-22-533</w:t>
      </w:r>
      <w:r w:rsidR="00716B3C" w:rsidRPr="00716B3C">
        <w:rPr>
          <w:rFonts w:ascii="Times New Roman" w:eastAsia="Times New Roman" w:hAnsi="Times New Roman" w:cs="Times New Roman"/>
          <w:lang w:val="en-US" w:eastAsia="pl-PL"/>
        </w:rPr>
        <w:t xml:space="preserve">, e-mail: </w:t>
      </w:r>
      <w:hyperlink r:id="rId18" w:history="1">
        <w:r w:rsidR="003001B5" w:rsidRPr="008A69CF">
          <w:rPr>
            <w:rStyle w:val="Hipercze"/>
            <w:rFonts w:ascii="Times New Roman" w:eastAsia="Times New Roman" w:hAnsi="Times New Roman" w:cs="Times New Roman"/>
            <w:lang w:val="en-US" w:eastAsia="pl-PL"/>
          </w:rPr>
          <w:t>Szymon.Binkowski@adm.uw.edu.pl</w:t>
        </w:r>
      </w:hyperlink>
      <w:r w:rsidR="003001B5">
        <w:rPr>
          <w:rFonts w:ascii="Times New Roman" w:eastAsia="Times New Roman" w:hAnsi="Times New Roman" w:cs="Times New Roman"/>
          <w:color w:val="0563C1" w:themeColor="hyperlink"/>
          <w:u w:val="single"/>
          <w:lang w:eastAsia="pl-PL"/>
        </w:rPr>
        <w:t xml:space="preserve"> </w:t>
      </w:r>
      <w:r w:rsidR="003001B5" w:rsidRPr="00716B3C">
        <w:rPr>
          <w:rFonts w:ascii="Times New Roman" w:eastAsia="Times New Roman" w:hAnsi="Times New Roman" w:cs="Times New Roman"/>
          <w:lang w:val="en-US" w:eastAsia="pl-PL"/>
        </w:rPr>
        <w:t xml:space="preserve"> </w:t>
      </w:r>
    </w:p>
    <w:p w:rsidR="00716B3C" w:rsidRPr="00716B3C" w:rsidRDefault="00716B3C" w:rsidP="00716B3C">
      <w:pPr>
        <w:numPr>
          <w:ilvl w:val="6"/>
          <w:numId w:val="19"/>
        </w:numPr>
        <w:spacing w:after="0" w:line="360" w:lineRule="auto"/>
        <w:ind w:left="284" w:hanging="284"/>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lang w:eastAsia="pl-PL"/>
        </w:rPr>
        <w:t xml:space="preserve">Z osobą wymienioną w ust. 1 można kontaktować się wyłącznie w sprawach organizacyjnych w dni robocze w godzinach 8.00 - 16.00. </w:t>
      </w:r>
    </w:p>
    <w:p w:rsidR="00716B3C" w:rsidRPr="00716B3C" w:rsidRDefault="00716B3C" w:rsidP="00716B3C">
      <w:pPr>
        <w:numPr>
          <w:ilvl w:val="6"/>
          <w:numId w:val="19"/>
        </w:numPr>
        <w:spacing w:after="0" w:line="360" w:lineRule="auto"/>
        <w:ind w:left="284" w:hanging="284"/>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lang w:eastAsia="pl-PL"/>
        </w:rPr>
        <w:t>Zamawiający pracuje od poniedziałku do piątku w godzinach 8:00 – 16:00, z wyjątkiem świąt oraz dni wolnych określonych w Zarządz</w:t>
      </w:r>
      <w:r w:rsidR="005043C9">
        <w:rPr>
          <w:rFonts w:ascii="Times New Roman" w:eastAsia="Times New Roman" w:hAnsi="Times New Roman" w:cs="Times New Roman"/>
          <w:lang w:eastAsia="pl-PL"/>
        </w:rPr>
        <w:t>eniu Rektora UW Nr 130 z dnia 22 października  2021</w:t>
      </w:r>
      <w:r w:rsidRPr="00716B3C">
        <w:rPr>
          <w:rFonts w:ascii="Times New Roman" w:eastAsia="Times New Roman" w:hAnsi="Times New Roman" w:cs="Times New Roman"/>
          <w:lang w:eastAsia="pl-PL"/>
        </w:rPr>
        <w:t xml:space="preserve"> r. w </w:t>
      </w:r>
      <w:r w:rsidRPr="00716B3C">
        <w:rPr>
          <w:rFonts w:ascii="Times New Roman" w:eastAsia="Times New Roman" w:hAnsi="Times New Roman" w:cs="Times New Roman"/>
          <w:lang w:eastAsia="pl-PL"/>
        </w:rPr>
        <w:lastRenderedPageBreak/>
        <w:t>sprawie dn</w:t>
      </w:r>
      <w:r w:rsidR="005B3AEF">
        <w:rPr>
          <w:rFonts w:ascii="Times New Roman" w:eastAsia="Times New Roman" w:hAnsi="Times New Roman" w:cs="Times New Roman"/>
          <w:lang w:eastAsia="pl-PL"/>
        </w:rPr>
        <w:t>i wolnych od pracy w 2022</w:t>
      </w:r>
      <w:r w:rsidRPr="00716B3C">
        <w:rPr>
          <w:rFonts w:ascii="Times New Roman" w:eastAsia="Times New Roman" w:hAnsi="Times New Roman" w:cs="Times New Roman"/>
          <w:lang w:eastAsia="pl-PL"/>
        </w:rPr>
        <w:t xml:space="preserve"> r. dla pracowników niebędących nauczy</w:t>
      </w:r>
      <w:r w:rsidR="005B3AEF">
        <w:rPr>
          <w:rFonts w:ascii="Times New Roman" w:eastAsia="Times New Roman" w:hAnsi="Times New Roman" w:cs="Times New Roman"/>
          <w:lang w:eastAsia="pl-PL"/>
        </w:rPr>
        <w:t>cielami akademickimi w roku 2022</w:t>
      </w:r>
      <w:r w:rsidRPr="00716B3C">
        <w:rPr>
          <w:rFonts w:ascii="Times New Roman" w:eastAsia="Times New Roman" w:hAnsi="Times New Roman" w:cs="Times New Roman"/>
          <w:lang w:eastAsia="pl-PL"/>
        </w:rPr>
        <w:t xml:space="preserve">, które jest dostępne pod adresem: </w:t>
      </w:r>
    </w:p>
    <w:p w:rsidR="005B3AEF" w:rsidRPr="00716B3C" w:rsidRDefault="00DA3711" w:rsidP="00716B3C">
      <w:pPr>
        <w:tabs>
          <w:tab w:val="left" w:pos="-2268"/>
        </w:tabs>
        <w:spacing w:after="0" w:line="360" w:lineRule="auto"/>
        <w:ind w:firstLine="284"/>
        <w:rPr>
          <w:rFonts w:ascii="Times New Roman" w:eastAsia="Times New Roman" w:hAnsi="Times New Roman" w:cs="Times New Roman"/>
          <w:lang w:eastAsia="pl-PL"/>
        </w:rPr>
      </w:pPr>
      <w:hyperlink r:id="rId19" w:history="1">
        <w:r w:rsidR="005B3AEF" w:rsidRPr="00A36333">
          <w:rPr>
            <w:rStyle w:val="Hipercze"/>
            <w:rFonts w:ascii="Times New Roman" w:eastAsia="Times New Roman" w:hAnsi="Times New Roman" w:cs="Times New Roman"/>
            <w:lang w:eastAsia="pl-PL"/>
          </w:rPr>
          <w:t>https://monitor.uw.edu.pl/Lists/Uchway/Attachments/6020/M.2021.255.Zarz.130.pdf</w:t>
        </w:r>
      </w:hyperlink>
      <w:r w:rsidR="005B3AEF">
        <w:rPr>
          <w:rFonts w:ascii="Times New Roman" w:eastAsia="Times New Roman" w:hAnsi="Times New Roman" w:cs="Times New Roman"/>
          <w:lang w:eastAsia="pl-PL"/>
        </w:rPr>
        <w:t xml:space="preserve"> </w:t>
      </w:r>
    </w:p>
    <w:p w:rsidR="00716B3C" w:rsidRPr="00716B3C" w:rsidRDefault="00716B3C" w:rsidP="00716B3C">
      <w:pPr>
        <w:tabs>
          <w:tab w:val="left" w:pos="0"/>
        </w:tabs>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4</w:t>
      </w:r>
    </w:p>
    <w:p w:rsidR="00716B3C" w:rsidRPr="00716B3C" w:rsidRDefault="00716B3C" w:rsidP="00716B3C">
      <w:pPr>
        <w:tabs>
          <w:tab w:val="left" w:pos="0"/>
        </w:tabs>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Wyjaśnienie treści specyfikacji warunków zamówienia, zmiana treści SWZ</w:t>
      </w:r>
    </w:p>
    <w:p w:rsidR="003E357D" w:rsidRPr="003E357D" w:rsidRDefault="003E357D" w:rsidP="003E357D">
      <w:pPr>
        <w:pStyle w:val="Akapitzlist"/>
        <w:numPr>
          <w:ilvl w:val="0"/>
          <w:numId w:val="51"/>
        </w:numPr>
        <w:spacing w:after="0" w:line="360" w:lineRule="auto"/>
        <w:contextualSpacing w:val="0"/>
        <w:jc w:val="both"/>
        <w:rPr>
          <w:rFonts w:ascii="Times New Roman" w:hAnsi="Times New Roman" w:cs="Times New Roman"/>
        </w:rPr>
      </w:pPr>
      <w:r w:rsidRPr="003E357D">
        <w:rPr>
          <w:rFonts w:ascii="Times New Roman" w:hAnsi="Times New Roman" w:cs="Times New Roman"/>
        </w:rPr>
        <w:t>Wykonawca może zwrócić się do Zamawiającego z wnioskiem o wyjaśnienie treści SWZ.</w:t>
      </w:r>
    </w:p>
    <w:p w:rsidR="003E357D" w:rsidRPr="003E357D" w:rsidRDefault="003E357D" w:rsidP="003E357D">
      <w:pPr>
        <w:pStyle w:val="Akapitzlist"/>
        <w:numPr>
          <w:ilvl w:val="0"/>
          <w:numId w:val="51"/>
        </w:numPr>
        <w:spacing w:after="0" w:line="360" w:lineRule="auto"/>
        <w:contextualSpacing w:val="0"/>
        <w:jc w:val="both"/>
        <w:rPr>
          <w:rFonts w:ascii="Times New Roman" w:hAnsi="Times New Roman" w:cs="Times New Roman"/>
        </w:rPr>
      </w:pPr>
      <w:r w:rsidRPr="003E357D">
        <w:rPr>
          <w:rFonts w:ascii="Times New Roman" w:hAnsi="Times New Roman" w:cs="Times New Roma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4A67F5" w:rsidRDefault="004A67F5" w:rsidP="004A67F5">
      <w:pPr>
        <w:pStyle w:val="Akapitzlist"/>
        <w:numPr>
          <w:ilvl w:val="0"/>
          <w:numId w:val="51"/>
        </w:numPr>
        <w:spacing w:after="0" w:line="360" w:lineRule="auto"/>
        <w:contextualSpacing w:val="0"/>
        <w:jc w:val="both"/>
        <w:rPr>
          <w:rStyle w:val="highlight"/>
          <w:rFonts w:ascii="Times New Roman" w:hAnsi="Times New Roman" w:cs="Times New Roman"/>
        </w:rPr>
      </w:pPr>
      <w:r>
        <w:rPr>
          <w:rStyle w:val="highlight"/>
          <w:rFonts w:ascii="Times New Roman" w:hAnsi="Times New Roman" w:cs="Times New Roman"/>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rsidR="004A67F5" w:rsidRPr="004A67F5" w:rsidRDefault="004A67F5" w:rsidP="004A67F5">
      <w:pPr>
        <w:pStyle w:val="Akapitzlist"/>
        <w:numPr>
          <w:ilvl w:val="0"/>
          <w:numId w:val="51"/>
        </w:numPr>
        <w:spacing w:after="0" w:line="360" w:lineRule="auto"/>
        <w:contextualSpacing w:val="0"/>
        <w:jc w:val="both"/>
        <w:rPr>
          <w:rFonts w:ascii="Times New Roman" w:hAnsi="Times New Roman" w:cs="Times New Roman"/>
        </w:rPr>
      </w:pPr>
      <w:r w:rsidRPr="004A67F5">
        <w:rPr>
          <w:rFonts w:ascii="Times New Roman" w:hAnsi="Times New Roman" w:cs="Times New Roman"/>
          <w:color w:val="000000"/>
          <w:sz w:val="23"/>
          <w:szCs w:val="23"/>
        </w:rPr>
        <w:t>W przypadku gdy wniosek o wyjaśnienie treści SWZ nie wpłynął w ter</w:t>
      </w:r>
      <w:r w:rsidR="0055771E">
        <w:rPr>
          <w:rFonts w:ascii="Times New Roman" w:hAnsi="Times New Roman" w:cs="Times New Roman"/>
          <w:color w:val="000000"/>
          <w:sz w:val="23"/>
          <w:szCs w:val="23"/>
        </w:rPr>
        <w:t>minie, o którym mowa w ust. 2, Z</w:t>
      </w:r>
      <w:r w:rsidRPr="004A67F5">
        <w:rPr>
          <w:rFonts w:ascii="Times New Roman" w:hAnsi="Times New Roman" w:cs="Times New Roman"/>
          <w:color w:val="000000"/>
          <w:sz w:val="23"/>
          <w:szCs w:val="23"/>
        </w:rPr>
        <w:t xml:space="preserve">amawiający nie ma obowiązku udzielania </w:t>
      </w:r>
      <w:r w:rsidR="00282C75">
        <w:rPr>
          <w:rFonts w:ascii="Times New Roman" w:hAnsi="Times New Roman" w:cs="Times New Roman"/>
          <w:color w:val="000000"/>
          <w:sz w:val="23"/>
          <w:szCs w:val="23"/>
        </w:rPr>
        <w:t>wyja</w:t>
      </w:r>
      <w:r w:rsidRPr="004A67F5">
        <w:rPr>
          <w:rFonts w:ascii="Times New Roman" w:hAnsi="Times New Roman" w:cs="Times New Roman"/>
          <w:color w:val="000000"/>
          <w:sz w:val="23"/>
          <w:szCs w:val="23"/>
        </w:rPr>
        <w:t>śnień SWZ oraz obowiązku przedłużenia terminu składania</w:t>
      </w:r>
      <w:r>
        <w:rPr>
          <w:rFonts w:ascii="Times New Roman" w:hAnsi="Times New Roman" w:cs="Times New Roman"/>
          <w:color w:val="000000"/>
          <w:sz w:val="23"/>
          <w:szCs w:val="23"/>
        </w:rPr>
        <w:t xml:space="preserve"> ofert.</w:t>
      </w:r>
    </w:p>
    <w:p w:rsidR="00282C75" w:rsidRPr="00282C75" w:rsidRDefault="004A67F5" w:rsidP="00282C75">
      <w:pPr>
        <w:pStyle w:val="Akapitzlist"/>
        <w:numPr>
          <w:ilvl w:val="0"/>
          <w:numId w:val="51"/>
        </w:numPr>
        <w:spacing w:after="0" w:line="360" w:lineRule="auto"/>
        <w:contextualSpacing w:val="0"/>
        <w:jc w:val="both"/>
        <w:rPr>
          <w:rFonts w:ascii="Times New Roman" w:hAnsi="Times New Roman" w:cs="Times New Roman"/>
        </w:rPr>
      </w:pPr>
      <w:r w:rsidRPr="004A67F5">
        <w:rPr>
          <w:rFonts w:ascii="Times New Roman" w:hAnsi="Times New Roman" w:cs="Times New Roman"/>
          <w:color w:val="000000"/>
          <w:sz w:val="23"/>
          <w:szCs w:val="23"/>
        </w:rPr>
        <w:t xml:space="preserve">Przedłużenie terminu składania ofert, o których mowa w ust. 4, </w:t>
      </w:r>
      <w:r w:rsidR="00282C75">
        <w:rPr>
          <w:rFonts w:ascii="Times New Roman" w:hAnsi="Times New Roman" w:cs="Times New Roman"/>
          <w:color w:val="000000"/>
          <w:sz w:val="23"/>
          <w:szCs w:val="23"/>
        </w:rPr>
        <w:t>nie wpływa na bieg terminu skła</w:t>
      </w:r>
      <w:r w:rsidRPr="004A67F5">
        <w:rPr>
          <w:rFonts w:ascii="Times New Roman" w:hAnsi="Times New Roman" w:cs="Times New Roman"/>
          <w:color w:val="000000"/>
          <w:sz w:val="23"/>
          <w:szCs w:val="23"/>
        </w:rPr>
        <w:t>dania wniosku o wyjaśnienie treści SWZ</w:t>
      </w:r>
      <w:r w:rsidR="00282C75">
        <w:rPr>
          <w:rFonts w:ascii="Times New Roman" w:hAnsi="Times New Roman" w:cs="Times New Roman"/>
          <w:color w:val="000000"/>
          <w:sz w:val="23"/>
          <w:szCs w:val="23"/>
        </w:rPr>
        <w:t>.</w:t>
      </w:r>
    </w:p>
    <w:p w:rsidR="003E357D" w:rsidRDefault="003E357D" w:rsidP="00282C75">
      <w:pPr>
        <w:pStyle w:val="Akapitzlist"/>
        <w:numPr>
          <w:ilvl w:val="0"/>
          <w:numId w:val="51"/>
        </w:numPr>
        <w:spacing w:after="0" w:line="360" w:lineRule="auto"/>
        <w:contextualSpacing w:val="0"/>
        <w:jc w:val="both"/>
        <w:rPr>
          <w:rFonts w:ascii="Times New Roman" w:hAnsi="Times New Roman" w:cs="Times New Roman"/>
        </w:rPr>
      </w:pPr>
      <w:r w:rsidRPr="003E357D">
        <w:rPr>
          <w:rStyle w:val="highlight"/>
          <w:rFonts w:ascii="Times New Roman" w:hAnsi="Times New Roman" w:cs="Times New Roman"/>
        </w:rPr>
        <w:t>W uzasadnionych przypadkach</w:t>
      </w:r>
      <w:r w:rsidRPr="003E357D">
        <w:rPr>
          <w:rFonts w:ascii="Times New Roman" w:hAnsi="Times New Roman" w:cs="Times New Roman"/>
        </w:rPr>
        <w:t xml:space="preserve"> Zamawiający może przed upływem terminu składania ofert zmienić treść SWZ. </w:t>
      </w:r>
    </w:p>
    <w:p w:rsidR="009901E9" w:rsidRPr="009901E9" w:rsidRDefault="00282C75" w:rsidP="009901E9">
      <w:pPr>
        <w:pStyle w:val="Akapitzlist"/>
        <w:numPr>
          <w:ilvl w:val="0"/>
          <w:numId w:val="51"/>
        </w:numPr>
        <w:spacing w:after="0" w:line="360" w:lineRule="auto"/>
        <w:contextualSpacing w:val="0"/>
        <w:jc w:val="both"/>
        <w:rPr>
          <w:rFonts w:ascii="Times New Roman" w:hAnsi="Times New Roman" w:cs="Times New Roman"/>
        </w:rPr>
      </w:pPr>
      <w:r w:rsidRPr="003E357D">
        <w:rPr>
          <w:rFonts w:ascii="Times New Roman" w:hAnsi="Times New Roman" w:cs="Times New Roman"/>
        </w:rPr>
        <w:t xml:space="preserve">Treść zapytań wraz z wyjaśnieniami, bez ujawniania źródła zapytania, oraz dokonaną zmianę treści SWZ Zamawiający udostępnia, na stronie internetowej prowadzonego postępowania: </w:t>
      </w:r>
      <w:hyperlink r:id="rId20" w:history="1">
        <w:r w:rsidR="009901E9" w:rsidRPr="009901E9">
          <w:rPr>
            <w:rStyle w:val="Hipercze"/>
            <w:rFonts w:ascii="Times New Roman" w:eastAsia="Times New Roman" w:hAnsi="Times New Roman" w:cs="Times New Roman"/>
          </w:rPr>
          <w:t>https://dzp.uw.edu.pl/roboty-budowlane/dzp-361-162-2021/</w:t>
        </w:r>
      </w:hyperlink>
      <w:r w:rsidR="009901E9" w:rsidRPr="009901E9">
        <w:rPr>
          <w:rFonts w:ascii="Times New Roman" w:eastAsia="Times New Roman" w:hAnsi="Times New Roman" w:cs="Times New Roman"/>
        </w:rPr>
        <w:t xml:space="preserve"> </w:t>
      </w:r>
    </w:p>
    <w:p w:rsidR="00282C75" w:rsidRDefault="00282C75" w:rsidP="00282C75">
      <w:pPr>
        <w:pStyle w:val="Akapitzlist"/>
        <w:numPr>
          <w:ilvl w:val="0"/>
          <w:numId w:val="51"/>
        </w:numPr>
        <w:spacing w:after="0" w:line="360" w:lineRule="auto"/>
        <w:contextualSpacing w:val="0"/>
        <w:jc w:val="both"/>
        <w:rPr>
          <w:rFonts w:ascii="Times New Roman" w:hAnsi="Times New Roman" w:cs="Times New Roman"/>
        </w:rPr>
      </w:pPr>
      <w:r w:rsidRPr="003E357D">
        <w:rPr>
          <w:rFonts w:ascii="Times New Roman" w:hAnsi="Times New Roman" w:cs="Times New Roman"/>
        </w:rPr>
        <w:t>Treść wszystkich dokumentów stanowiących SWZ należy odczytywać wraz ze wszystkimi wprowadzonymi przez Zamawiaj</w:t>
      </w:r>
      <w:r>
        <w:rPr>
          <w:rFonts w:ascii="Times New Roman" w:hAnsi="Times New Roman" w:cs="Times New Roman"/>
        </w:rPr>
        <w:t>ącego uzupełnieniami i zmianami.</w:t>
      </w:r>
    </w:p>
    <w:p w:rsidR="00282C75" w:rsidRPr="00282C75" w:rsidRDefault="00282C75" w:rsidP="00282C75">
      <w:pPr>
        <w:spacing w:after="0" w:line="360" w:lineRule="auto"/>
        <w:jc w:val="both"/>
        <w:rPr>
          <w:rFonts w:ascii="Times New Roman" w:hAnsi="Times New Roman" w:cs="Times New Roman"/>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7</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WYMAGANIA DOTYCZĄCE WADIUM</w:t>
      </w:r>
    </w:p>
    <w:p w:rsidR="00716B3C" w:rsidRPr="00716B3C" w:rsidRDefault="00716B3C" w:rsidP="00716B3C">
      <w:pPr>
        <w:numPr>
          <w:ilvl w:val="0"/>
          <w:numId w:val="4"/>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Każda oferta musi być zabezpieczona wadium na cały okres związania ofertą, w </w:t>
      </w:r>
      <w:r w:rsidRPr="00716B3C">
        <w:rPr>
          <w:rFonts w:ascii="Times New Roman" w:eastAsia="Times New Roman" w:hAnsi="Times New Roman" w:cs="Times New Roman"/>
          <w:lang w:eastAsia="pl-PL"/>
        </w:rPr>
        <w:br/>
        <w:t>wysokości: 1 000,00  zł (słownie: jeden tysiąc złotych)</w:t>
      </w:r>
      <w:r w:rsidR="00E650DD">
        <w:rPr>
          <w:rFonts w:ascii="Times New Roman" w:eastAsia="Times New Roman" w:hAnsi="Times New Roman" w:cs="Times New Roman"/>
          <w:lang w:eastAsia="pl-PL"/>
        </w:rPr>
        <w:t>.</w:t>
      </w:r>
    </w:p>
    <w:p w:rsidR="00716B3C" w:rsidRPr="00716B3C" w:rsidRDefault="00716B3C" w:rsidP="00716B3C">
      <w:pPr>
        <w:spacing w:after="0" w:line="360" w:lineRule="auto"/>
        <w:ind w:left="357"/>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wnoszenia wadium w formie pieniądza w tytule przelewu należy wpisać wadium i numer postępowania.</w:t>
      </w:r>
    </w:p>
    <w:p w:rsidR="00716B3C" w:rsidRPr="00716B3C" w:rsidRDefault="00716B3C" w:rsidP="00716B3C">
      <w:pPr>
        <w:numPr>
          <w:ilvl w:val="0"/>
          <w:numId w:val="5"/>
        </w:numPr>
        <w:tabs>
          <w:tab w:val="left" w:pos="1080"/>
        </w:tabs>
        <w:spacing w:after="0" w:line="360" w:lineRule="auto"/>
        <w:ind w:left="357"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Wadium może być wnoszone według wyboru Wykonawcy w jednej lub kilku następujących formach:</w:t>
      </w:r>
    </w:p>
    <w:p w:rsidR="00716B3C" w:rsidRPr="00716B3C" w:rsidRDefault="00716B3C" w:rsidP="00716B3C">
      <w:pPr>
        <w:numPr>
          <w:ilvl w:val="0"/>
          <w:numId w:val="48"/>
        </w:numPr>
        <w:tabs>
          <w:tab w:val="left" w:pos="1080"/>
        </w:tabs>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pieniądzu;</w:t>
      </w:r>
    </w:p>
    <w:p w:rsidR="00716B3C" w:rsidRPr="00716B3C" w:rsidRDefault="00716B3C" w:rsidP="00716B3C">
      <w:pPr>
        <w:numPr>
          <w:ilvl w:val="0"/>
          <w:numId w:val="48"/>
        </w:numPr>
        <w:tabs>
          <w:tab w:val="left" w:pos="1080"/>
        </w:tabs>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gwarancjach bankowych;</w:t>
      </w:r>
    </w:p>
    <w:p w:rsidR="00716B3C" w:rsidRPr="00716B3C" w:rsidRDefault="00716B3C" w:rsidP="00716B3C">
      <w:pPr>
        <w:numPr>
          <w:ilvl w:val="0"/>
          <w:numId w:val="48"/>
        </w:numPr>
        <w:tabs>
          <w:tab w:val="left" w:pos="1080"/>
        </w:tabs>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gwarancjach ubezpieczeniowych;</w:t>
      </w:r>
    </w:p>
    <w:p w:rsidR="00716B3C" w:rsidRPr="00716B3C" w:rsidRDefault="00716B3C" w:rsidP="00716B3C">
      <w:pPr>
        <w:numPr>
          <w:ilvl w:val="0"/>
          <w:numId w:val="48"/>
        </w:numPr>
        <w:tabs>
          <w:tab w:val="left" w:pos="1080"/>
        </w:tabs>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lastRenderedPageBreak/>
        <w:t>poręczeniach udzielanych przez podmioty, o których mowa w art. 6b ust. 5 pkt 2 ustawy z dnia 9 listopada 2000 r. o utworzeniu Polskiej Agencji Rozwoju Przedsiębiorczości (Dz.U. z 2019 r. poz. 310, 836 i 1572).</w:t>
      </w:r>
    </w:p>
    <w:p w:rsidR="00716B3C" w:rsidRPr="00716B3C" w:rsidRDefault="00716B3C" w:rsidP="00716B3C">
      <w:pPr>
        <w:numPr>
          <w:ilvl w:val="0"/>
          <w:numId w:val="49"/>
        </w:numPr>
        <w:tabs>
          <w:tab w:val="left" w:pos="357"/>
          <w:tab w:val="left" w:pos="1077"/>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Wadium wnoszone w pieniądzu wpłaca się przelewem na rachunek bankowy wskazany przez Zamawiającego: </w:t>
      </w:r>
      <w:r w:rsidRPr="00716B3C">
        <w:rPr>
          <w:rFonts w:ascii="Times New Roman" w:eastAsia="Times New Roman" w:hAnsi="Times New Roman" w:cs="Times New Roman"/>
          <w:b/>
          <w:shd w:val="clear" w:color="auto" w:fill="FEFFFE"/>
          <w:lang w:eastAsia="pl-PL"/>
        </w:rPr>
        <w:t xml:space="preserve">12 1160 2202 0000 0001 5249 4191 </w:t>
      </w:r>
      <w:r w:rsidRPr="00716B3C">
        <w:rPr>
          <w:rFonts w:ascii="Times New Roman" w:eastAsia="Times New Roman" w:hAnsi="Times New Roman" w:cs="Times New Roman"/>
          <w:lang w:eastAsia="pl-PL"/>
        </w:rPr>
        <w:t>z podaniem numeru postępowania. Nie jest dopuszczalna bezpośrednia wpłata kwoty wadium np. w kasie Zamawiającego lub banku.</w:t>
      </w:r>
    </w:p>
    <w:p w:rsidR="00716B3C" w:rsidRPr="00716B3C" w:rsidRDefault="00716B3C" w:rsidP="00716B3C">
      <w:pPr>
        <w:numPr>
          <w:ilvl w:val="0"/>
          <w:numId w:val="49"/>
        </w:numPr>
        <w:tabs>
          <w:tab w:val="left" w:pos="357"/>
          <w:tab w:val="left" w:pos="1077"/>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Wadium wniesione przelewem na rachunek bankowy Zamawiającego uznane będzie za wniesione w terminie, jeżeli przed terminem składania ofert rachunek bankowy Zamawiającego będzie uznany kwotą wadium.</w:t>
      </w:r>
    </w:p>
    <w:p w:rsidR="00716B3C" w:rsidRPr="00716B3C" w:rsidRDefault="00716B3C" w:rsidP="00716B3C">
      <w:pPr>
        <w:numPr>
          <w:ilvl w:val="0"/>
          <w:numId w:val="49"/>
        </w:numPr>
        <w:tabs>
          <w:tab w:val="left" w:pos="-2268"/>
        </w:tabs>
        <w:autoSpaceDN w:val="0"/>
        <w:spacing w:after="0" w:line="360" w:lineRule="auto"/>
        <w:jc w:val="both"/>
        <w:rPr>
          <w:rFonts w:ascii="Times New Roman" w:eastAsia="Calibri" w:hAnsi="Times New Roman" w:cs="Times New Roman"/>
          <w:lang w:eastAsia="pl-PL"/>
        </w:rPr>
      </w:pPr>
      <w:r w:rsidRPr="00716B3C">
        <w:rPr>
          <w:rFonts w:ascii="Times New Roman" w:eastAsia="ArialMT-Identity-H" w:hAnsi="Times New Roman" w:cs="Times New Roman"/>
          <w:lang w:eastAsia="pl-PL"/>
        </w:rPr>
        <w:t>Jeżeli wadium jest wnoszone w formie gwarancji lub poręczenia, o których mowa w ust. 2 pkt 2–4, Wykonawca</w:t>
      </w:r>
      <w:r w:rsidRPr="00716B3C">
        <w:rPr>
          <w:rFonts w:ascii="Times New Roman" w:eastAsia="Calibri" w:hAnsi="Times New Roman" w:cs="Times New Roman"/>
          <w:lang w:eastAsia="pl-PL"/>
        </w:rPr>
        <w:t xml:space="preserve"> </w:t>
      </w:r>
      <w:r w:rsidRPr="00716B3C">
        <w:rPr>
          <w:rFonts w:ascii="Times New Roman" w:eastAsia="ArialMT-Identity-H" w:hAnsi="Times New Roman" w:cs="Times New Roman"/>
          <w:lang w:eastAsia="pl-PL"/>
        </w:rPr>
        <w:t>przekazuje Zamawiającemu oryginał gwarancji lub poręczenia, w postaci elektronicznej.</w:t>
      </w:r>
    </w:p>
    <w:p w:rsidR="00716B3C" w:rsidRPr="00716B3C" w:rsidRDefault="00716B3C" w:rsidP="00716B3C">
      <w:pPr>
        <w:numPr>
          <w:ilvl w:val="0"/>
          <w:numId w:val="49"/>
        </w:numPr>
        <w:tabs>
          <w:tab w:val="left" w:pos="-2268"/>
        </w:tabs>
        <w:autoSpaceDN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Oferta Wykonawcy, który nie wniesie wadium lub wniesie w sposób nieprawidłowy lub nie utrzyma wadium nieprzerwalnie do upływu związania ofertą lub złoży wniosek o zwrot wadium w przypadku, o którym mowa w art. 98 ust. 2 pkt 3 ustawy zostanie odrzucona </w:t>
      </w:r>
    </w:p>
    <w:p w:rsidR="00716B3C" w:rsidRPr="00716B3C" w:rsidRDefault="00716B3C" w:rsidP="00716B3C">
      <w:pPr>
        <w:numPr>
          <w:ilvl w:val="0"/>
          <w:numId w:val="49"/>
        </w:numPr>
        <w:tabs>
          <w:tab w:val="left" w:pos="-2268"/>
        </w:tabs>
        <w:autoSpaceDN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Zasady</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zwrotu</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oraz</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spacing w:val="-1"/>
          <w:lang w:eastAsia="pl-PL"/>
        </w:rPr>
        <w:t>okoliczności</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zatrzymania</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wadium</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określa</w:t>
      </w:r>
      <w:r w:rsidRPr="00716B3C">
        <w:rPr>
          <w:rFonts w:ascii="Times New Roman" w:eastAsia="Calibri" w:hAnsi="Times New Roman" w:cs="Times New Roman"/>
          <w:spacing w:val="-8"/>
          <w:lang w:eastAsia="pl-PL"/>
        </w:rPr>
        <w:t xml:space="preserve"> ustawa. </w:t>
      </w:r>
    </w:p>
    <w:p w:rsidR="00716B3C" w:rsidRDefault="00716B3C" w:rsidP="003E357D">
      <w:pPr>
        <w:spacing w:after="0" w:line="360" w:lineRule="auto"/>
        <w:rPr>
          <w:rFonts w:ascii="Times New Roman" w:eastAsia="Times New Roman" w:hAnsi="Times New Roman" w:cs="Times New Roman"/>
          <w:b/>
          <w:lang w:eastAsia="pl-PL"/>
        </w:rPr>
      </w:pPr>
    </w:p>
    <w:p w:rsidR="0055771E" w:rsidRPr="00716B3C" w:rsidRDefault="0055771E" w:rsidP="003E357D">
      <w:pPr>
        <w:spacing w:after="0" w:line="360" w:lineRule="auto"/>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8</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TERMIN ZWIĄZANIA OFERTĄ</w:t>
      </w:r>
    </w:p>
    <w:p w:rsidR="00716B3C" w:rsidRPr="00716B3C" w:rsidRDefault="00716B3C" w:rsidP="00716B3C">
      <w:pPr>
        <w:numPr>
          <w:ilvl w:val="0"/>
          <w:numId w:val="20"/>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Wykonawca jest związany ofertą 30 dni od dnia upływu terminu składania ofert, tj. do dnia </w:t>
      </w:r>
      <w:r w:rsidR="007E4D2E">
        <w:rPr>
          <w:rFonts w:ascii="Times New Roman" w:eastAsia="Calibri" w:hAnsi="Times New Roman" w:cs="Times New Roman"/>
          <w:lang w:eastAsia="pl-PL"/>
        </w:rPr>
        <w:t xml:space="preserve"> </w:t>
      </w:r>
      <w:r w:rsidR="00454203">
        <w:rPr>
          <w:rFonts w:ascii="Times New Roman" w:eastAsia="Calibri" w:hAnsi="Times New Roman" w:cs="Times New Roman"/>
          <w:lang w:eastAsia="pl-PL"/>
        </w:rPr>
        <w:t xml:space="preserve">                        12.03.</w:t>
      </w:r>
      <w:r w:rsidR="00E13E8B">
        <w:rPr>
          <w:rFonts w:ascii="Times New Roman" w:eastAsia="Calibri" w:hAnsi="Times New Roman" w:cs="Times New Roman"/>
          <w:lang w:eastAsia="pl-PL"/>
        </w:rPr>
        <w:t>2022</w:t>
      </w:r>
      <w:r w:rsidRPr="00716B3C">
        <w:rPr>
          <w:rFonts w:ascii="Times New Roman" w:eastAsia="Calibri" w:hAnsi="Times New Roman" w:cs="Times New Roman"/>
          <w:lang w:eastAsia="pl-PL"/>
        </w:rPr>
        <w:t xml:space="preserve"> r., przy czym pierwszym dniem terminu związania ofertą jest dzień, w którym upływa termin składania ofert.</w:t>
      </w:r>
    </w:p>
    <w:p w:rsidR="00716B3C" w:rsidRPr="00716B3C" w:rsidRDefault="00716B3C" w:rsidP="00716B3C">
      <w:pPr>
        <w:numPr>
          <w:ilvl w:val="0"/>
          <w:numId w:val="20"/>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rsidR="00716B3C" w:rsidRPr="00716B3C" w:rsidRDefault="00716B3C" w:rsidP="00716B3C">
      <w:pPr>
        <w:numPr>
          <w:ilvl w:val="0"/>
          <w:numId w:val="20"/>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Przedłużenie terminu związania ofertą, o którym mowa w ust. 2, wymaga złożenia przez Wykonawcę pisemnego oświadczenia o wyrażeniu zgody na przedłużenie terminu związania ofertą.</w:t>
      </w:r>
    </w:p>
    <w:p w:rsidR="00716B3C" w:rsidRPr="00716B3C" w:rsidRDefault="00716B3C" w:rsidP="00716B3C">
      <w:pPr>
        <w:numPr>
          <w:ilvl w:val="0"/>
          <w:numId w:val="20"/>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716B3C" w:rsidRPr="00716B3C" w:rsidRDefault="00716B3C" w:rsidP="00716B3C">
      <w:pPr>
        <w:numPr>
          <w:ilvl w:val="0"/>
          <w:numId w:val="20"/>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716B3C" w:rsidRDefault="00716B3C" w:rsidP="00716B3C">
      <w:pPr>
        <w:spacing w:after="0" w:line="360" w:lineRule="auto"/>
        <w:rPr>
          <w:rFonts w:ascii="Times New Roman" w:eastAsia="Times New Roman" w:hAnsi="Times New Roman" w:cs="Times New Roman"/>
          <w:b/>
          <w:lang w:eastAsia="pl-PL"/>
        </w:rPr>
      </w:pPr>
    </w:p>
    <w:p w:rsidR="0055771E" w:rsidRPr="00716B3C" w:rsidRDefault="0055771E" w:rsidP="00716B3C">
      <w:pPr>
        <w:spacing w:after="0" w:line="360" w:lineRule="auto"/>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lastRenderedPageBreak/>
        <w:t>art. 9</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CENA OFERTY</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rsidR="00716B3C" w:rsidRPr="00716B3C" w:rsidRDefault="00716B3C" w:rsidP="00716B3C">
      <w:pPr>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Opis sposobu obliczenia ceny oferty</w:t>
      </w:r>
    </w:p>
    <w:p w:rsidR="00716B3C" w:rsidRPr="00716B3C" w:rsidRDefault="00716B3C" w:rsidP="00716B3C">
      <w:pPr>
        <w:numPr>
          <w:ilvl w:val="0"/>
          <w:numId w:val="78"/>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Podstawą do określenia zakresu</w:t>
      </w:r>
      <w:r w:rsidR="000C554C">
        <w:rPr>
          <w:rFonts w:ascii="Times New Roman" w:eastAsia="Times New Roman" w:hAnsi="Times New Roman" w:cs="Times New Roman"/>
          <w:lang w:eastAsia="pl-PL"/>
        </w:rPr>
        <w:t xml:space="preserve"> zamówienia i ceny oferty jest Szczegółowy o</w:t>
      </w:r>
      <w:r w:rsidRPr="00716B3C">
        <w:rPr>
          <w:rFonts w:ascii="Times New Roman" w:eastAsia="Times New Roman" w:hAnsi="Times New Roman" w:cs="Times New Roman"/>
          <w:lang w:eastAsia="pl-PL"/>
        </w:rPr>
        <w:t>pis przedmiotu zamówienia –</w:t>
      </w:r>
      <w:r w:rsidR="000C554C">
        <w:rPr>
          <w:rFonts w:ascii="Times New Roman" w:eastAsia="Times New Roman" w:hAnsi="Times New Roman" w:cs="Times New Roman"/>
          <w:lang w:eastAsia="pl-PL"/>
        </w:rPr>
        <w:t xml:space="preserve"> Dokumentacja - </w:t>
      </w:r>
      <w:r w:rsidRPr="00716B3C">
        <w:rPr>
          <w:rFonts w:ascii="Times New Roman" w:eastAsia="Times New Roman" w:hAnsi="Times New Roman" w:cs="Times New Roman"/>
          <w:lang w:eastAsia="pl-PL"/>
        </w:rPr>
        <w:t>załącznik nr 1 do SWZ oraz wzór umowy, z uwzględnieniem ust. 2.</w:t>
      </w:r>
    </w:p>
    <w:p w:rsidR="00716B3C" w:rsidRPr="00716B3C" w:rsidRDefault="00716B3C" w:rsidP="00716B3C">
      <w:pPr>
        <w:numPr>
          <w:ilvl w:val="0"/>
          <w:numId w:val="78"/>
        </w:numPr>
        <w:tabs>
          <w:tab w:val="left" w:pos="0"/>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Cena oferty musi zawierać wszystkie przewidywane koszty kompletnego wykonania zamówienia wraz z należnym podatkiem VAT. Cena przedstawiona przez Wykonawcę jest ceną ryczałtową. </w:t>
      </w:r>
    </w:p>
    <w:p w:rsidR="00716B3C" w:rsidRPr="00716B3C" w:rsidRDefault="00716B3C" w:rsidP="00716B3C">
      <w:pPr>
        <w:numPr>
          <w:ilvl w:val="0"/>
          <w:numId w:val="78"/>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Do oceny ofert Zamawiający przyjmie ceny brutto z Formularza oferty.</w:t>
      </w:r>
    </w:p>
    <w:p w:rsidR="00716B3C" w:rsidRPr="00716B3C" w:rsidRDefault="00716B3C" w:rsidP="00716B3C">
      <w:pPr>
        <w:numPr>
          <w:ilvl w:val="0"/>
          <w:numId w:val="78"/>
        </w:numPr>
        <w:tabs>
          <w:tab w:val="left" w:pos="0"/>
          <w:tab w:val="left" w:pos="1077"/>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Nie jest dopuszczalne określenie ceny oferty przez zastosowanie rabatów, opustów itp. w stosunku do kwoty “OGÓŁEM”.</w:t>
      </w:r>
    </w:p>
    <w:p w:rsidR="00716B3C" w:rsidRPr="00716B3C" w:rsidRDefault="00716B3C" w:rsidP="00716B3C">
      <w:pPr>
        <w:numPr>
          <w:ilvl w:val="0"/>
          <w:numId w:val="78"/>
        </w:numPr>
        <w:tabs>
          <w:tab w:val="left" w:pos="1077"/>
        </w:tabs>
        <w:suppressAutoHyphen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Cenę oferty określoną w formularzu oferty należy zaokrąglić do dwóch miejsc po przecinku (od 0,005 w górę)</w:t>
      </w:r>
    </w:p>
    <w:p w:rsidR="00716B3C" w:rsidRPr="00716B3C" w:rsidRDefault="00716B3C" w:rsidP="00716B3C">
      <w:pPr>
        <w:numPr>
          <w:ilvl w:val="0"/>
          <w:numId w:val="78"/>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716B3C">
        <w:rPr>
          <w:rFonts w:ascii="Times New Roman" w:eastAsia="Times New Roman" w:hAnsi="Times New Roman" w:cs="Times New Roman"/>
        </w:rPr>
        <w:t>Wynagrodzenie ryczałtowe zawiera wszystkie przewidywane koszty wszystkich robót wynikających ze zakresu określonego w załączniku nr 1 do SWZ wraz z wartością materiałów i urządzeń oraz we wzorze umowy (rozdział III SWZ).</w:t>
      </w:r>
    </w:p>
    <w:p w:rsidR="00716B3C" w:rsidRPr="00716B3C" w:rsidRDefault="00716B3C" w:rsidP="00716B3C">
      <w:pPr>
        <w:numPr>
          <w:ilvl w:val="0"/>
          <w:numId w:val="78"/>
        </w:numPr>
        <w:tabs>
          <w:tab w:val="left" w:pos="0"/>
          <w:tab w:val="left" w:pos="1077"/>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Żadne niedoszacowanie, pominięcie, brak rozpoznania przedmiotu zamówienia nie będzie podstawą do żądania zmiany ceny określonej w ofercie.</w:t>
      </w:r>
    </w:p>
    <w:p w:rsidR="00716B3C" w:rsidRPr="00716B3C" w:rsidRDefault="00716B3C" w:rsidP="00716B3C">
      <w:pPr>
        <w:tabs>
          <w:tab w:val="left" w:pos="0"/>
        </w:tabs>
        <w:overflowPunct w:val="0"/>
        <w:autoSpaceDE w:val="0"/>
        <w:autoSpaceDN w:val="0"/>
        <w:adjustRightInd w:val="0"/>
        <w:spacing w:after="0" w:line="360" w:lineRule="auto"/>
        <w:ind w:left="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Skutki finansowe jakichkolwiek błędów obciążają Wykonawcę zamówienia – musi on przewidzieć wszystkie okoliczności, które mogą wpłynąć na cenę zamówienia. </w:t>
      </w:r>
    </w:p>
    <w:p w:rsidR="00716B3C" w:rsidRPr="00716B3C" w:rsidRDefault="00716B3C" w:rsidP="00716B3C">
      <w:pPr>
        <w:numPr>
          <w:ilvl w:val="0"/>
          <w:numId w:val="79"/>
        </w:numPr>
        <w:tabs>
          <w:tab w:val="left" w:pos="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Jeżeli została złożona oferta, której wybór prowadziłby do powstania u Zamawiającego obowiązku podatkowego zgodnie z ustawą z dnia 11 marca 2004 r. o podatku od towarów i usług (</w:t>
      </w:r>
      <w:r w:rsidRPr="00716B3C">
        <w:rPr>
          <w:rFonts w:ascii="Times New Roman" w:hAnsi="Times New Roman" w:cs="Times New Roman"/>
        </w:rPr>
        <w:t xml:space="preserve">Dz. U. z 2021 poz. 685 z </w:t>
      </w:r>
      <w:proofErr w:type="spellStart"/>
      <w:r w:rsidRPr="00716B3C">
        <w:rPr>
          <w:rFonts w:ascii="Times New Roman" w:hAnsi="Times New Roman" w:cs="Times New Roman"/>
        </w:rPr>
        <w:t>późn</w:t>
      </w:r>
      <w:proofErr w:type="spellEnd"/>
      <w:r w:rsidRPr="00716B3C">
        <w:rPr>
          <w:rFonts w:ascii="Times New Roman" w:hAnsi="Times New Roman" w:cs="Times New Roman"/>
        </w:rPr>
        <w:t>. zm.</w:t>
      </w:r>
      <w:r w:rsidRPr="00716B3C">
        <w:rPr>
          <w:rFonts w:ascii="Times New Roman" w:eastAsia="Calibri" w:hAnsi="Times New Roman" w:cs="Times New Roman"/>
          <w:lang w:eastAsia="pl-PL"/>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rsidR="00716B3C" w:rsidRPr="00716B3C" w:rsidRDefault="00716B3C" w:rsidP="00716B3C">
      <w:pPr>
        <w:tabs>
          <w:tab w:val="left" w:pos="0"/>
          <w:tab w:val="left" w:pos="1077"/>
        </w:tabs>
        <w:suppressAutoHyphens/>
        <w:overflowPunct w:val="0"/>
        <w:autoSpaceDE w:val="0"/>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rsidR="00716B3C" w:rsidRPr="00716B3C" w:rsidRDefault="00716B3C" w:rsidP="00716B3C">
      <w:pPr>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Informacje dotyczące walut w jakich mogą być prowadzone rozliczenia</w:t>
      </w:r>
    </w:p>
    <w:p w:rsidR="00716B3C" w:rsidRPr="00716B3C" w:rsidRDefault="00716B3C" w:rsidP="00716B3C">
      <w:pPr>
        <w:numPr>
          <w:ilvl w:val="0"/>
          <w:numId w:val="21"/>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Wszelkie ceny, podane w ofercie i innych dokumentach sporządzanych przez Wykonawcę, muszą być wyrażone w złotych polskich.</w:t>
      </w:r>
    </w:p>
    <w:p w:rsidR="00716B3C" w:rsidRPr="00716B3C" w:rsidRDefault="00716B3C" w:rsidP="00716B3C">
      <w:pPr>
        <w:numPr>
          <w:ilvl w:val="0"/>
          <w:numId w:val="21"/>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Wszelkie przyszłe rozliczenia między Zamawiającym a Wykonawcą dokonywane będą w złotych polskich.</w:t>
      </w:r>
    </w:p>
    <w:p w:rsidR="00716B3C" w:rsidRPr="00716B3C" w:rsidRDefault="00716B3C"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10.</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xml:space="preserve">OPIS KRYTERIÓW I SPOSÓB OCENY OFERT </w:t>
      </w:r>
    </w:p>
    <w:p w:rsidR="00716B3C" w:rsidRPr="00716B3C" w:rsidRDefault="00716B3C" w:rsidP="00716B3C">
      <w:pPr>
        <w:widowControl w:val="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rsidR="00716B3C" w:rsidRPr="00716B3C" w:rsidRDefault="00716B3C" w:rsidP="00716B3C">
      <w:pPr>
        <w:widowControl w:val="0"/>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 xml:space="preserve">Kryteria wyboru ofert oraz ich wagi </w:t>
      </w:r>
    </w:p>
    <w:p w:rsidR="00716B3C" w:rsidRPr="00716B3C" w:rsidRDefault="00716B3C" w:rsidP="00716B3C">
      <w:pPr>
        <w:numPr>
          <w:ilvl w:val="0"/>
          <w:numId w:val="72"/>
        </w:numPr>
        <w:autoSpaceDE w:val="0"/>
        <w:autoSpaceDN w:val="0"/>
        <w:adjustRightInd w:val="0"/>
        <w:spacing w:after="0" w:line="360" w:lineRule="auto"/>
        <w:jc w:val="both"/>
        <w:rPr>
          <w:rFonts w:ascii="Times New Roman" w:hAnsi="Times New Roman" w:cs="Times New Roman"/>
        </w:rPr>
      </w:pPr>
      <w:r w:rsidRPr="00716B3C">
        <w:rPr>
          <w:rFonts w:ascii="Times New Roman" w:hAnsi="Times New Roman" w:cs="Times New Roman"/>
        </w:rPr>
        <w:t>Przy dokonywaniu wyboru najkorzystniejszej oferty Zamawiający będzie stosować następujące kryteria oceny ofert:</w:t>
      </w:r>
    </w:p>
    <w:p w:rsidR="00716B3C" w:rsidRPr="00716B3C" w:rsidRDefault="00716B3C" w:rsidP="00716B3C">
      <w:pPr>
        <w:autoSpaceDE w:val="0"/>
        <w:autoSpaceDN w:val="0"/>
        <w:adjustRightInd w:val="0"/>
        <w:spacing w:after="0" w:line="36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416"/>
        <w:gridCol w:w="2304"/>
      </w:tblGrid>
      <w:tr w:rsidR="00716B3C" w:rsidRPr="00716B3C" w:rsidTr="00716B3C">
        <w:trPr>
          <w:jc w:val="center"/>
        </w:trPr>
        <w:tc>
          <w:tcPr>
            <w:tcW w:w="541" w:type="dxa"/>
          </w:tcPr>
          <w:p w:rsidR="00716B3C" w:rsidRPr="00716B3C" w:rsidRDefault="00716B3C" w:rsidP="00716B3C">
            <w:pPr>
              <w:autoSpaceDE w:val="0"/>
              <w:autoSpaceDN w:val="0"/>
              <w:adjustRightInd w:val="0"/>
              <w:spacing w:after="0" w:line="360" w:lineRule="auto"/>
              <w:jc w:val="center"/>
              <w:rPr>
                <w:rFonts w:ascii="Times New Roman" w:hAnsi="Times New Roman" w:cs="Times New Roman"/>
                <w:b/>
              </w:rPr>
            </w:pPr>
            <w:r w:rsidRPr="00716B3C">
              <w:rPr>
                <w:rFonts w:ascii="Times New Roman" w:hAnsi="Times New Roman" w:cs="Times New Roman"/>
                <w:b/>
              </w:rPr>
              <w:t>Lp.</w:t>
            </w:r>
          </w:p>
        </w:tc>
        <w:tc>
          <w:tcPr>
            <w:tcW w:w="4416" w:type="dxa"/>
          </w:tcPr>
          <w:p w:rsidR="00716B3C" w:rsidRPr="00716B3C" w:rsidRDefault="00716B3C" w:rsidP="00716B3C">
            <w:pPr>
              <w:autoSpaceDE w:val="0"/>
              <w:autoSpaceDN w:val="0"/>
              <w:adjustRightInd w:val="0"/>
              <w:spacing w:after="0" w:line="360" w:lineRule="auto"/>
              <w:jc w:val="center"/>
              <w:rPr>
                <w:rFonts w:ascii="Times New Roman" w:hAnsi="Times New Roman" w:cs="Times New Roman"/>
                <w:b/>
              </w:rPr>
            </w:pPr>
            <w:r w:rsidRPr="00716B3C">
              <w:rPr>
                <w:rFonts w:ascii="Times New Roman" w:hAnsi="Times New Roman" w:cs="Times New Roman"/>
                <w:b/>
              </w:rPr>
              <w:t>Nazwa kryterium</w:t>
            </w:r>
          </w:p>
        </w:tc>
        <w:tc>
          <w:tcPr>
            <w:tcW w:w="2304" w:type="dxa"/>
          </w:tcPr>
          <w:p w:rsidR="00716B3C" w:rsidRPr="00716B3C" w:rsidRDefault="00716B3C" w:rsidP="00716B3C">
            <w:pPr>
              <w:autoSpaceDE w:val="0"/>
              <w:autoSpaceDN w:val="0"/>
              <w:adjustRightInd w:val="0"/>
              <w:spacing w:after="0" w:line="360" w:lineRule="auto"/>
              <w:jc w:val="center"/>
              <w:rPr>
                <w:rFonts w:ascii="Times New Roman" w:hAnsi="Times New Roman" w:cs="Times New Roman"/>
                <w:b/>
              </w:rPr>
            </w:pPr>
            <w:r w:rsidRPr="00716B3C">
              <w:rPr>
                <w:rFonts w:ascii="Times New Roman" w:hAnsi="Times New Roman" w:cs="Times New Roman"/>
                <w:b/>
              </w:rPr>
              <w:t>Waga kryterium (%)</w:t>
            </w:r>
          </w:p>
        </w:tc>
      </w:tr>
      <w:tr w:rsidR="00716B3C" w:rsidRPr="00716B3C" w:rsidTr="00716B3C">
        <w:trPr>
          <w:jc w:val="center"/>
        </w:trPr>
        <w:tc>
          <w:tcPr>
            <w:tcW w:w="541" w:type="dxa"/>
          </w:tcPr>
          <w:p w:rsidR="00716B3C" w:rsidRPr="00716B3C" w:rsidRDefault="00716B3C" w:rsidP="00716B3C">
            <w:pPr>
              <w:autoSpaceDE w:val="0"/>
              <w:autoSpaceDN w:val="0"/>
              <w:adjustRightInd w:val="0"/>
              <w:spacing w:after="0" w:line="360" w:lineRule="auto"/>
              <w:jc w:val="center"/>
              <w:rPr>
                <w:rFonts w:ascii="Times New Roman" w:hAnsi="Times New Roman" w:cs="Times New Roman"/>
              </w:rPr>
            </w:pPr>
            <w:r w:rsidRPr="00716B3C">
              <w:rPr>
                <w:rFonts w:ascii="Times New Roman" w:hAnsi="Times New Roman" w:cs="Times New Roman"/>
              </w:rPr>
              <w:t>1</w:t>
            </w:r>
          </w:p>
        </w:tc>
        <w:tc>
          <w:tcPr>
            <w:tcW w:w="4416" w:type="dxa"/>
          </w:tcPr>
          <w:p w:rsidR="00716B3C" w:rsidRPr="00716B3C" w:rsidRDefault="00716B3C" w:rsidP="00716B3C">
            <w:pPr>
              <w:autoSpaceDE w:val="0"/>
              <w:autoSpaceDN w:val="0"/>
              <w:adjustRightInd w:val="0"/>
              <w:spacing w:after="0" w:line="360" w:lineRule="auto"/>
              <w:rPr>
                <w:rFonts w:ascii="Times New Roman" w:hAnsi="Times New Roman" w:cs="Times New Roman"/>
                <w:b/>
              </w:rPr>
            </w:pPr>
            <w:r w:rsidRPr="00716B3C">
              <w:rPr>
                <w:rFonts w:ascii="Times New Roman" w:hAnsi="Times New Roman" w:cs="Times New Roman"/>
                <w:b/>
              </w:rPr>
              <w:t>Cena /C/</w:t>
            </w:r>
          </w:p>
        </w:tc>
        <w:tc>
          <w:tcPr>
            <w:tcW w:w="2304" w:type="dxa"/>
          </w:tcPr>
          <w:p w:rsidR="00716B3C" w:rsidRPr="00716B3C" w:rsidRDefault="00716B3C" w:rsidP="00716B3C">
            <w:pPr>
              <w:autoSpaceDE w:val="0"/>
              <w:autoSpaceDN w:val="0"/>
              <w:adjustRightInd w:val="0"/>
              <w:spacing w:after="0" w:line="360" w:lineRule="auto"/>
              <w:jc w:val="center"/>
              <w:rPr>
                <w:rFonts w:ascii="Times New Roman" w:hAnsi="Times New Roman" w:cs="Times New Roman"/>
                <w:b/>
              </w:rPr>
            </w:pPr>
            <w:r w:rsidRPr="00716B3C">
              <w:rPr>
                <w:rFonts w:ascii="Times New Roman" w:hAnsi="Times New Roman" w:cs="Times New Roman"/>
                <w:b/>
              </w:rPr>
              <w:t>60%</w:t>
            </w:r>
          </w:p>
        </w:tc>
      </w:tr>
      <w:tr w:rsidR="00716B3C" w:rsidRPr="00716B3C" w:rsidTr="00716B3C">
        <w:trPr>
          <w:jc w:val="center"/>
        </w:trPr>
        <w:tc>
          <w:tcPr>
            <w:tcW w:w="541" w:type="dxa"/>
            <w:tcBorders>
              <w:top w:val="single" w:sz="4" w:space="0" w:color="auto"/>
              <w:left w:val="single" w:sz="4" w:space="0" w:color="auto"/>
              <w:bottom w:val="single" w:sz="4" w:space="0" w:color="auto"/>
              <w:right w:val="single" w:sz="4" w:space="0" w:color="auto"/>
            </w:tcBorders>
          </w:tcPr>
          <w:p w:rsidR="00716B3C" w:rsidRPr="00716B3C" w:rsidRDefault="007E4D2E" w:rsidP="00716B3C">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2</w:t>
            </w:r>
          </w:p>
        </w:tc>
        <w:tc>
          <w:tcPr>
            <w:tcW w:w="4416" w:type="dxa"/>
            <w:tcBorders>
              <w:top w:val="single" w:sz="4" w:space="0" w:color="auto"/>
              <w:left w:val="single" w:sz="4" w:space="0" w:color="auto"/>
              <w:bottom w:val="single" w:sz="4" w:space="0" w:color="auto"/>
              <w:right w:val="single" w:sz="4" w:space="0" w:color="auto"/>
            </w:tcBorders>
          </w:tcPr>
          <w:p w:rsidR="00716B3C" w:rsidRPr="00716B3C" w:rsidRDefault="00716B3C" w:rsidP="00716B3C">
            <w:pPr>
              <w:autoSpaceDE w:val="0"/>
              <w:autoSpaceDN w:val="0"/>
              <w:adjustRightInd w:val="0"/>
              <w:spacing w:after="0" w:line="360" w:lineRule="auto"/>
              <w:rPr>
                <w:rFonts w:ascii="Times New Roman" w:hAnsi="Times New Roman" w:cs="Times New Roman"/>
                <w:b/>
              </w:rPr>
            </w:pPr>
            <w:r w:rsidRPr="00716B3C">
              <w:rPr>
                <w:rFonts w:ascii="Times New Roman" w:hAnsi="Times New Roman" w:cs="Times New Roman"/>
                <w:b/>
              </w:rPr>
              <w:t>Okres gwarancji dla robót budowlanych /G/</w:t>
            </w:r>
          </w:p>
        </w:tc>
        <w:tc>
          <w:tcPr>
            <w:tcW w:w="2304" w:type="dxa"/>
            <w:tcBorders>
              <w:top w:val="single" w:sz="4" w:space="0" w:color="auto"/>
              <w:left w:val="single" w:sz="4" w:space="0" w:color="auto"/>
              <w:bottom w:val="single" w:sz="4" w:space="0" w:color="auto"/>
              <w:right w:val="single" w:sz="4" w:space="0" w:color="auto"/>
            </w:tcBorders>
          </w:tcPr>
          <w:p w:rsidR="00716B3C" w:rsidRPr="00716B3C" w:rsidRDefault="007E4D2E" w:rsidP="00716B3C">
            <w:pPr>
              <w:autoSpaceDE w:val="0"/>
              <w:autoSpaceDN w:val="0"/>
              <w:adjustRightInd w:val="0"/>
              <w:spacing w:after="0" w:line="360" w:lineRule="auto"/>
              <w:jc w:val="center"/>
              <w:rPr>
                <w:rFonts w:ascii="Times New Roman" w:hAnsi="Times New Roman" w:cs="Times New Roman"/>
                <w:b/>
              </w:rPr>
            </w:pPr>
            <w:r>
              <w:rPr>
                <w:rFonts w:ascii="Times New Roman" w:hAnsi="Times New Roman" w:cs="Times New Roman"/>
                <w:b/>
              </w:rPr>
              <w:t>4</w:t>
            </w:r>
            <w:r w:rsidR="00716B3C" w:rsidRPr="00716B3C">
              <w:rPr>
                <w:rFonts w:ascii="Times New Roman" w:hAnsi="Times New Roman" w:cs="Times New Roman"/>
                <w:b/>
              </w:rPr>
              <w:t>0%</w:t>
            </w:r>
          </w:p>
        </w:tc>
      </w:tr>
    </w:tbl>
    <w:p w:rsidR="00716B3C" w:rsidRDefault="00716B3C" w:rsidP="0055771E">
      <w:pPr>
        <w:tabs>
          <w:tab w:val="left" w:pos="709"/>
        </w:tabs>
        <w:autoSpaceDE w:val="0"/>
        <w:autoSpaceDN w:val="0"/>
        <w:adjustRightInd w:val="0"/>
        <w:spacing w:after="0" w:line="360" w:lineRule="auto"/>
        <w:contextualSpacing/>
        <w:jc w:val="both"/>
        <w:rPr>
          <w:rFonts w:ascii="Times New Roman" w:eastAsia="Times New Roman" w:hAnsi="Times New Roman" w:cs="Times New Roman"/>
          <w:lang w:eastAsia="pl-PL"/>
        </w:rPr>
      </w:pPr>
    </w:p>
    <w:p w:rsidR="0055771E" w:rsidRDefault="0055771E" w:rsidP="0055771E">
      <w:pPr>
        <w:tabs>
          <w:tab w:val="left" w:pos="709"/>
        </w:tabs>
        <w:autoSpaceDE w:val="0"/>
        <w:autoSpaceDN w:val="0"/>
        <w:adjustRightInd w:val="0"/>
        <w:spacing w:after="0" w:line="360" w:lineRule="auto"/>
        <w:contextualSpacing/>
        <w:jc w:val="both"/>
        <w:rPr>
          <w:rFonts w:ascii="Times New Roman" w:eastAsia="Times New Roman" w:hAnsi="Times New Roman" w:cs="Times New Roman"/>
          <w:lang w:eastAsia="pl-PL"/>
        </w:rPr>
      </w:pPr>
    </w:p>
    <w:p w:rsidR="0055771E" w:rsidRPr="00716B3C" w:rsidRDefault="0055771E" w:rsidP="0055771E">
      <w:pPr>
        <w:tabs>
          <w:tab w:val="left" w:pos="709"/>
        </w:tabs>
        <w:autoSpaceDE w:val="0"/>
        <w:autoSpaceDN w:val="0"/>
        <w:adjustRightInd w:val="0"/>
        <w:spacing w:after="0" w:line="360" w:lineRule="auto"/>
        <w:contextualSpacing/>
        <w:jc w:val="both"/>
        <w:rPr>
          <w:rFonts w:ascii="Times New Roman" w:eastAsia="Times New Roman" w:hAnsi="Times New Roman" w:cs="Times New Roman"/>
          <w:lang w:eastAsia="pl-PL"/>
        </w:rPr>
      </w:pPr>
    </w:p>
    <w:p w:rsidR="00716B3C" w:rsidRPr="00716B3C" w:rsidRDefault="00716B3C" w:rsidP="00716B3C">
      <w:pPr>
        <w:numPr>
          <w:ilvl w:val="0"/>
          <w:numId w:val="73"/>
        </w:numPr>
        <w:tabs>
          <w:tab w:val="left" w:pos="709"/>
          <w:tab w:val="num" w:pos="900"/>
        </w:tabs>
        <w:autoSpaceDE w:val="0"/>
        <w:autoSpaceDN w:val="0"/>
        <w:adjustRightInd w:val="0"/>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b/>
          <w:bCs/>
          <w:lang w:eastAsia="pl-PL"/>
        </w:rPr>
        <w:t xml:space="preserve">Cena /C/ </w:t>
      </w:r>
    </w:p>
    <w:p w:rsidR="00716B3C" w:rsidRPr="00716B3C" w:rsidRDefault="00716B3C" w:rsidP="00716B3C">
      <w:pPr>
        <w:tabs>
          <w:tab w:val="num" w:pos="720"/>
        </w:tabs>
        <w:autoSpaceDE w:val="0"/>
        <w:autoSpaceDN w:val="0"/>
        <w:adjustRightInd w:val="0"/>
        <w:spacing w:after="0" w:line="360" w:lineRule="auto"/>
        <w:rPr>
          <w:rFonts w:ascii="Times New Roman" w:hAnsi="Times New Roman" w:cs="Times New Roman"/>
        </w:rPr>
      </w:pPr>
      <w:r w:rsidRPr="00716B3C">
        <w:rPr>
          <w:rFonts w:ascii="Times New Roman" w:hAnsi="Times New Roman" w:cs="Times New Roman"/>
        </w:rPr>
        <w:t>Kryterium temu zostaje przypisana liczba 60 punktów. Liczba punktów poszczególnym Wykonawcom za kryterium przyznawana będzie według poniższej zasady:</w:t>
      </w:r>
    </w:p>
    <w:p w:rsidR="00716B3C" w:rsidRPr="00716B3C" w:rsidRDefault="00716B3C" w:rsidP="00716B3C">
      <w:pPr>
        <w:tabs>
          <w:tab w:val="num" w:pos="720"/>
          <w:tab w:val="num" w:pos="900"/>
        </w:tabs>
        <w:autoSpaceDE w:val="0"/>
        <w:autoSpaceDN w:val="0"/>
        <w:adjustRightInd w:val="0"/>
        <w:spacing w:after="0" w:line="360" w:lineRule="auto"/>
        <w:rPr>
          <w:rFonts w:ascii="Times New Roman" w:hAnsi="Times New Roman" w:cs="Times New Roman"/>
        </w:rPr>
      </w:pPr>
      <w:r w:rsidRPr="00716B3C">
        <w:rPr>
          <w:rFonts w:ascii="Times New Roman" w:hAnsi="Times New Roman" w:cs="Times New Roman"/>
        </w:rPr>
        <w:t>Oferta o najniższej cenie otrzyma 60 punktów.</w:t>
      </w:r>
    </w:p>
    <w:p w:rsidR="00716B3C" w:rsidRPr="00716B3C" w:rsidRDefault="00716B3C" w:rsidP="00716B3C">
      <w:pPr>
        <w:tabs>
          <w:tab w:val="left" w:pos="10382"/>
        </w:tabs>
        <w:spacing w:after="0" w:line="360" w:lineRule="auto"/>
        <w:jc w:val="both"/>
        <w:rPr>
          <w:rFonts w:ascii="Times New Roman" w:hAnsi="Times New Roman" w:cs="Times New Roman"/>
        </w:rPr>
      </w:pPr>
      <w:r w:rsidRPr="00716B3C">
        <w:rPr>
          <w:rFonts w:ascii="Times New Roman" w:hAnsi="Times New Roman" w:cs="Times New Roman"/>
        </w:rPr>
        <w:t>Pozostałe oferty - liczba punktów wyliczona wg wzoru :</w:t>
      </w:r>
    </w:p>
    <w:p w:rsidR="00716B3C" w:rsidRPr="00716B3C" w:rsidRDefault="00716B3C" w:rsidP="00716B3C">
      <w:pPr>
        <w:tabs>
          <w:tab w:val="left" w:pos="3119"/>
          <w:tab w:val="left" w:pos="10382"/>
        </w:tabs>
        <w:spacing w:before="120" w:after="0" w:line="312" w:lineRule="auto"/>
        <w:jc w:val="center"/>
        <w:rPr>
          <w:rFonts w:ascii="Times New Roman" w:hAnsi="Times New Roman" w:cs="Times New Roman"/>
          <w:b/>
          <w:i/>
          <w:iCs/>
        </w:rPr>
      </w:pPr>
      <w:r w:rsidRPr="00716B3C">
        <w:rPr>
          <w:rFonts w:ascii="Times New Roman" w:hAnsi="Times New Roman" w:cs="Times New Roman"/>
          <w:i/>
          <w:iCs/>
        </w:rPr>
        <w:t>cena najniższa spośród nieodrzuconych ofert</w:t>
      </w:r>
    </w:p>
    <w:p w:rsidR="00716B3C" w:rsidRPr="00716B3C" w:rsidRDefault="00716B3C" w:rsidP="00716B3C">
      <w:pPr>
        <w:tabs>
          <w:tab w:val="left" w:pos="1260"/>
          <w:tab w:val="left" w:pos="10382"/>
        </w:tabs>
        <w:spacing w:after="0" w:line="312" w:lineRule="auto"/>
        <w:jc w:val="center"/>
        <w:rPr>
          <w:rFonts w:ascii="Times New Roman" w:hAnsi="Times New Roman" w:cs="Times New Roman"/>
          <w:b/>
          <w:i/>
          <w:iCs/>
        </w:rPr>
      </w:pPr>
      <w:r w:rsidRPr="00716B3C">
        <w:rPr>
          <w:rFonts w:ascii="Times New Roman" w:hAnsi="Times New Roman" w:cs="Times New Roman"/>
          <w:i/>
          <w:iCs/>
        </w:rPr>
        <w:t>C</w:t>
      </w:r>
      <w:r w:rsidRPr="00716B3C">
        <w:rPr>
          <w:rFonts w:ascii="Times New Roman" w:hAnsi="Times New Roman" w:cs="Times New Roman"/>
          <w:i/>
          <w:iCs/>
          <w:vertAlign w:val="subscript"/>
        </w:rPr>
        <w:t>i</w:t>
      </w:r>
      <w:r w:rsidRPr="00716B3C">
        <w:rPr>
          <w:rFonts w:ascii="Times New Roman" w:hAnsi="Times New Roman" w:cs="Times New Roman"/>
          <w:i/>
          <w:iCs/>
        </w:rPr>
        <w:t xml:space="preserve">  = -------------------------------------------------------- x 60 pkt</w:t>
      </w:r>
    </w:p>
    <w:p w:rsidR="00716B3C" w:rsidRPr="00716B3C" w:rsidRDefault="00716B3C" w:rsidP="00716B3C">
      <w:pPr>
        <w:tabs>
          <w:tab w:val="left" w:pos="1418"/>
          <w:tab w:val="left" w:pos="10382"/>
        </w:tabs>
        <w:spacing w:after="0" w:line="312" w:lineRule="auto"/>
        <w:jc w:val="center"/>
        <w:rPr>
          <w:rFonts w:ascii="Times New Roman" w:hAnsi="Times New Roman" w:cs="Times New Roman"/>
          <w:b/>
          <w:i/>
          <w:iCs/>
        </w:rPr>
      </w:pPr>
      <w:r w:rsidRPr="00716B3C">
        <w:rPr>
          <w:rFonts w:ascii="Times New Roman" w:hAnsi="Times New Roman" w:cs="Times New Roman"/>
          <w:i/>
          <w:iCs/>
        </w:rPr>
        <w:t>cena oferty badanej</w:t>
      </w:r>
    </w:p>
    <w:p w:rsidR="00716B3C" w:rsidRPr="00716B3C" w:rsidRDefault="00716B3C" w:rsidP="00716B3C">
      <w:pPr>
        <w:tabs>
          <w:tab w:val="left" w:pos="720"/>
          <w:tab w:val="left" w:pos="993"/>
          <w:tab w:val="left" w:pos="10382"/>
        </w:tabs>
        <w:suppressAutoHyphens/>
        <w:spacing w:before="120" w:after="0" w:line="360" w:lineRule="auto"/>
        <w:jc w:val="both"/>
        <w:rPr>
          <w:rFonts w:ascii="Times New Roman" w:hAnsi="Times New Roman" w:cs="Times New Roman"/>
          <w:lang w:eastAsia="ar-SA"/>
        </w:rPr>
      </w:pPr>
      <w:r w:rsidRPr="00716B3C">
        <w:rPr>
          <w:rFonts w:ascii="Times New Roman" w:hAnsi="Times New Roman" w:cs="Times New Roman"/>
          <w:lang w:eastAsia="ar-SA"/>
        </w:rPr>
        <w:t>i</w:t>
      </w:r>
      <w:r w:rsidRPr="00716B3C">
        <w:rPr>
          <w:rFonts w:ascii="Times New Roman" w:hAnsi="Times New Roman" w:cs="Times New Roman"/>
          <w:lang w:eastAsia="ar-SA"/>
        </w:rPr>
        <w:tab/>
        <w:t>- numer oferty badanej</w:t>
      </w:r>
    </w:p>
    <w:p w:rsidR="00716B3C" w:rsidRPr="00716B3C" w:rsidRDefault="00716B3C" w:rsidP="00716B3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16B3C">
        <w:rPr>
          <w:rFonts w:ascii="Times New Roman" w:hAnsi="Times New Roman" w:cs="Times New Roman"/>
          <w:lang w:eastAsia="ar-SA"/>
        </w:rPr>
        <w:t>C</w:t>
      </w:r>
      <w:r w:rsidRPr="00716B3C">
        <w:rPr>
          <w:rFonts w:ascii="Times New Roman" w:hAnsi="Times New Roman" w:cs="Times New Roman"/>
          <w:vertAlign w:val="subscript"/>
          <w:lang w:eastAsia="ar-SA"/>
        </w:rPr>
        <w:t>i</w:t>
      </w:r>
      <w:r w:rsidRPr="00716B3C">
        <w:rPr>
          <w:rFonts w:ascii="Times New Roman" w:hAnsi="Times New Roman" w:cs="Times New Roman"/>
          <w:lang w:eastAsia="ar-SA"/>
        </w:rPr>
        <w:tab/>
        <w:t>- liczba punktów za kryterium „</w:t>
      </w:r>
      <w:r w:rsidRPr="00716B3C">
        <w:rPr>
          <w:rFonts w:ascii="Times New Roman" w:hAnsi="Times New Roman" w:cs="Times New Roman"/>
          <w:smallCaps/>
          <w:lang w:eastAsia="ar-SA"/>
        </w:rPr>
        <w:t>CENA</w:t>
      </w:r>
      <w:r w:rsidRPr="00716B3C">
        <w:rPr>
          <w:rFonts w:ascii="Times New Roman" w:hAnsi="Times New Roman" w:cs="Times New Roman"/>
          <w:lang w:eastAsia="ar-SA"/>
        </w:rPr>
        <w:t>” (oferty badanej)</w:t>
      </w:r>
    </w:p>
    <w:p w:rsidR="00716B3C" w:rsidRPr="00716B3C" w:rsidRDefault="00716B3C" w:rsidP="00716B3C">
      <w:pPr>
        <w:tabs>
          <w:tab w:val="left" w:pos="993"/>
          <w:tab w:val="left" w:pos="10382"/>
        </w:tabs>
        <w:suppressAutoHyphens/>
        <w:spacing w:after="0" w:line="360" w:lineRule="auto"/>
        <w:jc w:val="both"/>
        <w:rPr>
          <w:rFonts w:ascii="Times New Roman" w:hAnsi="Times New Roman" w:cs="Times New Roman"/>
          <w:lang w:eastAsia="ar-SA"/>
        </w:rPr>
      </w:pPr>
      <w:r w:rsidRPr="00716B3C">
        <w:rPr>
          <w:rFonts w:ascii="Times New Roman" w:hAnsi="Times New Roman" w:cs="Times New Roman"/>
          <w:lang w:eastAsia="ar-SA"/>
        </w:rPr>
        <w:t xml:space="preserve">cena oferty - </w:t>
      </w:r>
      <w:r w:rsidR="00054C06">
        <w:rPr>
          <w:rFonts w:ascii="Times New Roman" w:hAnsi="Times New Roman" w:cs="Times New Roman"/>
          <w:lang w:eastAsia="ar-SA"/>
        </w:rPr>
        <w:t>cena brutto z Formularza oferty</w:t>
      </w:r>
    </w:p>
    <w:p w:rsidR="00716B3C" w:rsidRPr="00054C06" w:rsidRDefault="00716B3C" w:rsidP="00054C06">
      <w:pPr>
        <w:pStyle w:val="Akapitzlist"/>
        <w:numPr>
          <w:ilvl w:val="0"/>
          <w:numId w:val="73"/>
        </w:numPr>
        <w:spacing w:before="240" w:after="0" w:line="360" w:lineRule="auto"/>
        <w:jc w:val="both"/>
        <w:rPr>
          <w:rFonts w:ascii="Times New Roman" w:eastAsia="Times New Roman" w:hAnsi="Times New Roman" w:cs="Times New Roman"/>
        </w:rPr>
      </w:pPr>
      <w:r w:rsidRPr="00054C06">
        <w:rPr>
          <w:rFonts w:ascii="Times New Roman" w:eastAsia="Times New Roman" w:hAnsi="Times New Roman" w:cs="Times New Roman"/>
          <w:b/>
          <w:bCs/>
        </w:rPr>
        <w:t xml:space="preserve">Okres gwarancji dla robót budowlanych /G/ </w:t>
      </w:r>
      <w:r w:rsidRPr="00054C06">
        <w:rPr>
          <w:rFonts w:ascii="Times New Roman" w:eastAsia="Times New Roman" w:hAnsi="Times New Roman" w:cs="Times New Roman"/>
          <w:bCs/>
        </w:rPr>
        <w:t xml:space="preserve">- okres gwarancji dla robót budowlanych liczony </w:t>
      </w:r>
      <w:r w:rsidRPr="00054C06">
        <w:rPr>
          <w:rFonts w:ascii="Times New Roman" w:eastAsia="Times New Roman" w:hAnsi="Times New Roman" w:cs="Times New Roman"/>
          <w:lang w:eastAsia="ar-SA"/>
        </w:rPr>
        <w:t>od</w:t>
      </w:r>
      <w:r w:rsidRPr="00054C06">
        <w:rPr>
          <w:rFonts w:ascii="Times New Roman" w:eastAsia="Times New Roman" w:hAnsi="Times New Roman" w:cs="Times New Roman"/>
        </w:rPr>
        <w:t xml:space="preserve"> dnia podpisania protokołu końcowego wykonania robót przez Zamawiającego, liczony w pełnych miesiącach. </w:t>
      </w:r>
    </w:p>
    <w:p w:rsidR="00716B3C" w:rsidRPr="00716B3C" w:rsidRDefault="00716B3C" w:rsidP="00716B3C">
      <w:pPr>
        <w:tabs>
          <w:tab w:val="num" w:pos="720"/>
        </w:tabs>
        <w:autoSpaceDE w:val="0"/>
        <w:autoSpaceDN w:val="0"/>
        <w:adjustRightInd w:val="0"/>
        <w:spacing w:after="0" w:line="360" w:lineRule="auto"/>
        <w:jc w:val="both"/>
        <w:rPr>
          <w:rFonts w:ascii="Times New Roman" w:hAnsi="Times New Roman" w:cs="Times New Roman"/>
        </w:rPr>
      </w:pPr>
      <w:r w:rsidRPr="00716B3C">
        <w:rPr>
          <w:rFonts w:ascii="Times New Roman" w:hAnsi="Times New Roman" w:cs="Times New Roman"/>
        </w:rPr>
        <w:t xml:space="preserve">Kryterium </w:t>
      </w:r>
      <w:r w:rsidR="00E13E8B">
        <w:rPr>
          <w:rFonts w:ascii="Times New Roman" w:hAnsi="Times New Roman" w:cs="Times New Roman"/>
        </w:rPr>
        <w:t>temu zostaje przypisana liczba 4</w:t>
      </w:r>
      <w:r w:rsidRPr="00716B3C">
        <w:rPr>
          <w:rFonts w:ascii="Times New Roman" w:hAnsi="Times New Roman" w:cs="Times New Roman"/>
        </w:rPr>
        <w:t>0 punktów. Liczba punktów poszczególnym Wykonawcom za kryterium przyznawana będzie według poniższej zasady:</w:t>
      </w:r>
    </w:p>
    <w:p w:rsidR="00716B3C" w:rsidRPr="00716B3C" w:rsidRDefault="00716B3C" w:rsidP="00716B3C">
      <w:pPr>
        <w:tabs>
          <w:tab w:val="num" w:pos="720"/>
          <w:tab w:val="num" w:pos="900"/>
        </w:tabs>
        <w:autoSpaceDE w:val="0"/>
        <w:autoSpaceDN w:val="0"/>
        <w:adjustRightInd w:val="0"/>
        <w:spacing w:after="0" w:line="360" w:lineRule="auto"/>
        <w:jc w:val="both"/>
        <w:rPr>
          <w:rFonts w:ascii="Times New Roman" w:hAnsi="Times New Roman" w:cs="Times New Roman"/>
        </w:rPr>
      </w:pPr>
      <w:r w:rsidRPr="00716B3C">
        <w:rPr>
          <w:rFonts w:ascii="Times New Roman" w:hAnsi="Times New Roman" w:cs="Times New Roman"/>
        </w:rPr>
        <w:t>Oferta o najdłuż</w:t>
      </w:r>
      <w:r w:rsidR="00E13E8B">
        <w:rPr>
          <w:rFonts w:ascii="Times New Roman" w:hAnsi="Times New Roman" w:cs="Times New Roman"/>
        </w:rPr>
        <w:t>szym okresie gwarancji otrzyma 4</w:t>
      </w:r>
      <w:r w:rsidRPr="00716B3C">
        <w:rPr>
          <w:rFonts w:ascii="Times New Roman" w:hAnsi="Times New Roman" w:cs="Times New Roman"/>
        </w:rPr>
        <w:t>0 punktów.</w:t>
      </w:r>
    </w:p>
    <w:p w:rsidR="00716B3C" w:rsidRPr="00716B3C" w:rsidRDefault="00716B3C" w:rsidP="00716B3C">
      <w:pPr>
        <w:tabs>
          <w:tab w:val="num" w:pos="720"/>
          <w:tab w:val="num" w:pos="900"/>
        </w:tabs>
        <w:autoSpaceDE w:val="0"/>
        <w:autoSpaceDN w:val="0"/>
        <w:adjustRightInd w:val="0"/>
        <w:spacing w:after="0" w:line="360" w:lineRule="auto"/>
        <w:jc w:val="both"/>
        <w:rPr>
          <w:rFonts w:ascii="Times New Roman" w:hAnsi="Times New Roman" w:cs="Times New Roman"/>
        </w:rPr>
      </w:pPr>
    </w:p>
    <w:p w:rsidR="00716B3C" w:rsidRPr="00716B3C" w:rsidRDefault="00716B3C" w:rsidP="00716B3C">
      <w:pPr>
        <w:tabs>
          <w:tab w:val="left" w:pos="10382"/>
        </w:tabs>
        <w:spacing w:after="0" w:line="360" w:lineRule="auto"/>
        <w:jc w:val="both"/>
        <w:rPr>
          <w:rFonts w:ascii="Times New Roman" w:hAnsi="Times New Roman" w:cs="Times New Roman"/>
        </w:rPr>
      </w:pPr>
      <w:r w:rsidRPr="00716B3C">
        <w:rPr>
          <w:rFonts w:ascii="Times New Roman" w:hAnsi="Times New Roman" w:cs="Times New Roman"/>
        </w:rPr>
        <w:t>Pozostałe oferty - liczba punktów wyliczona wg wzoru:</w:t>
      </w:r>
    </w:p>
    <w:p w:rsidR="00716B3C" w:rsidRPr="00716B3C" w:rsidRDefault="00716B3C" w:rsidP="00716B3C">
      <w:pPr>
        <w:tabs>
          <w:tab w:val="left" w:pos="1260"/>
          <w:tab w:val="left" w:pos="3402"/>
          <w:tab w:val="left" w:pos="10382"/>
        </w:tabs>
        <w:spacing w:before="120" w:after="0" w:line="312" w:lineRule="auto"/>
        <w:jc w:val="center"/>
        <w:rPr>
          <w:rFonts w:ascii="Times New Roman" w:hAnsi="Times New Roman" w:cs="Times New Roman"/>
          <w:b/>
          <w:i/>
          <w:iCs/>
        </w:rPr>
      </w:pPr>
      <w:r w:rsidRPr="00716B3C">
        <w:rPr>
          <w:rFonts w:ascii="Times New Roman" w:hAnsi="Times New Roman" w:cs="Times New Roman"/>
          <w:i/>
          <w:iCs/>
        </w:rPr>
        <w:lastRenderedPageBreak/>
        <w:t>okres gwarancji dla robót budowlanych oferty badanej</w:t>
      </w:r>
    </w:p>
    <w:p w:rsidR="00716B3C" w:rsidRPr="00716B3C" w:rsidRDefault="00716B3C" w:rsidP="00716B3C">
      <w:pPr>
        <w:tabs>
          <w:tab w:val="left" w:pos="1260"/>
          <w:tab w:val="left" w:pos="10382"/>
        </w:tabs>
        <w:spacing w:after="0" w:line="312" w:lineRule="auto"/>
        <w:jc w:val="center"/>
        <w:rPr>
          <w:rFonts w:ascii="Times New Roman" w:hAnsi="Times New Roman" w:cs="Times New Roman"/>
          <w:b/>
          <w:i/>
          <w:iCs/>
        </w:rPr>
      </w:pPr>
      <w:proofErr w:type="spellStart"/>
      <w:r w:rsidRPr="00716B3C">
        <w:rPr>
          <w:rFonts w:ascii="Times New Roman" w:hAnsi="Times New Roman" w:cs="Times New Roman"/>
          <w:i/>
          <w:iCs/>
        </w:rPr>
        <w:t>G</w:t>
      </w:r>
      <w:r w:rsidRPr="00716B3C">
        <w:rPr>
          <w:rFonts w:ascii="Times New Roman" w:hAnsi="Times New Roman" w:cs="Times New Roman"/>
          <w:i/>
          <w:iCs/>
          <w:vertAlign w:val="subscript"/>
        </w:rPr>
        <w:t>i</w:t>
      </w:r>
      <w:proofErr w:type="spellEnd"/>
      <w:r w:rsidRPr="00716B3C">
        <w:rPr>
          <w:rFonts w:ascii="Times New Roman" w:hAnsi="Times New Roman" w:cs="Times New Roman"/>
          <w:i/>
          <w:iCs/>
        </w:rPr>
        <w:t xml:space="preserve">  = ------------------------------------------------------------------------------</w:t>
      </w:r>
      <w:r w:rsidR="00E13E8B">
        <w:rPr>
          <w:rFonts w:ascii="Times New Roman" w:hAnsi="Times New Roman" w:cs="Times New Roman"/>
          <w:i/>
          <w:iCs/>
        </w:rPr>
        <w:t>---------------------------- x 4</w:t>
      </w:r>
      <w:r w:rsidRPr="00716B3C">
        <w:rPr>
          <w:rFonts w:ascii="Times New Roman" w:hAnsi="Times New Roman" w:cs="Times New Roman"/>
          <w:i/>
          <w:iCs/>
        </w:rPr>
        <w:t>0 pkt</w:t>
      </w:r>
    </w:p>
    <w:p w:rsidR="00716B3C" w:rsidRPr="00716B3C" w:rsidRDefault="00716B3C" w:rsidP="00716B3C">
      <w:pPr>
        <w:tabs>
          <w:tab w:val="left" w:pos="1134"/>
          <w:tab w:val="left" w:pos="3402"/>
          <w:tab w:val="left" w:pos="10382"/>
        </w:tabs>
        <w:spacing w:after="0" w:line="312" w:lineRule="auto"/>
        <w:jc w:val="center"/>
        <w:rPr>
          <w:rFonts w:ascii="Times New Roman" w:hAnsi="Times New Roman" w:cs="Times New Roman"/>
          <w:i/>
          <w:iCs/>
        </w:rPr>
      </w:pPr>
      <w:r w:rsidRPr="00716B3C">
        <w:rPr>
          <w:rFonts w:ascii="Times New Roman" w:hAnsi="Times New Roman" w:cs="Times New Roman"/>
          <w:i/>
          <w:iCs/>
        </w:rPr>
        <w:t>najdłuższy okres gwarancji dla robót budowlanych spośród nieodrzuconych ofert</w:t>
      </w:r>
    </w:p>
    <w:p w:rsidR="00716B3C" w:rsidRPr="00716B3C" w:rsidRDefault="00716B3C" w:rsidP="00716B3C">
      <w:pPr>
        <w:tabs>
          <w:tab w:val="left" w:pos="1134"/>
          <w:tab w:val="left" w:pos="3402"/>
          <w:tab w:val="left" w:pos="10382"/>
        </w:tabs>
        <w:spacing w:after="0" w:line="312" w:lineRule="auto"/>
        <w:jc w:val="center"/>
        <w:rPr>
          <w:rFonts w:ascii="Times New Roman" w:hAnsi="Times New Roman" w:cs="Times New Roman"/>
          <w:b/>
          <w:i/>
          <w:iCs/>
        </w:rPr>
      </w:pPr>
    </w:p>
    <w:p w:rsidR="00716B3C" w:rsidRPr="00716B3C" w:rsidRDefault="00716B3C" w:rsidP="00716B3C">
      <w:pPr>
        <w:tabs>
          <w:tab w:val="left" w:pos="720"/>
          <w:tab w:val="left" w:pos="993"/>
          <w:tab w:val="left" w:pos="10382"/>
        </w:tabs>
        <w:suppressAutoHyphens/>
        <w:spacing w:before="120" w:after="0" w:line="360" w:lineRule="auto"/>
        <w:jc w:val="both"/>
        <w:rPr>
          <w:rFonts w:ascii="Times New Roman" w:hAnsi="Times New Roman" w:cs="Times New Roman"/>
          <w:lang w:eastAsia="ar-SA"/>
        </w:rPr>
      </w:pPr>
      <w:r w:rsidRPr="00716B3C">
        <w:rPr>
          <w:rFonts w:ascii="Times New Roman" w:hAnsi="Times New Roman" w:cs="Times New Roman"/>
          <w:lang w:eastAsia="ar-SA"/>
        </w:rPr>
        <w:t>i</w:t>
      </w:r>
      <w:r w:rsidRPr="00716B3C">
        <w:rPr>
          <w:rFonts w:ascii="Times New Roman" w:hAnsi="Times New Roman" w:cs="Times New Roman"/>
          <w:lang w:eastAsia="ar-SA"/>
        </w:rPr>
        <w:tab/>
        <w:t>- numer oferty badanej</w:t>
      </w:r>
    </w:p>
    <w:p w:rsidR="00716B3C" w:rsidRPr="00716B3C" w:rsidRDefault="00716B3C" w:rsidP="00716B3C">
      <w:pPr>
        <w:tabs>
          <w:tab w:val="left" w:pos="720"/>
          <w:tab w:val="left" w:pos="993"/>
          <w:tab w:val="left" w:pos="10382"/>
        </w:tabs>
        <w:suppressAutoHyphens/>
        <w:spacing w:after="0" w:line="360" w:lineRule="auto"/>
        <w:jc w:val="both"/>
        <w:rPr>
          <w:rFonts w:ascii="Times New Roman" w:hAnsi="Times New Roman" w:cs="Times New Roman"/>
          <w:lang w:eastAsia="ar-SA"/>
        </w:rPr>
      </w:pPr>
      <w:proofErr w:type="spellStart"/>
      <w:r w:rsidRPr="00716B3C">
        <w:rPr>
          <w:rFonts w:ascii="Times New Roman" w:hAnsi="Times New Roman" w:cs="Times New Roman"/>
          <w:lang w:eastAsia="ar-SA"/>
        </w:rPr>
        <w:t>G</w:t>
      </w:r>
      <w:r w:rsidRPr="00716B3C">
        <w:rPr>
          <w:rFonts w:ascii="Times New Roman" w:hAnsi="Times New Roman" w:cs="Times New Roman"/>
          <w:vertAlign w:val="subscript"/>
          <w:lang w:eastAsia="ar-SA"/>
        </w:rPr>
        <w:t>i</w:t>
      </w:r>
      <w:proofErr w:type="spellEnd"/>
      <w:r w:rsidRPr="00716B3C">
        <w:rPr>
          <w:rFonts w:ascii="Times New Roman" w:hAnsi="Times New Roman" w:cs="Times New Roman"/>
          <w:lang w:eastAsia="ar-SA"/>
        </w:rPr>
        <w:tab/>
        <w:t xml:space="preserve">- liczba punktów za kryterium „OKRES </w:t>
      </w:r>
      <w:r w:rsidRPr="00716B3C">
        <w:rPr>
          <w:rFonts w:ascii="Times New Roman" w:hAnsi="Times New Roman" w:cs="Times New Roman"/>
          <w:smallCaps/>
          <w:lang w:eastAsia="ar-SA"/>
        </w:rPr>
        <w:t>GWARANCJI</w:t>
      </w:r>
      <w:r w:rsidRPr="00716B3C">
        <w:rPr>
          <w:rFonts w:ascii="Times New Roman" w:hAnsi="Times New Roman" w:cs="Times New Roman"/>
          <w:lang w:eastAsia="ar-SA"/>
        </w:rPr>
        <w:t>” (oferty badanej)</w:t>
      </w:r>
    </w:p>
    <w:p w:rsidR="00716B3C" w:rsidRPr="00716B3C" w:rsidRDefault="00716B3C" w:rsidP="00716B3C">
      <w:pPr>
        <w:tabs>
          <w:tab w:val="left" w:pos="993"/>
          <w:tab w:val="left" w:pos="10382"/>
        </w:tabs>
        <w:suppressAutoHyphens/>
        <w:spacing w:after="0" w:line="360" w:lineRule="auto"/>
        <w:jc w:val="both"/>
        <w:rPr>
          <w:rFonts w:ascii="Times New Roman" w:hAnsi="Times New Roman" w:cs="Times New Roman"/>
          <w:lang w:eastAsia="ar-SA"/>
        </w:rPr>
      </w:pPr>
      <w:r w:rsidRPr="00716B3C">
        <w:rPr>
          <w:rFonts w:ascii="Times New Roman" w:hAnsi="Times New Roman" w:cs="Times New Roman"/>
          <w:lang w:eastAsia="ar-SA"/>
        </w:rPr>
        <w:t>okres gwarancji oferty – okres gwarancji z Formularza oferty</w:t>
      </w:r>
    </w:p>
    <w:p w:rsidR="00716B3C" w:rsidRPr="00716B3C" w:rsidRDefault="00716B3C" w:rsidP="00716B3C">
      <w:pPr>
        <w:tabs>
          <w:tab w:val="left" w:pos="993"/>
          <w:tab w:val="left" w:pos="10382"/>
        </w:tabs>
        <w:suppressAutoHyphens/>
        <w:spacing w:after="0" w:line="360" w:lineRule="auto"/>
        <w:jc w:val="both"/>
        <w:rPr>
          <w:rFonts w:ascii="Times New Roman" w:hAnsi="Times New Roman" w:cs="Times New Roman"/>
          <w:lang w:eastAsia="ar-SA"/>
        </w:rPr>
      </w:pPr>
    </w:p>
    <w:p w:rsidR="00716B3C" w:rsidRPr="00716B3C" w:rsidRDefault="00716B3C" w:rsidP="00716B3C">
      <w:p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bCs/>
          <w:lang w:eastAsia="ar-SA"/>
        </w:rPr>
        <w:t>Minimalny okres gwarancji</w:t>
      </w:r>
      <w:r w:rsidR="00E13E8B">
        <w:rPr>
          <w:rFonts w:ascii="Times New Roman" w:eastAsia="Times New Roman" w:hAnsi="Times New Roman" w:cs="Times New Roman"/>
          <w:bCs/>
          <w:lang w:eastAsia="ar-SA"/>
        </w:rPr>
        <w:t xml:space="preserve"> dla robót budowlanych wynosi </w:t>
      </w:r>
      <w:r w:rsidR="007E4D2E">
        <w:rPr>
          <w:rFonts w:ascii="Times New Roman" w:eastAsia="Times New Roman" w:hAnsi="Times New Roman" w:cs="Times New Roman"/>
          <w:bCs/>
          <w:lang w:eastAsia="ar-SA"/>
        </w:rPr>
        <w:t>60</w:t>
      </w:r>
      <w:r w:rsidRPr="00716B3C">
        <w:rPr>
          <w:rFonts w:ascii="Times New Roman" w:eastAsia="Times New Roman" w:hAnsi="Times New Roman" w:cs="Times New Roman"/>
          <w:bCs/>
          <w:lang w:eastAsia="ar-SA"/>
        </w:rPr>
        <w:t xml:space="preserve"> miesięcy. </w:t>
      </w:r>
      <w:r w:rsidRPr="00716B3C">
        <w:rPr>
          <w:rFonts w:ascii="Times New Roman" w:eastAsia="Times New Roman" w:hAnsi="Times New Roman" w:cs="Times New Roman"/>
          <w:lang w:eastAsia="pl-PL"/>
        </w:rPr>
        <w:t>W przypadku zaproponowania przez Wykonawcę krótszego okresu gwarancji</w:t>
      </w:r>
      <w:r w:rsidRPr="00716B3C">
        <w:rPr>
          <w:rFonts w:ascii="Times New Roman" w:eastAsia="Times New Roman" w:hAnsi="Times New Roman" w:cs="Times New Roman"/>
          <w:bCs/>
          <w:lang w:eastAsia="ar-SA"/>
        </w:rPr>
        <w:t xml:space="preserve"> dla robót budowlanych</w:t>
      </w:r>
      <w:r w:rsidR="007E4D2E">
        <w:rPr>
          <w:rFonts w:ascii="Times New Roman" w:eastAsia="Times New Roman" w:hAnsi="Times New Roman" w:cs="Times New Roman"/>
          <w:lang w:eastAsia="pl-PL"/>
        </w:rPr>
        <w:t xml:space="preserve"> niż 60</w:t>
      </w:r>
      <w:r w:rsidRPr="00716B3C">
        <w:rPr>
          <w:rFonts w:ascii="Times New Roman" w:eastAsia="Times New Roman" w:hAnsi="Times New Roman" w:cs="Times New Roman"/>
          <w:lang w:eastAsia="pl-PL"/>
        </w:rPr>
        <w:t xml:space="preserve"> miesięcy, oferta zostanie odrzucona jako niespełniająca wymagań Zamawiającego. </w:t>
      </w:r>
      <w:r w:rsidRPr="00716B3C">
        <w:rPr>
          <w:rFonts w:ascii="Times New Roman" w:eastAsia="Times New Roman" w:hAnsi="Times New Roman" w:cs="Times New Roman"/>
          <w:bCs/>
          <w:lang w:eastAsia="ar-SA"/>
        </w:rPr>
        <w:t>W przypadku, gdy w ofertach dla robót budowlanych zostanie za</w:t>
      </w:r>
      <w:r w:rsidR="007E4D2E">
        <w:rPr>
          <w:rFonts w:ascii="Times New Roman" w:eastAsia="Times New Roman" w:hAnsi="Times New Roman" w:cs="Times New Roman"/>
          <w:bCs/>
          <w:lang w:eastAsia="ar-SA"/>
        </w:rPr>
        <w:t>proponowany okres dłuższy niż 120</w:t>
      </w:r>
      <w:r w:rsidRPr="00716B3C">
        <w:rPr>
          <w:rFonts w:ascii="Times New Roman" w:eastAsia="Times New Roman" w:hAnsi="Times New Roman" w:cs="Times New Roman"/>
          <w:bCs/>
          <w:lang w:eastAsia="ar-SA"/>
        </w:rPr>
        <w:t xml:space="preserve"> miesięcy,  do </w:t>
      </w:r>
      <w:r w:rsidR="007E4D2E">
        <w:rPr>
          <w:rFonts w:ascii="Times New Roman" w:eastAsia="Times New Roman" w:hAnsi="Times New Roman" w:cs="Times New Roman"/>
          <w:bCs/>
          <w:lang w:eastAsia="ar-SA"/>
        </w:rPr>
        <w:t>oceny ofert zostanie przyjęte 120</w:t>
      </w:r>
      <w:r w:rsidRPr="00716B3C">
        <w:rPr>
          <w:rFonts w:ascii="Times New Roman" w:eastAsia="Times New Roman" w:hAnsi="Times New Roman" w:cs="Times New Roman"/>
          <w:bCs/>
          <w:lang w:eastAsia="ar-SA"/>
        </w:rPr>
        <w:t xml:space="preserve"> miesięcy, d</w:t>
      </w:r>
      <w:r w:rsidRPr="00716B3C">
        <w:rPr>
          <w:rFonts w:ascii="Times New Roman" w:hAnsi="Times New Roman" w:cs="Times New Roman"/>
        </w:rPr>
        <w:t>o umowy zostanie wpisana zadeklarowana przez Wykonawcę liczba miesięcy.</w:t>
      </w:r>
    </w:p>
    <w:p w:rsidR="00716B3C" w:rsidRPr="00716B3C" w:rsidRDefault="00716B3C" w:rsidP="00716B3C">
      <w:pPr>
        <w:suppressAutoHyphens/>
        <w:overflowPunct w:val="0"/>
        <w:autoSpaceDE w:val="0"/>
        <w:spacing w:after="0" w:line="360" w:lineRule="auto"/>
        <w:jc w:val="both"/>
        <w:rPr>
          <w:rFonts w:ascii="Times New Roman" w:eastAsia="Times New Roman" w:hAnsi="Times New Roman" w:cs="Times New Roman"/>
          <w:lang w:eastAsia="ar-SA"/>
        </w:rPr>
      </w:pPr>
      <w:r w:rsidRPr="00716B3C">
        <w:rPr>
          <w:rFonts w:ascii="Times New Roman" w:eastAsia="Times New Roman" w:hAnsi="Times New Roman" w:cs="Times New Roman"/>
          <w:bCs/>
          <w:lang w:eastAsia="ar-SA"/>
        </w:rPr>
        <w:t>Za okres gwarancji przyjmuje się liczbę pełnych miesięcy.</w:t>
      </w:r>
      <w:r w:rsidRPr="00716B3C">
        <w:rPr>
          <w:rFonts w:ascii="Times New Roman" w:eastAsia="Times New Roman" w:hAnsi="Times New Roman" w:cs="Times New Roman"/>
          <w:lang w:eastAsia="ar-SA"/>
        </w:rPr>
        <w:t xml:space="preserve"> W przypadku, gdy Wykonawca w Formularzu oferty poda okres gwarancji w niepełnych miesiącach np. „40 miesięcy i 2 tygodnie”, „40 miesięcy i 15 dni” przy ocenie oferty Zamawiający zaokrągli okres w dół do najbliższej pełnej liczby (np. zadeklarowany okres wynoszący „40 miesięcy i 20 dni” zostanie zaokrąglony do 40 miesięcy itp.)</w:t>
      </w:r>
    </w:p>
    <w:p w:rsidR="00716B3C" w:rsidRPr="00716B3C" w:rsidRDefault="00716B3C" w:rsidP="00716B3C">
      <w:pPr>
        <w:numPr>
          <w:ilvl w:val="0"/>
          <w:numId w:val="72"/>
        </w:numPr>
        <w:tabs>
          <w:tab w:val="num" w:pos="720"/>
        </w:tabs>
        <w:autoSpaceDE w:val="0"/>
        <w:autoSpaceDN w:val="0"/>
        <w:adjustRightInd w:val="0"/>
        <w:spacing w:before="120" w:after="0" w:line="360" w:lineRule="auto"/>
        <w:ind w:left="357" w:hanging="357"/>
        <w:jc w:val="both"/>
        <w:rPr>
          <w:rFonts w:ascii="Times New Roman" w:hAnsi="Times New Roman" w:cs="Times New Roman"/>
        </w:rPr>
      </w:pPr>
      <w:r w:rsidRPr="00716B3C">
        <w:rPr>
          <w:rFonts w:ascii="Times New Roman" w:hAnsi="Times New Roman" w:cs="Times New Roman"/>
        </w:rPr>
        <w:t>W celu wyboru najkorzystniejszej oferty punkty za w/w kryteria dla danej oferty zostaną zsumowane i będą stanowić końcową ocenę oferty wg wzoru:</w:t>
      </w:r>
    </w:p>
    <w:p w:rsidR="00716B3C" w:rsidRPr="00716B3C" w:rsidRDefault="00716B3C" w:rsidP="00716B3C">
      <w:pPr>
        <w:spacing w:after="0" w:line="360" w:lineRule="auto"/>
        <w:jc w:val="both"/>
        <w:rPr>
          <w:rFonts w:ascii="Times New Roman" w:hAnsi="Times New Roman" w:cs="Times New Roman"/>
          <w:b/>
          <w:vertAlign w:val="subscript"/>
        </w:rPr>
      </w:pPr>
      <w:proofErr w:type="spellStart"/>
      <w:r w:rsidRPr="00716B3C">
        <w:rPr>
          <w:rFonts w:ascii="Times New Roman" w:hAnsi="Times New Roman" w:cs="Times New Roman"/>
          <w:b/>
        </w:rPr>
        <w:t>W</w:t>
      </w:r>
      <w:r w:rsidRPr="00716B3C">
        <w:rPr>
          <w:rFonts w:ascii="Times New Roman" w:hAnsi="Times New Roman" w:cs="Times New Roman"/>
          <w:b/>
          <w:vertAlign w:val="subscript"/>
        </w:rPr>
        <w:t>i</w:t>
      </w:r>
      <w:proofErr w:type="spellEnd"/>
      <w:r w:rsidRPr="00716B3C">
        <w:rPr>
          <w:rFonts w:ascii="Times New Roman" w:hAnsi="Times New Roman" w:cs="Times New Roman"/>
          <w:b/>
        </w:rPr>
        <w:t xml:space="preserve"> = C</w:t>
      </w:r>
      <w:r w:rsidRPr="00716B3C">
        <w:rPr>
          <w:rFonts w:ascii="Times New Roman" w:hAnsi="Times New Roman" w:cs="Times New Roman"/>
          <w:b/>
          <w:vertAlign w:val="subscript"/>
        </w:rPr>
        <w:t>i</w:t>
      </w:r>
      <w:r w:rsidR="007E4D2E">
        <w:rPr>
          <w:rFonts w:ascii="Times New Roman" w:hAnsi="Times New Roman" w:cs="Times New Roman"/>
          <w:b/>
        </w:rPr>
        <w:t xml:space="preserve"> </w:t>
      </w:r>
      <w:r w:rsidRPr="00716B3C">
        <w:rPr>
          <w:rFonts w:ascii="Times New Roman" w:hAnsi="Times New Roman" w:cs="Times New Roman"/>
          <w:b/>
        </w:rPr>
        <w:t xml:space="preserve"> +</w:t>
      </w:r>
      <w:proofErr w:type="spellStart"/>
      <w:r w:rsidRPr="00716B3C">
        <w:rPr>
          <w:rFonts w:ascii="Times New Roman" w:hAnsi="Times New Roman" w:cs="Times New Roman"/>
          <w:b/>
        </w:rPr>
        <w:t>G</w:t>
      </w:r>
      <w:r w:rsidRPr="00716B3C">
        <w:rPr>
          <w:rFonts w:ascii="Times New Roman" w:hAnsi="Times New Roman" w:cs="Times New Roman"/>
          <w:b/>
          <w:vertAlign w:val="subscript"/>
        </w:rPr>
        <w:t>i</w:t>
      </w:r>
      <w:proofErr w:type="spellEnd"/>
      <w:r w:rsidRPr="00716B3C">
        <w:rPr>
          <w:rFonts w:ascii="Times New Roman" w:hAnsi="Times New Roman" w:cs="Times New Roman"/>
          <w:b/>
          <w:vertAlign w:val="subscript"/>
        </w:rPr>
        <w:t xml:space="preserve"> </w:t>
      </w:r>
    </w:p>
    <w:p w:rsidR="00716B3C" w:rsidRPr="00716B3C" w:rsidRDefault="00716B3C" w:rsidP="00716B3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16B3C">
        <w:rPr>
          <w:rFonts w:ascii="Times New Roman" w:hAnsi="Times New Roman" w:cs="Times New Roman"/>
          <w:lang w:eastAsia="ar-SA"/>
        </w:rPr>
        <w:t>i</w:t>
      </w:r>
      <w:r w:rsidRPr="00716B3C">
        <w:rPr>
          <w:rFonts w:ascii="Times New Roman" w:hAnsi="Times New Roman" w:cs="Times New Roman"/>
          <w:lang w:eastAsia="ar-SA"/>
        </w:rPr>
        <w:tab/>
        <w:t>- numer oferty badanej</w:t>
      </w:r>
    </w:p>
    <w:p w:rsidR="00716B3C" w:rsidRPr="00716B3C" w:rsidRDefault="00716B3C" w:rsidP="00716B3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16B3C">
        <w:rPr>
          <w:rFonts w:ascii="Times New Roman" w:hAnsi="Times New Roman" w:cs="Times New Roman"/>
          <w:b/>
          <w:lang w:eastAsia="ar-SA"/>
        </w:rPr>
        <w:t>C</w:t>
      </w:r>
      <w:r w:rsidRPr="00716B3C">
        <w:rPr>
          <w:rFonts w:ascii="Times New Roman" w:hAnsi="Times New Roman" w:cs="Times New Roman"/>
          <w:b/>
          <w:vertAlign w:val="subscript"/>
          <w:lang w:eastAsia="ar-SA"/>
        </w:rPr>
        <w:t>i</w:t>
      </w:r>
      <w:r w:rsidRPr="00716B3C">
        <w:rPr>
          <w:rFonts w:ascii="Times New Roman" w:hAnsi="Times New Roman" w:cs="Times New Roman"/>
          <w:lang w:eastAsia="ar-SA"/>
        </w:rPr>
        <w:tab/>
        <w:t>- liczba punktów za kryterium „</w:t>
      </w:r>
      <w:r w:rsidRPr="00716B3C">
        <w:rPr>
          <w:rFonts w:ascii="Times New Roman" w:hAnsi="Times New Roman" w:cs="Times New Roman"/>
          <w:b/>
          <w:smallCaps/>
          <w:lang w:eastAsia="ar-SA"/>
        </w:rPr>
        <w:t>CENA</w:t>
      </w:r>
      <w:r w:rsidRPr="00716B3C">
        <w:rPr>
          <w:rFonts w:ascii="Times New Roman" w:hAnsi="Times New Roman" w:cs="Times New Roman"/>
          <w:lang w:eastAsia="ar-SA"/>
        </w:rPr>
        <w:t>” (oferty badanej)</w:t>
      </w:r>
    </w:p>
    <w:p w:rsidR="00716B3C" w:rsidRPr="00716B3C" w:rsidRDefault="00716B3C" w:rsidP="00716B3C">
      <w:pPr>
        <w:spacing w:after="0" w:line="360" w:lineRule="auto"/>
        <w:jc w:val="both"/>
        <w:rPr>
          <w:rFonts w:ascii="Times New Roman" w:hAnsi="Times New Roman" w:cs="Times New Roman"/>
          <w:lang w:eastAsia="ar-SA"/>
        </w:rPr>
      </w:pPr>
      <w:proofErr w:type="spellStart"/>
      <w:r w:rsidRPr="00716B3C">
        <w:rPr>
          <w:rFonts w:ascii="Times New Roman" w:hAnsi="Times New Roman" w:cs="Times New Roman"/>
          <w:b/>
          <w:lang w:eastAsia="ar-SA"/>
        </w:rPr>
        <w:t>G</w:t>
      </w:r>
      <w:r w:rsidRPr="00716B3C">
        <w:rPr>
          <w:rFonts w:ascii="Times New Roman" w:hAnsi="Times New Roman" w:cs="Times New Roman"/>
          <w:b/>
          <w:vertAlign w:val="subscript"/>
          <w:lang w:eastAsia="ar-SA"/>
        </w:rPr>
        <w:t>i</w:t>
      </w:r>
      <w:proofErr w:type="spellEnd"/>
      <w:r w:rsidRPr="00716B3C">
        <w:rPr>
          <w:rFonts w:ascii="Times New Roman" w:hAnsi="Times New Roman" w:cs="Times New Roman"/>
          <w:lang w:eastAsia="ar-SA"/>
        </w:rPr>
        <w:tab/>
        <w:t xml:space="preserve">- liczba punktów za kryterium </w:t>
      </w:r>
      <w:r w:rsidRPr="00716B3C">
        <w:rPr>
          <w:rFonts w:ascii="Times New Roman" w:hAnsi="Times New Roman" w:cs="Times New Roman"/>
          <w:b/>
          <w:lang w:eastAsia="ar-SA"/>
        </w:rPr>
        <w:t xml:space="preserve">„OKRES </w:t>
      </w:r>
      <w:r w:rsidRPr="00716B3C">
        <w:rPr>
          <w:rFonts w:ascii="Times New Roman" w:hAnsi="Times New Roman" w:cs="Times New Roman"/>
          <w:b/>
          <w:smallCaps/>
          <w:lang w:eastAsia="ar-SA"/>
        </w:rPr>
        <w:t>GWARANCJI DLA ROBÓT BUDOWLANYCH</w:t>
      </w:r>
      <w:r w:rsidRPr="00716B3C">
        <w:rPr>
          <w:rFonts w:ascii="Times New Roman" w:hAnsi="Times New Roman" w:cs="Times New Roman"/>
          <w:lang w:eastAsia="ar-SA"/>
        </w:rPr>
        <w:t xml:space="preserve">” </w:t>
      </w:r>
      <w:r w:rsidR="00054C06">
        <w:rPr>
          <w:rFonts w:ascii="Times New Roman" w:eastAsia="Times New Roman" w:hAnsi="Times New Roman" w:cs="Times New Roman"/>
          <w:kern w:val="3"/>
          <w:lang w:eastAsia="pl-PL" w:bidi="hi-IN"/>
        </w:rPr>
        <w:t>( dach , pokrycia, obróbki  )</w:t>
      </w:r>
      <w:r w:rsidR="00054C06" w:rsidRPr="00716B3C">
        <w:rPr>
          <w:rFonts w:ascii="Times New Roman" w:hAnsi="Times New Roman" w:cs="Times New Roman"/>
          <w:lang w:eastAsia="ar-SA"/>
        </w:rPr>
        <w:t xml:space="preserve"> </w:t>
      </w:r>
      <w:r w:rsidR="00054C06">
        <w:rPr>
          <w:rFonts w:ascii="Times New Roman" w:hAnsi="Times New Roman" w:cs="Times New Roman"/>
          <w:lang w:eastAsia="ar-SA"/>
        </w:rPr>
        <w:t xml:space="preserve"> </w:t>
      </w:r>
      <w:r w:rsidRPr="00716B3C">
        <w:rPr>
          <w:rFonts w:ascii="Times New Roman" w:hAnsi="Times New Roman" w:cs="Times New Roman"/>
          <w:lang w:eastAsia="ar-SA"/>
        </w:rPr>
        <w:t>(oferty badanej)</w:t>
      </w:r>
    </w:p>
    <w:p w:rsidR="00716B3C" w:rsidRPr="00716B3C" w:rsidRDefault="00716B3C" w:rsidP="00716B3C">
      <w:pPr>
        <w:numPr>
          <w:ilvl w:val="0"/>
          <w:numId w:val="72"/>
        </w:numPr>
        <w:tabs>
          <w:tab w:val="num" w:pos="720"/>
        </w:tabs>
        <w:autoSpaceDE w:val="0"/>
        <w:autoSpaceDN w:val="0"/>
        <w:adjustRightInd w:val="0"/>
        <w:spacing w:before="120" w:after="0" w:line="360" w:lineRule="auto"/>
        <w:ind w:left="357" w:hanging="357"/>
        <w:jc w:val="both"/>
        <w:rPr>
          <w:rFonts w:ascii="Times New Roman" w:hAnsi="Times New Roman" w:cs="Times New Roman"/>
        </w:rPr>
      </w:pPr>
      <w:r w:rsidRPr="00716B3C">
        <w:rPr>
          <w:rFonts w:ascii="Times New Roman" w:hAnsi="Times New Roman" w:cs="Times New Roman"/>
        </w:rPr>
        <w:t xml:space="preserve">Za najkorzystniejszą zostanie uznana oferta, która łącznie uzyska najwyższą liczbę punktów </w:t>
      </w:r>
      <w:proofErr w:type="spellStart"/>
      <w:r w:rsidRPr="00716B3C">
        <w:rPr>
          <w:rFonts w:ascii="Times New Roman" w:hAnsi="Times New Roman" w:cs="Times New Roman"/>
          <w:b/>
        </w:rPr>
        <w:t>W</w:t>
      </w:r>
      <w:r w:rsidRPr="00716B3C">
        <w:rPr>
          <w:rFonts w:ascii="Times New Roman" w:hAnsi="Times New Roman" w:cs="Times New Roman"/>
          <w:b/>
          <w:vertAlign w:val="subscript"/>
        </w:rPr>
        <w:t>i</w:t>
      </w:r>
      <w:proofErr w:type="spellEnd"/>
      <w:r w:rsidRPr="00716B3C">
        <w:rPr>
          <w:rFonts w:ascii="Times New Roman" w:hAnsi="Times New Roman" w:cs="Times New Roman"/>
        </w:rPr>
        <w:t>.</w:t>
      </w:r>
    </w:p>
    <w:p w:rsidR="00716B3C" w:rsidRPr="00716B3C" w:rsidRDefault="00716B3C" w:rsidP="00716B3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11</w:t>
      </w:r>
    </w:p>
    <w:p w:rsidR="00716B3C" w:rsidRPr="00716B3C" w:rsidRDefault="00716B3C" w:rsidP="00716B3C">
      <w:pPr>
        <w:tabs>
          <w:tab w:val="left" w:pos="-2268"/>
        </w:tabs>
        <w:overflowPunct w:val="0"/>
        <w:spacing w:after="0" w:line="36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FORMA DOKUMENTÓW, OPIS SPOSOBU PRZYGOTOWANIA i SKŁADANIA OFERTY</w:t>
      </w:r>
    </w:p>
    <w:p w:rsidR="00716B3C" w:rsidRPr="00716B3C" w:rsidRDefault="00716B3C" w:rsidP="00716B3C">
      <w:pPr>
        <w:tabs>
          <w:tab w:val="left" w:pos="-2268"/>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1</w:t>
      </w:r>
    </w:p>
    <w:p w:rsidR="00716B3C" w:rsidRPr="00716B3C" w:rsidRDefault="00716B3C" w:rsidP="00716B3C">
      <w:pPr>
        <w:tabs>
          <w:tab w:val="left" w:pos="-2268"/>
        </w:tabs>
        <w:overflowPunct w:val="0"/>
        <w:autoSpaceDE w:val="0"/>
        <w:autoSpaceDN w:val="0"/>
        <w:adjustRightInd w:val="0"/>
        <w:spacing w:after="0" w:line="360" w:lineRule="auto"/>
        <w:ind w:left="360"/>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Forma dokumentów</w:t>
      </w:r>
    </w:p>
    <w:p w:rsidR="00716B3C" w:rsidRPr="00716B3C" w:rsidRDefault="00716B3C" w:rsidP="00716B3C">
      <w:pPr>
        <w:numPr>
          <w:ilvl w:val="0"/>
          <w:numId w:val="61"/>
        </w:numPr>
        <w:spacing w:after="0" w:line="336"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Ofertę, oświadczenia, o których mowa w art. 125 ust. 1 ustawy, podmiotowe środki dowodowe, w tym oświadczenie, o którym mowa w art. 117 ust. 4 ustawy oraz zobowiązanie podmiotu udostępniającego zasoby, o którym mowa w art. 118 ust. 3 ustawy,  pełnomocnictwo sporządza się w postaci elektronicznej, w formatach danych określonych w ust. 3.   </w:t>
      </w:r>
    </w:p>
    <w:p w:rsidR="00716B3C" w:rsidRPr="00716B3C" w:rsidRDefault="00716B3C" w:rsidP="00716B3C">
      <w:pPr>
        <w:numPr>
          <w:ilvl w:val="0"/>
          <w:numId w:val="61"/>
        </w:numPr>
        <w:spacing w:after="0" w:line="336"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rsidR="00716B3C" w:rsidRPr="00716B3C" w:rsidRDefault="00716B3C" w:rsidP="00716B3C">
      <w:pPr>
        <w:numPr>
          <w:ilvl w:val="0"/>
          <w:numId w:val="6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Zamawiający zaleca następujący format przesyłanych danych: .pdf. Przesłanie danych w innych formatach, np.: .</w:t>
      </w:r>
      <w:proofErr w:type="spellStart"/>
      <w:r w:rsidRPr="00716B3C">
        <w:rPr>
          <w:rFonts w:ascii="Times New Roman" w:eastAsia="Calibri" w:hAnsi="Times New Roman" w:cs="Times New Roman"/>
          <w:lang w:eastAsia="pl-PL"/>
        </w:rPr>
        <w:t>doc</w:t>
      </w:r>
      <w:proofErr w:type="spellEnd"/>
      <w:r w:rsidRPr="00716B3C">
        <w:rPr>
          <w:rFonts w:ascii="Times New Roman" w:eastAsia="Calibri" w:hAnsi="Times New Roman" w:cs="Times New Roman"/>
          <w:lang w:eastAsia="pl-PL"/>
        </w:rPr>
        <w:t>, .</w:t>
      </w:r>
      <w:proofErr w:type="spellStart"/>
      <w:r w:rsidRPr="00716B3C">
        <w:rPr>
          <w:rFonts w:ascii="Times New Roman" w:eastAsia="Calibri" w:hAnsi="Times New Roman" w:cs="Times New Roman"/>
          <w:lang w:eastAsia="pl-PL"/>
        </w:rPr>
        <w:t>docx</w:t>
      </w:r>
      <w:proofErr w:type="spellEnd"/>
      <w:r w:rsidRPr="00716B3C">
        <w:rPr>
          <w:rFonts w:ascii="Times New Roman" w:eastAsia="Calibri" w:hAnsi="Times New Roman" w:cs="Times New Roman"/>
          <w:lang w:eastAsia="pl-PL"/>
        </w:rPr>
        <w:t>, .rtf, .</w:t>
      </w:r>
      <w:proofErr w:type="spellStart"/>
      <w:r w:rsidRPr="00716B3C">
        <w:rPr>
          <w:rFonts w:ascii="Times New Roman" w:eastAsia="Calibri" w:hAnsi="Times New Roman" w:cs="Times New Roman"/>
          <w:lang w:eastAsia="pl-PL"/>
        </w:rPr>
        <w:t>xps</w:t>
      </w:r>
      <w:proofErr w:type="spellEnd"/>
      <w:r w:rsidRPr="00716B3C">
        <w:rPr>
          <w:rFonts w:ascii="Times New Roman" w:eastAsia="Calibri" w:hAnsi="Times New Roman" w:cs="Times New Roman"/>
          <w:lang w:eastAsia="pl-PL"/>
        </w:rPr>
        <w:t>, .</w:t>
      </w:r>
      <w:proofErr w:type="spellStart"/>
      <w:r w:rsidRPr="00716B3C">
        <w:rPr>
          <w:rFonts w:ascii="Times New Roman" w:eastAsia="Calibri" w:hAnsi="Times New Roman" w:cs="Times New Roman"/>
          <w:lang w:eastAsia="pl-PL"/>
        </w:rPr>
        <w:t>odt</w:t>
      </w:r>
      <w:proofErr w:type="spellEnd"/>
      <w:r w:rsidRPr="00716B3C">
        <w:rPr>
          <w:rFonts w:ascii="Times New Roman" w:eastAsia="Calibri" w:hAnsi="Times New Roman" w:cs="Times New Roman"/>
          <w:lang w:eastAsia="pl-PL"/>
        </w:rPr>
        <w:t xml:space="preserve"> jest dopuszczalne, ale nie zalecane ze względu na możliwe trudności techniczne z weryfikacją prawidłowości złożenia kwalifikowanego podpisu elektronicznego, </w:t>
      </w:r>
      <w:r w:rsidRPr="00716B3C">
        <w:rPr>
          <w:rFonts w:ascii="Times New Roman" w:eastAsia="Times New Roman" w:hAnsi="Times New Roman" w:cs="Times New Roman"/>
          <w:lang w:eastAsia="pl-PL"/>
        </w:rPr>
        <w:t>podpisu zaufanego lub podpisu osobistego.</w:t>
      </w:r>
    </w:p>
    <w:p w:rsidR="00716B3C" w:rsidRPr="00716B3C" w:rsidRDefault="00716B3C" w:rsidP="00716B3C">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p>
    <w:p w:rsidR="00716B3C" w:rsidRPr="00716B3C" w:rsidRDefault="00716B3C" w:rsidP="00716B3C">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2</w:t>
      </w:r>
    </w:p>
    <w:p w:rsidR="00716B3C" w:rsidRPr="00716B3C" w:rsidRDefault="00716B3C" w:rsidP="00716B3C">
      <w:pPr>
        <w:keepNext/>
        <w:autoSpaceDE w:val="0"/>
        <w:autoSpaceDN w:val="0"/>
        <w:adjustRightInd w:val="0"/>
        <w:spacing w:after="0" w:line="360" w:lineRule="auto"/>
        <w:ind w:left="340"/>
        <w:jc w:val="center"/>
        <w:rPr>
          <w:rFonts w:ascii="Times New Roman" w:eastAsia="Calibri" w:hAnsi="Times New Roman" w:cs="Times New Roman"/>
          <w:b/>
          <w:bCs/>
          <w:u w:val="single"/>
          <w:lang w:eastAsia="pl-PL"/>
        </w:rPr>
      </w:pPr>
      <w:r w:rsidRPr="00716B3C">
        <w:rPr>
          <w:rFonts w:ascii="Times New Roman" w:eastAsia="Calibri" w:hAnsi="Times New Roman" w:cs="Times New Roman"/>
          <w:b/>
          <w:bCs/>
          <w:u w:val="single"/>
          <w:lang w:eastAsia="pl-PL"/>
        </w:rPr>
        <w:t>Przygotowanie oferty</w:t>
      </w:r>
    </w:p>
    <w:p w:rsidR="00716B3C" w:rsidRPr="00716B3C" w:rsidRDefault="00716B3C" w:rsidP="00716B3C">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Ofertę</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należy</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przygotować</w:t>
      </w:r>
      <w:r w:rsidRPr="00716B3C">
        <w:rPr>
          <w:rFonts w:ascii="Times New Roman" w:eastAsia="Calibri" w:hAnsi="Times New Roman" w:cs="Times New Roman"/>
          <w:spacing w:val="-5"/>
          <w:lang w:eastAsia="pl-PL"/>
        </w:rPr>
        <w:t xml:space="preserve"> </w:t>
      </w:r>
      <w:r w:rsidRPr="00716B3C">
        <w:rPr>
          <w:rFonts w:ascii="Times New Roman" w:eastAsia="Calibri" w:hAnsi="Times New Roman" w:cs="Times New Roman"/>
          <w:spacing w:val="-1"/>
          <w:lang w:eastAsia="pl-PL"/>
        </w:rPr>
        <w:t>ściśle</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według</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wymagań</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określonych</w:t>
      </w:r>
      <w:r w:rsidRPr="00716B3C">
        <w:rPr>
          <w:rFonts w:ascii="Times New Roman" w:eastAsia="Calibri" w:hAnsi="Times New Roman" w:cs="Times New Roman"/>
          <w:spacing w:val="-6"/>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niniejszej</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SWZ.</w:t>
      </w:r>
    </w:p>
    <w:p w:rsidR="00716B3C" w:rsidRPr="00716B3C" w:rsidRDefault="00716B3C" w:rsidP="00716B3C">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ArialMT-Identity-H" w:hAnsi="Times New Roman" w:cs="Times New Roman"/>
          <w:lang w:eastAsia="pl-PL"/>
        </w:rPr>
        <w:t>Treść oferty musi być zgodna z wymaganiami Zamawiającego określonymi w dokumentach zamówienia.</w:t>
      </w:r>
    </w:p>
    <w:p w:rsidR="00716B3C" w:rsidRPr="00716B3C" w:rsidRDefault="00716B3C" w:rsidP="00716B3C">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Ofertę należy sporządzić w języku polskim. Zamawiający dopuszcza możliwość użycia zwrotów obcojęzycznych w ofercie, o ile są nazwami własnymi lub nie posiadają powszechnie używanego odpowiednika w języku polskim.</w:t>
      </w:r>
    </w:p>
    <w:p w:rsidR="00716B3C" w:rsidRPr="00716B3C" w:rsidRDefault="00716B3C" w:rsidP="00716B3C">
      <w:pPr>
        <w:numPr>
          <w:ilvl w:val="0"/>
          <w:numId w:val="6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Oferta</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lang w:eastAsia="pl-PL"/>
        </w:rPr>
        <w:t>i</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spacing w:val="-1"/>
          <w:lang w:eastAsia="pl-PL"/>
        </w:rPr>
        <w:t>wszystkie</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załączone</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spacing w:val="-1"/>
          <w:lang w:eastAsia="pl-PL"/>
        </w:rPr>
        <w:t>dokumenty,</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oświadczenia</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spacing w:val="-1"/>
          <w:lang w:eastAsia="pl-PL"/>
        </w:rPr>
        <w:t>składane</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przez</w:t>
      </w:r>
      <w:r w:rsidRPr="00716B3C">
        <w:rPr>
          <w:rFonts w:ascii="Times New Roman" w:eastAsia="Calibri" w:hAnsi="Times New Roman" w:cs="Times New Roman"/>
          <w:spacing w:val="28"/>
          <w:lang w:eastAsia="pl-PL"/>
        </w:rPr>
        <w:t xml:space="preserve"> </w:t>
      </w:r>
      <w:r w:rsidRPr="00716B3C">
        <w:rPr>
          <w:rFonts w:ascii="Times New Roman" w:eastAsia="Calibri" w:hAnsi="Times New Roman" w:cs="Times New Roman"/>
          <w:lang w:eastAsia="pl-PL"/>
        </w:rPr>
        <w:t>Wykonawcę,</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 xml:space="preserve">składa </w:t>
      </w:r>
      <w:r w:rsidRPr="00716B3C">
        <w:rPr>
          <w:rFonts w:ascii="Times New Roman" w:eastAsia="Calibri" w:hAnsi="Times New Roman" w:cs="Times New Roman"/>
          <w:spacing w:val="-1"/>
          <w:lang w:eastAsia="pl-PL"/>
        </w:rPr>
        <w:t>się</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pod</w:t>
      </w:r>
      <w:r w:rsidRPr="00716B3C">
        <w:rPr>
          <w:rFonts w:ascii="Times New Roman" w:eastAsia="Calibri" w:hAnsi="Times New Roman" w:cs="Times New Roman"/>
          <w:spacing w:val="60"/>
          <w:w w:val="99"/>
          <w:lang w:eastAsia="pl-PL"/>
        </w:rPr>
        <w:t xml:space="preserve"> </w:t>
      </w:r>
      <w:r w:rsidRPr="00716B3C">
        <w:rPr>
          <w:rFonts w:ascii="Times New Roman" w:eastAsia="Calibri" w:hAnsi="Times New Roman" w:cs="Times New Roman"/>
          <w:lang w:eastAsia="pl-PL"/>
        </w:rPr>
        <w:t>rygorem</w:t>
      </w:r>
      <w:r w:rsidRPr="00716B3C">
        <w:rPr>
          <w:rFonts w:ascii="Times New Roman" w:eastAsia="Calibri" w:hAnsi="Times New Roman" w:cs="Times New Roman"/>
          <w:spacing w:val="38"/>
          <w:lang w:eastAsia="pl-PL"/>
        </w:rPr>
        <w:t xml:space="preserve"> </w:t>
      </w:r>
      <w:r w:rsidRPr="00716B3C">
        <w:rPr>
          <w:rFonts w:ascii="Times New Roman" w:eastAsia="Calibri" w:hAnsi="Times New Roman" w:cs="Times New Roman"/>
          <w:lang w:eastAsia="pl-PL"/>
        </w:rPr>
        <w:t>nieważności,</w:t>
      </w:r>
      <w:r w:rsidRPr="00716B3C">
        <w:rPr>
          <w:rFonts w:ascii="Times New Roman" w:eastAsia="Calibri" w:hAnsi="Times New Roman" w:cs="Times New Roman"/>
          <w:spacing w:val="42"/>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39"/>
          <w:lang w:eastAsia="pl-PL"/>
        </w:rPr>
        <w:t xml:space="preserve"> </w:t>
      </w:r>
      <w:r w:rsidRPr="00716B3C">
        <w:rPr>
          <w:rFonts w:ascii="Times New Roman" w:eastAsia="Calibri" w:hAnsi="Times New Roman" w:cs="Times New Roman"/>
          <w:spacing w:val="-1"/>
          <w:lang w:eastAsia="pl-PL"/>
        </w:rPr>
        <w:t>postaci</w:t>
      </w:r>
      <w:r w:rsidRPr="00716B3C">
        <w:rPr>
          <w:rFonts w:ascii="Times New Roman" w:eastAsia="Calibri" w:hAnsi="Times New Roman" w:cs="Times New Roman"/>
          <w:spacing w:val="39"/>
          <w:lang w:eastAsia="pl-PL"/>
        </w:rPr>
        <w:t xml:space="preserve"> </w:t>
      </w:r>
      <w:r w:rsidRPr="00716B3C">
        <w:rPr>
          <w:rFonts w:ascii="Times New Roman" w:eastAsia="Calibri" w:hAnsi="Times New Roman" w:cs="Times New Roman"/>
          <w:lang w:eastAsia="pl-PL"/>
        </w:rPr>
        <w:t>elektronicznej</w:t>
      </w:r>
      <w:r w:rsidRPr="00716B3C">
        <w:rPr>
          <w:rFonts w:ascii="Times New Roman" w:eastAsia="Calibri" w:hAnsi="Times New Roman" w:cs="Times New Roman"/>
          <w:spacing w:val="43"/>
          <w:lang w:eastAsia="pl-PL"/>
        </w:rPr>
        <w:t xml:space="preserve"> </w:t>
      </w:r>
      <w:r w:rsidRPr="00716B3C">
        <w:rPr>
          <w:rFonts w:ascii="Times New Roman" w:eastAsia="Calibri" w:hAnsi="Times New Roman" w:cs="Times New Roman"/>
          <w:lang w:eastAsia="pl-PL"/>
        </w:rPr>
        <w:t xml:space="preserve">opatrzone </w:t>
      </w:r>
      <w:r w:rsidRPr="00716B3C">
        <w:rPr>
          <w:rFonts w:ascii="Times New Roman" w:eastAsia="Calibri" w:hAnsi="Times New Roman" w:cs="Times New Roman"/>
          <w:spacing w:val="37"/>
          <w:lang w:eastAsia="pl-PL"/>
        </w:rPr>
        <w:t xml:space="preserve"> </w:t>
      </w:r>
      <w:r w:rsidRPr="00716B3C">
        <w:rPr>
          <w:rFonts w:ascii="Times New Roman" w:eastAsia="Calibri" w:hAnsi="Times New Roman" w:cs="Times New Roman"/>
          <w:spacing w:val="-1"/>
          <w:lang w:eastAsia="pl-PL"/>
        </w:rPr>
        <w:t>kwalifikowanym</w:t>
      </w:r>
      <w:r w:rsidRPr="00716B3C">
        <w:rPr>
          <w:rFonts w:ascii="Times New Roman" w:eastAsia="Calibri" w:hAnsi="Times New Roman" w:cs="Times New Roman"/>
          <w:spacing w:val="40"/>
          <w:lang w:eastAsia="pl-PL"/>
        </w:rPr>
        <w:t xml:space="preserve"> </w:t>
      </w:r>
      <w:r w:rsidRPr="00716B3C">
        <w:rPr>
          <w:rFonts w:ascii="Times New Roman" w:eastAsia="Calibri" w:hAnsi="Times New Roman" w:cs="Times New Roman"/>
          <w:spacing w:val="-1"/>
          <w:lang w:eastAsia="pl-PL"/>
        </w:rPr>
        <w:t>podpisem</w:t>
      </w:r>
      <w:r w:rsidRPr="00716B3C">
        <w:rPr>
          <w:rFonts w:ascii="Times New Roman" w:eastAsia="Calibri" w:hAnsi="Times New Roman" w:cs="Times New Roman"/>
          <w:spacing w:val="47"/>
          <w:w w:val="99"/>
          <w:lang w:eastAsia="pl-PL"/>
        </w:rPr>
        <w:t xml:space="preserve"> </w:t>
      </w:r>
      <w:r w:rsidRPr="00716B3C">
        <w:rPr>
          <w:rFonts w:ascii="Times New Roman" w:eastAsia="Calibri" w:hAnsi="Times New Roman" w:cs="Times New Roman"/>
          <w:lang w:eastAsia="pl-PL"/>
        </w:rPr>
        <w:t>elektronicznym,</w:t>
      </w:r>
      <w:r w:rsidRPr="00716B3C">
        <w:rPr>
          <w:rFonts w:ascii="Times New Roman" w:eastAsia="Times New Roman" w:hAnsi="Times New Roman" w:cs="Times New Roman"/>
          <w:lang w:eastAsia="pl-PL"/>
        </w:rPr>
        <w:t xml:space="preserve"> podpisem zaufanym lub podpisem osobistym </w:t>
      </w:r>
      <w:r w:rsidRPr="00716B3C">
        <w:rPr>
          <w:rFonts w:ascii="Times New Roman" w:eastAsia="Calibri" w:hAnsi="Times New Roman" w:cs="Times New Roman"/>
          <w:lang w:eastAsia="pl-PL"/>
        </w:rPr>
        <w:t>przez</w:t>
      </w:r>
      <w:r w:rsidRPr="00716B3C">
        <w:rPr>
          <w:rFonts w:ascii="Times New Roman" w:eastAsia="Calibri" w:hAnsi="Times New Roman" w:cs="Times New Roman"/>
          <w:spacing w:val="25"/>
          <w:lang w:eastAsia="pl-PL"/>
        </w:rPr>
        <w:t xml:space="preserve"> </w:t>
      </w:r>
      <w:r w:rsidRPr="00716B3C">
        <w:rPr>
          <w:rFonts w:ascii="Times New Roman" w:eastAsia="Calibri" w:hAnsi="Times New Roman" w:cs="Times New Roman"/>
          <w:spacing w:val="-1"/>
          <w:lang w:eastAsia="pl-PL"/>
        </w:rPr>
        <w:t>osoby</w:t>
      </w:r>
      <w:r w:rsidRPr="00716B3C">
        <w:rPr>
          <w:rFonts w:ascii="Times New Roman" w:eastAsia="Calibri" w:hAnsi="Times New Roman" w:cs="Times New Roman"/>
          <w:spacing w:val="25"/>
          <w:lang w:eastAsia="pl-PL"/>
        </w:rPr>
        <w:t xml:space="preserve"> </w:t>
      </w:r>
      <w:r w:rsidRPr="00716B3C">
        <w:rPr>
          <w:rFonts w:ascii="Times New Roman" w:eastAsia="Calibri" w:hAnsi="Times New Roman" w:cs="Times New Roman"/>
          <w:spacing w:val="-1"/>
          <w:lang w:eastAsia="pl-PL"/>
        </w:rPr>
        <w:t>zdolne</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do</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czynności</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prawnych</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imieniu</w:t>
      </w:r>
      <w:r w:rsidRPr="00716B3C">
        <w:rPr>
          <w:rFonts w:ascii="Times New Roman" w:eastAsia="Calibri" w:hAnsi="Times New Roman" w:cs="Times New Roman"/>
          <w:spacing w:val="30"/>
          <w:lang w:eastAsia="pl-PL"/>
        </w:rPr>
        <w:t xml:space="preserve"> </w:t>
      </w:r>
      <w:r w:rsidRPr="00716B3C">
        <w:rPr>
          <w:rFonts w:ascii="Times New Roman" w:eastAsia="Calibri" w:hAnsi="Times New Roman" w:cs="Times New Roman"/>
          <w:lang w:eastAsia="pl-PL"/>
        </w:rPr>
        <w:t>wykonawcy</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i</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zaciągania</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spacing w:val="-1"/>
          <w:lang w:eastAsia="pl-PL"/>
        </w:rPr>
        <w:t>jego</w:t>
      </w:r>
      <w:r w:rsidRPr="00716B3C">
        <w:rPr>
          <w:rFonts w:ascii="Times New Roman" w:eastAsia="Calibri" w:hAnsi="Times New Roman" w:cs="Times New Roman"/>
          <w:spacing w:val="46"/>
          <w:w w:val="99"/>
          <w:lang w:eastAsia="pl-PL"/>
        </w:rPr>
        <w:t xml:space="preserve"> </w:t>
      </w:r>
      <w:r w:rsidRPr="00716B3C">
        <w:rPr>
          <w:rFonts w:ascii="Times New Roman" w:eastAsia="Calibri" w:hAnsi="Times New Roman" w:cs="Times New Roman"/>
          <w:lang w:eastAsia="pl-PL"/>
        </w:rPr>
        <w:t>imieniu</w:t>
      </w:r>
      <w:r w:rsidRPr="00716B3C">
        <w:rPr>
          <w:rFonts w:ascii="Times New Roman" w:eastAsia="Calibri" w:hAnsi="Times New Roman" w:cs="Times New Roman"/>
          <w:spacing w:val="-16"/>
          <w:lang w:eastAsia="pl-PL"/>
        </w:rPr>
        <w:t xml:space="preserve"> </w:t>
      </w:r>
      <w:r w:rsidRPr="00716B3C">
        <w:rPr>
          <w:rFonts w:ascii="Times New Roman" w:eastAsia="Calibri" w:hAnsi="Times New Roman" w:cs="Times New Roman"/>
          <w:lang w:eastAsia="pl-PL"/>
        </w:rPr>
        <w:t>zobowiązań</w:t>
      </w:r>
      <w:r w:rsidRPr="00716B3C">
        <w:rPr>
          <w:rFonts w:ascii="Times New Roman" w:eastAsia="Calibri" w:hAnsi="Times New Roman" w:cs="Times New Roman"/>
          <w:spacing w:val="-16"/>
          <w:lang w:eastAsia="pl-PL"/>
        </w:rPr>
        <w:t xml:space="preserve"> </w:t>
      </w:r>
      <w:r w:rsidRPr="00716B3C">
        <w:rPr>
          <w:rFonts w:ascii="Times New Roman" w:eastAsia="Calibri" w:hAnsi="Times New Roman" w:cs="Times New Roman"/>
          <w:lang w:eastAsia="pl-PL"/>
        </w:rPr>
        <w:t>finansowych.</w:t>
      </w:r>
    </w:p>
    <w:p w:rsidR="00716B3C" w:rsidRPr="00716B3C" w:rsidRDefault="00716B3C" w:rsidP="00716B3C">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może złożyć tylko jedną ofertę w ramach przedmiotowego postępowania. W przypadku, gdy Wykonawca  złoży więcej niż jedną ofertę samodzielnie lub wspólnie z innymi Wykonawcami, oferty takiego Wykonawcy zostaną odrzucone. </w:t>
      </w:r>
    </w:p>
    <w:p w:rsidR="00716B3C" w:rsidRPr="00716B3C" w:rsidRDefault="00716B3C" w:rsidP="00716B3C">
      <w:pPr>
        <w:numPr>
          <w:ilvl w:val="0"/>
          <w:numId w:val="5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Oferta musi być podpisana przez osoby upoważnione do reprezentowania Wykonawcy. Oznacza to, iż jeżeli z  dokumentu(ów) określającego(</w:t>
      </w:r>
      <w:proofErr w:type="spellStart"/>
      <w:r w:rsidRPr="00716B3C">
        <w:rPr>
          <w:rFonts w:ascii="Times New Roman" w:eastAsia="Times New Roman" w:hAnsi="Times New Roman" w:cs="Times New Roman"/>
          <w:lang w:eastAsia="pl-PL"/>
        </w:rPr>
        <w:t>ych</w:t>
      </w:r>
      <w:proofErr w:type="spellEnd"/>
      <w:r w:rsidRPr="00716B3C">
        <w:rPr>
          <w:rFonts w:ascii="Times New Roman" w:eastAsia="Times New Roman" w:hAnsi="Times New Roman" w:cs="Times New Roman"/>
          <w:lang w:eastAsia="pl-PL"/>
        </w:rPr>
        <w:t xml:space="preserve">) status prawny Wykonawcy(ów) lub pełnomocnictwa (pełnomocnictw) wynika, iż do reprezentowania Wykonawcy(ów) upoważnionych jest łącznie kilka osób dokumenty wchodzące w skład oferty muszą być podpisane przez wszystkie te osoby. </w:t>
      </w:r>
    </w:p>
    <w:p w:rsidR="00716B3C" w:rsidRPr="00716B3C" w:rsidRDefault="00716B3C" w:rsidP="00716B3C">
      <w:pPr>
        <w:numPr>
          <w:ilvl w:val="0"/>
          <w:numId w:val="5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Ofertę należy sporządzić zgodnie z formularzami zamieszczonymi w Specyfikacji, stosując się do wymagań określonych w Specyfikacji.</w:t>
      </w:r>
    </w:p>
    <w:p w:rsidR="00716B3C" w:rsidRPr="00716B3C" w:rsidRDefault="00716B3C" w:rsidP="00716B3C">
      <w:pPr>
        <w:numPr>
          <w:ilvl w:val="0"/>
          <w:numId w:val="5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rsidR="00716B3C" w:rsidRPr="00716B3C" w:rsidRDefault="00716B3C" w:rsidP="00716B3C">
      <w:pPr>
        <w:numPr>
          <w:ilvl w:val="0"/>
          <w:numId w:val="5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Wykonawcy ponoszą wszelkie koszty związane z przygotowaniem i złożeniem ofert niezależnie od wyniku postępowania.</w:t>
      </w:r>
    </w:p>
    <w:p w:rsidR="00716B3C" w:rsidRPr="00716B3C" w:rsidRDefault="00716B3C" w:rsidP="00716B3C">
      <w:pPr>
        <w:tabs>
          <w:tab w:val="left" w:pos="0"/>
          <w:tab w:val="left" w:pos="720"/>
        </w:tabs>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3</w:t>
      </w:r>
    </w:p>
    <w:p w:rsidR="00716B3C" w:rsidRPr="00716B3C" w:rsidRDefault="00716B3C" w:rsidP="00716B3C">
      <w:pPr>
        <w:widowControl w:val="0"/>
        <w:tabs>
          <w:tab w:val="left" w:pos="475"/>
        </w:tabs>
        <w:spacing w:after="0" w:line="360" w:lineRule="auto"/>
        <w:jc w:val="center"/>
        <w:outlineLvl w:val="1"/>
        <w:rPr>
          <w:rFonts w:ascii="Times New Roman" w:eastAsia="Calibri" w:hAnsi="Times New Roman" w:cs="Times New Roman"/>
          <w:bCs/>
          <w:lang w:eastAsia="pl-PL"/>
        </w:rPr>
      </w:pPr>
      <w:r w:rsidRPr="00716B3C">
        <w:rPr>
          <w:rFonts w:ascii="Times New Roman" w:eastAsia="Calibri" w:hAnsi="Times New Roman" w:cs="Times New Roman"/>
          <w:b/>
          <w:spacing w:val="-1"/>
          <w:u w:val="single" w:color="000000"/>
          <w:lang w:eastAsia="pl-PL"/>
        </w:rPr>
        <w:t xml:space="preserve">Złożenie  </w:t>
      </w:r>
      <w:proofErr w:type="spellStart"/>
      <w:r w:rsidRPr="00716B3C">
        <w:rPr>
          <w:rFonts w:ascii="Times New Roman" w:eastAsia="Calibri" w:hAnsi="Times New Roman" w:cs="Times New Roman"/>
          <w:b/>
          <w:spacing w:val="-1"/>
          <w:u w:val="single" w:color="000000"/>
          <w:lang w:eastAsia="pl-PL"/>
        </w:rPr>
        <w:t>ofe</w:t>
      </w:r>
      <w:proofErr w:type="spellEnd"/>
      <w:r w:rsidRPr="00716B3C">
        <w:rPr>
          <w:rFonts w:ascii="Times New Roman" w:eastAsia="Calibri" w:hAnsi="Times New Roman" w:cs="Times New Roman"/>
          <w:b/>
          <w:spacing w:val="-50"/>
          <w:u w:val="single" w:color="000000"/>
          <w:lang w:eastAsia="pl-PL"/>
        </w:rPr>
        <w:t xml:space="preserve"> </w:t>
      </w:r>
      <w:proofErr w:type="spellStart"/>
      <w:r w:rsidRPr="00716B3C">
        <w:rPr>
          <w:rFonts w:ascii="Times New Roman" w:eastAsia="Calibri" w:hAnsi="Times New Roman" w:cs="Times New Roman"/>
          <w:b/>
          <w:spacing w:val="-1"/>
          <w:u w:val="single" w:color="000000"/>
          <w:lang w:eastAsia="pl-PL"/>
        </w:rPr>
        <w:t>rt</w:t>
      </w:r>
      <w:r w:rsidRPr="00716B3C">
        <w:rPr>
          <w:rFonts w:ascii="Times New Roman" w:eastAsia="Calibri" w:hAnsi="Times New Roman" w:cs="Times New Roman"/>
          <w:b/>
          <w:u w:val="single" w:color="000000"/>
          <w:lang w:eastAsia="pl-PL"/>
        </w:rPr>
        <w:t>y</w:t>
      </w:r>
      <w:proofErr w:type="spellEnd"/>
    </w:p>
    <w:p w:rsidR="00716B3C" w:rsidRPr="00716B3C" w:rsidRDefault="00716B3C" w:rsidP="00716B3C">
      <w:pPr>
        <w:widowControl w:val="0"/>
        <w:numPr>
          <w:ilvl w:val="1"/>
          <w:numId w:val="57"/>
        </w:numPr>
        <w:tabs>
          <w:tab w:val="left" w:pos="830"/>
        </w:tabs>
        <w:spacing w:after="0" w:line="360" w:lineRule="auto"/>
        <w:ind w:left="432" w:right="11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w:t>
      </w:r>
      <w:r w:rsidRPr="00716B3C">
        <w:rPr>
          <w:rFonts w:ascii="Times New Roman" w:eastAsia="Times New Roman" w:hAnsi="Times New Roman" w:cs="Times New Roman"/>
          <w:spacing w:val="31"/>
          <w:lang w:eastAsia="pl-PL"/>
        </w:rPr>
        <w:t xml:space="preserve"> </w:t>
      </w:r>
      <w:r w:rsidRPr="00716B3C">
        <w:rPr>
          <w:rFonts w:ascii="Times New Roman" w:eastAsia="Times New Roman" w:hAnsi="Times New Roman" w:cs="Times New Roman"/>
          <w:lang w:eastAsia="pl-PL"/>
        </w:rPr>
        <w:t>składa</w:t>
      </w:r>
      <w:r w:rsidRPr="00716B3C">
        <w:rPr>
          <w:rFonts w:ascii="Times New Roman" w:eastAsia="Times New Roman" w:hAnsi="Times New Roman" w:cs="Times New Roman"/>
          <w:spacing w:val="31"/>
          <w:lang w:eastAsia="pl-PL"/>
        </w:rPr>
        <w:t xml:space="preserve"> </w:t>
      </w:r>
      <w:r w:rsidRPr="00716B3C">
        <w:rPr>
          <w:rFonts w:ascii="Times New Roman" w:eastAsia="Times New Roman" w:hAnsi="Times New Roman" w:cs="Times New Roman"/>
          <w:lang w:eastAsia="pl-PL"/>
        </w:rPr>
        <w:t>ofertę</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za</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pośrednictwem Formularza</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złożenia,</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zmiany,</w:t>
      </w:r>
      <w:r w:rsidRPr="00716B3C">
        <w:rPr>
          <w:rFonts w:ascii="Times New Roman" w:eastAsia="Times New Roman" w:hAnsi="Times New Roman" w:cs="Times New Roman"/>
          <w:spacing w:val="33"/>
          <w:lang w:eastAsia="pl-PL"/>
        </w:rPr>
        <w:t xml:space="preserve"> </w:t>
      </w:r>
      <w:r w:rsidRPr="00716B3C">
        <w:rPr>
          <w:rFonts w:ascii="Times New Roman" w:eastAsia="Times New Roman" w:hAnsi="Times New Roman" w:cs="Times New Roman"/>
          <w:lang w:eastAsia="pl-PL"/>
        </w:rPr>
        <w:t>wycofania</w:t>
      </w:r>
      <w:r w:rsidRPr="00716B3C">
        <w:rPr>
          <w:rFonts w:ascii="Times New Roman" w:eastAsia="Times New Roman" w:hAnsi="Times New Roman" w:cs="Times New Roman"/>
          <w:spacing w:val="31"/>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lub</w:t>
      </w:r>
      <w:r w:rsidRPr="00716B3C">
        <w:rPr>
          <w:rFonts w:ascii="Times New Roman" w:eastAsia="Times New Roman" w:hAnsi="Times New Roman" w:cs="Times New Roman"/>
          <w:spacing w:val="26"/>
          <w:w w:val="99"/>
          <w:lang w:eastAsia="pl-PL"/>
        </w:rPr>
        <w:t xml:space="preserve"> </w:t>
      </w:r>
      <w:r w:rsidRPr="00716B3C">
        <w:rPr>
          <w:rFonts w:ascii="Times New Roman" w:eastAsia="Times New Roman" w:hAnsi="Times New Roman" w:cs="Times New Roman"/>
          <w:spacing w:val="-1"/>
          <w:lang w:eastAsia="pl-PL"/>
        </w:rPr>
        <w:t>wniosku dostępnego</w:t>
      </w:r>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6"/>
          <w:lang w:eastAsia="pl-PL"/>
        </w:rPr>
        <w:t xml:space="preserve">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lang w:eastAsia="pl-PL"/>
        </w:rPr>
        <w:t>i</w:t>
      </w:r>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lang w:eastAsia="pl-PL"/>
        </w:rPr>
        <w:t>udostępnionego</w:t>
      </w:r>
      <w:r w:rsidRPr="00716B3C">
        <w:rPr>
          <w:rFonts w:ascii="Times New Roman" w:eastAsia="Times New Roman" w:hAnsi="Times New Roman" w:cs="Times New Roman"/>
          <w:spacing w:val="46"/>
          <w:lang w:eastAsia="pl-PL"/>
        </w:rPr>
        <w:t xml:space="preserve"> </w:t>
      </w:r>
      <w:r w:rsidRPr="00716B3C">
        <w:rPr>
          <w:rFonts w:ascii="Times New Roman" w:eastAsia="Times New Roman" w:hAnsi="Times New Roman" w:cs="Times New Roman"/>
          <w:lang w:eastAsia="pl-PL"/>
        </w:rPr>
        <w:t>również</w:t>
      </w:r>
      <w:r w:rsidRPr="00716B3C">
        <w:rPr>
          <w:rFonts w:ascii="Times New Roman" w:eastAsia="Times New Roman" w:hAnsi="Times New Roman" w:cs="Times New Roman"/>
          <w:spacing w:val="46"/>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8"/>
          <w:lang w:eastAsia="pl-PL"/>
        </w:rPr>
        <w:t xml:space="preserve">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2"/>
          <w:lang w:eastAsia="pl-PL"/>
        </w:rPr>
        <w:t xml:space="preserve"> </w:t>
      </w:r>
      <w:r w:rsidRPr="00716B3C">
        <w:rPr>
          <w:rFonts w:ascii="Times New Roman" w:eastAsia="Times New Roman" w:hAnsi="Times New Roman" w:cs="Times New Roman"/>
          <w:lang w:eastAsia="pl-PL"/>
        </w:rPr>
        <w:t>Funkcjonalność</w:t>
      </w:r>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50"/>
          <w:w w:val="99"/>
          <w:lang w:eastAsia="pl-PL"/>
        </w:rPr>
        <w:t xml:space="preserve"> </w:t>
      </w:r>
      <w:r w:rsidRPr="00716B3C">
        <w:rPr>
          <w:rFonts w:ascii="Times New Roman" w:eastAsia="Times New Roman" w:hAnsi="Times New Roman" w:cs="Times New Roman"/>
          <w:lang w:eastAsia="pl-PL"/>
        </w:rPr>
        <w:t>zaszyfrowania</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spacing w:val="-1"/>
          <w:lang w:eastAsia="pl-PL"/>
        </w:rPr>
        <w:t>jest</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1"/>
          <w:lang w:eastAsia="pl-PL"/>
        </w:rPr>
        <w:t>dostępna</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lang w:eastAsia="pl-PL"/>
        </w:rPr>
        <w:t>dla</w:t>
      </w:r>
      <w:r w:rsidRPr="00716B3C">
        <w:rPr>
          <w:rFonts w:ascii="Times New Roman" w:eastAsia="Times New Roman" w:hAnsi="Times New Roman" w:cs="Times New Roman"/>
          <w:spacing w:val="49"/>
          <w:lang w:eastAsia="pl-PL"/>
        </w:rPr>
        <w:t xml:space="preserve"> </w:t>
      </w:r>
      <w:r w:rsidRPr="00716B3C">
        <w:rPr>
          <w:rFonts w:ascii="Times New Roman" w:eastAsia="Times New Roman" w:hAnsi="Times New Roman" w:cs="Times New Roman"/>
          <w:lang w:eastAsia="pl-PL"/>
        </w:rPr>
        <w:t>wykonawców</w:t>
      </w:r>
      <w:r w:rsidRPr="00716B3C">
        <w:rPr>
          <w:rFonts w:ascii="Times New Roman" w:eastAsia="Times New Roman" w:hAnsi="Times New Roman" w:cs="Times New Roman"/>
          <w:spacing w:val="47"/>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9"/>
          <w:lang w:eastAsia="pl-PL"/>
        </w:rPr>
        <w:t xml:space="preserve">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47"/>
          <w:lang w:eastAsia="pl-PL"/>
        </w:rPr>
        <w:t xml:space="preserve"> </w:t>
      </w:r>
      <w:r w:rsidRPr="00716B3C">
        <w:rPr>
          <w:rFonts w:ascii="Times New Roman" w:eastAsia="Times New Roman" w:hAnsi="Times New Roman" w:cs="Times New Roman"/>
          <w:lang w:eastAsia="pl-PL"/>
        </w:rPr>
        <w:t>w  szczegółach</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lang w:eastAsia="pl-PL"/>
        </w:rPr>
        <w:t>danego</w:t>
      </w:r>
      <w:r w:rsidRPr="00716B3C">
        <w:rPr>
          <w:rFonts w:ascii="Times New Roman" w:eastAsia="Times New Roman" w:hAnsi="Times New Roman" w:cs="Times New Roman"/>
          <w:spacing w:val="23"/>
          <w:w w:val="99"/>
          <w:lang w:eastAsia="pl-PL"/>
        </w:rPr>
        <w:t xml:space="preserve"> </w:t>
      </w:r>
      <w:r w:rsidRPr="00716B3C">
        <w:rPr>
          <w:rFonts w:ascii="Times New Roman" w:eastAsia="Times New Roman" w:hAnsi="Times New Roman" w:cs="Times New Roman"/>
          <w:lang w:eastAsia="pl-PL"/>
        </w:rPr>
        <w:t>postępowania.</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formularzu</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28"/>
          <w:lang w:eastAsia="pl-PL"/>
        </w:rPr>
        <w:t xml:space="preserve"> </w:t>
      </w:r>
      <w:r w:rsidRPr="00716B3C">
        <w:rPr>
          <w:rFonts w:ascii="Times New Roman" w:eastAsia="Times New Roman" w:hAnsi="Times New Roman" w:cs="Times New Roman"/>
          <w:lang w:eastAsia="pl-PL"/>
        </w:rPr>
        <w:t>Wykonawca</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poda</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adres</w:t>
      </w:r>
      <w:r w:rsidRPr="00716B3C">
        <w:rPr>
          <w:rFonts w:ascii="Times New Roman" w:eastAsia="Times New Roman" w:hAnsi="Times New Roman" w:cs="Times New Roman"/>
          <w:spacing w:val="28"/>
          <w:lang w:eastAsia="pl-PL"/>
        </w:rPr>
        <w:t xml:space="preserve"> </w:t>
      </w:r>
      <w:r w:rsidRPr="00716B3C">
        <w:rPr>
          <w:rFonts w:ascii="Times New Roman" w:eastAsia="Times New Roman" w:hAnsi="Times New Roman" w:cs="Times New Roman"/>
          <w:lang w:eastAsia="pl-PL"/>
        </w:rPr>
        <w:t>skrzynki</w:t>
      </w:r>
      <w:r w:rsidRPr="00716B3C">
        <w:rPr>
          <w:rFonts w:ascii="Times New Roman" w:eastAsia="Times New Roman" w:hAnsi="Times New Roman" w:cs="Times New Roman"/>
          <w:spacing w:val="28"/>
          <w:lang w:eastAsia="pl-PL"/>
        </w:rPr>
        <w:t xml:space="preserve">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0"/>
          <w:w w:val="99"/>
          <w:lang w:eastAsia="pl-PL"/>
        </w:rPr>
        <w:t xml:space="preserve"> </w:t>
      </w:r>
      <w:r w:rsidRPr="00716B3C">
        <w:rPr>
          <w:rFonts w:ascii="Times New Roman" w:eastAsia="Times New Roman" w:hAnsi="Times New Roman" w:cs="Times New Roman"/>
          <w:lang w:eastAsia="pl-PL"/>
        </w:rPr>
        <w:t>którym</w:t>
      </w:r>
      <w:r w:rsidRPr="00716B3C">
        <w:rPr>
          <w:rFonts w:ascii="Times New Roman" w:eastAsia="Times New Roman" w:hAnsi="Times New Roman" w:cs="Times New Roman"/>
          <w:spacing w:val="-11"/>
          <w:lang w:eastAsia="pl-PL"/>
        </w:rPr>
        <w:t xml:space="preserve"> </w:t>
      </w:r>
      <w:r w:rsidRPr="00716B3C">
        <w:rPr>
          <w:rFonts w:ascii="Times New Roman" w:eastAsia="Times New Roman" w:hAnsi="Times New Roman" w:cs="Times New Roman"/>
          <w:lang w:eastAsia="pl-PL"/>
        </w:rPr>
        <w:t>prowadzona</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będzie</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korespondencja</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związana</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postępowaniem.</w:t>
      </w:r>
    </w:p>
    <w:p w:rsidR="00716B3C" w:rsidRPr="00716B3C" w:rsidRDefault="00716B3C" w:rsidP="00716B3C">
      <w:pPr>
        <w:widowControl w:val="0"/>
        <w:numPr>
          <w:ilvl w:val="1"/>
          <w:numId w:val="57"/>
        </w:numPr>
        <w:tabs>
          <w:tab w:val="left" w:pos="830"/>
        </w:tabs>
        <w:spacing w:after="0" w:line="360" w:lineRule="auto"/>
        <w:ind w:left="432" w:right="105"/>
        <w:jc w:val="both"/>
        <w:rPr>
          <w:rFonts w:ascii="Times New Roman" w:eastAsia="Book Antiqua" w:hAnsi="Times New Roman" w:cs="Times New Roman"/>
          <w:lang w:eastAsia="pl-PL"/>
        </w:rPr>
      </w:pPr>
      <w:r w:rsidRPr="00716B3C">
        <w:rPr>
          <w:rFonts w:ascii="Times New Roman" w:eastAsia="Book Antiqua" w:hAnsi="Times New Roman" w:cs="Times New Roman"/>
          <w:spacing w:val="-1"/>
          <w:lang w:eastAsia="pl-PL"/>
        </w:rPr>
        <w:lastRenderedPageBreak/>
        <w:t>Sposób</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złożenia</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oferty,</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w</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tym</w:t>
      </w:r>
      <w:r w:rsidRPr="00716B3C">
        <w:rPr>
          <w:rFonts w:ascii="Times New Roman" w:eastAsia="Book Antiqua" w:hAnsi="Times New Roman" w:cs="Times New Roman"/>
          <w:spacing w:val="9"/>
          <w:lang w:eastAsia="pl-PL"/>
        </w:rPr>
        <w:t xml:space="preserve"> </w:t>
      </w:r>
      <w:r w:rsidRPr="00716B3C">
        <w:rPr>
          <w:rFonts w:ascii="Times New Roman" w:eastAsia="Book Antiqua" w:hAnsi="Times New Roman" w:cs="Times New Roman"/>
          <w:lang w:eastAsia="pl-PL"/>
        </w:rPr>
        <w:t>zaszyfrowania</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oferty</w:t>
      </w:r>
      <w:r w:rsidRPr="00716B3C">
        <w:rPr>
          <w:rFonts w:ascii="Times New Roman" w:eastAsia="Book Antiqua" w:hAnsi="Times New Roman" w:cs="Times New Roman"/>
          <w:spacing w:val="9"/>
          <w:lang w:eastAsia="pl-PL"/>
        </w:rPr>
        <w:t xml:space="preserve"> </w:t>
      </w:r>
      <w:r w:rsidRPr="00716B3C">
        <w:rPr>
          <w:rFonts w:ascii="Times New Roman" w:eastAsia="Book Antiqua" w:hAnsi="Times New Roman" w:cs="Times New Roman"/>
          <w:lang w:eastAsia="pl-PL"/>
        </w:rPr>
        <w:t>opisany</w:t>
      </w:r>
      <w:r w:rsidRPr="00716B3C">
        <w:rPr>
          <w:rFonts w:ascii="Times New Roman" w:eastAsia="Book Antiqua" w:hAnsi="Times New Roman" w:cs="Times New Roman"/>
          <w:spacing w:val="11"/>
          <w:lang w:eastAsia="pl-PL"/>
        </w:rPr>
        <w:t xml:space="preserve"> </w:t>
      </w:r>
      <w:r w:rsidRPr="00716B3C">
        <w:rPr>
          <w:rFonts w:ascii="Times New Roman" w:eastAsia="Book Antiqua" w:hAnsi="Times New Roman" w:cs="Times New Roman"/>
          <w:lang w:eastAsia="pl-PL"/>
        </w:rPr>
        <w:t>został</w:t>
      </w:r>
      <w:r w:rsidRPr="00716B3C">
        <w:rPr>
          <w:rFonts w:ascii="Times New Roman" w:eastAsia="Book Antiqua" w:hAnsi="Times New Roman" w:cs="Times New Roman"/>
          <w:spacing w:val="16"/>
          <w:lang w:eastAsia="pl-PL"/>
        </w:rPr>
        <w:t xml:space="preserve"> </w:t>
      </w:r>
      <w:r w:rsidRPr="00716B3C">
        <w:rPr>
          <w:rFonts w:ascii="Times New Roman" w:eastAsia="Book Antiqua" w:hAnsi="Times New Roman" w:cs="Times New Roman"/>
          <w:lang w:eastAsia="pl-PL"/>
        </w:rPr>
        <w:t>w</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„Instrukcji</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użytkowania”,</w:t>
      </w:r>
      <w:r w:rsidRPr="00716B3C">
        <w:rPr>
          <w:rFonts w:ascii="Times New Roman" w:eastAsia="Book Antiqua" w:hAnsi="Times New Roman" w:cs="Times New Roman"/>
          <w:spacing w:val="24"/>
          <w:w w:val="99"/>
          <w:lang w:eastAsia="pl-PL"/>
        </w:rPr>
        <w:t xml:space="preserve"> </w:t>
      </w:r>
      <w:r w:rsidRPr="00716B3C">
        <w:rPr>
          <w:rFonts w:ascii="Times New Roman" w:eastAsia="Book Antiqua" w:hAnsi="Times New Roman" w:cs="Times New Roman"/>
          <w:spacing w:val="-1"/>
          <w:lang w:eastAsia="pl-PL"/>
        </w:rPr>
        <w:t>dostępnej</w:t>
      </w:r>
      <w:r w:rsidRPr="00716B3C">
        <w:rPr>
          <w:rFonts w:ascii="Times New Roman" w:eastAsia="Book Antiqua" w:hAnsi="Times New Roman" w:cs="Times New Roman"/>
          <w:spacing w:val="-8"/>
          <w:lang w:eastAsia="pl-PL"/>
        </w:rPr>
        <w:t xml:space="preserve"> </w:t>
      </w:r>
      <w:r w:rsidRPr="00716B3C">
        <w:rPr>
          <w:rFonts w:ascii="Times New Roman" w:eastAsia="Book Antiqua" w:hAnsi="Times New Roman" w:cs="Times New Roman"/>
          <w:lang w:eastAsia="pl-PL"/>
        </w:rPr>
        <w:t>po</w:t>
      </w:r>
      <w:r w:rsidRPr="00716B3C">
        <w:rPr>
          <w:rFonts w:ascii="Times New Roman" w:eastAsia="Book Antiqua" w:hAnsi="Times New Roman" w:cs="Times New Roman"/>
          <w:spacing w:val="-8"/>
          <w:lang w:eastAsia="pl-PL"/>
        </w:rPr>
        <w:t xml:space="preserve"> </w:t>
      </w:r>
      <w:r w:rsidRPr="00716B3C">
        <w:rPr>
          <w:rFonts w:ascii="Times New Roman" w:eastAsia="Book Antiqua" w:hAnsi="Times New Roman" w:cs="Times New Roman"/>
          <w:lang w:eastAsia="pl-PL"/>
        </w:rPr>
        <w:t>adresem:</w:t>
      </w:r>
      <w:r w:rsidRPr="00716B3C">
        <w:rPr>
          <w:rFonts w:ascii="Times New Roman" w:eastAsia="Book Antiqua" w:hAnsi="Times New Roman" w:cs="Times New Roman"/>
          <w:spacing w:val="-5"/>
          <w:lang w:eastAsia="pl-PL"/>
        </w:rPr>
        <w:t xml:space="preserve"> </w:t>
      </w:r>
      <w:hyperlink r:id="rId21" w:history="1">
        <w:r w:rsidRPr="00716B3C">
          <w:rPr>
            <w:rFonts w:ascii="Times New Roman" w:eastAsia="Book Antiqua" w:hAnsi="Times New Roman" w:cs="Times New Roman"/>
            <w:b/>
            <w:bCs/>
            <w:color w:val="0563C1" w:themeColor="hyperlink"/>
            <w:spacing w:val="-1"/>
            <w:u w:val="single" w:color="006FC0"/>
            <w:lang w:eastAsia="pl-PL"/>
          </w:rPr>
          <w:t>https://miniportal.uzp.gov.pl/Instrukcja_uzytkownika_miniPortal</w:t>
        </w:r>
        <w:r w:rsidRPr="00716B3C">
          <w:rPr>
            <w:rFonts w:ascii="Times New Roman" w:eastAsia="Book Antiqua" w:hAnsi="Times New Roman" w:cs="Times New Roman"/>
            <w:b/>
            <w:bCs/>
            <w:color w:val="0563C1" w:themeColor="hyperlink"/>
            <w:spacing w:val="-44"/>
            <w:u w:val="single" w:color="006FC0"/>
            <w:lang w:eastAsia="pl-PL"/>
          </w:rPr>
          <w:t xml:space="preserve"> </w:t>
        </w:r>
        <w:r w:rsidRPr="00716B3C">
          <w:rPr>
            <w:rFonts w:ascii="Times New Roman" w:eastAsia="Book Antiqua" w:hAnsi="Times New Roman" w:cs="Times New Roman"/>
            <w:b/>
            <w:bCs/>
            <w:color w:val="0563C1" w:themeColor="hyperlink"/>
            <w:spacing w:val="-1"/>
            <w:u w:val="single" w:color="006FC0"/>
            <w:lang w:eastAsia="pl-PL"/>
          </w:rPr>
          <w:t>-ePUAP.pdf</w:t>
        </w:r>
      </w:hyperlink>
    </w:p>
    <w:p w:rsidR="00716B3C" w:rsidRPr="00716B3C" w:rsidRDefault="00716B3C" w:rsidP="00716B3C">
      <w:pPr>
        <w:widowControl w:val="0"/>
        <w:numPr>
          <w:ilvl w:val="1"/>
          <w:numId w:val="57"/>
        </w:numPr>
        <w:tabs>
          <w:tab w:val="left" w:pos="830"/>
        </w:tabs>
        <w:spacing w:after="0" w:line="360" w:lineRule="auto"/>
        <w:ind w:left="432" w:right="105"/>
        <w:jc w:val="both"/>
        <w:rPr>
          <w:rFonts w:ascii="Times New Roman" w:eastAsia="Book Antiqua" w:hAnsi="Times New Roman" w:cs="Times New Roman"/>
          <w:lang w:eastAsia="pl-PL"/>
        </w:rPr>
      </w:pPr>
      <w:r w:rsidRPr="00716B3C">
        <w:rPr>
          <w:rFonts w:ascii="Times New Roman" w:eastAsia="Times New Roman" w:hAnsi="Times New Roman" w:cs="Times New Roman"/>
          <w:lang w:eastAsia="pl-PL"/>
        </w:rPr>
        <w:t xml:space="preserve">Oferta </w:t>
      </w:r>
      <w:r w:rsidRPr="00716B3C">
        <w:rPr>
          <w:rFonts w:ascii="Times New Roman" w:eastAsia="Times New Roman" w:hAnsi="Times New Roman" w:cs="Times New Roman"/>
          <w:u w:val="single"/>
          <w:lang w:eastAsia="pl-PL"/>
        </w:rPr>
        <w:t>nie może</w:t>
      </w:r>
      <w:r w:rsidRPr="00716B3C">
        <w:rPr>
          <w:rFonts w:ascii="Times New Roman" w:eastAsia="Times New Roman" w:hAnsi="Times New Roman" w:cs="Times New Roman"/>
          <w:lang w:eastAsia="pl-PL"/>
        </w:rPr>
        <w:t xml:space="preserve"> być złożona za pomocą poczty elektronicznej Zamawiającego.</w:t>
      </w:r>
    </w:p>
    <w:p w:rsidR="00716B3C" w:rsidRPr="00716B3C" w:rsidRDefault="00716B3C" w:rsidP="00716B3C">
      <w:pPr>
        <w:widowControl w:val="0"/>
        <w:numPr>
          <w:ilvl w:val="1"/>
          <w:numId w:val="57"/>
        </w:numPr>
        <w:tabs>
          <w:tab w:val="left" w:pos="830"/>
        </w:tabs>
        <w:spacing w:after="0" w:line="360" w:lineRule="auto"/>
        <w:ind w:left="432" w:right="109"/>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Wszelkie</w:t>
      </w:r>
      <w:r w:rsidRPr="00716B3C">
        <w:rPr>
          <w:rFonts w:ascii="Times New Roman" w:eastAsia="Times New Roman" w:hAnsi="Times New Roman" w:cs="Times New Roman"/>
          <w:spacing w:val="14"/>
          <w:lang w:eastAsia="pl-PL"/>
        </w:rPr>
        <w:t xml:space="preserve"> </w:t>
      </w:r>
      <w:r w:rsidRPr="00716B3C">
        <w:rPr>
          <w:rFonts w:ascii="Times New Roman" w:eastAsia="Times New Roman" w:hAnsi="Times New Roman" w:cs="Times New Roman"/>
          <w:lang w:eastAsia="pl-PL"/>
        </w:rPr>
        <w:t>informacje</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stanowiące</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tajemnicę</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przedsiębiorstwa</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14"/>
          <w:lang w:eastAsia="pl-PL"/>
        </w:rPr>
        <w:t xml:space="preserve"> </w:t>
      </w:r>
      <w:r w:rsidRPr="00716B3C">
        <w:rPr>
          <w:rFonts w:ascii="Times New Roman" w:eastAsia="Times New Roman" w:hAnsi="Times New Roman" w:cs="Times New Roman"/>
          <w:lang w:eastAsia="pl-PL"/>
        </w:rPr>
        <w:t>rozumieniu</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ustawy</w:t>
      </w:r>
      <w:r w:rsidRPr="00716B3C">
        <w:rPr>
          <w:rFonts w:ascii="Times New Roman" w:eastAsia="Times New Roman" w:hAnsi="Times New Roman" w:cs="Times New Roman"/>
          <w:spacing w:val="13"/>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spacing w:val="-1"/>
          <w:lang w:eastAsia="pl-PL"/>
        </w:rPr>
        <w:t>dnia</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16</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spacing w:val="-1"/>
          <w:lang w:eastAsia="pl-PL"/>
        </w:rPr>
        <w:t>kwietnia</w:t>
      </w:r>
      <w:r w:rsidRPr="00716B3C">
        <w:rPr>
          <w:rFonts w:ascii="Times New Roman" w:eastAsia="Times New Roman" w:hAnsi="Times New Roman" w:cs="Times New Roman"/>
          <w:spacing w:val="32"/>
          <w:w w:val="99"/>
          <w:lang w:eastAsia="pl-PL"/>
        </w:rPr>
        <w:t xml:space="preserve"> </w:t>
      </w:r>
      <w:r w:rsidRPr="00716B3C">
        <w:rPr>
          <w:rFonts w:ascii="Times New Roman" w:eastAsia="Book Antiqua" w:hAnsi="Times New Roman" w:cs="Times New Roman"/>
          <w:lang w:eastAsia="pl-PL"/>
        </w:rPr>
        <w:t>1993</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r.</w:t>
      </w:r>
      <w:r w:rsidRPr="00716B3C">
        <w:rPr>
          <w:rFonts w:ascii="Times New Roman" w:eastAsia="Book Antiqua" w:hAnsi="Times New Roman" w:cs="Times New Roman"/>
          <w:spacing w:val="8"/>
          <w:lang w:eastAsia="pl-PL"/>
        </w:rPr>
        <w:t xml:space="preserve"> </w:t>
      </w:r>
      <w:r w:rsidRPr="00716B3C">
        <w:rPr>
          <w:rFonts w:ascii="Times New Roman" w:eastAsia="Book Antiqua" w:hAnsi="Times New Roman" w:cs="Times New Roman"/>
          <w:lang w:eastAsia="pl-PL"/>
        </w:rPr>
        <w:t>o</w:t>
      </w:r>
      <w:r w:rsidRPr="00716B3C">
        <w:rPr>
          <w:rFonts w:ascii="Times New Roman" w:eastAsia="Book Antiqua" w:hAnsi="Times New Roman" w:cs="Times New Roman"/>
          <w:spacing w:val="6"/>
          <w:lang w:eastAsia="pl-PL"/>
        </w:rPr>
        <w:t xml:space="preserve"> </w:t>
      </w:r>
      <w:r w:rsidRPr="00716B3C">
        <w:rPr>
          <w:rFonts w:ascii="Times New Roman" w:eastAsia="Book Antiqua" w:hAnsi="Times New Roman" w:cs="Times New Roman"/>
          <w:lang w:eastAsia="pl-PL"/>
        </w:rPr>
        <w:t>zwalczaniu</w:t>
      </w:r>
      <w:r w:rsidRPr="00716B3C">
        <w:rPr>
          <w:rFonts w:ascii="Times New Roman" w:eastAsia="Book Antiqua" w:hAnsi="Times New Roman" w:cs="Times New Roman"/>
          <w:spacing w:val="5"/>
          <w:lang w:eastAsia="pl-PL"/>
        </w:rPr>
        <w:t xml:space="preserve"> </w:t>
      </w:r>
      <w:r w:rsidRPr="00716B3C">
        <w:rPr>
          <w:rFonts w:ascii="Times New Roman" w:eastAsia="Book Antiqua" w:hAnsi="Times New Roman" w:cs="Times New Roman"/>
          <w:lang w:eastAsia="pl-PL"/>
        </w:rPr>
        <w:t>nieuczciwej</w:t>
      </w:r>
      <w:r w:rsidRPr="00716B3C">
        <w:rPr>
          <w:rFonts w:ascii="Times New Roman" w:eastAsia="Book Antiqua" w:hAnsi="Times New Roman" w:cs="Times New Roman"/>
          <w:spacing w:val="6"/>
          <w:lang w:eastAsia="pl-PL"/>
        </w:rPr>
        <w:t xml:space="preserve"> </w:t>
      </w:r>
      <w:r w:rsidRPr="00716B3C">
        <w:rPr>
          <w:rFonts w:ascii="Times New Roman" w:eastAsia="Book Antiqua" w:hAnsi="Times New Roman" w:cs="Times New Roman"/>
          <w:spacing w:val="-1"/>
          <w:lang w:eastAsia="pl-PL"/>
        </w:rPr>
        <w:t>konkurencji</w:t>
      </w:r>
      <w:r w:rsidRPr="00716B3C">
        <w:rPr>
          <w:rFonts w:ascii="Times New Roman" w:eastAsia="Book Antiqua" w:hAnsi="Times New Roman" w:cs="Times New Roman"/>
          <w:spacing w:val="11"/>
          <w:lang w:eastAsia="pl-PL"/>
        </w:rPr>
        <w:t xml:space="preserve"> </w:t>
      </w:r>
      <w:r w:rsidRPr="00716B3C">
        <w:rPr>
          <w:rFonts w:ascii="Times New Roman" w:eastAsia="Book Antiqua" w:hAnsi="Times New Roman" w:cs="Times New Roman"/>
          <w:lang w:eastAsia="pl-PL"/>
        </w:rPr>
        <w:t>(Dz.</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U.</w:t>
      </w:r>
      <w:r w:rsidRPr="00716B3C">
        <w:rPr>
          <w:rFonts w:ascii="Times New Roman" w:eastAsia="Book Antiqua" w:hAnsi="Times New Roman" w:cs="Times New Roman"/>
          <w:spacing w:val="9"/>
          <w:lang w:eastAsia="pl-PL"/>
        </w:rPr>
        <w:t xml:space="preserve"> </w:t>
      </w:r>
      <w:r w:rsidRPr="00716B3C">
        <w:rPr>
          <w:rFonts w:ascii="Times New Roman" w:eastAsia="Book Antiqua" w:hAnsi="Times New Roman" w:cs="Times New Roman"/>
          <w:lang w:eastAsia="pl-PL"/>
        </w:rPr>
        <w:t>2020</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poz.</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1913)</w:t>
      </w:r>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spacing w:val="-1"/>
          <w:lang w:eastAsia="pl-PL"/>
        </w:rPr>
        <w:t>które</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Wykonawca</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zastrzeże</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jako</w:t>
      </w:r>
      <w:r w:rsidRPr="00716B3C">
        <w:rPr>
          <w:rFonts w:ascii="Times New Roman" w:eastAsia="Times New Roman" w:hAnsi="Times New Roman" w:cs="Times New Roman"/>
          <w:spacing w:val="56"/>
          <w:w w:val="99"/>
          <w:lang w:eastAsia="pl-PL"/>
        </w:rPr>
        <w:t xml:space="preserve"> </w:t>
      </w:r>
      <w:r w:rsidRPr="00716B3C">
        <w:rPr>
          <w:rFonts w:ascii="Times New Roman" w:eastAsia="Times New Roman" w:hAnsi="Times New Roman" w:cs="Times New Roman"/>
          <w:lang w:eastAsia="pl-PL"/>
        </w:rPr>
        <w:t>tajemnicę</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przedsiębiorstwa,</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spacing w:val="-1"/>
          <w:lang w:eastAsia="pl-PL"/>
        </w:rPr>
        <w:t>powinny</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zostać</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złożone</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osobnym</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pliku</w:t>
      </w:r>
      <w:r w:rsidRPr="00716B3C">
        <w:rPr>
          <w:rFonts w:ascii="Times New Roman" w:eastAsia="Times New Roman" w:hAnsi="Times New Roman" w:cs="Times New Roman"/>
          <w:spacing w:val="40"/>
          <w:lang w:eastAsia="pl-PL"/>
        </w:rPr>
        <w:t xml:space="preserve"> </w:t>
      </w:r>
      <w:r w:rsidRPr="00716B3C">
        <w:rPr>
          <w:rFonts w:ascii="Times New Roman" w:eastAsia="Times New Roman" w:hAnsi="Times New Roman" w:cs="Times New Roman"/>
          <w:lang w:eastAsia="pl-PL"/>
        </w:rPr>
        <w:t>wraz</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spacing w:val="-1"/>
          <w:lang w:eastAsia="pl-PL"/>
        </w:rPr>
        <w:t>jednoczesnym</w:t>
      </w:r>
      <w:r w:rsidRPr="00716B3C">
        <w:rPr>
          <w:rFonts w:ascii="Times New Roman" w:eastAsia="Times New Roman" w:hAnsi="Times New Roman" w:cs="Times New Roman"/>
          <w:spacing w:val="48"/>
          <w:w w:val="99"/>
          <w:lang w:eastAsia="pl-PL"/>
        </w:rPr>
        <w:t xml:space="preserve"> </w:t>
      </w:r>
      <w:r w:rsidRPr="00716B3C">
        <w:rPr>
          <w:rFonts w:ascii="Times New Roman" w:eastAsia="Book Antiqua" w:hAnsi="Times New Roman" w:cs="Times New Roman"/>
          <w:lang w:eastAsia="pl-PL"/>
        </w:rPr>
        <w:t>za</w:t>
      </w:r>
      <w:r w:rsidRPr="00716B3C">
        <w:rPr>
          <w:rFonts w:ascii="Times New Roman" w:eastAsia="Times New Roman" w:hAnsi="Times New Roman" w:cs="Times New Roman"/>
          <w:lang w:eastAsia="pl-PL"/>
        </w:rPr>
        <w:t>znaczeniem</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spacing w:val="-1"/>
          <w:lang w:eastAsia="pl-PL"/>
        </w:rPr>
        <w:t>polecenia</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lang w:eastAsia="pl-PL"/>
        </w:rPr>
        <w:t>„Załącznik</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stanowiący</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spacing w:val="-1"/>
          <w:lang w:eastAsia="pl-PL"/>
        </w:rPr>
        <w:t>tajemnicę</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przedsiębiorstwa”</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a</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spacing w:val="-1"/>
          <w:lang w:eastAsia="pl-PL"/>
        </w:rPr>
        <w:t>następnie</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lang w:eastAsia="pl-PL"/>
        </w:rPr>
        <w:t>wraz</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64"/>
          <w:w w:val="99"/>
          <w:lang w:eastAsia="pl-PL"/>
        </w:rPr>
        <w:t xml:space="preserve"> </w:t>
      </w:r>
      <w:r w:rsidRPr="00716B3C">
        <w:rPr>
          <w:rFonts w:ascii="Times New Roman" w:eastAsia="Times New Roman" w:hAnsi="Times New Roman" w:cs="Times New Roman"/>
          <w:spacing w:val="-1"/>
          <w:lang w:eastAsia="pl-PL"/>
        </w:rPr>
        <w:t>plikami</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stanowiącymi</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jawną</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część</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skompresowane</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do</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jednego</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pliku</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archiwum</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(ZIP).</w:t>
      </w:r>
    </w:p>
    <w:p w:rsidR="00716B3C" w:rsidRPr="00716B3C" w:rsidRDefault="00716B3C" w:rsidP="00716B3C">
      <w:pPr>
        <w:widowControl w:val="0"/>
        <w:numPr>
          <w:ilvl w:val="1"/>
          <w:numId w:val="57"/>
        </w:numPr>
        <w:tabs>
          <w:tab w:val="left" w:pos="830"/>
        </w:tabs>
        <w:spacing w:after="0" w:line="360" w:lineRule="auto"/>
        <w:ind w:left="432" w:right="109"/>
        <w:jc w:val="both"/>
        <w:rPr>
          <w:rFonts w:ascii="Times New Roman" w:eastAsia="Times New Roman" w:hAnsi="Times New Roman" w:cs="Times New Roman"/>
          <w:lang w:eastAsia="pl-PL"/>
        </w:rPr>
      </w:pPr>
      <w:r w:rsidRPr="00716B3C">
        <w:rPr>
          <w:rFonts w:ascii="Times New Roman" w:eastAsia="Arial Unicode MS" w:hAnsi="Times New Roman" w:cs="Times New Roman"/>
          <w:lang w:eastAsia="pl-PL"/>
        </w:rPr>
        <w:t xml:space="preserve">Do oferty należy dołączyć Formularz nr 1 w postaci elektronicznej opatrzonej kwalifikowanym podpisem elektronicznym, podpisem zaufanym lub podpisem osobistym a następnie wraz z plikami stanowiącymi ofertę skompresować do jednego pliku archiwum (ZIP). </w:t>
      </w:r>
    </w:p>
    <w:p w:rsidR="00716B3C" w:rsidRPr="0055771E" w:rsidRDefault="00716B3C" w:rsidP="0055771E">
      <w:pPr>
        <w:widowControl w:val="0"/>
        <w:numPr>
          <w:ilvl w:val="1"/>
          <w:numId w:val="57"/>
        </w:numPr>
        <w:tabs>
          <w:tab w:val="left" w:pos="830"/>
        </w:tabs>
        <w:spacing w:after="0" w:line="360" w:lineRule="auto"/>
        <w:ind w:left="432"/>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Oferta</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spacing w:val="-1"/>
          <w:lang w:eastAsia="pl-PL"/>
        </w:rPr>
        <w:t>może</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być</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złożona</w:t>
      </w:r>
      <w:r w:rsidRPr="00716B3C">
        <w:rPr>
          <w:rFonts w:ascii="Times New Roman" w:eastAsia="Times New Roman" w:hAnsi="Times New Roman" w:cs="Times New Roman"/>
          <w:spacing w:val="-5"/>
          <w:lang w:eastAsia="pl-PL"/>
        </w:rPr>
        <w:t xml:space="preserve"> </w:t>
      </w:r>
      <w:r w:rsidRPr="00716B3C">
        <w:rPr>
          <w:rFonts w:ascii="Times New Roman" w:eastAsia="Times New Roman" w:hAnsi="Times New Roman" w:cs="Times New Roman"/>
          <w:lang w:eastAsia="pl-PL"/>
        </w:rPr>
        <w:t>tylko</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upływu</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spacing w:val="-1"/>
          <w:lang w:eastAsia="pl-PL"/>
        </w:rPr>
        <w:t>terminu</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składania</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ofert.</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3</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 xml:space="preserve">Zmiana lub wycofanie ofert </w:t>
      </w:r>
    </w:p>
    <w:p w:rsidR="00716B3C" w:rsidRPr="00716B3C" w:rsidRDefault="00716B3C" w:rsidP="00716B3C">
      <w:pPr>
        <w:numPr>
          <w:ilvl w:val="0"/>
          <w:numId w:val="60"/>
        </w:numPr>
        <w:tabs>
          <w:tab w:val="left" w:pos="284"/>
        </w:tabs>
        <w:overflowPunct w:val="0"/>
        <w:autoSpaceDE w:val="0"/>
        <w:spacing w:after="0" w:line="360" w:lineRule="auto"/>
        <w:ind w:left="360" w:hanging="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może przed upływem terminu do składania ofert zmienić lub wycofać ofertę za  pośrednictwem </w:t>
      </w:r>
      <w:r w:rsidRPr="00716B3C">
        <w:rPr>
          <w:rFonts w:ascii="Times New Roman" w:eastAsia="Calibri" w:hAnsi="Times New Roman" w:cs="Times New Roman"/>
          <w:lang w:eastAsia="pl-PL"/>
        </w:rPr>
        <w:t>Formularza</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do</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złożenia,</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zmiany,</w:t>
      </w:r>
      <w:r w:rsidRPr="00716B3C">
        <w:rPr>
          <w:rFonts w:ascii="Times New Roman" w:eastAsia="Calibri" w:hAnsi="Times New Roman" w:cs="Times New Roman"/>
          <w:spacing w:val="-6"/>
          <w:lang w:eastAsia="pl-PL"/>
        </w:rPr>
        <w:t xml:space="preserve"> </w:t>
      </w:r>
      <w:r w:rsidRPr="00716B3C">
        <w:rPr>
          <w:rFonts w:ascii="Times New Roman" w:eastAsia="Calibri" w:hAnsi="Times New Roman" w:cs="Times New Roman"/>
          <w:spacing w:val="-1"/>
          <w:lang w:eastAsia="pl-PL"/>
        </w:rPr>
        <w:t>wycofania</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spacing w:val="-1"/>
          <w:lang w:eastAsia="pl-PL"/>
        </w:rPr>
        <w:t>oferty</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lub</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wniosku</w:t>
      </w:r>
      <w:r w:rsidRPr="00716B3C">
        <w:rPr>
          <w:rFonts w:ascii="Times New Roman" w:eastAsia="Times New Roman" w:hAnsi="Times New Roman" w:cs="Times New Roman"/>
          <w:lang w:eastAsia="pl-PL"/>
        </w:rPr>
        <w:t xml:space="preserve"> dostępnego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i udostępnionych również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Sposób zmiany i wycofania oferty został opisany w Instrukcji użytkownika dostępnej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w:t>
      </w:r>
    </w:p>
    <w:p w:rsidR="00716B3C" w:rsidRPr="00716B3C" w:rsidRDefault="00716B3C" w:rsidP="00716B3C">
      <w:pPr>
        <w:numPr>
          <w:ilvl w:val="0"/>
          <w:numId w:val="60"/>
        </w:numPr>
        <w:tabs>
          <w:tab w:val="left" w:pos="284"/>
        </w:tabs>
        <w:overflowPunct w:val="0"/>
        <w:autoSpaceDE w:val="0"/>
        <w:spacing w:after="0" w:line="360" w:lineRule="auto"/>
        <w:ind w:left="360" w:hanging="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po upływie terminu do składania ofert nie może skutecznie dokonać zmiany ani wycofać złożonej oferty. </w:t>
      </w:r>
    </w:p>
    <w:p w:rsidR="00716B3C" w:rsidRPr="00716B3C" w:rsidRDefault="00716B3C" w:rsidP="00716B3C">
      <w:pPr>
        <w:autoSpaceDE w:val="0"/>
        <w:autoSpaceDN w:val="0"/>
        <w:adjustRightInd w:val="0"/>
        <w:spacing w:after="0" w:line="360" w:lineRule="auto"/>
        <w:rPr>
          <w:rFonts w:ascii="Times New Roman" w:eastAsia="Calibri" w:hAnsi="Times New Roman" w:cs="Times New Roman"/>
          <w:b/>
          <w:lang w:eastAsia="pl-PL"/>
        </w:rPr>
      </w:pPr>
    </w:p>
    <w:p w:rsidR="0055771E" w:rsidRDefault="0055771E" w:rsidP="00716B3C">
      <w:pPr>
        <w:autoSpaceDE w:val="0"/>
        <w:autoSpaceDN w:val="0"/>
        <w:adjustRightInd w:val="0"/>
        <w:spacing w:after="0" w:line="360" w:lineRule="auto"/>
        <w:jc w:val="center"/>
        <w:rPr>
          <w:rFonts w:ascii="Times New Roman" w:eastAsia="Calibri" w:hAnsi="Times New Roman" w:cs="Times New Roman"/>
          <w:b/>
          <w:lang w:eastAsia="pl-PL"/>
        </w:rPr>
      </w:pP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art. 12</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MIEJSCE ORAZ TERMIN SKŁADANIA I OTWARCIA OFERT</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1</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Informacje o sposobie składania ofert</w:t>
      </w:r>
    </w:p>
    <w:p w:rsidR="00716B3C" w:rsidRPr="00716B3C" w:rsidRDefault="00716B3C" w:rsidP="00716B3C">
      <w:pPr>
        <w:autoSpaceDE w:val="0"/>
        <w:autoSpaceDN w:val="0"/>
        <w:adjustRightInd w:val="0"/>
        <w:spacing w:after="0" w:line="360" w:lineRule="auto"/>
        <w:jc w:val="both"/>
        <w:rPr>
          <w:rFonts w:ascii="Times New Roman" w:eastAsia="Calibri" w:hAnsi="Times New Roman" w:cs="Times New Roman"/>
          <w:b/>
          <w:lang w:eastAsia="pl-PL"/>
        </w:rPr>
      </w:pPr>
      <w:r w:rsidRPr="00716B3C">
        <w:rPr>
          <w:rFonts w:ascii="Times New Roman" w:eastAsia="Calibri" w:hAnsi="Times New Roman" w:cs="Times New Roman"/>
          <w:lang w:eastAsia="pl-PL"/>
        </w:rPr>
        <w:t xml:space="preserve">Ofertę </w:t>
      </w:r>
      <w:r w:rsidRPr="00716B3C">
        <w:rPr>
          <w:rFonts w:ascii="Times New Roman" w:eastAsia="Times New Roman" w:hAnsi="Times New Roman" w:cs="Times New Roman"/>
          <w:lang w:eastAsia="ar-SA"/>
        </w:rPr>
        <w:t xml:space="preserve">wraz ze wszystkimi wymaganymi oświadczeniami i dokumentami, </w:t>
      </w:r>
      <w:r w:rsidRPr="00716B3C">
        <w:rPr>
          <w:rFonts w:ascii="Times New Roman" w:eastAsia="Calibri" w:hAnsi="Times New Roman" w:cs="Times New Roman"/>
          <w:lang w:eastAsia="pl-PL"/>
        </w:rPr>
        <w:t>należy złożyć za pośrednictwem formularza do złożenia, zmiany, wycofania oferty dostępnego na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xml:space="preserve"> i udostępnionego również na </w:t>
      </w:r>
      <w:proofErr w:type="spellStart"/>
      <w:r w:rsidRPr="00716B3C">
        <w:rPr>
          <w:rFonts w:ascii="Times New Roman" w:eastAsia="Calibri" w:hAnsi="Times New Roman" w:cs="Times New Roman"/>
          <w:lang w:eastAsia="pl-PL"/>
        </w:rPr>
        <w:t>miniPortalu</w:t>
      </w:r>
      <w:proofErr w:type="spellEnd"/>
      <w:r w:rsidRPr="00716B3C">
        <w:rPr>
          <w:rFonts w:ascii="Times New Roman" w:eastAsia="Calibri" w:hAnsi="Times New Roman" w:cs="Times New Roman"/>
          <w:lang w:eastAsia="pl-PL"/>
        </w:rPr>
        <w:t xml:space="preserve"> w nieprzekraczalnym terminie </w:t>
      </w:r>
      <w:r w:rsidRPr="00716B3C">
        <w:rPr>
          <w:rFonts w:ascii="Times New Roman" w:eastAsia="Calibri" w:hAnsi="Times New Roman" w:cs="Times New Roman"/>
          <w:b/>
          <w:lang w:eastAsia="pl-PL"/>
        </w:rPr>
        <w:t xml:space="preserve">do dnia </w:t>
      </w:r>
      <w:r w:rsidR="00454203">
        <w:rPr>
          <w:rFonts w:ascii="Times New Roman" w:eastAsia="Calibri" w:hAnsi="Times New Roman" w:cs="Times New Roman"/>
          <w:b/>
          <w:lang w:eastAsia="pl-PL"/>
        </w:rPr>
        <w:t>11.02.</w:t>
      </w:r>
      <w:r w:rsidR="00E13E8B">
        <w:rPr>
          <w:rFonts w:ascii="Times New Roman" w:eastAsia="Calibri" w:hAnsi="Times New Roman" w:cs="Times New Roman"/>
          <w:b/>
          <w:lang w:eastAsia="pl-PL"/>
        </w:rPr>
        <w:t>2022</w:t>
      </w:r>
      <w:r w:rsidRPr="00716B3C">
        <w:rPr>
          <w:rFonts w:ascii="Times New Roman" w:eastAsia="Calibri" w:hAnsi="Times New Roman" w:cs="Times New Roman"/>
          <w:b/>
          <w:lang w:eastAsia="pl-PL"/>
        </w:rPr>
        <w:t> r. do godz. 9:00</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2</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Otwarcie ofert</w:t>
      </w:r>
    </w:p>
    <w:p w:rsidR="00716B3C" w:rsidRPr="00716B3C" w:rsidRDefault="00716B3C" w:rsidP="00716B3C">
      <w:pPr>
        <w:numPr>
          <w:ilvl w:val="0"/>
          <w:numId w:val="56"/>
        </w:numPr>
        <w:tabs>
          <w:tab w:val="left" w:pos="0"/>
          <w:tab w:val="left" w:pos="1077"/>
          <w:tab w:val="left" w:pos="10382"/>
        </w:tabs>
        <w:suppressAutoHyphens/>
        <w:overflowPunct w:val="0"/>
        <w:autoSpaceDE w:val="0"/>
        <w:spacing w:after="0" w:line="360" w:lineRule="auto"/>
        <w:ind w:left="357" w:hanging="357"/>
        <w:jc w:val="both"/>
        <w:rPr>
          <w:rFonts w:ascii="Times New Roman" w:eastAsia="Times New Roman" w:hAnsi="Times New Roman" w:cs="Times New Roman"/>
          <w:b/>
          <w:lang w:eastAsia="pl-PL"/>
        </w:rPr>
      </w:pPr>
      <w:r w:rsidRPr="00716B3C">
        <w:rPr>
          <w:rFonts w:ascii="Times New Roman" w:eastAsia="Times New Roman" w:hAnsi="Times New Roman" w:cs="Times New Roman"/>
          <w:lang w:eastAsia="pl-PL"/>
        </w:rPr>
        <w:t xml:space="preserve">Otwarcie ofert nastąpi w dniu </w:t>
      </w:r>
      <w:r w:rsidR="00454203">
        <w:rPr>
          <w:rFonts w:ascii="Times New Roman" w:eastAsia="Times New Roman" w:hAnsi="Times New Roman" w:cs="Times New Roman"/>
          <w:b/>
          <w:lang w:eastAsia="pl-PL"/>
        </w:rPr>
        <w:t>11.02.</w:t>
      </w:r>
      <w:r w:rsidR="00E13E8B">
        <w:rPr>
          <w:rFonts w:ascii="Times New Roman" w:eastAsia="Times New Roman" w:hAnsi="Times New Roman" w:cs="Times New Roman"/>
          <w:b/>
          <w:lang w:eastAsia="pl-PL"/>
        </w:rPr>
        <w:t>2022</w:t>
      </w:r>
      <w:r w:rsidRPr="00716B3C">
        <w:rPr>
          <w:rFonts w:ascii="Times New Roman" w:eastAsia="Times New Roman" w:hAnsi="Times New Roman" w:cs="Times New Roman"/>
          <w:b/>
          <w:lang w:eastAsia="pl-PL"/>
        </w:rPr>
        <w:t> r.  o godzinie 10:00.</w:t>
      </w:r>
    </w:p>
    <w:p w:rsidR="00716B3C" w:rsidRPr="00716B3C" w:rsidRDefault="00716B3C" w:rsidP="00716B3C">
      <w:pPr>
        <w:widowControl w:val="0"/>
        <w:numPr>
          <w:ilvl w:val="0"/>
          <w:numId w:val="56"/>
        </w:numPr>
        <w:tabs>
          <w:tab w:val="left" w:pos="475"/>
        </w:tabs>
        <w:spacing w:after="0" w:line="360" w:lineRule="auto"/>
        <w:ind w:right="10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spacing w:val="-1"/>
          <w:lang w:eastAsia="pl-PL"/>
        </w:rPr>
        <w:t>przypadku</w:t>
      </w:r>
      <w:r w:rsidRPr="00716B3C">
        <w:rPr>
          <w:rFonts w:ascii="Times New Roman" w:eastAsia="Times New Roman" w:hAnsi="Times New Roman" w:cs="Times New Roman"/>
          <w:spacing w:val="51"/>
          <w:w w:val="99"/>
          <w:lang w:eastAsia="pl-PL"/>
        </w:rPr>
        <w:t xml:space="preserve"> </w:t>
      </w:r>
      <w:r w:rsidRPr="00716B3C">
        <w:rPr>
          <w:rFonts w:ascii="Times New Roman" w:eastAsia="Times New Roman" w:hAnsi="Times New Roman" w:cs="Times New Roman"/>
          <w:lang w:eastAsia="pl-PL"/>
        </w:rPr>
        <w:t>awarii</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systemu teleinformatycznego,</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która</w:t>
      </w:r>
      <w:r w:rsidRPr="00716B3C">
        <w:rPr>
          <w:rFonts w:ascii="Times New Roman" w:eastAsia="Times New Roman" w:hAnsi="Times New Roman" w:cs="Times New Roman"/>
          <w:spacing w:val="20"/>
          <w:lang w:eastAsia="pl-PL"/>
        </w:rPr>
        <w:t xml:space="preserve"> </w:t>
      </w:r>
      <w:r w:rsidRPr="00716B3C">
        <w:rPr>
          <w:rFonts w:ascii="Times New Roman" w:eastAsia="Times New Roman" w:hAnsi="Times New Roman" w:cs="Times New Roman"/>
          <w:spacing w:val="-1"/>
          <w:lang w:eastAsia="pl-PL"/>
        </w:rPr>
        <w:t>powoduje</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brak</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możliwości</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otwarcia</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terminie</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określonym</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przez</w:t>
      </w:r>
      <w:r w:rsidRPr="00716B3C">
        <w:rPr>
          <w:rFonts w:ascii="Times New Roman" w:eastAsia="Times New Roman" w:hAnsi="Times New Roman" w:cs="Times New Roman"/>
          <w:spacing w:val="40"/>
          <w:w w:val="99"/>
          <w:lang w:eastAsia="pl-PL"/>
        </w:rPr>
        <w:t xml:space="preserve"> </w:t>
      </w:r>
      <w:r w:rsidRPr="00716B3C">
        <w:rPr>
          <w:rFonts w:ascii="Times New Roman" w:eastAsia="Times New Roman" w:hAnsi="Times New Roman" w:cs="Times New Roman"/>
          <w:lang w:eastAsia="pl-PL"/>
        </w:rPr>
        <w:t xml:space="preserve">Zamawiającego,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otwarcie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ofert </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 xml:space="preserve">nastąpi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niezwłocznie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po </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lastRenderedPageBreak/>
        <w:t xml:space="preserve">usunięciu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awarii. </w:t>
      </w:r>
      <w:r w:rsidRPr="00716B3C">
        <w:rPr>
          <w:rFonts w:ascii="Times New Roman" w:eastAsia="Times New Roman" w:hAnsi="Times New Roman" w:cs="Times New Roman"/>
          <w:spacing w:val="25"/>
          <w:lang w:eastAsia="pl-PL"/>
        </w:rPr>
        <w:t xml:space="preserve"> </w:t>
      </w:r>
      <w:r w:rsidRPr="00716B3C">
        <w:rPr>
          <w:rFonts w:ascii="Times New Roman" w:eastAsia="Times New Roman" w:hAnsi="Times New Roman" w:cs="Times New Roman"/>
          <w:lang w:eastAsia="pl-PL"/>
        </w:rPr>
        <w:t xml:space="preserve">Zamawiający </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poinformuje</w:t>
      </w:r>
      <w:r w:rsidRPr="00716B3C">
        <w:rPr>
          <w:rFonts w:ascii="Times New Roman" w:eastAsia="Times New Roman" w:hAnsi="Times New Roman" w:cs="Times New Roman"/>
          <w:spacing w:val="25"/>
          <w:w w:val="99"/>
          <w:lang w:eastAsia="pl-PL"/>
        </w:rPr>
        <w:t xml:space="preserve"> </w:t>
      </w:r>
      <w:r w:rsidRPr="00716B3C">
        <w:rPr>
          <w:rFonts w:ascii="Times New Roman" w:eastAsia="Times New Roman" w:hAnsi="Times New Roman" w:cs="Times New Roman"/>
          <w:lang w:eastAsia="pl-PL"/>
        </w:rPr>
        <w:t>o</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zmianie</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terminu</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otwarcia</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na</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stronie</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internetowej</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prowadzonego</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postępowania.</w:t>
      </w:r>
    </w:p>
    <w:p w:rsidR="00716B3C" w:rsidRPr="00716B3C" w:rsidRDefault="00716B3C" w:rsidP="00716B3C">
      <w:pPr>
        <w:widowControl w:val="0"/>
        <w:numPr>
          <w:ilvl w:val="0"/>
          <w:numId w:val="56"/>
        </w:numPr>
        <w:tabs>
          <w:tab w:val="left" w:pos="475"/>
        </w:tabs>
        <w:spacing w:after="0" w:line="360" w:lineRule="auto"/>
        <w:ind w:right="119"/>
        <w:jc w:val="both"/>
        <w:rPr>
          <w:rFonts w:ascii="Times New Roman" w:eastAsia="Times New Roman" w:hAnsi="Times New Roman" w:cs="Times New Roman"/>
          <w:lang w:eastAsia="pl-PL"/>
        </w:rPr>
      </w:pPr>
      <w:r w:rsidRPr="00716B3C">
        <w:rPr>
          <w:rFonts w:ascii="Times New Roman" w:eastAsia="Times New Roman" w:hAnsi="Times New Roman" w:cs="Times New Roman"/>
          <w:spacing w:val="-1"/>
          <w:lang w:eastAsia="pl-PL"/>
        </w:rPr>
        <w:t>Otwarcie</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lang w:eastAsia="pl-PL"/>
        </w:rPr>
        <w:t>następuje</w:t>
      </w:r>
      <w:r w:rsidRPr="00716B3C">
        <w:rPr>
          <w:rFonts w:ascii="Times New Roman" w:eastAsia="Times New Roman" w:hAnsi="Times New Roman" w:cs="Times New Roman"/>
          <w:spacing w:val="2"/>
          <w:lang w:eastAsia="pl-PL"/>
        </w:rPr>
        <w:t xml:space="preserve"> </w:t>
      </w:r>
      <w:r w:rsidRPr="00716B3C">
        <w:rPr>
          <w:rFonts w:ascii="Times New Roman" w:eastAsia="Times New Roman" w:hAnsi="Times New Roman" w:cs="Times New Roman"/>
          <w:lang w:eastAsia="pl-PL"/>
        </w:rPr>
        <w:t>poprzez</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użycie</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spacing w:val="-1"/>
          <w:lang w:eastAsia="pl-PL"/>
        </w:rPr>
        <w:t>mechanizmu</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 xml:space="preserve">do </w:t>
      </w:r>
      <w:r w:rsidRPr="00716B3C">
        <w:rPr>
          <w:rFonts w:ascii="Times New Roman" w:eastAsia="Times New Roman" w:hAnsi="Times New Roman" w:cs="Times New Roman"/>
          <w:spacing w:val="-1"/>
          <w:lang w:eastAsia="pl-PL"/>
        </w:rPr>
        <w:t>odszyfrowania</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lang w:eastAsia="pl-PL"/>
        </w:rPr>
        <w:t>dostępnego po</w:t>
      </w:r>
      <w:r w:rsidRPr="00716B3C">
        <w:rPr>
          <w:rFonts w:ascii="Times New Roman" w:eastAsia="Times New Roman" w:hAnsi="Times New Roman" w:cs="Times New Roman"/>
          <w:spacing w:val="2"/>
          <w:lang w:eastAsia="pl-PL"/>
        </w:rPr>
        <w:t xml:space="preserve"> </w:t>
      </w:r>
      <w:r w:rsidRPr="00716B3C">
        <w:rPr>
          <w:rFonts w:ascii="Times New Roman" w:eastAsia="Times New Roman" w:hAnsi="Times New Roman" w:cs="Times New Roman"/>
          <w:lang w:eastAsia="pl-PL"/>
        </w:rPr>
        <w:t>zalogowaniu</w:t>
      </w:r>
      <w:r w:rsidRPr="00716B3C">
        <w:rPr>
          <w:rFonts w:ascii="Times New Roman" w:eastAsia="Times New Roman" w:hAnsi="Times New Roman" w:cs="Times New Roman"/>
          <w:spacing w:val="68"/>
          <w:w w:val="99"/>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zakładce</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spacing w:val="-1"/>
          <w:lang w:eastAsia="pl-PL"/>
        </w:rPr>
        <w:t>Deszyfrowanie</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7"/>
          <w:lang w:eastAsia="pl-PL"/>
        </w:rPr>
        <w:t xml:space="preserve">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i</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następuje</w:t>
      </w:r>
      <w:r w:rsidRPr="00716B3C">
        <w:rPr>
          <w:rFonts w:ascii="Times New Roman" w:eastAsia="Times New Roman" w:hAnsi="Times New Roman" w:cs="Times New Roman"/>
          <w:spacing w:val="-5"/>
          <w:lang w:eastAsia="pl-PL"/>
        </w:rPr>
        <w:t xml:space="preserve"> </w:t>
      </w:r>
      <w:r w:rsidRPr="00716B3C">
        <w:rPr>
          <w:rFonts w:ascii="Times New Roman" w:eastAsia="Times New Roman" w:hAnsi="Times New Roman" w:cs="Times New Roman"/>
          <w:lang w:eastAsia="pl-PL"/>
        </w:rPr>
        <w:t>poprzez</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wskazanie</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pliku</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odszyfrowania.</w:t>
      </w:r>
    </w:p>
    <w:p w:rsidR="00716B3C" w:rsidRPr="00716B3C" w:rsidRDefault="00716B3C" w:rsidP="00716B3C">
      <w:pPr>
        <w:widowControl w:val="0"/>
        <w:numPr>
          <w:ilvl w:val="0"/>
          <w:numId w:val="56"/>
        </w:numPr>
        <w:tabs>
          <w:tab w:val="left" w:pos="475"/>
        </w:tabs>
        <w:spacing w:after="0" w:line="360" w:lineRule="auto"/>
        <w:ind w:right="121"/>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Zamawiający,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najpóźniej </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 xml:space="preserve">przed </w:t>
      </w:r>
      <w:r w:rsidRPr="00716B3C">
        <w:rPr>
          <w:rFonts w:ascii="Times New Roman" w:eastAsia="Times New Roman" w:hAnsi="Times New Roman" w:cs="Times New Roman"/>
          <w:spacing w:val="40"/>
          <w:lang w:eastAsia="pl-PL"/>
        </w:rPr>
        <w:t xml:space="preserve"> </w:t>
      </w:r>
      <w:r w:rsidRPr="00716B3C">
        <w:rPr>
          <w:rFonts w:ascii="Times New Roman" w:eastAsia="Times New Roman" w:hAnsi="Times New Roman" w:cs="Times New Roman"/>
          <w:spacing w:val="-1"/>
          <w:lang w:eastAsia="pl-PL"/>
        </w:rPr>
        <w:t>otwarciem</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ofert, </w:t>
      </w:r>
      <w:r w:rsidRPr="00716B3C">
        <w:rPr>
          <w:rFonts w:ascii="Times New Roman" w:eastAsia="Times New Roman" w:hAnsi="Times New Roman" w:cs="Times New Roman"/>
          <w:spacing w:val="40"/>
          <w:lang w:eastAsia="pl-PL"/>
        </w:rPr>
        <w:t xml:space="preserve"> </w:t>
      </w:r>
      <w:r w:rsidRPr="00716B3C">
        <w:rPr>
          <w:rFonts w:ascii="Times New Roman" w:eastAsia="Times New Roman" w:hAnsi="Times New Roman" w:cs="Times New Roman"/>
          <w:lang w:eastAsia="pl-PL"/>
        </w:rPr>
        <w:t xml:space="preserve">udostępni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stronie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internetowej </w:t>
      </w:r>
      <w:r w:rsidRPr="00716B3C">
        <w:rPr>
          <w:rFonts w:ascii="Times New Roman" w:eastAsia="Times New Roman" w:hAnsi="Times New Roman" w:cs="Times New Roman"/>
          <w:spacing w:val="38"/>
          <w:lang w:eastAsia="pl-PL"/>
        </w:rPr>
        <w:t xml:space="preserve"> </w:t>
      </w:r>
      <w:r w:rsidRPr="00716B3C">
        <w:rPr>
          <w:rFonts w:ascii="Times New Roman" w:eastAsia="Times New Roman" w:hAnsi="Times New Roman" w:cs="Times New Roman"/>
          <w:lang w:eastAsia="pl-PL"/>
        </w:rPr>
        <w:t>prowadzonego</w:t>
      </w:r>
      <w:r w:rsidRPr="00716B3C">
        <w:rPr>
          <w:rFonts w:ascii="Times New Roman" w:eastAsia="Times New Roman" w:hAnsi="Times New Roman" w:cs="Times New Roman"/>
          <w:spacing w:val="28"/>
          <w:w w:val="99"/>
          <w:lang w:eastAsia="pl-PL"/>
        </w:rPr>
        <w:t xml:space="preserve"> </w:t>
      </w:r>
      <w:r w:rsidRPr="00716B3C">
        <w:rPr>
          <w:rFonts w:ascii="Times New Roman" w:eastAsia="Times New Roman" w:hAnsi="Times New Roman" w:cs="Times New Roman"/>
          <w:lang w:eastAsia="pl-PL"/>
        </w:rPr>
        <w:t>postępowania</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informację</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o</w:t>
      </w:r>
      <w:r w:rsidRPr="00716B3C">
        <w:rPr>
          <w:rFonts w:ascii="Times New Roman" w:eastAsia="Times New Roman" w:hAnsi="Times New Roman" w:cs="Times New Roman"/>
          <w:spacing w:val="-5"/>
          <w:lang w:eastAsia="pl-PL"/>
        </w:rPr>
        <w:t xml:space="preserve"> </w:t>
      </w:r>
      <w:r w:rsidRPr="00716B3C">
        <w:rPr>
          <w:rFonts w:ascii="Times New Roman" w:eastAsia="Times New Roman" w:hAnsi="Times New Roman" w:cs="Times New Roman"/>
          <w:lang w:eastAsia="pl-PL"/>
        </w:rPr>
        <w:t>kwocie,</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jaką</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zamierza</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przeznaczyć</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spacing w:val="-1"/>
          <w:lang w:eastAsia="pl-PL"/>
        </w:rPr>
        <w:t>sfinansowanie</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zamówienia.</w:t>
      </w:r>
    </w:p>
    <w:p w:rsidR="00716B3C" w:rsidRPr="00716B3C" w:rsidRDefault="00716B3C" w:rsidP="00716B3C">
      <w:pPr>
        <w:widowControl w:val="0"/>
        <w:numPr>
          <w:ilvl w:val="0"/>
          <w:numId w:val="56"/>
        </w:numPr>
        <w:tabs>
          <w:tab w:val="left" w:pos="542"/>
        </w:tabs>
        <w:spacing w:after="0" w:line="360" w:lineRule="auto"/>
        <w:ind w:right="119"/>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Niezwłocznie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po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otwarciu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ofert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Zamawiający  </w:t>
      </w:r>
      <w:r w:rsidRPr="00716B3C">
        <w:rPr>
          <w:rFonts w:ascii="Times New Roman" w:eastAsia="Times New Roman" w:hAnsi="Times New Roman" w:cs="Times New Roman"/>
          <w:spacing w:val="12"/>
          <w:lang w:eastAsia="pl-PL"/>
        </w:rPr>
        <w:t xml:space="preserve"> </w:t>
      </w:r>
      <w:r w:rsidRPr="00716B3C">
        <w:rPr>
          <w:rFonts w:ascii="Times New Roman" w:eastAsia="Times New Roman" w:hAnsi="Times New Roman" w:cs="Times New Roman"/>
          <w:lang w:eastAsia="pl-PL"/>
        </w:rPr>
        <w:t xml:space="preserve">udostępni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stronie</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 xml:space="preserve">internetowej  </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prowadzonego</w:t>
      </w:r>
      <w:r w:rsidRPr="00716B3C">
        <w:rPr>
          <w:rFonts w:ascii="Times New Roman" w:eastAsia="Times New Roman" w:hAnsi="Times New Roman" w:cs="Times New Roman"/>
          <w:spacing w:val="22"/>
          <w:w w:val="99"/>
          <w:lang w:eastAsia="pl-PL"/>
        </w:rPr>
        <w:t xml:space="preserve"> </w:t>
      </w:r>
      <w:r w:rsidRPr="00716B3C">
        <w:rPr>
          <w:rFonts w:ascii="Times New Roman" w:eastAsia="Times New Roman" w:hAnsi="Times New Roman" w:cs="Times New Roman"/>
          <w:lang w:eastAsia="pl-PL"/>
        </w:rPr>
        <w:t>postepowania</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spacing w:val="-1"/>
          <w:lang w:eastAsia="pl-PL"/>
        </w:rPr>
        <w:t>informację:</w:t>
      </w:r>
    </w:p>
    <w:p w:rsidR="00716B3C" w:rsidRPr="00716B3C" w:rsidRDefault="00716B3C" w:rsidP="00716B3C">
      <w:pPr>
        <w:widowControl w:val="0"/>
        <w:numPr>
          <w:ilvl w:val="0"/>
          <w:numId w:val="59"/>
        </w:numPr>
        <w:tabs>
          <w:tab w:val="left" w:pos="907"/>
        </w:tabs>
        <w:spacing w:after="0" w:line="360" w:lineRule="auto"/>
        <w:ind w:right="121"/>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nazwach </w:t>
      </w:r>
      <w:r w:rsidRPr="00716B3C">
        <w:rPr>
          <w:rFonts w:ascii="Times New Roman" w:eastAsia="Times New Roman" w:hAnsi="Times New Roman" w:cs="Times New Roman"/>
          <w:spacing w:val="34"/>
          <w:lang w:eastAsia="pl-PL"/>
        </w:rPr>
        <w:t xml:space="preserve"> </w:t>
      </w:r>
      <w:r w:rsidRPr="00716B3C">
        <w:rPr>
          <w:rFonts w:ascii="Times New Roman" w:eastAsia="Times New Roman" w:hAnsi="Times New Roman" w:cs="Times New Roman"/>
          <w:lang w:eastAsia="pl-PL"/>
        </w:rPr>
        <w:t xml:space="preserve">albo </w:t>
      </w:r>
      <w:r w:rsidRPr="00716B3C">
        <w:rPr>
          <w:rFonts w:ascii="Times New Roman" w:eastAsia="Times New Roman" w:hAnsi="Times New Roman" w:cs="Times New Roman"/>
          <w:spacing w:val="37"/>
          <w:lang w:eastAsia="pl-PL"/>
        </w:rPr>
        <w:t xml:space="preserve"> </w:t>
      </w:r>
      <w:r w:rsidRPr="00716B3C">
        <w:rPr>
          <w:rFonts w:ascii="Times New Roman" w:eastAsia="Times New Roman" w:hAnsi="Times New Roman" w:cs="Times New Roman"/>
          <w:lang w:eastAsia="pl-PL"/>
        </w:rPr>
        <w:t xml:space="preserve">imionach </w:t>
      </w:r>
      <w:r w:rsidRPr="00716B3C">
        <w:rPr>
          <w:rFonts w:ascii="Times New Roman" w:eastAsia="Times New Roman" w:hAnsi="Times New Roman" w:cs="Times New Roman"/>
          <w:spacing w:val="37"/>
          <w:lang w:eastAsia="pl-PL"/>
        </w:rPr>
        <w:t xml:space="preserve"> </w:t>
      </w:r>
      <w:r w:rsidRPr="00716B3C">
        <w:rPr>
          <w:rFonts w:ascii="Times New Roman" w:eastAsia="Times New Roman" w:hAnsi="Times New Roman" w:cs="Times New Roman"/>
          <w:lang w:eastAsia="pl-PL"/>
        </w:rPr>
        <w:t>i</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lang w:eastAsia="pl-PL"/>
        </w:rPr>
        <w:t xml:space="preserve">nazwiskach </w:t>
      </w:r>
      <w:r w:rsidRPr="00716B3C">
        <w:rPr>
          <w:rFonts w:ascii="Times New Roman" w:eastAsia="Times New Roman" w:hAnsi="Times New Roman" w:cs="Times New Roman"/>
          <w:spacing w:val="34"/>
          <w:lang w:eastAsia="pl-PL"/>
        </w:rPr>
        <w:t xml:space="preserve"> </w:t>
      </w:r>
      <w:r w:rsidRPr="00716B3C">
        <w:rPr>
          <w:rFonts w:ascii="Times New Roman" w:eastAsia="Times New Roman" w:hAnsi="Times New Roman" w:cs="Times New Roman"/>
          <w:lang w:eastAsia="pl-PL"/>
        </w:rPr>
        <w:t xml:space="preserve">oraz </w:t>
      </w:r>
      <w:r w:rsidRPr="00716B3C">
        <w:rPr>
          <w:rFonts w:ascii="Times New Roman" w:eastAsia="Times New Roman" w:hAnsi="Times New Roman" w:cs="Times New Roman"/>
          <w:spacing w:val="36"/>
          <w:lang w:eastAsia="pl-PL"/>
        </w:rPr>
        <w:t xml:space="preserve"> </w:t>
      </w:r>
      <w:r w:rsidRPr="00716B3C">
        <w:rPr>
          <w:rFonts w:ascii="Times New Roman" w:eastAsia="Times New Roman" w:hAnsi="Times New Roman" w:cs="Times New Roman"/>
          <w:lang w:eastAsia="pl-PL"/>
        </w:rPr>
        <w:t xml:space="preserve">siedzibach </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 xml:space="preserve">lub </w:t>
      </w:r>
      <w:r w:rsidRPr="00716B3C">
        <w:rPr>
          <w:rFonts w:ascii="Times New Roman" w:eastAsia="Times New Roman" w:hAnsi="Times New Roman" w:cs="Times New Roman"/>
          <w:spacing w:val="37"/>
          <w:lang w:eastAsia="pl-PL"/>
        </w:rPr>
        <w:t xml:space="preserve"> </w:t>
      </w:r>
      <w:r w:rsidRPr="00716B3C">
        <w:rPr>
          <w:rFonts w:ascii="Times New Roman" w:eastAsia="Times New Roman" w:hAnsi="Times New Roman" w:cs="Times New Roman"/>
          <w:lang w:eastAsia="pl-PL"/>
        </w:rPr>
        <w:t xml:space="preserve">miejscach </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 xml:space="preserve">prowadzonej </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działalności</w:t>
      </w:r>
      <w:r w:rsidRPr="00716B3C">
        <w:rPr>
          <w:rFonts w:ascii="Times New Roman" w:eastAsia="Times New Roman" w:hAnsi="Times New Roman" w:cs="Times New Roman"/>
          <w:spacing w:val="28"/>
          <w:w w:val="99"/>
          <w:lang w:eastAsia="pl-PL"/>
        </w:rPr>
        <w:t xml:space="preserve"> </w:t>
      </w:r>
      <w:r w:rsidRPr="00716B3C">
        <w:rPr>
          <w:rFonts w:ascii="Times New Roman" w:eastAsia="Times New Roman" w:hAnsi="Times New Roman" w:cs="Times New Roman"/>
          <w:lang w:eastAsia="pl-PL"/>
        </w:rPr>
        <w:t>gospodarczej</w:t>
      </w:r>
      <w:r w:rsidRPr="00716B3C">
        <w:rPr>
          <w:rFonts w:ascii="Times New Roman" w:eastAsia="Times New Roman" w:hAnsi="Times New Roman" w:cs="Times New Roman"/>
          <w:spacing w:val="-11"/>
          <w:lang w:eastAsia="pl-PL"/>
        </w:rPr>
        <w:t xml:space="preserve"> </w:t>
      </w:r>
      <w:r w:rsidRPr="00716B3C">
        <w:rPr>
          <w:rFonts w:ascii="Times New Roman" w:eastAsia="Times New Roman" w:hAnsi="Times New Roman" w:cs="Times New Roman"/>
          <w:lang w:eastAsia="pl-PL"/>
        </w:rPr>
        <w:t>albo</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miejscach</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zamieszkania</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Wykonawców,</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których</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zostały</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otwarte,</w:t>
      </w:r>
    </w:p>
    <w:p w:rsidR="00716B3C" w:rsidRPr="00716B3C" w:rsidRDefault="00716B3C" w:rsidP="00716B3C">
      <w:pPr>
        <w:widowControl w:val="0"/>
        <w:numPr>
          <w:ilvl w:val="0"/>
          <w:numId w:val="59"/>
        </w:numPr>
        <w:tabs>
          <w:tab w:val="left" w:pos="957"/>
        </w:tabs>
        <w:spacing w:after="0" w:line="360" w:lineRule="auto"/>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cenach</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lub</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kosztach</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zawartych</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4"/>
          <w:lang w:eastAsia="pl-PL"/>
        </w:rPr>
        <w:t xml:space="preserve"> </w:t>
      </w:r>
      <w:r w:rsidRPr="00716B3C">
        <w:rPr>
          <w:rFonts w:ascii="Times New Roman" w:eastAsia="Times New Roman" w:hAnsi="Times New Roman" w:cs="Times New Roman"/>
          <w:spacing w:val="-1"/>
          <w:lang w:eastAsia="pl-PL"/>
        </w:rPr>
        <w:t>ofertach.</w:t>
      </w:r>
    </w:p>
    <w:p w:rsidR="00716B3C" w:rsidRPr="00716B3C" w:rsidRDefault="00716B3C" w:rsidP="00716B3C">
      <w:pPr>
        <w:spacing w:after="0" w:line="360" w:lineRule="auto"/>
        <w:jc w:val="both"/>
        <w:rPr>
          <w:rFonts w:ascii="Times New Roman" w:eastAsia="Times New Roman" w:hAnsi="Times New Roman" w:cs="Times New Roman"/>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13</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ZASADY KOREKTY OMYŁEK</w:t>
      </w:r>
    </w:p>
    <w:p w:rsidR="00716B3C" w:rsidRPr="00716B3C" w:rsidRDefault="00716B3C" w:rsidP="00716B3C">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716B3C" w:rsidRPr="00716B3C" w:rsidRDefault="00716B3C" w:rsidP="00716B3C">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Zamawiający poprawia w ofercie:</w:t>
      </w:r>
    </w:p>
    <w:p w:rsidR="00716B3C" w:rsidRPr="00716B3C" w:rsidRDefault="00716B3C" w:rsidP="00716B3C">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oczywiste omyłki pisarskie,</w:t>
      </w:r>
    </w:p>
    <w:p w:rsidR="00716B3C" w:rsidRPr="00716B3C" w:rsidRDefault="00716B3C" w:rsidP="00716B3C">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oczywiste omyłki rachunkowe, z uwzględnieniem konsekwencji rachunkowych dokonanych poprawek,</w:t>
      </w:r>
    </w:p>
    <w:p w:rsidR="00716B3C" w:rsidRPr="00716B3C" w:rsidRDefault="00716B3C" w:rsidP="00716B3C">
      <w:pPr>
        <w:spacing w:after="0" w:line="360" w:lineRule="auto"/>
        <w:ind w:left="426" w:firstLine="42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poprawi oczywiste omyłki rachunkowe, w szczególności:</w:t>
      </w:r>
    </w:p>
    <w:p w:rsidR="00716B3C" w:rsidRPr="00716B3C" w:rsidRDefault="00716B3C" w:rsidP="00716B3C">
      <w:pPr>
        <w:numPr>
          <w:ilvl w:val="2"/>
          <w:numId w:val="62"/>
        </w:numPr>
        <w:tabs>
          <w:tab w:val="num" w:pos="1135"/>
        </w:tabs>
        <w:suppressAutoHyphens/>
        <w:spacing w:after="0" w:line="360" w:lineRule="auto"/>
        <w:ind w:left="149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błędne obliczenie kwoty podatku od towarów i usług, na podstawie prawidłowo podanej w ofercie stawki podatku od towarów i usług,</w:t>
      </w:r>
    </w:p>
    <w:p w:rsidR="00716B3C" w:rsidRPr="00716B3C" w:rsidRDefault="00716B3C" w:rsidP="00716B3C">
      <w:pPr>
        <w:numPr>
          <w:ilvl w:val="2"/>
          <w:numId w:val="62"/>
        </w:numPr>
        <w:tabs>
          <w:tab w:val="num" w:pos="1135"/>
        </w:tabs>
        <w:suppressAutoHyphens/>
        <w:spacing w:after="0" w:line="360" w:lineRule="auto"/>
        <w:ind w:left="149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błędne zsumowanie w ofercie ceny netto i kwoty podatku od towarów i usług.</w:t>
      </w:r>
    </w:p>
    <w:p w:rsidR="00716B3C" w:rsidRPr="00716B3C" w:rsidRDefault="00716B3C" w:rsidP="00716B3C">
      <w:pPr>
        <w:numPr>
          <w:ilvl w:val="0"/>
          <w:numId w:val="63"/>
        </w:numPr>
        <w:tabs>
          <w:tab w:val="num" w:pos="1135"/>
        </w:tabs>
        <w:suppressAutoHyphens/>
        <w:spacing w:after="0" w:line="360" w:lineRule="auto"/>
        <w:ind w:left="149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błędny wynik działania matematycznego wynikający z dodawania, odejmowania, mnożenia i dzielenia.</w:t>
      </w:r>
    </w:p>
    <w:p w:rsidR="00716B3C" w:rsidRPr="00716B3C" w:rsidRDefault="00716B3C" w:rsidP="00716B3C">
      <w:pPr>
        <w:suppressAutoHyphens/>
        <w:spacing w:after="0" w:line="360" w:lineRule="auto"/>
        <w:ind w:left="426" w:firstLine="426"/>
        <w:jc w:val="both"/>
        <w:rPr>
          <w:rFonts w:ascii="Times New Roman" w:eastAsia="Calibri" w:hAnsi="Times New Roman" w:cs="Times New Roman"/>
          <w:lang w:eastAsia="pl-PL"/>
        </w:rPr>
      </w:pPr>
      <w:r w:rsidRPr="00716B3C">
        <w:rPr>
          <w:rFonts w:ascii="Times New Roman" w:eastAsia="Calibri" w:hAnsi="Times New Roman" w:cs="Times New Roman"/>
          <w:lang w:eastAsia="pl-PL"/>
        </w:rPr>
        <w:t>Przyjmuje się, że prawidłowo podano kwotę netto (liczbowo) w Formularzu ofertowym.</w:t>
      </w:r>
    </w:p>
    <w:p w:rsidR="00716B3C" w:rsidRPr="00716B3C" w:rsidRDefault="00716B3C" w:rsidP="00716B3C">
      <w:pPr>
        <w:numPr>
          <w:ilvl w:val="0"/>
          <w:numId w:val="47"/>
        </w:numPr>
        <w:tabs>
          <w:tab w:val="left" w:pos="1077"/>
        </w:tabs>
        <w:spacing w:after="0" w:line="360" w:lineRule="auto"/>
        <w:ind w:left="852"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inne omyłki polegające na niezgodności oferty z dokumentami zamówienia, niepowodujące istotnych zmian w treści oferty‒niezwłocznie zawiadamiając o tym wykonawcę, którego oferta została poprawiona.</w:t>
      </w:r>
    </w:p>
    <w:p w:rsidR="00716B3C" w:rsidRPr="00716B3C" w:rsidRDefault="00716B3C" w:rsidP="00716B3C">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lastRenderedPageBreak/>
        <w:t>W przypadku, o którym mowa w ust. 2 pkt 3, Zamawiający wyznacza Wykonawcy odpowiedni termin na wyrażenie zgody na poprawienie w ofercie omyłki lub zakwestionowanie sposobu jej poprawienia. Brak odpowiedzi w wyznaczonym terminie uznaje się za wyrażenie zgody na poprawienie omyłki.</w:t>
      </w:r>
    </w:p>
    <w:p w:rsidR="00716B3C" w:rsidRPr="00716B3C" w:rsidRDefault="00716B3C" w:rsidP="00716B3C">
      <w:pPr>
        <w:numPr>
          <w:ilvl w:val="0"/>
          <w:numId w:val="46"/>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odrzuca ofertę, jeżeli Wykonawca w wyznaczonym terminie zakwestionował poprawienie omyłki, o której mowa w ust. 2 pkt 3.</w:t>
      </w:r>
    </w:p>
    <w:p w:rsidR="00716B3C" w:rsidRPr="00716B3C" w:rsidRDefault="00716B3C"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14</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ZABEZPIECZENIE NALEŻYTEGO WYKONANIA UMOWY</w:t>
      </w:r>
    </w:p>
    <w:p w:rsidR="00716B3C" w:rsidRPr="00716B3C" w:rsidRDefault="00716B3C" w:rsidP="00716B3C">
      <w:pPr>
        <w:numPr>
          <w:ilvl w:val="0"/>
          <w:numId w:val="22"/>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716B3C">
        <w:rPr>
          <w:rFonts w:ascii="Times New Roman" w:eastAsia="Times New Roman" w:hAnsi="Times New Roman" w:cs="Times New Roman"/>
          <w:lang w:eastAsia="pl-PL"/>
        </w:rPr>
        <w:br/>
        <w:t>w formie pieniądza w tytule przelewu należy wpisać zabezpieczenie należytego wykonania umowy i numer postępowania.</w:t>
      </w:r>
    </w:p>
    <w:p w:rsidR="00716B3C" w:rsidRPr="00716B3C" w:rsidRDefault="00716B3C" w:rsidP="00716B3C">
      <w:pPr>
        <w:numPr>
          <w:ilvl w:val="0"/>
          <w:numId w:val="22"/>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może być wnoszone, według wyboru Wykonawcy, w jednej lub kilku następujących formach:</w:t>
      </w:r>
    </w:p>
    <w:p w:rsidR="00716B3C" w:rsidRPr="00716B3C" w:rsidRDefault="00716B3C" w:rsidP="00716B3C">
      <w:pPr>
        <w:numPr>
          <w:ilvl w:val="0"/>
          <w:numId w:val="2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pieniądzu,</w:t>
      </w:r>
    </w:p>
    <w:p w:rsidR="00716B3C" w:rsidRPr="00716B3C" w:rsidRDefault="00716B3C" w:rsidP="00716B3C">
      <w:pPr>
        <w:numPr>
          <w:ilvl w:val="0"/>
          <w:numId w:val="2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716B3C" w:rsidRPr="00716B3C" w:rsidRDefault="00716B3C" w:rsidP="00716B3C">
      <w:pPr>
        <w:numPr>
          <w:ilvl w:val="0"/>
          <w:numId w:val="2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gwarancjach bankowych,</w:t>
      </w:r>
    </w:p>
    <w:p w:rsidR="00716B3C" w:rsidRPr="00716B3C" w:rsidRDefault="00716B3C" w:rsidP="00716B3C">
      <w:pPr>
        <w:numPr>
          <w:ilvl w:val="0"/>
          <w:numId w:val="2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gwarancjach ubezpieczeniowych,</w:t>
      </w:r>
    </w:p>
    <w:p w:rsidR="00716B3C" w:rsidRPr="00716B3C" w:rsidRDefault="00716B3C" w:rsidP="00716B3C">
      <w:pPr>
        <w:numPr>
          <w:ilvl w:val="0"/>
          <w:numId w:val="23"/>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w:t>
      </w:r>
    </w:p>
    <w:p w:rsidR="00716B3C" w:rsidRPr="00716B3C" w:rsidRDefault="00716B3C" w:rsidP="00716B3C">
      <w:pPr>
        <w:numPr>
          <w:ilvl w:val="0"/>
          <w:numId w:val="2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wyraża zgody na wnoszenie zabezpieczenia należytego wykonania umowy:</w:t>
      </w:r>
    </w:p>
    <w:p w:rsidR="00716B3C" w:rsidRPr="00716B3C" w:rsidRDefault="00716B3C" w:rsidP="00716B3C">
      <w:pPr>
        <w:numPr>
          <w:ilvl w:val="1"/>
          <w:numId w:val="27"/>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wekslach z poręczeniem wekslowym banku lub spółdzielczej kasy oszczędnościowo-kredytowej,</w:t>
      </w:r>
    </w:p>
    <w:p w:rsidR="00716B3C" w:rsidRPr="00716B3C" w:rsidRDefault="00716B3C" w:rsidP="00716B3C">
      <w:pPr>
        <w:numPr>
          <w:ilvl w:val="1"/>
          <w:numId w:val="27"/>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przez ustanowienie zastawu na papierach wartościowych emitowanych przez Skarb Państwa lub jednostkę samorządu terytorialnego,</w:t>
      </w:r>
    </w:p>
    <w:p w:rsidR="00716B3C" w:rsidRPr="00716B3C" w:rsidRDefault="00716B3C" w:rsidP="00716B3C">
      <w:pPr>
        <w:numPr>
          <w:ilvl w:val="1"/>
          <w:numId w:val="27"/>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przez ustanowienie zastawu rejestrowego na zasadach określonych w przepisach o zastawie rejestrowym i rejestrze zastawów.</w:t>
      </w:r>
    </w:p>
    <w:p w:rsidR="00716B3C" w:rsidRPr="00716B3C" w:rsidRDefault="00716B3C" w:rsidP="00716B3C">
      <w:pPr>
        <w:numPr>
          <w:ilvl w:val="0"/>
          <w:numId w:val="2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Zabezpieczenie wnoszone w pieniądzu należy wpłacić przelewem na rachunek bankowy Zamawiającego nr </w:t>
      </w:r>
      <w:r w:rsidRPr="00716B3C">
        <w:rPr>
          <w:rFonts w:ascii="Times New Roman" w:eastAsia="Times New Roman" w:hAnsi="Times New Roman" w:cs="Times New Roman"/>
          <w:b/>
          <w:lang w:eastAsia="pl-PL"/>
        </w:rPr>
        <w:t xml:space="preserve">07 1160 2202 0000 0002 7815 9915 </w:t>
      </w:r>
      <w:r w:rsidRPr="00716B3C">
        <w:rPr>
          <w:rFonts w:ascii="Times New Roman" w:eastAsia="Times New Roman" w:hAnsi="Times New Roman" w:cs="Times New Roman"/>
          <w:lang w:eastAsia="pl-PL"/>
        </w:rPr>
        <w:t xml:space="preserve">z podaniem numeru postępowania. </w:t>
      </w:r>
    </w:p>
    <w:p w:rsidR="00716B3C" w:rsidRPr="00716B3C" w:rsidRDefault="00716B3C" w:rsidP="00716B3C">
      <w:pPr>
        <w:numPr>
          <w:ilvl w:val="0"/>
          <w:numId w:val="2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716B3C" w:rsidRPr="00716B3C" w:rsidRDefault="00716B3C" w:rsidP="00716B3C">
      <w:pPr>
        <w:numPr>
          <w:ilvl w:val="0"/>
          <w:numId w:val="2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należytego wykonania umowy wnosi się przed zawarciem umowy.</w:t>
      </w:r>
    </w:p>
    <w:p w:rsidR="00716B3C" w:rsidRPr="00716B3C" w:rsidRDefault="00716B3C" w:rsidP="00716B3C">
      <w:pPr>
        <w:numPr>
          <w:ilvl w:val="0"/>
          <w:numId w:val="2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Warunki i termin zwrotu lub zwolnienia zabezpieczenia określone są we wzorze umowy.</w:t>
      </w:r>
    </w:p>
    <w:p w:rsidR="00716B3C" w:rsidRPr="00716B3C" w:rsidRDefault="00716B3C" w:rsidP="00716B3C">
      <w:pPr>
        <w:numPr>
          <w:ilvl w:val="0"/>
          <w:numId w:val="2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rsidR="00716B3C" w:rsidRPr="00716B3C" w:rsidRDefault="00716B3C" w:rsidP="00716B3C">
      <w:pPr>
        <w:spacing w:after="0" w:line="360" w:lineRule="auto"/>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15</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ZAWARCIE UMOWY</w:t>
      </w:r>
    </w:p>
    <w:p w:rsidR="00716B3C" w:rsidRPr="00716B3C" w:rsidRDefault="00716B3C" w:rsidP="00716B3C">
      <w:pPr>
        <w:numPr>
          <w:ilvl w:val="0"/>
          <w:numId w:val="18"/>
        </w:numPr>
        <w:spacing w:after="0" w:line="360" w:lineRule="auto"/>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716B3C" w:rsidRPr="00716B3C" w:rsidRDefault="00716B3C" w:rsidP="00716B3C">
      <w:pPr>
        <w:numPr>
          <w:ilvl w:val="0"/>
          <w:numId w:val="18"/>
        </w:numPr>
        <w:spacing w:after="0" w:line="360" w:lineRule="auto"/>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716B3C" w:rsidRPr="00716B3C" w:rsidRDefault="00716B3C" w:rsidP="00716B3C">
      <w:pPr>
        <w:numPr>
          <w:ilvl w:val="0"/>
          <w:numId w:val="18"/>
        </w:numPr>
        <w:spacing w:after="0" w:line="360" w:lineRule="auto"/>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Wybranemu Wykonawcy Zamawiający wskaże termin i miejsce podpisania umowy.</w:t>
      </w:r>
    </w:p>
    <w:p w:rsidR="00716B3C" w:rsidRPr="00716B3C" w:rsidRDefault="00716B3C" w:rsidP="00716B3C">
      <w:pPr>
        <w:spacing w:after="0" w:line="360" w:lineRule="auto"/>
        <w:jc w:val="center"/>
        <w:rPr>
          <w:rFonts w:ascii="Times New Roman" w:eastAsia="Times New Roman" w:hAnsi="Times New Roman" w:cs="Times New Roman"/>
          <w:b/>
          <w:lang w:eastAsia="pl-PL"/>
        </w:rPr>
      </w:pP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16</w:t>
      </w:r>
    </w:p>
    <w:p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POUCZENIE O ŚRODKACH OCHRONY PRAWNEJ PRZYSŁUGUJĄCYCH WYKONAWCY</w:t>
      </w:r>
    </w:p>
    <w:p w:rsidR="00716B3C" w:rsidRPr="00716B3C" w:rsidRDefault="00716B3C" w:rsidP="00716B3C">
      <w:pPr>
        <w:numPr>
          <w:ilvl w:val="0"/>
          <w:numId w:val="7"/>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Środki ochrony prawnej określone w Dziale IX ustawy przysługują Wykonawcy oraz innemu podmiotowi, jeżeli ma lub miał interes w uzyskaniu zamówienia oraz poniósł lub może ponieść szkodę w wyniku naruszenia przez Zamawiającego przepisów ustawy.</w:t>
      </w:r>
    </w:p>
    <w:p w:rsidR="00716B3C" w:rsidRPr="00716B3C" w:rsidRDefault="00716B3C" w:rsidP="00716B3C">
      <w:pPr>
        <w:numPr>
          <w:ilvl w:val="0"/>
          <w:numId w:val="7"/>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716B3C" w:rsidRPr="00716B3C" w:rsidRDefault="00716B3C" w:rsidP="00716B3C">
      <w:pPr>
        <w:numPr>
          <w:ilvl w:val="0"/>
          <w:numId w:val="7"/>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Odwołanie przysługuje na:</w:t>
      </w:r>
    </w:p>
    <w:p w:rsidR="00716B3C" w:rsidRPr="00716B3C" w:rsidRDefault="00716B3C" w:rsidP="00716B3C">
      <w:pPr>
        <w:numPr>
          <w:ilvl w:val="0"/>
          <w:numId w:val="42"/>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niezgodną z przepisami ustawy czynność Zamawiającego, podjętą w postępowaniu o udzielenie zamówienia, w tym na projektowane postanowienie umowy;</w:t>
      </w:r>
    </w:p>
    <w:p w:rsidR="00716B3C" w:rsidRPr="00716B3C" w:rsidRDefault="00716B3C" w:rsidP="00716B3C">
      <w:pPr>
        <w:numPr>
          <w:ilvl w:val="0"/>
          <w:numId w:val="42"/>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zaniechanie czynności w postępowaniu o udzielenie zamówienia, do której Zamawiający był obowiązany na podstawie ustawy;</w:t>
      </w:r>
    </w:p>
    <w:p w:rsidR="00716B3C" w:rsidRPr="00716B3C" w:rsidRDefault="00716B3C" w:rsidP="00716B3C">
      <w:pPr>
        <w:numPr>
          <w:ilvl w:val="0"/>
          <w:numId w:val="42"/>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zaniechanie przeprowadzenia postępowania o udzielenie zamówienia na podstawie ustawy, mimo że Zamawiający był do tego obowiązany.</w:t>
      </w:r>
    </w:p>
    <w:p w:rsidR="00716B3C" w:rsidRPr="00716B3C" w:rsidRDefault="00716B3C" w:rsidP="00716B3C">
      <w:pPr>
        <w:numPr>
          <w:ilvl w:val="0"/>
          <w:numId w:val="43"/>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Odwołanie wnosi się do Prezesa Krajowej Izby Odwoławczej.</w:t>
      </w:r>
    </w:p>
    <w:p w:rsidR="00716B3C" w:rsidRPr="00716B3C" w:rsidRDefault="00716B3C" w:rsidP="00716B3C">
      <w:pPr>
        <w:numPr>
          <w:ilvl w:val="0"/>
          <w:numId w:val="43"/>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 Odwołujący przekazuje Zamawiającemu odwołanie wniesione w formie elektronicznej albo postaci elektronicznej albo kopię tego odwołania, jeżeli zostało ono wniesione w formie pisemnej, przed </w:t>
      </w:r>
      <w:r w:rsidRPr="00716B3C">
        <w:rPr>
          <w:rFonts w:ascii="Times New Roman" w:eastAsia="Calibri" w:hAnsi="Times New Roman" w:cs="Times New Roman"/>
          <w:lang w:eastAsia="pl-PL"/>
        </w:rPr>
        <w:lastRenderedPageBreak/>
        <w:t>upływem terminu do wniesienia odwołania w taki sposób, aby mógł on zapoznać się z jego treścią przed upływem tego terminu.</w:t>
      </w:r>
    </w:p>
    <w:p w:rsidR="00716B3C" w:rsidRPr="00716B3C" w:rsidRDefault="00716B3C" w:rsidP="00716B3C">
      <w:pPr>
        <w:numPr>
          <w:ilvl w:val="0"/>
          <w:numId w:val="43"/>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716B3C" w:rsidRPr="00716B3C" w:rsidRDefault="00716B3C" w:rsidP="00716B3C">
      <w:pPr>
        <w:numPr>
          <w:ilvl w:val="0"/>
          <w:numId w:val="43"/>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Odwołanie wnosi się w terminie:</w:t>
      </w:r>
    </w:p>
    <w:p w:rsidR="00716B3C" w:rsidRPr="00716B3C" w:rsidRDefault="00716B3C" w:rsidP="00716B3C">
      <w:pPr>
        <w:numPr>
          <w:ilvl w:val="0"/>
          <w:numId w:val="44"/>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5 dni od dnia przekazania informacji o czynności Zamawiającego stanowiącej podstawę jego wniesienia, jeżeli informacja została przekazana przy użyciu środków komunikacji elektronicznej,</w:t>
      </w:r>
    </w:p>
    <w:p w:rsidR="00716B3C" w:rsidRPr="00716B3C" w:rsidRDefault="00716B3C" w:rsidP="00716B3C">
      <w:pPr>
        <w:numPr>
          <w:ilvl w:val="0"/>
          <w:numId w:val="44"/>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10 dni od dnia przekazania informacji o czynności Zamawiającego stanowiącej podstawę jego wniesienia, jeżeli informacja została przekazana w sposób inny niż określony w lit. a.</w:t>
      </w:r>
    </w:p>
    <w:p w:rsidR="00716B3C" w:rsidRPr="00716B3C" w:rsidRDefault="00716B3C" w:rsidP="00716B3C">
      <w:pPr>
        <w:numPr>
          <w:ilvl w:val="0"/>
          <w:numId w:val="45"/>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716B3C" w:rsidRPr="00716B3C" w:rsidRDefault="00716B3C" w:rsidP="00716B3C">
      <w:pPr>
        <w:numPr>
          <w:ilvl w:val="0"/>
          <w:numId w:val="45"/>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rsidR="00716B3C" w:rsidRPr="00716B3C" w:rsidRDefault="00716B3C" w:rsidP="00716B3C">
      <w:pPr>
        <w:numPr>
          <w:ilvl w:val="0"/>
          <w:numId w:val="45"/>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15 dni od dnia zamieszczenia w Biuletynie Zamówień Publicznych ogłoszenia o wyniku postępowania. </w:t>
      </w:r>
    </w:p>
    <w:p w:rsidR="00716B3C" w:rsidRPr="00716B3C" w:rsidRDefault="00716B3C" w:rsidP="00716B3C">
      <w:pPr>
        <w:numPr>
          <w:ilvl w:val="0"/>
          <w:numId w:val="45"/>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miesiąca od dnia zawarcia umowy, jeżeli Zamawiający nie zamieścił w Biuletynie Zamówień Publicznych ogłoszenia o wyniku postępowania. </w:t>
      </w:r>
    </w:p>
    <w:p w:rsidR="00716B3C" w:rsidRPr="00716B3C" w:rsidRDefault="00716B3C" w:rsidP="00716B3C">
      <w:pPr>
        <w:numPr>
          <w:ilvl w:val="0"/>
          <w:numId w:val="45"/>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Na orzeczenie Izby oraz postanowienie Prezesa Izby, o którym mowa w art. 519 ust.1 ustawy, stronom oraz uczestnikom postępowania odwoławczego przysługuje skarga do sądu.</w:t>
      </w:r>
    </w:p>
    <w:p w:rsidR="00716B3C" w:rsidRPr="00716B3C" w:rsidRDefault="00716B3C" w:rsidP="00716B3C">
      <w:pPr>
        <w:tabs>
          <w:tab w:val="left" w:pos="0"/>
        </w:tabs>
        <w:overflowPunct w:val="0"/>
        <w:autoSpaceDE w:val="0"/>
        <w:autoSpaceDN w:val="0"/>
        <w:adjustRightInd w:val="0"/>
        <w:spacing w:after="0" w:line="360" w:lineRule="auto"/>
        <w:rPr>
          <w:rFonts w:ascii="Times New Roman" w:eastAsia="Calibri" w:hAnsi="Times New Roman" w:cs="Times New Roman"/>
          <w:b/>
          <w:lang w:eastAsia="pl-PL"/>
        </w:rPr>
      </w:pPr>
    </w:p>
    <w:p w:rsidR="00716B3C" w:rsidRPr="00716B3C" w:rsidRDefault="00716B3C" w:rsidP="00716B3C">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art. 17</w:t>
      </w:r>
    </w:p>
    <w:p w:rsidR="00716B3C" w:rsidRPr="00716B3C" w:rsidRDefault="00716B3C" w:rsidP="00716B3C">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INFORMACJE DOTYCZĄCE RODO</w:t>
      </w:r>
    </w:p>
    <w:p w:rsidR="00716B3C" w:rsidRPr="00716B3C" w:rsidRDefault="00716B3C" w:rsidP="00716B3C">
      <w:p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rsidR="00716B3C" w:rsidRPr="00716B3C" w:rsidRDefault="00716B3C" w:rsidP="00716B3C">
      <w:pPr>
        <w:widowControl w:val="0"/>
        <w:numPr>
          <w:ilvl w:val="0"/>
          <w:numId w:val="37"/>
        </w:numPr>
        <w:spacing w:after="0" w:line="360" w:lineRule="auto"/>
        <w:ind w:left="426" w:hanging="426"/>
        <w:jc w:val="both"/>
        <w:rPr>
          <w:rFonts w:ascii="Times New Roman" w:eastAsia="Calibri" w:hAnsi="Times New Roman" w:cs="Times New Roman"/>
          <w:i/>
          <w:lang w:eastAsia="pl-PL"/>
        </w:rPr>
      </w:pPr>
      <w:r w:rsidRPr="00716B3C">
        <w:rPr>
          <w:rFonts w:ascii="Times New Roman" w:eastAsia="Calibri" w:hAnsi="Times New Roman" w:cs="Times New Roman"/>
          <w:lang w:eastAsia="pl-PL"/>
        </w:rPr>
        <w:t xml:space="preserve">administratorem Pani/Pana danych osobowych jest Uniwersytet Warszawski ul. Krakowskie Przedmieście 26/28,  00-927 Warszawa; </w:t>
      </w:r>
    </w:p>
    <w:p w:rsidR="00716B3C" w:rsidRPr="00716B3C" w:rsidRDefault="00716B3C" w:rsidP="00716B3C">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716B3C">
        <w:rPr>
          <w:rFonts w:ascii="Times New Roman" w:eastAsia="Calibri" w:hAnsi="Times New Roman" w:cs="Times New Roman"/>
          <w:lang w:eastAsia="pl-PL"/>
        </w:rPr>
        <w:t xml:space="preserve">inspektorem ochrony danych osobowych w Uniwersytecie Warszawskim  jest Pan Dominik </w:t>
      </w:r>
      <w:r w:rsidRPr="00716B3C">
        <w:rPr>
          <w:rFonts w:ascii="Times New Roman" w:eastAsia="Calibri" w:hAnsi="Times New Roman" w:cs="Times New Roman"/>
          <w:lang w:eastAsia="pl-PL"/>
        </w:rPr>
        <w:lastRenderedPageBreak/>
        <w:t xml:space="preserve">Ferenc, kontakt: </w:t>
      </w:r>
      <w:hyperlink r:id="rId22" w:history="1">
        <w:r w:rsidRPr="00716B3C">
          <w:rPr>
            <w:rFonts w:ascii="Times New Roman" w:eastAsia="Calibri" w:hAnsi="Times New Roman" w:cs="Times New Roman"/>
            <w:u w:val="single"/>
            <w:lang w:eastAsia="pl-PL"/>
          </w:rPr>
          <w:t>iod@adm.uw.edu.pl</w:t>
        </w:r>
      </w:hyperlink>
      <w:r w:rsidRPr="00716B3C">
        <w:rPr>
          <w:rFonts w:ascii="Times New Roman" w:eastAsia="Calibri" w:hAnsi="Times New Roman" w:cs="Times New Roman"/>
          <w:lang w:eastAsia="pl-PL"/>
        </w:rPr>
        <w:t xml:space="preserve"> </w:t>
      </w:r>
      <w:r w:rsidRPr="00716B3C">
        <w:rPr>
          <w:rFonts w:ascii="Times New Roman" w:eastAsia="Calibri" w:hAnsi="Times New Roman" w:cs="Times New Roman"/>
          <w:bCs/>
          <w:lang w:eastAsia="pl-PL"/>
        </w:rPr>
        <w:t>tel.: 22 55 22 042;</w:t>
      </w:r>
    </w:p>
    <w:p w:rsidR="00E60A86" w:rsidRPr="00E60A86" w:rsidRDefault="00716B3C" w:rsidP="00E60A86">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716B3C">
        <w:rPr>
          <w:rFonts w:ascii="Times New Roman" w:eastAsia="Calibri" w:hAnsi="Times New Roman" w:cs="Times New Roman"/>
          <w:lang w:eastAsia="pl-PL"/>
        </w:rPr>
        <w:t>Pani/Pana dane osobowe przetwarzane będą na podstawie art. 6 ust. 1 lit. c</w:t>
      </w:r>
      <w:r w:rsidRPr="00716B3C">
        <w:rPr>
          <w:rFonts w:ascii="Times New Roman" w:eastAsia="Calibri" w:hAnsi="Times New Roman" w:cs="Times New Roman"/>
          <w:i/>
          <w:lang w:eastAsia="pl-PL"/>
        </w:rPr>
        <w:t xml:space="preserve"> </w:t>
      </w:r>
      <w:r w:rsidRPr="00716B3C">
        <w:rPr>
          <w:rFonts w:ascii="Times New Roman" w:eastAsia="Calibri" w:hAnsi="Times New Roman" w:cs="Times New Roman"/>
          <w:lang w:eastAsia="pl-PL"/>
        </w:rPr>
        <w:t xml:space="preserve">RODO  w celu związanym  z postępowaniem o udzielenie zamówienia publicznego prowadzonego w </w:t>
      </w:r>
      <w:r w:rsidR="00E650DD">
        <w:rPr>
          <w:rFonts w:ascii="Times New Roman" w:eastAsia="Calibri" w:hAnsi="Times New Roman" w:cs="Times New Roman"/>
          <w:lang w:eastAsia="pl-PL"/>
        </w:rPr>
        <w:t>t</w:t>
      </w:r>
      <w:r w:rsidR="007E4D2E">
        <w:rPr>
          <w:rFonts w:ascii="Times New Roman" w:eastAsia="Calibri" w:hAnsi="Times New Roman" w:cs="Times New Roman"/>
          <w:lang w:eastAsia="pl-PL"/>
        </w:rPr>
        <w:t>rybie podstawowym nr DZP-361/162</w:t>
      </w:r>
      <w:r w:rsidR="00E60A86">
        <w:rPr>
          <w:rFonts w:ascii="Times New Roman" w:eastAsia="Calibri" w:hAnsi="Times New Roman" w:cs="Times New Roman"/>
          <w:lang w:eastAsia="pl-PL"/>
        </w:rPr>
        <w:t>/2021 na „</w:t>
      </w:r>
      <w:r w:rsidR="00E60A86" w:rsidRPr="00E60A86">
        <w:rPr>
          <w:rFonts w:ascii="Times New Roman" w:hAnsi="Times New Roman" w:cs="Times New Roman"/>
        </w:rPr>
        <w:t>Remont pokrycia dachowego z remontem kominów i wymiana stolarki okiennej w budynku Wydziału Polonistyki „Mały Belwederek” Uniwersytetu Warszawskiego przy ul. Krakowskie Przedmieście 26/28 w Warszawie”</w:t>
      </w:r>
    </w:p>
    <w:p w:rsidR="00716B3C" w:rsidRPr="00716B3C" w:rsidRDefault="00716B3C" w:rsidP="00716B3C">
      <w:pPr>
        <w:widowControl w:val="0"/>
        <w:numPr>
          <w:ilvl w:val="0"/>
          <w:numId w:val="38"/>
        </w:numPr>
        <w:spacing w:after="0" w:line="360" w:lineRule="auto"/>
        <w:ind w:left="426" w:hanging="426"/>
        <w:jc w:val="both"/>
        <w:rPr>
          <w:rFonts w:ascii="Times New Roman" w:eastAsia="Calibri" w:hAnsi="Times New Roman" w:cs="Times New Roman"/>
          <w:color w:val="FF0000"/>
          <w:lang w:eastAsia="pl-PL"/>
        </w:rPr>
      </w:pPr>
      <w:r w:rsidRPr="00716B3C">
        <w:rPr>
          <w:rFonts w:ascii="Times New Roman" w:eastAsia="Calibri" w:hAnsi="Times New Roman" w:cs="Times New Roman"/>
          <w:lang w:eastAsia="pl-PL"/>
        </w:rPr>
        <w:t xml:space="preserve">odbiorcami Pani/Pana danych osobowych będą osoby lub podmioty, którym udostępniona zostanie dokumentacja postępowania;  </w:t>
      </w:r>
    </w:p>
    <w:p w:rsidR="00716B3C" w:rsidRPr="00716B3C" w:rsidRDefault="00716B3C" w:rsidP="0055771E">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716B3C">
        <w:rPr>
          <w:rFonts w:ascii="Times New Roman" w:eastAsia="Calibri" w:hAnsi="Times New Roman" w:cs="Times New Roman"/>
          <w:lang w:eastAsia="pl-PL"/>
        </w:rPr>
        <w:t>Pani/Pana dane osobowe będą przechowywane przez okres 4 lat od dnia zakończenia postępowania o udzielenie zamówienia, a jeżeli czas trwania umowy przekracza 4 lata, okres przechowywania obejmuje cały czas trwania umowy;</w:t>
      </w:r>
    </w:p>
    <w:p w:rsidR="00716B3C" w:rsidRPr="00716B3C" w:rsidRDefault="00716B3C" w:rsidP="0055771E">
      <w:pPr>
        <w:widowControl w:val="0"/>
        <w:numPr>
          <w:ilvl w:val="0"/>
          <w:numId w:val="38"/>
        </w:numPr>
        <w:spacing w:after="0" w:line="360" w:lineRule="auto"/>
        <w:ind w:left="426" w:hanging="426"/>
        <w:jc w:val="both"/>
        <w:rPr>
          <w:rFonts w:ascii="Times New Roman" w:eastAsia="Calibri" w:hAnsi="Times New Roman" w:cs="Times New Roman"/>
          <w:b/>
          <w:i/>
          <w:lang w:eastAsia="pl-PL"/>
        </w:rPr>
      </w:pPr>
      <w:r w:rsidRPr="00716B3C">
        <w:rPr>
          <w:rFonts w:ascii="Times New Roman" w:eastAsia="Calibri" w:hAnsi="Times New Roman" w:cs="Times New Roman"/>
          <w:lang w:eastAsia="pl-PL"/>
        </w:rPr>
        <w:t xml:space="preserve">obowiązek podania przez Panią/Pana danych osobowych bezpośrednio Pani/Pana dotyczących jest wymogiem ustawowym określonym w przepisach ustawy </w:t>
      </w:r>
      <w:proofErr w:type="spellStart"/>
      <w:r w:rsidRPr="00716B3C">
        <w:rPr>
          <w:rFonts w:ascii="Times New Roman" w:eastAsia="Calibri" w:hAnsi="Times New Roman" w:cs="Times New Roman"/>
          <w:lang w:eastAsia="pl-PL"/>
        </w:rPr>
        <w:t>Pzp</w:t>
      </w:r>
      <w:proofErr w:type="spellEnd"/>
      <w:r w:rsidRPr="00716B3C">
        <w:rPr>
          <w:rFonts w:ascii="Times New Roman" w:eastAsia="Calibri" w:hAnsi="Times New Roman" w:cs="Times New Roman"/>
          <w:lang w:eastAsia="pl-PL"/>
        </w:rPr>
        <w:t xml:space="preserve">, związanym z udziałem w postępowaniu  o udzielenie zamówienia publicznego; konsekwencje niepodania określonych danych wynikają z ustawy </w:t>
      </w:r>
      <w:proofErr w:type="spellStart"/>
      <w:r w:rsidRPr="00716B3C">
        <w:rPr>
          <w:rFonts w:ascii="Times New Roman" w:eastAsia="Calibri" w:hAnsi="Times New Roman" w:cs="Times New Roman"/>
          <w:lang w:eastAsia="pl-PL"/>
        </w:rPr>
        <w:t>Pzp</w:t>
      </w:r>
      <w:proofErr w:type="spellEnd"/>
      <w:r w:rsidRPr="00716B3C">
        <w:rPr>
          <w:rFonts w:ascii="Times New Roman" w:eastAsia="Calibri" w:hAnsi="Times New Roman" w:cs="Times New Roman"/>
          <w:lang w:eastAsia="pl-PL"/>
        </w:rPr>
        <w:t xml:space="preserve">;  </w:t>
      </w:r>
    </w:p>
    <w:p w:rsidR="00716B3C" w:rsidRPr="00716B3C" w:rsidRDefault="00716B3C" w:rsidP="0055771E">
      <w:pPr>
        <w:widowControl w:val="0"/>
        <w:numPr>
          <w:ilvl w:val="0"/>
          <w:numId w:val="38"/>
        </w:numPr>
        <w:spacing w:after="0" w:line="360" w:lineRule="auto"/>
        <w:ind w:left="426" w:hanging="426"/>
        <w:jc w:val="both"/>
        <w:rPr>
          <w:rFonts w:ascii="Times New Roman" w:eastAsia="Calibri" w:hAnsi="Times New Roman" w:cs="Times New Roman"/>
          <w:lang w:eastAsia="pl-PL"/>
        </w:rPr>
      </w:pPr>
      <w:r w:rsidRPr="00716B3C">
        <w:rPr>
          <w:rFonts w:ascii="Times New Roman" w:eastAsia="Calibri" w:hAnsi="Times New Roman" w:cs="Times New Roman"/>
          <w:lang w:eastAsia="pl-PL"/>
        </w:rPr>
        <w:t>w odniesieniu do Pani/Pana danych osobowych decyzje nie będą podejmowane w sposób zautomatyzowany, stosowanie do art. 22 RODO;</w:t>
      </w:r>
    </w:p>
    <w:p w:rsidR="00716B3C" w:rsidRPr="00716B3C" w:rsidRDefault="00716B3C" w:rsidP="0055771E">
      <w:pPr>
        <w:widowControl w:val="0"/>
        <w:numPr>
          <w:ilvl w:val="0"/>
          <w:numId w:val="38"/>
        </w:numPr>
        <w:spacing w:after="0" w:line="360" w:lineRule="auto"/>
        <w:ind w:left="426" w:hanging="426"/>
        <w:jc w:val="both"/>
        <w:rPr>
          <w:rFonts w:ascii="Times New Roman" w:eastAsia="Calibri" w:hAnsi="Times New Roman" w:cs="Times New Roman"/>
          <w:color w:val="00B0F0"/>
          <w:lang w:eastAsia="pl-PL"/>
        </w:rPr>
      </w:pPr>
      <w:r w:rsidRPr="00716B3C">
        <w:rPr>
          <w:rFonts w:ascii="Times New Roman" w:eastAsia="Calibri" w:hAnsi="Times New Roman" w:cs="Times New Roman"/>
          <w:lang w:eastAsia="pl-PL"/>
        </w:rPr>
        <w:t>posiada Pani/Pan:</w:t>
      </w:r>
    </w:p>
    <w:p w:rsidR="00716B3C" w:rsidRPr="00716B3C" w:rsidRDefault="00716B3C" w:rsidP="0055771E">
      <w:pPr>
        <w:numPr>
          <w:ilvl w:val="0"/>
          <w:numId w:val="39"/>
        </w:numPr>
        <w:spacing w:after="0" w:line="360" w:lineRule="auto"/>
        <w:ind w:left="709" w:hanging="283"/>
        <w:jc w:val="both"/>
        <w:rPr>
          <w:rFonts w:ascii="Times New Roman" w:eastAsia="Calibri" w:hAnsi="Times New Roman" w:cs="Times New Roman"/>
          <w:lang w:eastAsia="pl-PL"/>
        </w:rPr>
      </w:pPr>
      <w:r w:rsidRPr="00716B3C">
        <w:rPr>
          <w:rFonts w:ascii="Times New Roman" w:eastAsia="Calibri" w:hAnsi="Times New Roman" w:cs="Times New Roman"/>
          <w:lang w:eastAsia="pl-PL"/>
        </w:rPr>
        <w:t>na podstawie art. 15 RODO prawo dostępu do danych osobowych Pani/Pana dotyczących;</w:t>
      </w:r>
    </w:p>
    <w:p w:rsidR="00716B3C" w:rsidRPr="00716B3C" w:rsidRDefault="00716B3C" w:rsidP="0055771E">
      <w:pPr>
        <w:numPr>
          <w:ilvl w:val="0"/>
          <w:numId w:val="39"/>
        </w:numPr>
        <w:spacing w:after="0" w:line="360" w:lineRule="auto"/>
        <w:ind w:left="709" w:hanging="283"/>
        <w:jc w:val="both"/>
        <w:rPr>
          <w:rFonts w:ascii="Times New Roman" w:eastAsia="Calibri" w:hAnsi="Times New Roman" w:cs="Times New Roman"/>
          <w:sz w:val="20"/>
          <w:szCs w:val="20"/>
          <w:lang w:eastAsia="pl-PL"/>
        </w:rPr>
      </w:pPr>
      <w:r w:rsidRPr="00716B3C">
        <w:rPr>
          <w:rFonts w:ascii="Times New Roman" w:eastAsia="Calibri" w:hAnsi="Times New Roman" w:cs="Times New Roman"/>
          <w:lang w:eastAsia="pl-PL"/>
        </w:rPr>
        <w:t xml:space="preserve">na podstawie art. 16 RODO prawo do sprostowania Pani/Pana danych osobowych </w:t>
      </w:r>
    </w:p>
    <w:p w:rsidR="00716B3C" w:rsidRPr="00716B3C" w:rsidRDefault="00716B3C" w:rsidP="0055771E">
      <w:pPr>
        <w:spacing w:after="0" w:line="360" w:lineRule="auto"/>
        <w:ind w:left="709"/>
        <w:jc w:val="both"/>
        <w:rPr>
          <w:rFonts w:ascii="Times New Roman" w:eastAsia="Calibri" w:hAnsi="Times New Roman" w:cs="Times New Roman"/>
          <w:lang w:eastAsia="pl-PL"/>
        </w:rPr>
      </w:pPr>
      <w:r w:rsidRPr="00716B3C">
        <w:rPr>
          <w:rFonts w:ascii="Times New Roman" w:eastAsia="Calibri" w:hAnsi="Times New Roman" w:cs="Times New Roman"/>
          <w:i/>
          <w:lang w:eastAsia="pl-PL"/>
        </w:rPr>
        <w:t>&lt;</w:t>
      </w:r>
      <w:r w:rsidRPr="00716B3C">
        <w:rPr>
          <w:rFonts w:ascii="Times New Roman" w:eastAsia="Calibri" w:hAnsi="Times New Roman" w:cs="Times New Roman"/>
          <w:b/>
          <w:i/>
          <w:lang w:eastAsia="pl-PL"/>
        </w:rPr>
        <w:t>Wyjaśnienie:</w:t>
      </w:r>
      <w:r w:rsidRPr="00716B3C">
        <w:rPr>
          <w:rFonts w:ascii="Times New Roman" w:eastAsia="Calibri" w:hAnsi="Times New Roman" w:cs="Times New Roman"/>
          <w:i/>
          <w:lang w:eastAsia="pl-PL"/>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716B3C">
        <w:rPr>
          <w:rFonts w:ascii="Times New Roman" w:eastAsia="Calibri" w:hAnsi="Times New Roman" w:cs="Times New Roman"/>
          <w:lang w:eastAsia="pl-PL"/>
        </w:rPr>
        <w:t>;</w:t>
      </w:r>
    </w:p>
    <w:p w:rsidR="00716B3C" w:rsidRPr="00716B3C" w:rsidRDefault="00716B3C" w:rsidP="0055771E">
      <w:pPr>
        <w:numPr>
          <w:ilvl w:val="0"/>
          <w:numId w:val="39"/>
        </w:numPr>
        <w:spacing w:after="0" w:line="360" w:lineRule="auto"/>
        <w:ind w:left="709" w:hanging="284"/>
        <w:jc w:val="both"/>
        <w:rPr>
          <w:rFonts w:ascii="Times New Roman" w:eastAsia="Calibri" w:hAnsi="Times New Roman" w:cs="Times New Roman"/>
          <w:i/>
          <w:color w:val="002060"/>
          <w:sz w:val="20"/>
          <w:szCs w:val="20"/>
          <w:lang w:eastAsia="pl-PL"/>
        </w:rPr>
      </w:pPr>
      <w:r w:rsidRPr="00716B3C">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 art. 18 ust. 2 RODO </w:t>
      </w:r>
      <w:r w:rsidRPr="00716B3C">
        <w:rPr>
          <w:rFonts w:ascii="Times New Roman" w:eastAsia="Calibri" w:hAnsi="Times New Roman" w:cs="Times New Roman"/>
          <w:i/>
          <w:lang w:eastAsia="pl-PL"/>
        </w:rPr>
        <w:t>&lt;</w:t>
      </w:r>
      <w:r w:rsidRPr="00716B3C">
        <w:rPr>
          <w:rFonts w:ascii="Times New Roman" w:eastAsia="Calibri" w:hAnsi="Times New Roman" w:cs="Times New Roman"/>
          <w:b/>
          <w:i/>
          <w:lang w:eastAsia="pl-PL"/>
        </w:rPr>
        <w:t>Wyjaśnienie:</w:t>
      </w:r>
      <w:r w:rsidRPr="00716B3C">
        <w:rPr>
          <w:rFonts w:ascii="Times New Roman" w:eastAsia="Calibri" w:hAnsi="Times New Roman" w:cs="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rsidR="00716B3C" w:rsidRPr="00716B3C" w:rsidRDefault="00716B3C" w:rsidP="0055771E">
      <w:pPr>
        <w:numPr>
          <w:ilvl w:val="0"/>
          <w:numId w:val="39"/>
        </w:numPr>
        <w:spacing w:after="0" w:line="360" w:lineRule="auto"/>
        <w:ind w:left="709" w:hanging="283"/>
        <w:jc w:val="both"/>
        <w:rPr>
          <w:rFonts w:ascii="Times New Roman" w:eastAsia="Calibri" w:hAnsi="Times New Roman" w:cs="Times New Roman"/>
          <w:i/>
          <w:lang w:eastAsia="pl-PL"/>
        </w:rPr>
      </w:pPr>
      <w:r w:rsidRPr="00716B3C">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rsidR="00716B3C" w:rsidRPr="00716B3C" w:rsidRDefault="00716B3C" w:rsidP="0055771E">
      <w:pPr>
        <w:numPr>
          <w:ilvl w:val="0"/>
          <w:numId w:val="38"/>
        </w:numPr>
        <w:spacing w:after="0" w:line="360" w:lineRule="auto"/>
        <w:ind w:left="426" w:hanging="426"/>
        <w:jc w:val="both"/>
        <w:rPr>
          <w:rFonts w:ascii="Times New Roman" w:eastAsia="Calibri" w:hAnsi="Times New Roman" w:cs="Times New Roman"/>
          <w:i/>
          <w:lang w:eastAsia="pl-PL"/>
        </w:rPr>
      </w:pPr>
      <w:r w:rsidRPr="00716B3C">
        <w:rPr>
          <w:rFonts w:ascii="Times New Roman" w:eastAsia="Calibri" w:hAnsi="Times New Roman" w:cs="Times New Roman"/>
          <w:lang w:eastAsia="pl-PL"/>
        </w:rPr>
        <w:t>nie przysługuje Pani/Panu:</w:t>
      </w:r>
    </w:p>
    <w:p w:rsidR="00716B3C" w:rsidRPr="00716B3C" w:rsidRDefault="00716B3C" w:rsidP="0055771E">
      <w:pPr>
        <w:numPr>
          <w:ilvl w:val="0"/>
          <w:numId w:val="40"/>
        </w:numPr>
        <w:spacing w:after="0" w:line="360" w:lineRule="auto"/>
        <w:ind w:left="709" w:hanging="283"/>
        <w:jc w:val="both"/>
        <w:rPr>
          <w:rFonts w:ascii="Times New Roman" w:eastAsia="Calibri" w:hAnsi="Times New Roman" w:cs="Times New Roman"/>
          <w:i/>
          <w:lang w:eastAsia="pl-PL"/>
        </w:rPr>
      </w:pPr>
      <w:r w:rsidRPr="00716B3C">
        <w:rPr>
          <w:rFonts w:ascii="Times New Roman" w:eastAsia="Calibri" w:hAnsi="Times New Roman" w:cs="Times New Roman"/>
          <w:lang w:eastAsia="pl-PL"/>
        </w:rPr>
        <w:t>w związku z art. 17 ust. 3 lit. b, d lub e RODO prawo do usunięcia danych osobowych;</w:t>
      </w:r>
    </w:p>
    <w:p w:rsidR="00716B3C" w:rsidRPr="00716B3C" w:rsidRDefault="00716B3C" w:rsidP="0055771E">
      <w:pPr>
        <w:numPr>
          <w:ilvl w:val="0"/>
          <w:numId w:val="40"/>
        </w:numPr>
        <w:spacing w:after="0" w:line="360" w:lineRule="auto"/>
        <w:ind w:left="709" w:hanging="283"/>
        <w:jc w:val="both"/>
        <w:rPr>
          <w:rFonts w:ascii="Times New Roman" w:eastAsia="Calibri" w:hAnsi="Times New Roman" w:cs="Times New Roman"/>
          <w:b/>
          <w:i/>
          <w:lang w:eastAsia="pl-PL"/>
        </w:rPr>
      </w:pPr>
      <w:r w:rsidRPr="00716B3C">
        <w:rPr>
          <w:rFonts w:ascii="Times New Roman" w:eastAsia="Calibri" w:hAnsi="Times New Roman" w:cs="Times New Roman"/>
          <w:lang w:eastAsia="pl-PL"/>
        </w:rPr>
        <w:t>prawo do przenoszenia danych osobowych, o którym mowa w art. 20 RODO;</w:t>
      </w:r>
    </w:p>
    <w:p w:rsidR="00716B3C" w:rsidRPr="00716B3C" w:rsidRDefault="00716B3C" w:rsidP="0055771E">
      <w:pPr>
        <w:numPr>
          <w:ilvl w:val="0"/>
          <w:numId w:val="40"/>
        </w:numPr>
        <w:spacing w:after="0" w:line="360" w:lineRule="auto"/>
        <w:ind w:left="709" w:hanging="283"/>
        <w:jc w:val="both"/>
        <w:rPr>
          <w:rFonts w:ascii="Times New Roman" w:eastAsia="Calibri" w:hAnsi="Times New Roman" w:cs="Times New Roman"/>
          <w:i/>
          <w:lang w:eastAsia="pl-PL"/>
        </w:rPr>
      </w:pPr>
      <w:r w:rsidRPr="00716B3C">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p>
    <w:p w:rsidR="00716B3C" w:rsidRPr="00716B3C" w:rsidRDefault="00716B3C" w:rsidP="0055771E">
      <w:pPr>
        <w:numPr>
          <w:ilvl w:val="0"/>
          <w:numId w:val="37"/>
        </w:numPr>
        <w:spacing w:after="0" w:line="360" w:lineRule="auto"/>
        <w:ind w:left="426" w:hanging="426"/>
        <w:jc w:val="both"/>
        <w:rPr>
          <w:rFonts w:ascii="Times New Roman" w:eastAsia="Calibri" w:hAnsi="Times New Roman" w:cs="Times New Roman"/>
          <w:i/>
          <w:lang w:eastAsia="pl-PL"/>
        </w:rPr>
      </w:pPr>
      <w:r w:rsidRPr="00716B3C">
        <w:rPr>
          <w:rFonts w:ascii="Times New Roman" w:eastAsia="Calibri" w:hAnsi="Times New Roman" w:cs="Times New Roman"/>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16B3C" w:rsidRPr="00716B3C" w:rsidRDefault="00716B3C" w:rsidP="0055771E">
      <w:pPr>
        <w:spacing w:after="0" w:line="360" w:lineRule="auto"/>
        <w:ind w:firstLine="357"/>
        <w:jc w:val="both"/>
        <w:rPr>
          <w:rFonts w:ascii="Times New Roman" w:eastAsia="Times New Roman" w:hAnsi="Times New Roman" w:cs="Times New Roman"/>
          <w:lang w:eastAsia="pl-PL"/>
        </w:rPr>
      </w:pPr>
    </w:p>
    <w:p w:rsidR="00716B3C" w:rsidRPr="00716B3C" w:rsidRDefault="00716B3C" w:rsidP="00716B3C">
      <w:pPr>
        <w:spacing w:after="0" w:line="360" w:lineRule="auto"/>
        <w:ind w:firstLine="357"/>
        <w:jc w:val="both"/>
        <w:rPr>
          <w:rFonts w:ascii="Times New Roman" w:eastAsia="Times New Roman" w:hAnsi="Times New Roman" w:cs="Times New Roman"/>
          <w:lang w:eastAsia="pl-PL"/>
        </w:rPr>
      </w:pPr>
    </w:p>
    <w:p w:rsidR="00716B3C" w:rsidRPr="00716B3C" w:rsidRDefault="00054C06" w:rsidP="00716B3C">
      <w:pPr>
        <w:spacing w:after="0" w:line="360" w:lineRule="auto"/>
        <w:ind w:firstLine="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Warszawa, dnia      12.</w:t>
      </w:r>
      <w:r w:rsidR="00716B3C" w:rsidRPr="00716B3C">
        <w:rPr>
          <w:rFonts w:ascii="Times New Roman" w:eastAsia="Times New Roman" w:hAnsi="Times New Roman" w:cs="Times New Roman"/>
          <w:lang w:eastAsia="pl-PL"/>
        </w:rPr>
        <w:t>2021 r.</w:t>
      </w:r>
    </w:p>
    <w:p w:rsidR="00716B3C" w:rsidRPr="00716B3C" w:rsidRDefault="00716B3C" w:rsidP="00716B3C">
      <w:pPr>
        <w:tabs>
          <w:tab w:val="left" w:pos="-567"/>
        </w:tabs>
        <w:spacing w:after="0" w:line="360" w:lineRule="auto"/>
        <w:ind w:left="4253"/>
        <w:jc w:val="center"/>
        <w:rPr>
          <w:rFonts w:ascii="Times New Roman" w:eastAsia="Times New Roman" w:hAnsi="Times New Roman" w:cs="Times New Roman"/>
          <w:b/>
          <w:lang w:eastAsia="pl-PL"/>
        </w:rPr>
      </w:pPr>
    </w:p>
    <w:p w:rsidR="00716B3C" w:rsidRPr="00716B3C" w:rsidRDefault="00716B3C" w:rsidP="00716B3C">
      <w:pPr>
        <w:tabs>
          <w:tab w:val="left" w:pos="-567"/>
        </w:tabs>
        <w:spacing w:after="0" w:line="360" w:lineRule="auto"/>
        <w:ind w:left="4253"/>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ZATWIERDZAM</w:t>
      </w:r>
      <w:r w:rsidRPr="00716B3C">
        <w:rPr>
          <w:rFonts w:ascii="Times New Roman" w:eastAsia="Times New Roman" w:hAnsi="Times New Roman" w:cs="Times New Roman"/>
          <w:lang w:eastAsia="pl-PL"/>
        </w:rPr>
        <w:t xml:space="preserve">                                                                                   </w:t>
      </w:r>
    </w:p>
    <w:p w:rsidR="00716B3C" w:rsidRPr="00716B3C" w:rsidRDefault="00716B3C" w:rsidP="00716B3C">
      <w:pPr>
        <w:widowControl w:val="0"/>
        <w:tabs>
          <w:tab w:val="left" w:pos="10382"/>
        </w:tabs>
        <w:spacing w:after="0" w:line="360" w:lineRule="auto"/>
        <w:ind w:left="4253"/>
        <w:jc w:val="center"/>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Pełnomocnik Rektora ds. zamówień publicznych</w:t>
      </w:r>
    </w:p>
    <w:p w:rsidR="00716B3C" w:rsidRPr="00716B3C" w:rsidRDefault="00716B3C" w:rsidP="00716B3C">
      <w:pPr>
        <w:widowControl w:val="0"/>
        <w:tabs>
          <w:tab w:val="left" w:pos="10382"/>
        </w:tabs>
        <w:spacing w:after="0" w:line="360" w:lineRule="auto"/>
        <w:ind w:left="4253"/>
        <w:jc w:val="center"/>
        <w:rPr>
          <w:rFonts w:ascii="Times New Roman" w:eastAsia="Times New Roman" w:hAnsi="Times New Roman" w:cs="Times New Roman"/>
          <w:lang w:eastAsia="pl-PL"/>
        </w:rPr>
      </w:pPr>
    </w:p>
    <w:p w:rsidR="00716B3C" w:rsidRPr="00716B3C" w:rsidRDefault="00E650DD" w:rsidP="00716B3C">
      <w:pPr>
        <w:widowControl w:val="0"/>
        <w:tabs>
          <w:tab w:val="left" w:pos="10382"/>
        </w:tabs>
        <w:spacing w:before="320" w:after="0" w:line="360" w:lineRule="auto"/>
        <w:ind w:left="4253"/>
        <w:jc w:val="center"/>
        <w:rPr>
          <w:rFonts w:ascii="Times New Roman" w:eastAsia="Times New Roman" w:hAnsi="Times New Roman" w:cs="Times New Roman"/>
          <w:lang w:eastAsia="pl-PL"/>
        </w:rPr>
      </w:pPr>
      <w:r>
        <w:rPr>
          <w:rFonts w:ascii="Times New Roman" w:eastAsia="Times New Roman" w:hAnsi="Times New Roman" w:cs="Times New Roman"/>
          <w:lang w:eastAsia="pl-PL"/>
        </w:rPr>
        <w:t>mgr Piotr Skubera</w:t>
      </w:r>
      <w:r w:rsidRPr="00716B3C">
        <w:rPr>
          <w:rFonts w:ascii="Times New Roman" w:eastAsia="Times New Roman" w:hAnsi="Times New Roman" w:cs="Times New Roman"/>
          <w:lang w:eastAsia="pl-PL"/>
        </w:rPr>
        <w:t xml:space="preserve"> </w:t>
      </w:r>
      <w:r w:rsidR="00716B3C" w:rsidRPr="00716B3C">
        <w:rPr>
          <w:rFonts w:ascii="Times New Roman" w:eastAsia="Times New Roman" w:hAnsi="Times New Roman" w:cs="Times New Roman"/>
          <w:lang w:eastAsia="pl-PL"/>
        </w:rPr>
        <w:br w:type="page"/>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lastRenderedPageBreak/>
        <w:t>Rozdział II</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FORMULARZ OFERTY</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wraz z załączonymi formularzami</w:t>
      </w:r>
    </w:p>
    <w:p w:rsidR="00716B3C" w:rsidRPr="00716B3C" w:rsidRDefault="00716B3C" w:rsidP="00716B3C">
      <w:pPr>
        <w:autoSpaceDE w:val="0"/>
        <w:autoSpaceDN w:val="0"/>
        <w:adjustRightInd w:val="0"/>
        <w:spacing w:after="0" w:line="360" w:lineRule="auto"/>
        <w:jc w:val="right"/>
        <w:rPr>
          <w:rFonts w:ascii="Times New Roman" w:eastAsia="Calibri" w:hAnsi="Times New Roman" w:cs="Times New Roman"/>
          <w:lang w:eastAsia="pl-PL"/>
        </w:rPr>
      </w:pPr>
      <w:r w:rsidRPr="00716B3C">
        <w:rPr>
          <w:rFonts w:ascii="Times New Roman" w:eastAsia="Calibri" w:hAnsi="Times New Roman" w:cs="Times New Roman"/>
          <w:lang w:eastAsia="pl-PL"/>
        </w:rPr>
        <w:tab/>
      </w:r>
      <w:r w:rsidRPr="00716B3C">
        <w:rPr>
          <w:rFonts w:ascii="Times New Roman" w:eastAsia="Calibri" w:hAnsi="Times New Roman" w:cs="Times New Roman"/>
          <w:lang w:eastAsia="pl-PL"/>
        </w:rPr>
        <w:tab/>
        <w:t>............................dnia……………</w:t>
      </w:r>
    </w:p>
    <w:p w:rsidR="00716B3C" w:rsidRPr="00716B3C" w:rsidRDefault="00716B3C" w:rsidP="00716B3C">
      <w:pPr>
        <w:autoSpaceDE w:val="0"/>
        <w:autoSpaceDN w:val="0"/>
        <w:adjustRightInd w:val="0"/>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autoSpaceDE w:val="0"/>
        <w:autoSpaceDN w:val="0"/>
        <w:adjustRightInd w:val="0"/>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(nazwa i adres Wykonawcy)</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OFERTA</w:t>
      </w:r>
    </w:p>
    <w:p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p>
    <w:p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UNIWERSYTET WARSZAWSKI</w:t>
      </w:r>
    </w:p>
    <w:p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ul. Krakowskie Przedmieście 26/28</w:t>
      </w:r>
    </w:p>
    <w:p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00-927 Warszawa</w:t>
      </w:r>
    </w:p>
    <w:p w:rsidR="00716B3C" w:rsidRPr="00716B3C" w:rsidRDefault="00716B3C" w:rsidP="00716B3C">
      <w:pPr>
        <w:autoSpaceDE w:val="0"/>
        <w:autoSpaceDN w:val="0"/>
        <w:adjustRightInd w:val="0"/>
        <w:spacing w:after="0" w:line="360" w:lineRule="auto"/>
        <w:rPr>
          <w:rFonts w:ascii="Times New Roman" w:eastAsia="Calibri" w:hAnsi="Times New Roman" w:cs="Times New Roman"/>
          <w:b/>
          <w:lang w:eastAsia="pl-PL"/>
        </w:rPr>
      </w:pPr>
    </w:p>
    <w:p w:rsidR="00716B3C" w:rsidRPr="00716B3C" w:rsidRDefault="00716B3C" w:rsidP="00716B3C">
      <w:p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W odpowiedzi na ogłoszenie o zamówieniu prowadzonym w </w:t>
      </w:r>
      <w:r w:rsidR="00E650DD">
        <w:rPr>
          <w:rFonts w:ascii="Times New Roman" w:eastAsia="Calibri" w:hAnsi="Times New Roman" w:cs="Times New Roman"/>
          <w:lang w:eastAsia="pl-PL"/>
        </w:rPr>
        <w:t>t</w:t>
      </w:r>
      <w:r w:rsidR="00054C06">
        <w:rPr>
          <w:rFonts w:ascii="Times New Roman" w:eastAsia="Calibri" w:hAnsi="Times New Roman" w:cs="Times New Roman"/>
          <w:lang w:eastAsia="pl-PL"/>
        </w:rPr>
        <w:t xml:space="preserve">rybie podstawowym </w:t>
      </w:r>
      <w:r w:rsidR="00054C06">
        <w:rPr>
          <w:rFonts w:ascii="Times New Roman" w:eastAsia="Calibri" w:hAnsi="Times New Roman" w:cs="Times New Roman"/>
          <w:lang w:eastAsia="pl-PL"/>
        </w:rPr>
        <w:br/>
        <w:t>nr DZP-361/1</w:t>
      </w:r>
      <w:r w:rsidR="00E650DD">
        <w:rPr>
          <w:rFonts w:ascii="Times New Roman" w:eastAsia="Calibri" w:hAnsi="Times New Roman" w:cs="Times New Roman"/>
          <w:lang w:eastAsia="pl-PL"/>
        </w:rPr>
        <w:t>6</w:t>
      </w:r>
      <w:r w:rsidR="00054C06">
        <w:rPr>
          <w:rFonts w:ascii="Times New Roman" w:eastAsia="Calibri" w:hAnsi="Times New Roman" w:cs="Times New Roman"/>
          <w:lang w:eastAsia="pl-PL"/>
        </w:rPr>
        <w:t>2/2021 na „</w:t>
      </w:r>
      <w:r w:rsidR="00054C06" w:rsidRPr="007E4D2E">
        <w:rPr>
          <w:rFonts w:ascii="Times New Roman" w:hAnsi="Times New Roman" w:cs="Times New Roman"/>
        </w:rPr>
        <w:t>Remont pokrycia dachowego z remontem kominów i wymiana stolarki okiennej w budynku Wydziału Polonistyki „Mały Belwederek” Uniwersytetu Warszawskiego przy ul. Krakowskie</w:t>
      </w:r>
      <w:r w:rsidR="00054C06">
        <w:rPr>
          <w:rFonts w:ascii="Times New Roman" w:hAnsi="Times New Roman" w:cs="Times New Roman"/>
        </w:rPr>
        <w:t xml:space="preserve"> Przedmieście 26/28 w Warszawie”</w:t>
      </w:r>
    </w:p>
    <w:p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my niżej podpisani:</w:t>
      </w:r>
    </w:p>
    <w:p w:rsidR="00716B3C" w:rsidRPr="00716B3C" w:rsidRDefault="00716B3C" w:rsidP="00716B3C">
      <w:pPr>
        <w:tabs>
          <w:tab w:val="left" w:pos="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działający w imieniu i na rzecz:</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tabs>
          <w:tab w:val="left" w:pos="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(pełna nazwa Wykonawcy)</w:t>
      </w:r>
    </w:p>
    <w:p w:rsidR="00716B3C" w:rsidRPr="00716B3C" w:rsidRDefault="00716B3C" w:rsidP="00716B3C">
      <w:pPr>
        <w:tabs>
          <w:tab w:val="left" w:pos="0"/>
        </w:tabs>
        <w:spacing w:after="0" w:line="360" w:lineRule="auto"/>
        <w:jc w:val="center"/>
        <w:rPr>
          <w:rFonts w:ascii="Times New Roman" w:eastAsia="Calibri" w:hAnsi="Times New Roman" w:cs="Times New Roman"/>
          <w:i/>
          <w:color w:val="0070C0"/>
          <w:lang w:eastAsia="pl-PL"/>
        </w:rPr>
      </w:pPr>
      <w:r w:rsidRPr="00716B3C">
        <w:rPr>
          <w:rFonts w:ascii="Times New Roman" w:eastAsia="Calibri" w:hAnsi="Times New Roman" w:cs="Times New Roman"/>
          <w:i/>
          <w:color w:val="0070C0"/>
          <w:lang w:eastAsia="pl-PL"/>
        </w:rPr>
        <w:t xml:space="preserve">Należy wpisać informacje dotyczące wszystkich członków konsorcjum, określając kto pełni rolę pełnomocnika </w:t>
      </w:r>
    </w:p>
    <w:p w:rsidR="00716B3C" w:rsidRPr="00716B3C" w:rsidRDefault="00716B3C" w:rsidP="00716B3C">
      <w:pPr>
        <w:tabs>
          <w:tab w:val="left" w:pos="0"/>
        </w:tabs>
        <w:spacing w:after="0" w:line="360" w:lineRule="auto"/>
        <w:jc w:val="center"/>
        <w:rPr>
          <w:rFonts w:ascii="Times New Roman" w:eastAsia="Calibri" w:hAnsi="Times New Roman" w:cs="Times New Roman"/>
          <w:i/>
          <w:color w:val="0070C0"/>
          <w:lang w:eastAsia="pl-PL"/>
        </w:rPr>
      </w:pPr>
      <w:r w:rsidRPr="00716B3C">
        <w:rPr>
          <w:rFonts w:ascii="Times New Roman" w:eastAsia="Calibri" w:hAnsi="Times New Roman" w:cs="Times New Roman"/>
          <w:i/>
          <w:color w:val="0070C0"/>
          <w:lang w:eastAsia="pl-PL"/>
        </w:rPr>
        <w:t>(jeżeli dotyczy)</w:t>
      </w:r>
    </w:p>
    <w:p w:rsidR="00716B3C" w:rsidRPr="00716B3C" w:rsidRDefault="00716B3C" w:rsidP="00716B3C">
      <w:pPr>
        <w:tabs>
          <w:tab w:val="left" w:pos="0"/>
          <w:tab w:val="left" w:pos="720"/>
        </w:tabs>
        <w:suppressAutoHyphens/>
        <w:spacing w:after="0" w:line="360" w:lineRule="auto"/>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posiadającego siedzibę </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ulica nr domu kod pocztowy miejscowość</w:t>
      </w:r>
    </w:p>
    <w:p w:rsidR="00716B3C" w:rsidRPr="00716B3C" w:rsidRDefault="00716B3C" w:rsidP="00716B3C">
      <w:pPr>
        <w:tabs>
          <w:tab w:val="left" w:pos="0"/>
          <w:tab w:val="left" w:pos="720"/>
        </w:tabs>
        <w:suppressAutoHyphens/>
        <w:spacing w:after="0" w:line="360" w:lineRule="auto"/>
        <w:jc w:val="center"/>
        <w:rPr>
          <w:rFonts w:ascii="Times New Roman" w:eastAsia="Calibri" w:hAnsi="Times New Roman" w:cs="Times New Roman"/>
          <w:lang w:eastAsia="ar-SA"/>
        </w:rPr>
      </w:pP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województwo</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powiat</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ADRES DO KORESPONDENCJI (jeżeli dotyczy)</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telefon</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telefax</w:t>
      </w:r>
    </w:p>
    <w:p w:rsidR="00716B3C" w:rsidRPr="00716B3C" w:rsidRDefault="00716B3C" w:rsidP="00716B3C">
      <w:pPr>
        <w:tabs>
          <w:tab w:val="left" w:pos="0"/>
          <w:tab w:val="left" w:pos="720"/>
        </w:tabs>
        <w:spacing w:after="0" w:line="360" w:lineRule="auto"/>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 . pl. </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w:t>
      </w:r>
    </w:p>
    <w:p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Internet: http:</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e-mail</w:t>
      </w:r>
    </w:p>
    <w:p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 xml:space="preserve">Adres skrzynki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xml:space="preserve"> ………………………………………………………………………….…….</w:t>
      </w:r>
    </w:p>
    <w:p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nr identyfikacyjny NIP …………………..….…..…… REGON ………………………..……………  </w:t>
      </w:r>
    </w:p>
    <w:p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PESEL (</w:t>
      </w:r>
      <w:r w:rsidRPr="00716B3C">
        <w:rPr>
          <w:rFonts w:ascii="Times New Roman" w:eastAsia="Calibri" w:hAnsi="Times New Roman" w:cs="Times New Roman"/>
          <w:i/>
          <w:lang w:eastAsia="pl-PL"/>
        </w:rPr>
        <w:t>w następujących przypadkach: osoby fizyczne wykonujące działalność gospodarczą lub indywidualny przedsiębiorca lub przedsiębiorstwo prywatne osoby fizycznej</w:t>
      </w:r>
      <w:r w:rsidRPr="00716B3C">
        <w:rPr>
          <w:rFonts w:ascii="Times New Roman" w:eastAsia="Calibri" w:hAnsi="Times New Roman" w:cs="Times New Roman"/>
          <w:lang w:eastAsia="pl-PL"/>
        </w:rPr>
        <w:t>) ………….………………</w:t>
      </w:r>
    </w:p>
    <w:p w:rsidR="00716B3C" w:rsidRPr="00716B3C" w:rsidRDefault="00716B3C" w:rsidP="00716B3C">
      <w:pPr>
        <w:tabs>
          <w:tab w:val="left" w:pos="0"/>
          <w:tab w:val="left" w:pos="720"/>
        </w:tabs>
        <w:suppressAutoHyphens/>
        <w:spacing w:after="0" w:line="360" w:lineRule="auto"/>
        <w:jc w:val="both"/>
        <w:rPr>
          <w:rFonts w:ascii="Times New Roman" w:eastAsia="Times New Roman" w:hAnsi="Times New Roman" w:cs="Times New Roman"/>
          <w:lang w:eastAsia="ar-SA"/>
        </w:rPr>
      </w:pPr>
      <w:r w:rsidRPr="00716B3C">
        <w:rPr>
          <w:rFonts w:ascii="Times New Roman" w:eastAsia="Times New Roman" w:hAnsi="Times New Roman" w:cs="Times New Roman"/>
          <w:lang w:eastAsia="ar-SA"/>
        </w:rPr>
        <w:t>będący płatnikiem podatku VAT,</w:t>
      </w:r>
    </w:p>
    <w:p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po zapoznaniu się ze Specyfikacją Warunków Zamówienia:</w:t>
      </w:r>
    </w:p>
    <w:p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p>
    <w:p w:rsidR="00054C06" w:rsidRPr="00054C06" w:rsidRDefault="00716B3C" w:rsidP="00054C06">
      <w:pPr>
        <w:numPr>
          <w:ilvl w:val="0"/>
          <w:numId w:val="34"/>
        </w:numPr>
        <w:spacing w:after="0" w:line="360" w:lineRule="auto"/>
        <w:jc w:val="both"/>
        <w:rPr>
          <w:rFonts w:ascii="Times New Roman" w:eastAsia="Arial Unicode MS" w:hAnsi="Times New Roman" w:cs="Times New Roman"/>
          <w:color w:val="0D0D0D"/>
          <w:lang w:eastAsia="pl-PL"/>
        </w:rPr>
      </w:pPr>
      <w:r w:rsidRPr="00716B3C">
        <w:rPr>
          <w:rFonts w:ascii="Times New Roman" w:eastAsia="Calibri" w:hAnsi="Times New Roman" w:cs="Times New Roman"/>
          <w:lang w:eastAsia="pl-PL"/>
        </w:rPr>
        <w:t xml:space="preserve">Oferujemy wykonanie przedmiotu zamówienia </w:t>
      </w:r>
      <w:r w:rsidR="00054C06">
        <w:rPr>
          <w:rFonts w:ascii="Times New Roman" w:eastAsia="Calibri" w:hAnsi="Times New Roman" w:cs="Times New Roman"/>
          <w:lang w:eastAsia="pl-PL"/>
        </w:rPr>
        <w:t>–</w:t>
      </w:r>
      <w:r w:rsidRPr="00716B3C">
        <w:rPr>
          <w:rFonts w:ascii="Times New Roman" w:eastAsia="Times New Roman" w:hAnsi="Times New Roman" w:cs="Times New Roman"/>
          <w:lang w:eastAsia="pl-PL"/>
        </w:rPr>
        <w:t xml:space="preserve"> </w:t>
      </w:r>
      <w:r w:rsidR="00054C06" w:rsidRPr="00054C06">
        <w:rPr>
          <w:rFonts w:ascii="Times New Roman" w:hAnsi="Times New Roman" w:cs="Times New Roman"/>
        </w:rPr>
        <w:t>Remont pokrycia dachowego z remontem kominów i wymiana stolarki okiennej w budynku Wydziału Polonistyki „Mały Belwederek” Uniwersytetu Warszawskiego przy ul. Krakowskie Przedmieście 26/28 w Warszawie.</w:t>
      </w:r>
    </w:p>
    <w:p w:rsidR="00716B3C" w:rsidRPr="00054C06" w:rsidRDefault="00716B3C" w:rsidP="00054C06">
      <w:pPr>
        <w:spacing w:after="0" w:line="360" w:lineRule="auto"/>
        <w:ind w:left="360"/>
        <w:jc w:val="both"/>
        <w:rPr>
          <w:rFonts w:ascii="Times New Roman" w:eastAsia="Arial Unicode MS" w:hAnsi="Times New Roman" w:cs="Times New Roman"/>
          <w:color w:val="0D0D0D"/>
          <w:lang w:eastAsia="pl-PL"/>
        </w:rPr>
      </w:pPr>
      <w:r w:rsidRPr="00054C06">
        <w:rPr>
          <w:rFonts w:ascii="Times New Roman" w:eastAsia="Calibri" w:hAnsi="Times New Roman" w:cs="Times New Roman"/>
          <w:lang w:eastAsia="pl-PL"/>
        </w:rPr>
        <w:t>w zakresie objętym specyfikacją warunków zamówienia:</w:t>
      </w:r>
    </w:p>
    <w:p w:rsidR="00716B3C" w:rsidRPr="00716B3C" w:rsidRDefault="00716B3C" w:rsidP="00716B3C">
      <w:pPr>
        <w:tabs>
          <w:tab w:val="left" w:pos="0"/>
          <w:tab w:val="left" w:pos="720"/>
        </w:tabs>
        <w:spacing w:after="0" w:line="360" w:lineRule="auto"/>
        <w:ind w:left="360"/>
        <w:jc w:val="both"/>
        <w:rPr>
          <w:rFonts w:ascii="Times New Roman" w:eastAsia="Calibri" w:hAnsi="Times New Roman" w:cs="Times New Roman"/>
          <w:b/>
          <w:lang w:eastAsia="pl-PL"/>
        </w:rPr>
      </w:pPr>
      <w:r w:rsidRPr="00716B3C">
        <w:rPr>
          <w:rFonts w:ascii="Times New Roman" w:eastAsia="Calibri" w:hAnsi="Times New Roman" w:cs="Times New Roman"/>
          <w:b/>
          <w:bCs/>
          <w:lang w:eastAsia="pl-PL"/>
        </w:rPr>
        <w:t xml:space="preserve">za kwotę brutto OGÓŁEM (netto + obowiązujący podatek VAT) </w:t>
      </w:r>
      <w:r w:rsidRPr="00716B3C">
        <w:rPr>
          <w:rFonts w:ascii="Times New Roman" w:eastAsia="Calibri" w:hAnsi="Times New Roman" w:cs="Times New Roman"/>
          <w:b/>
          <w:lang w:eastAsia="pl-PL"/>
        </w:rPr>
        <w:t xml:space="preserve">(liczbowo) ............................................ zł </w:t>
      </w:r>
    </w:p>
    <w:p w:rsidR="00716B3C" w:rsidRPr="00716B3C" w:rsidRDefault="00716B3C" w:rsidP="00716B3C">
      <w:pPr>
        <w:spacing w:after="0" w:line="360" w:lineRule="auto"/>
        <w:ind w:left="357"/>
        <w:jc w:val="both"/>
        <w:rPr>
          <w:rFonts w:ascii="Times New Roman" w:eastAsia="Calibri" w:hAnsi="Times New Roman" w:cs="Times New Roman"/>
          <w:b/>
          <w:lang w:eastAsia="pl-PL"/>
        </w:rPr>
      </w:pPr>
      <w:r w:rsidRPr="00716B3C">
        <w:rPr>
          <w:rFonts w:ascii="Times New Roman" w:eastAsia="Calibri" w:hAnsi="Times New Roman" w:cs="Times New Roman"/>
          <w:b/>
          <w:lang w:eastAsia="pl-PL"/>
        </w:rPr>
        <w:t>(słownie złotych: ................................................................................................................................)</w:t>
      </w:r>
    </w:p>
    <w:p w:rsidR="00716B3C" w:rsidRPr="00716B3C" w:rsidRDefault="00716B3C" w:rsidP="00716B3C">
      <w:pPr>
        <w:autoSpaceDN w:val="0"/>
        <w:spacing w:after="0" w:line="360" w:lineRule="auto"/>
        <w:ind w:left="360"/>
        <w:jc w:val="both"/>
        <w:rPr>
          <w:rFonts w:ascii="Times New Roman" w:eastAsia="Calibri" w:hAnsi="Times New Roman" w:cs="Times New Roman"/>
          <w:bCs/>
          <w:lang w:eastAsia="pl-PL"/>
        </w:rPr>
      </w:pPr>
      <w:r w:rsidRPr="00716B3C">
        <w:rPr>
          <w:rFonts w:ascii="Times New Roman" w:eastAsia="Calibri" w:hAnsi="Times New Roman" w:cs="Times New Roman"/>
          <w:bCs/>
          <w:lang w:eastAsia="pl-PL"/>
        </w:rPr>
        <w:t xml:space="preserve">kwota netto (liczbowo) ………........................................................................................................ zł </w:t>
      </w:r>
    </w:p>
    <w:p w:rsidR="00716B3C" w:rsidRPr="00716B3C" w:rsidRDefault="00716B3C" w:rsidP="00716B3C">
      <w:pPr>
        <w:overflowPunct w:val="0"/>
        <w:autoSpaceDE w:val="0"/>
        <w:autoSpaceDN w:val="0"/>
        <w:adjustRightInd w:val="0"/>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należny podatek VAT w wysokości ....... %, tj. (liczbowo) …................................................. zł</w:t>
      </w:r>
    </w:p>
    <w:p w:rsidR="00716B3C" w:rsidRPr="00716B3C" w:rsidRDefault="00716B3C" w:rsidP="00716B3C">
      <w:pPr>
        <w:numPr>
          <w:ilvl w:val="0"/>
          <w:numId w:val="35"/>
        </w:numPr>
        <w:overflowPunct w:val="0"/>
        <w:autoSpaceDE w:val="0"/>
        <w:autoSpaceDN w:val="0"/>
        <w:adjustRightInd w:val="0"/>
        <w:spacing w:after="0" w:line="360" w:lineRule="auto"/>
        <w:jc w:val="both"/>
        <w:rPr>
          <w:rFonts w:ascii="Times New Roman" w:eastAsia="Calibri" w:hAnsi="Times New Roman" w:cs="Times New Roman"/>
          <w:b/>
          <w:lang w:eastAsia="pl-PL"/>
        </w:rPr>
      </w:pPr>
      <w:r w:rsidRPr="00716B3C">
        <w:rPr>
          <w:rFonts w:ascii="Times New Roman" w:eastAsia="Calibri" w:hAnsi="Times New Roman" w:cs="Times New Roman"/>
          <w:b/>
          <w:lang w:eastAsia="ar-SA"/>
        </w:rPr>
        <w:t>Oświadczamy*</w:t>
      </w:r>
      <w:r w:rsidRPr="00716B3C">
        <w:rPr>
          <w:rFonts w:ascii="Times New Roman" w:eastAsia="Calibri" w:hAnsi="Times New Roman" w:cs="Times New Roman"/>
          <w:lang w:eastAsia="ar-SA"/>
        </w:rPr>
        <w:t> (</w:t>
      </w:r>
      <w:r w:rsidRPr="00716B3C">
        <w:rPr>
          <w:rFonts w:ascii="Times New Roman" w:eastAsia="Calibri" w:hAnsi="Times New Roman" w:cs="Times New Roman"/>
          <w:b/>
          <w:lang w:eastAsia="ar-SA"/>
        </w:rPr>
        <w:t>WYPEŁNIA WYKONAWCA</w:t>
      </w:r>
      <w:r w:rsidRPr="00716B3C">
        <w:rPr>
          <w:rFonts w:ascii="Times New Roman" w:eastAsia="Calibri" w:hAnsi="Times New Roman" w:cs="Times New Roman"/>
          <w:lang w:eastAsia="ar-SA"/>
        </w:rPr>
        <w:t>):</w:t>
      </w:r>
    </w:p>
    <w:p w:rsidR="00716B3C" w:rsidRPr="00716B3C" w:rsidRDefault="00716B3C" w:rsidP="00716B3C">
      <w:pPr>
        <w:suppressAutoHyphens/>
        <w:spacing w:after="0" w:line="360" w:lineRule="auto"/>
        <w:ind w:left="360"/>
        <w:jc w:val="both"/>
        <w:rPr>
          <w:rFonts w:ascii="Times New Roman" w:eastAsia="Calibri" w:hAnsi="Times New Roman" w:cs="Times New Roman"/>
          <w:lang w:eastAsia="ar-SA"/>
        </w:rPr>
      </w:pPr>
      <w:r w:rsidRPr="00716B3C">
        <w:rPr>
          <w:rFonts w:ascii="Times New Roman" w:eastAsia="Calibri" w:hAnsi="Times New Roman" w:cs="Times New Roman"/>
          <w:lang w:eastAsia="ar-SA"/>
        </w:rPr>
        <w:t>………………………………………………………………………………………………………………………………………………………………………………………………………………</w:t>
      </w:r>
    </w:p>
    <w:p w:rsidR="00716B3C" w:rsidRPr="00716B3C" w:rsidRDefault="00716B3C" w:rsidP="00716B3C">
      <w:pPr>
        <w:suppressAutoHyphens/>
        <w:spacing w:after="0" w:line="336" w:lineRule="auto"/>
        <w:ind w:left="357"/>
        <w:jc w:val="both"/>
        <w:rPr>
          <w:rFonts w:ascii="Times New Roman" w:eastAsia="Calibri" w:hAnsi="Times New Roman" w:cs="Times New Roman"/>
          <w:i/>
          <w:lang w:eastAsia="pl-PL"/>
        </w:rPr>
      </w:pPr>
      <w:r w:rsidRPr="00716B3C">
        <w:rPr>
          <w:rFonts w:ascii="Times New Roman" w:eastAsia="Calibri" w:hAnsi="Times New Roman" w:cs="Times New Roman"/>
          <w:i/>
          <w:lang w:eastAsia="pl-PL"/>
        </w:rPr>
        <w:t xml:space="preserve">*Jeżeli została złożona oferta, której wybór prowadziłby do powstania u Zamawiającego obowiązku podatkowego zgodnie z ustawą z dnia 11 marca 2004 r. o podatku od towarów i usług (Dz.U. z 2018r. poz. 2174, z </w:t>
      </w:r>
      <w:proofErr w:type="spellStart"/>
      <w:r w:rsidRPr="00716B3C">
        <w:rPr>
          <w:rFonts w:ascii="Times New Roman" w:eastAsia="Calibri" w:hAnsi="Times New Roman" w:cs="Times New Roman"/>
          <w:i/>
          <w:lang w:eastAsia="pl-PL"/>
        </w:rPr>
        <w:t>późn</w:t>
      </w:r>
      <w:proofErr w:type="spellEnd"/>
      <w:r w:rsidRPr="00716B3C">
        <w:rPr>
          <w:rFonts w:ascii="Times New Roman" w:eastAsia="Calibri" w:hAnsi="Times New Roman" w:cs="Times New Roman"/>
          <w:i/>
          <w:lang w:eastAsia="pl-PL"/>
        </w:rPr>
        <w:t xml:space="preserve">. zm.), dla celów zastosowania kryterium ceny lub kosztu, Zamawiający dolicza do przedstawionej w tej ofercie ceny kwotę podatku od towarów i usług, którą miałby obowiązek rozliczyć. </w:t>
      </w:r>
      <w:r w:rsidRPr="00716B3C">
        <w:rPr>
          <w:rFonts w:ascii="Times New Roman" w:eastAsia="Calibri" w:hAnsi="Times New Roman" w:cs="Times New Roman"/>
          <w:b/>
          <w:i/>
          <w:lang w:eastAsia="pl-PL"/>
        </w:rPr>
        <w:t>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rsidR="00716B3C" w:rsidRPr="00716B3C" w:rsidRDefault="00716B3C" w:rsidP="00716B3C">
      <w:pPr>
        <w:numPr>
          <w:ilvl w:val="0"/>
          <w:numId w:val="36"/>
        </w:numPr>
        <w:overflowPunct w:val="0"/>
        <w:autoSpaceDE w:val="0"/>
        <w:autoSpaceDN w:val="0"/>
        <w:adjustRightInd w:val="0"/>
        <w:spacing w:after="0" w:line="360" w:lineRule="auto"/>
        <w:ind w:left="357" w:hanging="357"/>
        <w:jc w:val="both"/>
        <w:rPr>
          <w:rFonts w:ascii="Times New Roman" w:eastAsia="Calibri" w:hAnsi="Times New Roman" w:cs="Times New Roman"/>
          <w:lang w:eastAsia="pl-PL"/>
        </w:rPr>
      </w:pPr>
      <w:r w:rsidRPr="00716B3C">
        <w:rPr>
          <w:rFonts w:ascii="Times New Roman" w:eastAsia="Calibri" w:hAnsi="Times New Roman" w:cs="Times New Roman"/>
          <w:lang w:eastAsia="ar-SA"/>
        </w:rPr>
        <w:t>O</w:t>
      </w:r>
      <w:r w:rsidRPr="00716B3C">
        <w:rPr>
          <w:rFonts w:ascii="Times New Roman" w:eastAsia="Arial Unicode MS" w:hAnsi="Times New Roman" w:cs="Times New Roman"/>
          <w:lang w:eastAsia="pl-PL"/>
        </w:rPr>
        <w:t xml:space="preserve">ferowana cena uwzględnia wszystkie koszty - wszystkie elementy niezbędne do pełnego zrealizowania zamówienia - zgodnie z zapisami SWZ. </w:t>
      </w:r>
      <w:r w:rsidRPr="00716B3C">
        <w:rPr>
          <w:rFonts w:ascii="Times New Roman" w:eastAsia="Calibri" w:hAnsi="Times New Roman" w:cs="Times New Roman"/>
          <w:lang w:eastAsia="pl-PL"/>
        </w:rPr>
        <w:t>Zgodnie ze Specyfikacją Warunków Zamówienia żadne niedoszacowanie, pominięcie, brak rozpoznania przedmiotu zamówienia nie będzie podstawą do żądania zmiany ceny umowy określonej w ofercie.</w:t>
      </w:r>
    </w:p>
    <w:p w:rsidR="00716B3C" w:rsidRPr="00716B3C" w:rsidRDefault="00716B3C" w:rsidP="00716B3C">
      <w:pPr>
        <w:numPr>
          <w:ilvl w:val="0"/>
          <w:numId w:val="36"/>
        </w:numPr>
        <w:overflowPunct w:val="0"/>
        <w:autoSpaceDE w:val="0"/>
        <w:autoSpaceDN w:val="0"/>
        <w:adjustRightInd w:val="0"/>
        <w:spacing w:before="120" w:after="0" w:line="360" w:lineRule="auto"/>
        <w:ind w:hanging="357"/>
        <w:jc w:val="both"/>
        <w:rPr>
          <w:rFonts w:ascii="Times New Roman" w:eastAsia="Times New Roman" w:hAnsi="Times New Roman" w:cs="Times New Roman"/>
          <w:bCs/>
          <w:lang w:eastAsia="ar-SA"/>
        </w:rPr>
      </w:pPr>
      <w:r w:rsidRPr="00716B3C">
        <w:rPr>
          <w:rFonts w:ascii="Times New Roman" w:hAnsi="Times New Roman" w:cs="Times New Roman"/>
          <w:b/>
        </w:rPr>
        <w:t xml:space="preserve">Zobowiązujemy się wykonać zamówienie w terminie (okresie) </w:t>
      </w:r>
      <w:r w:rsidRPr="00716B3C">
        <w:rPr>
          <w:rFonts w:ascii="Times New Roman" w:hAnsi="Times New Roman" w:cs="Times New Roman"/>
          <w:b/>
          <w:bCs/>
          <w:spacing w:val="-5"/>
        </w:rPr>
        <w:t>……. dni,</w:t>
      </w:r>
      <w:r w:rsidRPr="00716B3C">
        <w:rPr>
          <w:rFonts w:ascii="Times New Roman" w:hAnsi="Times New Roman" w:cs="Times New Roman"/>
          <w:bCs/>
          <w:spacing w:val="-5"/>
        </w:rPr>
        <w:t xml:space="preserve"> licząc od daty podpisania umowy </w:t>
      </w:r>
      <w:r w:rsidRPr="00716B3C">
        <w:rPr>
          <w:rFonts w:ascii="Times New Roman" w:hAnsi="Times New Roman" w:cs="Times New Roman"/>
          <w:bCs/>
          <w:i/>
          <w:spacing w:val="-5"/>
        </w:rPr>
        <w:t>(należy wpisać termin nie dłuższy niż w</w:t>
      </w:r>
      <w:r w:rsidR="00054C06">
        <w:rPr>
          <w:rFonts w:ascii="Times New Roman" w:hAnsi="Times New Roman" w:cs="Times New Roman"/>
          <w:bCs/>
          <w:i/>
          <w:spacing w:val="-5"/>
        </w:rPr>
        <w:t>ymagany przez Zamawiającego – 100</w:t>
      </w:r>
      <w:r w:rsidRPr="00716B3C">
        <w:rPr>
          <w:rFonts w:ascii="Times New Roman" w:hAnsi="Times New Roman" w:cs="Times New Roman"/>
          <w:bCs/>
          <w:i/>
          <w:spacing w:val="-5"/>
        </w:rPr>
        <w:t xml:space="preserve"> dni</w:t>
      </w:r>
      <w:r w:rsidRPr="00716B3C">
        <w:rPr>
          <w:rFonts w:ascii="Times New Roman" w:hAnsi="Times New Roman" w:cs="Times New Roman"/>
          <w:bCs/>
          <w:spacing w:val="-5"/>
        </w:rPr>
        <w:t xml:space="preserve">). </w:t>
      </w:r>
    </w:p>
    <w:p w:rsidR="00716B3C" w:rsidRPr="00716B3C" w:rsidRDefault="00716B3C" w:rsidP="00716B3C">
      <w:pPr>
        <w:spacing w:after="0" w:line="360" w:lineRule="auto"/>
        <w:ind w:left="357"/>
        <w:jc w:val="both"/>
        <w:rPr>
          <w:rFonts w:ascii="Times New Roman" w:hAnsi="Times New Roman" w:cs="Times New Roman"/>
        </w:rPr>
      </w:pPr>
      <w:r w:rsidRPr="00716B3C">
        <w:rPr>
          <w:rFonts w:ascii="Times New Roman" w:eastAsia="Times New Roman" w:hAnsi="Times New Roman" w:cs="Times New Roman"/>
          <w:bCs/>
          <w:lang w:eastAsia="ar-SA"/>
        </w:rPr>
        <w:t xml:space="preserve">UWAGA: </w:t>
      </w:r>
      <w:r w:rsidRPr="00716B3C">
        <w:rPr>
          <w:rFonts w:ascii="Times New Roman" w:hAnsi="Times New Roman" w:cs="Times New Roman"/>
        </w:rPr>
        <w:t>Niewpisanie przez Wykonawcę (terminu) okresu wykonania zamówienia spowoduje odrzucenie oferty.</w:t>
      </w:r>
    </w:p>
    <w:p w:rsidR="00716B3C" w:rsidRPr="00716B3C" w:rsidRDefault="00716B3C" w:rsidP="00716B3C">
      <w:pPr>
        <w:numPr>
          <w:ilvl w:val="0"/>
          <w:numId w:val="96"/>
        </w:numPr>
        <w:spacing w:after="0" w:line="360" w:lineRule="auto"/>
        <w:jc w:val="both"/>
        <w:rPr>
          <w:rFonts w:ascii="Times New Roman" w:eastAsia="Calibri" w:hAnsi="Times New Roman" w:cs="Times New Roman"/>
          <w:b/>
          <w:lang w:eastAsia="pl-PL"/>
        </w:rPr>
      </w:pPr>
      <w:r w:rsidRPr="00716B3C">
        <w:rPr>
          <w:rFonts w:ascii="Times New Roman" w:eastAsia="Calibri" w:hAnsi="Times New Roman" w:cs="Times New Roman"/>
          <w:b/>
          <w:lang w:eastAsia="pl-PL"/>
        </w:rPr>
        <w:lastRenderedPageBreak/>
        <w:t>Udzielimy Zamawiającemu, w ramach ceny określonej w ust. 1 gwarancji na okres:</w:t>
      </w:r>
    </w:p>
    <w:p w:rsidR="00716B3C" w:rsidRPr="00716B3C" w:rsidRDefault="00716B3C" w:rsidP="00716B3C">
      <w:pPr>
        <w:widowControl w:val="0"/>
        <w:numPr>
          <w:ilvl w:val="0"/>
          <w:numId w:val="95"/>
        </w:numPr>
        <w:suppressAutoHyphens/>
        <w:spacing w:after="0" w:line="360" w:lineRule="auto"/>
        <w:textAlignment w:val="baseline"/>
        <w:rPr>
          <w:rFonts w:ascii="Times New Roman" w:eastAsia="SimSun" w:hAnsi="Times New Roman" w:cs="Times New Roman"/>
          <w:b/>
          <w:lang w:eastAsia="zh-CN" w:bidi="hi-IN"/>
        </w:rPr>
      </w:pPr>
      <w:r w:rsidRPr="00716B3C">
        <w:rPr>
          <w:rFonts w:ascii="Times New Roman" w:eastAsia="SimSun" w:hAnsi="Times New Roman" w:cs="Times New Roman"/>
          <w:b/>
          <w:lang w:eastAsia="zh-CN" w:bidi="hi-IN"/>
        </w:rPr>
        <w:t>…….……… miesięcy d</w:t>
      </w:r>
      <w:r w:rsidR="00054C06">
        <w:rPr>
          <w:rFonts w:ascii="Times New Roman" w:eastAsia="SimSun" w:hAnsi="Times New Roman" w:cs="Times New Roman"/>
          <w:b/>
          <w:lang w:eastAsia="zh-CN" w:bidi="hi-IN"/>
        </w:rPr>
        <w:t xml:space="preserve">la robót budowlanych </w:t>
      </w:r>
      <w:r w:rsidR="00054C06" w:rsidRPr="00054C06">
        <w:rPr>
          <w:rFonts w:ascii="Times New Roman" w:eastAsia="Times New Roman" w:hAnsi="Times New Roman" w:cs="Times New Roman"/>
          <w:b/>
          <w:kern w:val="3"/>
          <w:lang w:eastAsia="pl-PL" w:bidi="hi-IN"/>
        </w:rPr>
        <w:t>( dach , pokrycia, obróbki  )</w:t>
      </w:r>
      <w:r w:rsidR="00054C06">
        <w:rPr>
          <w:rFonts w:ascii="Times New Roman" w:eastAsia="Times New Roman" w:hAnsi="Times New Roman" w:cs="Times New Roman"/>
          <w:kern w:val="3"/>
          <w:lang w:eastAsia="pl-PL" w:bidi="hi-IN"/>
        </w:rPr>
        <w:t xml:space="preserve"> </w:t>
      </w:r>
      <w:r w:rsidR="00054C06">
        <w:rPr>
          <w:rFonts w:ascii="Times New Roman" w:eastAsia="SimSun" w:hAnsi="Times New Roman" w:cs="Times New Roman"/>
          <w:b/>
          <w:lang w:eastAsia="zh-CN" w:bidi="hi-IN"/>
        </w:rPr>
        <w:t xml:space="preserve"> (minimum 60</w:t>
      </w:r>
      <w:r w:rsidRPr="00716B3C">
        <w:rPr>
          <w:rFonts w:ascii="Times New Roman" w:eastAsia="SimSun" w:hAnsi="Times New Roman" w:cs="Times New Roman"/>
          <w:b/>
          <w:lang w:eastAsia="zh-CN" w:bidi="hi-IN"/>
        </w:rPr>
        <w:t xml:space="preserve"> miesięcy),</w:t>
      </w:r>
    </w:p>
    <w:p w:rsidR="00716B3C" w:rsidRPr="00716B3C" w:rsidRDefault="00E13E8B" w:rsidP="00716B3C">
      <w:pPr>
        <w:widowControl w:val="0"/>
        <w:numPr>
          <w:ilvl w:val="0"/>
          <w:numId w:val="95"/>
        </w:numPr>
        <w:suppressAutoHyphens/>
        <w:spacing w:after="0" w:line="360" w:lineRule="auto"/>
        <w:textAlignment w:val="baseline"/>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  </w:t>
      </w:r>
      <w:r w:rsidR="00054C06">
        <w:rPr>
          <w:rFonts w:ascii="Times New Roman" w:eastAsia="SimSun" w:hAnsi="Times New Roman" w:cs="Times New Roman"/>
          <w:lang w:eastAsia="zh-CN" w:bidi="hi-IN"/>
        </w:rPr>
        <w:t xml:space="preserve">miesięcy dla stolarki okiennej. </w:t>
      </w:r>
      <w:r>
        <w:rPr>
          <w:rFonts w:ascii="Times New Roman" w:eastAsia="SimSun" w:hAnsi="Times New Roman" w:cs="Times New Roman"/>
          <w:lang w:eastAsia="zh-CN" w:bidi="hi-IN"/>
        </w:rPr>
        <w:t xml:space="preserve">( minimum 36 miesięcy ) </w:t>
      </w:r>
    </w:p>
    <w:p w:rsidR="00716B3C" w:rsidRPr="00716B3C" w:rsidRDefault="00716B3C" w:rsidP="00716B3C">
      <w:pPr>
        <w:spacing w:after="0" w:line="360" w:lineRule="auto"/>
        <w:ind w:left="357"/>
        <w:jc w:val="both"/>
        <w:rPr>
          <w:rFonts w:ascii="Times New Roman" w:eastAsia="SimSun" w:hAnsi="Times New Roman" w:cs="Times New Roman"/>
          <w:lang w:eastAsia="zh-CN" w:bidi="hi-IN"/>
        </w:rPr>
      </w:pPr>
      <w:r w:rsidRPr="00716B3C">
        <w:rPr>
          <w:rFonts w:ascii="Times New Roman" w:hAnsi="Times New Roman" w:cs="Times New Roman"/>
        </w:rPr>
        <w:t xml:space="preserve">liczony </w:t>
      </w:r>
      <w:r w:rsidRPr="00716B3C">
        <w:rPr>
          <w:rFonts w:ascii="Times New Roman" w:eastAsia="Times New Roman" w:hAnsi="Times New Roman" w:cs="Times New Roman"/>
        </w:rPr>
        <w:t>od dnia podpisania protokołu końcowego wykonania robót budowlanych przez Zamawiającego.</w:t>
      </w:r>
    </w:p>
    <w:p w:rsidR="00716B3C" w:rsidRPr="00716B3C" w:rsidRDefault="00716B3C" w:rsidP="00716B3C">
      <w:pPr>
        <w:spacing w:after="0" w:line="360" w:lineRule="auto"/>
        <w:ind w:left="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UWAGA: Niewpisanie przez Wykonawcę okresu (terminu) gwarancji  dla robót budowlanych spowoduje odrzucenie oferty.</w:t>
      </w:r>
    </w:p>
    <w:p w:rsidR="00716B3C" w:rsidRPr="00716B3C" w:rsidRDefault="00716B3C" w:rsidP="00716B3C">
      <w:pPr>
        <w:numPr>
          <w:ilvl w:val="0"/>
          <w:numId w:val="81"/>
        </w:numPr>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Udzielimy Zamawiającemu rękojmi na przedmiot zamówienia na okres równy okresowi udzielonej gwarancji dla robót budowlanych, liczony od dnia podpisania protokołu końcowego wykonania robót przez Zamawiającego.</w:t>
      </w:r>
    </w:p>
    <w:p w:rsidR="00716B3C" w:rsidRPr="00054C06" w:rsidRDefault="00716B3C" w:rsidP="00054C06">
      <w:pPr>
        <w:numPr>
          <w:ilvl w:val="0"/>
          <w:numId w:val="81"/>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ar-SA"/>
        </w:rPr>
        <w:t xml:space="preserve">Oświadczamy, że zgodnie z postanowieniami SWZ </w:t>
      </w:r>
      <w:r w:rsidRPr="00716B3C">
        <w:rPr>
          <w:rFonts w:ascii="Times New Roman" w:eastAsia="Calibri" w:hAnsi="Times New Roman" w:cs="Times New Roman"/>
          <w:lang w:eastAsia="pl-PL"/>
        </w:rPr>
        <w:t>zatrudnimy (Wykonawca lub/i podwykonawca) na podstawie stosunku pracy wszystkie osoby wykonujące następujące czynności związane z re</w:t>
      </w:r>
      <w:r w:rsidR="00054C06">
        <w:rPr>
          <w:rFonts w:ascii="Times New Roman" w:eastAsia="Calibri" w:hAnsi="Times New Roman" w:cs="Times New Roman"/>
          <w:lang w:eastAsia="pl-PL"/>
        </w:rPr>
        <w:t xml:space="preserve">alizacją niniejszego zamówienia </w:t>
      </w:r>
      <w:r w:rsidRPr="00054C06">
        <w:rPr>
          <w:rFonts w:ascii="Times New Roman" w:eastAsia="Calibri" w:hAnsi="Times New Roman" w:cs="Times New Roman"/>
          <w:lang w:eastAsia="pl-PL"/>
        </w:rPr>
        <w:t>roboty ogólnobudowlane,</w:t>
      </w:r>
      <w:r w:rsidR="00054C06">
        <w:rPr>
          <w:rFonts w:ascii="Times New Roman" w:eastAsia="Calibri" w:hAnsi="Times New Roman" w:cs="Times New Roman"/>
          <w:lang w:eastAsia="pl-PL"/>
        </w:rPr>
        <w:t xml:space="preserve"> </w:t>
      </w:r>
      <w:r w:rsidRPr="00054C06">
        <w:rPr>
          <w:rFonts w:ascii="Times New Roman" w:eastAsia="Calibri" w:hAnsi="Times New Roman" w:cs="Times New Roman"/>
          <w:lang w:eastAsia="pl-PL"/>
        </w:rPr>
        <w:t xml:space="preserve">określone w Załączniku Nr 1 do SWZ, </w:t>
      </w:r>
      <w:r w:rsidRPr="00054C06">
        <w:rPr>
          <w:rFonts w:ascii="Times New Roman" w:eastAsia="ArialMT-Identity-H" w:hAnsi="Times New Roman" w:cs="Times New Roman"/>
          <w:lang w:eastAsia="pl-PL"/>
        </w:rPr>
        <w:t>jeżeli wykonanie tych czynności polega na wykonywaniu pracy w sposób określony w art.</w:t>
      </w:r>
      <w:r w:rsidRPr="00054C06">
        <w:rPr>
          <w:rFonts w:ascii="Times New Roman" w:eastAsia="Calibri" w:hAnsi="Times New Roman" w:cs="Times New Roman"/>
          <w:b/>
          <w:lang w:eastAsia="pl-PL"/>
        </w:rPr>
        <w:t xml:space="preserve"> </w:t>
      </w:r>
      <w:r w:rsidRPr="00054C06">
        <w:rPr>
          <w:rFonts w:ascii="Times New Roman" w:eastAsia="ArialMT-Identity-H" w:hAnsi="Times New Roman" w:cs="Times New Roman"/>
          <w:lang w:eastAsia="pl-PL"/>
        </w:rPr>
        <w:t>22 § 1 ustawy z dnia 26 czerwca 1974 r. – Kodeks pracy (Dz. U. z 2020 r. poz. 1320).</w:t>
      </w:r>
    </w:p>
    <w:p w:rsidR="00716B3C" w:rsidRPr="00716B3C" w:rsidRDefault="00716B3C" w:rsidP="00716B3C">
      <w:pPr>
        <w:numPr>
          <w:ilvl w:val="0"/>
          <w:numId w:val="82"/>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Po zapoznaniu się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rsidR="00716B3C" w:rsidRPr="00716B3C" w:rsidRDefault="00716B3C" w:rsidP="00716B3C">
      <w:pPr>
        <w:numPr>
          <w:ilvl w:val="0"/>
          <w:numId w:val="82"/>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W przypadku zatrudnienia podwykonawców, oświadczamy że ponosimy całkowitą odpowiedzialność za działanie lub zaniechanie wszystkich podwykonawców.</w:t>
      </w:r>
    </w:p>
    <w:p w:rsidR="00716B3C" w:rsidRPr="00716B3C" w:rsidRDefault="00716B3C" w:rsidP="00716B3C">
      <w:pPr>
        <w:numPr>
          <w:ilvl w:val="0"/>
          <w:numId w:val="82"/>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Oświadczamy, że uważamy się związani niniejszą ofertą w ciągu 30 dni od dnia upływu terminu składania ofert, przy czym pierwszym dniem terminu związania ofertą jest dzień, w którym upływa termin składania ofert – zgodnie z art. 8 SWZ.</w:t>
      </w:r>
    </w:p>
    <w:p w:rsidR="00716B3C" w:rsidRPr="00716B3C" w:rsidRDefault="00716B3C" w:rsidP="00716B3C">
      <w:pPr>
        <w:numPr>
          <w:ilvl w:val="0"/>
          <w:numId w:val="82"/>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W przypadku wyboru naszej oferty zobowiązujemy się do wniesienia zabezpieczenia należytego wykonania umowy w wysokości 5 % ceny ofertowej (ceny brutto).</w:t>
      </w:r>
    </w:p>
    <w:p w:rsidR="00716B3C" w:rsidRPr="00716B3C" w:rsidRDefault="00716B3C" w:rsidP="00716B3C">
      <w:pPr>
        <w:autoSpaceDN w:val="0"/>
        <w:spacing w:after="0" w:line="360" w:lineRule="auto"/>
        <w:ind w:left="360"/>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Zabezpieczenie zamierzamy wnieść w formie/formach: ......................................................... (formy w jakich może być wnoszone zabezpieczenie zostały określone w art. 14 ust. 2 SWZ).</w:t>
      </w:r>
    </w:p>
    <w:p w:rsidR="00716B3C" w:rsidRPr="00716B3C" w:rsidRDefault="00716B3C" w:rsidP="00716B3C">
      <w:pPr>
        <w:numPr>
          <w:ilvl w:val="0"/>
          <w:numId w:val="84"/>
        </w:numPr>
        <w:autoSpaceDN w:val="0"/>
        <w:spacing w:after="0" w:line="360" w:lineRule="auto"/>
        <w:contextualSpacing/>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Wadium w kwocie</w:t>
      </w:r>
      <w:r w:rsidRPr="00716B3C">
        <w:rPr>
          <w:rFonts w:ascii="Times New Roman" w:eastAsia="Times New Roman" w:hAnsi="Times New Roman" w:cs="Times New Roman"/>
          <w:b/>
          <w:bCs/>
          <w:lang w:eastAsia="ar-SA"/>
        </w:rPr>
        <w:t xml:space="preserve"> </w:t>
      </w:r>
      <w:r w:rsidRPr="00716B3C">
        <w:rPr>
          <w:rFonts w:ascii="Times New Roman" w:eastAsia="Times New Roman" w:hAnsi="Times New Roman" w:cs="Times New Roman"/>
          <w:bCs/>
          <w:lang w:eastAsia="ar-SA"/>
        </w:rPr>
        <w:t>1 000,00 zł (słownie: jeden tysiąc złotych) zostało uiszczone w formie .......................................... Dokument wniesienia wadium w załączeniu.</w:t>
      </w:r>
    </w:p>
    <w:p w:rsidR="00716B3C" w:rsidRPr="00716B3C" w:rsidRDefault="00716B3C" w:rsidP="00716B3C">
      <w:pPr>
        <w:numPr>
          <w:ilvl w:val="0"/>
          <w:numId w:val="84"/>
        </w:numPr>
        <w:autoSpaceDN w:val="0"/>
        <w:spacing w:after="0" w:line="360" w:lineRule="auto"/>
        <w:contextualSpacing/>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Informacje/dane niezbędne do zwrotu wadium (dotyczy Wykonawców wnoszących wadium w pieniądzu):</w:t>
      </w:r>
    </w:p>
    <w:p w:rsidR="00716B3C" w:rsidRPr="00716B3C" w:rsidRDefault="00716B3C" w:rsidP="00716B3C">
      <w:pPr>
        <w:spacing w:after="0" w:line="360" w:lineRule="auto"/>
        <w:ind w:left="357"/>
        <w:rPr>
          <w:rFonts w:ascii="Times New Roman" w:eastAsia="Calibri" w:hAnsi="Times New Roman" w:cs="Times New Roman"/>
          <w:lang w:eastAsia="pl-PL"/>
        </w:rPr>
      </w:pPr>
      <w:r w:rsidRPr="00716B3C">
        <w:rPr>
          <w:rFonts w:ascii="Times New Roman" w:eastAsia="Calibri" w:hAnsi="Times New Roman" w:cs="Times New Roman"/>
          <w:lang w:eastAsia="pl-PL"/>
        </w:rPr>
        <w:t>Nr rachunku:...........................................................................................................................</w:t>
      </w:r>
    </w:p>
    <w:p w:rsidR="00716B3C" w:rsidRPr="00716B3C" w:rsidRDefault="00716B3C" w:rsidP="00716B3C">
      <w:pPr>
        <w:spacing w:after="0" w:line="360" w:lineRule="auto"/>
        <w:ind w:left="357"/>
        <w:rPr>
          <w:rFonts w:ascii="Times New Roman" w:eastAsia="Calibri" w:hAnsi="Times New Roman" w:cs="Times New Roman"/>
          <w:lang w:eastAsia="pl-PL"/>
        </w:rPr>
      </w:pPr>
      <w:r w:rsidRPr="00716B3C">
        <w:rPr>
          <w:rFonts w:ascii="Times New Roman" w:eastAsia="Calibri" w:hAnsi="Times New Roman" w:cs="Times New Roman"/>
          <w:lang w:eastAsia="pl-PL"/>
        </w:rPr>
        <w:t>Nazwa Banku: ........................................................................................................................</w:t>
      </w:r>
    </w:p>
    <w:p w:rsidR="00716B3C" w:rsidRPr="00716B3C" w:rsidRDefault="00716B3C" w:rsidP="00716B3C">
      <w:pPr>
        <w:spacing w:after="0" w:line="360" w:lineRule="auto"/>
        <w:ind w:left="357"/>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IBAN:              ........................................................................................................................</w:t>
      </w:r>
    </w:p>
    <w:p w:rsidR="00716B3C" w:rsidRPr="00E60A86" w:rsidRDefault="00716B3C" w:rsidP="00716B3C">
      <w:pPr>
        <w:numPr>
          <w:ilvl w:val="0"/>
          <w:numId w:val="84"/>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 xml:space="preserve">Nr konta bankowego (rachunku) Wykonawcy, na które ma zostać dokonana zapłata za fakturę oraz nazwa banku: ……………………………………………………………………………… </w:t>
      </w:r>
    </w:p>
    <w:p w:rsidR="00E60A86" w:rsidRDefault="00E60A86" w:rsidP="00E60A86">
      <w:pPr>
        <w:pStyle w:val="Tekstpodstawowy31"/>
        <w:numPr>
          <w:ilvl w:val="0"/>
          <w:numId w:val="84"/>
        </w:numPr>
        <w:tabs>
          <w:tab w:val="left" w:pos="709"/>
          <w:tab w:val="left" w:pos="1080"/>
        </w:tabs>
        <w:suppressAutoHyphens/>
        <w:autoSpaceDN/>
        <w:adjustRightInd/>
        <w:spacing w:line="360" w:lineRule="auto"/>
        <w:rPr>
          <w:rFonts w:ascii="Times New Roman" w:hAnsi="Times New Roman"/>
          <w:b w:val="0"/>
          <w:sz w:val="22"/>
          <w:szCs w:val="22"/>
        </w:rPr>
      </w:pPr>
      <w:r>
        <w:rPr>
          <w:rFonts w:ascii="Times New Roman" w:eastAsiaTheme="minorHAnsi" w:hAnsi="Times New Roman"/>
          <w:b w:val="0"/>
          <w:sz w:val="22"/>
          <w:szCs w:val="22"/>
          <w:lang w:eastAsia="en-US"/>
        </w:rPr>
        <w:t>Adres poczty e-mail Gwaranta lub Poręczyciela do zwrotu wadium wniesionego w innej formie niż w pieniądzu …………………………………………………………………………………………</w:t>
      </w:r>
    </w:p>
    <w:p w:rsidR="00E60A86" w:rsidRDefault="00E60A86" w:rsidP="00E60A86">
      <w:pPr>
        <w:pStyle w:val="Akapitzlist"/>
        <w:widowControl w:val="0"/>
        <w:numPr>
          <w:ilvl w:val="0"/>
          <w:numId w:val="84"/>
        </w:numPr>
        <w:spacing w:before="60" w:after="0" w:line="360" w:lineRule="auto"/>
        <w:jc w:val="both"/>
        <w:rPr>
          <w:rFonts w:ascii="Times New Roman" w:hAnsi="Times New Roman" w:cs="Times New Roman"/>
          <w:b/>
          <w:vanish/>
        </w:rPr>
      </w:pPr>
      <w:r>
        <w:rPr>
          <w:rFonts w:ascii="Times New Roman" w:hAnsi="Times New Roman" w:cs="Times New Roman"/>
          <w:b/>
        </w:rPr>
        <w:t>KORZYSTAJĄC z uprawnienia</w:t>
      </w:r>
      <w:r>
        <w:rPr>
          <w:rFonts w:ascii="Times New Roman" w:hAnsi="Times New Roman" w:cs="Times New Roman"/>
        </w:rPr>
        <w:t xml:space="preserve"> nadanego treścią art. 18 ust. 3 ustawy  </w:t>
      </w:r>
      <w:r>
        <w:rPr>
          <w:rFonts w:ascii="Times New Roman" w:hAnsi="Times New Roman" w:cs="Times New Roman"/>
          <w:b/>
        </w:rPr>
        <w:t>zastrzegamy, że informacje</w:t>
      </w:r>
      <w:r>
        <w:rPr>
          <w:rFonts w:ascii="Times New Roman" w:hAnsi="Times New Roman" w:cs="Times New Roman"/>
        </w:rPr>
        <w:t xml:space="preserve">: …………… </w:t>
      </w:r>
      <w:r>
        <w:rPr>
          <w:rFonts w:ascii="Times New Roman" w:hAnsi="Times New Roman" w:cs="Times New Roman"/>
          <w:i/>
        </w:rPr>
        <w:t xml:space="preserve">(wymienić, czego dotyczy) </w:t>
      </w:r>
      <w:r>
        <w:rPr>
          <w:rFonts w:ascii="Times New Roman" w:hAnsi="Times New Roman" w:cs="Times New Roman"/>
        </w:rPr>
        <w:t>zawarte są w następujących dokumentach: ……………</w:t>
      </w:r>
    </w:p>
    <w:p w:rsidR="00E60A86" w:rsidRDefault="00E60A86" w:rsidP="00E60A86">
      <w:pPr>
        <w:pStyle w:val="Akapitzlist"/>
        <w:widowControl w:val="0"/>
        <w:numPr>
          <w:ilvl w:val="0"/>
          <w:numId w:val="84"/>
        </w:numPr>
        <w:spacing w:before="60" w:after="0" w:line="360" w:lineRule="auto"/>
        <w:jc w:val="both"/>
        <w:rPr>
          <w:rFonts w:ascii="Times New Roman" w:hAnsi="Times New Roman" w:cs="Times New Roman"/>
          <w:b/>
        </w:rPr>
      </w:pPr>
      <w:r>
        <w:rPr>
          <w:rFonts w:ascii="Times New Roman" w:hAnsi="Times New Roman" w:cs="Times New Roman"/>
          <w:b/>
        </w:rPr>
        <w:t>stanowią tajemnicę przedsiębiorstwa</w:t>
      </w:r>
      <w:r>
        <w:rPr>
          <w:rFonts w:ascii="Times New Roman" w:hAnsi="Times New Roman" w:cs="Times New Roman"/>
        </w:rPr>
        <w:t xml:space="preserve"> zgodnie z definicją zawartą w treści art. 11 ust. 4 ustawy z 16.04.1993 r. o zwalczaniu nieuczciwej konkurencji </w:t>
      </w:r>
      <w:r>
        <w:rPr>
          <w:rFonts w:ascii="Times New Roman" w:hAnsi="Times New Roman" w:cs="Times New Roman"/>
          <w:i/>
        </w:rPr>
        <w:t xml:space="preserve">(Dz. U. 2019,.poz.1010 i 1649) </w:t>
      </w:r>
      <w:r>
        <w:rPr>
          <w:rFonts w:ascii="Times New Roman" w:hAnsi="Times New Roman" w:cs="Times New Roman"/>
          <w:b/>
        </w:rPr>
        <w:t>i nie mogą być udostępniane.</w:t>
      </w:r>
    </w:p>
    <w:p w:rsidR="00E60A86" w:rsidRDefault="00E60A86" w:rsidP="00E60A86">
      <w:pPr>
        <w:pStyle w:val="Akapitzlist"/>
        <w:widowControl w:val="0"/>
        <w:spacing w:before="60" w:line="360" w:lineRule="auto"/>
        <w:ind w:left="360"/>
        <w:jc w:val="both"/>
        <w:rPr>
          <w:rFonts w:ascii="Times New Roman" w:hAnsi="Times New Roman" w:cs="Times New Roman"/>
          <w:b/>
          <w:u w:val="single"/>
        </w:rPr>
      </w:pPr>
      <w:r>
        <w:rPr>
          <w:rFonts w:ascii="Times New Roman" w:hAnsi="Times New Roman" w:cs="Times New Roman"/>
          <w:b/>
          <w:u w:val="single"/>
        </w:rPr>
        <w:t xml:space="preserve">UZASADNIENIE: </w:t>
      </w:r>
      <w:r>
        <w:rPr>
          <w:rFonts w:ascii="Times New Roman" w:hAnsi="Times New Roman" w:cs="Times New Roman"/>
          <w:bCs/>
        </w:rPr>
        <w:t>Jednocześnie wykazujemy, iż zastrzeżone informacje stanowią tajemnicę przedsiębiorstwa, ponieważ:</w:t>
      </w:r>
      <w:r>
        <w:rPr>
          <w:rFonts w:ascii="Times New Roman" w:hAnsi="Times New Roman" w:cs="Times New Roman"/>
        </w:rPr>
        <w:t>……………………………………………………………………………………………………</w:t>
      </w:r>
    </w:p>
    <w:p w:rsidR="00E60A86" w:rsidRDefault="00E60A86" w:rsidP="00E60A86">
      <w:pPr>
        <w:pStyle w:val="Akapitzlist"/>
        <w:tabs>
          <w:tab w:val="left" w:pos="540"/>
          <w:tab w:val="left" w:pos="780"/>
        </w:tabs>
        <w:suppressAutoHyphens/>
        <w:spacing w:before="60" w:line="360" w:lineRule="auto"/>
        <w:ind w:left="360"/>
        <w:jc w:val="both"/>
        <w:rPr>
          <w:rFonts w:ascii="Times New Roman" w:hAnsi="Times New Roman" w:cs="Times New Roman"/>
          <w:i/>
        </w:rPr>
      </w:pPr>
      <w:r>
        <w:rPr>
          <w:rFonts w:ascii="Times New Roman" w:hAnsi="Times New Roman" w:cs="Times New Roman"/>
          <w:i/>
        </w:rPr>
        <w:t>Wykonawca informację, iż zastrzeżone informacje stanowią tajemnicę przedsiębiorstwa, wykazuje powyżej lub w osobnym załączniku w Ofercie.</w:t>
      </w:r>
    </w:p>
    <w:p w:rsidR="00E60A86" w:rsidRPr="00E60A86" w:rsidRDefault="00E60A86" w:rsidP="00E60A86">
      <w:pPr>
        <w:pStyle w:val="Akapitzlist"/>
        <w:tabs>
          <w:tab w:val="left" w:pos="540"/>
          <w:tab w:val="left" w:pos="780"/>
        </w:tabs>
        <w:suppressAutoHyphens/>
        <w:spacing w:before="60" w:line="360" w:lineRule="auto"/>
        <w:ind w:left="360"/>
        <w:jc w:val="both"/>
        <w:rPr>
          <w:rFonts w:ascii="Times New Roman" w:hAnsi="Times New Roman" w:cs="Times New Roman"/>
          <w:b/>
          <w:i/>
        </w:rPr>
      </w:pPr>
      <w:r>
        <w:rPr>
          <w:rFonts w:ascii="Times New Roman" w:hAnsi="Times New Roman" w:cs="Times New Roman"/>
          <w:b/>
          <w:i/>
        </w:rPr>
        <w:t xml:space="preserve">Uwaga: </w:t>
      </w:r>
      <w:r>
        <w:rPr>
          <w:rFonts w:ascii="Times New Roman" w:hAnsi="Times New Roman" w:cs="Times New Roman"/>
          <w:i/>
        </w:rPr>
        <w:t xml:space="preserve">Zastrzeżone informacje winny być odpowiednio oznaczone na właściwym dokumencie widocznym napisem </w:t>
      </w:r>
      <w:r>
        <w:rPr>
          <w:rFonts w:ascii="Times New Roman" w:hAnsi="Times New Roman" w:cs="Times New Roman"/>
          <w:b/>
          <w:i/>
          <w:u w:val="single"/>
        </w:rPr>
        <w:t xml:space="preserve">„tajemnica przedsiębiorstwa” </w:t>
      </w:r>
      <w:r>
        <w:rPr>
          <w:rFonts w:ascii="Times New Roman" w:hAnsi="Times New Roman" w:cs="Times New Roman"/>
          <w:i/>
        </w:rPr>
        <w:t>i w dokumentacji zamieszczone stosowne odsyłacze.</w:t>
      </w:r>
    </w:p>
    <w:p w:rsidR="00716B3C" w:rsidRPr="00716B3C" w:rsidRDefault="00716B3C" w:rsidP="00716B3C">
      <w:pPr>
        <w:numPr>
          <w:ilvl w:val="0"/>
          <w:numId w:val="84"/>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Oświadczamy, iż wszystkie informacje zamieszczone w naszej ofercie i załącznikach do oferty są prawdziwe.</w:t>
      </w:r>
    </w:p>
    <w:p w:rsidR="00716B3C" w:rsidRPr="00716B3C" w:rsidRDefault="00716B3C" w:rsidP="00716B3C">
      <w:pPr>
        <w:numPr>
          <w:ilvl w:val="0"/>
          <w:numId w:val="84"/>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W przypadku wyboru naszej oferty zobowiązujemy się do zawarcia umowy w terminie i miejscu wyznaczonym przez Zamawiającego.</w:t>
      </w:r>
    </w:p>
    <w:p w:rsidR="00716B3C" w:rsidRPr="00716B3C" w:rsidRDefault="00716B3C" w:rsidP="00716B3C">
      <w:pPr>
        <w:numPr>
          <w:ilvl w:val="0"/>
          <w:numId w:val="84"/>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Oświadczam, że wypełniłem obowiązki informacyjne przewidziane w art. 13 lub art. 14 RODO</w:t>
      </w:r>
      <w:r w:rsidRPr="00716B3C">
        <w:rPr>
          <w:rFonts w:ascii="Calibri" w:eastAsia="Calibri" w:hAnsi="Calibri" w:cs="Calibri"/>
          <w:vertAlign w:val="superscript"/>
          <w:lang w:eastAsia="pl-PL"/>
        </w:rPr>
        <w:footnoteReference w:id="1"/>
      </w:r>
      <w:r w:rsidRPr="00716B3C">
        <w:rPr>
          <w:rFonts w:ascii="Times New Roman" w:eastAsia="Times New Roman" w:hAnsi="Times New Roman" w:cs="Times New Roman"/>
          <w:bCs/>
          <w:lang w:eastAsia="ar-SA"/>
        </w:rPr>
        <w:t xml:space="preserve"> wobec osób fizycznych, od których dane osobowe bezpośrednio lub pośrednio pozyskałem w celu ubiegania się o udzielenie zamówienia publicznego w niniejszym postępowaniu</w:t>
      </w:r>
      <w:r w:rsidRPr="00716B3C">
        <w:rPr>
          <w:rFonts w:ascii="Calibri" w:eastAsia="Calibri" w:hAnsi="Calibri" w:cs="Calibri"/>
          <w:vertAlign w:val="superscript"/>
          <w:lang w:eastAsia="pl-PL"/>
        </w:rPr>
        <w:footnoteReference w:id="2"/>
      </w:r>
      <w:r w:rsidRPr="00716B3C">
        <w:rPr>
          <w:rFonts w:ascii="Times New Roman" w:eastAsia="Times New Roman" w:hAnsi="Times New Roman" w:cs="Times New Roman"/>
          <w:bCs/>
          <w:lang w:eastAsia="ar-SA"/>
        </w:rPr>
        <w:t>.</w:t>
      </w:r>
    </w:p>
    <w:p w:rsidR="00716B3C" w:rsidRPr="00716B3C" w:rsidRDefault="00716B3C" w:rsidP="00716B3C">
      <w:pPr>
        <w:numPr>
          <w:ilvl w:val="0"/>
          <w:numId w:val="17"/>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 jest (</w:t>
      </w:r>
      <w:r w:rsidRPr="00716B3C">
        <w:rPr>
          <w:rFonts w:ascii="Times New Roman" w:eastAsia="Times New Roman" w:hAnsi="Times New Roman" w:cs="Times New Roman"/>
          <w:i/>
          <w:lang w:eastAsia="pl-PL"/>
        </w:rPr>
        <w:t>proszę zaznaczyć</w:t>
      </w:r>
      <w:r w:rsidRPr="00716B3C">
        <w:rPr>
          <w:rFonts w:ascii="Times New Roman" w:eastAsia="Times New Roman" w:hAnsi="Times New Roman" w:cs="Times New Roman"/>
          <w:lang w:eastAsia="pl-PL"/>
        </w:rPr>
        <w:t>):</w:t>
      </w:r>
    </w:p>
    <w:p w:rsidR="00716B3C" w:rsidRPr="00716B3C" w:rsidRDefault="00716B3C" w:rsidP="00716B3C">
      <w:pPr>
        <w:numPr>
          <w:ilvl w:val="0"/>
          <w:numId w:val="15"/>
        </w:numPr>
        <w:spacing w:after="0" w:line="360" w:lineRule="auto"/>
        <w:ind w:left="90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mikroprzedsiębiorstwem</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 TAK</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 NIE</w:t>
      </w:r>
    </w:p>
    <w:p w:rsidR="00716B3C" w:rsidRPr="00716B3C" w:rsidRDefault="00716B3C" w:rsidP="00716B3C">
      <w:pPr>
        <w:numPr>
          <w:ilvl w:val="0"/>
          <w:numId w:val="15"/>
        </w:numPr>
        <w:spacing w:after="0" w:line="360" w:lineRule="auto"/>
        <w:ind w:left="90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małym przedsiębiorstwem</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 TAK</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 NIE</w:t>
      </w:r>
    </w:p>
    <w:p w:rsidR="00716B3C" w:rsidRPr="00716B3C" w:rsidRDefault="00716B3C" w:rsidP="00716B3C">
      <w:pPr>
        <w:numPr>
          <w:ilvl w:val="0"/>
          <w:numId w:val="15"/>
        </w:numPr>
        <w:spacing w:after="0" w:line="360" w:lineRule="auto"/>
        <w:ind w:left="90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średnim przedsiębiorstwem</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 TAK</w:t>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ab/>
      </w:r>
      <w:r w:rsidRPr="00716B3C">
        <w:rPr>
          <w:rFonts w:ascii="Times New Roman" w:eastAsia="Times New Roman" w:hAnsi="Times New Roman" w:cs="Times New Roman"/>
          <w:lang w:eastAsia="pl-PL"/>
        </w:rPr>
        <w:t> NIE</w:t>
      </w:r>
    </w:p>
    <w:p w:rsidR="00716B3C" w:rsidRPr="00716B3C" w:rsidRDefault="00716B3C" w:rsidP="00716B3C">
      <w:pPr>
        <w:numPr>
          <w:ilvl w:val="0"/>
          <w:numId w:val="83"/>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Do niniejszej oferty dołączono jako załączniki:</w:t>
      </w:r>
    </w:p>
    <w:p w:rsidR="00716B3C" w:rsidRPr="00716B3C" w:rsidRDefault="00716B3C" w:rsidP="00716B3C">
      <w:pPr>
        <w:numPr>
          <w:ilvl w:val="0"/>
          <w:numId w:val="33"/>
        </w:numPr>
        <w:autoSpaceDE w:val="0"/>
        <w:autoSpaceDN w:val="0"/>
        <w:adjustRightInd w:val="0"/>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Formularz nr 1 - Oświadczenie o niepodleganiu wykluczeniu i spełnianiu warunków udziału w postępowaniu,</w:t>
      </w:r>
    </w:p>
    <w:p w:rsidR="00716B3C" w:rsidRPr="00716B3C" w:rsidRDefault="00716B3C" w:rsidP="00716B3C">
      <w:pPr>
        <w:numPr>
          <w:ilvl w:val="0"/>
          <w:numId w:val="33"/>
        </w:numPr>
        <w:autoSpaceDE w:val="0"/>
        <w:autoSpaceDN w:val="0"/>
        <w:adjustRightInd w:val="0"/>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Formularz nr 2 - Informacja o częściach zamówienia, których  wykonanie Wykonawca zamierza powierzyć podwykonawcom lub wykonaniu zamówienia siłami własnymi,</w:t>
      </w:r>
    </w:p>
    <w:p w:rsidR="00716B3C" w:rsidRPr="00716B3C" w:rsidRDefault="00716B3C" w:rsidP="00716B3C">
      <w:pPr>
        <w:numPr>
          <w:ilvl w:val="0"/>
          <w:numId w:val="33"/>
        </w:numPr>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dowód wniesienia wadium,</w:t>
      </w:r>
    </w:p>
    <w:p w:rsidR="00716B3C" w:rsidRPr="00716B3C" w:rsidRDefault="00716B3C" w:rsidP="00716B3C">
      <w:pPr>
        <w:numPr>
          <w:ilvl w:val="0"/>
          <w:numId w:val="33"/>
        </w:numPr>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pełnomocnictwo – jeżeli dotyczy,</w:t>
      </w:r>
    </w:p>
    <w:p w:rsidR="00716B3C" w:rsidRPr="00716B3C" w:rsidRDefault="00716B3C" w:rsidP="00716B3C">
      <w:pPr>
        <w:numPr>
          <w:ilvl w:val="0"/>
          <w:numId w:val="14"/>
        </w:numPr>
        <w:spacing w:after="0" w:line="348" w:lineRule="auto"/>
        <w:ind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Wykonawca polega na zdolnościach podmiotów udostępniających zasoby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rsidR="00716B3C" w:rsidRPr="00716B3C" w:rsidRDefault="00716B3C" w:rsidP="00716B3C">
      <w:pPr>
        <w:numPr>
          <w:ilvl w:val="0"/>
          <w:numId w:val="74"/>
        </w:numPr>
        <w:spacing w:after="0" w:line="348" w:lineRule="auto"/>
        <w:ind w:hanging="357"/>
        <w:contextualSpacing/>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w przypadku Wykonawców wspólnie ubiegających się o udzielenie zamówienia – </w:t>
      </w:r>
      <w:r w:rsidRPr="00716B3C">
        <w:rPr>
          <w:rFonts w:ascii="Times New Roman" w:eastAsia="Times New Roman" w:hAnsi="Times New Roman" w:cs="Times New Roman"/>
          <w:color w:val="000000"/>
          <w:lang w:eastAsia="pl-PL"/>
        </w:rPr>
        <w:t xml:space="preserve">Formularz nr 3 - </w:t>
      </w:r>
      <w:r w:rsidRPr="00716B3C">
        <w:rPr>
          <w:rFonts w:ascii="Times New Roman" w:eastAsia="Times New Roman" w:hAnsi="Times New Roman" w:cs="Times New Roman"/>
          <w:lang w:eastAsia="pl-PL"/>
        </w:rPr>
        <w:t>Oświadczenie, z którego wynika, które roboty budowlane wykonają poszczególni Wykonawcy.</w:t>
      </w:r>
    </w:p>
    <w:p w:rsidR="00716B3C" w:rsidRDefault="00716B3C" w:rsidP="00716B3C">
      <w:pPr>
        <w:spacing w:after="0" w:line="360" w:lineRule="auto"/>
        <w:jc w:val="both"/>
        <w:rPr>
          <w:rFonts w:ascii="Times New Roman" w:eastAsia="Times New Roman" w:hAnsi="Times New Roman" w:cs="Times New Roman"/>
          <w:lang w:eastAsia="pl-PL"/>
        </w:rPr>
      </w:pPr>
    </w:p>
    <w:p w:rsidR="0055771E" w:rsidRPr="00716B3C" w:rsidRDefault="0055771E" w:rsidP="00716B3C">
      <w:pPr>
        <w:spacing w:after="0" w:line="360" w:lineRule="auto"/>
        <w:jc w:val="both"/>
        <w:rPr>
          <w:rFonts w:ascii="Times New Roman" w:eastAsia="Times New Roman" w:hAnsi="Times New Roman" w:cs="Times New Roman"/>
          <w:lang w:eastAsia="pl-PL"/>
        </w:rPr>
      </w:pPr>
    </w:p>
    <w:p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r w:rsidRPr="00716B3C">
        <w:rPr>
          <w:rFonts w:ascii="Times New Roman" w:eastAsia="Times New Roman" w:hAnsi="Times New Roman" w:cs="Times New Roman"/>
          <w:i/>
          <w:lang w:eastAsia="pl-PL"/>
        </w:rPr>
        <w:t xml:space="preserve">, </w:t>
      </w:r>
      <w:r w:rsidRPr="00716B3C">
        <w:rPr>
          <w:rFonts w:ascii="Times New Roman" w:eastAsia="Times New Roman" w:hAnsi="Times New Roman" w:cs="Times New Roman"/>
          <w:lang w:eastAsia="pl-PL"/>
        </w:rPr>
        <w:t xml:space="preserve">dnia …………………. r. </w:t>
      </w:r>
    </w:p>
    <w:p w:rsidR="00716B3C" w:rsidRDefault="00716B3C" w:rsidP="00716B3C">
      <w:pPr>
        <w:spacing w:after="0" w:line="360" w:lineRule="auto"/>
        <w:jc w:val="both"/>
        <w:rPr>
          <w:rFonts w:ascii="Times New Roman" w:eastAsia="Times New Roman" w:hAnsi="Times New Roman" w:cs="Times New Roman"/>
          <w:i/>
          <w:lang w:eastAsia="pl-PL"/>
        </w:rPr>
      </w:pPr>
      <w:r w:rsidRPr="00716B3C">
        <w:rPr>
          <w:rFonts w:ascii="Times New Roman" w:eastAsia="Times New Roman" w:hAnsi="Times New Roman" w:cs="Times New Roman"/>
          <w:i/>
          <w:lang w:eastAsia="pl-PL"/>
        </w:rPr>
        <w:t xml:space="preserve">                 (miejscowość)</w:t>
      </w:r>
    </w:p>
    <w:p w:rsidR="0055771E" w:rsidRPr="00716B3C" w:rsidRDefault="0055771E" w:rsidP="00716B3C">
      <w:pPr>
        <w:spacing w:after="0" w:line="360" w:lineRule="auto"/>
        <w:jc w:val="both"/>
        <w:rPr>
          <w:rFonts w:ascii="Times New Roman" w:eastAsia="Times New Roman" w:hAnsi="Times New Roman" w:cs="Times New Roman"/>
          <w:lang w:eastAsia="pl-PL"/>
        </w:rPr>
      </w:pPr>
    </w:p>
    <w:p w:rsidR="00716B3C" w:rsidRPr="00716B3C" w:rsidRDefault="00716B3C" w:rsidP="00716B3C">
      <w:pPr>
        <w:spacing w:after="0" w:line="240" w:lineRule="auto"/>
        <w:rPr>
          <w:rFonts w:ascii="Times New Roman" w:eastAsia="Times New Roman" w:hAnsi="Times New Roman" w:cs="Times New Roman"/>
          <w:i/>
          <w:sz w:val="20"/>
          <w:szCs w:val="20"/>
          <w:lang w:eastAsia="pl-PL"/>
        </w:rPr>
      </w:pPr>
    </w:p>
    <w:p w:rsidR="00716B3C" w:rsidRPr="00716B3C" w:rsidRDefault="00716B3C" w:rsidP="0055771E">
      <w:pPr>
        <w:spacing w:after="0" w:line="240" w:lineRule="auto"/>
        <w:jc w:val="center"/>
        <w:rPr>
          <w:rFonts w:ascii="Times New Roman" w:eastAsia="Times New Roman" w:hAnsi="Times New Roman" w:cs="Times New Roman"/>
          <w:i/>
          <w:sz w:val="20"/>
          <w:szCs w:val="20"/>
          <w:lang w:eastAsia="pl-PL"/>
        </w:rPr>
      </w:pPr>
      <w:r w:rsidRPr="00716B3C">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r w:rsidRPr="00716B3C">
        <w:rPr>
          <w:rFonts w:ascii="Times New Roman" w:eastAsia="Times New Roman" w:hAnsi="Times New Roman" w:cs="Times New Roman"/>
          <w:b/>
          <w:lang w:eastAsia="pl-PL"/>
        </w:rPr>
        <w:br w:type="page"/>
      </w:r>
    </w:p>
    <w:p w:rsidR="00DA3711" w:rsidRDefault="00DA3711" w:rsidP="00DA3711">
      <w:pPr>
        <w:spacing w:after="0" w:line="360" w:lineRule="auto"/>
        <w:jc w:val="right"/>
        <w:rPr>
          <w:rFonts w:ascii="Times New Roman" w:eastAsia="Times New Roman" w:hAnsi="Times New Roman" w:cs="Times New Roman"/>
        </w:rPr>
      </w:pPr>
      <w:r>
        <w:rPr>
          <w:rFonts w:ascii="Times New Roman" w:eastAsia="Times New Roman" w:hAnsi="Times New Roman" w:cs="Times New Roman"/>
          <w:b/>
        </w:rPr>
        <w:lastRenderedPageBreak/>
        <w:t>Formularz nr 1</w:t>
      </w:r>
    </w:p>
    <w:p w:rsidR="00DA3711" w:rsidRDefault="00DA3711" w:rsidP="00DA3711">
      <w:pPr>
        <w:spacing w:after="0" w:line="240" w:lineRule="auto"/>
        <w:ind w:left="5245"/>
        <w:rPr>
          <w:rFonts w:ascii="Times New Roman" w:eastAsia="Times New Roman" w:hAnsi="Times New Roman" w:cs="Times New Roman"/>
          <w:b/>
        </w:rPr>
      </w:pPr>
      <w:r>
        <w:rPr>
          <w:rFonts w:ascii="Times New Roman" w:eastAsia="Times New Roman" w:hAnsi="Times New Roman" w:cs="Times New Roman"/>
          <w:b/>
        </w:rPr>
        <w:t>Zamawiający:</w:t>
      </w:r>
    </w:p>
    <w:p w:rsidR="00DA3711" w:rsidRDefault="00DA3711" w:rsidP="00DA3711">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Uniwersytet Warszawski</w:t>
      </w:r>
    </w:p>
    <w:p w:rsidR="00DA3711" w:rsidRDefault="00DA3711" w:rsidP="00DA3711">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ul. Krakowskie Przedmieście 26/28</w:t>
      </w:r>
    </w:p>
    <w:p w:rsidR="00DA3711" w:rsidRDefault="00DA3711" w:rsidP="00DA3711">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00-927 Warszawa</w:t>
      </w:r>
    </w:p>
    <w:p w:rsidR="00DA3711" w:rsidRPr="00DF15B3" w:rsidRDefault="00DA3711" w:rsidP="00DA3711">
      <w:pPr>
        <w:autoSpaceDE w:val="0"/>
        <w:autoSpaceDN w:val="0"/>
        <w:adjustRightInd w:val="0"/>
        <w:spacing w:after="0" w:line="240" w:lineRule="auto"/>
        <w:rPr>
          <w:rFonts w:ascii="Times New Roman" w:hAnsi="Times New Roman" w:cs="Times New Roman"/>
          <w:color w:val="000000"/>
        </w:rPr>
      </w:pPr>
      <w:bookmarkStart w:id="3" w:name="_heading=h.2et92p0" w:colFirst="0" w:colLast="0"/>
      <w:bookmarkEnd w:id="3"/>
      <w:r w:rsidRPr="00DF15B3">
        <w:rPr>
          <w:rFonts w:ascii="Times New Roman" w:hAnsi="Times New Roman" w:cs="Times New Roman"/>
          <w:b/>
          <w:bCs/>
          <w:color w:val="000000"/>
        </w:rPr>
        <w:t xml:space="preserve">Wykonawca*/ </w:t>
      </w:r>
    </w:p>
    <w:p w:rsidR="00DA3711" w:rsidRPr="00DF15B3" w:rsidRDefault="00DA3711" w:rsidP="00DA3711">
      <w:pPr>
        <w:autoSpaceDE w:val="0"/>
        <w:autoSpaceDN w:val="0"/>
        <w:adjustRightInd w:val="0"/>
        <w:spacing w:after="0" w:line="240" w:lineRule="auto"/>
        <w:rPr>
          <w:rFonts w:ascii="Times New Roman" w:hAnsi="Times New Roman" w:cs="Times New Roman"/>
          <w:color w:val="000000"/>
        </w:rPr>
      </w:pPr>
      <w:r w:rsidRPr="00DF15B3">
        <w:rPr>
          <w:rFonts w:ascii="Times New Roman" w:hAnsi="Times New Roman" w:cs="Times New Roman"/>
          <w:b/>
          <w:bCs/>
          <w:color w:val="000000"/>
        </w:rPr>
        <w:t xml:space="preserve">Podmiot udostępniający zasoby na którego zasoby powołuje się Wykonawca*/ </w:t>
      </w:r>
    </w:p>
    <w:p w:rsidR="00DA3711" w:rsidRPr="00DF15B3" w:rsidRDefault="00DA3711" w:rsidP="00DA3711">
      <w:pPr>
        <w:spacing w:after="0" w:line="360" w:lineRule="auto"/>
        <w:rPr>
          <w:rFonts w:ascii="Times New Roman" w:hAnsi="Times New Roman" w:cs="Times New Roman"/>
          <w:b/>
        </w:rPr>
      </w:pPr>
      <w:r w:rsidRPr="00DF15B3">
        <w:rPr>
          <w:rFonts w:ascii="Times New Roman" w:hAnsi="Times New Roman" w:cs="Times New Roman"/>
          <w:b/>
          <w:bCs/>
          <w:color w:val="000000"/>
        </w:rPr>
        <w:t>Członek konsorcjum (w tym spółki cywilnej)*:</w:t>
      </w:r>
    </w:p>
    <w:p w:rsidR="00DA3711" w:rsidRPr="00DF15B3" w:rsidRDefault="00DA3711" w:rsidP="00DA3711">
      <w:pPr>
        <w:spacing w:after="0" w:line="360" w:lineRule="auto"/>
        <w:ind w:right="-2"/>
        <w:rPr>
          <w:rFonts w:ascii="Times New Roman" w:hAnsi="Times New Roman" w:cs="Times New Roman"/>
        </w:rPr>
      </w:pPr>
      <w:r w:rsidRPr="00DF15B3">
        <w:rPr>
          <w:rFonts w:ascii="Times New Roman" w:hAnsi="Times New Roman" w:cs="Times New Roman"/>
        </w:rPr>
        <w:t>……………………………………….…………………………….……...</w:t>
      </w:r>
    </w:p>
    <w:p w:rsidR="00DA3711" w:rsidRPr="00DF15B3" w:rsidRDefault="00DA3711" w:rsidP="00DA3711">
      <w:pPr>
        <w:spacing w:after="0" w:line="360" w:lineRule="auto"/>
        <w:ind w:right="-2"/>
        <w:rPr>
          <w:rFonts w:ascii="Times New Roman" w:hAnsi="Times New Roman" w:cs="Times New Roman"/>
        </w:rPr>
      </w:pPr>
      <w:r w:rsidRPr="00DF15B3">
        <w:rPr>
          <w:rFonts w:ascii="Times New Roman" w:hAnsi="Times New Roman" w:cs="Times New Roman"/>
        </w:rPr>
        <w:t>....................................................................................................................</w:t>
      </w:r>
    </w:p>
    <w:p w:rsidR="00DA3711" w:rsidRPr="00DF15B3" w:rsidRDefault="00DA3711" w:rsidP="00DA3711">
      <w:pPr>
        <w:spacing w:after="0" w:line="240" w:lineRule="auto"/>
        <w:ind w:right="-2"/>
        <w:rPr>
          <w:rFonts w:ascii="Times New Roman" w:hAnsi="Times New Roman" w:cs="Times New Roman"/>
          <w:i/>
          <w:sz w:val="20"/>
          <w:szCs w:val="20"/>
        </w:rPr>
      </w:pPr>
      <w:r w:rsidRPr="00DF15B3">
        <w:rPr>
          <w:rFonts w:ascii="Times New Roman" w:hAnsi="Times New Roman"/>
        </w:rPr>
        <w:t>…................................................................................................................</w:t>
      </w:r>
      <w:r w:rsidRPr="00DF15B3">
        <w:rPr>
          <w:rFonts w:ascii="Times New Roman" w:hAnsi="Times New Roman"/>
        </w:rPr>
        <w:br/>
      </w:r>
      <w:r w:rsidRPr="00DF15B3">
        <w:rPr>
          <w:rFonts w:ascii="Times New Roman" w:hAnsi="Times New Roman" w:cs="Times New Roman"/>
          <w:i/>
          <w:sz w:val="20"/>
          <w:szCs w:val="20"/>
        </w:rPr>
        <w:t xml:space="preserve">(pełna nazwa/firma </w:t>
      </w:r>
      <w:r w:rsidRPr="00DF15B3">
        <w:rPr>
          <w:rFonts w:ascii="Times New Roman" w:hAnsi="Times New Roman"/>
          <w:i/>
        </w:rPr>
        <w:t>podmiotu,</w:t>
      </w:r>
      <w:r w:rsidRPr="00DF15B3">
        <w:rPr>
          <w:rFonts w:ascii="Times New Roman" w:hAnsi="Times New Roman" w:cs="Times New Roman"/>
          <w:i/>
          <w:sz w:val="20"/>
          <w:szCs w:val="20"/>
        </w:rPr>
        <w:t xml:space="preserve"> w zależności od podmiotu: NIP/PESEL, KRS/</w:t>
      </w:r>
      <w:proofErr w:type="spellStart"/>
      <w:r w:rsidRPr="00DF15B3">
        <w:rPr>
          <w:rFonts w:ascii="Times New Roman" w:hAnsi="Times New Roman" w:cs="Times New Roman"/>
          <w:i/>
          <w:sz w:val="20"/>
          <w:szCs w:val="20"/>
        </w:rPr>
        <w:t>CEiDG</w:t>
      </w:r>
      <w:proofErr w:type="spellEnd"/>
      <w:r w:rsidRPr="00DF15B3">
        <w:rPr>
          <w:rFonts w:ascii="Times New Roman" w:hAnsi="Times New Roman" w:cs="Times New Roman"/>
          <w:i/>
          <w:sz w:val="20"/>
          <w:szCs w:val="20"/>
        </w:rPr>
        <w:t>)</w:t>
      </w:r>
    </w:p>
    <w:p w:rsidR="00DA3711" w:rsidRPr="00DF15B3" w:rsidRDefault="00DA3711" w:rsidP="00DA3711">
      <w:pPr>
        <w:spacing w:after="0" w:line="360" w:lineRule="auto"/>
        <w:rPr>
          <w:rFonts w:ascii="Times New Roman" w:hAnsi="Times New Roman" w:cs="Times New Roman"/>
          <w:sz w:val="20"/>
          <w:szCs w:val="20"/>
          <w:u w:val="single"/>
        </w:rPr>
      </w:pPr>
      <w:r w:rsidRPr="00DF15B3">
        <w:rPr>
          <w:rFonts w:ascii="Times New Roman" w:hAnsi="Times New Roman" w:cs="Times New Roman"/>
          <w:sz w:val="20"/>
          <w:szCs w:val="20"/>
          <w:u w:val="single"/>
        </w:rPr>
        <w:t>reprezentowany przez:</w:t>
      </w:r>
    </w:p>
    <w:p w:rsidR="00DA3711" w:rsidRPr="00DF15B3" w:rsidRDefault="00DA3711" w:rsidP="00DA3711">
      <w:pPr>
        <w:spacing w:before="120" w:after="0" w:line="240" w:lineRule="auto"/>
        <w:rPr>
          <w:rFonts w:ascii="Times New Roman" w:hAnsi="Times New Roman" w:cs="Times New Roman"/>
        </w:rPr>
      </w:pPr>
      <w:r w:rsidRPr="00DF15B3">
        <w:rPr>
          <w:rFonts w:ascii="Times New Roman" w:hAnsi="Times New Roman" w:cs="Times New Roman"/>
        </w:rPr>
        <w:t>....................................................................................................................</w:t>
      </w:r>
    </w:p>
    <w:p w:rsidR="00DA3711" w:rsidRPr="00DF15B3" w:rsidRDefault="00DA3711" w:rsidP="00DA3711">
      <w:pPr>
        <w:spacing w:after="0" w:line="240" w:lineRule="auto"/>
        <w:ind w:right="-2"/>
        <w:rPr>
          <w:rFonts w:ascii="Times New Roman" w:hAnsi="Times New Roman" w:cs="Times New Roman"/>
          <w:i/>
          <w:sz w:val="20"/>
          <w:szCs w:val="20"/>
        </w:rPr>
      </w:pPr>
      <w:r w:rsidRPr="00DF15B3">
        <w:rPr>
          <w:rFonts w:ascii="Times New Roman" w:hAnsi="Times New Roman" w:cs="Times New Roman"/>
          <w:i/>
          <w:sz w:val="20"/>
          <w:szCs w:val="20"/>
        </w:rPr>
        <w:t xml:space="preserve"> (imię, nazwisko, stanowisko/podstawa do reprezentacji)</w:t>
      </w:r>
    </w:p>
    <w:p w:rsidR="00DA3711" w:rsidRPr="00DF15B3" w:rsidRDefault="00DA3711" w:rsidP="00DA3711">
      <w:pPr>
        <w:spacing w:after="0" w:line="240" w:lineRule="auto"/>
        <w:ind w:right="-2"/>
        <w:rPr>
          <w:rFonts w:ascii="Times New Roman" w:hAnsi="Times New Roman" w:cs="Times New Roman"/>
          <w:i/>
          <w:sz w:val="20"/>
          <w:szCs w:val="20"/>
        </w:rPr>
      </w:pPr>
    </w:p>
    <w:p w:rsidR="00DA3711" w:rsidRDefault="00DA3711" w:rsidP="00DA3711">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Oświadczenie Wykonawcy*/Podmiotu […]*/Członka konsorcjum […]* </w:t>
      </w:r>
    </w:p>
    <w:p w:rsidR="00DA3711" w:rsidRDefault="00DA3711" w:rsidP="00DA3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składane na podstawie art. 125 ust. 1  ustawy z dnia 11 września 2019 r. </w:t>
      </w:r>
    </w:p>
    <w:p w:rsidR="00DA3711" w:rsidRDefault="00DA3711" w:rsidP="00DA37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Prawo zamówień publicznych,</w:t>
      </w:r>
    </w:p>
    <w:p w:rsidR="00DA3711" w:rsidRDefault="00DA3711" w:rsidP="00DA3711">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Oświadczenie o niepodleganiu wykluczeniu </w:t>
      </w:r>
      <w:r>
        <w:rPr>
          <w:rFonts w:ascii="Times New Roman" w:eastAsia="Times New Roman" w:hAnsi="Times New Roman" w:cs="Times New Roman"/>
          <w:b/>
          <w:u w:val="single"/>
        </w:rPr>
        <w:br/>
        <w:t xml:space="preserve">oraz spełnianiu warunków udziału w postępowaniu </w:t>
      </w:r>
    </w:p>
    <w:p w:rsidR="00DA3711" w:rsidRDefault="00DA3711" w:rsidP="00DA3711">
      <w:pPr>
        <w:spacing w:after="0" w:line="360" w:lineRule="auto"/>
        <w:jc w:val="both"/>
        <w:rPr>
          <w:rFonts w:ascii="Times New Roman" w:eastAsia="Times New Roman" w:hAnsi="Times New Roman" w:cs="Times New Roman"/>
        </w:rPr>
      </w:pPr>
    </w:p>
    <w:p w:rsidR="00DA3711" w:rsidRDefault="00DA3711" w:rsidP="00DA371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Na potrzeby postępowania o udzielenie zamówienia publicznego prowadzonego w trybie podstawowym pn. </w:t>
      </w:r>
      <w:r>
        <w:rPr>
          <w:rFonts w:ascii="Times New Roman" w:eastAsia="Times New Roman" w:hAnsi="Times New Roman" w:cs="Times New Roman"/>
          <w:b/>
        </w:rPr>
        <w:t>„</w:t>
      </w:r>
      <w:r w:rsidRPr="007E4D2E">
        <w:rPr>
          <w:rFonts w:ascii="Times New Roman" w:hAnsi="Times New Roman" w:cs="Times New Roman"/>
        </w:rPr>
        <w:t>Remont pokrycia dachowego z remontem kominów i wymiana stolarki okiennej w budynku Wydziału Polonistyki „Mały Belwederek” Uniwersytetu Warszawskiego przy ul. Krakowskie</w:t>
      </w:r>
      <w:r>
        <w:rPr>
          <w:rFonts w:ascii="Times New Roman" w:hAnsi="Times New Roman" w:cs="Times New Roman"/>
        </w:rPr>
        <w:t xml:space="preserve"> Przedmieście 26/28 w Warszawie</w:t>
      </w:r>
      <w:r w:rsidRPr="000C74C0">
        <w:rPr>
          <w:rFonts w:ascii="Times New Roman" w:eastAsia="Times New Roman" w:hAnsi="Times New Roman" w:cs="Times New Roman"/>
          <w:b/>
          <w:color w:val="0D0D0D"/>
        </w:rPr>
        <w:t>”</w:t>
      </w:r>
      <w:r>
        <w:rPr>
          <w:rFonts w:ascii="Times New Roman" w:eastAsia="Times New Roman" w:hAnsi="Times New Roman" w:cs="Times New Roman"/>
          <w:b/>
          <w:color w:val="0D0D0D"/>
        </w:rPr>
        <w:t xml:space="preserve"> </w:t>
      </w:r>
      <w:r>
        <w:rPr>
          <w:rFonts w:ascii="Times New Roman" w:eastAsia="Times New Roman" w:hAnsi="Times New Roman" w:cs="Times New Roman"/>
        </w:rPr>
        <w:t>prowadzonego przez Uniwersytet Warszawski</w:t>
      </w:r>
      <w:r>
        <w:rPr>
          <w:rFonts w:ascii="Times New Roman" w:eastAsia="Times New Roman" w:hAnsi="Times New Roman" w:cs="Times New Roman"/>
          <w:i/>
        </w:rPr>
        <w:t xml:space="preserve">, </w:t>
      </w:r>
      <w:r>
        <w:rPr>
          <w:rFonts w:ascii="Times New Roman" w:eastAsia="Times New Roman" w:hAnsi="Times New Roman" w:cs="Times New Roman"/>
        </w:rPr>
        <w:t xml:space="preserve">oświadczam, </w:t>
      </w:r>
      <w:bookmarkStart w:id="4" w:name="_heading=h.tyjcwt" w:colFirst="0" w:colLast="0"/>
      <w:bookmarkEnd w:id="4"/>
      <w:r>
        <w:rPr>
          <w:rFonts w:ascii="Times New Roman" w:eastAsia="Times New Roman" w:hAnsi="Times New Roman" w:cs="Times New Roman"/>
        </w:rPr>
        <w:t xml:space="preserve">że nie podlegam wykluczeniu z postępowania na podstawie art. 108 ust. 1 ustawy </w:t>
      </w:r>
      <w:r w:rsidRPr="00DF15B3">
        <w:rPr>
          <w:rFonts w:ascii="Times New Roman" w:eastAsia="Times New Roman" w:hAnsi="Times New Roman" w:cs="Times New Roman"/>
        </w:rPr>
        <w:t>i art. 109 ust. 1 pkt 1 i  pkt 4</w:t>
      </w:r>
      <w:r>
        <w:rPr>
          <w:rFonts w:ascii="Times New Roman" w:eastAsia="Times New Roman" w:hAnsi="Times New Roman" w:cs="Times New Roman"/>
        </w:rPr>
        <w:t xml:space="preserve"> ustawy</w:t>
      </w:r>
      <w:r w:rsidRPr="00DF15B3">
        <w:rPr>
          <w:rFonts w:ascii="Times New Roman" w:eastAsia="Times New Roman" w:hAnsi="Times New Roman" w:cs="Times New Roman"/>
        </w:rPr>
        <w:t>.</w:t>
      </w:r>
    </w:p>
    <w:p w:rsidR="00DA3711" w:rsidRDefault="00DA3711" w:rsidP="00DA371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Oświadczam, że spełniam**</w:t>
      </w:r>
    </w:p>
    <w:p w:rsidR="00DA3711" w:rsidRPr="00F93296" w:rsidRDefault="00DA3711" w:rsidP="00DA3711">
      <w:pPr>
        <w:pStyle w:val="Akapitzlist"/>
        <w:numPr>
          <w:ilvl w:val="0"/>
          <w:numId w:val="101"/>
        </w:numPr>
        <w:spacing w:after="0" w:line="360" w:lineRule="auto"/>
        <w:jc w:val="both"/>
        <w:rPr>
          <w:rFonts w:ascii="Times New Roman" w:eastAsia="Times New Roman" w:hAnsi="Times New Roman" w:cs="Times New Roman"/>
        </w:rPr>
      </w:pPr>
      <w:r w:rsidRPr="00F93296">
        <w:rPr>
          <w:rFonts w:ascii="Times New Roman" w:eastAsia="Times New Roman" w:hAnsi="Times New Roman" w:cs="Times New Roman"/>
        </w:rPr>
        <w:t>wszystkie warunki udziału określone przez Zamawiającego w SWZ</w:t>
      </w:r>
      <w:r>
        <w:rPr>
          <w:rFonts w:ascii="Times New Roman" w:eastAsia="Times New Roman" w:hAnsi="Times New Roman" w:cs="Times New Roman"/>
        </w:rPr>
        <w:t xml:space="preserve"> </w:t>
      </w:r>
      <w:r w:rsidRPr="00F93296">
        <w:rPr>
          <w:rFonts w:ascii="Times New Roman" w:eastAsia="Times New Roman" w:hAnsi="Times New Roman" w:cs="Times New Roman"/>
        </w:rPr>
        <w:t xml:space="preserve">w  art. 4 § 2 ust. 2 pkt 4 lit. </w:t>
      </w:r>
      <w:r w:rsidRPr="00F93296">
        <w:rPr>
          <w:rFonts w:ascii="Times New Roman" w:eastAsia="Times New Roman" w:hAnsi="Times New Roman" w:cs="Times New Roman"/>
          <w:b/>
        </w:rPr>
        <w:t>a i b</w:t>
      </w:r>
      <w:r w:rsidRPr="00F93296">
        <w:rPr>
          <w:rFonts w:ascii="Times New Roman" w:eastAsia="Times New Roman" w:hAnsi="Times New Roman" w:cs="Times New Roman"/>
        </w:rPr>
        <w:t xml:space="preserve"> SWZ </w:t>
      </w:r>
    </w:p>
    <w:p w:rsidR="00DA3711" w:rsidRPr="00F93296" w:rsidRDefault="00DA3711" w:rsidP="00DA3711">
      <w:pPr>
        <w:numPr>
          <w:ilvl w:val="0"/>
          <w:numId w:val="101"/>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następujące</w:t>
      </w:r>
      <w:r>
        <w:rPr>
          <w:rFonts w:ascii="Times New Roman" w:eastAsia="Times New Roman" w:hAnsi="Times New Roman" w:cs="Times New Roman"/>
        </w:rPr>
        <w:t xml:space="preserve"> </w:t>
      </w:r>
      <w:r w:rsidRPr="00F93296">
        <w:rPr>
          <w:rFonts w:ascii="Times New Roman" w:eastAsia="Times New Roman" w:hAnsi="Times New Roman" w:cs="Times New Roman"/>
        </w:rPr>
        <w:t>warunki udziału określone przez Zamawiającego w SWZ</w:t>
      </w:r>
      <w:r>
        <w:rPr>
          <w:rFonts w:ascii="Times New Roman" w:eastAsia="Times New Roman" w:hAnsi="Times New Roman" w:cs="Times New Roman"/>
        </w:rPr>
        <w:t xml:space="preserve"> </w:t>
      </w:r>
      <w:r w:rsidRPr="00F93296">
        <w:rPr>
          <w:rFonts w:ascii="Times New Roman" w:eastAsia="Times New Roman" w:hAnsi="Times New Roman" w:cs="Times New Roman"/>
        </w:rPr>
        <w:t xml:space="preserve">w  art. 4 § 2 ust. 2 pkt 4 lit. </w:t>
      </w:r>
      <w:r w:rsidRPr="00F93296">
        <w:rPr>
          <w:rFonts w:ascii="Times New Roman" w:eastAsia="Times New Roman" w:hAnsi="Times New Roman" w:cs="Times New Roman"/>
          <w:b/>
        </w:rPr>
        <w:t>a i b</w:t>
      </w:r>
      <w:r w:rsidRPr="00F93296">
        <w:rPr>
          <w:rFonts w:ascii="Times New Roman" w:eastAsia="Times New Roman" w:hAnsi="Times New Roman" w:cs="Times New Roman"/>
        </w:rPr>
        <w:t xml:space="preserve"> SWZ </w:t>
      </w:r>
    </w:p>
    <w:p w:rsidR="00DA3711" w:rsidRDefault="00DA3711" w:rsidP="00DA3711">
      <w:pPr>
        <w:spacing w:after="0" w:line="360" w:lineRule="auto"/>
        <w:ind w:left="360"/>
        <w:jc w:val="both"/>
        <w:rPr>
          <w:rFonts w:ascii="Times New Roman" w:eastAsia="Times New Roman" w:hAnsi="Times New Roman" w:cs="Times New Roman"/>
          <w:i/>
        </w:rPr>
      </w:pPr>
      <w:r w:rsidRPr="00F93296">
        <w:rPr>
          <w:rFonts w:ascii="Times New Roman" w:eastAsia="Times New Roman" w:hAnsi="Times New Roman" w:cs="Times New Roman"/>
        </w:rPr>
        <w:t>……………………………………......................................................................................................                                                  ………………………………………………………………………………………………………</w:t>
      </w:r>
      <w:r w:rsidRPr="00F93296">
        <w:rPr>
          <w:rFonts w:ascii="Times New Roman" w:eastAsia="Times New Roman" w:hAnsi="Times New Roman" w:cs="Times New Roman"/>
          <w:i/>
        </w:rPr>
        <w:t xml:space="preserve"> (określić odpowiedni zakres).</w:t>
      </w:r>
    </w:p>
    <w:p w:rsidR="00DA3711" w:rsidRDefault="00DA3711" w:rsidP="00DA371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(miejscowość), </w:t>
      </w:r>
      <w:r>
        <w:rPr>
          <w:rFonts w:ascii="Times New Roman" w:eastAsia="Times New Roman" w:hAnsi="Times New Roman" w:cs="Times New Roman"/>
        </w:rPr>
        <w:t xml:space="preserve">dnia ……………. r. </w:t>
      </w:r>
    </w:p>
    <w:p w:rsidR="00DA3711" w:rsidRPr="004949C7"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i/>
          <w:color w:val="0070C0"/>
        </w:rPr>
      </w:pPr>
    </w:p>
    <w:p w:rsidR="00DA3711" w:rsidRPr="004949C7" w:rsidRDefault="00DA3711" w:rsidP="00DA3711">
      <w:pPr>
        <w:spacing w:after="0" w:line="240" w:lineRule="auto"/>
        <w:jc w:val="both"/>
        <w:rPr>
          <w:rFonts w:ascii="Times New Roman" w:hAnsi="Times New Roman" w:cs="Times New Roman"/>
          <w:b/>
          <w:color w:val="0070C0"/>
        </w:rPr>
      </w:pPr>
      <w:r w:rsidRPr="004949C7">
        <w:rPr>
          <w:rFonts w:ascii="Times New Roman" w:hAnsi="Times New Roman" w:cs="Times New Roman"/>
          <w:b/>
          <w:i/>
          <w:color w:val="0070C0"/>
          <w:lang w:eastAsia="ar-SA"/>
        </w:rPr>
        <w:t>*niepotrzebne skreślić</w:t>
      </w:r>
    </w:p>
    <w:p w:rsidR="00DA3711" w:rsidRPr="00EA7F10" w:rsidRDefault="00DA3711" w:rsidP="00DA3711">
      <w:pPr>
        <w:autoSpaceDE w:val="0"/>
        <w:autoSpaceDN w:val="0"/>
        <w:adjustRightInd w:val="0"/>
        <w:spacing w:after="0" w:line="240" w:lineRule="auto"/>
        <w:jc w:val="both"/>
        <w:rPr>
          <w:rFonts w:ascii="Times New Roman" w:hAnsi="Times New Roman" w:cs="Times New Roman"/>
          <w:i/>
          <w:color w:val="002060"/>
        </w:rPr>
      </w:pPr>
      <w:r w:rsidRPr="00EA7F10">
        <w:rPr>
          <w:rFonts w:ascii="Times New Roman" w:hAnsi="Times New Roman" w:cs="Times New Roman"/>
          <w:i/>
          <w:iCs/>
          <w:color w:val="002060"/>
        </w:rPr>
        <w:t xml:space="preserve">**Należy zaznaczyć odpowiedni prostokąt. W przypadku zaznaczenia drugiego prostokąta należy wpisać odpowiedni zakres warunków, który spełnia Wykonawca/Podmiot </w:t>
      </w:r>
      <w:r w:rsidRPr="00EA7F10">
        <w:rPr>
          <w:rFonts w:ascii="Times New Roman" w:hAnsi="Times New Roman" w:cs="Times New Roman"/>
          <w:bCs/>
          <w:i/>
          <w:color w:val="002060"/>
        </w:rPr>
        <w:t>udostępniający zasoby na którego zasoby powołuje się Wykonawca</w:t>
      </w:r>
      <w:r w:rsidRPr="00EA7F10">
        <w:rPr>
          <w:rFonts w:ascii="Times New Roman" w:hAnsi="Times New Roman" w:cs="Times New Roman"/>
          <w:i/>
          <w:iCs/>
          <w:color w:val="002060"/>
        </w:rPr>
        <w:t xml:space="preserve"> /Członek konsorcjum </w:t>
      </w:r>
      <w:r w:rsidRPr="00EA7F10">
        <w:rPr>
          <w:rFonts w:ascii="Times New Roman" w:hAnsi="Times New Roman" w:cs="Times New Roman"/>
          <w:bCs/>
          <w:i/>
          <w:color w:val="002060"/>
        </w:rPr>
        <w:t>(w tym spółki cywilnej)</w:t>
      </w:r>
      <w:r w:rsidRPr="00EA7F10">
        <w:rPr>
          <w:rFonts w:ascii="Times New Roman" w:hAnsi="Times New Roman" w:cs="Times New Roman"/>
          <w:i/>
          <w:iCs/>
          <w:color w:val="002060"/>
        </w:rPr>
        <w:t xml:space="preserve"> </w:t>
      </w:r>
    </w:p>
    <w:p w:rsidR="00DA3711" w:rsidRDefault="00DA3711" w:rsidP="00DA3711">
      <w:pPr>
        <w:autoSpaceDE w:val="0"/>
        <w:autoSpaceDN w:val="0"/>
        <w:adjustRightInd w:val="0"/>
        <w:spacing w:after="0" w:line="360" w:lineRule="auto"/>
        <w:jc w:val="both"/>
        <w:rPr>
          <w:rFonts w:ascii="Times New Roman" w:hAnsi="Times New Roman" w:cs="Times New Roman"/>
          <w:color w:val="000000"/>
        </w:rPr>
      </w:pPr>
    </w:p>
    <w:p w:rsidR="00DA3711" w:rsidRPr="00EA7F10" w:rsidRDefault="00DA3711" w:rsidP="00DA3711">
      <w:pPr>
        <w:autoSpaceDE w:val="0"/>
        <w:autoSpaceDN w:val="0"/>
        <w:adjustRightInd w:val="0"/>
        <w:spacing w:after="0" w:line="360" w:lineRule="auto"/>
        <w:jc w:val="both"/>
        <w:rPr>
          <w:rFonts w:ascii="Times New Roman" w:hAnsi="Times New Roman" w:cs="Times New Roman"/>
        </w:rPr>
      </w:pPr>
      <w:r w:rsidRPr="00EA7F10">
        <w:rPr>
          <w:rFonts w:ascii="Times New Roman" w:hAnsi="Times New Roman" w:cs="Times New Roman"/>
        </w:rPr>
        <w:lastRenderedPageBreak/>
        <w:t xml:space="preserve">Oświadczam, że zachodzą w stosunku do mnie podstawy wykluczenia z postępowania na podstawie art. …………. ustawy </w:t>
      </w:r>
      <w:proofErr w:type="spellStart"/>
      <w:r w:rsidRPr="00EA7F10">
        <w:rPr>
          <w:rFonts w:ascii="Times New Roman" w:hAnsi="Times New Roman" w:cs="Times New Roman"/>
        </w:rPr>
        <w:t>Pzp</w:t>
      </w:r>
      <w:proofErr w:type="spellEnd"/>
      <w:r w:rsidRPr="00EA7F10">
        <w:rPr>
          <w:rFonts w:ascii="Times New Roman" w:hAnsi="Times New Roman" w:cs="Times New Roman"/>
        </w:rPr>
        <w:t xml:space="preserve"> </w:t>
      </w:r>
      <w:r w:rsidRPr="00EA7F10">
        <w:rPr>
          <w:rFonts w:ascii="Times New Roman" w:hAnsi="Times New Roman" w:cs="Times New Roman"/>
          <w:i/>
          <w:iCs/>
        </w:rPr>
        <w:t>(podać mającą zastosowanie podstawę wykluczenia spośród wymienionych w art. 108 ust. 1 pkt 1,</w:t>
      </w:r>
      <w:r>
        <w:rPr>
          <w:rFonts w:ascii="Times New Roman" w:hAnsi="Times New Roman" w:cs="Times New Roman"/>
          <w:i/>
          <w:iCs/>
        </w:rPr>
        <w:t xml:space="preserve"> </w:t>
      </w:r>
      <w:r w:rsidRPr="00EA7F10">
        <w:rPr>
          <w:rFonts w:ascii="Times New Roman" w:hAnsi="Times New Roman" w:cs="Times New Roman"/>
          <w:i/>
          <w:iCs/>
        </w:rPr>
        <w:t xml:space="preserve">2 i 5 lub art. 109 ust. 1 </w:t>
      </w:r>
      <w:r>
        <w:rPr>
          <w:rFonts w:ascii="Times New Roman" w:hAnsi="Times New Roman" w:cs="Times New Roman"/>
          <w:i/>
          <w:iCs/>
        </w:rPr>
        <w:t xml:space="preserve">pkt </w:t>
      </w:r>
      <w:r w:rsidRPr="00EA7F10">
        <w:rPr>
          <w:rFonts w:ascii="Times New Roman" w:hAnsi="Times New Roman" w:cs="Times New Roman"/>
          <w:i/>
          <w:iCs/>
        </w:rPr>
        <w:t xml:space="preserve">4 ustawy </w:t>
      </w:r>
      <w:proofErr w:type="spellStart"/>
      <w:r w:rsidRPr="00EA7F10">
        <w:rPr>
          <w:rFonts w:ascii="Times New Roman" w:hAnsi="Times New Roman" w:cs="Times New Roman"/>
          <w:i/>
          <w:iCs/>
        </w:rPr>
        <w:t>Pzp</w:t>
      </w:r>
      <w:proofErr w:type="spellEnd"/>
      <w:r w:rsidRPr="00EA7F10">
        <w:rPr>
          <w:rFonts w:ascii="Times New Roman" w:hAnsi="Times New Roman" w:cs="Times New Roman"/>
          <w:i/>
          <w:iCs/>
        </w:rPr>
        <w:t xml:space="preserve">). </w:t>
      </w:r>
      <w:r w:rsidRPr="00EA7F10">
        <w:rPr>
          <w:rFonts w:ascii="Times New Roman" w:hAnsi="Times New Roman" w:cs="Times New Roman"/>
        </w:rPr>
        <w:t xml:space="preserve">Jednocześnie oświadczam, że w związku z ww. okolicznością, na podstawie art. 110 ust. 2 ustawy </w:t>
      </w:r>
      <w:proofErr w:type="spellStart"/>
      <w:r w:rsidRPr="00EA7F10">
        <w:rPr>
          <w:rFonts w:ascii="Times New Roman" w:hAnsi="Times New Roman" w:cs="Times New Roman"/>
        </w:rPr>
        <w:t>Pzp</w:t>
      </w:r>
      <w:proofErr w:type="spellEnd"/>
      <w:r w:rsidRPr="00EA7F10">
        <w:rPr>
          <w:rFonts w:ascii="Times New Roman" w:hAnsi="Times New Roman" w:cs="Times New Roman"/>
        </w:rPr>
        <w:t xml:space="preserve"> podjąłem następujące czynności: .................................................................................................................................................................. </w:t>
      </w:r>
    </w:p>
    <w:p w:rsidR="00DA3711" w:rsidRPr="00EA7F10" w:rsidRDefault="00DA3711" w:rsidP="00DA3711">
      <w:pPr>
        <w:autoSpaceDE w:val="0"/>
        <w:autoSpaceDN w:val="0"/>
        <w:adjustRightInd w:val="0"/>
        <w:spacing w:after="0" w:line="360" w:lineRule="auto"/>
        <w:jc w:val="both"/>
        <w:rPr>
          <w:rFonts w:ascii="Times New Roman" w:hAnsi="Times New Roman" w:cs="Times New Roman"/>
        </w:rPr>
      </w:pPr>
      <w:r w:rsidRPr="00EA7F10">
        <w:rPr>
          <w:rFonts w:ascii="Times New Roman" w:hAnsi="Times New Roman" w:cs="Times New Roman"/>
        </w:rPr>
        <w:t xml:space="preserve">.................................................................................................................................................................. </w:t>
      </w:r>
    </w:p>
    <w:p w:rsidR="00DA3711" w:rsidRPr="00EA7F1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rPr>
      </w:pPr>
    </w:p>
    <w:p w:rsidR="00DA3711" w:rsidRPr="00EA7F1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rPr>
      </w:pPr>
      <w:r w:rsidRPr="00EA7F10">
        <w:rPr>
          <w:rFonts w:ascii="Times New Roman" w:hAnsi="Times New Roman" w:cs="Times New Roman"/>
        </w:rPr>
        <w:t xml:space="preserve">………………...……. </w:t>
      </w:r>
      <w:r w:rsidRPr="00EA7F10">
        <w:rPr>
          <w:rFonts w:ascii="Times New Roman" w:hAnsi="Times New Roman" w:cs="Times New Roman"/>
          <w:i/>
          <w:iCs/>
        </w:rPr>
        <w:t xml:space="preserve">(miejscowość), </w:t>
      </w:r>
      <w:r w:rsidRPr="00EA7F10">
        <w:rPr>
          <w:rFonts w:ascii="Times New Roman" w:hAnsi="Times New Roman" w:cs="Times New Roman"/>
        </w:rPr>
        <w:t>dnia …………………. r.</w:t>
      </w:r>
    </w:p>
    <w:p w:rsidR="00DA3711" w:rsidRPr="00DF15B3"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i/>
          <w:color w:val="0070C0"/>
        </w:rPr>
      </w:pPr>
    </w:p>
    <w:p w:rsidR="00DA3711" w:rsidRDefault="00DA3711" w:rsidP="00DA3711">
      <w:pPr>
        <w:autoSpaceDE w:val="0"/>
        <w:autoSpaceDN w:val="0"/>
        <w:adjustRightInd w:val="0"/>
        <w:spacing w:after="0" w:line="360" w:lineRule="auto"/>
        <w:jc w:val="both"/>
        <w:rPr>
          <w:rFonts w:ascii="Times New Roman" w:hAnsi="Times New Roman" w:cs="Times New Roman"/>
          <w:color w:val="002060"/>
        </w:rPr>
      </w:pPr>
    </w:p>
    <w:p w:rsidR="00DA3711" w:rsidRPr="00A74E70" w:rsidRDefault="00DA3711" w:rsidP="00DA3711">
      <w:pPr>
        <w:shd w:val="clear" w:color="auto" w:fill="BFBFBF" w:themeFill="background1" w:themeFillShade="BF"/>
        <w:spacing w:after="0" w:line="360" w:lineRule="auto"/>
        <w:ind w:left="284" w:right="139"/>
        <w:jc w:val="center"/>
        <w:rPr>
          <w:rFonts w:ascii="Times New Roman" w:hAnsi="Times New Roman" w:cs="Times New Roman"/>
          <w:b/>
          <w:bCs/>
          <w:color w:val="000000"/>
        </w:rPr>
      </w:pPr>
      <w:r w:rsidRPr="00A74E70">
        <w:rPr>
          <w:rFonts w:ascii="Times New Roman" w:hAnsi="Times New Roman" w:cs="Times New Roman"/>
          <w:b/>
          <w:bCs/>
          <w:color w:val="000000"/>
        </w:rPr>
        <w:t xml:space="preserve">INFORMACJA W ZWIĄZKU Z POLEGANIEM NA ZASOBACH PODMIOTÓW UDOSTĘPNIAJĄCYCH ZASOBY </w:t>
      </w:r>
    </w:p>
    <w:p w:rsidR="00DA3711" w:rsidRPr="00A74E70" w:rsidRDefault="00DA3711" w:rsidP="00DA3711">
      <w:pPr>
        <w:shd w:val="clear" w:color="auto" w:fill="BFBFBF" w:themeFill="background1" w:themeFillShade="BF"/>
        <w:spacing w:after="0" w:line="360" w:lineRule="auto"/>
        <w:ind w:left="284" w:right="139"/>
        <w:jc w:val="center"/>
        <w:rPr>
          <w:rFonts w:ascii="Times New Roman" w:hAnsi="Times New Roman" w:cs="Times New Roman"/>
          <w:b/>
        </w:rPr>
      </w:pPr>
      <w:r w:rsidRPr="00A74E70">
        <w:rPr>
          <w:rFonts w:ascii="Times New Roman" w:hAnsi="Times New Roman" w:cs="Times New Roman"/>
          <w:b/>
          <w:bCs/>
          <w:i/>
          <w:color w:val="000000"/>
        </w:rPr>
        <w:t>(wypełnia Wykonawca</w:t>
      </w:r>
      <w:r w:rsidRPr="00A74E70">
        <w:rPr>
          <w:rFonts w:ascii="Times New Roman" w:hAnsi="Times New Roman" w:cs="Times New Roman"/>
          <w:b/>
          <w:i/>
          <w:iCs/>
          <w:color w:val="000000"/>
        </w:rPr>
        <w:t xml:space="preserve"> lub Członek konsorcjum, </w:t>
      </w:r>
      <w:r w:rsidRPr="00A74E70">
        <w:rPr>
          <w:rFonts w:ascii="Times New Roman" w:hAnsi="Times New Roman" w:cs="Times New Roman"/>
          <w:b/>
          <w:bCs/>
          <w:i/>
          <w:color w:val="000000"/>
        </w:rPr>
        <w:t>w tym spółki cywilnej)***</w:t>
      </w:r>
      <w:r w:rsidRPr="00A74E70">
        <w:rPr>
          <w:rFonts w:ascii="Times New Roman" w:hAnsi="Times New Roman" w:cs="Times New Roman"/>
          <w:color w:val="000000"/>
        </w:rPr>
        <w:t>:</w:t>
      </w:r>
    </w:p>
    <w:p w:rsidR="00DA3711" w:rsidRPr="00A74E70" w:rsidRDefault="00DA3711" w:rsidP="00DA3711">
      <w:pPr>
        <w:autoSpaceDE w:val="0"/>
        <w:autoSpaceDN w:val="0"/>
        <w:adjustRightInd w:val="0"/>
        <w:spacing w:after="0" w:line="240" w:lineRule="auto"/>
        <w:jc w:val="center"/>
        <w:rPr>
          <w:rFonts w:ascii="Times New Roman" w:hAnsi="Times New Roman" w:cs="Times New Roman"/>
          <w:color w:val="000000"/>
        </w:rPr>
      </w:pPr>
    </w:p>
    <w:p w:rsidR="00DA3711" w:rsidRPr="00A74E70" w:rsidRDefault="00DA3711" w:rsidP="00DA3711">
      <w:pPr>
        <w:autoSpaceDE w:val="0"/>
        <w:autoSpaceDN w:val="0"/>
        <w:adjustRightInd w:val="0"/>
        <w:spacing w:after="0" w:line="360" w:lineRule="auto"/>
        <w:jc w:val="both"/>
        <w:rPr>
          <w:rFonts w:ascii="Times New Roman" w:hAnsi="Times New Roman" w:cs="Times New Roman"/>
          <w:color w:val="000000"/>
        </w:rPr>
      </w:pPr>
      <w:r w:rsidRPr="00A74E70">
        <w:rPr>
          <w:rFonts w:ascii="Times New Roman" w:hAnsi="Times New Roman" w:cs="Times New Roman"/>
          <w:color w:val="000000"/>
        </w:rPr>
        <w:t xml:space="preserve">Oświadczam, że w celu wykazania spełniania warunków udziału w </w:t>
      </w:r>
      <w:r>
        <w:rPr>
          <w:rFonts w:ascii="Times New Roman" w:eastAsia="Times New Roman" w:hAnsi="Times New Roman" w:cs="Times New Roman"/>
        </w:rPr>
        <w:t xml:space="preserve">postępowania o udzielenie zamówienia publicznego prowadzonego w trybie podstawowym pn. </w:t>
      </w:r>
      <w:r w:rsidRPr="00A74E70">
        <w:rPr>
          <w:rFonts w:ascii="Times New Roman" w:hAnsi="Times New Roman" w:cs="Times New Roman"/>
          <w:color w:val="000000"/>
        </w:rPr>
        <w:t>„</w:t>
      </w:r>
      <w:r w:rsidRPr="007E4D2E">
        <w:rPr>
          <w:rFonts w:ascii="Times New Roman" w:hAnsi="Times New Roman" w:cs="Times New Roman"/>
        </w:rPr>
        <w:t>Remont pokrycia dachowego z remontem kominów i wymiana stolarki okiennej w budynku Wydziału Polonistyki „Mały Belwederek” Uniwersytetu Warszawskiego przy ul. Krakowskie</w:t>
      </w:r>
      <w:r>
        <w:rPr>
          <w:rFonts w:ascii="Times New Roman" w:hAnsi="Times New Roman" w:cs="Times New Roman"/>
        </w:rPr>
        <w:t xml:space="preserve"> Przedmieście 26/28 w Warszawie</w:t>
      </w:r>
      <w:r w:rsidRPr="00A74E70">
        <w:rPr>
          <w:rFonts w:ascii="Times New Roman" w:hAnsi="Times New Roman" w:cs="Times New Roman"/>
          <w:color w:val="000000"/>
        </w:rPr>
        <w:t xml:space="preserve">” </w:t>
      </w:r>
      <w:r w:rsidRPr="00A74E70">
        <w:rPr>
          <w:rFonts w:ascii="Times New Roman" w:hAnsi="Times New Roman" w:cs="Times New Roman"/>
          <w:b/>
          <w:color w:val="000000"/>
        </w:rPr>
        <w:t xml:space="preserve">nie polegam na zasobach podmiotu/ów </w:t>
      </w:r>
      <w:r w:rsidRPr="00A74E70">
        <w:rPr>
          <w:rFonts w:ascii="Times New Roman" w:hAnsi="Times New Roman" w:cs="Times New Roman"/>
          <w:b/>
          <w:iCs/>
          <w:color w:val="000000"/>
        </w:rPr>
        <w:t>udostępniającego/</w:t>
      </w:r>
      <w:proofErr w:type="spellStart"/>
      <w:r w:rsidRPr="00A74E70">
        <w:rPr>
          <w:rFonts w:ascii="Times New Roman" w:hAnsi="Times New Roman" w:cs="Times New Roman"/>
          <w:b/>
          <w:iCs/>
          <w:color w:val="000000"/>
        </w:rPr>
        <w:t>ych</w:t>
      </w:r>
      <w:proofErr w:type="spellEnd"/>
      <w:r w:rsidRPr="00A74E70">
        <w:rPr>
          <w:rFonts w:ascii="Times New Roman" w:hAnsi="Times New Roman" w:cs="Times New Roman"/>
          <w:b/>
          <w:iCs/>
          <w:color w:val="000000"/>
        </w:rPr>
        <w:t xml:space="preserve"> zasoby</w:t>
      </w:r>
      <w:r w:rsidRPr="00A74E70">
        <w:rPr>
          <w:rFonts w:ascii="Times New Roman" w:hAnsi="Times New Roman" w:cs="Times New Roman"/>
          <w:b/>
          <w:color w:val="000000"/>
        </w:rPr>
        <w:t xml:space="preserve"> / polegam na zasobach następującego/</w:t>
      </w:r>
      <w:proofErr w:type="spellStart"/>
      <w:r w:rsidRPr="00A74E70">
        <w:rPr>
          <w:rFonts w:ascii="Times New Roman" w:hAnsi="Times New Roman" w:cs="Times New Roman"/>
          <w:b/>
          <w:color w:val="000000"/>
        </w:rPr>
        <w:t>ych</w:t>
      </w:r>
      <w:proofErr w:type="spellEnd"/>
      <w:r w:rsidRPr="00A74E70">
        <w:rPr>
          <w:rFonts w:ascii="Times New Roman" w:hAnsi="Times New Roman" w:cs="Times New Roman"/>
          <w:b/>
          <w:color w:val="000000"/>
        </w:rPr>
        <w:t xml:space="preserve"> podmiotu/ów</w:t>
      </w:r>
      <w:r w:rsidRPr="00A74E70">
        <w:rPr>
          <w:rFonts w:ascii="Times New Roman" w:hAnsi="Times New Roman" w:cs="Times New Roman"/>
          <w:b/>
          <w:iCs/>
          <w:color w:val="000000"/>
        </w:rPr>
        <w:t xml:space="preserve"> udostępniającego/</w:t>
      </w:r>
      <w:proofErr w:type="spellStart"/>
      <w:r w:rsidRPr="00A74E70">
        <w:rPr>
          <w:rFonts w:ascii="Times New Roman" w:hAnsi="Times New Roman" w:cs="Times New Roman"/>
          <w:b/>
          <w:iCs/>
          <w:color w:val="000000"/>
        </w:rPr>
        <w:t>ych</w:t>
      </w:r>
      <w:proofErr w:type="spellEnd"/>
      <w:r w:rsidRPr="00A74E70">
        <w:rPr>
          <w:rFonts w:ascii="Times New Roman" w:hAnsi="Times New Roman" w:cs="Times New Roman"/>
          <w:b/>
          <w:iCs/>
          <w:color w:val="000000"/>
        </w:rPr>
        <w:t xml:space="preserve"> zasoby</w:t>
      </w:r>
      <w:r w:rsidRPr="00A74E70">
        <w:rPr>
          <w:rFonts w:ascii="Times New Roman" w:hAnsi="Times New Roman" w:cs="Times New Roman"/>
          <w:b/>
          <w:color w:val="000000"/>
        </w:rPr>
        <w:t>*</w:t>
      </w:r>
      <w:r w:rsidRPr="00A74E70">
        <w:rPr>
          <w:rFonts w:ascii="Times New Roman" w:hAnsi="Times New Roman" w:cs="Times New Roman"/>
          <w:color w:val="000000"/>
        </w:rPr>
        <w:t xml:space="preserve">: </w:t>
      </w:r>
    </w:p>
    <w:p w:rsidR="00DA3711" w:rsidRPr="00A74E70" w:rsidRDefault="00DA3711" w:rsidP="00DA3711">
      <w:pPr>
        <w:autoSpaceDE w:val="0"/>
        <w:autoSpaceDN w:val="0"/>
        <w:adjustRightInd w:val="0"/>
        <w:spacing w:after="0" w:line="360" w:lineRule="auto"/>
        <w:jc w:val="both"/>
        <w:rPr>
          <w:rFonts w:ascii="Times New Roman" w:hAnsi="Times New Roman" w:cs="Times New Roman"/>
          <w:color w:val="000000"/>
        </w:rPr>
      </w:pPr>
      <w:r w:rsidRPr="00A74E70">
        <w:rPr>
          <w:rFonts w:ascii="Times New Roman" w:hAnsi="Times New Roman" w:cs="Times New Roman"/>
          <w:color w:val="000000"/>
        </w:rPr>
        <w:t xml:space="preserve">………………………………………………………………………...……………………………………………………………………………………………………………….……………………………, w następującym zakresie: </w:t>
      </w:r>
    </w:p>
    <w:p w:rsidR="00DA3711" w:rsidRPr="00A74E70" w:rsidRDefault="00DA3711" w:rsidP="00DA3711">
      <w:pPr>
        <w:autoSpaceDE w:val="0"/>
        <w:autoSpaceDN w:val="0"/>
        <w:adjustRightInd w:val="0"/>
        <w:spacing w:after="0" w:line="360" w:lineRule="auto"/>
        <w:rPr>
          <w:rFonts w:ascii="Times New Roman" w:hAnsi="Times New Roman" w:cs="Times New Roman"/>
          <w:color w:val="000000"/>
        </w:rPr>
      </w:pPr>
      <w:r w:rsidRPr="00A74E70">
        <w:rPr>
          <w:rFonts w:ascii="Times New Roman" w:hAnsi="Times New Roman" w:cs="Times New Roman"/>
          <w:color w:val="000000"/>
        </w:rPr>
        <w:t xml:space="preserve">……………………………………............................................................................................................ …………………………………………………………………………………………………………… </w:t>
      </w:r>
      <w:r w:rsidRPr="00A74E70">
        <w:rPr>
          <w:rFonts w:ascii="Times New Roman" w:hAnsi="Times New Roman" w:cs="Times New Roman"/>
          <w:i/>
          <w:iCs/>
          <w:color w:val="000000"/>
        </w:rPr>
        <w:t xml:space="preserve">(wskazać podmiot i określić odpowiedni zakres dla wskazanego podmiotu udostępniającego zasoby). </w:t>
      </w:r>
    </w:p>
    <w:p w:rsidR="00DA3711" w:rsidRPr="00A74E7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color w:val="000000"/>
        </w:rPr>
      </w:pPr>
    </w:p>
    <w:p w:rsidR="00DA3711" w:rsidRPr="00A74E7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color w:val="000000"/>
        </w:rPr>
      </w:pPr>
      <w:r w:rsidRPr="00A74E70">
        <w:rPr>
          <w:rFonts w:ascii="Times New Roman" w:hAnsi="Times New Roman" w:cs="Times New Roman"/>
          <w:color w:val="000000"/>
        </w:rPr>
        <w:t xml:space="preserve">……………….……. </w:t>
      </w:r>
      <w:r w:rsidRPr="00A74E70">
        <w:rPr>
          <w:rFonts w:ascii="Times New Roman" w:hAnsi="Times New Roman" w:cs="Times New Roman"/>
          <w:i/>
          <w:iCs/>
          <w:color w:val="000000"/>
        </w:rPr>
        <w:t xml:space="preserve">(miejscowość), </w:t>
      </w:r>
      <w:r w:rsidRPr="00A74E70">
        <w:rPr>
          <w:rFonts w:ascii="Times New Roman" w:hAnsi="Times New Roman" w:cs="Times New Roman"/>
          <w:color w:val="000000"/>
        </w:rPr>
        <w:t>dnia ………….……. r.</w:t>
      </w:r>
    </w:p>
    <w:p w:rsidR="00DA3711" w:rsidRPr="00A74E7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color w:val="000000"/>
        </w:rPr>
      </w:pPr>
    </w:p>
    <w:p w:rsidR="00DA3711" w:rsidRPr="007F6621"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strike/>
          <w:color w:val="000000"/>
        </w:rPr>
      </w:pPr>
    </w:p>
    <w:p w:rsidR="00DA3711" w:rsidRPr="00A74E70" w:rsidRDefault="00DA3711" w:rsidP="00DA3711">
      <w:pPr>
        <w:spacing w:after="0" w:line="360" w:lineRule="auto"/>
        <w:jc w:val="both"/>
        <w:rPr>
          <w:rFonts w:ascii="Times New Roman" w:hAnsi="Times New Roman" w:cs="Times New Roman"/>
          <w:color w:val="0070C0"/>
          <w:sz w:val="8"/>
          <w:szCs w:val="8"/>
        </w:rPr>
      </w:pPr>
      <w:r w:rsidRPr="00A74E70">
        <w:rPr>
          <w:rFonts w:ascii="Times New Roman" w:hAnsi="Times New Roman" w:cs="Times New Roman"/>
          <w:b/>
          <w:i/>
          <w:color w:val="0070C0"/>
          <w:lang w:eastAsia="ar-SA"/>
        </w:rPr>
        <w:t>*niepotrzebne skreślić</w:t>
      </w:r>
    </w:p>
    <w:p w:rsidR="00DA3711"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bCs/>
          <w:i/>
          <w:color w:val="0070C0"/>
        </w:rPr>
      </w:pPr>
      <w:r w:rsidRPr="00A74E70">
        <w:rPr>
          <w:rFonts w:ascii="Times New Roman" w:hAnsi="Times New Roman" w:cs="Times New Roman"/>
          <w:bCs/>
          <w:i/>
          <w:color w:val="0070C0"/>
        </w:rPr>
        <w:t>***Oświadczenie nie dotyczy Podmiotu udostępniającego zasoby na którego zasoby powołuje się Wykonawca. Zaleca się aby Podmiot udostępniający zasoby na którego zasoby powołuje się Wykonawca wpisał słowa: „nie dotyczy”</w:t>
      </w:r>
      <w:r>
        <w:rPr>
          <w:rFonts w:ascii="Times New Roman" w:hAnsi="Times New Roman" w:cs="Times New Roman"/>
          <w:bCs/>
          <w:i/>
          <w:color w:val="0070C0"/>
        </w:rPr>
        <w:t>.</w:t>
      </w:r>
    </w:p>
    <w:p w:rsidR="00DA3711"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bCs/>
          <w:i/>
          <w:color w:val="0070C0"/>
        </w:rPr>
      </w:pPr>
    </w:p>
    <w:p w:rsidR="00DA3711"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bCs/>
          <w:i/>
          <w:color w:val="0070C0"/>
        </w:rPr>
      </w:pPr>
    </w:p>
    <w:p w:rsidR="00DA3711"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bCs/>
          <w:i/>
          <w:color w:val="0070C0"/>
        </w:rPr>
      </w:pPr>
    </w:p>
    <w:p w:rsidR="00DA3711" w:rsidRPr="00A74E7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i/>
          <w:color w:val="0070C0"/>
        </w:rPr>
      </w:pPr>
    </w:p>
    <w:p w:rsidR="00DA3711" w:rsidRDefault="00DA3711" w:rsidP="00DA3711">
      <w:pPr>
        <w:spacing w:after="0" w:line="360" w:lineRule="auto"/>
        <w:ind w:left="3540" w:firstLine="708"/>
        <w:jc w:val="both"/>
        <w:rPr>
          <w:rFonts w:ascii="Times New Roman" w:eastAsia="Times New Roman" w:hAnsi="Times New Roman" w:cs="Times New Roman"/>
          <w:sz w:val="16"/>
          <w:szCs w:val="16"/>
        </w:rPr>
      </w:pPr>
    </w:p>
    <w:p w:rsidR="00DA3711" w:rsidRDefault="00DA3711" w:rsidP="00DA3711">
      <w:pPr>
        <w:spacing w:after="0" w:line="360" w:lineRule="auto"/>
        <w:jc w:val="both"/>
        <w:rPr>
          <w:rFonts w:ascii="Times New Roman" w:eastAsia="Times New Roman" w:hAnsi="Times New Roman" w:cs="Times New Roman"/>
          <w:i/>
          <w:sz w:val="10"/>
          <w:szCs w:val="10"/>
        </w:rPr>
      </w:pPr>
    </w:p>
    <w:p w:rsidR="00DA3711" w:rsidRDefault="00DA3711" w:rsidP="00DA3711">
      <w:pPr>
        <w:shd w:val="clear" w:color="auto" w:fill="BFBFBF"/>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OŚWIADCZENIE DOTYCZĄCE PODANYCH INFORMACJI:</w:t>
      </w:r>
    </w:p>
    <w:p w:rsidR="00DA3711" w:rsidRDefault="00DA3711" w:rsidP="00DA3711">
      <w:pPr>
        <w:spacing w:after="0" w:line="360" w:lineRule="auto"/>
        <w:jc w:val="both"/>
        <w:rPr>
          <w:rFonts w:ascii="Times New Roman" w:eastAsia="Times New Roman" w:hAnsi="Times New Roman" w:cs="Times New Roman"/>
          <w:b/>
          <w:sz w:val="10"/>
          <w:szCs w:val="10"/>
        </w:rPr>
      </w:pPr>
    </w:p>
    <w:p w:rsidR="00DA3711" w:rsidRDefault="00DA3711" w:rsidP="00DA3711">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Oświadczam, że wszystkie informacje podane w powyższym oświadczeniu są aktualne </w:t>
      </w:r>
      <w:r>
        <w:rPr>
          <w:rFonts w:ascii="Times New Roman" w:eastAsia="Times New Roman" w:hAnsi="Times New Roman" w:cs="Times New Roman"/>
        </w:rPr>
        <w:br/>
        <w:t>i zgodne z prawdą oraz zostały przedstawione z pełną świadomością konsekwencji wprowadzenia Zamawiającego w błąd przy przedstawianiu informacji.</w:t>
      </w:r>
    </w:p>
    <w:p w:rsidR="00DA3711" w:rsidRDefault="00DA3711" w:rsidP="00DA3711">
      <w:pPr>
        <w:spacing w:after="0" w:line="360" w:lineRule="auto"/>
        <w:jc w:val="both"/>
        <w:rPr>
          <w:rFonts w:ascii="Times New Roman" w:eastAsia="Times New Roman" w:hAnsi="Times New Roman" w:cs="Times New Roman"/>
          <w:sz w:val="16"/>
          <w:szCs w:val="16"/>
        </w:rPr>
      </w:pPr>
    </w:p>
    <w:p w:rsidR="00DA3711" w:rsidRDefault="00DA3711" w:rsidP="00DA3711">
      <w:pPr>
        <w:spacing w:after="0" w:line="360" w:lineRule="auto"/>
        <w:jc w:val="both"/>
        <w:rPr>
          <w:rFonts w:ascii="Times New Roman" w:hAnsi="Times New Roman" w:cs="Times New Roman"/>
        </w:rPr>
      </w:pPr>
      <w:r w:rsidRPr="00854283">
        <w:rPr>
          <w:rFonts w:ascii="Times New Roman" w:hAnsi="Times New Roman" w:cs="Times New Roman"/>
        </w:rPr>
        <w:t xml:space="preserve">…………..…….……. </w:t>
      </w:r>
      <w:r w:rsidRPr="00854283">
        <w:rPr>
          <w:rFonts w:ascii="Times New Roman" w:hAnsi="Times New Roman" w:cs="Times New Roman"/>
          <w:i/>
        </w:rPr>
        <w:t xml:space="preserve">(miejscowość), </w:t>
      </w:r>
      <w:r w:rsidRPr="00854283">
        <w:rPr>
          <w:rFonts w:ascii="Times New Roman" w:hAnsi="Times New Roman" w:cs="Times New Roman"/>
        </w:rPr>
        <w:t xml:space="preserve">dnia …………………. r. </w:t>
      </w:r>
    </w:p>
    <w:p w:rsidR="00DA3711" w:rsidRDefault="00DA3711" w:rsidP="00DA3711">
      <w:pPr>
        <w:spacing w:after="0" w:line="360" w:lineRule="auto"/>
        <w:jc w:val="both"/>
        <w:rPr>
          <w:rFonts w:ascii="Times New Roman" w:hAnsi="Times New Roman" w:cs="Times New Roman"/>
        </w:rPr>
      </w:pPr>
    </w:p>
    <w:p w:rsidR="00DA3711" w:rsidRDefault="00DA3711" w:rsidP="00DA3711">
      <w:pPr>
        <w:spacing w:after="0" w:line="360" w:lineRule="auto"/>
        <w:jc w:val="both"/>
        <w:rPr>
          <w:rFonts w:ascii="Times New Roman" w:hAnsi="Times New Roman" w:cs="Times New Roman"/>
        </w:rPr>
      </w:pPr>
    </w:p>
    <w:p w:rsidR="00DA3711" w:rsidRPr="00A74E70" w:rsidRDefault="00DA3711" w:rsidP="00DA3711">
      <w:pPr>
        <w:shd w:val="clear" w:color="auto" w:fill="FFFFFF" w:themeFill="background1"/>
        <w:tabs>
          <w:tab w:val="left" w:pos="4740"/>
        </w:tabs>
        <w:autoSpaceDE w:val="0"/>
        <w:autoSpaceDN w:val="0"/>
        <w:adjustRightInd w:val="0"/>
        <w:spacing w:before="60" w:after="60"/>
        <w:jc w:val="both"/>
        <w:rPr>
          <w:rFonts w:ascii="Times New Roman" w:hAnsi="Times New Roman" w:cs="Times New Roman"/>
          <w:color w:val="002060"/>
        </w:rPr>
      </w:pPr>
      <w:r w:rsidRPr="00A74E70">
        <w:rPr>
          <w:rFonts w:ascii="Times New Roman" w:hAnsi="Times New Roman" w:cs="Times New Roman"/>
          <w:i/>
          <w:color w:val="002060"/>
        </w:rPr>
        <w:t>&lt;dokument należy</w:t>
      </w:r>
      <w:r>
        <w:rPr>
          <w:rFonts w:ascii="Times New Roman" w:hAnsi="Times New Roman" w:cs="Times New Roman"/>
          <w:i/>
          <w:color w:val="002060"/>
        </w:rPr>
        <w:t xml:space="preserve"> sporządzić w postaci elektronicznej i</w:t>
      </w:r>
      <w:r w:rsidRPr="00A74E70">
        <w:rPr>
          <w:rFonts w:ascii="Times New Roman" w:hAnsi="Times New Roman" w:cs="Times New Roman"/>
          <w:i/>
          <w:color w:val="002060"/>
        </w:rPr>
        <w:t xml:space="preserve"> podpisać kwalifikowanym podpisem elektronicznym, podpisem zaufanym lub </w:t>
      </w:r>
      <w:r>
        <w:rPr>
          <w:rFonts w:ascii="Times New Roman" w:hAnsi="Times New Roman" w:cs="Times New Roman"/>
          <w:i/>
          <w:color w:val="002060"/>
        </w:rPr>
        <w:t xml:space="preserve">elektronicznym </w:t>
      </w:r>
      <w:r w:rsidRPr="00A74E70">
        <w:rPr>
          <w:rFonts w:ascii="Times New Roman" w:hAnsi="Times New Roman" w:cs="Times New Roman"/>
          <w:i/>
          <w:color w:val="002060"/>
        </w:rPr>
        <w:t>podpisem osobistym osoby/osób uprawnionej/-</w:t>
      </w:r>
      <w:proofErr w:type="spellStart"/>
      <w:r w:rsidRPr="00A74E70">
        <w:rPr>
          <w:rFonts w:ascii="Times New Roman" w:hAnsi="Times New Roman" w:cs="Times New Roman"/>
          <w:i/>
          <w:color w:val="002060"/>
        </w:rPr>
        <w:t>ych</w:t>
      </w:r>
      <w:proofErr w:type="spellEnd"/>
      <w:r w:rsidRPr="00A74E70">
        <w:rPr>
          <w:rFonts w:ascii="Times New Roman" w:hAnsi="Times New Roman" w:cs="Times New Roman"/>
          <w:i/>
          <w:color w:val="002060"/>
        </w:rPr>
        <w:t xml:space="preserve"> do reprezentacji Wykonawcy</w:t>
      </w:r>
      <w:r w:rsidRPr="00A74E70">
        <w:rPr>
          <w:rFonts w:ascii="Times New Roman" w:hAnsi="Times New Roman" w:cs="Times New Roman"/>
          <w:bCs/>
          <w:i/>
          <w:color w:val="002060"/>
        </w:rPr>
        <w:t xml:space="preserve"> / Podmiotu udostępniającego zasoby na którego zasoby powołuje się Wykonawca / Członka konsorcjum (w tym spółki cywilnej)</w:t>
      </w:r>
      <w:r w:rsidRPr="00A74E70">
        <w:rPr>
          <w:rFonts w:ascii="Times New Roman" w:hAnsi="Times New Roman" w:cs="Times New Roman"/>
          <w:i/>
          <w:color w:val="002060"/>
        </w:rPr>
        <w:t>&gt;</w:t>
      </w: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DA3711" w:rsidRDefault="00DA3711" w:rsidP="00716B3C">
      <w:pPr>
        <w:spacing w:after="0" w:line="360" w:lineRule="auto"/>
        <w:ind w:left="6372"/>
        <w:jc w:val="right"/>
        <w:rPr>
          <w:rFonts w:ascii="Times New Roman" w:eastAsia="Times New Roman" w:hAnsi="Times New Roman" w:cs="Times New Roman"/>
          <w:b/>
          <w:lang w:eastAsia="pl-PL"/>
        </w:rPr>
      </w:pPr>
    </w:p>
    <w:p w:rsidR="00716B3C" w:rsidRPr="00716B3C" w:rsidRDefault="00716B3C" w:rsidP="00716B3C">
      <w:pPr>
        <w:spacing w:after="0" w:line="360" w:lineRule="auto"/>
        <w:ind w:left="6372"/>
        <w:jc w:val="right"/>
        <w:rPr>
          <w:rFonts w:ascii="Times New Roman" w:eastAsia="Times New Roman" w:hAnsi="Times New Roman" w:cs="Times New Roman"/>
          <w:b/>
          <w:lang w:eastAsia="pl-PL"/>
        </w:rPr>
      </w:pPr>
      <w:bookmarkStart w:id="5" w:name="_GoBack"/>
      <w:bookmarkEnd w:id="5"/>
      <w:r w:rsidRPr="00716B3C">
        <w:rPr>
          <w:rFonts w:ascii="Times New Roman" w:eastAsia="Times New Roman" w:hAnsi="Times New Roman" w:cs="Times New Roman"/>
          <w:b/>
          <w:lang w:eastAsia="pl-PL"/>
        </w:rPr>
        <w:lastRenderedPageBreak/>
        <w:t xml:space="preserve">Formularz nr 2 </w:t>
      </w:r>
    </w:p>
    <w:p w:rsidR="00716B3C" w:rsidRPr="00716B3C" w:rsidRDefault="00716B3C" w:rsidP="00716B3C">
      <w:pPr>
        <w:spacing w:after="0" w:line="360" w:lineRule="auto"/>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p>
    <w:p w:rsidR="00716B3C" w:rsidRPr="00716B3C" w:rsidRDefault="00716B3C" w:rsidP="00716B3C">
      <w:pPr>
        <w:spacing w:after="0" w:line="360" w:lineRule="auto"/>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(nazwa i adres Wykonawcy)</w:t>
      </w:r>
    </w:p>
    <w:p w:rsidR="00716B3C" w:rsidRPr="00716B3C" w:rsidRDefault="00716B3C" w:rsidP="00054C06">
      <w:pPr>
        <w:spacing w:after="0" w:line="360" w:lineRule="auto"/>
        <w:ind w:left="25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 </w:t>
      </w:r>
    </w:p>
    <w:p w:rsidR="00054C06" w:rsidRPr="007E4D2E" w:rsidRDefault="00716B3C" w:rsidP="00054C06">
      <w:p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Dotyczy udzielenia zamówienia w </w:t>
      </w:r>
      <w:r w:rsidR="00054C06">
        <w:rPr>
          <w:rFonts w:ascii="Times New Roman" w:eastAsia="Calibri" w:hAnsi="Times New Roman" w:cs="Times New Roman"/>
          <w:lang w:eastAsia="pl-PL"/>
        </w:rPr>
        <w:t>trybie podstawowym nr DZP-361/1</w:t>
      </w:r>
      <w:r w:rsidR="00E650DD">
        <w:rPr>
          <w:rFonts w:ascii="Times New Roman" w:eastAsia="Calibri" w:hAnsi="Times New Roman" w:cs="Times New Roman"/>
          <w:lang w:eastAsia="pl-PL"/>
        </w:rPr>
        <w:t>6</w:t>
      </w:r>
      <w:r w:rsidR="00054C06">
        <w:rPr>
          <w:rFonts w:ascii="Times New Roman" w:eastAsia="Calibri" w:hAnsi="Times New Roman" w:cs="Times New Roman"/>
          <w:lang w:eastAsia="pl-PL"/>
        </w:rPr>
        <w:t>2</w:t>
      </w:r>
      <w:r w:rsidRPr="00716B3C">
        <w:rPr>
          <w:rFonts w:ascii="Times New Roman" w:eastAsia="Calibri" w:hAnsi="Times New Roman" w:cs="Times New Roman"/>
          <w:lang w:eastAsia="pl-PL"/>
        </w:rPr>
        <w:t>/2021 na „</w:t>
      </w:r>
      <w:r w:rsidR="00054C06" w:rsidRPr="007E4D2E">
        <w:rPr>
          <w:rFonts w:ascii="Times New Roman" w:hAnsi="Times New Roman" w:cs="Times New Roman"/>
        </w:rPr>
        <w:t>Remont pokrycia dachowego z remontem kominów i wymiana stolarki okiennej w budynku Wydziału Polonistyki „Mały Belwederek” Uniwersytetu Warszawskiego przy ul. Krakowskie Przedmieście 26/28 w Warszawie.</w:t>
      </w:r>
    </w:p>
    <w:p w:rsidR="00716B3C" w:rsidRPr="00716B3C" w:rsidRDefault="00716B3C" w:rsidP="00716B3C">
      <w:pPr>
        <w:spacing w:after="0" w:line="360" w:lineRule="auto"/>
        <w:jc w:val="both"/>
        <w:rPr>
          <w:rFonts w:ascii="Times New Roman" w:eastAsia="Calibri" w:hAnsi="Times New Roman" w:cs="Times New Roman"/>
          <w:lang w:eastAsia="pl-PL"/>
        </w:rPr>
      </w:pPr>
    </w:p>
    <w:p w:rsidR="00716B3C" w:rsidRPr="00716B3C" w:rsidRDefault="00716B3C" w:rsidP="00716B3C">
      <w:pPr>
        <w:spacing w:after="0" w:line="360" w:lineRule="auto"/>
        <w:ind w:left="255"/>
        <w:jc w:val="both"/>
        <w:rPr>
          <w:rFonts w:ascii="Times New Roman" w:eastAsia="Times New Roman" w:hAnsi="Times New Roman" w:cs="Times New Roman"/>
          <w:b/>
          <w:lang w:eastAsia="pl-PL"/>
        </w:rPr>
      </w:pPr>
    </w:p>
    <w:p w:rsidR="00716B3C" w:rsidRPr="00716B3C" w:rsidRDefault="00716B3C" w:rsidP="00716B3C">
      <w:pPr>
        <w:spacing w:after="0" w:line="360" w:lineRule="auto"/>
        <w:ind w:left="255"/>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716B3C" w:rsidRPr="00716B3C" w:rsidRDefault="00716B3C" w:rsidP="00716B3C">
      <w:pPr>
        <w:spacing w:after="0" w:line="360" w:lineRule="auto"/>
        <w:ind w:left="255"/>
        <w:jc w:val="center"/>
        <w:rPr>
          <w:rFonts w:ascii="Times New Roman" w:eastAsia="Times New Roman" w:hAnsi="Times New Roman" w:cs="Times New Roman"/>
          <w:b/>
          <w:lang w:eastAsia="pl-PL"/>
        </w:rPr>
      </w:pPr>
    </w:p>
    <w:p w:rsidR="00716B3C" w:rsidRPr="00716B3C" w:rsidRDefault="00716B3C" w:rsidP="00716B3C">
      <w:pPr>
        <w:widowControl w:val="0"/>
        <w:spacing w:after="0" w:line="360" w:lineRule="auto"/>
        <w:ind w:right="-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Na potrzeby postępowania o udzielenie zamówienia w </w:t>
      </w:r>
      <w:r w:rsidR="00E650DD">
        <w:rPr>
          <w:rFonts w:ascii="Times New Roman" w:eastAsia="Times New Roman" w:hAnsi="Times New Roman" w:cs="Times New Roman"/>
          <w:lang w:eastAsia="pl-PL"/>
        </w:rPr>
        <w:t>trybie podstawo</w:t>
      </w:r>
      <w:r w:rsidR="00054C06">
        <w:rPr>
          <w:rFonts w:ascii="Times New Roman" w:eastAsia="Times New Roman" w:hAnsi="Times New Roman" w:cs="Times New Roman"/>
          <w:lang w:eastAsia="pl-PL"/>
        </w:rPr>
        <w:t>wym nr</w:t>
      </w:r>
      <w:r w:rsidR="00054C06">
        <w:rPr>
          <w:rFonts w:ascii="Times New Roman" w:eastAsia="Times New Roman" w:hAnsi="Times New Roman" w:cs="Times New Roman"/>
          <w:lang w:eastAsia="pl-PL"/>
        </w:rPr>
        <w:br/>
        <w:t>DZP-361/1</w:t>
      </w:r>
      <w:r w:rsidR="00E650DD">
        <w:rPr>
          <w:rFonts w:ascii="Times New Roman" w:eastAsia="Times New Roman" w:hAnsi="Times New Roman" w:cs="Times New Roman"/>
          <w:lang w:eastAsia="pl-PL"/>
        </w:rPr>
        <w:t>6</w:t>
      </w:r>
      <w:r w:rsidR="00054C06">
        <w:rPr>
          <w:rFonts w:ascii="Times New Roman" w:eastAsia="Times New Roman" w:hAnsi="Times New Roman" w:cs="Times New Roman"/>
          <w:lang w:eastAsia="pl-PL"/>
        </w:rPr>
        <w:t>2</w:t>
      </w:r>
      <w:r w:rsidRPr="00716B3C">
        <w:rPr>
          <w:rFonts w:ascii="Times New Roman" w:eastAsia="Times New Roman" w:hAnsi="Times New Roman" w:cs="Times New Roman"/>
          <w:lang w:eastAsia="pl-PL"/>
        </w:rPr>
        <w:t>/2021  informuję, że (odpowiednie zaznaczyć):</w:t>
      </w:r>
    </w:p>
    <w:p w:rsidR="00716B3C" w:rsidRPr="00716B3C" w:rsidRDefault="00716B3C" w:rsidP="00716B3C">
      <w:pPr>
        <w:widowControl w:val="0"/>
        <w:numPr>
          <w:ilvl w:val="0"/>
          <w:numId w:val="32"/>
        </w:numPr>
        <w:spacing w:after="0" w:line="360" w:lineRule="auto"/>
        <w:ind w:right="-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Wykonamy całe zamówienie siłami własnymi.</w:t>
      </w:r>
    </w:p>
    <w:p w:rsidR="00716B3C" w:rsidRPr="00716B3C" w:rsidRDefault="00716B3C" w:rsidP="00716B3C">
      <w:pPr>
        <w:widowControl w:val="0"/>
        <w:numPr>
          <w:ilvl w:val="0"/>
          <w:numId w:val="32"/>
        </w:numPr>
        <w:spacing w:after="0" w:line="360" w:lineRule="auto"/>
        <w:ind w:right="-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Przy pomocy podwykonawców wykonamy następujące części zamówienia:</w:t>
      </w:r>
    </w:p>
    <w:tbl>
      <w:tblPr>
        <w:tblW w:w="8807"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
        <w:gridCol w:w="5118"/>
        <w:gridCol w:w="2956"/>
      </w:tblGrid>
      <w:tr w:rsidR="00716B3C" w:rsidRPr="00716B3C" w:rsidTr="00716B3C">
        <w:tc>
          <w:tcPr>
            <w:tcW w:w="733" w:type="dxa"/>
          </w:tcPr>
          <w:p w:rsidR="00716B3C" w:rsidRPr="00716B3C" w:rsidRDefault="00716B3C" w:rsidP="00716B3C">
            <w:pPr>
              <w:spacing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l.p.</w:t>
            </w:r>
          </w:p>
        </w:tc>
        <w:tc>
          <w:tcPr>
            <w:tcW w:w="5118" w:type="dxa"/>
          </w:tcPr>
          <w:p w:rsidR="00716B3C" w:rsidRPr="00716B3C" w:rsidRDefault="00716B3C" w:rsidP="00716B3C">
            <w:pPr>
              <w:spacing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Części zamówienia, których wykonanie Wykonawca zamierza powierzyć podwykonawcom</w:t>
            </w:r>
          </w:p>
        </w:tc>
        <w:tc>
          <w:tcPr>
            <w:tcW w:w="2956" w:type="dxa"/>
          </w:tcPr>
          <w:p w:rsidR="00716B3C" w:rsidRPr="00716B3C" w:rsidRDefault="00716B3C" w:rsidP="00716B3C">
            <w:pPr>
              <w:spacing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Nazwa podwykonawcy</w:t>
            </w:r>
          </w:p>
        </w:tc>
      </w:tr>
      <w:tr w:rsidR="00716B3C" w:rsidRPr="00716B3C" w:rsidTr="00716B3C">
        <w:tc>
          <w:tcPr>
            <w:tcW w:w="733" w:type="dxa"/>
          </w:tcPr>
          <w:p w:rsidR="00716B3C" w:rsidRPr="00716B3C" w:rsidRDefault="00716B3C" w:rsidP="00716B3C">
            <w:pPr>
              <w:spacing w:line="360" w:lineRule="auto"/>
              <w:jc w:val="both"/>
              <w:rPr>
                <w:rFonts w:ascii="Calibri" w:eastAsia="Calibri" w:hAnsi="Calibri" w:cs="Calibri"/>
                <w:lang w:eastAsia="pl-PL"/>
              </w:rPr>
            </w:pPr>
          </w:p>
        </w:tc>
        <w:tc>
          <w:tcPr>
            <w:tcW w:w="5118" w:type="dxa"/>
          </w:tcPr>
          <w:p w:rsidR="00716B3C" w:rsidRPr="00716B3C" w:rsidRDefault="00716B3C" w:rsidP="00716B3C">
            <w:pPr>
              <w:spacing w:line="360" w:lineRule="auto"/>
              <w:jc w:val="both"/>
              <w:rPr>
                <w:rFonts w:ascii="Calibri" w:eastAsia="Calibri" w:hAnsi="Calibri" w:cs="Calibri"/>
                <w:lang w:eastAsia="pl-PL"/>
              </w:rPr>
            </w:pPr>
          </w:p>
        </w:tc>
        <w:tc>
          <w:tcPr>
            <w:tcW w:w="2956" w:type="dxa"/>
          </w:tcPr>
          <w:p w:rsidR="00716B3C" w:rsidRPr="00716B3C" w:rsidRDefault="00716B3C" w:rsidP="00716B3C">
            <w:pPr>
              <w:spacing w:line="360" w:lineRule="auto"/>
              <w:jc w:val="both"/>
              <w:rPr>
                <w:rFonts w:ascii="Calibri" w:eastAsia="Calibri" w:hAnsi="Calibri" w:cs="Calibri"/>
                <w:lang w:eastAsia="pl-PL"/>
              </w:rPr>
            </w:pPr>
          </w:p>
        </w:tc>
      </w:tr>
      <w:tr w:rsidR="00716B3C" w:rsidRPr="00716B3C" w:rsidTr="00716B3C">
        <w:tc>
          <w:tcPr>
            <w:tcW w:w="733" w:type="dxa"/>
          </w:tcPr>
          <w:p w:rsidR="00716B3C" w:rsidRPr="00716B3C" w:rsidRDefault="00716B3C" w:rsidP="00716B3C">
            <w:pPr>
              <w:spacing w:line="360" w:lineRule="auto"/>
              <w:jc w:val="both"/>
              <w:rPr>
                <w:rFonts w:ascii="Calibri" w:eastAsia="Calibri" w:hAnsi="Calibri" w:cs="Calibri"/>
                <w:lang w:eastAsia="pl-PL"/>
              </w:rPr>
            </w:pPr>
          </w:p>
        </w:tc>
        <w:tc>
          <w:tcPr>
            <w:tcW w:w="5118" w:type="dxa"/>
          </w:tcPr>
          <w:p w:rsidR="00716B3C" w:rsidRPr="00716B3C" w:rsidRDefault="00716B3C" w:rsidP="00716B3C">
            <w:pPr>
              <w:spacing w:line="360" w:lineRule="auto"/>
              <w:jc w:val="both"/>
              <w:rPr>
                <w:rFonts w:ascii="Calibri" w:eastAsia="Calibri" w:hAnsi="Calibri" w:cs="Calibri"/>
                <w:lang w:eastAsia="pl-PL"/>
              </w:rPr>
            </w:pPr>
          </w:p>
        </w:tc>
        <w:tc>
          <w:tcPr>
            <w:tcW w:w="2956" w:type="dxa"/>
          </w:tcPr>
          <w:p w:rsidR="00716B3C" w:rsidRPr="00716B3C" w:rsidRDefault="00716B3C" w:rsidP="00716B3C">
            <w:pPr>
              <w:spacing w:line="360" w:lineRule="auto"/>
              <w:jc w:val="both"/>
              <w:rPr>
                <w:rFonts w:ascii="Calibri" w:eastAsia="Calibri" w:hAnsi="Calibri" w:cs="Calibri"/>
                <w:lang w:eastAsia="pl-PL"/>
              </w:rPr>
            </w:pPr>
          </w:p>
        </w:tc>
      </w:tr>
      <w:tr w:rsidR="00716B3C" w:rsidRPr="00716B3C" w:rsidTr="00716B3C">
        <w:tc>
          <w:tcPr>
            <w:tcW w:w="733" w:type="dxa"/>
          </w:tcPr>
          <w:p w:rsidR="00716B3C" w:rsidRPr="00716B3C" w:rsidRDefault="00716B3C" w:rsidP="00716B3C">
            <w:pPr>
              <w:spacing w:line="360" w:lineRule="auto"/>
              <w:jc w:val="both"/>
              <w:rPr>
                <w:rFonts w:ascii="Calibri" w:eastAsia="Calibri" w:hAnsi="Calibri" w:cs="Calibri"/>
                <w:lang w:eastAsia="pl-PL"/>
              </w:rPr>
            </w:pPr>
          </w:p>
        </w:tc>
        <w:tc>
          <w:tcPr>
            <w:tcW w:w="5118" w:type="dxa"/>
          </w:tcPr>
          <w:p w:rsidR="00716B3C" w:rsidRPr="00716B3C" w:rsidRDefault="00716B3C" w:rsidP="00716B3C">
            <w:pPr>
              <w:spacing w:line="360" w:lineRule="auto"/>
              <w:jc w:val="both"/>
              <w:rPr>
                <w:rFonts w:ascii="Calibri" w:eastAsia="Calibri" w:hAnsi="Calibri" w:cs="Calibri"/>
                <w:lang w:eastAsia="pl-PL"/>
              </w:rPr>
            </w:pPr>
          </w:p>
        </w:tc>
        <w:tc>
          <w:tcPr>
            <w:tcW w:w="2956" w:type="dxa"/>
          </w:tcPr>
          <w:p w:rsidR="00716B3C" w:rsidRPr="00716B3C" w:rsidRDefault="00716B3C" w:rsidP="00716B3C">
            <w:pPr>
              <w:spacing w:line="360" w:lineRule="auto"/>
              <w:jc w:val="both"/>
              <w:rPr>
                <w:rFonts w:ascii="Calibri" w:eastAsia="Calibri" w:hAnsi="Calibri" w:cs="Calibri"/>
                <w:lang w:eastAsia="pl-PL"/>
              </w:rPr>
            </w:pPr>
          </w:p>
        </w:tc>
      </w:tr>
    </w:tbl>
    <w:p w:rsidR="00716B3C" w:rsidRPr="00716B3C" w:rsidRDefault="00716B3C" w:rsidP="00716B3C">
      <w:pPr>
        <w:spacing w:after="0" w:line="360" w:lineRule="auto"/>
        <w:ind w:left="255"/>
        <w:jc w:val="both"/>
        <w:rPr>
          <w:rFonts w:ascii="Times New Roman" w:eastAsia="Times New Roman" w:hAnsi="Times New Roman" w:cs="Times New Roman"/>
          <w:i/>
          <w:lang w:eastAsia="pl-PL"/>
        </w:rPr>
      </w:pPr>
      <w:r w:rsidRPr="00716B3C">
        <w:rPr>
          <w:rFonts w:ascii="Times New Roman" w:eastAsia="Times New Roman" w:hAnsi="Times New Roman" w:cs="Times New Roman"/>
          <w:i/>
          <w:lang w:eastAsia="pl-PL"/>
        </w:rPr>
        <w:t xml:space="preserve">W przypadku zatrudnienia podwykonawców Wykonawca wypełnia powyższą tabelę </w:t>
      </w:r>
    </w:p>
    <w:p w:rsidR="00716B3C" w:rsidRPr="00716B3C" w:rsidRDefault="00716B3C" w:rsidP="00716B3C">
      <w:pPr>
        <w:spacing w:after="0" w:line="360" w:lineRule="auto"/>
        <w:ind w:left="255"/>
        <w:jc w:val="both"/>
        <w:rPr>
          <w:rFonts w:ascii="Times New Roman" w:eastAsia="Times New Roman" w:hAnsi="Times New Roman" w:cs="Times New Roman"/>
          <w:lang w:eastAsia="pl-PL"/>
        </w:rPr>
      </w:pPr>
    </w:p>
    <w:p w:rsidR="00716B3C" w:rsidRPr="00716B3C" w:rsidRDefault="00716B3C" w:rsidP="00716B3C">
      <w:pPr>
        <w:spacing w:after="0" w:line="360" w:lineRule="auto"/>
        <w:ind w:left="25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zatrudnienia podwykonawców, oświadczam/-my że ponoszę/-simy całkowitą odpowiedzialność za działanie lub zaniechania wszystkich podwykonawców.</w:t>
      </w:r>
    </w:p>
    <w:p w:rsidR="00716B3C" w:rsidRPr="00716B3C" w:rsidRDefault="00716B3C" w:rsidP="00716B3C">
      <w:pPr>
        <w:spacing w:after="0" w:line="360" w:lineRule="auto"/>
        <w:ind w:left="284"/>
        <w:jc w:val="both"/>
        <w:rPr>
          <w:rFonts w:ascii="Times New Roman" w:eastAsia="Times New Roman" w:hAnsi="Times New Roman" w:cs="Times New Roman"/>
          <w:lang w:eastAsia="pl-PL"/>
        </w:rPr>
      </w:pPr>
    </w:p>
    <w:p w:rsidR="00716B3C" w:rsidRPr="00716B3C" w:rsidRDefault="00716B3C" w:rsidP="00716B3C">
      <w:pPr>
        <w:spacing w:after="0" w:line="360" w:lineRule="auto"/>
        <w:ind w:left="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Wartość lub procentowa część zamówienia, jaka zostanie powierzona podwykonawcy lub podwykonawcom: ……………............... </w:t>
      </w:r>
    </w:p>
    <w:p w:rsidR="00716B3C" w:rsidRPr="00716B3C" w:rsidRDefault="00716B3C" w:rsidP="00716B3C">
      <w:pPr>
        <w:spacing w:after="0" w:line="360" w:lineRule="auto"/>
        <w:jc w:val="both"/>
        <w:rPr>
          <w:rFonts w:ascii="Times New Roman" w:eastAsia="Times New Roman" w:hAnsi="Times New Roman" w:cs="Times New Roman"/>
          <w:lang w:eastAsia="pl-PL"/>
        </w:rPr>
      </w:pPr>
    </w:p>
    <w:p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r w:rsidRPr="00716B3C">
        <w:rPr>
          <w:rFonts w:ascii="Times New Roman" w:eastAsia="Times New Roman" w:hAnsi="Times New Roman" w:cs="Times New Roman"/>
          <w:i/>
          <w:lang w:eastAsia="pl-PL"/>
        </w:rPr>
        <w:t xml:space="preserve">, </w:t>
      </w:r>
      <w:r w:rsidRPr="00716B3C">
        <w:rPr>
          <w:rFonts w:ascii="Times New Roman" w:eastAsia="Times New Roman" w:hAnsi="Times New Roman" w:cs="Times New Roman"/>
          <w:lang w:eastAsia="pl-PL"/>
        </w:rPr>
        <w:t xml:space="preserve">dnia …………………. r. </w:t>
      </w:r>
    </w:p>
    <w:p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i/>
          <w:lang w:eastAsia="pl-PL"/>
        </w:rPr>
        <w:t xml:space="preserve">                 (miejscowość)</w:t>
      </w:r>
    </w:p>
    <w:p w:rsidR="00716B3C" w:rsidRPr="00716B3C" w:rsidRDefault="00716B3C" w:rsidP="00716B3C">
      <w:pPr>
        <w:spacing w:after="0" w:line="360" w:lineRule="auto"/>
        <w:jc w:val="both"/>
        <w:rPr>
          <w:rFonts w:ascii="Times New Roman" w:eastAsia="Times New Roman" w:hAnsi="Times New Roman" w:cs="Times New Roman"/>
          <w:lang w:eastAsia="pl-PL"/>
        </w:rPr>
      </w:pPr>
    </w:p>
    <w:p w:rsidR="00716B3C" w:rsidRPr="00716B3C" w:rsidRDefault="00716B3C" w:rsidP="00716B3C">
      <w:pPr>
        <w:spacing w:after="0" w:line="240" w:lineRule="auto"/>
        <w:rPr>
          <w:rFonts w:ascii="Times New Roman" w:eastAsia="Times New Roman" w:hAnsi="Times New Roman" w:cs="Times New Roman"/>
          <w:i/>
          <w:sz w:val="20"/>
          <w:szCs w:val="20"/>
          <w:lang w:eastAsia="pl-PL"/>
        </w:rPr>
      </w:pPr>
    </w:p>
    <w:p w:rsidR="00716B3C" w:rsidRPr="00716B3C" w:rsidRDefault="00716B3C" w:rsidP="00716B3C">
      <w:pPr>
        <w:spacing w:after="0" w:line="240" w:lineRule="auto"/>
        <w:jc w:val="center"/>
        <w:rPr>
          <w:rFonts w:ascii="Times New Roman" w:eastAsia="Times New Roman" w:hAnsi="Times New Roman" w:cs="Times New Roman"/>
          <w:i/>
          <w:sz w:val="20"/>
          <w:szCs w:val="20"/>
          <w:lang w:eastAsia="pl-PL"/>
        </w:rPr>
      </w:pPr>
      <w:r w:rsidRPr="00716B3C">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p>
    <w:p w:rsidR="00716B3C" w:rsidRPr="00716B3C" w:rsidRDefault="00716B3C" w:rsidP="00716B3C">
      <w:pPr>
        <w:spacing w:after="0" w:line="360" w:lineRule="auto"/>
        <w:ind w:left="6372"/>
        <w:jc w:val="right"/>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lastRenderedPageBreak/>
        <w:t xml:space="preserve">Formularz nr 3 </w:t>
      </w:r>
    </w:p>
    <w:p w:rsidR="00716B3C" w:rsidRPr="00716B3C" w:rsidRDefault="00716B3C" w:rsidP="00716B3C">
      <w:pPr>
        <w:spacing w:after="0" w:line="360" w:lineRule="auto"/>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p>
    <w:p w:rsidR="00716B3C" w:rsidRPr="00716B3C" w:rsidRDefault="00716B3C" w:rsidP="00716B3C">
      <w:pPr>
        <w:spacing w:after="0" w:line="360" w:lineRule="auto"/>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(nazwa i adres Wykonawcy)</w:t>
      </w:r>
    </w:p>
    <w:p w:rsidR="00716B3C" w:rsidRPr="00716B3C" w:rsidRDefault="00716B3C" w:rsidP="00716B3C">
      <w:pPr>
        <w:spacing w:after="0" w:line="360" w:lineRule="auto"/>
        <w:jc w:val="both"/>
        <w:rPr>
          <w:rFonts w:ascii="Times New Roman" w:eastAsia="Times New Roman" w:hAnsi="Times New Roman" w:cs="Times New Roman"/>
          <w:lang w:eastAsia="pl-PL"/>
        </w:rPr>
      </w:pPr>
    </w:p>
    <w:p w:rsidR="00054C06" w:rsidRPr="007E4D2E" w:rsidRDefault="00716B3C" w:rsidP="00054C06">
      <w:pPr>
        <w:spacing w:after="0" w:line="360" w:lineRule="auto"/>
        <w:jc w:val="center"/>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Dotyczy udzielenia zamówienia w </w:t>
      </w:r>
      <w:r w:rsidR="00054C06">
        <w:rPr>
          <w:rFonts w:ascii="Times New Roman" w:eastAsia="Calibri" w:hAnsi="Times New Roman" w:cs="Times New Roman"/>
          <w:lang w:eastAsia="pl-PL"/>
        </w:rPr>
        <w:t>trybie podstawowym nr DZP-361/1</w:t>
      </w:r>
      <w:r w:rsidR="00E650DD">
        <w:rPr>
          <w:rFonts w:ascii="Times New Roman" w:eastAsia="Calibri" w:hAnsi="Times New Roman" w:cs="Times New Roman"/>
          <w:lang w:eastAsia="pl-PL"/>
        </w:rPr>
        <w:t>6</w:t>
      </w:r>
      <w:r w:rsidR="00054C06">
        <w:rPr>
          <w:rFonts w:ascii="Times New Roman" w:eastAsia="Calibri" w:hAnsi="Times New Roman" w:cs="Times New Roman"/>
          <w:lang w:eastAsia="pl-PL"/>
        </w:rPr>
        <w:t>2</w:t>
      </w:r>
      <w:r w:rsidRPr="00716B3C">
        <w:rPr>
          <w:rFonts w:ascii="Times New Roman" w:eastAsia="Calibri" w:hAnsi="Times New Roman" w:cs="Times New Roman"/>
          <w:lang w:eastAsia="pl-PL"/>
        </w:rPr>
        <w:t>/2021 na</w:t>
      </w:r>
      <w:r w:rsidR="00054C06">
        <w:rPr>
          <w:rFonts w:ascii="Times New Roman" w:eastAsia="Calibri" w:hAnsi="Times New Roman" w:cs="Times New Roman"/>
          <w:lang w:eastAsia="pl-PL"/>
        </w:rPr>
        <w:t xml:space="preserve"> </w:t>
      </w:r>
      <w:r w:rsidRPr="00716B3C">
        <w:rPr>
          <w:rFonts w:ascii="Times New Roman" w:eastAsia="Calibri" w:hAnsi="Times New Roman" w:cs="Times New Roman"/>
          <w:lang w:eastAsia="pl-PL"/>
        </w:rPr>
        <w:t xml:space="preserve"> </w:t>
      </w:r>
      <w:r w:rsidR="00054C06" w:rsidRPr="007E4D2E">
        <w:rPr>
          <w:rFonts w:ascii="Times New Roman" w:hAnsi="Times New Roman" w:cs="Times New Roman"/>
        </w:rPr>
        <w:t>Remont pokrycia dachowego z remontem kominów i wymiana stolarki okiennej w budynku Wydziału Polonistyki „Mały Belwederek” Uniwersytetu Warszawskiego przy ul. Krakowskie Przedmieście 26/28 w Warszawie.</w:t>
      </w:r>
    </w:p>
    <w:p w:rsidR="00716B3C" w:rsidRPr="00054C06" w:rsidRDefault="00716B3C" w:rsidP="00054C06">
      <w:pPr>
        <w:spacing w:after="0" w:line="360" w:lineRule="auto"/>
        <w:jc w:val="center"/>
        <w:rPr>
          <w:rFonts w:ascii="Times New Roman" w:eastAsia="Times New Roman" w:hAnsi="Times New Roman" w:cs="Times New Roman"/>
          <w:lang w:eastAsia="pl-PL"/>
        </w:rPr>
      </w:pPr>
    </w:p>
    <w:p w:rsidR="00716B3C" w:rsidRPr="00716B3C" w:rsidRDefault="00716B3C" w:rsidP="00716B3C">
      <w:pPr>
        <w:spacing w:after="0" w:line="360" w:lineRule="auto"/>
        <w:ind w:left="255"/>
        <w:jc w:val="both"/>
        <w:rPr>
          <w:rFonts w:ascii="Times New Roman" w:eastAsia="Times New Roman" w:hAnsi="Times New Roman" w:cs="Times New Roman"/>
          <w:lang w:eastAsia="pl-PL"/>
        </w:rPr>
      </w:pPr>
    </w:p>
    <w:p w:rsidR="00716B3C" w:rsidRPr="00716B3C" w:rsidRDefault="00716B3C" w:rsidP="00716B3C">
      <w:pPr>
        <w:spacing w:before="60" w:line="276" w:lineRule="auto"/>
        <w:contextualSpacing/>
        <w:jc w:val="center"/>
        <w:rPr>
          <w:rFonts w:ascii="Times New Roman" w:eastAsia="Calibri" w:hAnsi="Times New Roman" w:cs="Times New Roman"/>
          <w:b/>
          <w:bCs/>
          <w:u w:val="single"/>
          <w:lang w:eastAsia="pl-PL"/>
        </w:rPr>
      </w:pPr>
      <w:r w:rsidRPr="00716B3C">
        <w:rPr>
          <w:rFonts w:ascii="Times New Roman" w:eastAsia="Calibri" w:hAnsi="Times New Roman" w:cs="Times New Roman"/>
          <w:b/>
          <w:bCs/>
          <w:sz w:val="24"/>
          <w:szCs w:val="24"/>
          <w:u w:val="single"/>
          <w:lang w:eastAsia="pl-PL"/>
        </w:rPr>
        <w:t>OŚWIADCZENIE WYKONAWCÓW WSPÓLNIE UBIEGAJĄCYCH SIĘ O UD</w:t>
      </w:r>
      <w:r w:rsidRPr="00716B3C">
        <w:rPr>
          <w:rFonts w:ascii="Times New Roman" w:eastAsia="Calibri" w:hAnsi="Times New Roman" w:cs="Times New Roman"/>
          <w:b/>
          <w:bCs/>
          <w:u w:val="single"/>
          <w:lang w:eastAsia="pl-PL"/>
        </w:rPr>
        <w:t>ZIELENIE ZAMÓWIENIA</w:t>
      </w:r>
      <w:bookmarkStart w:id="6" w:name="_Hlk62144424"/>
      <w:r w:rsidRPr="00716B3C">
        <w:rPr>
          <w:rFonts w:ascii="Times New Roman" w:eastAsia="Calibri" w:hAnsi="Times New Roman" w:cs="Times New Roman"/>
          <w:b/>
          <w:bCs/>
          <w:u w:val="single"/>
          <w:lang w:eastAsia="pl-PL"/>
        </w:rPr>
        <w:t xml:space="preserve"> </w:t>
      </w:r>
    </w:p>
    <w:p w:rsidR="00716B3C" w:rsidRPr="00716B3C" w:rsidRDefault="00716B3C" w:rsidP="00716B3C">
      <w:pPr>
        <w:spacing w:before="60" w:line="276" w:lineRule="auto"/>
        <w:contextualSpacing/>
        <w:jc w:val="center"/>
        <w:rPr>
          <w:rFonts w:ascii="Times New Roman" w:eastAsia="Calibri" w:hAnsi="Times New Roman" w:cs="Times New Roman"/>
          <w:lang w:eastAsia="pl-PL"/>
        </w:rPr>
      </w:pPr>
      <w:r w:rsidRPr="00716B3C">
        <w:rPr>
          <w:rFonts w:ascii="Times New Roman" w:eastAsia="Calibri" w:hAnsi="Times New Roman" w:cs="Times New Roman"/>
          <w:bCs/>
          <w:lang w:eastAsia="pl-PL"/>
        </w:rPr>
        <w:t xml:space="preserve">składane na podstawie </w:t>
      </w:r>
      <w:r w:rsidRPr="00716B3C">
        <w:rPr>
          <w:rFonts w:ascii="Times New Roman" w:eastAsia="Calibri" w:hAnsi="Times New Roman" w:cs="Times New Roman"/>
          <w:lang w:eastAsia="pl-PL"/>
        </w:rPr>
        <w:t>art. 117 ust. 4 ustawy</w:t>
      </w:r>
    </w:p>
    <w:p w:rsidR="00716B3C" w:rsidRPr="00716B3C" w:rsidRDefault="00716B3C" w:rsidP="00716B3C">
      <w:pPr>
        <w:spacing w:before="60" w:line="276" w:lineRule="auto"/>
        <w:ind w:left="615"/>
        <w:contextualSpacing/>
        <w:rPr>
          <w:rFonts w:ascii="Times New Roman" w:eastAsia="Calibri" w:hAnsi="Times New Roman" w:cs="Times New Roman"/>
          <w:lang w:eastAsia="pl-PL"/>
        </w:rPr>
      </w:pPr>
    </w:p>
    <w:p w:rsidR="00054C06" w:rsidRPr="007E4D2E" w:rsidRDefault="00716B3C" w:rsidP="00054C06">
      <w:p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Składając ofertę w postępowaniu o udzielenie zamówienia na „</w:t>
      </w:r>
      <w:r w:rsidR="00054C06" w:rsidRPr="007E4D2E">
        <w:rPr>
          <w:rFonts w:ascii="Times New Roman" w:hAnsi="Times New Roman" w:cs="Times New Roman"/>
        </w:rPr>
        <w:t>Remont pokrycia dachowego z remontem kominów i wymiana stolarki okiennej w budynku Wydziału Polonistyki „Mały Belwederek” Uniwersytetu Warszawskiego przy ul. Krakowskie Przedmieście 26/28 w Warszawie.</w:t>
      </w:r>
    </w:p>
    <w:p w:rsidR="00716B3C" w:rsidRPr="00716B3C" w:rsidRDefault="00716B3C" w:rsidP="00054C06">
      <w:pPr>
        <w:spacing w:after="0" w:line="360" w:lineRule="auto"/>
        <w:jc w:val="both"/>
        <w:rPr>
          <w:rFonts w:ascii="Times New Roman" w:eastAsia="Calibri" w:hAnsi="Times New Roman" w:cs="Times New Roman"/>
          <w:b/>
          <w:bCs/>
          <w:u w:val="single"/>
          <w:lang w:eastAsia="pl-PL"/>
        </w:rPr>
      </w:pPr>
      <w:r w:rsidRPr="00716B3C">
        <w:rPr>
          <w:rFonts w:ascii="Times New Roman" w:eastAsia="Calibri" w:hAnsi="Times New Roman" w:cs="Times New Roman"/>
          <w:b/>
          <w:bCs/>
          <w:lang w:eastAsia="pl-PL"/>
        </w:rPr>
        <w:t xml:space="preserve"> </w:t>
      </w:r>
      <w:r w:rsidRPr="00716B3C">
        <w:rPr>
          <w:rFonts w:ascii="Times New Roman" w:eastAsia="Calibri" w:hAnsi="Times New Roman" w:cs="Times New Roman"/>
          <w:lang w:eastAsia="pl-PL"/>
        </w:rPr>
        <w:t>jako Wykonawcy ubiegający się wspólnie o udzielenie zamówienia, oświadczam, że*:</w:t>
      </w:r>
    </w:p>
    <w:p w:rsidR="00716B3C" w:rsidRPr="00716B3C" w:rsidRDefault="00716B3C" w:rsidP="00716B3C">
      <w:pPr>
        <w:numPr>
          <w:ilvl w:val="0"/>
          <w:numId w:val="75"/>
        </w:numPr>
        <w:spacing w:after="0" w:line="360" w:lineRule="auto"/>
        <w:jc w:val="both"/>
        <w:rPr>
          <w:rFonts w:ascii="Times New Roman" w:eastAsia="Calibri" w:hAnsi="Times New Roman" w:cs="Times New Roman"/>
          <w:i/>
          <w:iCs/>
          <w:lang w:eastAsia="pl-PL"/>
        </w:rPr>
      </w:pPr>
      <w:r w:rsidRPr="00716B3C">
        <w:rPr>
          <w:rFonts w:ascii="Times New Roman" w:eastAsia="Calibri" w:hAnsi="Times New Roman" w:cs="Times New Roman"/>
          <w:lang w:eastAsia="pl-PL"/>
        </w:rPr>
        <w:t xml:space="preserve">…………………………………………………………………………………………………..... </w:t>
      </w:r>
      <w:r w:rsidRPr="00716B3C">
        <w:rPr>
          <w:rFonts w:ascii="Times New Roman" w:eastAsia="Calibri" w:hAnsi="Times New Roman" w:cs="Times New Roman"/>
          <w:i/>
          <w:iCs/>
          <w:lang w:eastAsia="pl-PL"/>
        </w:rPr>
        <w:t xml:space="preserve">(Nazwa Wykonawcy </w:t>
      </w:r>
      <w:r w:rsidRPr="00716B3C">
        <w:rPr>
          <w:rFonts w:ascii="Times New Roman" w:eastAsia="Calibri" w:hAnsi="Times New Roman" w:cs="Times New Roman"/>
          <w:i/>
          <w:lang w:eastAsia="pl-PL"/>
        </w:rPr>
        <w:t>wspólnie ubiegającego się o udzielenie zamówienia</w:t>
      </w:r>
      <w:r w:rsidRPr="00716B3C">
        <w:rPr>
          <w:rFonts w:ascii="Times New Roman" w:eastAsia="Calibri" w:hAnsi="Times New Roman" w:cs="Times New Roman"/>
          <w:i/>
          <w:iCs/>
          <w:lang w:eastAsia="pl-PL"/>
        </w:rPr>
        <w:t>),</w:t>
      </w:r>
      <w:r w:rsidRPr="00716B3C">
        <w:rPr>
          <w:rFonts w:ascii="Times New Roman" w:eastAsia="Calibri" w:hAnsi="Times New Roman" w:cs="Times New Roman"/>
          <w:lang w:eastAsia="pl-PL"/>
        </w:rPr>
        <w:t xml:space="preserve"> zrealizuje następujące roboty budowlane: </w:t>
      </w:r>
    </w:p>
    <w:p w:rsidR="00716B3C" w:rsidRPr="00716B3C" w:rsidRDefault="00716B3C" w:rsidP="00716B3C">
      <w:pPr>
        <w:spacing w:after="0" w:line="360" w:lineRule="auto"/>
        <w:ind w:left="615"/>
        <w:jc w:val="both"/>
        <w:rPr>
          <w:rFonts w:ascii="Times New Roman" w:eastAsia="Calibri" w:hAnsi="Times New Roman" w:cs="Times New Roman"/>
          <w:i/>
          <w:iCs/>
          <w:lang w:eastAsia="pl-PL"/>
        </w:rPr>
      </w:pPr>
      <w:r w:rsidRPr="00716B3C">
        <w:rPr>
          <w:rFonts w:ascii="Times New Roman" w:eastAsia="Calibri" w:hAnsi="Times New Roman" w:cs="Times New Roman"/>
          <w:lang w:eastAsia="pl-PL"/>
        </w:rPr>
        <w:t>…………………………………………………………………………………………………………………………………………………………………………………………………..…….</w:t>
      </w:r>
      <w:r w:rsidRPr="00716B3C">
        <w:rPr>
          <w:rFonts w:ascii="Times New Roman" w:eastAsia="Calibri" w:hAnsi="Times New Roman" w:cs="Times New Roman"/>
          <w:i/>
          <w:iCs/>
          <w:lang w:eastAsia="pl-PL"/>
        </w:rPr>
        <w:t>;</w:t>
      </w:r>
    </w:p>
    <w:p w:rsidR="00716B3C" w:rsidRPr="00716B3C" w:rsidRDefault="00716B3C" w:rsidP="00716B3C">
      <w:pPr>
        <w:spacing w:after="0" w:line="360" w:lineRule="auto"/>
        <w:ind w:left="615"/>
        <w:jc w:val="both"/>
        <w:rPr>
          <w:rFonts w:ascii="Times New Roman" w:eastAsia="Calibri" w:hAnsi="Times New Roman" w:cs="Times New Roman"/>
          <w:i/>
          <w:iCs/>
          <w:lang w:eastAsia="pl-PL"/>
        </w:rPr>
      </w:pPr>
    </w:p>
    <w:p w:rsidR="00716B3C" w:rsidRPr="00716B3C" w:rsidRDefault="00716B3C" w:rsidP="00716B3C">
      <w:pPr>
        <w:numPr>
          <w:ilvl w:val="0"/>
          <w:numId w:val="75"/>
        </w:numPr>
        <w:spacing w:after="0" w:line="360" w:lineRule="auto"/>
        <w:jc w:val="both"/>
        <w:rPr>
          <w:rFonts w:ascii="Times New Roman" w:eastAsia="Calibri" w:hAnsi="Times New Roman" w:cs="Times New Roman"/>
          <w:i/>
          <w:iCs/>
          <w:lang w:eastAsia="pl-PL"/>
        </w:rPr>
      </w:pPr>
      <w:r w:rsidRPr="00716B3C">
        <w:rPr>
          <w:rFonts w:ascii="Times New Roman" w:eastAsia="Calibri" w:hAnsi="Times New Roman" w:cs="Times New Roman"/>
          <w:lang w:eastAsia="pl-PL"/>
        </w:rPr>
        <w:t xml:space="preserve">………………………………………………………………………………………..………….. </w:t>
      </w:r>
      <w:r w:rsidRPr="00716B3C">
        <w:rPr>
          <w:rFonts w:ascii="Times New Roman" w:eastAsia="Calibri" w:hAnsi="Times New Roman" w:cs="Times New Roman"/>
          <w:i/>
          <w:iCs/>
          <w:lang w:eastAsia="pl-PL"/>
        </w:rPr>
        <w:t xml:space="preserve">(Nazwa Wykonawcy </w:t>
      </w:r>
      <w:r w:rsidRPr="00716B3C">
        <w:rPr>
          <w:rFonts w:ascii="Times New Roman" w:eastAsia="Calibri" w:hAnsi="Times New Roman" w:cs="Times New Roman"/>
          <w:i/>
          <w:lang w:eastAsia="pl-PL"/>
        </w:rPr>
        <w:t>wspólnie ubiegającego się o udzielenie zamówienia</w:t>
      </w:r>
      <w:r w:rsidRPr="00716B3C">
        <w:rPr>
          <w:rFonts w:ascii="Times New Roman" w:eastAsia="Calibri" w:hAnsi="Times New Roman" w:cs="Times New Roman"/>
          <w:i/>
          <w:iCs/>
          <w:lang w:eastAsia="pl-PL"/>
        </w:rPr>
        <w:t>),</w:t>
      </w:r>
      <w:r w:rsidRPr="00716B3C">
        <w:rPr>
          <w:rFonts w:ascii="Times New Roman" w:eastAsia="Calibri" w:hAnsi="Times New Roman" w:cs="Times New Roman"/>
          <w:lang w:eastAsia="pl-PL"/>
        </w:rPr>
        <w:t xml:space="preserve"> zrealizuje następujące roboty budowlane: </w:t>
      </w:r>
    </w:p>
    <w:p w:rsidR="00716B3C" w:rsidRPr="00716B3C" w:rsidRDefault="00716B3C" w:rsidP="00716B3C">
      <w:pPr>
        <w:spacing w:after="0" w:line="360" w:lineRule="auto"/>
        <w:ind w:left="615"/>
        <w:jc w:val="both"/>
        <w:rPr>
          <w:rFonts w:ascii="Times New Roman" w:eastAsia="Calibri" w:hAnsi="Times New Roman" w:cs="Times New Roman"/>
          <w:i/>
          <w:iCs/>
          <w:lang w:eastAsia="pl-PL"/>
        </w:rPr>
      </w:pPr>
      <w:r w:rsidRPr="00716B3C">
        <w:rPr>
          <w:rFonts w:ascii="Times New Roman" w:eastAsia="Calibri" w:hAnsi="Times New Roman" w:cs="Times New Roman"/>
          <w:lang w:eastAsia="pl-PL"/>
        </w:rPr>
        <w:t>…………………………………………………………………………………………………………………………………………………………………………………………………..…….</w:t>
      </w:r>
      <w:r w:rsidRPr="00716B3C">
        <w:rPr>
          <w:rFonts w:ascii="Times New Roman" w:eastAsia="Calibri" w:hAnsi="Times New Roman" w:cs="Times New Roman"/>
          <w:i/>
          <w:iCs/>
          <w:lang w:eastAsia="pl-PL"/>
        </w:rPr>
        <w:t>;</w:t>
      </w:r>
    </w:p>
    <w:p w:rsidR="00716B3C" w:rsidRPr="00716B3C" w:rsidRDefault="00716B3C" w:rsidP="00716B3C">
      <w:pPr>
        <w:spacing w:after="0" w:line="360" w:lineRule="auto"/>
        <w:ind w:left="615"/>
        <w:rPr>
          <w:rFonts w:ascii="Times New Roman" w:eastAsia="Calibri" w:hAnsi="Times New Roman" w:cs="Times New Roman"/>
          <w:i/>
          <w:iCs/>
          <w:lang w:eastAsia="pl-PL"/>
        </w:rPr>
      </w:pPr>
    </w:p>
    <w:p w:rsidR="00716B3C" w:rsidRPr="00716B3C" w:rsidRDefault="00716B3C" w:rsidP="00716B3C">
      <w:pPr>
        <w:spacing w:after="0" w:line="360" w:lineRule="auto"/>
        <w:jc w:val="both"/>
        <w:rPr>
          <w:rFonts w:ascii="Times New Roman" w:eastAsia="Calibri" w:hAnsi="Times New Roman" w:cs="Times New Roman"/>
          <w:i/>
          <w:iCs/>
          <w:lang w:eastAsia="pl-PL"/>
        </w:rPr>
      </w:pPr>
      <w:r w:rsidRPr="00716B3C">
        <w:rPr>
          <w:rFonts w:ascii="Times New Roman" w:eastAsia="Calibri" w:hAnsi="Times New Roman" w:cs="Times New Roman"/>
          <w:lang w:eastAsia="pl-PL"/>
        </w:rPr>
        <w:t>Oświadczamy, że realizacja przedmiotu zamówienia, będzie odbywała się zgodnie z powyższą deklaracją.</w:t>
      </w:r>
    </w:p>
    <w:bookmarkEnd w:id="6"/>
    <w:p w:rsidR="00716B3C" w:rsidRPr="00716B3C" w:rsidRDefault="00716B3C" w:rsidP="00716B3C">
      <w:pPr>
        <w:spacing w:after="0" w:line="360" w:lineRule="auto"/>
        <w:jc w:val="both"/>
        <w:rPr>
          <w:rFonts w:ascii="Times New Roman" w:eastAsia="Times New Roman" w:hAnsi="Times New Roman" w:cs="Times New Roman"/>
          <w:lang w:eastAsia="pl-PL"/>
        </w:rPr>
      </w:pPr>
    </w:p>
    <w:p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r w:rsidRPr="00716B3C">
        <w:rPr>
          <w:rFonts w:ascii="Times New Roman" w:eastAsia="Times New Roman" w:hAnsi="Times New Roman" w:cs="Times New Roman"/>
          <w:i/>
          <w:lang w:eastAsia="pl-PL"/>
        </w:rPr>
        <w:t xml:space="preserve">, </w:t>
      </w:r>
      <w:r w:rsidRPr="00716B3C">
        <w:rPr>
          <w:rFonts w:ascii="Times New Roman" w:eastAsia="Times New Roman" w:hAnsi="Times New Roman" w:cs="Times New Roman"/>
          <w:lang w:eastAsia="pl-PL"/>
        </w:rPr>
        <w:t xml:space="preserve">dnia …………………. r. </w:t>
      </w:r>
    </w:p>
    <w:p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i/>
          <w:lang w:eastAsia="pl-PL"/>
        </w:rPr>
        <w:t xml:space="preserve">                 (miejscowość)</w:t>
      </w:r>
    </w:p>
    <w:p w:rsidR="00716B3C" w:rsidRPr="00716B3C" w:rsidRDefault="00716B3C" w:rsidP="00716B3C">
      <w:pPr>
        <w:spacing w:after="0" w:line="240" w:lineRule="auto"/>
        <w:ind w:left="4320"/>
        <w:jc w:val="center"/>
        <w:rPr>
          <w:rFonts w:ascii="Times New Roman" w:eastAsia="Times New Roman" w:hAnsi="Times New Roman" w:cs="Times New Roman"/>
          <w:i/>
          <w:sz w:val="20"/>
          <w:szCs w:val="20"/>
          <w:lang w:eastAsia="pl-PL"/>
        </w:rPr>
      </w:pPr>
    </w:p>
    <w:p w:rsidR="00716B3C" w:rsidRPr="00716B3C" w:rsidRDefault="00716B3C" w:rsidP="00716B3C">
      <w:pPr>
        <w:spacing w:after="0" w:line="240" w:lineRule="auto"/>
        <w:rPr>
          <w:rFonts w:ascii="Times New Roman" w:eastAsia="Times New Roman" w:hAnsi="Times New Roman" w:cs="Times New Roman"/>
          <w:i/>
          <w:sz w:val="20"/>
          <w:szCs w:val="20"/>
          <w:lang w:eastAsia="pl-PL"/>
        </w:rPr>
      </w:pPr>
    </w:p>
    <w:p w:rsidR="00FF298B" w:rsidRPr="00716B3C" w:rsidRDefault="00716B3C" w:rsidP="00716B3C">
      <w:pPr>
        <w:spacing w:after="0" w:line="240" w:lineRule="auto"/>
        <w:jc w:val="center"/>
        <w:rPr>
          <w:rFonts w:ascii="Times New Roman" w:eastAsia="Times New Roman" w:hAnsi="Times New Roman" w:cs="Times New Roman"/>
          <w:i/>
          <w:sz w:val="20"/>
          <w:szCs w:val="20"/>
          <w:lang w:eastAsia="pl-PL"/>
        </w:rPr>
      </w:pPr>
      <w:r w:rsidRPr="00716B3C">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p>
    <w:sectPr w:rsidR="00FF298B" w:rsidRPr="00716B3C" w:rsidSect="00716B3C">
      <w:footerReference w:type="default" r:id="rId23"/>
      <w:headerReference w:type="first" r:id="rId24"/>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BA" w:rsidRDefault="00E768BA" w:rsidP="00716B3C">
      <w:pPr>
        <w:spacing w:after="0" w:line="240" w:lineRule="auto"/>
      </w:pPr>
      <w:r>
        <w:separator/>
      </w:r>
    </w:p>
  </w:endnote>
  <w:endnote w:type="continuationSeparator" w:id="0">
    <w:p w:rsidR="00E768BA" w:rsidRDefault="00E768BA" w:rsidP="0071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Arial Unicode MS">
    <w:panose1 w:val="020B0604020202020204"/>
    <w:charset w:val="00"/>
    <w:family w:val="auto"/>
    <w:pitch w:val="variable"/>
    <w:sig w:usb0="F7FFAFFF" w:usb1="E9DFFFFF" w:usb2="0000003F" w:usb3="00000000" w:csb0="003F01FF" w:csb1="00000000"/>
  </w:font>
  <w:font w:name="Arial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BA" w:rsidRPr="000250B3" w:rsidRDefault="00E768BA">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rPr>
    </w:pPr>
    <w:r w:rsidRPr="000250B3">
      <w:rPr>
        <w:rFonts w:ascii="Times New Roman" w:hAnsi="Times New Roman" w:cs="Times New Roman"/>
        <w:color w:val="000000"/>
      </w:rPr>
      <w:fldChar w:fldCharType="begin"/>
    </w:r>
    <w:r w:rsidRPr="000250B3">
      <w:rPr>
        <w:rFonts w:ascii="Times New Roman" w:hAnsi="Times New Roman" w:cs="Times New Roman"/>
        <w:color w:val="000000"/>
      </w:rPr>
      <w:instrText>PAGE</w:instrText>
    </w:r>
    <w:r w:rsidRPr="000250B3">
      <w:rPr>
        <w:rFonts w:ascii="Times New Roman" w:hAnsi="Times New Roman" w:cs="Times New Roman"/>
        <w:color w:val="000000"/>
      </w:rPr>
      <w:fldChar w:fldCharType="separate"/>
    </w:r>
    <w:r w:rsidR="00DA3711">
      <w:rPr>
        <w:rFonts w:ascii="Times New Roman" w:hAnsi="Times New Roman" w:cs="Times New Roman"/>
        <w:noProof/>
        <w:color w:val="000000"/>
      </w:rPr>
      <w:t>38</w:t>
    </w:r>
    <w:r w:rsidRPr="000250B3">
      <w:rPr>
        <w:rFonts w:ascii="Times New Roman" w:hAnsi="Times New Roman" w:cs="Times New Roman"/>
        <w:color w:val="000000"/>
      </w:rPr>
      <w:fldChar w:fldCharType="end"/>
    </w:r>
  </w:p>
  <w:p w:rsidR="00E768BA" w:rsidRPr="000250B3" w:rsidRDefault="00E768BA" w:rsidP="00716B3C">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rPr>
    </w:pPr>
    <w:r>
      <w:rPr>
        <w:rFonts w:ascii="Times New Roman" w:hAnsi="Times New Roman" w:cs="Times New Roman"/>
        <w:color w:val="000000"/>
      </w:rPr>
      <w:t>DZP-361/162</w:t>
    </w:r>
    <w:r w:rsidRPr="000250B3">
      <w:rPr>
        <w:rFonts w:ascii="Times New Roman" w:hAnsi="Times New Roman" w:cs="Times New Roman"/>
        <w:color w:val="00000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BA" w:rsidRDefault="00E768BA" w:rsidP="00716B3C">
      <w:pPr>
        <w:spacing w:after="0" w:line="240" w:lineRule="auto"/>
      </w:pPr>
      <w:r>
        <w:separator/>
      </w:r>
    </w:p>
  </w:footnote>
  <w:footnote w:type="continuationSeparator" w:id="0">
    <w:p w:rsidR="00E768BA" w:rsidRDefault="00E768BA" w:rsidP="00716B3C">
      <w:pPr>
        <w:spacing w:after="0" w:line="240" w:lineRule="auto"/>
      </w:pPr>
      <w:r>
        <w:continuationSeparator/>
      </w:r>
    </w:p>
  </w:footnote>
  <w:footnote w:id="1">
    <w:p w:rsidR="00E768BA" w:rsidRPr="00394E30" w:rsidRDefault="00E768BA" w:rsidP="00716B3C">
      <w:pPr>
        <w:pStyle w:val="Tekstprzypisudolnego"/>
        <w:ind w:left="142" w:hanging="142"/>
        <w:jc w:val="both"/>
        <w:rPr>
          <w:lang w:eastAsia="en-US"/>
        </w:rPr>
      </w:pPr>
      <w:r w:rsidRPr="00394E30">
        <w:rPr>
          <w:rStyle w:val="Odwoanieprzypisudolnego"/>
        </w:rPr>
        <w:footnoteRef/>
      </w:r>
      <w:r>
        <w:rPr>
          <w:lang w:eastAsia="en-US"/>
        </w:rPr>
        <w:t xml:space="preserve"> </w:t>
      </w:r>
      <w:r w:rsidRPr="00394E30">
        <w:rPr>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E768BA" w:rsidRPr="00C90689" w:rsidRDefault="00E768BA" w:rsidP="00716B3C">
      <w:pPr>
        <w:spacing w:after="0" w:line="240" w:lineRule="auto"/>
        <w:ind w:left="142" w:hanging="142"/>
        <w:jc w:val="both"/>
        <w:rPr>
          <w:rFonts w:ascii="Times New Roman" w:hAnsi="Times New Roman" w:cs="Times New Roman"/>
          <w:sz w:val="20"/>
          <w:szCs w:val="20"/>
        </w:rPr>
      </w:pPr>
      <w:r w:rsidRPr="00AF182B">
        <w:rPr>
          <w:rStyle w:val="Odwoanieprzypisudolnego"/>
          <w:rFonts w:ascii="Times New Roman" w:hAnsi="Times New Roman" w:cs="Times New Roman"/>
          <w:sz w:val="20"/>
          <w:szCs w:val="20"/>
        </w:rPr>
        <w:footnoteRef/>
      </w:r>
      <w:r w:rsidRPr="00AF182B">
        <w:rPr>
          <w:rFonts w:ascii="Times New Roman" w:hAnsi="Times New Roman" w:cs="Times New Roman"/>
          <w:sz w:val="20"/>
          <w:szCs w:val="20"/>
        </w:rPr>
        <w:t xml:space="preserve"> </w:t>
      </w:r>
      <w:r w:rsidRPr="00394E30">
        <w:rPr>
          <w:rFonts w:ascii="Times New Roman" w:eastAsia="Cambria"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Times New Roman" w:eastAsia="Cambria" w:hAnsi="Times New Roman" w:cs="Times New Roman"/>
          <w:sz w:val="20"/>
          <w:szCs w:val="20"/>
        </w:rPr>
        <w:t>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BA" w:rsidRDefault="00E768BA" w:rsidP="00716B3C">
    <w:pPr>
      <w:pStyle w:val="Nagwek"/>
      <w:tabs>
        <w:tab w:val="clear" w:pos="9072"/>
        <w:tab w:val="left" w:pos="6075"/>
      </w:tabs>
    </w:pPr>
    <w:r>
      <w:rPr>
        <w:noProof/>
      </w:rPr>
      <w:drawing>
        <wp:inline distT="0" distB="0" distL="0" distR="0" wp14:anchorId="1577EAEC" wp14:editId="347C25F1">
          <wp:extent cx="3143250" cy="1287395"/>
          <wp:effectExtent l="0" t="0" r="0" b="825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zwyk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481" cy="1300186"/>
                  </a:xfrm>
                  <a:prstGeom prst="rect">
                    <a:avLst/>
                  </a:prstGeom>
                </pic:spPr>
              </pic:pic>
            </a:graphicData>
          </a:graphic>
        </wp:inline>
      </w:drawing>
    </w:r>
    <w:r>
      <w:tab/>
    </w:r>
  </w:p>
  <w:p w:rsidR="00E768BA" w:rsidRDefault="00E768BA" w:rsidP="00716B3C">
    <w:pPr>
      <w:pStyle w:val="Nagwek"/>
      <w:tabs>
        <w:tab w:val="clear" w:pos="9072"/>
        <w:tab w:val="left" w:pos="6075"/>
      </w:tabs>
    </w:pPr>
  </w:p>
  <w:p w:rsidR="00E768BA" w:rsidRDefault="00E768BA" w:rsidP="00716B3C">
    <w:pPr>
      <w:pStyle w:val="Nagwek"/>
      <w:tabs>
        <w:tab w:val="clear" w:pos="9072"/>
        <w:tab w:val="left" w:pos="60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05256F"/>
    <w:multiLevelType w:val="multilevel"/>
    <w:tmpl w:val="BA32B4B2"/>
    <w:lvl w:ilvl="0">
      <w:start w:val="1"/>
      <w:numFmt w:val="bullet"/>
      <w:lvlText w:val="‒"/>
      <w:lvlJc w:val="left"/>
      <w:pPr>
        <w:ind w:left="615" w:hanging="360"/>
      </w:pPr>
      <w:rPr>
        <w:rFonts w:ascii="Times New Roman" w:eastAsia="Times New Roman" w:hAnsi="Times New Roman" w:cs="Times New Roman"/>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2" w15:restartNumberingAfterBreak="0">
    <w:nsid w:val="02BC0A79"/>
    <w:multiLevelType w:val="multilevel"/>
    <w:tmpl w:val="00DAEF6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F3316"/>
    <w:multiLevelType w:val="hybridMultilevel"/>
    <w:tmpl w:val="6D4689C0"/>
    <w:lvl w:ilvl="0" w:tplc="EAA436F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B12B93"/>
    <w:multiLevelType w:val="hybridMultilevel"/>
    <w:tmpl w:val="DA244E9E"/>
    <w:lvl w:ilvl="0" w:tplc="0AA0091A">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15:restartNumberingAfterBreak="0">
    <w:nsid w:val="0C8F0B15"/>
    <w:multiLevelType w:val="hybridMultilevel"/>
    <w:tmpl w:val="8C0AC94A"/>
    <w:lvl w:ilvl="0" w:tplc="3C143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F822D42"/>
    <w:multiLevelType w:val="hybridMultilevel"/>
    <w:tmpl w:val="A57638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9847C2"/>
    <w:multiLevelType w:val="multilevel"/>
    <w:tmpl w:val="9398A72A"/>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4D7D88"/>
    <w:multiLevelType w:val="hybridMultilevel"/>
    <w:tmpl w:val="4B14B9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CD968A8"/>
    <w:multiLevelType w:val="multilevel"/>
    <w:tmpl w:val="6088AFC4"/>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A66354"/>
    <w:multiLevelType w:val="hybridMultilevel"/>
    <w:tmpl w:val="AC6C2580"/>
    <w:lvl w:ilvl="0" w:tplc="C7CED350">
      <w:start w:val="3"/>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31F80"/>
    <w:multiLevelType w:val="multilevel"/>
    <w:tmpl w:val="643E2DAC"/>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2820119"/>
    <w:multiLevelType w:val="hybridMultilevel"/>
    <w:tmpl w:val="D30CFE46"/>
    <w:lvl w:ilvl="0" w:tplc="3FC846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54E5372"/>
    <w:multiLevelType w:val="hybridMultilevel"/>
    <w:tmpl w:val="01A8C600"/>
    <w:lvl w:ilvl="0" w:tplc="B4CEBB12">
      <w:start w:val="6"/>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822823"/>
    <w:multiLevelType w:val="hybridMultilevel"/>
    <w:tmpl w:val="E746EF02"/>
    <w:lvl w:ilvl="0" w:tplc="7FE4EFE6">
      <w:start w:val="1"/>
      <w:numFmt w:val="decimal"/>
      <w:lvlText w:val="%1."/>
      <w:lvlJc w:val="right"/>
      <w:pPr>
        <w:ind w:left="1088" w:hanging="360"/>
      </w:pPr>
      <w:rPr>
        <w:rFonts w:hint="default"/>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8202088"/>
    <w:multiLevelType w:val="multilevel"/>
    <w:tmpl w:val="2C342560"/>
    <w:lvl w:ilvl="0">
      <w:start w:val="1"/>
      <w:numFmt w:val="decimal"/>
      <w:lvlText w:val="%1."/>
      <w:lvlJc w:val="left"/>
      <w:pPr>
        <w:ind w:left="360" w:hanging="360"/>
      </w:pPr>
      <w:rPr>
        <w:b w:val="0"/>
        <w:i w:val="0"/>
        <w:color w:val="000000"/>
      </w:rPr>
    </w:lvl>
    <w:lvl w:ilvl="1">
      <w:start w:val="1"/>
      <w:numFmt w:val="lowerLetter"/>
      <w:lvlText w:val="%2."/>
      <w:lvlJc w:val="left"/>
      <w:pPr>
        <w:ind w:left="-1118" w:hanging="360"/>
      </w:pPr>
    </w:lvl>
    <w:lvl w:ilvl="2">
      <w:start w:val="1"/>
      <w:numFmt w:val="lowerRoman"/>
      <w:lvlText w:val="%3."/>
      <w:lvlJc w:val="right"/>
      <w:pPr>
        <w:ind w:left="-398" w:hanging="180"/>
      </w:pPr>
    </w:lvl>
    <w:lvl w:ilvl="3">
      <w:start w:val="1"/>
      <w:numFmt w:val="decimal"/>
      <w:lvlText w:val="%4."/>
      <w:lvlJc w:val="left"/>
      <w:pPr>
        <w:ind w:left="322" w:hanging="360"/>
      </w:pPr>
    </w:lvl>
    <w:lvl w:ilvl="4">
      <w:start w:val="1"/>
      <w:numFmt w:val="lowerLetter"/>
      <w:lvlText w:val="%5."/>
      <w:lvlJc w:val="left"/>
      <w:pPr>
        <w:ind w:left="1042" w:hanging="360"/>
      </w:pPr>
    </w:lvl>
    <w:lvl w:ilvl="5">
      <w:start w:val="1"/>
      <w:numFmt w:val="lowerRoman"/>
      <w:lvlText w:val="%6."/>
      <w:lvlJc w:val="right"/>
      <w:pPr>
        <w:ind w:left="1762" w:hanging="180"/>
      </w:pPr>
    </w:lvl>
    <w:lvl w:ilvl="6">
      <w:start w:val="1"/>
      <w:numFmt w:val="decimal"/>
      <w:lvlText w:val="%7."/>
      <w:lvlJc w:val="left"/>
      <w:pPr>
        <w:ind w:left="2482" w:hanging="360"/>
      </w:pPr>
    </w:lvl>
    <w:lvl w:ilvl="7">
      <w:start w:val="1"/>
      <w:numFmt w:val="lowerLetter"/>
      <w:lvlText w:val="%8."/>
      <w:lvlJc w:val="left"/>
      <w:pPr>
        <w:ind w:left="3202" w:hanging="360"/>
      </w:pPr>
    </w:lvl>
    <w:lvl w:ilvl="8">
      <w:start w:val="1"/>
      <w:numFmt w:val="lowerRoman"/>
      <w:lvlText w:val="%9."/>
      <w:lvlJc w:val="right"/>
      <w:pPr>
        <w:ind w:left="3922" w:hanging="180"/>
      </w:pPr>
    </w:lvl>
  </w:abstractNum>
  <w:abstractNum w:abstractNumId="27" w15:restartNumberingAfterBreak="0">
    <w:nsid w:val="282F5356"/>
    <w:multiLevelType w:val="hybridMultilevel"/>
    <w:tmpl w:val="4C0CCD86"/>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C56D1"/>
    <w:multiLevelType w:val="hybridMultilevel"/>
    <w:tmpl w:val="CB24BE90"/>
    <w:lvl w:ilvl="0" w:tplc="8CEE2B30">
      <w:start w:val="5"/>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A7B6786"/>
    <w:multiLevelType w:val="multilevel"/>
    <w:tmpl w:val="57D4D1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B337135"/>
    <w:multiLevelType w:val="hybridMultilevel"/>
    <w:tmpl w:val="ED0469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CAD3038"/>
    <w:multiLevelType w:val="multilevel"/>
    <w:tmpl w:val="A6D250DE"/>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2CE05979"/>
    <w:multiLevelType w:val="hybridMultilevel"/>
    <w:tmpl w:val="D1C2BEE8"/>
    <w:lvl w:ilvl="0" w:tplc="67349C4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0E28C7"/>
    <w:multiLevelType w:val="multilevel"/>
    <w:tmpl w:val="22A806DA"/>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8221C8"/>
    <w:multiLevelType w:val="multilevel"/>
    <w:tmpl w:val="59465BF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6"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7" w15:restartNumberingAfterBreak="0">
    <w:nsid w:val="30CD5414"/>
    <w:multiLevelType w:val="multilevel"/>
    <w:tmpl w:val="14DA3EE4"/>
    <w:lvl w:ilvl="0">
      <w:start w:val="2"/>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734B8B"/>
    <w:multiLevelType w:val="hybridMultilevel"/>
    <w:tmpl w:val="A57638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285680B"/>
    <w:multiLevelType w:val="hybridMultilevel"/>
    <w:tmpl w:val="6A40AC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4B02CF"/>
    <w:multiLevelType w:val="hybridMultilevel"/>
    <w:tmpl w:val="D820EFB4"/>
    <w:lvl w:ilvl="0" w:tplc="1CB823A2">
      <w:start w:val="4"/>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342818AF"/>
    <w:multiLevelType w:val="multilevel"/>
    <w:tmpl w:val="4E0CB604"/>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6A767E"/>
    <w:multiLevelType w:val="multilevel"/>
    <w:tmpl w:val="D64E2596"/>
    <w:lvl w:ilvl="0">
      <w:start w:val="1"/>
      <w:numFmt w:val="decimal"/>
      <w:lvlText w:val="%1."/>
      <w:lvlJc w:val="left"/>
      <w:pPr>
        <w:ind w:left="360" w:hanging="360"/>
      </w:pPr>
      <w:rPr>
        <w:rFonts w:hint="default"/>
      </w:rPr>
    </w:lvl>
    <w:lvl w:ilvl="1">
      <w:start w:val="1"/>
      <w:numFmt w:val="decimal"/>
      <w:lvlText w:val="%2)"/>
      <w:lvlJc w:val="left"/>
      <w:pPr>
        <w:ind w:left="709" w:hanging="352"/>
      </w:pPr>
      <w:rPr>
        <w:rFonts w:hint="default"/>
        <w:color w:val="000000"/>
      </w:rPr>
    </w:lvl>
    <w:lvl w:ilvl="2">
      <w:start w:val="2"/>
      <w:numFmt w:val="decimal"/>
      <w:lvlText w:val="%3."/>
      <w:lvlJc w:val="left"/>
      <w:pPr>
        <w:ind w:left="1980" w:hanging="357"/>
      </w:pPr>
      <w:rPr>
        <w:rFonts w:hint="default"/>
      </w:rPr>
    </w:lvl>
    <w:lvl w:ilvl="3">
      <w:start w:val="1"/>
      <w:numFmt w:val="decimal"/>
      <w:lvlText w:val="%4."/>
      <w:lvlJc w:val="left"/>
      <w:pPr>
        <w:ind w:left="2523" w:hanging="360"/>
      </w:pPr>
      <w:rPr>
        <w:rFonts w:hint="default"/>
        <w:b w:val="0"/>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45"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381B2E56"/>
    <w:multiLevelType w:val="hybridMultilevel"/>
    <w:tmpl w:val="65B082E2"/>
    <w:lvl w:ilvl="0" w:tplc="91ECB13E">
      <w:start w:val="3"/>
      <w:numFmt w:val="decimal"/>
      <w:pStyle w:val="Styl1"/>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7742DD"/>
    <w:multiLevelType w:val="multilevel"/>
    <w:tmpl w:val="98743C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9871F43"/>
    <w:multiLevelType w:val="multilevel"/>
    <w:tmpl w:val="2BC6B12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A83062B"/>
    <w:multiLevelType w:val="hybridMultilevel"/>
    <w:tmpl w:val="9934D3DE"/>
    <w:lvl w:ilvl="0" w:tplc="6CD80E3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AD3BC7"/>
    <w:multiLevelType w:val="hybridMultilevel"/>
    <w:tmpl w:val="D4B24BD0"/>
    <w:lvl w:ilvl="0" w:tplc="3E72F316">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AF57D64"/>
    <w:multiLevelType w:val="hybridMultilevel"/>
    <w:tmpl w:val="4C0CCD86"/>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23165F"/>
    <w:multiLevelType w:val="multilevel"/>
    <w:tmpl w:val="E85EF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2010DA"/>
    <w:multiLevelType w:val="hybridMultilevel"/>
    <w:tmpl w:val="29A06C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EF90745"/>
    <w:multiLevelType w:val="multilevel"/>
    <w:tmpl w:val="505E78B0"/>
    <w:lvl w:ilvl="0">
      <w:start w:val="8"/>
      <w:numFmt w:val="decimal"/>
      <w:lvlText w:val="%1."/>
      <w:lvlJc w:val="left"/>
      <w:pPr>
        <w:ind w:left="360" w:hanging="360"/>
      </w:pPr>
      <w:rPr>
        <w:rFonts w:hint="default"/>
        <w:b w:val="0"/>
        <w:i w:val="0"/>
        <w:color w:val="00000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55" w15:restartNumberingAfterBreak="0">
    <w:nsid w:val="3F211416"/>
    <w:multiLevelType w:val="multilevel"/>
    <w:tmpl w:val="268E7CC8"/>
    <w:lvl w:ilvl="0">
      <w:start w:val="1"/>
      <w:numFmt w:val="decimal"/>
      <w:lvlText w:val="%1)"/>
      <w:lvlJc w:val="left"/>
      <w:pPr>
        <w:ind w:left="720" w:hanging="360"/>
      </w:pPr>
      <w:rPr>
        <w:rFonts w:hint="default"/>
        <w:color w:val="00000A"/>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04B391B"/>
    <w:multiLevelType w:val="hybridMultilevel"/>
    <w:tmpl w:val="9794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18732E"/>
    <w:multiLevelType w:val="multilevel"/>
    <w:tmpl w:val="D66A3128"/>
    <w:lvl w:ilvl="0">
      <w:start w:val="3"/>
      <w:numFmt w:val="decimal"/>
      <w:lvlText w:val="%1)"/>
      <w:lvlJc w:val="left"/>
      <w:pPr>
        <w:ind w:left="71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8"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9" w15:restartNumberingAfterBreak="0">
    <w:nsid w:val="42270251"/>
    <w:multiLevelType w:val="multilevel"/>
    <w:tmpl w:val="14C062E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0"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456860FB"/>
    <w:multiLevelType w:val="hybridMultilevel"/>
    <w:tmpl w:val="FED48EE0"/>
    <w:lvl w:ilvl="0" w:tplc="9138780C">
      <w:start w:val="1"/>
      <w:numFmt w:val="bullet"/>
      <w:lvlText w:val=""/>
      <w:lvlJc w:val="left"/>
      <w:pPr>
        <w:ind w:left="720" w:hanging="360"/>
      </w:pPr>
      <w:rPr>
        <w:rFonts w:ascii="Times New Roman" w:hAnsi="Times New Roman" w:cs="Times New Roman"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16415E"/>
    <w:multiLevelType w:val="hybridMultilevel"/>
    <w:tmpl w:val="E9B2DE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497A242B"/>
    <w:multiLevelType w:val="hybridMultilevel"/>
    <w:tmpl w:val="8AB85AC2"/>
    <w:lvl w:ilvl="0" w:tplc="49803222">
      <w:start w:val="1"/>
      <w:numFmt w:val="decimal"/>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65" w15:restartNumberingAfterBreak="0">
    <w:nsid w:val="4A630E8F"/>
    <w:multiLevelType w:val="hybridMultilevel"/>
    <w:tmpl w:val="84701F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BA072A8"/>
    <w:multiLevelType w:val="hybridMultilevel"/>
    <w:tmpl w:val="CE2E36BC"/>
    <w:lvl w:ilvl="0" w:tplc="04150011">
      <w:start w:val="1"/>
      <w:numFmt w:val="decimal"/>
      <w:lvlText w:val="%1)"/>
      <w:lvlJc w:val="left"/>
      <w:pPr>
        <w:tabs>
          <w:tab w:val="num" w:pos="717"/>
        </w:tabs>
        <w:ind w:left="717" w:hanging="360"/>
      </w:pPr>
      <w:rPr>
        <w:rFonts w:hint="default"/>
      </w:rPr>
    </w:lvl>
    <w:lvl w:ilvl="1" w:tplc="3508E88A">
      <w:start w:val="1"/>
      <w:numFmt w:val="decimal"/>
      <w:lvlText w:val="%2)"/>
      <w:lvlJc w:val="left"/>
      <w:pPr>
        <w:tabs>
          <w:tab w:val="num" w:pos="1709"/>
        </w:tabs>
        <w:ind w:left="1709" w:hanging="360"/>
      </w:pPr>
      <w:rPr>
        <w:rFonts w:cs="Times New Roman" w:hint="default"/>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67" w15:restartNumberingAfterBreak="0">
    <w:nsid w:val="4E0436D8"/>
    <w:multiLevelType w:val="hybridMultilevel"/>
    <w:tmpl w:val="FCFE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3A5103"/>
    <w:multiLevelType w:val="multilevel"/>
    <w:tmpl w:val="428ED12E"/>
    <w:lvl w:ilvl="0">
      <w:start w:val="1"/>
      <w:numFmt w:val="decimal"/>
      <w:lvlText w:val="%1."/>
      <w:lvlJc w:val="left"/>
      <w:pPr>
        <w:ind w:left="360" w:hanging="360"/>
      </w:pPr>
      <w:rPr>
        <w:b w:val="0"/>
        <w:i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9" w15:restartNumberingAfterBreak="0">
    <w:nsid w:val="53ED01F3"/>
    <w:multiLevelType w:val="multilevel"/>
    <w:tmpl w:val="52ECA812"/>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4F2067E"/>
    <w:multiLevelType w:val="hybridMultilevel"/>
    <w:tmpl w:val="6A22221E"/>
    <w:lvl w:ilvl="0" w:tplc="4D2C0450">
      <w:start w:val="4"/>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1" w15:restartNumberingAfterBreak="0">
    <w:nsid w:val="56BF1A34"/>
    <w:multiLevelType w:val="hybridMultilevel"/>
    <w:tmpl w:val="C9B4A028"/>
    <w:lvl w:ilvl="0" w:tplc="A228419E">
      <w:start w:val="18"/>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16179F"/>
    <w:multiLevelType w:val="hybridMultilevel"/>
    <w:tmpl w:val="ED346920"/>
    <w:lvl w:ilvl="0" w:tplc="BD723E92">
      <w:start w:val="2"/>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2C45CC"/>
    <w:multiLevelType w:val="hybridMultilevel"/>
    <w:tmpl w:val="A440C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5" w15:restartNumberingAfterBreak="0">
    <w:nsid w:val="5B5C257B"/>
    <w:multiLevelType w:val="hybridMultilevel"/>
    <w:tmpl w:val="EDA80B2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5D723022"/>
    <w:multiLevelType w:val="hybridMultilevel"/>
    <w:tmpl w:val="1CE86DB2"/>
    <w:lvl w:ilvl="0" w:tplc="D8166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7E4FC1"/>
    <w:multiLevelType w:val="hybridMultilevel"/>
    <w:tmpl w:val="883C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79"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D44FB6"/>
    <w:multiLevelType w:val="hybridMultilevel"/>
    <w:tmpl w:val="5A3C3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C90531"/>
    <w:multiLevelType w:val="hybridMultilevel"/>
    <w:tmpl w:val="46DCFA8A"/>
    <w:lvl w:ilvl="0" w:tplc="0D02706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82" w15:restartNumberingAfterBreak="0">
    <w:nsid w:val="672838F5"/>
    <w:multiLevelType w:val="multilevel"/>
    <w:tmpl w:val="E0CC920C"/>
    <w:lvl w:ilvl="0">
      <w:start w:val="17"/>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672D725C"/>
    <w:multiLevelType w:val="hybridMultilevel"/>
    <w:tmpl w:val="234C9FB2"/>
    <w:lvl w:ilvl="0" w:tplc="28A0FF54">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4" w15:restartNumberingAfterBreak="0">
    <w:nsid w:val="67951952"/>
    <w:multiLevelType w:val="hybridMultilevel"/>
    <w:tmpl w:val="F8046B76"/>
    <w:lvl w:ilvl="0" w:tplc="396413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FF0776"/>
    <w:multiLevelType w:val="hybridMultilevel"/>
    <w:tmpl w:val="C8EA39E6"/>
    <w:lvl w:ilvl="0" w:tplc="9CC011B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0"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64E589A"/>
    <w:multiLevelType w:val="hybridMultilevel"/>
    <w:tmpl w:val="60724D24"/>
    <w:lvl w:ilvl="0" w:tplc="CB70FD8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4" w15:restartNumberingAfterBreak="0">
    <w:nsid w:val="77D1552A"/>
    <w:multiLevelType w:val="hybridMultilevel"/>
    <w:tmpl w:val="CB3897A4"/>
    <w:lvl w:ilvl="0" w:tplc="5E369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7E850ECD"/>
    <w:multiLevelType w:val="hybridMultilevel"/>
    <w:tmpl w:val="00865F4A"/>
    <w:lvl w:ilvl="0" w:tplc="16040A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37"/>
  </w:num>
  <w:num w:numId="3">
    <w:abstractNumId w:val="34"/>
  </w:num>
  <w:num w:numId="4">
    <w:abstractNumId w:val="19"/>
  </w:num>
  <w:num w:numId="5">
    <w:abstractNumId w:val="74"/>
  </w:num>
  <w:num w:numId="6">
    <w:abstractNumId w:val="69"/>
  </w:num>
  <w:num w:numId="7">
    <w:abstractNumId w:val="68"/>
  </w:num>
  <w:num w:numId="8">
    <w:abstractNumId w:val="39"/>
  </w:num>
  <w:num w:numId="9">
    <w:abstractNumId w:val="78"/>
  </w:num>
  <w:num w:numId="10">
    <w:abstractNumId w:val="11"/>
  </w:num>
  <w:num w:numId="11">
    <w:abstractNumId w:val="47"/>
  </w:num>
  <w:num w:numId="12">
    <w:abstractNumId w:val="48"/>
  </w:num>
  <w:num w:numId="13">
    <w:abstractNumId w:val="1"/>
  </w:num>
  <w:num w:numId="14">
    <w:abstractNumId w:val="57"/>
  </w:num>
  <w:num w:numId="15">
    <w:abstractNumId w:val="35"/>
  </w:num>
  <w:num w:numId="16">
    <w:abstractNumId w:val="96"/>
  </w:num>
  <w:num w:numId="17">
    <w:abstractNumId w:val="82"/>
  </w:num>
  <w:num w:numId="18">
    <w:abstractNumId w:val="52"/>
  </w:num>
  <w:num w:numId="19">
    <w:abstractNumId w:val="28"/>
  </w:num>
  <w:num w:numId="20">
    <w:abstractNumId w:val="59"/>
  </w:num>
  <w:num w:numId="21">
    <w:abstractNumId w:val="2"/>
  </w:num>
  <w:num w:numId="22">
    <w:abstractNumId w:val="95"/>
  </w:num>
  <w:num w:numId="23">
    <w:abstractNumId w:val="36"/>
  </w:num>
  <w:num w:numId="24">
    <w:abstractNumId w:val="32"/>
  </w:num>
  <w:num w:numId="25">
    <w:abstractNumId w:val="7"/>
  </w:num>
  <w:num w:numId="26">
    <w:abstractNumId w:val="60"/>
  </w:num>
  <w:num w:numId="27">
    <w:abstractNumId w:val="12"/>
  </w:num>
  <w:num w:numId="28">
    <w:abstractNumId w:val="43"/>
  </w:num>
  <w:num w:numId="29">
    <w:abstractNumId w:val="44"/>
  </w:num>
  <w:num w:numId="30">
    <w:abstractNumId w:val="50"/>
  </w:num>
  <w:num w:numId="31">
    <w:abstractNumId w:val="91"/>
  </w:num>
  <w:num w:numId="32">
    <w:abstractNumId w:val="61"/>
  </w:num>
  <w:num w:numId="33">
    <w:abstractNumId w:val="21"/>
  </w:num>
  <w:num w:numId="34">
    <w:abstractNumId w:val="84"/>
  </w:num>
  <w:num w:numId="35">
    <w:abstractNumId w:val="72"/>
  </w:num>
  <w:num w:numId="36">
    <w:abstractNumId w:val="46"/>
  </w:num>
  <w:num w:numId="37">
    <w:abstractNumId w:val="65"/>
  </w:num>
  <w:num w:numId="38">
    <w:abstractNumId w:val="25"/>
  </w:num>
  <w:num w:numId="39">
    <w:abstractNumId w:val="14"/>
  </w:num>
  <w:num w:numId="40">
    <w:abstractNumId w:val="41"/>
  </w:num>
  <w:num w:numId="41">
    <w:abstractNumId w:val="26"/>
  </w:num>
  <w:num w:numId="42">
    <w:abstractNumId w:val="56"/>
  </w:num>
  <w:num w:numId="43">
    <w:abstractNumId w:val="83"/>
  </w:num>
  <w:num w:numId="44">
    <w:abstractNumId w:val="40"/>
  </w:num>
  <w:num w:numId="45">
    <w:abstractNumId w:val="54"/>
  </w:num>
  <w:num w:numId="46">
    <w:abstractNumId w:val="76"/>
  </w:num>
  <w:num w:numId="47">
    <w:abstractNumId w:val="80"/>
  </w:num>
  <w:num w:numId="48">
    <w:abstractNumId w:val="92"/>
  </w:num>
  <w:num w:numId="49">
    <w:abstractNumId w:val="64"/>
  </w:num>
  <w:num w:numId="50">
    <w:abstractNumId w:val="4"/>
  </w:num>
  <w:num w:numId="51">
    <w:abstractNumId w:val="51"/>
  </w:num>
  <w:num w:numId="52">
    <w:abstractNumId w:val="20"/>
  </w:num>
  <w:num w:numId="53">
    <w:abstractNumId w:val="75"/>
  </w:num>
  <w:num w:numId="54">
    <w:abstractNumId w:val="90"/>
  </w:num>
  <w:num w:numId="55">
    <w:abstractNumId w:val="22"/>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79"/>
  </w:num>
  <w:num w:numId="59">
    <w:abstractNumId w:val="89"/>
  </w:num>
  <w:num w:numId="60">
    <w:abstractNumId w:val="3"/>
  </w:num>
  <w:num w:numId="61">
    <w:abstractNumId w:val="87"/>
  </w:num>
  <w:num w:numId="62">
    <w:abstractNumId w:val="45"/>
  </w:num>
  <w:num w:numId="63">
    <w:abstractNumId w:val="93"/>
  </w:num>
  <w:num w:numId="64">
    <w:abstractNumId w:val="53"/>
  </w:num>
  <w:num w:numId="65">
    <w:abstractNumId w:val="17"/>
  </w:num>
  <w:num w:numId="66">
    <w:abstractNumId w:val="38"/>
  </w:num>
  <w:num w:numId="67">
    <w:abstractNumId w:val="24"/>
  </w:num>
  <w:num w:numId="68">
    <w:abstractNumId w:val="58"/>
  </w:num>
  <w:num w:numId="69">
    <w:abstractNumId w:val="5"/>
  </w:num>
  <w:num w:numId="70">
    <w:abstractNumId w:val="85"/>
  </w:num>
  <w:num w:numId="71">
    <w:abstractNumId w:val="86"/>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29"/>
  </w:num>
  <w:num w:numId="75">
    <w:abstractNumId w:val="81"/>
  </w:num>
  <w:num w:numId="76">
    <w:abstractNumId w:val="94"/>
  </w:num>
  <w:num w:numId="77">
    <w:abstractNumId w:val="88"/>
  </w:num>
  <w:num w:numId="78">
    <w:abstractNumId w:val="63"/>
  </w:num>
  <w:num w:numId="79">
    <w:abstractNumId w:val="30"/>
  </w:num>
  <w:num w:numId="80">
    <w:abstractNumId w:val="9"/>
  </w:num>
  <w:num w:numId="81">
    <w:abstractNumId w:val="23"/>
  </w:num>
  <w:num w:numId="82">
    <w:abstractNumId w:val="46"/>
    <w:lvlOverride w:ilvl="0">
      <w:startOverride w:val="7"/>
    </w:lvlOverride>
  </w:num>
  <w:num w:numId="83">
    <w:abstractNumId w:val="71"/>
  </w:num>
  <w:num w:numId="84">
    <w:abstractNumId w:val="49"/>
  </w:num>
  <w:num w:numId="85">
    <w:abstractNumId w:val="73"/>
  </w:num>
  <w:num w:numId="86">
    <w:abstractNumId w:val="70"/>
  </w:num>
  <w:num w:numId="87">
    <w:abstractNumId w:val="67"/>
  </w:num>
  <w:num w:numId="88">
    <w:abstractNumId w:val="77"/>
  </w:num>
  <w:num w:numId="89">
    <w:abstractNumId w:val="6"/>
  </w:num>
  <w:num w:numId="90">
    <w:abstractNumId w:val="66"/>
  </w:num>
  <w:num w:numId="91">
    <w:abstractNumId w:val="31"/>
  </w:num>
  <w:num w:numId="92">
    <w:abstractNumId w:val="18"/>
  </w:num>
  <w:num w:numId="93">
    <w:abstractNumId w:val="15"/>
  </w:num>
  <w:num w:numId="94">
    <w:abstractNumId w:val="42"/>
  </w:num>
  <w:num w:numId="95">
    <w:abstractNumId w:val="55"/>
  </w:num>
  <w:num w:numId="96">
    <w:abstractNumId w:val="33"/>
  </w:num>
  <w:num w:numId="97">
    <w:abstractNumId w:val="0"/>
  </w:num>
  <w:num w:numId="98">
    <w:abstractNumId w:val="27"/>
  </w:num>
  <w:num w:numId="9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3C"/>
    <w:rsid w:val="0003653F"/>
    <w:rsid w:val="00054C06"/>
    <w:rsid w:val="000C554C"/>
    <w:rsid w:val="00131E2F"/>
    <w:rsid w:val="001371AE"/>
    <w:rsid w:val="001E269F"/>
    <w:rsid w:val="00212D3F"/>
    <w:rsid w:val="00282C75"/>
    <w:rsid w:val="003001B5"/>
    <w:rsid w:val="003176B3"/>
    <w:rsid w:val="00374B02"/>
    <w:rsid w:val="003E357D"/>
    <w:rsid w:val="00454203"/>
    <w:rsid w:val="004616B3"/>
    <w:rsid w:val="004A67F5"/>
    <w:rsid w:val="005043C9"/>
    <w:rsid w:val="0055771E"/>
    <w:rsid w:val="005A1341"/>
    <w:rsid w:val="005B3AEF"/>
    <w:rsid w:val="0069252E"/>
    <w:rsid w:val="006E4A4A"/>
    <w:rsid w:val="00716B3C"/>
    <w:rsid w:val="007E2FB4"/>
    <w:rsid w:val="007E4D2E"/>
    <w:rsid w:val="00955303"/>
    <w:rsid w:val="009901E9"/>
    <w:rsid w:val="00A351F2"/>
    <w:rsid w:val="00A37493"/>
    <w:rsid w:val="00A45101"/>
    <w:rsid w:val="00D56FC3"/>
    <w:rsid w:val="00DA3711"/>
    <w:rsid w:val="00E13E8B"/>
    <w:rsid w:val="00E60A86"/>
    <w:rsid w:val="00E650DD"/>
    <w:rsid w:val="00E768BA"/>
    <w:rsid w:val="00F17E6C"/>
    <w:rsid w:val="00F37FEB"/>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808C"/>
  <w15:chartTrackingRefBased/>
  <w15:docId w15:val="{CCC97B2E-32A5-48CC-A385-CE76F1E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rsid w:val="00716B3C"/>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rsid w:val="00716B3C"/>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rsid w:val="00716B3C"/>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rsid w:val="00716B3C"/>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rsid w:val="00716B3C"/>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rsid w:val="00716B3C"/>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6B3C"/>
    <w:rPr>
      <w:rFonts w:ascii="Calibri" w:eastAsia="Calibri" w:hAnsi="Calibri" w:cs="Calibri"/>
      <w:b/>
      <w:sz w:val="48"/>
      <w:szCs w:val="48"/>
      <w:lang w:eastAsia="pl-PL"/>
    </w:rPr>
  </w:style>
  <w:style w:type="character" w:customStyle="1" w:styleId="Nagwek2Znak">
    <w:name w:val="Nagłówek 2 Znak"/>
    <w:basedOn w:val="Domylnaczcionkaakapitu"/>
    <w:link w:val="Nagwek2"/>
    <w:rsid w:val="00716B3C"/>
    <w:rPr>
      <w:rFonts w:ascii="Calibri" w:eastAsia="Calibri" w:hAnsi="Calibri" w:cs="Calibri"/>
      <w:b/>
      <w:sz w:val="36"/>
      <w:szCs w:val="36"/>
      <w:lang w:eastAsia="pl-PL"/>
    </w:rPr>
  </w:style>
  <w:style w:type="character" w:customStyle="1" w:styleId="Nagwek3Znak">
    <w:name w:val="Nagłówek 3 Znak"/>
    <w:basedOn w:val="Domylnaczcionkaakapitu"/>
    <w:link w:val="Nagwek3"/>
    <w:rsid w:val="00716B3C"/>
    <w:rPr>
      <w:rFonts w:ascii="Calibri" w:eastAsia="Calibri" w:hAnsi="Calibri" w:cs="Calibri"/>
      <w:b/>
      <w:sz w:val="28"/>
      <w:szCs w:val="28"/>
      <w:lang w:eastAsia="pl-PL"/>
    </w:rPr>
  </w:style>
  <w:style w:type="character" w:customStyle="1" w:styleId="Nagwek4Znak">
    <w:name w:val="Nagłówek 4 Znak"/>
    <w:basedOn w:val="Domylnaczcionkaakapitu"/>
    <w:link w:val="Nagwek4"/>
    <w:rsid w:val="00716B3C"/>
    <w:rPr>
      <w:rFonts w:ascii="Calibri" w:eastAsia="Calibri" w:hAnsi="Calibri" w:cs="Calibri"/>
      <w:b/>
      <w:sz w:val="24"/>
      <w:szCs w:val="24"/>
      <w:lang w:eastAsia="pl-PL"/>
    </w:rPr>
  </w:style>
  <w:style w:type="character" w:customStyle="1" w:styleId="Nagwek5Znak">
    <w:name w:val="Nagłówek 5 Znak"/>
    <w:basedOn w:val="Domylnaczcionkaakapitu"/>
    <w:link w:val="Nagwek5"/>
    <w:rsid w:val="00716B3C"/>
    <w:rPr>
      <w:rFonts w:ascii="Calibri" w:eastAsia="Calibri" w:hAnsi="Calibri" w:cs="Calibri"/>
      <w:b/>
      <w:lang w:eastAsia="pl-PL"/>
    </w:rPr>
  </w:style>
  <w:style w:type="character" w:customStyle="1" w:styleId="Nagwek6Znak">
    <w:name w:val="Nagłówek 6 Znak"/>
    <w:basedOn w:val="Domylnaczcionkaakapitu"/>
    <w:link w:val="Nagwek6"/>
    <w:rsid w:val="00716B3C"/>
    <w:rPr>
      <w:rFonts w:ascii="Calibri" w:eastAsia="Calibri" w:hAnsi="Calibri" w:cs="Calibri"/>
      <w:b/>
      <w:sz w:val="20"/>
      <w:szCs w:val="20"/>
      <w:lang w:eastAsia="pl-PL"/>
    </w:rPr>
  </w:style>
  <w:style w:type="numbering" w:customStyle="1" w:styleId="Bezlisty1">
    <w:name w:val="Bez listy1"/>
    <w:next w:val="Bezlisty"/>
    <w:uiPriority w:val="99"/>
    <w:semiHidden/>
    <w:unhideWhenUsed/>
    <w:rsid w:val="00716B3C"/>
  </w:style>
  <w:style w:type="table" w:customStyle="1" w:styleId="TableNormal">
    <w:name w:val="Table Normal"/>
    <w:rsid w:val="00716B3C"/>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rsid w:val="00716B3C"/>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rsid w:val="00716B3C"/>
    <w:rPr>
      <w:rFonts w:ascii="Calibri" w:eastAsia="Calibri" w:hAnsi="Calibri" w:cs="Calibri"/>
      <w:b/>
      <w:sz w:val="72"/>
      <w:szCs w:val="72"/>
      <w:lang w:eastAsia="pl-PL"/>
    </w:rPr>
  </w:style>
  <w:style w:type="paragraph" w:styleId="Stopka">
    <w:name w:val="footer"/>
    <w:basedOn w:val="Normalny"/>
    <w:link w:val="StopkaZnak"/>
    <w:uiPriority w:val="99"/>
    <w:unhideWhenUsed/>
    <w:rsid w:val="00716B3C"/>
    <w:pPr>
      <w:tabs>
        <w:tab w:val="center" w:pos="4536"/>
        <w:tab w:val="right" w:pos="9072"/>
      </w:tabs>
      <w:spacing w:after="0" w:line="240" w:lineRule="auto"/>
    </w:pPr>
    <w:rPr>
      <w:rFonts w:ascii="Calibri" w:eastAsia="Calibri" w:hAnsi="Calibri" w:cs="Calibri"/>
      <w:lang w:eastAsia="pl-PL"/>
    </w:rPr>
  </w:style>
  <w:style w:type="character" w:customStyle="1" w:styleId="StopkaZnak">
    <w:name w:val="Stopka Znak"/>
    <w:basedOn w:val="Domylnaczcionkaakapitu"/>
    <w:link w:val="Stopka"/>
    <w:uiPriority w:val="99"/>
    <w:rsid w:val="00716B3C"/>
    <w:rPr>
      <w:rFonts w:ascii="Calibri" w:eastAsia="Calibri" w:hAnsi="Calibri" w:cs="Calibri"/>
      <w:lang w:eastAsia="pl-PL"/>
    </w:rPr>
  </w:style>
  <w:style w:type="table" w:styleId="Tabela-Siatka">
    <w:name w:val="Table Grid"/>
    <w:basedOn w:val="Standardowy"/>
    <w:uiPriority w:val="59"/>
    <w:rsid w:val="00716B3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71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16B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16B3C"/>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716B3C"/>
    <w:pPr>
      <w:ind w:left="720"/>
      <w:contextualSpacing/>
    </w:pPr>
    <w:rPr>
      <w:rFonts w:ascii="Calibri" w:eastAsia="Calibri" w:hAnsi="Calibri" w:cs="Calibri"/>
      <w:lang w:eastAsia="pl-PL"/>
    </w:rPr>
  </w:style>
  <w:style w:type="paragraph" w:styleId="Podtytu">
    <w:name w:val="Subtitle"/>
    <w:basedOn w:val="Normalny"/>
    <w:next w:val="Normalny"/>
    <w:link w:val="PodtytuZnak"/>
    <w:rsid w:val="00716B3C"/>
    <w:pPr>
      <w:keepNext/>
      <w:keepLines/>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716B3C"/>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716B3C"/>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716B3C"/>
    <w:rPr>
      <w:rFonts w:ascii="Calibri" w:eastAsia="Calibri" w:hAnsi="Calibri" w:cs="Calibri"/>
      <w:lang w:eastAsia="pl-PL"/>
    </w:rPr>
  </w:style>
  <w:style w:type="character" w:styleId="Hipercze">
    <w:name w:val="Hyperlink"/>
    <w:basedOn w:val="Domylnaczcionkaakapitu"/>
    <w:uiPriority w:val="99"/>
    <w:unhideWhenUsed/>
    <w:rsid w:val="00716B3C"/>
    <w:rPr>
      <w:color w:val="0563C1" w:themeColor="hyperlink"/>
      <w:u w:val="single"/>
    </w:rPr>
  </w:style>
  <w:style w:type="character" w:customStyle="1" w:styleId="highlight">
    <w:name w:val="highlight"/>
    <w:basedOn w:val="Domylnaczcionkaakapitu"/>
    <w:rsid w:val="00716B3C"/>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716B3C"/>
    <w:rPr>
      <w:rFonts w:ascii="Calibri" w:eastAsia="Calibri" w:hAnsi="Calibri" w:cs="Calibri"/>
      <w:lang w:eastAsia="pl-PL"/>
    </w:rPr>
  </w:style>
  <w:style w:type="character" w:styleId="Odwoaniedokomentarza">
    <w:name w:val="annotation reference"/>
    <w:basedOn w:val="Domylnaczcionkaakapitu"/>
    <w:uiPriority w:val="99"/>
    <w:semiHidden/>
    <w:unhideWhenUsed/>
    <w:rsid w:val="00716B3C"/>
    <w:rPr>
      <w:sz w:val="16"/>
      <w:szCs w:val="16"/>
    </w:rPr>
  </w:style>
  <w:style w:type="paragraph" w:styleId="Tekstkomentarza">
    <w:name w:val="annotation text"/>
    <w:basedOn w:val="Normalny"/>
    <w:link w:val="TekstkomentarzaZnak"/>
    <w:uiPriority w:val="99"/>
    <w:semiHidden/>
    <w:unhideWhenUsed/>
    <w:rsid w:val="00716B3C"/>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716B3C"/>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716B3C"/>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716B3C"/>
    <w:rPr>
      <w:rFonts w:ascii="Segoe UI" w:eastAsia="Calibri" w:hAnsi="Segoe UI" w:cs="Segoe UI"/>
      <w:sz w:val="18"/>
      <w:szCs w:val="18"/>
      <w:lang w:eastAsia="pl-PL"/>
    </w:rPr>
  </w:style>
  <w:style w:type="paragraph" w:styleId="NormalnyWeb">
    <w:name w:val="Normal (Web)"/>
    <w:basedOn w:val="Normalny"/>
    <w:uiPriority w:val="99"/>
    <w:unhideWhenUsed/>
    <w:rsid w:val="00716B3C"/>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1">
    <w:name w:val="Styl1"/>
    <w:basedOn w:val="Normalny"/>
    <w:autoRedefine/>
    <w:rsid w:val="00716B3C"/>
    <w:pPr>
      <w:numPr>
        <w:numId w:val="36"/>
      </w:numPr>
      <w:autoSpaceDN w:val="0"/>
      <w:spacing w:after="0" w:line="360" w:lineRule="auto"/>
      <w:jc w:val="both"/>
    </w:pPr>
    <w:rPr>
      <w:rFonts w:ascii="Times New Roman" w:eastAsia="Times New Roman" w:hAnsi="Times New Roman" w:cs="Times New Roman"/>
      <w:bCs/>
      <w:lang w:eastAsia="ar-SA"/>
    </w:rPr>
  </w:style>
  <w:style w:type="paragraph" w:customStyle="1" w:styleId="StandardowyStandardowy-1">
    <w:name w:val="Standardowy.Standardowy-1"/>
    <w:rsid w:val="00716B3C"/>
    <w:pPr>
      <w:suppressAutoHyphens/>
      <w:spacing w:after="0" w:line="360" w:lineRule="auto"/>
      <w:jc w:val="both"/>
    </w:pPr>
    <w:rPr>
      <w:rFonts w:ascii="Arial" w:eastAsia="Times New Roman" w:hAnsi="Arial"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16B3C"/>
    <w:rPr>
      <w:b/>
      <w:bCs/>
    </w:rPr>
  </w:style>
  <w:style w:type="character" w:customStyle="1" w:styleId="TematkomentarzaZnak">
    <w:name w:val="Temat komentarza Znak"/>
    <w:basedOn w:val="TekstkomentarzaZnak"/>
    <w:link w:val="Tematkomentarza"/>
    <w:uiPriority w:val="99"/>
    <w:semiHidden/>
    <w:rsid w:val="00716B3C"/>
    <w:rPr>
      <w:rFonts w:ascii="Calibri" w:eastAsia="Calibri" w:hAnsi="Calibri" w:cs="Calibri"/>
      <w:b/>
      <w:bCs/>
      <w:sz w:val="20"/>
      <w:szCs w:val="20"/>
      <w:lang w:eastAsia="pl-PL"/>
    </w:rPr>
  </w:style>
  <w:style w:type="character" w:styleId="UyteHipercze">
    <w:name w:val="FollowedHyperlink"/>
    <w:basedOn w:val="Domylnaczcionkaakapitu"/>
    <w:uiPriority w:val="99"/>
    <w:semiHidden/>
    <w:unhideWhenUsed/>
    <w:rsid w:val="00716B3C"/>
    <w:rPr>
      <w:color w:val="954F72" w:themeColor="followedHyperlink"/>
      <w:u w:val="single"/>
    </w:rPr>
  </w:style>
  <w:style w:type="paragraph" w:styleId="Tekstpodstawowy">
    <w:name w:val="Body Text"/>
    <w:basedOn w:val="Normalny"/>
    <w:link w:val="TekstpodstawowyZnak"/>
    <w:uiPriority w:val="1"/>
    <w:unhideWhenUsed/>
    <w:qFormat/>
    <w:rsid w:val="00716B3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1"/>
    <w:rsid w:val="00716B3C"/>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16B3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3">
    <w:name w:val="Tekst podstawowy 23"/>
    <w:basedOn w:val="Normalny"/>
    <w:rsid w:val="00716B3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Pogrubienie">
    <w:name w:val="Strong"/>
    <w:basedOn w:val="Domylnaczcionkaakapitu"/>
    <w:uiPriority w:val="22"/>
    <w:qFormat/>
    <w:rsid w:val="00716B3C"/>
    <w:rPr>
      <w:b/>
      <w:bCs/>
    </w:rPr>
  </w:style>
  <w:style w:type="paragraph" w:customStyle="1" w:styleId="Standard">
    <w:name w:val="Standard"/>
    <w:qFormat/>
    <w:rsid w:val="00716B3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716B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rsid w:val="00716B3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716B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16B3C"/>
    <w:rPr>
      <w:sz w:val="20"/>
      <w:szCs w:val="20"/>
    </w:rPr>
  </w:style>
  <w:style w:type="character" w:styleId="Odwoanieprzypisukocowego">
    <w:name w:val="endnote reference"/>
    <w:basedOn w:val="Domylnaczcionkaakapitu"/>
    <w:uiPriority w:val="99"/>
    <w:semiHidden/>
    <w:unhideWhenUsed/>
    <w:rsid w:val="00716B3C"/>
    <w:rPr>
      <w:vertAlign w:val="superscript"/>
    </w:rPr>
  </w:style>
  <w:style w:type="character" w:customStyle="1" w:styleId="markedcontent">
    <w:name w:val="markedcontent"/>
    <w:basedOn w:val="Domylnaczcionkaakapitu"/>
    <w:rsid w:val="0071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515">
      <w:bodyDiv w:val="1"/>
      <w:marLeft w:val="0"/>
      <w:marRight w:val="0"/>
      <w:marTop w:val="0"/>
      <w:marBottom w:val="0"/>
      <w:divBdr>
        <w:top w:val="none" w:sz="0" w:space="0" w:color="auto"/>
        <w:left w:val="none" w:sz="0" w:space="0" w:color="auto"/>
        <w:bottom w:val="none" w:sz="0" w:space="0" w:color="auto"/>
        <w:right w:val="none" w:sz="0" w:space="0" w:color="auto"/>
      </w:divBdr>
    </w:div>
    <w:div w:id="1154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p.uw.edu.pl/roboty-budowlane/dzp-361-162-2021/" TargetMode="External"/><Relationship Id="rId13" Type="http://schemas.openxmlformats.org/officeDocument/2006/relationships/hyperlink" Target="https://miniportal.uzp.gov.pl/" TargetMode="External"/><Relationship Id="rId18" Type="http://schemas.openxmlformats.org/officeDocument/2006/relationships/hyperlink" Target="mailto:Szymon.Binkowski@adm.uw.ed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iportal.uzp.gov.pl/Instrukcja_uzytkownika_miniPortal%20-ePUAP.pdf"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Postepowan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zp@adm.uw.edu.pl" TargetMode="External"/><Relationship Id="rId20" Type="http://schemas.openxmlformats.org/officeDocument/2006/relationships/hyperlink" Target="https://dzp.uw.edu.pl/roboty-budowlane/dzp-361-16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zymon.Binkowski@adm.uw.edu.pl" TargetMode="External"/><Relationship Id="rId23"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monitor.uw.edu.pl/Lists/Uchway/Attachments/6020/M.2021.255.Zarz.130.pdf"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epuap.gov.pl/wps/portal" TargetMode="External"/><Relationship Id="rId22" Type="http://schemas.openxmlformats.org/officeDocument/2006/relationships/hyperlink" Target="mailto:iod@adm.u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0C00-A569-4864-AFE9-EDC808D1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40</Pages>
  <Words>12507</Words>
  <Characters>75043</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Szymon Bińkowski</cp:lastModifiedBy>
  <cp:revision>29</cp:revision>
  <cp:lastPrinted>2022-01-20T08:13:00Z</cp:lastPrinted>
  <dcterms:created xsi:type="dcterms:W3CDTF">2021-10-04T08:15:00Z</dcterms:created>
  <dcterms:modified xsi:type="dcterms:W3CDTF">2022-01-20T08:29:00Z</dcterms:modified>
</cp:coreProperties>
</file>