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B4280C">
        <w:rPr>
          <w:rFonts w:ascii="Times New Roman" w:eastAsia="Times New Roman" w:hAnsi="Times New Roman" w:cs="Times New Roman"/>
          <w:lang w:eastAsia="pl-PL"/>
        </w:rPr>
        <w:t>17.</w:t>
      </w:r>
      <w:bookmarkStart w:id="0" w:name="_GoBack"/>
      <w:bookmarkEnd w:id="0"/>
      <w:r w:rsidR="002A0CA0">
        <w:rPr>
          <w:rFonts w:ascii="Times New Roman" w:eastAsia="Times New Roman" w:hAnsi="Times New Roman" w:cs="Times New Roman"/>
          <w:lang w:eastAsia="pl-PL"/>
        </w:rPr>
        <w:t>02</w:t>
      </w:r>
      <w:r w:rsidR="00FE2C4E" w:rsidRPr="008E4BB6">
        <w:rPr>
          <w:rFonts w:ascii="Times New Roman" w:eastAsia="Times New Roman" w:hAnsi="Times New Roman" w:cs="Times New Roman"/>
          <w:lang w:eastAsia="pl-PL"/>
        </w:rPr>
        <w:t>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B4280C">
        <w:rPr>
          <w:rFonts w:ascii="Times New Roman" w:eastAsia="Times New Roman" w:hAnsi="Times New Roman" w:cs="Times New Roman"/>
          <w:lang w:eastAsia="pl-PL"/>
        </w:rPr>
        <w:t>215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D93706">
        <w:rPr>
          <w:rFonts w:ascii="Times New Roman" w:eastAsia="Times New Roman" w:hAnsi="Times New Roman" w:cs="Times New Roman"/>
          <w:b/>
          <w:color w:val="0070C0"/>
          <w:lang w:eastAsia="pl-PL"/>
        </w:rPr>
        <w:t>VI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schemacie rozdzielnicy RG jest wrysowany zasilacz UPS dla układu SZR o czasie podtrzymania 40 minut. Prosimy o podanie mocy tego zasilacz UPS.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rysunku DZUW-PW-PZT-E-9.01 Schemat zasilania wrysowany jest kabel YAKY 4x185 mm2 od rozdzielnicy RSO-2 do istniejącego PZO Centrum. Czy należy ująć go w wycenie?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rysunku DZUW-PW-PZT-E-9.01 Schemat zasilania jest zapis „W celu wykonania projektowanego zasilania rozdzielnicy RSO-23 z rozdzielnicy RSO-2, należy uprzednio wykonać modernizację rozdzielnicy RSO-2 zgodnie z archiwalnym projektem z lipca 2017r.”. Prosimy o zamieszczenie tego projektu.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Czy w zakres postępowania przetargowego wchodzi wycena węzła cieplnego? Jeżeli tak, to prosimy o udostępnienie dokumentacji i kart katalogowych niezbędnych do sporządzenia oferty.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Prosimy o udostępnienie kart katalogowych, bądź szczegółowej specyfikacji doboru zestawu hydroforowego i przepompowni ścieków, niezbędnych do sporządzenia oferty.</w:t>
      </w:r>
    </w:p>
    <w:p w:rsidR="00066F33" w:rsidRPr="00066F33" w:rsidRDefault="00AF2C24" w:rsidP="00A706A8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6F33">
        <w:rPr>
          <w:rFonts w:ascii="Times New Roman" w:eastAsia="Times New Roman" w:hAnsi="Times New Roman" w:cs="Times New Roman"/>
        </w:rPr>
        <w:t xml:space="preserve">Wg opisu technicznego DZUW-PW-IS-0.01 instalację wody zimnej, rurociąg tranzytowy wody należy wykonać z rur kwasoodpornych, rurociągi prowadzone w bruzdach ściennych lub w posadzce z rur PEX lub PP. Wg specyfikacji technicznej DZUW-PW-IS-4.01 instalację wody </w:t>
      </w:r>
      <w:r w:rsidRPr="00066F33">
        <w:rPr>
          <w:rFonts w:ascii="Times New Roman" w:eastAsia="Times New Roman" w:hAnsi="Times New Roman" w:cs="Times New Roman"/>
        </w:rPr>
        <w:lastRenderedPageBreak/>
        <w:t>zimnej należy wykonać z rur kwasoodpornych w zakresie średnic 15,18,28,40,54,88 mm oraz z rur PE-RT o średnicy 18 mm a wodę ciepła i cyrkulację z rur kwasoodpornych w zakresie średnic 15,18,35 mm i rur PE-RT o średnicy 18 mm. Natomiast w udostępnionym kosztorysie ślepym 2021-06-164-22Architekci UW-IS-PR instalację wodociągową należy wykonać z rur                   z tworzyw sztucznych PP-R w zakresie średnic 20,25,32,40,50,63 mm, z rur PP Stabi w zakresie średnic 16,20,25,32,40 mm oraz z rur ze stali nierdzewnej w zakresie średnic 28,54</w:t>
      </w:r>
      <w:r w:rsidR="00066F33">
        <w:rPr>
          <w:rFonts w:ascii="Times New Roman" w:eastAsia="Times New Roman" w:hAnsi="Times New Roman" w:cs="Times New Roman"/>
        </w:rPr>
        <w:t xml:space="preserve"> mm. Długości przewodów między </w:t>
      </w:r>
      <w:r w:rsidR="00066F33" w:rsidRPr="00066F33">
        <w:rPr>
          <w:rFonts w:ascii="Times New Roman" w:eastAsia="Times New Roman" w:hAnsi="Times New Roman" w:cs="Times New Roman"/>
        </w:rPr>
        <w:t>kosztorysem a specyfikacją również są rozbieżne. Dokumentacja rysunkowa nie posiada opisu materiału z którego są wykonane rurociągi. Prosimy o wskazanie prawidłowych materiałów i ilości rurociągów, z których wykonano instalację wodociągową.</w:t>
      </w:r>
    </w:p>
    <w:p w:rsidR="00AF2C24" w:rsidRPr="00066F33" w:rsidRDefault="00066F33" w:rsidP="00066F33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6F33">
        <w:rPr>
          <w:rFonts w:ascii="Times New Roman" w:eastAsia="Times New Roman" w:hAnsi="Times New Roman" w:cs="Times New Roman"/>
        </w:rPr>
        <w:t>Prosimy o informację, którą dokumentację należy traktować jako wiążącą do wyceny, gdyż istnieją rozbieżności pomiędzy dokumentacją na rzutach, rozwinięciach</w:t>
      </w:r>
      <w:r>
        <w:rPr>
          <w:rFonts w:ascii="Times New Roman" w:eastAsia="Times New Roman" w:hAnsi="Times New Roman" w:cs="Times New Roman"/>
        </w:rPr>
        <w:t xml:space="preserve"> </w:t>
      </w:r>
      <w:r w:rsidRPr="00066F33">
        <w:rPr>
          <w:rFonts w:ascii="Times New Roman" w:eastAsia="Times New Roman" w:hAnsi="Times New Roman" w:cs="Times New Roman"/>
        </w:rPr>
        <w:t>i specyfikacją materiałów, np. na rzutach instalacji grzewczo-chłodniczych jest 20 szt. grzejników płytowych i 2 szt. grzejników elektrycznych, na rozwinięciu tej samej instalacji jest 19 szt. grzejników płytowych, a w specyfikacji materiałów jest 18 szt. grzejników płytowych i 2 szt. grzejników elektrycznych.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831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1</w:t>
      </w:r>
      <w:r>
        <w:rPr>
          <w:rFonts w:ascii="Times New Roman" w:eastAsia="Times New Roman" w:hAnsi="Times New Roman" w:cs="Times New Roman"/>
        </w:rPr>
        <w:t>.</w:t>
      </w:r>
    </w:p>
    <w:p w:rsidR="00F831D1" w:rsidRPr="008E4BB6" w:rsidRDefault="00F831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831D1">
        <w:rPr>
          <w:rFonts w:ascii="Times New Roman" w:eastAsia="Times New Roman" w:hAnsi="Times New Roman" w:cs="Times New Roman"/>
        </w:rPr>
        <w:t>Moc zasilacza UPS dla układu SZR rozdzielnicy RG wynosi 650VA, czas podtrzymania 40min</w:t>
      </w:r>
    </w:p>
    <w:p w:rsidR="00FF319B" w:rsidRDefault="00F831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2</w:t>
      </w:r>
      <w:r>
        <w:rPr>
          <w:rFonts w:ascii="Times New Roman" w:eastAsia="Times New Roman" w:hAnsi="Times New Roman" w:cs="Times New Roman"/>
        </w:rPr>
        <w:t>.</w:t>
      </w:r>
      <w:r w:rsidR="002A0CA0">
        <w:rPr>
          <w:rFonts w:ascii="Times New Roman" w:eastAsia="Times New Roman" w:hAnsi="Times New Roman" w:cs="Times New Roman"/>
        </w:rPr>
        <w:t xml:space="preserve"> Odpowiedź została udzielona w odrębnym piśmie.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3</w:t>
      </w:r>
      <w:r w:rsidR="00F831D1">
        <w:rPr>
          <w:rFonts w:ascii="Times New Roman" w:eastAsia="Times New Roman" w:hAnsi="Times New Roman" w:cs="Times New Roman"/>
        </w:rPr>
        <w:t>.</w:t>
      </w:r>
    </w:p>
    <w:p w:rsidR="00F831D1" w:rsidRPr="008E4BB6" w:rsidRDefault="00F831D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831D1">
        <w:rPr>
          <w:rFonts w:ascii="Times New Roman" w:eastAsia="Times New Roman" w:hAnsi="Times New Roman" w:cs="Times New Roman"/>
        </w:rPr>
        <w:t>Odpowiedzi udzielono przy pytaniu nr 2.</w:t>
      </w:r>
    </w:p>
    <w:p w:rsidR="00FF319B" w:rsidRDefault="00DF3233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4</w:t>
      </w:r>
      <w:r>
        <w:rPr>
          <w:rFonts w:ascii="Times New Roman" w:eastAsia="Times New Roman" w:hAnsi="Times New Roman" w:cs="Times New Roman"/>
        </w:rPr>
        <w:t>.</w:t>
      </w:r>
    </w:p>
    <w:p w:rsidR="00D93706" w:rsidRDefault="002A0CA0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Odpowiedź została udzielona w odrębnym piśmie.</w:t>
      </w:r>
    </w:p>
    <w:p w:rsidR="006A2A29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</w:t>
      </w:r>
      <w:r>
        <w:rPr>
          <w:rFonts w:ascii="Times New Roman" w:eastAsia="Times New Roman" w:hAnsi="Times New Roman" w:cs="Times New Roman"/>
        </w:rPr>
        <w:t>5</w:t>
      </w:r>
      <w:r w:rsidR="00F831D1">
        <w:rPr>
          <w:rFonts w:ascii="Times New Roman" w:eastAsia="Times New Roman" w:hAnsi="Times New Roman" w:cs="Times New Roman"/>
        </w:rPr>
        <w:t>.</w:t>
      </w:r>
    </w:p>
    <w:p w:rsidR="00F831D1" w:rsidRPr="008E4BB6" w:rsidRDefault="00F831D1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831D1">
        <w:rPr>
          <w:rFonts w:ascii="Times New Roman" w:eastAsia="Times New Roman" w:hAnsi="Times New Roman" w:cs="Times New Roman"/>
        </w:rPr>
        <w:t>Zamawiający nie może wskazać nazw konkretnych producentów. Generalny Wykonawca ma obowiązek przyjąć urządzenia zgodnie ze specyfikacją zawartą w Dokumentacji projektowej.</w:t>
      </w:r>
      <w:r>
        <w:rPr>
          <w:rFonts w:ascii="Times New Roman" w:eastAsia="Times New Roman" w:hAnsi="Times New Roman" w:cs="Times New Roman"/>
        </w:rPr>
        <w:t xml:space="preserve"> </w:t>
      </w:r>
      <w:r w:rsidRPr="002A0CA0">
        <w:rPr>
          <w:rFonts w:ascii="Times New Roman" w:eastAsia="Times New Roman" w:hAnsi="Times New Roman" w:cs="Times New Roman"/>
        </w:rPr>
        <w:t>ZAŁĄCZNIK</w:t>
      </w:r>
    </w:p>
    <w:p w:rsidR="006A2A29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</w:t>
      </w:r>
      <w:r>
        <w:rPr>
          <w:rFonts w:ascii="Times New Roman" w:eastAsia="Times New Roman" w:hAnsi="Times New Roman" w:cs="Times New Roman"/>
        </w:rPr>
        <w:t>6</w:t>
      </w:r>
      <w:r w:rsidR="00F831D1">
        <w:rPr>
          <w:rFonts w:ascii="Times New Roman" w:eastAsia="Times New Roman" w:hAnsi="Times New Roman" w:cs="Times New Roman"/>
        </w:rPr>
        <w:t>.</w:t>
      </w:r>
    </w:p>
    <w:p w:rsidR="00F831D1" w:rsidRDefault="00F831D1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831D1">
        <w:rPr>
          <w:rFonts w:ascii="Times New Roman" w:eastAsia="Times New Roman" w:hAnsi="Times New Roman" w:cs="Times New Roman"/>
        </w:rPr>
        <w:t>Instalację wodociągową należy wykonać zgodnie z opisem i specyfikacją projektową.</w:t>
      </w:r>
    </w:p>
    <w:p w:rsidR="002A0CA0" w:rsidRDefault="002A0CA0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A0CA0" w:rsidRDefault="002A0CA0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A0CA0" w:rsidRDefault="002A0CA0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A0CA0" w:rsidRPr="008E4BB6" w:rsidRDefault="002A0CA0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A2A29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lastRenderedPageBreak/>
        <w:t>Ad </w:t>
      </w:r>
      <w:r>
        <w:rPr>
          <w:rFonts w:ascii="Times New Roman" w:eastAsia="Times New Roman" w:hAnsi="Times New Roman" w:cs="Times New Roman"/>
        </w:rPr>
        <w:t>7</w:t>
      </w:r>
      <w:r w:rsidR="00F831D1">
        <w:rPr>
          <w:rFonts w:ascii="Times New Roman" w:eastAsia="Times New Roman" w:hAnsi="Times New Roman" w:cs="Times New Roman"/>
        </w:rPr>
        <w:t>.</w:t>
      </w:r>
    </w:p>
    <w:p w:rsidR="00F831D1" w:rsidRPr="008E4BB6" w:rsidRDefault="00F831D1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831D1">
        <w:rPr>
          <w:rFonts w:ascii="Times New Roman" w:eastAsia="Times New Roman" w:hAnsi="Times New Roman" w:cs="Times New Roman"/>
        </w:rPr>
        <w:t>Typoszeregi i ilości grzejników należy przyjmować zgodnie z załączoną dokumentacją rewizyjną: rysunki + zes</w:t>
      </w:r>
      <w:r>
        <w:rPr>
          <w:rFonts w:ascii="Times New Roman" w:eastAsia="Times New Roman" w:hAnsi="Times New Roman" w:cs="Times New Roman"/>
        </w:rPr>
        <w:t xml:space="preserve">tawienie materiałów. </w:t>
      </w:r>
      <w:r w:rsidRPr="002A0CA0">
        <w:rPr>
          <w:rFonts w:ascii="Times New Roman" w:eastAsia="Times New Roman" w:hAnsi="Times New Roman" w:cs="Times New Roman"/>
        </w:rPr>
        <w:t>ZAŁĄCZNIK</w:t>
      </w:r>
    </w:p>
    <w:p w:rsidR="006A2A29" w:rsidRPr="008E4BB6" w:rsidRDefault="006A2A29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4280C" w:rsidRPr="00B4280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4280C" w:rsidRPr="00B4280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31683"/>
    <w:multiLevelType w:val="hybridMultilevel"/>
    <w:tmpl w:val="5FA83E50"/>
    <w:lvl w:ilvl="0" w:tplc="13503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BC7"/>
    <w:multiLevelType w:val="hybridMultilevel"/>
    <w:tmpl w:val="ADA4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66F33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A0CA0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A2A29"/>
    <w:rsid w:val="006D1F37"/>
    <w:rsid w:val="006E4F2D"/>
    <w:rsid w:val="00754EF8"/>
    <w:rsid w:val="00765246"/>
    <w:rsid w:val="00792D62"/>
    <w:rsid w:val="007F1800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B2AE4"/>
    <w:rsid w:val="009C0348"/>
    <w:rsid w:val="009E10BF"/>
    <w:rsid w:val="009E7676"/>
    <w:rsid w:val="009F491E"/>
    <w:rsid w:val="00A14466"/>
    <w:rsid w:val="00A431CA"/>
    <w:rsid w:val="00A5734A"/>
    <w:rsid w:val="00A81462"/>
    <w:rsid w:val="00AB3971"/>
    <w:rsid w:val="00AF2C24"/>
    <w:rsid w:val="00B3601A"/>
    <w:rsid w:val="00B4280C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93706"/>
    <w:rsid w:val="00DA7D02"/>
    <w:rsid w:val="00DC2673"/>
    <w:rsid w:val="00DF323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831D1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F4DF86"/>
  <w15:docId w15:val="{1F6BA70C-F632-434F-8BB1-A410EED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60D81E-EE24-454B-BFA6-A44D705D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2022-02-15T13:37:00Z</dcterms:created>
  <dcterms:modified xsi:type="dcterms:W3CDTF">2022-02-17T11:43:00Z</dcterms:modified>
</cp:coreProperties>
</file>