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46AC"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p>
    <w:p w14:paraId="54EE0A20"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UNIWERSYTET WARSZAWSKI</w:t>
      </w:r>
    </w:p>
    <w:p w14:paraId="4B075F11"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ul. Krakowskie Przedmieście 26/28</w:t>
      </w:r>
    </w:p>
    <w:p w14:paraId="74D6E929"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00-927 Warszawa</w:t>
      </w:r>
    </w:p>
    <w:p w14:paraId="73BBCFDD" w14:textId="77777777" w:rsidR="00854EC8" w:rsidRPr="006B1058" w:rsidRDefault="00854EC8" w:rsidP="00854EC8">
      <w:pPr>
        <w:spacing w:after="0" w:line="360" w:lineRule="auto"/>
        <w:rPr>
          <w:rFonts w:ascii="Times New Roman" w:eastAsia="Times New Roman" w:hAnsi="Times New Roman" w:cs="Times New Roman"/>
          <w:b/>
          <w:lang w:eastAsia="pl-PL"/>
        </w:rPr>
      </w:pPr>
    </w:p>
    <w:p w14:paraId="494F8929" w14:textId="2F687A57" w:rsidR="00854EC8" w:rsidRPr="006B1058" w:rsidRDefault="00854EC8" w:rsidP="00854EC8">
      <w:pPr>
        <w:spacing w:after="0" w:line="360" w:lineRule="auto"/>
        <w:rPr>
          <w:rFonts w:ascii="Times New Roman" w:eastAsia="Times New Roman" w:hAnsi="Times New Roman" w:cs="Times New Roman"/>
          <w:b/>
          <w:lang w:eastAsia="pl-PL"/>
        </w:rPr>
      </w:pPr>
    </w:p>
    <w:p w14:paraId="0B4DB59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SPECYFIKACJA</w:t>
      </w:r>
    </w:p>
    <w:p w14:paraId="3F3B8D6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WARUNKÓW ZAMÓWIENIA</w:t>
      </w:r>
    </w:p>
    <w:p w14:paraId="6AACDA2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na:</w:t>
      </w:r>
    </w:p>
    <w:p w14:paraId="53B07893" w14:textId="320D7641" w:rsidR="000145C6" w:rsidRPr="005C31B5" w:rsidRDefault="000145C6" w:rsidP="000145C6">
      <w:pPr>
        <w:pStyle w:val="Standard"/>
        <w:spacing w:before="120" w:line="360" w:lineRule="auto"/>
        <w:jc w:val="both"/>
      </w:pPr>
      <w:bookmarkStart w:id="0" w:name="_heading=h.gjdgxs" w:colFirst="0" w:colLast="0"/>
      <w:bookmarkEnd w:id="0"/>
      <w:r w:rsidRPr="005C31B5">
        <w:rPr>
          <w:rFonts w:cs="Times New Roman"/>
          <w:b/>
          <w:lang w:eastAsia="pl-PL"/>
        </w:rPr>
        <w:t>Opracowanie dokumentacji projektowej działań termomodernizacyjnych wraz z zastosowaniem OZE oraz zmianą źródła ciepła dla budynku Smyczkowa 14 w Warszawie, wraz z pełnieniem nadzoru autorskiego w czasie realizacji projektu.</w:t>
      </w:r>
    </w:p>
    <w:p w14:paraId="552D8EEC" w14:textId="77777777" w:rsidR="001C2645" w:rsidRPr="006B1058" w:rsidRDefault="001C2645" w:rsidP="006B1058">
      <w:pPr>
        <w:tabs>
          <w:tab w:val="left" w:pos="1003"/>
          <w:tab w:val="left" w:pos="1560"/>
        </w:tabs>
        <w:spacing w:after="0" w:line="360" w:lineRule="auto"/>
        <w:ind w:left="283" w:hanging="283"/>
        <w:jc w:val="center"/>
        <w:rPr>
          <w:rFonts w:ascii="Times New Roman" w:eastAsia="Times New Roman" w:hAnsi="Times New Roman" w:cs="Times New Roman"/>
          <w:lang w:eastAsia="pl-PL"/>
        </w:rPr>
      </w:pPr>
    </w:p>
    <w:p w14:paraId="7D811921" w14:textId="77777777" w:rsidR="001C2645" w:rsidRPr="006B1058" w:rsidRDefault="001C2645" w:rsidP="00854EC8">
      <w:pPr>
        <w:tabs>
          <w:tab w:val="left" w:pos="1003"/>
          <w:tab w:val="left" w:pos="1560"/>
        </w:tabs>
        <w:spacing w:after="0" w:line="360" w:lineRule="auto"/>
        <w:ind w:left="283" w:hanging="283"/>
        <w:rPr>
          <w:rFonts w:ascii="Times New Roman" w:eastAsia="Times New Roman" w:hAnsi="Times New Roman" w:cs="Times New Roman"/>
          <w:lang w:eastAsia="pl-PL"/>
        </w:rPr>
      </w:pPr>
    </w:p>
    <w:p w14:paraId="4471F297" w14:textId="77777777" w:rsidR="001C2645" w:rsidRPr="006B1058" w:rsidRDefault="001C2645" w:rsidP="00854EC8">
      <w:pPr>
        <w:tabs>
          <w:tab w:val="left" w:pos="1003"/>
          <w:tab w:val="left" w:pos="1560"/>
        </w:tabs>
        <w:spacing w:after="0" w:line="360" w:lineRule="auto"/>
        <w:ind w:left="283" w:hanging="283"/>
        <w:rPr>
          <w:rFonts w:ascii="Times New Roman" w:eastAsia="Times New Roman" w:hAnsi="Times New Roman" w:cs="Times New Roman"/>
          <w:lang w:eastAsia="pl-PL"/>
        </w:rPr>
      </w:pPr>
    </w:p>
    <w:p w14:paraId="7ADFD5DE" w14:textId="5F15051C"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t xml:space="preserve">-  Instrukcja </w:t>
      </w:r>
    </w:p>
    <w:p w14:paraId="781C919E" w14:textId="77777777"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II</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t>-  Formularz oferty wraz z załączonymi formularzami</w:t>
      </w:r>
    </w:p>
    <w:p w14:paraId="7B0B50DB" w14:textId="77777777"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III</w:t>
      </w:r>
      <w:r w:rsidRPr="006B1058">
        <w:rPr>
          <w:rFonts w:ascii="Times New Roman" w:eastAsia="Times New Roman" w:hAnsi="Times New Roman" w:cs="Times New Roman"/>
          <w:lang w:eastAsia="pl-PL"/>
        </w:rPr>
        <w:tab/>
        <w:t>-  Wzór umowy</w:t>
      </w:r>
    </w:p>
    <w:p w14:paraId="29FD1FA3" w14:textId="56137CBA" w:rsidR="00650FAF" w:rsidRPr="006B1058" w:rsidRDefault="00854EC8" w:rsidP="00854EC8">
      <w:pPr>
        <w:tabs>
          <w:tab w:val="left" w:pos="1560"/>
        </w:tabs>
        <w:spacing w:after="0" w:line="360" w:lineRule="auto"/>
        <w:ind w:left="2520" w:hanging="2520"/>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Załącznik nr 1</w:t>
      </w:r>
      <w:r w:rsidRPr="006B1058">
        <w:rPr>
          <w:rFonts w:ascii="Times New Roman" w:eastAsia="Times New Roman" w:hAnsi="Times New Roman" w:cs="Times New Roman"/>
          <w:lang w:eastAsia="pl-PL"/>
        </w:rPr>
        <w:tab/>
        <w:t>-</w:t>
      </w:r>
      <w:r w:rsidR="001C2645" w:rsidRPr="006B1058">
        <w:rPr>
          <w:rFonts w:ascii="Times New Roman" w:eastAsia="Times New Roman" w:hAnsi="Times New Roman" w:cs="Times New Roman"/>
          <w:lang w:eastAsia="pl-PL"/>
        </w:rPr>
        <w:t xml:space="preserve"> </w:t>
      </w:r>
      <w:r w:rsidR="00FC1335" w:rsidRPr="006B1058">
        <w:rPr>
          <w:rFonts w:ascii="Times New Roman" w:eastAsia="Times New Roman" w:hAnsi="Times New Roman" w:cs="Times New Roman"/>
          <w:lang w:eastAsia="pl-PL"/>
        </w:rPr>
        <w:t>Opis przedmiot</w:t>
      </w:r>
      <w:r w:rsidR="00D71F1F">
        <w:rPr>
          <w:rFonts w:ascii="Times New Roman" w:eastAsia="Times New Roman" w:hAnsi="Times New Roman" w:cs="Times New Roman"/>
          <w:lang w:eastAsia="pl-PL"/>
        </w:rPr>
        <w:t xml:space="preserve">u zamówienia </w:t>
      </w:r>
    </w:p>
    <w:p w14:paraId="6EC97BF2" w14:textId="77777777" w:rsidR="00854EC8" w:rsidRPr="006B1058" w:rsidRDefault="00854EC8" w:rsidP="00650FAF">
      <w:pPr>
        <w:widowControl w:val="0"/>
        <w:spacing w:after="0" w:line="360" w:lineRule="auto"/>
        <w:ind w:left="1056" w:right="-6"/>
        <w:rPr>
          <w:rFonts w:ascii="Times New Roman" w:eastAsia="Times New Roman" w:hAnsi="Times New Roman" w:cs="Times New Roman"/>
          <w:lang w:eastAsia="pl-PL"/>
        </w:rPr>
      </w:pPr>
    </w:p>
    <w:p w14:paraId="42A4E016" w14:textId="77777777"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1604A906" w14:textId="4AC136FA"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4BD4F98F" w14:textId="77777777"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5BE2CFF1" w14:textId="77777777" w:rsidR="00810839" w:rsidRPr="006B1058" w:rsidRDefault="00810839" w:rsidP="00854EC8">
      <w:pPr>
        <w:widowControl w:val="0"/>
        <w:spacing w:after="0" w:line="360" w:lineRule="auto"/>
        <w:ind w:right="-6"/>
        <w:rPr>
          <w:rFonts w:ascii="Times New Roman" w:eastAsia="Times New Roman" w:hAnsi="Times New Roman" w:cs="Times New Roman"/>
          <w:lang w:eastAsia="pl-PL"/>
        </w:rPr>
      </w:pPr>
    </w:p>
    <w:p w14:paraId="4476CD7F" w14:textId="56BF64DD" w:rsidR="00854EC8" w:rsidRPr="006B1058" w:rsidRDefault="00854EC8" w:rsidP="00854EC8">
      <w:pPr>
        <w:widowControl w:val="0"/>
        <w:spacing w:after="0" w:line="360" w:lineRule="auto"/>
        <w:ind w:right="-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Tryb podstawowy nr DZP-361-</w:t>
      </w:r>
      <w:r w:rsidR="000145C6">
        <w:rPr>
          <w:rFonts w:ascii="Times New Roman" w:eastAsia="Times New Roman" w:hAnsi="Times New Roman" w:cs="Times New Roman"/>
          <w:b/>
          <w:lang w:eastAsia="pl-PL"/>
        </w:rPr>
        <w:t>123</w:t>
      </w:r>
      <w:r w:rsidRPr="006B1058">
        <w:rPr>
          <w:rFonts w:ascii="Times New Roman" w:eastAsia="Times New Roman" w:hAnsi="Times New Roman" w:cs="Times New Roman"/>
          <w:b/>
          <w:lang w:eastAsia="pl-PL"/>
        </w:rPr>
        <w:t>/2021</w:t>
      </w:r>
    </w:p>
    <w:p w14:paraId="1CB66638" w14:textId="77777777" w:rsidR="00854EC8" w:rsidRPr="006B1058" w:rsidRDefault="00854EC8" w:rsidP="00854EC8">
      <w:pPr>
        <w:spacing w:after="0" w:line="360" w:lineRule="auto"/>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br w:type="page"/>
      </w:r>
    </w:p>
    <w:p w14:paraId="61F498C3" w14:textId="3D0D84A2" w:rsidR="00854EC8" w:rsidRPr="006B1058" w:rsidRDefault="004613C7" w:rsidP="004613C7">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Rozdział I – INSTRUKCJA</w:t>
      </w:r>
    </w:p>
    <w:p w14:paraId="7F9550E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w:t>
      </w:r>
    </w:p>
    <w:p w14:paraId="1E4D5C27"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18D4FA7E" w14:textId="385C080D" w:rsidR="00854EC8" w:rsidRPr="006B1058" w:rsidRDefault="00854EC8" w:rsidP="006521D8">
      <w:pPr>
        <w:numPr>
          <w:ilvl w:val="0"/>
          <w:numId w:val="1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Uniwersytet Warszawski, 00-927 Warszawa, ul. Krakowskie Przedmieście 26/28, </w:t>
      </w:r>
      <w:r w:rsidRPr="006B1058">
        <w:rPr>
          <w:rFonts w:ascii="Times New Roman" w:eastAsia="Times New Roman" w:hAnsi="Times New Roman" w:cs="Times New Roman"/>
          <w:lang w:eastAsia="pl-PL"/>
        </w:rPr>
        <w:br/>
        <w:t xml:space="preserve">NIP: 525-001-12-66, REGON: 000001258, </w:t>
      </w:r>
      <w:proofErr w:type="spellStart"/>
      <w:r w:rsidR="004203B0">
        <w:rPr>
          <w:rFonts w:ascii="Times New Roman" w:eastAsia="Calibri" w:hAnsi="Times New Roman" w:cs="Times New Roman"/>
          <w:lang w:eastAsia="pl-PL"/>
        </w:rPr>
        <w:t>tel</w:t>
      </w:r>
      <w:proofErr w:type="spellEnd"/>
      <w:r w:rsidR="004203B0">
        <w:rPr>
          <w:rFonts w:ascii="Times New Roman" w:eastAsia="Calibri" w:hAnsi="Times New Roman" w:cs="Times New Roman"/>
          <w:lang w:eastAsia="pl-PL"/>
        </w:rPr>
        <w:t>: +48 22 55 22 533</w:t>
      </w:r>
      <w:r w:rsidRPr="006B1058">
        <w:rPr>
          <w:rFonts w:ascii="Times New Roman" w:eastAsia="Calibri" w:hAnsi="Times New Roman" w:cs="Times New Roman"/>
          <w:lang w:eastAsia="pl-PL"/>
        </w:rPr>
        <w:t>, email: dzp@adm.uw.edu.pl</w:t>
      </w:r>
    </w:p>
    <w:p w14:paraId="3D9A81B3" w14:textId="6305CF40" w:rsidR="00854EC8" w:rsidRPr="006B1058" w:rsidRDefault="00854EC8" w:rsidP="006521D8">
      <w:pPr>
        <w:numPr>
          <w:ilvl w:val="0"/>
          <w:numId w:val="15"/>
        </w:numPr>
        <w:spacing w:after="0" w:line="360" w:lineRule="auto"/>
        <w:jc w:val="both"/>
        <w:rPr>
          <w:rFonts w:ascii="Times New Roman" w:eastAsia="Times New Roman" w:hAnsi="Times New Roman" w:cs="Times New Roman"/>
          <w:highlight w:val="white"/>
          <w:lang w:eastAsia="pl-PL"/>
        </w:rPr>
      </w:pPr>
      <w:r w:rsidRPr="006B1058">
        <w:rPr>
          <w:rFonts w:ascii="Times New Roman" w:eastAsia="Times New Roman" w:hAnsi="Times New Roman" w:cs="Times New Roman"/>
          <w:lang w:eastAsia="pl-PL"/>
        </w:rPr>
        <w:t>Uniwersytet Warszawski posiada osobowość prawną i działa na podstawie ustawy z dnia 20 lipca 2018 r. - Prawo o szkoln</w:t>
      </w:r>
      <w:r w:rsidR="00E047ED" w:rsidRPr="006B1058">
        <w:rPr>
          <w:rFonts w:ascii="Times New Roman" w:eastAsia="Times New Roman" w:hAnsi="Times New Roman" w:cs="Times New Roman"/>
          <w:lang w:eastAsia="pl-PL"/>
        </w:rPr>
        <w:t xml:space="preserve">ictwie wyższym i nauce </w:t>
      </w:r>
      <w:r w:rsidR="00E047ED" w:rsidRPr="006B1058">
        <w:rPr>
          <w:rFonts w:ascii="Times New Roman" w:hAnsi="Times New Roman" w:cs="Times New Roman"/>
        </w:rPr>
        <w:t>(Dz. U. z 2021 r., poz. 478).</w:t>
      </w:r>
    </w:p>
    <w:p w14:paraId="6EE1B9F2" w14:textId="60C5B8BF" w:rsidR="0005235C" w:rsidRPr="00716B3C" w:rsidRDefault="00854EC8" w:rsidP="0005235C">
      <w:pPr>
        <w:numPr>
          <w:ilvl w:val="0"/>
          <w:numId w:val="15"/>
        </w:numPr>
        <w:spacing w:after="0" w:line="360" w:lineRule="auto"/>
        <w:jc w:val="both"/>
        <w:rPr>
          <w:rFonts w:ascii="Times New Roman" w:eastAsia="Times New Roman" w:hAnsi="Times New Roman" w:cs="Times New Roman"/>
          <w:highlight w:val="white"/>
          <w:lang w:eastAsia="pl-PL"/>
        </w:rPr>
      </w:pPr>
      <w:r w:rsidRPr="006B1058">
        <w:rPr>
          <w:rFonts w:ascii="Times New Roman" w:eastAsia="Times New Roman" w:hAnsi="Times New Roman" w:cs="Times New Roman"/>
          <w:lang w:eastAsia="pl-PL"/>
        </w:rPr>
        <w:t xml:space="preserve">Strona internetowa prowadzonego postępowania: </w:t>
      </w:r>
      <w:hyperlink r:id="rId8" w:history="1">
        <w:r w:rsidR="0005235C" w:rsidRPr="00344332">
          <w:rPr>
            <w:rStyle w:val="Hipercze"/>
            <w:rFonts w:ascii="Times New Roman" w:eastAsia="Times New Roman" w:hAnsi="Times New Roman" w:cs="Times New Roman"/>
            <w:lang w:eastAsia="pl-PL"/>
          </w:rPr>
          <w:t>https://dzp.uw.edu.pl/uslugi/dzp-361-123-2021/</w:t>
        </w:r>
      </w:hyperlink>
      <w:r w:rsidR="0005235C">
        <w:rPr>
          <w:rFonts w:ascii="Times New Roman" w:eastAsia="Times New Roman" w:hAnsi="Times New Roman" w:cs="Times New Roman"/>
          <w:lang w:eastAsia="pl-PL"/>
        </w:rPr>
        <w:t xml:space="preserve"> </w:t>
      </w:r>
    </w:p>
    <w:p w14:paraId="0A21E188" w14:textId="5CFCF221" w:rsidR="00854EC8" w:rsidRPr="004613C7" w:rsidRDefault="00854EC8" w:rsidP="0005235C">
      <w:pPr>
        <w:spacing w:after="0" w:line="360" w:lineRule="auto"/>
        <w:jc w:val="both"/>
        <w:rPr>
          <w:rFonts w:ascii="Times New Roman" w:eastAsia="Times New Roman" w:hAnsi="Times New Roman" w:cs="Times New Roman"/>
          <w:highlight w:val="white"/>
          <w:lang w:eastAsia="pl-PL"/>
        </w:rPr>
      </w:pPr>
    </w:p>
    <w:p w14:paraId="50D5D79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2</w:t>
      </w:r>
    </w:p>
    <w:p w14:paraId="36BC12F2"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INFORMACJE OGÓLNE</w:t>
      </w:r>
    </w:p>
    <w:p w14:paraId="682FA102"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0640B46E"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Podstawa prawna</w:t>
      </w:r>
    </w:p>
    <w:p w14:paraId="7B56863F" w14:textId="77777777" w:rsidR="00854EC8" w:rsidRPr="006B1058" w:rsidRDefault="00854EC8" w:rsidP="00854EC8">
      <w:pPr>
        <w:numPr>
          <w:ilvl w:val="0"/>
          <w:numId w:val="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Ustawa z dnia 11 września 2019 r. - Prawo zamówień publicznych (Dz. U z 2019 r., poz. 2019, z </w:t>
      </w:r>
      <w:proofErr w:type="spellStart"/>
      <w:r w:rsidRPr="006B1058">
        <w:rPr>
          <w:rFonts w:ascii="Times New Roman" w:eastAsia="Times New Roman" w:hAnsi="Times New Roman" w:cs="Times New Roman"/>
          <w:lang w:eastAsia="pl-PL"/>
        </w:rPr>
        <w:t>późn</w:t>
      </w:r>
      <w:proofErr w:type="spellEnd"/>
      <w:r w:rsidRPr="006B1058">
        <w:rPr>
          <w:rFonts w:ascii="Times New Roman" w:eastAsia="Times New Roman" w:hAnsi="Times New Roman" w:cs="Times New Roman"/>
          <w:lang w:eastAsia="pl-PL"/>
        </w:rPr>
        <w:t>. zm.), zwana dalej ustawą, wraz z aktami wykonawczymi do tej ustawy.</w:t>
      </w:r>
    </w:p>
    <w:p w14:paraId="4169181F" w14:textId="77777777" w:rsidR="00854EC8" w:rsidRPr="006B1058" w:rsidRDefault="00854EC8" w:rsidP="00854EC8">
      <w:pPr>
        <w:numPr>
          <w:ilvl w:val="0"/>
          <w:numId w:val="8"/>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Tryb udzielenia zamówienia – tryb podstawowy - art. 275 pkt 1 ustawy.</w:t>
      </w:r>
    </w:p>
    <w:p w14:paraId="77CF3334" w14:textId="77777777" w:rsidR="00854EC8" w:rsidRPr="006B1058" w:rsidRDefault="00854EC8" w:rsidP="00854EC8">
      <w:pPr>
        <w:numPr>
          <w:ilvl w:val="0"/>
          <w:numId w:val="8"/>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przewiduje wyboru najkorzystniejszej oferty z możliwością prowadzenia negocjacji.</w:t>
      </w:r>
    </w:p>
    <w:p w14:paraId="62EC38D7"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1B4D8020" w14:textId="77777777" w:rsidR="00854EC8" w:rsidRPr="006B1058" w:rsidRDefault="00854EC8" w:rsidP="00854EC8">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Dopuszczenie Wykonawcy do udziału w postępowaniu </w:t>
      </w:r>
    </w:p>
    <w:p w14:paraId="0739144F" w14:textId="77777777" w:rsidR="00854EC8" w:rsidRPr="006B1058" w:rsidRDefault="00854EC8" w:rsidP="00C750EC">
      <w:pPr>
        <w:numPr>
          <w:ilvl w:val="0"/>
          <w:numId w:val="58"/>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w:t>
      </w:r>
    </w:p>
    <w:p w14:paraId="33CCD585" w14:textId="77777777" w:rsidR="00854EC8" w:rsidRPr="006B1058" w:rsidRDefault="00854EC8" w:rsidP="00C750EC">
      <w:pPr>
        <w:numPr>
          <w:ilvl w:val="0"/>
          <w:numId w:val="59"/>
        </w:numPr>
        <w:suppressAutoHyphens/>
        <w:spacing w:after="0" w:line="360" w:lineRule="auto"/>
        <w:contextualSpacing/>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nie podlegają wykluczeniu,</w:t>
      </w:r>
    </w:p>
    <w:p w14:paraId="54281958" w14:textId="77777777" w:rsidR="00854EC8" w:rsidRPr="006B1058" w:rsidRDefault="00854EC8" w:rsidP="00C750EC">
      <w:pPr>
        <w:numPr>
          <w:ilvl w:val="0"/>
          <w:numId w:val="59"/>
        </w:numPr>
        <w:suppressAutoHyphens/>
        <w:spacing w:after="0" w:line="360" w:lineRule="auto"/>
        <w:contextualSpacing/>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spełniają warunki udziału w postępowaniu określone przez Zamawiającego.</w:t>
      </w:r>
    </w:p>
    <w:p w14:paraId="2161307E" w14:textId="77777777" w:rsidR="00854EC8" w:rsidRPr="006B1058" w:rsidRDefault="00854EC8" w:rsidP="00854EC8">
      <w:pPr>
        <w:numPr>
          <w:ilvl w:val="0"/>
          <w:numId w:val="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Wykonawcy mogą ubiegać się o udzielenie zamówienia samodzielnie lub wspólnie. </w:t>
      </w:r>
    </w:p>
    <w:p w14:paraId="288E1E5A" w14:textId="77777777" w:rsidR="00854EC8" w:rsidRPr="006B1058" w:rsidRDefault="00854EC8" w:rsidP="00854EC8">
      <w:pPr>
        <w:numPr>
          <w:ilvl w:val="0"/>
          <w:numId w:val="9"/>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6F2F2E98" w14:textId="77777777" w:rsidR="00854EC8" w:rsidRPr="006B1058" w:rsidRDefault="00854EC8" w:rsidP="00854EC8">
      <w:pPr>
        <w:numPr>
          <w:ilvl w:val="0"/>
          <w:numId w:val="9"/>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01B7D8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39AA49C7" w14:textId="77777777" w:rsidR="00854EC8" w:rsidRPr="006B1058" w:rsidRDefault="00854EC8" w:rsidP="00854EC8">
      <w:pPr>
        <w:spacing w:after="0" w:line="360" w:lineRule="auto"/>
        <w:ind w:left="357"/>
        <w:jc w:val="center"/>
        <w:rPr>
          <w:rFonts w:ascii="Times New Roman" w:eastAsia="Times New Roman" w:hAnsi="Times New Roman" w:cs="Times New Roman"/>
          <w:color w:val="FF0000"/>
          <w:lang w:eastAsia="pl-PL"/>
        </w:rPr>
      </w:pPr>
      <w:r w:rsidRPr="006B1058">
        <w:rPr>
          <w:rFonts w:ascii="Times New Roman" w:eastAsia="Times New Roman" w:hAnsi="Times New Roman" w:cs="Times New Roman"/>
          <w:b/>
          <w:u w:val="single"/>
          <w:lang w:eastAsia="pl-PL"/>
        </w:rPr>
        <w:t>Podwykonawstwo</w:t>
      </w:r>
    </w:p>
    <w:p w14:paraId="331B66AF" w14:textId="77777777" w:rsidR="001C2645" w:rsidRPr="006B1058" w:rsidRDefault="001C2645" w:rsidP="003C466B">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Wykonawca może powierzyć wykonanie części zamówienia podwykonawcom. Zamawiający nie zastrzega obowiązku osobistego wykonania przez Wykonawcę kluczowych części zamówienia.</w:t>
      </w:r>
    </w:p>
    <w:p w14:paraId="3D3F0BC2" w14:textId="77777777" w:rsidR="001C2645" w:rsidRPr="006B1058" w:rsidRDefault="001C2645" w:rsidP="003C466B">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B2F68E" w14:textId="10029FE8" w:rsidR="001C2645" w:rsidRPr="006B1058" w:rsidRDefault="001C2645" w:rsidP="003C466B">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lastRenderedPageBreak/>
        <w:t>Zamawiający żąda, aby przed przystąpieniem do wykonania niniejszego zamówienia Wykonawca podał nazwy, dane kontaktowe oraz przedstawicieli, podwyk</w:t>
      </w:r>
      <w:r w:rsidR="00D71F1F">
        <w:rPr>
          <w:rFonts w:ascii="Times New Roman" w:hAnsi="Times New Roman" w:cs="Times New Roman"/>
        </w:rPr>
        <w:t>onawców zaangażowanych, w dostawy</w:t>
      </w:r>
      <w:r w:rsidRPr="006B1058">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sidR="00D71F1F">
        <w:rPr>
          <w:rFonts w:ascii="Times New Roman" w:hAnsi="Times New Roman" w:cs="Times New Roman"/>
        </w:rPr>
        <w:t>ie</w:t>
      </w:r>
      <w:r w:rsidR="000145C6">
        <w:rPr>
          <w:rFonts w:ascii="Times New Roman" w:hAnsi="Times New Roman" w:cs="Times New Roman"/>
        </w:rPr>
        <w:t>rza powierzyć realizację usług</w:t>
      </w:r>
      <w:r w:rsidRPr="006B1058">
        <w:rPr>
          <w:rFonts w:ascii="Times New Roman" w:hAnsi="Times New Roman" w:cs="Times New Roman"/>
        </w:rPr>
        <w:t>.</w:t>
      </w:r>
    </w:p>
    <w:p w14:paraId="0AA980B4" w14:textId="77777777" w:rsidR="001C2645" w:rsidRPr="006B1058" w:rsidRDefault="001C2645" w:rsidP="003C466B">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6DD7B8" w14:textId="160F5CC5" w:rsidR="001C2645" w:rsidRPr="00F02DDA" w:rsidRDefault="001C2645" w:rsidP="003C466B">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 odpowiedzialności za należyte wykonanie tego zamówienia.</w:t>
      </w:r>
    </w:p>
    <w:p w14:paraId="44C2D92E" w14:textId="69F1EF15"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3</w:t>
      </w:r>
    </w:p>
    <w:p w14:paraId="02129C8C"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PRZEDMIOT ZAMÓWIENIA</w:t>
      </w:r>
    </w:p>
    <w:p w14:paraId="1F0C4A61"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358E2277"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przedmiotu zamówienia</w:t>
      </w:r>
    </w:p>
    <w:p w14:paraId="3E57987E" w14:textId="77777777" w:rsidR="000145C6" w:rsidRPr="00661A50" w:rsidRDefault="000145C6" w:rsidP="000145C6">
      <w:pPr>
        <w:pStyle w:val="NormalnyWeb"/>
        <w:spacing w:line="360" w:lineRule="auto"/>
        <w:jc w:val="both"/>
        <w:rPr>
          <w:sz w:val="22"/>
          <w:szCs w:val="22"/>
        </w:rPr>
      </w:pPr>
      <w:r>
        <w:rPr>
          <w:sz w:val="22"/>
          <w:szCs w:val="22"/>
        </w:rPr>
        <w:t>Kod CPV:  71000000-8, 71248000-8</w:t>
      </w:r>
    </w:p>
    <w:p w14:paraId="4181EE72" w14:textId="77777777" w:rsidR="000145C6" w:rsidRPr="005C31B5" w:rsidRDefault="000145C6" w:rsidP="003C466B">
      <w:pPr>
        <w:numPr>
          <w:ilvl w:val="0"/>
          <w:numId w:val="82"/>
        </w:numPr>
        <w:tabs>
          <w:tab w:val="clear" w:pos="255"/>
          <w:tab w:val="num" w:pos="284"/>
        </w:tabs>
        <w:spacing w:before="60" w:after="60" w:line="360" w:lineRule="auto"/>
        <w:ind w:left="284" w:hanging="284"/>
        <w:jc w:val="both"/>
        <w:rPr>
          <w:rFonts w:ascii="Times New Roman" w:hAnsi="Times New Roman"/>
        </w:rPr>
      </w:pPr>
      <w:r w:rsidRPr="005C31B5">
        <w:rPr>
          <w:rFonts w:ascii="Times New Roman" w:hAnsi="Times New Roman"/>
        </w:rPr>
        <w:t xml:space="preserve">Przedmiotem zamówienia  jest wyłonienie Wykonawcy w zakresie </w:t>
      </w:r>
      <w:r w:rsidRPr="005C31B5">
        <w:rPr>
          <w:rFonts w:ascii="Times New Roman" w:eastAsia="Times New Roman" w:hAnsi="Times New Roman"/>
          <w:lang w:eastAsia="pl-PL"/>
        </w:rPr>
        <w:t>Opracowania dokumentacji projektowej działań termomodernizacyjnych wraz z zastosowaniem OZE oraz zmianą źródła ciepła dla budynku Smyczkowa 14 w Warszawie, wraz z pełnieniem nadzoru autorskiego w czasie realizacji projektu.</w:t>
      </w:r>
    </w:p>
    <w:p w14:paraId="30A55419" w14:textId="77777777" w:rsidR="000145C6" w:rsidRPr="005C31B5" w:rsidRDefault="000145C6" w:rsidP="003C466B">
      <w:pPr>
        <w:numPr>
          <w:ilvl w:val="0"/>
          <w:numId w:val="82"/>
        </w:numPr>
        <w:tabs>
          <w:tab w:val="clear" w:pos="255"/>
          <w:tab w:val="num" w:pos="284"/>
        </w:tabs>
        <w:spacing w:before="60" w:after="60" w:line="360" w:lineRule="auto"/>
        <w:ind w:left="426" w:hanging="426"/>
        <w:jc w:val="both"/>
        <w:rPr>
          <w:rFonts w:ascii="Times New Roman" w:hAnsi="Times New Roman"/>
        </w:rPr>
      </w:pPr>
      <w:r w:rsidRPr="005C31B5">
        <w:rPr>
          <w:rFonts w:ascii="Times New Roman" w:hAnsi="Times New Roman"/>
        </w:rPr>
        <w:t>Szczegółowy opis przedmiotu zamówienia zawarty jest w Załączniku nr  4  do SIWZ.</w:t>
      </w:r>
    </w:p>
    <w:p w14:paraId="5197FDE6" w14:textId="77777777" w:rsidR="000145C6" w:rsidRPr="005C31B5" w:rsidRDefault="000145C6" w:rsidP="003C466B">
      <w:pPr>
        <w:numPr>
          <w:ilvl w:val="0"/>
          <w:numId w:val="82"/>
        </w:numPr>
        <w:tabs>
          <w:tab w:val="clear" w:pos="255"/>
          <w:tab w:val="num" w:pos="284"/>
        </w:tabs>
        <w:spacing w:before="60" w:after="60" w:line="360" w:lineRule="auto"/>
        <w:ind w:left="426" w:hanging="426"/>
        <w:jc w:val="both"/>
        <w:rPr>
          <w:rFonts w:ascii="Times New Roman" w:hAnsi="Times New Roman"/>
        </w:rPr>
      </w:pPr>
      <w:r w:rsidRPr="005C31B5">
        <w:rPr>
          <w:rFonts w:ascii="Times New Roman" w:hAnsi="Times New Roman"/>
        </w:rPr>
        <w:t xml:space="preserve"> Zamawiający nie dopuszcza możliwości składania ofert częściowych.</w:t>
      </w:r>
    </w:p>
    <w:p w14:paraId="4EF450F2" w14:textId="77777777" w:rsidR="000145C6" w:rsidRPr="009A2ECB" w:rsidRDefault="000145C6" w:rsidP="003C466B">
      <w:pPr>
        <w:numPr>
          <w:ilvl w:val="0"/>
          <w:numId w:val="82"/>
        </w:numPr>
        <w:tabs>
          <w:tab w:val="clear" w:pos="255"/>
          <w:tab w:val="num" w:pos="284"/>
        </w:tabs>
        <w:spacing w:before="60" w:after="60" w:line="360" w:lineRule="auto"/>
        <w:ind w:left="426" w:hanging="426"/>
        <w:jc w:val="both"/>
        <w:rPr>
          <w:rFonts w:ascii="Times New Roman" w:hAnsi="Times New Roman"/>
        </w:rPr>
      </w:pPr>
      <w:r w:rsidRPr="005C31B5">
        <w:rPr>
          <w:rFonts w:ascii="Times New Roman" w:hAnsi="Times New Roman"/>
        </w:rPr>
        <w:t>Zamawiający nie dopuszcza możliwość składania ofert wariantowych.</w:t>
      </w:r>
      <w:r w:rsidRPr="005C31B5">
        <w:t xml:space="preserve"> </w:t>
      </w:r>
    </w:p>
    <w:p w14:paraId="5728F7F5" w14:textId="41FC4F99" w:rsidR="00854EC8" w:rsidRPr="006B1058" w:rsidRDefault="00854EC8" w:rsidP="00854EC8">
      <w:pPr>
        <w:tabs>
          <w:tab w:val="left" w:pos="0"/>
        </w:tabs>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9BD568E"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Informacja o przewidywanych zamówieniach, o których mowa w art. 214 ust. 1 pkt 7 ustawy  </w:t>
      </w:r>
    </w:p>
    <w:p w14:paraId="4FAE7CA5" w14:textId="3E073CB6"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przewiduje udzielenia zamówień, o których mowa w</w:t>
      </w:r>
      <w:r w:rsidR="00A9602F">
        <w:rPr>
          <w:rFonts w:ascii="Times New Roman" w:eastAsia="Times New Roman" w:hAnsi="Times New Roman" w:cs="Times New Roman"/>
          <w:lang w:eastAsia="pl-PL"/>
        </w:rPr>
        <w:t xml:space="preserve"> art. 305 pkt 1 w związku z </w:t>
      </w:r>
      <w:r w:rsidRPr="006B1058">
        <w:rPr>
          <w:rFonts w:ascii="Times New Roman" w:eastAsia="Times New Roman" w:hAnsi="Times New Roman" w:cs="Times New Roman"/>
          <w:lang w:eastAsia="pl-PL"/>
        </w:rPr>
        <w:t xml:space="preserve"> art. 214 ust. 1 pkt 7 ustawy. </w:t>
      </w:r>
    </w:p>
    <w:p w14:paraId="223F0F5F" w14:textId="77777777" w:rsidR="000145C6" w:rsidRDefault="000145C6" w:rsidP="00854EC8">
      <w:pPr>
        <w:spacing w:after="0" w:line="360" w:lineRule="auto"/>
        <w:ind w:left="360"/>
        <w:jc w:val="center"/>
        <w:rPr>
          <w:rFonts w:ascii="Times New Roman" w:eastAsia="Times New Roman" w:hAnsi="Times New Roman" w:cs="Times New Roman"/>
          <w:b/>
          <w:lang w:eastAsia="pl-PL"/>
        </w:rPr>
      </w:pPr>
    </w:p>
    <w:p w14:paraId="2EF3EFD5" w14:textId="77777777" w:rsidR="000145C6" w:rsidRDefault="000145C6" w:rsidP="00854EC8">
      <w:pPr>
        <w:spacing w:after="0" w:line="360" w:lineRule="auto"/>
        <w:ind w:left="360"/>
        <w:jc w:val="center"/>
        <w:rPr>
          <w:rFonts w:ascii="Times New Roman" w:eastAsia="Times New Roman" w:hAnsi="Times New Roman" w:cs="Times New Roman"/>
          <w:b/>
          <w:lang w:eastAsia="pl-PL"/>
        </w:rPr>
      </w:pPr>
    </w:p>
    <w:p w14:paraId="7368D72F" w14:textId="77777777" w:rsidR="000145C6" w:rsidRDefault="000145C6" w:rsidP="00854EC8">
      <w:pPr>
        <w:spacing w:after="0" w:line="360" w:lineRule="auto"/>
        <w:ind w:left="360"/>
        <w:jc w:val="center"/>
        <w:rPr>
          <w:rFonts w:ascii="Times New Roman" w:eastAsia="Times New Roman" w:hAnsi="Times New Roman" w:cs="Times New Roman"/>
          <w:b/>
          <w:lang w:eastAsia="pl-PL"/>
        </w:rPr>
      </w:pPr>
    </w:p>
    <w:p w14:paraId="32FCC5B8" w14:textId="77777777" w:rsidR="000145C6" w:rsidRDefault="000145C6" w:rsidP="00854EC8">
      <w:pPr>
        <w:spacing w:after="0" w:line="360" w:lineRule="auto"/>
        <w:ind w:left="360"/>
        <w:jc w:val="center"/>
        <w:rPr>
          <w:rFonts w:ascii="Times New Roman" w:eastAsia="Times New Roman" w:hAnsi="Times New Roman" w:cs="Times New Roman"/>
          <w:b/>
          <w:lang w:eastAsia="pl-PL"/>
        </w:rPr>
      </w:pPr>
    </w:p>
    <w:p w14:paraId="26478BA9" w14:textId="77777777" w:rsidR="000145C6" w:rsidRDefault="000145C6" w:rsidP="00854EC8">
      <w:pPr>
        <w:spacing w:after="0" w:line="360" w:lineRule="auto"/>
        <w:ind w:left="360"/>
        <w:jc w:val="center"/>
        <w:rPr>
          <w:rFonts w:ascii="Times New Roman" w:eastAsia="Times New Roman" w:hAnsi="Times New Roman" w:cs="Times New Roman"/>
          <w:b/>
          <w:lang w:eastAsia="pl-PL"/>
        </w:rPr>
      </w:pPr>
    </w:p>
    <w:p w14:paraId="73F0B7D4" w14:textId="4A868921" w:rsidR="00854EC8" w:rsidRPr="006B1058" w:rsidRDefault="00854EC8" w:rsidP="00854EC8">
      <w:pPr>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74C943D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u w:val="single"/>
          <w:lang w:eastAsia="pl-PL"/>
        </w:rPr>
        <w:t>Termin (okres) wykonania zamówienia</w:t>
      </w:r>
    </w:p>
    <w:p w14:paraId="4CD8BCAA" w14:textId="3874C6DA" w:rsidR="000145C6" w:rsidRPr="000145C6" w:rsidRDefault="000145C6" w:rsidP="000145C6">
      <w:pPr>
        <w:pStyle w:val="Akapitzlist"/>
        <w:suppressAutoHyphens/>
        <w:spacing w:line="360" w:lineRule="auto"/>
        <w:ind w:left="0"/>
        <w:jc w:val="both"/>
        <w:rPr>
          <w:rFonts w:ascii="Times New Roman" w:hAnsi="Times New Roman" w:cs="Times New Roman"/>
        </w:rPr>
      </w:pPr>
      <w:r w:rsidRPr="000145C6">
        <w:rPr>
          <w:rFonts w:ascii="Times New Roman" w:hAnsi="Times New Roman" w:cs="Times New Roman"/>
        </w:rPr>
        <w:t>1. Wymagany termin (okres) realizacji przedmiotu zamówienia – nie dłuższy niż   64 miesiące od daty zwarcia umowy w tym na prace projektowe</w:t>
      </w:r>
      <w:r w:rsidR="00887163">
        <w:rPr>
          <w:rFonts w:ascii="Times New Roman" w:hAnsi="Times New Roman" w:cs="Times New Roman"/>
        </w:rPr>
        <w:t xml:space="preserve"> nie  dłużej niż  7</w:t>
      </w:r>
      <w:r w:rsidRPr="000145C6">
        <w:rPr>
          <w:rFonts w:ascii="Times New Roman" w:hAnsi="Times New Roman" w:cs="Times New Roman"/>
        </w:rPr>
        <w:t xml:space="preserve"> miesięcy od daty zawarcia umowy. </w:t>
      </w:r>
    </w:p>
    <w:p w14:paraId="45B062CA" w14:textId="4CF46AE0" w:rsidR="00C57280" w:rsidRPr="006B1058" w:rsidRDefault="000145C6" w:rsidP="000145C6">
      <w:pPr>
        <w:pStyle w:val="Akapitzlist"/>
        <w:suppressAutoHyphens/>
        <w:spacing w:line="360" w:lineRule="auto"/>
        <w:ind w:left="0"/>
        <w:jc w:val="both"/>
        <w:rPr>
          <w:rFonts w:ascii="Times New Roman" w:eastAsia="Times New Roman" w:hAnsi="Times New Roman" w:cs="Times New Roman"/>
          <w:b/>
          <w:u w:val="single"/>
          <w:lang w:eastAsia="ar-SA"/>
        </w:rPr>
      </w:pPr>
      <w:r w:rsidRPr="000145C6">
        <w:rPr>
          <w:rFonts w:ascii="Times New Roman" w:hAnsi="Times New Roman" w:cs="Times New Roman"/>
        </w:rPr>
        <w:t>2. Ofert proponujące dłuższy niż wymagany termin realizacji przedmiotu zamówienia zostaną odrzucone.</w:t>
      </w:r>
    </w:p>
    <w:p w14:paraId="091EEE6E"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4</w:t>
      </w:r>
    </w:p>
    <w:p w14:paraId="02AD9EFF"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PODSTAWY WYKLUCZENIA Z POSTĘPOWANIA ORAZ INFORMACJE O WARUNKACH UDZIAŁU W POSTĘPOWANIU O UDZIELENIE ZAMÓWIENIA</w:t>
      </w:r>
    </w:p>
    <w:p w14:paraId="59B9567B"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1 </w:t>
      </w:r>
    </w:p>
    <w:p w14:paraId="36378F38"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Podstawy wykluczenia z postępowania, o których mowa w art. 108 ust. 1 oraz art. 109 ust. 1 ustawy </w:t>
      </w:r>
    </w:p>
    <w:p w14:paraId="0C7E1C5B" w14:textId="1F8288DD" w:rsidR="00854EC8" w:rsidRPr="00083C7A" w:rsidRDefault="00854EC8" w:rsidP="00854EC8">
      <w:pPr>
        <w:widowControl w:val="0"/>
        <w:numPr>
          <w:ilvl w:val="0"/>
          <w:numId w:val="10"/>
        </w:numPr>
        <w:tabs>
          <w:tab w:val="left" w:pos="555"/>
        </w:tabs>
        <w:spacing w:after="0" w:line="360" w:lineRule="auto"/>
        <w:ind w:right="117"/>
        <w:jc w:val="both"/>
        <w:rPr>
          <w:rFonts w:ascii="Times New Roman" w:eastAsia="Times New Roman" w:hAnsi="Times New Roman" w:cs="Times New Roman"/>
          <w:lang w:eastAsia="pl-PL"/>
        </w:rPr>
      </w:pPr>
      <w:bookmarkStart w:id="1" w:name="_heading=h.1fob9te" w:colFirst="0" w:colLast="0"/>
      <w:bookmarkEnd w:id="1"/>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udzielenie</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się</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stosunku</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36"/>
          <w:w w:val="99"/>
          <w:lang w:eastAsia="pl-PL"/>
        </w:rPr>
        <w:t xml:space="preserve"> </w:t>
      </w:r>
      <w:r w:rsidRPr="006B1058">
        <w:rPr>
          <w:rFonts w:ascii="Times New Roman" w:eastAsia="Times New Roman" w:hAnsi="Times New Roman" w:cs="Times New Roman"/>
          <w:lang w:eastAsia="pl-PL"/>
        </w:rPr>
        <w:t>zachodzi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którakolwiek</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okoliczności</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wskazanych</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art.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108</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ustawy .</w:t>
      </w:r>
    </w:p>
    <w:p w14:paraId="3B512A47" w14:textId="77777777" w:rsidR="00083C7A" w:rsidRPr="004C3698" w:rsidRDefault="00083C7A" w:rsidP="00083C7A">
      <w:pPr>
        <w:numPr>
          <w:ilvl w:val="0"/>
          <w:numId w:val="10"/>
        </w:numPr>
        <w:spacing w:after="0" w:line="360" w:lineRule="auto"/>
        <w:jc w:val="both"/>
        <w:rPr>
          <w:rFonts w:ascii="Times New Roman" w:hAnsi="Times New Roman" w:cs="Times New Roman"/>
        </w:rPr>
      </w:pPr>
      <w:r w:rsidRPr="004C3698">
        <w:rPr>
          <w:rFonts w:ascii="Times New Roman" w:hAnsi="Times New Roman" w:cs="Times New Roman"/>
        </w:rPr>
        <w:t xml:space="preserve">Zgodnie z art. 108 ust. 1 ustawy </w:t>
      </w:r>
      <w:r w:rsidRPr="004C3698">
        <w:rPr>
          <w:rFonts w:ascii="Times New Roman" w:eastAsia="Times New Roman" w:hAnsi="Times New Roman" w:cs="Times New Roman"/>
        </w:rPr>
        <w:t>z  postępowania o udzielenie zamówienia wyklucza się wykonawcę:</w:t>
      </w:r>
    </w:p>
    <w:p w14:paraId="33CFC7CD" w14:textId="77777777" w:rsidR="00083C7A" w:rsidRPr="004C3698" w:rsidRDefault="00083C7A" w:rsidP="003C466B">
      <w:pPr>
        <w:pStyle w:val="Default"/>
        <w:numPr>
          <w:ilvl w:val="0"/>
          <w:numId w:val="77"/>
        </w:numPr>
        <w:spacing w:line="360" w:lineRule="auto"/>
        <w:jc w:val="both"/>
        <w:rPr>
          <w:sz w:val="22"/>
          <w:szCs w:val="22"/>
        </w:rPr>
      </w:pPr>
      <w:r w:rsidRPr="004C3698">
        <w:rPr>
          <w:sz w:val="22"/>
          <w:szCs w:val="22"/>
        </w:rPr>
        <w:t xml:space="preserve">będącego osobą fizyczną, którego prawomocnie skazano za przestępstwo: </w:t>
      </w:r>
    </w:p>
    <w:p w14:paraId="4530CD6D"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udziału w zorganizowanej grupie przestępczej albo związku mającym na celu popełnienie przestępstwa lub przestępstwa skarbowego, o którym mowa w art. 258 Kodeksu karnego,</w:t>
      </w:r>
    </w:p>
    <w:p w14:paraId="7C45B326"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 xml:space="preserve">handlu ludźmi, o którym mowa w art. 189a Kodeksu karnego, </w:t>
      </w:r>
    </w:p>
    <w:p w14:paraId="18F6AFDE"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o którym mowa w art. 228–230a, art. 250a Kodeksu karnego lub w art. 46 lub art. 48 ustawy z dnia 25 czerwca 2010 r. o sporcie,</w:t>
      </w:r>
    </w:p>
    <w:p w14:paraId="4AC5A340"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14B2A8"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 xml:space="preserve">o charakterze terrorystycznym, o którym mowa w art. 115 § 20 Kodeksu karnego, lub mające na celu popełnienie tego przestępstwa, </w:t>
      </w:r>
    </w:p>
    <w:p w14:paraId="041699CC" w14:textId="77777777" w:rsidR="00083C7A" w:rsidRPr="004C3698" w:rsidRDefault="00083C7A" w:rsidP="003C466B">
      <w:pPr>
        <w:pStyle w:val="Default"/>
        <w:numPr>
          <w:ilvl w:val="0"/>
          <w:numId w:val="78"/>
        </w:numPr>
        <w:spacing w:line="360" w:lineRule="auto"/>
        <w:ind w:left="1068"/>
        <w:jc w:val="both"/>
        <w:rPr>
          <w:sz w:val="22"/>
          <w:szCs w:val="22"/>
        </w:rPr>
      </w:pPr>
      <w:r w:rsidRPr="004C3698">
        <w:rPr>
          <w:bCs/>
          <w:sz w:val="22"/>
          <w:szCs w:val="22"/>
        </w:rPr>
        <w:t xml:space="preserve">powierzenia wykonywania pracy małoletniemu cudzoziemcowi, </w:t>
      </w:r>
      <w:r w:rsidRPr="004C3698">
        <w:rPr>
          <w:sz w:val="22"/>
          <w:szCs w:val="22"/>
        </w:rPr>
        <w:t>o którym mowa w art. 9 ust. 2 ustawy z dnia 15 czerwca 2012 r. o skutkach powierzania wykonywania pracy cudzoziemcom przebywającym wbrew przepisom na terytorium Rzeczypospolitej Polskiej (Dz. U. poz. 769),</w:t>
      </w:r>
    </w:p>
    <w:p w14:paraId="7216D483"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E3A8A3" w14:textId="77777777" w:rsidR="00083C7A" w:rsidRPr="004C3698" w:rsidRDefault="00083C7A" w:rsidP="003C466B">
      <w:pPr>
        <w:pStyle w:val="Default"/>
        <w:numPr>
          <w:ilvl w:val="0"/>
          <w:numId w:val="78"/>
        </w:numPr>
        <w:spacing w:line="360" w:lineRule="auto"/>
        <w:ind w:left="1068"/>
        <w:jc w:val="both"/>
        <w:rPr>
          <w:sz w:val="22"/>
          <w:szCs w:val="22"/>
        </w:rPr>
      </w:pPr>
      <w:r w:rsidRPr="004C3698">
        <w:rPr>
          <w:sz w:val="22"/>
          <w:szCs w:val="22"/>
        </w:rPr>
        <w:lastRenderedPageBreak/>
        <w:t xml:space="preserve">o którym mowa w art. 9 ust. 1 i 3 lub art. 10 ustawy z dnia 15 czerwca 2012 r. o skutkach powierzania wykonywania pracy cudzoziemcom przebywającym wbrew przepisom na terytorium Rzeczypospolitej Polskiej </w:t>
      </w:r>
    </w:p>
    <w:p w14:paraId="68C96994" w14:textId="77777777" w:rsidR="00083C7A" w:rsidRPr="004C3698" w:rsidRDefault="00083C7A" w:rsidP="00083C7A">
      <w:pPr>
        <w:pStyle w:val="Default"/>
        <w:spacing w:line="360" w:lineRule="auto"/>
        <w:ind w:left="348" w:firstLine="360"/>
        <w:jc w:val="both"/>
        <w:rPr>
          <w:sz w:val="22"/>
          <w:szCs w:val="22"/>
        </w:rPr>
      </w:pPr>
      <w:r w:rsidRPr="004C3698">
        <w:rPr>
          <w:sz w:val="22"/>
          <w:szCs w:val="22"/>
        </w:rPr>
        <w:t xml:space="preserve">– lub za odpowiedni czyn zabroniony określony w przepisach prawa obcego; </w:t>
      </w:r>
    </w:p>
    <w:p w14:paraId="11E4300E" w14:textId="77777777" w:rsidR="00083C7A" w:rsidRPr="004C3698" w:rsidRDefault="00083C7A" w:rsidP="003C466B">
      <w:pPr>
        <w:pStyle w:val="Default"/>
        <w:numPr>
          <w:ilvl w:val="0"/>
          <w:numId w:val="77"/>
        </w:numPr>
        <w:spacing w:line="360" w:lineRule="auto"/>
        <w:jc w:val="both"/>
        <w:rPr>
          <w:sz w:val="22"/>
          <w:szCs w:val="22"/>
        </w:rPr>
      </w:pPr>
      <w:r w:rsidRPr="004C3698">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144207" w14:textId="77777777" w:rsidR="00083C7A" w:rsidRPr="004C3698" w:rsidRDefault="00083C7A" w:rsidP="003C466B">
      <w:pPr>
        <w:pStyle w:val="Default"/>
        <w:numPr>
          <w:ilvl w:val="0"/>
          <w:numId w:val="77"/>
        </w:numPr>
        <w:spacing w:line="360" w:lineRule="auto"/>
        <w:jc w:val="both"/>
        <w:rPr>
          <w:sz w:val="22"/>
          <w:szCs w:val="22"/>
        </w:rPr>
      </w:pPr>
      <w:r w:rsidRPr="004C369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636088A" w14:textId="77777777" w:rsidR="00083C7A" w:rsidRPr="004C3698" w:rsidRDefault="00083C7A" w:rsidP="003C466B">
      <w:pPr>
        <w:pStyle w:val="Default"/>
        <w:numPr>
          <w:ilvl w:val="0"/>
          <w:numId w:val="77"/>
        </w:numPr>
        <w:spacing w:line="360" w:lineRule="auto"/>
        <w:jc w:val="both"/>
        <w:rPr>
          <w:sz w:val="22"/>
          <w:szCs w:val="22"/>
        </w:rPr>
      </w:pPr>
      <w:r w:rsidRPr="004C3698">
        <w:rPr>
          <w:sz w:val="22"/>
          <w:szCs w:val="22"/>
        </w:rPr>
        <w:t xml:space="preserve">wobec którego </w:t>
      </w:r>
      <w:r w:rsidRPr="004C3698">
        <w:rPr>
          <w:bCs/>
          <w:sz w:val="22"/>
          <w:szCs w:val="22"/>
        </w:rPr>
        <w:t xml:space="preserve">prawomocnie </w:t>
      </w:r>
      <w:r w:rsidRPr="004C3698">
        <w:rPr>
          <w:sz w:val="22"/>
          <w:szCs w:val="22"/>
        </w:rPr>
        <w:t>orzeczono zakaz ubiegania się o zamówienia publiczne;</w:t>
      </w:r>
    </w:p>
    <w:p w14:paraId="11F29C08" w14:textId="77777777" w:rsidR="00083C7A" w:rsidRPr="004C3698" w:rsidRDefault="00083C7A" w:rsidP="003C466B">
      <w:pPr>
        <w:pStyle w:val="Default"/>
        <w:numPr>
          <w:ilvl w:val="0"/>
          <w:numId w:val="77"/>
        </w:numPr>
        <w:spacing w:line="360" w:lineRule="auto"/>
        <w:jc w:val="both"/>
        <w:rPr>
          <w:sz w:val="22"/>
          <w:szCs w:val="22"/>
        </w:rPr>
      </w:pPr>
      <w:r w:rsidRPr="004C369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C95209" w14:textId="55437E9E" w:rsidR="00083C7A" w:rsidRPr="00083C7A" w:rsidRDefault="00083C7A" w:rsidP="003C466B">
      <w:pPr>
        <w:pStyle w:val="Default"/>
        <w:numPr>
          <w:ilvl w:val="0"/>
          <w:numId w:val="77"/>
        </w:numPr>
        <w:spacing w:line="360" w:lineRule="auto"/>
        <w:jc w:val="both"/>
        <w:rPr>
          <w:sz w:val="22"/>
          <w:szCs w:val="22"/>
        </w:rPr>
      </w:pPr>
      <w:r w:rsidRPr="004C369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4AFC90" w14:textId="514C038A" w:rsidR="00083C7A" w:rsidRPr="00083C7A" w:rsidRDefault="00854EC8" w:rsidP="00083C7A">
      <w:pPr>
        <w:widowControl w:val="0"/>
        <w:numPr>
          <w:ilvl w:val="0"/>
          <w:numId w:val="10"/>
        </w:numPr>
        <w:tabs>
          <w:tab w:val="left" w:pos="555"/>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 xml:space="preserve">udzielenie </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się również Wykonawców,</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w stosunku do których zachodzą okoliczności wskazane w  art.</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109</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 xml:space="preserve">pkt 1 i pkt 4 </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ustawy .</w:t>
      </w:r>
    </w:p>
    <w:p w14:paraId="2BD2E02C" w14:textId="77777777" w:rsidR="00854EC8" w:rsidRPr="006B1058" w:rsidRDefault="00854EC8" w:rsidP="00854EC8">
      <w:pPr>
        <w:numPr>
          <w:ilvl w:val="0"/>
          <w:numId w:val="10"/>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Zgodnie z art. 109 ust. 1 pkt 1 i pkt 4 ustawy z  postępowania o udzielenie zamówienia Zamawiający wykluczy Wykonawcę:</w:t>
      </w:r>
    </w:p>
    <w:p w14:paraId="53EED126" w14:textId="77777777" w:rsidR="00854EC8" w:rsidRPr="006B1058" w:rsidRDefault="00854EC8" w:rsidP="006521D8">
      <w:pPr>
        <w:numPr>
          <w:ilvl w:val="0"/>
          <w:numId w:val="12"/>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BDA7E7E" w14:textId="77777777" w:rsidR="00854EC8" w:rsidRPr="006B1058" w:rsidRDefault="00854EC8" w:rsidP="006521D8">
      <w:pPr>
        <w:numPr>
          <w:ilvl w:val="0"/>
          <w:numId w:val="12"/>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335986"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może zostać wykluczony przez Zamawiającego na każdym etapie postępowania o udzielenie zamówienia.</w:t>
      </w:r>
    </w:p>
    <w:p w14:paraId="44FE5AE5"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6CF1EEA3"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185CCF30"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Wykluczenie Wykonawcy następuje zgodnie z art. 111 ustawy. </w:t>
      </w:r>
    </w:p>
    <w:p w14:paraId="3B85348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003D4C48" w14:textId="77777777" w:rsidR="00854EC8" w:rsidRPr="006B1058" w:rsidRDefault="00854EC8" w:rsidP="00854EC8">
      <w:pPr>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warunkach  udziału w postępowaniu</w:t>
      </w:r>
    </w:p>
    <w:p w14:paraId="4AA417D5" w14:textId="77777777" w:rsidR="00854EC8" w:rsidRPr="006B1058" w:rsidRDefault="00854EC8" w:rsidP="00E03DAC">
      <w:pPr>
        <w:numPr>
          <w:ilvl w:val="0"/>
          <w:numId w:val="11"/>
        </w:numPr>
        <w:spacing w:after="0" w:line="348"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 spełniają warunki udziału w postępowaniu określone w ust. 2.</w:t>
      </w:r>
    </w:p>
    <w:p w14:paraId="143330A2" w14:textId="77777777" w:rsidR="00854EC8" w:rsidRPr="006B1058" w:rsidRDefault="00854EC8" w:rsidP="00E03DAC">
      <w:pPr>
        <w:numPr>
          <w:ilvl w:val="0"/>
          <w:numId w:val="2"/>
        </w:numPr>
        <w:spacing w:after="0" w:line="348"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 spełniają warunki dotyczące:</w:t>
      </w:r>
    </w:p>
    <w:p w14:paraId="0ADD6815"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zdolności do występowania w obrocie gospodarczym,</w:t>
      </w:r>
    </w:p>
    <w:p w14:paraId="6AEEAE11" w14:textId="77777777" w:rsidR="00854EC8" w:rsidRPr="006B1058" w:rsidRDefault="00854EC8" w:rsidP="00E03DAC">
      <w:pPr>
        <w:spacing w:after="0" w:line="348" w:lineRule="auto"/>
        <w:ind w:left="71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6198A41B"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uprawnień do prowadzenia określonej działalności gospodarczej lub zawodowej, o ile wynika to z odrębnych przepisów,</w:t>
      </w:r>
    </w:p>
    <w:p w14:paraId="37DC893C" w14:textId="77777777" w:rsidR="00854EC8" w:rsidRPr="006B1058" w:rsidRDefault="00854EC8" w:rsidP="00E03DAC">
      <w:pPr>
        <w:spacing w:after="0" w:line="348" w:lineRule="auto"/>
        <w:ind w:left="72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22898C14"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sytuacji ekonomicznej lub finansowej,</w:t>
      </w:r>
    </w:p>
    <w:p w14:paraId="11CFA779" w14:textId="77777777" w:rsidR="00854EC8" w:rsidRPr="006B1058" w:rsidRDefault="00854EC8" w:rsidP="00E03DAC">
      <w:pPr>
        <w:spacing w:after="0" w:line="348" w:lineRule="auto"/>
        <w:ind w:left="71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66587604" w14:textId="77777777" w:rsidR="00854EC8" w:rsidRPr="006B1058" w:rsidRDefault="00854EC8" w:rsidP="00E03DAC">
      <w:pPr>
        <w:numPr>
          <w:ilvl w:val="0"/>
          <w:numId w:val="27"/>
        </w:numPr>
        <w:spacing w:after="0" w:line="348"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zdolności technicznej lub zawodowej</w:t>
      </w:r>
    </w:p>
    <w:p w14:paraId="40D31A7F" w14:textId="5E1D0BF5" w:rsidR="000145C6" w:rsidRPr="00F931E7" w:rsidRDefault="000145C6" w:rsidP="000145C6">
      <w:pPr>
        <w:tabs>
          <w:tab w:val="num" w:pos="1440"/>
        </w:tabs>
        <w:suppressAutoHyphens/>
        <w:spacing w:line="360" w:lineRule="auto"/>
        <w:ind w:left="714"/>
        <w:jc w:val="both"/>
        <w:rPr>
          <w:rFonts w:ascii="Times New Roman" w:hAnsi="Times New Roman"/>
          <w:lang w:eastAsia="ar-SA"/>
        </w:rPr>
      </w:pPr>
      <w:r>
        <w:rPr>
          <w:rFonts w:ascii="Times New Roman" w:hAnsi="Times New Roman"/>
          <w:b/>
          <w:lang w:eastAsia="ar-SA"/>
        </w:rPr>
        <w:t>4</w:t>
      </w:r>
      <w:r w:rsidRPr="00F931E7">
        <w:rPr>
          <w:rFonts w:ascii="Times New Roman" w:hAnsi="Times New Roman"/>
          <w:b/>
          <w:lang w:eastAsia="ar-SA"/>
        </w:rPr>
        <w:t>A</w:t>
      </w:r>
      <w:r w:rsidRPr="00F931E7">
        <w:rPr>
          <w:rFonts w:ascii="Times New Roman" w:hAnsi="Times New Roman"/>
          <w:lang w:eastAsia="ar-SA"/>
        </w:rPr>
        <w:t xml:space="preserve">.Wykonawca dysponuje osobami, które będą </w:t>
      </w:r>
      <w:r w:rsidRPr="00F931E7">
        <w:rPr>
          <w:rFonts w:ascii="Times New Roman" w:hAnsi="Times New Roman"/>
          <w:u w:val="single"/>
          <w:lang w:eastAsia="ar-SA"/>
        </w:rPr>
        <w:t>skierowane</w:t>
      </w:r>
      <w:r w:rsidRPr="00F931E7">
        <w:rPr>
          <w:rFonts w:ascii="Times New Roman" w:hAnsi="Times New Roman"/>
          <w:lang w:eastAsia="ar-SA"/>
        </w:rPr>
        <w:t xml:space="preserve"> przez niego do realizacji zamówienia publicznego </w:t>
      </w:r>
      <w:r w:rsidRPr="00F931E7">
        <w:rPr>
          <w:rFonts w:ascii="Times New Roman" w:hAnsi="Times New Roman"/>
        </w:rPr>
        <w:t>(stanowiące Zespół projektowy)</w:t>
      </w:r>
      <w:r w:rsidRPr="00F931E7">
        <w:rPr>
          <w:rFonts w:ascii="Times New Roman" w:hAnsi="Times New Roman"/>
          <w:lang w:eastAsia="ar-SA"/>
        </w:rPr>
        <w:t xml:space="preserve">.  </w:t>
      </w:r>
      <w:r w:rsidRPr="00F931E7">
        <w:rPr>
          <w:rFonts w:ascii="Times New Roman" w:hAnsi="Times New Roman"/>
        </w:rPr>
        <w:t>Osoby te będą odpowiedzialne za opracowanie dokumentacji projektowo-kosztorysowej oraz nadzór autorski jak też realizację obowiązków wynikających z przepisów prawa, w szczególności ustawy Prawo Budowlane. Zamawiający uzna warunek za spełniony, jeżeli Wykonawca wykaże, że dysponuje następującymi osobami:</w:t>
      </w:r>
    </w:p>
    <w:p w14:paraId="471B6F6F" w14:textId="39DADF6D" w:rsidR="000145C6" w:rsidRDefault="000145C6" w:rsidP="003C466B">
      <w:pPr>
        <w:numPr>
          <w:ilvl w:val="1"/>
          <w:numId w:val="83"/>
        </w:numPr>
        <w:suppressAutoHyphens/>
        <w:spacing w:after="0" w:line="360" w:lineRule="auto"/>
        <w:jc w:val="both"/>
        <w:rPr>
          <w:rFonts w:ascii="Times New Roman" w:hAnsi="Times New Roman"/>
        </w:rPr>
      </w:pPr>
      <w:r w:rsidRPr="00F931E7">
        <w:rPr>
          <w:rFonts w:ascii="Times New Roman" w:hAnsi="Times New Roman"/>
        </w:rPr>
        <w:t>co najmniej jedna osoba/projektant posiadający uprawnienia budowlane do</w:t>
      </w:r>
      <w:r>
        <w:rPr>
          <w:rFonts w:ascii="Times New Roman" w:hAnsi="Times New Roman"/>
        </w:rPr>
        <w:t xml:space="preserve"> projektowania bez ograniczeń </w:t>
      </w:r>
      <w:r w:rsidRPr="00F931E7">
        <w:rPr>
          <w:rFonts w:ascii="Times New Roman" w:hAnsi="Times New Roman"/>
        </w:rPr>
        <w:t xml:space="preserve"> zakresie w specjalności architektonicznej zgodnie z  </w:t>
      </w:r>
      <w:r w:rsidRPr="00F931E7">
        <w:rPr>
          <w:rFonts w:ascii="Times New Roman" w:hAnsi="Times New Roman"/>
          <w:lang w:eastAsia="ar-SA"/>
        </w:rPr>
        <w:t xml:space="preserve">Rozporządzeniem Ministra Inwestycji i Rozwoju z dnia 29 kwietnia 2019 r. w sprawie przygotowania </w:t>
      </w:r>
      <w:r w:rsidRPr="00F931E7">
        <w:rPr>
          <w:rFonts w:ascii="Times New Roman" w:hAnsi="Times New Roman"/>
          <w:lang w:eastAsia="ar-SA"/>
        </w:rPr>
        <w:lastRenderedPageBreak/>
        <w:t xml:space="preserve">zawodowego do wykonywania samodzielnych funkcji technicznych w budownictwie (Dz. U. z 2019, poz. 831) </w:t>
      </w:r>
      <w:r w:rsidRPr="00F931E7">
        <w:rPr>
          <w:rFonts w:ascii="Times New Roman" w:hAnsi="Times New Roman"/>
        </w:rPr>
        <w:t xml:space="preserve">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7DAC5E9D" w14:textId="13AFA4C3" w:rsidR="000145C6" w:rsidRPr="00F931E7" w:rsidRDefault="000145C6" w:rsidP="003C466B">
      <w:pPr>
        <w:numPr>
          <w:ilvl w:val="1"/>
          <w:numId w:val="83"/>
        </w:numPr>
        <w:suppressAutoHyphens/>
        <w:spacing w:after="0" w:line="360" w:lineRule="auto"/>
        <w:jc w:val="both"/>
        <w:rPr>
          <w:rFonts w:ascii="Times New Roman" w:hAnsi="Times New Roman"/>
        </w:rPr>
      </w:pPr>
      <w:r w:rsidRPr="00F931E7">
        <w:rPr>
          <w:rFonts w:ascii="Times New Roman" w:hAnsi="Times New Roman"/>
        </w:rPr>
        <w:t xml:space="preserve">co najmniej jedna osoba/projektant posiadający uprawnienia budowlane do projektowania bez ograniczeń w specjalności konstrukcyjno-budowlanej zgodnie z </w:t>
      </w:r>
      <w:r w:rsidRPr="00F931E7">
        <w:rPr>
          <w:rFonts w:ascii="Times New Roman" w:hAnsi="Times New Roman"/>
          <w:lang w:eastAsia="ar-SA"/>
        </w:rPr>
        <w:t xml:space="preserve">Rozporządzeniem Ministra Inwestycji i Rozwoju z dnia 29 kwietnia 2019 r. w sprawie przygotowania zawodowego do wykonywania samodzielnych funkcji technicznych w budownictwie (Dz. U. z 2019, poz. 831) </w:t>
      </w:r>
      <w:r w:rsidRPr="00F931E7">
        <w:rPr>
          <w:rFonts w:ascii="Times New Roman" w:hAnsi="Times New Roman"/>
        </w:rPr>
        <w:t>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58B69D20" w14:textId="77777777" w:rsidR="000145C6" w:rsidRPr="00F931E7" w:rsidRDefault="000145C6" w:rsidP="003C466B">
      <w:pPr>
        <w:numPr>
          <w:ilvl w:val="1"/>
          <w:numId w:val="83"/>
        </w:numPr>
        <w:suppressAutoHyphens/>
        <w:spacing w:after="0" w:line="360" w:lineRule="auto"/>
        <w:jc w:val="both"/>
        <w:rPr>
          <w:rFonts w:ascii="Times New Roman" w:hAnsi="Times New Roman"/>
        </w:rPr>
      </w:pPr>
      <w:r w:rsidRPr="00F931E7">
        <w:rPr>
          <w:rFonts w:ascii="Times New Roman" w:hAnsi="Times New Roman"/>
        </w:rPr>
        <w:t xml:space="preserve">co najmniej jedna osoba/projektant posiadający uprawnienia budowlane do projektowania bez ograniczeń w specjalności instalacyjnej w zakresie sieci, instalacji i urządzeń cieplnych, wentylacyjnych, wodociągowych i kanalizacyjnych zgodnie z </w:t>
      </w:r>
      <w:r w:rsidRPr="00F931E7">
        <w:rPr>
          <w:rFonts w:ascii="Times New Roman" w:hAnsi="Times New Roman"/>
          <w:lang w:eastAsia="ar-SA"/>
        </w:rPr>
        <w:t xml:space="preserve">Rozporządzeniem Ministra Inwestycji i Rozwoju z dnia 29 kwietnia 2019 r. w sprawie przygotowania zawodowego do wykonywania samodzielnych funkcji technicznych w budownictwie (Dz. U. z 2019, poz. 831) </w:t>
      </w:r>
      <w:r w:rsidRPr="00F931E7">
        <w:rPr>
          <w:rFonts w:ascii="Times New Roman" w:hAnsi="Times New Roman"/>
        </w:rPr>
        <w:t>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70B6CAA2" w14:textId="77777777" w:rsidR="000145C6" w:rsidRPr="00F931E7" w:rsidRDefault="000145C6" w:rsidP="003C466B">
      <w:pPr>
        <w:numPr>
          <w:ilvl w:val="1"/>
          <w:numId w:val="83"/>
        </w:numPr>
        <w:suppressAutoHyphens/>
        <w:spacing w:after="0" w:line="360" w:lineRule="auto"/>
        <w:jc w:val="both"/>
        <w:rPr>
          <w:rFonts w:ascii="Times New Roman" w:hAnsi="Times New Roman"/>
        </w:rPr>
      </w:pPr>
      <w:r w:rsidRPr="00F931E7">
        <w:rPr>
          <w:rFonts w:ascii="Times New Roman" w:hAnsi="Times New Roman"/>
        </w:rPr>
        <w:t>co najmniej jedna osoba/projektant posiadający uprawnienia budowlane do projektowania bez ograniczeń w specjalności instalacyjnej w zakresie sieci, instalacji i urządzeń elektrycznych i elektro</w:t>
      </w:r>
      <w:r>
        <w:rPr>
          <w:rFonts w:ascii="Times New Roman" w:hAnsi="Times New Roman"/>
        </w:rPr>
        <w:t xml:space="preserve">energetycznych </w:t>
      </w:r>
      <w:r w:rsidRPr="00F931E7">
        <w:rPr>
          <w:rFonts w:ascii="Times New Roman" w:hAnsi="Times New Roman"/>
        </w:rPr>
        <w:t>zgodnie</w:t>
      </w:r>
      <w:r>
        <w:rPr>
          <w:rFonts w:ascii="Times New Roman" w:hAnsi="Times New Roman"/>
        </w:rPr>
        <w:t xml:space="preserve"> z </w:t>
      </w:r>
      <w:r w:rsidRPr="00F931E7">
        <w:rPr>
          <w:rFonts w:ascii="Times New Roman" w:hAnsi="Times New Roman"/>
        </w:rPr>
        <w:t xml:space="preserve"> </w:t>
      </w:r>
      <w:r w:rsidRPr="00F931E7">
        <w:rPr>
          <w:rFonts w:ascii="Times New Roman" w:hAnsi="Times New Roman"/>
          <w:lang w:eastAsia="ar-SA"/>
        </w:rPr>
        <w:t xml:space="preserve">Rozporządzeniem Ministra Inwestycji i Rozwoju z dnia 29 kwietnia 2019 r. w sprawie przygotowania zawodowego do wykonywania samodzielnych funkcji technicznych w budownictwie (Dz. U. z 2019, poz. 831) </w:t>
      </w:r>
      <w:r w:rsidRPr="00F931E7">
        <w:rPr>
          <w:rFonts w:ascii="Times New Roman" w:hAnsi="Times New Roman"/>
        </w:rPr>
        <w:t xml:space="preserve"> lub odpowiadające im uprawnienia budowlane, które zostały wydane na podstawie wcześniej obowiązujących przepisów lub odpowiadające im uprawnienia wydane obywatelom państw Europejskiego Obszaru Gospodarczego oraz Konfederacji </w:t>
      </w:r>
      <w:r w:rsidRPr="00F931E7">
        <w:rPr>
          <w:rFonts w:ascii="Times New Roman" w:hAnsi="Times New Roman"/>
        </w:rPr>
        <w:lastRenderedPageBreak/>
        <w:t>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2F88AC47" w14:textId="77777777" w:rsidR="000145C6" w:rsidRPr="000141C3" w:rsidRDefault="000145C6" w:rsidP="000145C6">
      <w:pPr>
        <w:tabs>
          <w:tab w:val="num" w:pos="1440"/>
        </w:tabs>
        <w:suppressAutoHyphens/>
        <w:spacing w:line="360" w:lineRule="auto"/>
        <w:ind w:left="714"/>
        <w:jc w:val="both"/>
        <w:rPr>
          <w:rFonts w:ascii="Times New Roman" w:hAnsi="Times New Roman"/>
        </w:rPr>
      </w:pPr>
      <w:r w:rsidRPr="000141C3">
        <w:rPr>
          <w:rFonts w:ascii="Times New Roman" w:hAnsi="Times New Roman"/>
        </w:rPr>
        <w:t xml:space="preserve">Uwaga!  </w:t>
      </w:r>
    </w:p>
    <w:p w14:paraId="2945EA59" w14:textId="77777777" w:rsidR="000145C6" w:rsidRPr="000141C3" w:rsidRDefault="000145C6" w:rsidP="000145C6">
      <w:pPr>
        <w:tabs>
          <w:tab w:val="num" w:pos="1440"/>
        </w:tabs>
        <w:suppressAutoHyphens/>
        <w:spacing w:line="360" w:lineRule="auto"/>
        <w:ind w:left="714"/>
        <w:jc w:val="both"/>
        <w:rPr>
          <w:rFonts w:ascii="Times New Roman" w:hAnsi="Times New Roman"/>
          <w:bCs/>
        </w:rPr>
      </w:pPr>
      <w:r w:rsidRPr="000141C3">
        <w:rPr>
          <w:rFonts w:ascii="Times New Roman" w:hAnsi="Times New Roman"/>
        </w:rPr>
        <w:t xml:space="preserve">- </w:t>
      </w:r>
      <w:r w:rsidRPr="000141C3">
        <w:rPr>
          <w:rFonts w:ascii="Times New Roman" w:hAnsi="Times New Roman"/>
          <w:bCs/>
        </w:rPr>
        <w:t>Zamawiający dopuszcza możliwości pełnienia funkcji projektanta w specjalnościach wymienionych w pkt. od 1.1 do 1.4 przez jedną osobę,</w:t>
      </w:r>
    </w:p>
    <w:p w14:paraId="70D3C55F" w14:textId="382DD256" w:rsidR="000145C6" w:rsidRPr="000145C6" w:rsidRDefault="000145C6" w:rsidP="000145C6">
      <w:pPr>
        <w:spacing w:line="360" w:lineRule="auto"/>
        <w:ind w:left="708"/>
        <w:jc w:val="both"/>
        <w:rPr>
          <w:rFonts w:ascii="Times New Roman" w:hAnsi="Times New Roman"/>
          <w:bCs/>
        </w:rPr>
      </w:pPr>
      <w:r w:rsidRPr="000141C3">
        <w:rPr>
          <w:rFonts w:ascii="Times New Roman" w:hAnsi="Times New Roman"/>
          <w:bCs/>
        </w:rPr>
        <w:t>W przypadku konsorcjum Wykonawców wspólnie ubiegających się o udzielenie zamówienia wymagana ilość usług  sumuje się.</w:t>
      </w:r>
      <w:r w:rsidRPr="000141C3">
        <w:rPr>
          <w:rFonts w:ascii="Times New Roman" w:hAnsi="Times New Roman"/>
          <w:lang w:eastAsia="pl-PL"/>
        </w:rPr>
        <w:t xml:space="preserve"> Ta sama zasada dotyczy podmiotów udostępniających </w:t>
      </w:r>
      <w:sdt>
        <w:sdtPr>
          <w:rPr>
            <w:rFonts w:ascii="Times New Roman" w:hAnsi="Times New Roman"/>
            <w:lang w:eastAsia="pl-PL"/>
          </w:rPr>
          <w:tag w:val="goog_rdk_13"/>
          <w:id w:val="266125388"/>
        </w:sdtPr>
        <w:sdtContent/>
      </w:sdt>
      <w:sdt>
        <w:sdtPr>
          <w:rPr>
            <w:rFonts w:ascii="Times New Roman" w:hAnsi="Times New Roman"/>
            <w:lang w:eastAsia="pl-PL"/>
          </w:rPr>
          <w:tag w:val="goog_rdk_14"/>
          <w:id w:val="-1858794892"/>
        </w:sdtPr>
        <w:sdtContent/>
      </w:sdt>
      <w:r w:rsidRPr="000141C3">
        <w:rPr>
          <w:rFonts w:ascii="Times New Roman" w:hAnsi="Times New Roman"/>
          <w:lang w:eastAsia="pl-PL"/>
        </w:rPr>
        <w:t>zasoby.</w:t>
      </w:r>
    </w:p>
    <w:p w14:paraId="66FC8AA0" w14:textId="15F5B759" w:rsidR="000145C6" w:rsidRPr="000145C6" w:rsidRDefault="000145C6" w:rsidP="000145C6">
      <w:pPr>
        <w:tabs>
          <w:tab w:val="num" w:pos="1440"/>
        </w:tabs>
        <w:suppressAutoHyphens/>
        <w:spacing w:line="360" w:lineRule="auto"/>
        <w:ind w:left="714"/>
        <w:jc w:val="both"/>
        <w:rPr>
          <w:rFonts w:ascii="Times New Roman" w:hAnsi="Times New Roman"/>
          <w:b/>
          <w:bCs/>
          <w:iCs/>
        </w:rPr>
      </w:pPr>
      <w:r w:rsidRPr="00A67E05">
        <w:rPr>
          <w:rFonts w:ascii="Times New Roman" w:hAnsi="Times New Roman"/>
          <w:iCs/>
          <w:color w:val="000000"/>
        </w:rPr>
        <w:t>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A67E05">
        <w:rPr>
          <w:rFonts w:ascii="Times New Roman" w:hAnsi="Times New Roman"/>
          <w:iCs/>
          <w:color w:val="000000"/>
        </w:rPr>
        <w:t>t.j</w:t>
      </w:r>
      <w:proofErr w:type="spellEnd"/>
      <w:r w:rsidRPr="00A67E05">
        <w:rPr>
          <w:rFonts w:ascii="Times New Roman" w:hAnsi="Times New Roman"/>
          <w:iCs/>
          <w:color w:val="000000"/>
        </w:rPr>
        <w:t>. Dz. U. z 2016 r. poz. 65).</w:t>
      </w:r>
    </w:p>
    <w:p w14:paraId="015F00D5" w14:textId="28AEE7E4" w:rsidR="000145C6" w:rsidRPr="000145C6" w:rsidRDefault="000145C6" w:rsidP="000145C6">
      <w:pPr>
        <w:pStyle w:val="Akapitzlist"/>
        <w:spacing w:line="360" w:lineRule="auto"/>
        <w:jc w:val="both"/>
        <w:rPr>
          <w:rFonts w:ascii="Times New Roman" w:hAnsi="Times New Roman" w:cs="Times New Roman"/>
        </w:rPr>
      </w:pPr>
      <w:r w:rsidRPr="000145C6">
        <w:rPr>
          <w:rFonts w:ascii="Times New Roman" w:hAnsi="Times New Roman" w:cs="Times New Roman"/>
          <w:b/>
        </w:rPr>
        <w:t>4B</w:t>
      </w:r>
      <w:r w:rsidRPr="000145C6">
        <w:rPr>
          <w:rFonts w:ascii="Times New Roman" w:hAnsi="Times New Roman" w:cs="Times New Roman"/>
        </w:rPr>
        <w:t xml:space="preserve">. Wykonawca wykaże, że wykonał  usługi, a w przypadku świadczeń okresowych lub ciągłych również wykonuje, w okresie ostatnich 3 lat przed upływem terminu składania ofert, a jeżeli okres prowadzenia działalności jest krótszy - w tym okresie. Przez usługi  Zamawiający rozumie  wykonanie usług w zakresie opracowania  wielobranżowych dokumentacji projektowo-kosztorysowych dotyczące  projektów termomodernizacyjnych istniejących budynków (lub ich części). </w:t>
      </w:r>
    </w:p>
    <w:p w14:paraId="34AFA3A7" w14:textId="77777777" w:rsidR="000145C6" w:rsidRPr="000145C6" w:rsidRDefault="000145C6" w:rsidP="000145C6">
      <w:pPr>
        <w:pStyle w:val="Akapitzlist"/>
        <w:spacing w:line="360" w:lineRule="auto"/>
        <w:jc w:val="both"/>
        <w:rPr>
          <w:rFonts w:ascii="Times New Roman" w:hAnsi="Times New Roman" w:cs="Times New Roman"/>
        </w:rPr>
      </w:pPr>
      <w:r w:rsidRPr="000145C6">
        <w:rPr>
          <w:rFonts w:ascii="Times New Roman" w:hAnsi="Times New Roman" w:cs="Times New Roman"/>
        </w:rPr>
        <w:t>- Zamawiający uzna warunek za spełniony, jeżeli Wykonawca wykaże, wykonanie co najmniej 2 (dwóch) usług w okresie ostatnich 3 lat przed upływem terminu składania ofert, dotyczących inwestycji o  wartości brutto min. 2.000.000,00 zł każda, przy czym wśród ww. opracowań musi być co najmniej 1 (jedna) wielobranżowa dokumentacja termomodernizacji z wykorzystaniem OZE.</w:t>
      </w:r>
    </w:p>
    <w:p w14:paraId="512600F4" w14:textId="77777777" w:rsidR="000145C6" w:rsidRPr="000145C6" w:rsidRDefault="000145C6" w:rsidP="000145C6">
      <w:pPr>
        <w:pStyle w:val="Akapitzlist"/>
        <w:spacing w:line="360" w:lineRule="auto"/>
        <w:jc w:val="both"/>
        <w:rPr>
          <w:rFonts w:ascii="Times New Roman" w:hAnsi="Times New Roman" w:cs="Times New Roman"/>
          <w:bCs/>
        </w:rPr>
      </w:pPr>
      <w:r w:rsidRPr="000145C6">
        <w:rPr>
          <w:rFonts w:ascii="Times New Roman" w:hAnsi="Times New Roman" w:cs="Times New Roman"/>
          <w:bCs/>
        </w:rPr>
        <w:t>Uwaga! W przypadku konsorcjum Wykonawców wspólnie ubiegających się o udzielenie zamówienia wymagana liczba usług nie sumuje się, tzn. co najmniej jeden z Wykonawców wspólnie ubiegających się o udzielenie zamówienia musi spełnić warunek samodzielnie.</w:t>
      </w:r>
      <w:r w:rsidRPr="000145C6">
        <w:rPr>
          <w:rFonts w:ascii="Times New Roman" w:hAnsi="Times New Roman" w:cs="Times New Roman"/>
        </w:rPr>
        <w:t xml:space="preserve"> Ta sama zasada dotyczy podmiotów udostępniających </w:t>
      </w:r>
      <w:sdt>
        <w:sdtPr>
          <w:rPr>
            <w:rFonts w:ascii="Times New Roman" w:hAnsi="Times New Roman" w:cs="Times New Roman"/>
          </w:rPr>
          <w:tag w:val="goog_rdk_13"/>
          <w:id w:val="-1868278742"/>
        </w:sdtPr>
        <w:sdtContent/>
      </w:sdt>
      <w:sdt>
        <w:sdtPr>
          <w:rPr>
            <w:rFonts w:ascii="Times New Roman" w:hAnsi="Times New Roman" w:cs="Times New Roman"/>
          </w:rPr>
          <w:tag w:val="goog_rdk_14"/>
          <w:id w:val="384306892"/>
        </w:sdtPr>
        <w:sdtContent/>
      </w:sdt>
      <w:r w:rsidRPr="000145C6">
        <w:rPr>
          <w:rFonts w:ascii="Times New Roman" w:hAnsi="Times New Roman" w:cs="Times New Roman"/>
        </w:rPr>
        <w:t>zasoby.</w:t>
      </w:r>
    </w:p>
    <w:p w14:paraId="67D328E3" w14:textId="6985A74B" w:rsidR="0008650C" w:rsidRPr="006B1058" w:rsidRDefault="0008650C" w:rsidP="00E03DAC">
      <w:pPr>
        <w:pStyle w:val="Akapitzlist"/>
        <w:spacing w:after="0" w:line="348" w:lineRule="auto"/>
        <w:ind w:left="1080"/>
        <w:jc w:val="both"/>
        <w:rPr>
          <w:rFonts w:ascii="Times New Roman" w:hAnsi="Times New Roman" w:cs="Times New Roman"/>
          <w:u w:val="single"/>
        </w:rPr>
      </w:pPr>
    </w:p>
    <w:p w14:paraId="25BDF159" w14:textId="77777777" w:rsidR="00A03E17" w:rsidRPr="006B1058" w:rsidRDefault="00854EC8" w:rsidP="003C466B">
      <w:pPr>
        <w:numPr>
          <w:ilvl w:val="0"/>
          <w:numId w:val="65"/>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60D00970" w14:textId="77777777" w:rsidR="00A03E17" w:rsidRPr="006B1058" w:rsidRDefault="00854EC8" w:rsidP="003C466B">
      <w:pPr>
        <w:numPr>
          <w:ilvl w:val="0"/>
          <w:numId w:val="65"/>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Potwierdzenie spełnienia przez Wykonawcę warunków, o których mowa w ust. 2, nastąpi na podstawie przedłożonych przez Wykonawcę dokumentów i oświadczeń, wymienionych w art. 5 i oparty będzie na zasadzie TAK/NIE (spełnia /nie spełnia).</w:t>
      </w:r>
    </w:p>
    <w:p w14:paraId="7B992969" w14:textId="77777777" w:rsidR="00A03E17" w:rsidRPr="006B1058" w:rsidRDefault="00854EC8" w:rsidP="003C466B">
      <w:pPr>
        <w:numPr>
          <w:ilvl w:val="0"/>
          <w:numId w:val="65"/>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33848D" w14:textId="61527E03" w:rsidR="00A03E17" w:rsidRPr="006B1058" w:rsidRDefault="00BE39F8" w:rsidP="003C466B">
      <w:pPr>
        <w:numPr>
          <w:ilvl w:val="0"/>
          <w:numId w:val="65"/>
        </w:numPr>
        <w:spacing w:after="0" w:line="360" w:lineRule="auto"/>
        <w:ind w:left="37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Warunek dotyczący uprawnień do prowadzenia określonej działalności gospodarczej lub zawodowej jest spełniony , jeżeli co najmniej jeden z Wykonawców wspólnie ubiegający się o udzielenie zamówienia posiada uprawnienia do prowadzenia określonej działalności gospodarczej lub zawodowej i zrealizuje dostawy , do których te uprawnienia są wymagane.  </w:t>
      </w:r>
    </w:p>
    <w:p w14:paraId="05CE9964" w14:textId="38440269" w:rsidR="00D52342" w:rsidRPr="006B1058" w:rsidRDefault="00854EC8" w:rsidP="003C466B">
      <w:pPr>
        <w:numPr>
          <w:ilvl w:val="0"/>
          <w:numId w:val="65"/>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0F298C">
        <w:rPr>
          <w:rFonts w:ascii="Times New Roman" w:eastAsia="Times New Roman" w:hAnsi="Times New Roman" w:cs="Times New Roman"/>
          <w:lang w:eastAsia="pl-PL"/>
        </w:rPr>
        <w:t>usługi</w:t>
      </w:r>
      <w:r w:rsidR="001A7751"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lang w:eastAsia="pl-PL"/>
        </w:rPr>
        <w:t>wykonają poszczególni Wykonawcy.</w:t>
      </w:r>
    </w:p>
    <w:p w14:paraId="03018040" w14:textId="387BF0B8" w:rsidR="00854EC8" w:rsidRPr="006B1058" w:rsidRDefault="00854EC8" w:rsidP="00854EC8">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6BA1BB70" w14:textId="77777777" w:rsidR="00854EC8" w:rsidRPr="006B1058" w:rsidRDefault="00854EC8" w:rsidP="00854EC8">
      <w:pPr>
        <w:tabs>
          <w:tab w:val="left" w:pos="567"/>
        </w:tabs>
        <w:spacing w:after="0" w:line="360" w:lineRule="auto"/>
        <w:ind w:right="139"/>
        <w:jc w:val="center"/>
        <w:rPr>
          <w:rFonts w:ascii="Times New Roman" w:eastAsia="Book Antiqua" w:hAnsi="Times New Roman" w:cs="Times New Roman"/>
          <w:u w:val="single"/>
          <w:lang w:eastAsia="pl-PL"/>
        </w:rPr>
      </w:pPr>
      <w:r w:rsidRPr="006B1058">
        <w:rPr>
          <w:rFonts w:ascii="Times New Roman" w:eastAsia="Calibri" w:hAnsi="Times New Roman" w:cs="Times New Roman"/>
          <w:b/>
          <w:spacing w:val="-1"/>
          <w:u w:val="single"/>
          <w:lang w:eastAsia="pl-PL"/>
        </w:rPr>
        <w:t>Udostępnienie zasobów</w:t>
      </w:r>
    </w:p>
    <w:p w14:paraId="36A0ADA1" w14:textId="18816EA1" w:rsidR="00854EC8" w:rsidRPr="006B1058" w:rsidRDefault="00854EC8" w:rsidP="003C466B">
      <w:pPr>
        <w:numPr>
          <w:ilvl w:val="0"/>
          <w:numId w:val="64"/>
        </w:numPr>
        <w:suppressAutoHyphens/>
        <w:spacing w:after="0" w:line="360" w:lineRule="auto"/>
        <w:contextualSpacing/>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w:t>
      </w:r>
      <w:r w:rsidR="0008650C"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lang w:eastAsia="pl-PL"/>
        </w:rPr>
        <w:t>podmiotów udostępniających zasoby, niezależnie od charakteru prawnego łączących go z nim stosunków prawnych.</w:t>
      </w:r>
    </w:p>
    <w:p w14:paraId="08AAF00A" w14:textId="77777777" w:rsidR="00854EC8" w:rsidRPr="006B1058" w:rsidRDefault="00854EC8" w:rsidP="003C466B">
      <w:pPr>
        <w:numPr>
          <w:ilvl w:val="0"/>
          <w:numId w:val="64"/>
        </w:numPr>
        <w:suppressAutoHyphens/>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C76D9A" w14:textId="77777777" w:rsidR="00854EC8" w:rsidRPr="006B1058" w:rsidRDefault="00854EC8" w:rsidP="003C466B">
      <w:pPr>
        <w:numPr>
          <w:ilvl w:val="0"/>
          <w:numId w:val="64"/>
        </w:numPr>
        <w:suppressAutoHyphens/>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1DC468BE" w14:textId="77777777" w:rsidR="00854EC8" w:rsidRPr="006B1058" w:rsidRDefault="00854EC8" w:rsidP="00854EC8">
      <w:pPr>
        <w:tabs>
          <w:tab w:val="num" w:pos="1440"/>
        </w:tabs>
        <w:suppressAutoHyphens/>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1) zakres dostępnych Wykonawcy zasobów podmiotu udostępniającego zasoby;</w:t>
      </w:r>
    </w:p>
    <w:p w14:paraId="12F2F28E" w14:textId="77777777" w:rsidR="00854EC8" w:rsidRPr="006B1058" w:rsidRDefault="00854EC8" w:rsidP="00854EC8">
      <w:pPr>
        <w:tabs>
          <w:tab w:val="num" w:pos="1440"/>
        </w:tabs>
        <w:suppressAutoHyphens/>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D724437" w14:textId="77777777" w:rsidR="00854EC8" w:rsidRPr="006B1058" w:rsidRDefault="00854EC8" w:rsidP="00C750EC">
      <w:pPr>
        <w:numPr>
          <w:ilvl w:val="0"/>
          <w:numId w:val="60"/>
        </w:numPr>
        <w:spacing w:after="0" w:line="360" w:lineRule="auto"/>
        <w:ind w:hanging="218"/>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6B1058">
        <w:rPr>
          <w:rFonts w:ascii="Times New Roman" w:eastAsia="Times New Roman" w:hAnsi="Times New Roman" w:cs="Times New Roman"/>
          <w:lang w:eastAsia="pl-PL"/>
        </w:rPr>
        <w:t>o których mowa w art. 108 ust. 1 i art. 109 ust. 1 pkt 1 i 4 ustawy.</w:t>
      </w:r>
    </w:p>
    <w:p w14:paraId="33AFDCD4" w14:textId="77777777" w:rsidR="00854EC8" w:rsidRPr="006B1058" w:rsidRDefault="00854EC8" w:rsidP="00C750EC">
      <w:pPr>
        <w:numPr>
          <w:ilvl w:val="0"/>
          <w:numId w:val="60"/>
        </w:numPr>
        <w:spacing w:after="0" w:line="360" w:lineRule="auto"/>
        <w:ind w:hanging="218"/>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7383F0" w14:textId="572266DA" w:rsidR="00854EC8" w:rsidRPr="006B1058" w:rsidRDefault="00854EC8" w:rsidP="00C750EC">
      <w:pPr>
        <w:numPr>
          <w:ilvl w:val="0"/>
          <w:numId w:val="60"/>
        </w:numPr>
        <w:spacing w:after="0" w:line="360" w:lineRule="auto"/>
        <w:ind w:hanging="218"/>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29964BA"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5</w:t>
      </w:r>
    </w:p>
    <w:p w14:paraId="01BA2BE9" w14:textId="77777777" w:rsidR="00854EC8" w:rsidRPr="006B1058" w:rsidRDefault="00854EC8" w:rsidP="00854EC8">
      <w:pPr>
        <w:suppressAutoHyphens/>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5E333254"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6D1EB28E" w14:textId="77777777" w:rsidR="00854EC8" w:rsidRPr="006B105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4DB4F3F6" w14:textId="77777777" w:rsidR="00854EC8" w:rsidRPr="006B1058" w:rsidRDefault="00854EC8" w:rsidP="00854EC8">
      <w:pPr>
        <w:numPr>
          <w:ilvl w:val="0"/>
          <w:numId w:val="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6B1058">
        <w:rPr>
          <w:rFonts w:ascii="Times New Roman" w:eastAsia="Times New Roman" w:hAnsi="Times New Roman" w:cs="Times New Roman"/>
          <w:b/>
          <w:lang w:eastAsia="pl-PL"/>
        </w:rPr>
        <w:t xml:space="preserve"> Formularza nr 1</w:t>
      </w:r>
      <w:r w:rsidRPr="006B1058">
        <w:rPr>
          <w:rFonts w:ascii="Times New Roman" w:eastAsia="Times New Roman" w:hAnsi="Times New Roman" w:cs="Times New Roman"/>
          <w:lang w:eastAsia="pl-PL"/>
        </w:rPr>
        <w:t>.</w:t>
      </w:r>
    </w:p>
    <w:p w14:paraId="3200004E" w14:textId="77777777" w:rsidR="00854EC8" w:rsidRPr="006B1058" w:rsidRDefault="00854EC8" w:rsidP="00854EC8">
      <w:pPr>
        <w:numPr>
          <w:ilvl w:val="0"/>
          <w:numId w:val="6"/>
        </w:numPr>
        <w:suppressAutoHyphen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4518854E" w14:textId="77777777" w:rsidR="00854EC8" w:rsidRPr="006B1058" w:rsidRDefault="00854EC8" w:rsidP="00854EC8">
      <w:pPr>
        <w:numPr>
          <w:ilvl w:val="0"/>
          <w:numId w:val="6"/>
        </w:numPr>
        <w:spacing w:after="0" w:line="360" w:lineRule="auto"/>
        <w:jc w:val="both"/>
        <w:rPr>
          <w:rFonts w:ascii="Times New Roman" w:eastAsia="Times New Roman" w:hAnsi="Times New Roman" w:cs="Times New Roman"/>
          <w:u w:val="single"/>
          <w:lang w:eastAsia="pl-PL"/>
        </w:rPr>
      </w:pPr>
      <w:r w:rsidRPr="006B1058">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6B1058">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58BEDA6D" w14:textId="77777777" w:rsidR="00854EC8" w:rsidRPr="006B1058" w:rsidRDefault="00854EC8" w:rsidP="00854EC8">
      <w:pPr>
        <w:numPr>
          <w:ilvl w:val="0"/>
          <w:numId w:val="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B477C5F" w14:textId="77777777" w:rsidR="00A4278B" w:rsidRDefault="00A4278B" w:rsidP="00854EC8">
      <w:pPr>
        <w:spacing w:after="0" w:line="360" w:lineRule="auto"/>
        <w:jc w:val="center"/>
        <w:rPr>
          <w:rFonts w:ascii="Times New Roman" w:eastAsia="Times New Roman" w:hAnsi="Times New Roman" w:cs="Times New Roman"/>
          <w:b/>
          <w:color w:val="000000" w:themeColor="text1"/>
          <w:lang w:eastAsia="pl-PL"/>
        </w:rPr>
      </w:pPr>
    </w:p>
    <w:p w14:paraId="670EEA53" w14:textId="77777777" w:rsidR="00A4278B" w:rsidRDefault="00A4278B" w:rsidP="00854EC8">
      <w:pPr>
        <w:spacing w:after="0" w:line="360" w:lineRule="auto"/>
        <w:jc w:val="center"/>
        <w:rPr>
          <w:rFonts w:ascii="Times New Roman" w:eastAsia="Times New Roman" w:hAnsi="Times New Roman" w:cs="Times New Roman"/>
          <w:b/>
          <w:color w:val="000000" w:themeColor="text1"/>
          <w:lang w:eastAsia="pl-PL"/>
        </w:rPr>
      </w:pPr>
    </w:p>
    <w:p w14:paraId="2CCE6050" w14:textId="58A257CB" w:rsidR="00854EC8" w:rsidRPr="006B105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6B1058">
        <w:rPr>
          <w:rFonts w:ascii="Times New Roman" w:eastAsia="Times New Roman" w:hAnsi="Times New Roman" w:cs="Times New Roman"/>
          <w:b/>
          <w:color w:val="000000" w:themeColor="text1"/>
          <w:lang w:eastAsia="pl-PL"/>
        </w:rPr>
        <w:t>§ 2</w:t>
      </w:r>
    </w:p>
    <w:p w14:paraId="0451B94E" w14:textId="77777777" w:rsidR="00854EC8" w:rsidRPr="006B105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Inne dokumenty wymagane do złożenia wraz z ofertą</w:t>
      </w:r>
    </w:p>
    <w:p w14:paraId="4E3E8973"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złoży wraz z ofertą: </w:t>
      </w:r>
    </w:p>
    <w:p w14:paraId="502BEFBF" w14:textId="346C54F1" w:rsidR="00854EC8" w:rsidRPr="006B1058" w:rsidRDefault="00E03DAC" w:rsidP="00854EC8">
      <w:pPr>
        <w:numPr>
          <w:ilvl w:val="3"/>
          <w:numId w:val="3"/>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54EC8" w:rsidRPr="006B1058">
        <w:rPr>
          <w:rFonts w:ascii="Times New Roman" w:eastAsia="Times New Roman" w:hAnsi="Times New Roman" w:cs="Times New Roman"/>
          <w:lang w:eastAsia="pl-PL"/>
        </w:rPr>
        <w:t xml:space="preserve">ełnomocnictwo do reprezentowania Wykonawcy w niniejszym postępowaniu lub do podpisania umowy (o ile nie wynika z dokumentów rejestracyjnych) – zgodnie z </w:t>
      </w:r>
      <w:r w:rsidR="00854EC8" w:rsidRPr="006B1058">
        <w:rPr>
          <w:rFonts w:ascii="Times New Roman" w:eastAsia="Calibri" w:hAnsi="Times New Roman" w:cs="Times New Roman"/>
          <w:lang w:eastAsia="pl-PL"/>
        </w:rPr>
        <w:t xml:space="preserve"> </w:t>
      </w:r>
      <w:r w:rsidR="00854EC8" w:rsidRPr="006B1058">
        <w:rPr>
          <w:rFonts w:ascii="Times New Roman" w:eastAsia="Calibri" w:hAnsi="Times New Roman" w:cs="Times New Roman"/>
          <w:lang w:eastAsia="pl-PL"/>
        </w:rPr>
        <w:lastRenderedPageBreak/>
        <w:t>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40994C9A" w14:textId="3643E106" w:rsidR="00854EC8" w:rsidRPr="006B1058" w:rsidRDefault="00E03DAC" w:rsidP="00854EC8">
      <w:pPr>
        <w:numPr>
          <w:ilvl w:val="3"/>
          <w:numId w:val="3"/>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854EC8" w:rsidRPr="006B1058">
        <w:rPr>
          <w:rFonts w:ascii="Times New Roman" w:eastAsia="Times New Roman" w:hAnsi="Times New Roman" w:cs="Times New Roman"/>
          <w:lang w:eastAsia="pl-PL"/>
        </w:rPr>
        <w:t>owód wniesienia wadium.</w:t>
      </w:r>
    </w:p>
    <w:p w14:paraId="541C7E18" w14:textId="77777777" w:rsidR="00854EC8" w:rsidRPr="006B1058" w:rsidRDefault="00854EC8" w:rsidP="00854EC8">
      <w:pPr>
        <w:spacing w:after="0" w:line="360" w:lineRule="auto"/>
        <w:ind w:left="357"/>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ab/>
        <w:t>Wysokość wadium została określona w art. 7 SWZ.</w:t>
      </w:r>
    </w:p>
    <w:p w14:paraId="641E49DD" w14:textId="61F34495" w:rsidR="00854EC8" w:rsidRPr="006B1058" w:rsidRDefault="00E03DAC" w:rsidP="006521D8">
      <w:pPr>
        <w:numPr>
          <w:ilvl w:val="0"/>
          <w:numId w:val="1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854EC8" w:rsidRPr="006B1058">
        <w:rPr>
          <w:rFonts w:ascii="Times New Roman" w:eastAsia="Times New Roman" w:hAnsi="Times New Roman" w:cs="Times New Roman"/>
          <w:lang w:eastAsia="pl-PL"/>
        </w:rPr>
        <w:t xml:space="preserve">nformację o częściach  zamówienia, których  wykonanie Wykonawca zamierza powierzyć podwykonawcom lub wykonaniu przedmiotu zamówienia siłami własnymi  –  według wzoru stanowiącego </w:t>
      </w:r>
      <w:r w:rsidR="00854EC8" w:rsidRPr="006B1058">
        <w:rPr>
          <w:rFonts w:ascii="Times New Roman" w:eastAsia="Times New Roman" w:hAnsi="Times New Roman" w:cs="Times New Roman"/>
          <w:b/>
          <w:color w:val="000000"/>
          <w:lang w:eastAsia="pl-PL"/>
        </w:rPr>
        <w:t>Formularz nr 2.</w:t>
      </w:r>
    </w:p>
    <w:p w14:paraId="790499BE" w14:textId="58C8EF80" w:rsidR="00854EC8" w:rsidRPr="006B1058" w:rsidRDefault="00E03DAC" w:rsidP="006521D8">
      <w:pPr>
        <w:numPr>
          <w:ilvl w:val="0"/>
          <w:numId w:val="13"/>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w:t>
      </w:r>
      <w:r w:rsidR="00854EC8" w:rsidRPr="006B1058">
        <w:rPr>
          <w:rFonts w:ascii="Times New Roman" w:eastAsia="Calibri" w:hAnsi="Times New Roman" w:cs="Times New Roman"/>
          <w:lang w:eastAsia="pl-PL"/>
        </w:rPr>
        <w:t xml:space="preserve">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05CF49F2" w14:textId="11F2DA44" w:rsidR="00A03E17" w:rsidRPr="003C466B" w:rsidRDefault="00E03DAC" w:rsidP="003C466B">
      <w:pPr>
        <w:numPr>
          <w:ilvl w:val="0"/>
          <w:numId w:val="62"/>
        </w:numPr>
        <w:spacing w:after="0" w:line="360" w:lineRule="auto"/>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w:t>
      </w:r>
      <w:r w:rsidR="00854EC8" w:rsidRPr="006B1058">
        <w:rPr>
          <w:rFonts w:ascii="Times New Roman" w:eastAsia="Calibri" w:hAnsi="Times New Roman" w:cs="Times New Roman"/>
          <w:lang w:eastAsia="pl-PL"/>
        </w:rPr>
        <w:t xml:space="preserve"> przypadku Wykonawców wspólnie ubiegających się o udzielenie zamówienia – </w:t>
      </w:r>
      <w:r w:rsidR="00854EC8" w:rsidRPr="006B1058">
        <w:rPr>
          <w:rFonts w:ascii="Times New Roman" w:eastAsia="Times New Roman" w:hAnsi="Times New Roman" w:cs="Times New Roman"/>
          <w:lang w:eastAsia="pl-PL"/>
        </w:rPr>
        <w:t xml:space="preserve">oświadczenie, z którego wynika, które </w:t>
      </w:r>
      <w:r w:rsidR="0008650C" w:rsidRPr="006B1058">
        <w:rPr>
          <w:rFonts w:ascii="Times New Roman" w:eastAsia="Times New Roman" w:hAnsi="Times New Roman" w:cs="Times New Roman"/>
          <w:lang w:eastAsia="pl-PL"/>
        </w:rPr>
        <w:t xml:space="preserve">usługi </w:t>
      </w:r>
      <w:r w:rsidR="00854EC8" w:rsidRPr="006B1058">
        <w:rPr>
          <w:rFonts w:ascii="Times New Roman" w:eastAsia="Times New Roman" w:hAnsi="Times New Roman" w:cs="Times New Roman"/>
          <w:lang w:eastAsia="pl-PL"/>
        </w:rPr>
        <w:t xml:space="preserve">wykonają poszczególni Wykonawcy- według wzoru stanowiącego </w:t>
      </w:r>
      <w:r w:rsidR="00854EC8" w:rsidRPr="006B1058">
        <w:rPr>
          <w:rFonts w:ascii="Times New Roman" w:eastAsia="Times New Roman" w:hAnsi="Times New Roman" w:cs="Times New Roman"/>
          <w:b/>
          <w:color w:val="000000"/>
          <w:lang w:eastAsia="pl-PL"/>
        </w:rPr>
        <w:t>Formularz nr 3.</w:t>
      </w:r>
    </w:p>
    <w:p w14:paraId="19F104B7" w14:textId="461C5CA8" w:rsidR="003C466B" w:rsidRPr="003C466B" w:rsidRDefault="003C466B" w:rsidP="003C466B">
      <w:pPr>
        <w:numPr>
          <w:ilvl w:val="0"/>
          <w:numId w:val="62"/>
        </w:numPr>
        <w:spacing w:after="0" w:line="360" w:lineRule="auto"/>
        <w:contextualSpacing/>
        <w:jc w:val="both"/>
        <w:rPr>
          <w:rFonts w:ascii="Times New Roman" w:eastAsia="Times New Roman" w:hAnsi="Times New Roman" w:cs="Times New Roman"/>
          <w:lang w:eastAsia="pl-PL"/>
        </w:rPr>
      </w:pPr>
      <w:r w:rsidRPr="003C466B">
        <w:rPr>
          <w:rFonts w:ascii="Times New Roman" w:hAnsi="Times New Roman" w:cs="Times New Roman"/>
          <w:b/>
          <w:lang w:eastAsia="ar-SA"/>
        </w:rPr>
        <w:t xml:space="preserve">Formularz oceny projektantów  </w:t>
      </w:r>
      <w:r w:rsidRPr="003C466B">
        <w:rPr>
          <w:rFonts w:ascii="Times New Roman" w:hAnsi="Times New Roman" w:cs="Times New Roman"/>
          <w:lang w:eastAsia="ar-SA"/>
        </w:rPr>
        <w:t xml:space="preserve"> – zgodnie z wzorem stanowiącym </w:t>
      </w:r>
      <w:r w:rsidRPr="003C466B">
        <w:rPr>
          <w:rFonts w:ascii="Times New Roman" w:hAnsi="Times New Roman" w:cs="Times New Roman"/>
          <w:b/>
          <w:lang w:eastAsia="ar-SA"/>
        </w:rPr>
        <w:t>załączniki</w:t>
      </w:r>
      <w:r>
        <w:rPr>
          <w:rFonts w:ascii="Times New Roman" w:hAnsi="Times New Roman" w:cs="Times New Roman"/>
          <w:b/>
          <w:lang w:eastAsia="ar-SA"/>
        </w:rPr>
        <w:t xml:space="preserve"> nr 4.1-4</w:t>
      </w:r>
      <w:r w:rsidRPr="003C466B">
        <w:rPr>
          <w:rFonts w:ascii="Times New Roman" w:hAnsi="Times New Roman" w:cs="Times New Roman"/>
          <w:b/>
          <w:lang w:eastAsia="ar-SA"/>
        </w:rPr>
        <w:t>.4 do SWZ,</w:t>
      </w:r>
    </w:p>
    <w:p w14:paraId="32AD6D3C" w14:textId="61FD14C7" w:rsidR="00854EC8" w:rsidRPr="006B1058" w:rsidRDefault="00854EC8" w:rsidP="00854EC8">
      <w:pPr>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t>
      </w:r>
      <w:r w:rsidR="00A03E17" w:rsidRPr="006B1058">
        <w:rPr>
          <w:rFonts w:ascii="Times New Roman" w:eastAsia="Times New Roman" w:hAnsi="Times New Roman" w:cs="Times New Roman"/>
          <w:b/>
          <w:lang w:eastAsia="pl-PL"/>
        </w:rPr>
        <w:t xml:space="preserve"> 4</w:t>
      </w:r>
    </w:p>
    <w:p w14:paraId="42445AAF" w14:textId="77777777" w:rsidR="00854EC8" w:rsidRPr="006B1058" w:rsidRDefault="00854EC8" w:rsidP="00854EC8">
      <w:pPr>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Kwalifikacja podmiotowa Wykonawców</w:t>
      </w:r>
    </w:p>
    <w:p w14:paraId="46105136" w14:textId="77777777"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Zgodnie z art. 274 ust. 1 ustawy,  </w:t>
      </w:r>
      <w:r w:rsidRPr="006B1058">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00DC30E9" w:rsidRPr="006B1058">
        <w:rPr>
          <w:rFonts w:ascii="Times New Roman" w:eastAsia="Times New Roman" w:hAnsi="Times New Roman" w:cs="Times New Roman"/>
          <w:lang w:eastAsia="pl-PL"/>
        </w:rPr>
        <w:t>§ 5 i § 6</w:t>
      </w:r>
      <w:r w:rsidRPr="006B1058">
        <w:rPr>
          <w:rFonts w:ascii="Times New Roman" w:eastAsia="Times New Roman" w:hAnsi="Times New Roman" w:cs="Times New Roman"/>
          <w:lang w:eastAsia="pl-PL"/>
        </w:rPr>
        <w:t xml:space="preserve"> niniejszego artykułu,</w:t>
      </w:r>
      <w:r w:rsidRPr="006B1058">
        <w:rPr>
          <w:rFonts w:ascii="Times New Roman" w:eastAsia="Calibri" w:hAnsi="Times New Roman" w:cs="Times New Roman"/>
          <w:lang w:eastAsia="pl-PL"/>
        </w:rPr>
        <w:t xml:space="preserve"> aktualnych na dzień złożenia podmiotowych środków dowodowych.</w:t>
      </w:r>
    </w:p>
    <w:p w14:paraId="66BF21E3" w14:textId="66BDABC6" w:rsidR="00854EC8" w:rsidRPr="002D0A49" w:rsidRDefault="00A03E17" w:rsidP="002D0A49">
      <w:pPr>
        <w:spacing w:after="0" w:line="360" w:lineRule="auto"/>
        <w:jc w:val="center"/>
        <w:rPr>
          <w:rFonts w:ascii="Times New Roman" w:eastAsia="Times New Roman" w:hAnsi="Times New Roman" w:cs="Times New Roman"/>
          <w:lang w:eastAsia="pl-PL"/>
        </w:rPr>
      </w:pPr>
      <w:r w:rsidRPr="006B1058">
        <w:rPr>
          <w:rFonts w:ascii="Times New Roman" w:eastAsia="Times New Roman" w:hAnsi="Times New Roman" w:cs="Times New Roman"/>
          <w:b/>
          <w:lang w:eastAsia="pl-PL"/>
        </w:rPr>
        <w:t>§ 5</w:t>
      </w:r>
    </w:p>
    <w:p w14:paraId="4D83FB5F" w14:textId="7CDE0D6C" w:rsidR="00854EC8" w:rsidRPr="006B1058" w:rsidRDefault="00854EC8" w:rsidP="00854EC8">
      <w:pPr>
        <w:tabs>
          <w:tab w:val="left" w:pos="0"/>
        </w:tabs>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68A3095D" w14:textId="77777777" w:rsidR="00756271" w:rsidRPr="006B1058" w:rsidRDefault="00756271" w:rsidP="003C466B">
      <w:pPr>
        <w:numPr>
          <w:ilvl w:val="0"/>
          <w:numId w:val="71"/>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 xml:space="preserve">W celu potwierdzenia braku podstaw wykluczenia Wykonawcy z udziału w postępowaniu Zamawiający żąda: </w:t>
      </w:r>
    </w:p>
    <w:p w14:paraId="69DB601D" w14:textId="77777777" w:rsidR="00931D27" w:rsidRDefault="00756271" w:rsidP="003C466B">
      <w:pPr>
        <w:numPr>
          <w:ilvl w:val="1"/>
          <w:numId w:val="7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w:t>
      </w:r>
    </w:p>
    <w:p w14:paraId="74E29FA7" w14:textId="77777777" w:rsidR="00931D27" w:rsidRDefault="00931D27" w:rsidP="00931D27">
      <w:pPr>
        <w:spacing w:after="0" w:line="360" w:lineRule="auto"/>
        <w:ind w:left="709"/>
        <w:jc w:val="both"/>
        <w:rPr>
          <w:rFonts w:ascii="Times New Roman" w:eastAsia="Times New Roman" w:hAnsi="Times New Roman" w:cs="Times New Roman"/>
          <w:lang w:eastAsia="pl-PL"/>
        </w:rPr>
      </w:pPr>
    </w:p>
    <w:p w14:paraId="0907A565" w14:textId="77777777" w:rsidR="00931D27" w:rsidRDefault="00931D27" w:rsidP="00931D27">
      <w:pPr>
        <w:spacing w:after="0" w:line="360" w:lineRule="auto"/>
        <w:ind w:left="709"/>
        <w:jc w:val="both"/>
        <w:rPr>
          <w:rFonts w:ascii="Times New Roman" w:eastAsia="Times New Roman" w:hAnsi="Times New Roman" w:cs="Times New Roman"/>
          <w:lang w:eastAsia="pl-PL"/>
        </w:rPr>
      </w:pPr>
    </w:p>
    <w:p w14:paraId="5158F4BD" w14:textId="77777777" w:rsidR="00931D27" w:rsidRDefault="00931D27" w:rsidP="00931D27">
      <w:pPr>
        <w:spacing w:after="0" w:line="360" w:lineRule="auto"/>
        <w:ind w:left="709"/>
        <w:jc w:val="both"/>
        <w:rPr>
          <w:rFonts w:ascii="Times New Roman" w:eastAsia="Times New Roman" w:hAnsi="Times New Roman" w:cs="Times New Roman"/>
          <w:lang w:eastAsia="pl-PL"/>
        </w:rPr>
      </w:pPr>
    </w:p>
    <w:p w14:paraId="51AB1810" w14:textId="348AF154" w:rsidR="00756271" w:rsidRPr="006B1058" w:rsidRDefault="00756271" w:rsidP="00931D27">
      <w:pPr>
        <w:spacing w:after="0" w:line="360" w:lineRule="auto"/>
        <w:ind w:left="70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należnych podatków lub opłat wraz z odsetkami lub grzywnami lub zawarł wiążące porozumienie w sprawie spłat tych należności,</w:t>
      </w:r>
    </w:p>
    <w:p w14:paraId="0EF746BA" w14:textId="77777777" w:rsidR="00756271" w:rsidRPr="006B1058" w:rsidRDefault="00756271" w:rsidP="003C466B">
      <w:pPr>
        <w:numPr>
          <w:ilvl w:val="1"/>
          <w:numId w:val="72"/>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C86147F" w14:textId="77777777" w:rsidR="00931D27" w:rsidRPr="003C7B12" w:rsidRDefault="00931D27" w:rsidP="00931D27">
      <w:pPr>
        <w:numPr>
          <w:ilvl w:val="1"/>
          <w:numId w:val="7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4A8AED57" w14:textId="578FC637" w:rsidR="00756271" w:rsidRPr="006B1058" w:rsidRDefault="00756271" w:rsidP="003C466B">
      <w:pPr>
        <w:widowControl w:val="0"/>
        <w:numPr>
          <w:ilvl w:val="0"/>
          <w:numId w:val="71"/>
        </w:numPr>
        <w:spacing w:after="0" w:line="341"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Jeżeli Wykonawca ma siedzibę lub miejsce zamieszkania poza granicami Rzeczypospolitej Polskiej, zamiast dokumentów, o</w:t>
      </w:r>
      <w:r w:rsidR="003C466B">
        <w:rPr>
          <w:rFonts w:ascii="Times New Roman" w:eastAsia="Times New Roman" w:hAnsi="Times New Roman" w:cs="Times New Roman"/>
          <w:lang w:eastAsia="pl-PL"/>
        </w:rPr>
        <w:t xml:space="preserve"> których mowa w ust. 1 pkt 1 – 2</w:t>
      </w:r>
      <w:r w:rsidRPr="006B1058">
        <w:rPr>
          <w:rFonts w:ascii="Times New Roman" w:eastAsia="Times New Roman" w:hAnsi="Times New Roman" w:cs="Times New Roman"/>
          <w:lang w:eastAsia="pl-PL"/>
        </w:rPr>
        <w:t xml:space="preserve">, – składa dokument lub dokumenty wystawione w kraju, w którym Wykonawca ma siedzibę lub miejsce zamieszkania, potwierdzające odpowiednio, że: </w:t>
      </w:r>
    </w:p>
    <w:p w14:paraId="4EC00955" w14:textId="4E15BB1F" w:rsidR="00756271" w:rsidRPr="006B1058" w:rsidRDefault="00756271" w:rsidP="003C466B">
      <w:pPr>
        <w:widowControl w:val="0"/>
        <w:numPr>
          <w:ilvl w:val="0"/>
          <w:numId w:val="73"/>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nie naruszył obowiązków dotyczących płatności podatków, </w:t>
      </w:r>
    </w:p>
    <w:p w14:paraId="3832DCD8" w14:textId="77777777" w:rsidR="00756271" w:rsidRPr="006B1058" w:rsidRDefault="00756271" w:rsidP="003C466B">
      <w:pPr>
        <w:widowControl w:val="0"/>
        <w:numPr>
          <w:ilvl w:val="0"/>
          <w:numId w:val="73"/>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4F1194" w14:textId="77777777" w:rsidR="00756271" w:rsidRPr="006B1058" w:rsidRDefault="00756271" w:rsidP="003C466B">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Dokumenty, o których mowa w ust. 3, powinny być wystawione nie wcześniej niż 3 miesiące przed ich złożeniem.</w:t>
      </w:r>
    </w:p>
    <w:p w14:paraId="7E621CB3" w14:textId="329DAC55" w:rsidR="00756271" w:rsidRPr="00931D27" w:rsidRDefault="00756271" w:rsidP="003C466B">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Jeżeli w kraju, w którym Wykonawca ma siedzibę lub miejsce zamieszkania, nie wydaje się dokumentów</w:t>
      </w:r>
      <w:r w:rsidR="003C466B">
        <w:rPr>
          <w:rFonts w:ascii="Times New Roman" w:eastAsia="Times New Roman" w:hAnsi="Times New Roman" w:cs="Times New Roman"/>
          <w:lang w:eastAsia="pl-PL"/>
        </w:rPr>
        <w:t>, o których mowa w ust. 2</w:t>
      </w:r>
      <w:r w:rsidRPr="006B1058">
        <w:rPr>
          <w:rFonts w:ascii="Times New Roman" w:eastAsia="Times New Roman" w:hAnsi="Times New Roman" w:cs="Times New Roman"/>
          <w:lang w:eastAsia="pl-PL"/>
        </w:rPr>
        <w:t xml:space="preserve">,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65E8FA11" w14:textId="39F72B8A" w:rsidR="00931D27" w:rsidRDefault="00931D27" w:rsidP="00931D27">
      <w:pPr>
        <w:widowControl w:val="0"/>
        <w:spacing w:after="0" w:line="341" w:lineRule="auto"/>
        <w:jc w:val="both"/>
        <w:rPr>
          <w:rFonts w:ascii="Times New Roman" w:eastAsia="Times New Roman" w:hAnsi="Times New Roman" w:cs="Times New Roman"/>
          <w:lang w:eastAsia="pl-PL"/>
        </w:rPr>
      </w:pPr>
    </w:p>
    <w:p w14:paraId="5A4E22B3" w14:textId="4800902D" w:rsidR="00931D27" w:rsidRDefault="00931D27" w:rsidP="00931D27">
      <w:pPr>
        <w:widowControl w:val="0"/>
        <w:spacing w:after="0" w:line="341" w:lineRule="auto"/>
        <w:jc w:val="both"/>
        <w:rPr>
          <w:rFonts w:ascii="Times New Roman" w:eastAsia="Times New Roman" w:hAnsi="Times New Roman" w:cs="Times New Roman"/>
          <w:lang w:eastAsia="pl-PL"/>
        </w:rPr>
      </w:pPr>
    </w:p>
    <w:p w14:paraId="58A7E2F1" w14:textId="34D1EC9B" w:rsidR="00931D27" w:rsidRDefault="00931D27" w:rsidP="00931D27">
      <w:pPr>
        <w:widowControl w:val="0"/>
        <w:spacing w:after="0" w:line="341" w:lineRule="auto"/>
        <w:jc w:val="both"/>
        <w:rPr>
          <w:rFonts w:ascii="Times New Roman" w:eastAsia="Times New Roman" w:hAnsi="Times New Roman" w:cs="Times New Roman"/>
          <w:lang w:eastAsia="pl-PL"/>
        </w:rPr>
      </w:pPr>
    </w:p>
    <w:p w14:paraId="746EB984" w14:textId="50888309" w:rsidR="00931D27" w:rsidRDefault="00931D27" w:rsidP="00931D27">
      <w:pPr>
        <w:widowControl w:val="0"/>
        <w:spacing w:after="0" w:line="341" w:lineRule="auto"/>
        <w:jc w:val="both"/>
        <w:rPr>
          <w:rFonts w:ascii="Times New Roman" w:eastAsia="Times New Roman" w:hAnsi="Times New Roman" w:cs="Times New Roman"/>
          <w:lang w:eastAsia="pl-PL"/>
        </w:rPr>
      </w:pPr>
    </w:p>
    <w:p w14:paraId="2017CC82" w14:textId="28A8DFEF" w:rsidR="00931D27" w:rsidRDefault="00931D27" w:rsidP="00931D27">
      <w:pPr>
        <w:widowControl w:val="0"/>
        <w:spacing w:after="0" w:line="341" w:lineRule="auto"/>
        <w:jc w:val="both"/>
        <w:rPr>
          <w:rFonts w:ascii="Times New Roman" w:eastAsia="Times New Roman" w:hAnsi="Times New Roman" w:cs="Times New Roman"/>
          <w:lang w:eastAsia="pl-PL"/>
        </w:rPr>
      </w:pPr>
    </w:p>
    <w:p w14:paraId="3FB30AFB" w14:textId="6BE33D55" w:rsidR="00931D27" w:rsidRPr="006B1058" w:rsidRDefault="00931D27" w:rsidP="00931D27">
      <w:pPr>
        <w:widowControl w:val="0"/>
        <w:spacing w:after="0" w:line="341" w:lineRule="auto"/>
        <w:jc w:val="both"/>
        <w:rPr>
          <w:rFonts w:ascii="Times New Roman" w:eastAsia="Calibri" w:hAnsi="Times New Roman" w:cs="Times New Roman"/>
          <w:lang w:eastAsia="pl-PL"/>
        </w:rPr>
      </w:pPr>
    </w:p>
    <w:p w14:paraId="14F3F93D" w14:textId="77777777" w:rsidR="00756271" w:rsidRPr="006B1058" w:rsidRDefault="00756271" w:rsidP="003C466B">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EAD5686" w14:textId="77777777" w:rsidR="00756271" w:rsidRPr="006B1058" w:rsidRDefault="00756271" w:rsidP="003C466B">
      <w:pPr>
        <w:widowControl w:val="0"/>
        <w:numPr>
          <w:ilvl w:val="0"/>
          <w:numId w:val="74"/>
        </w:numPr>
        <w:autoSpaceDE w:val="0"/>
        <w:autoSpaceDN w:val="0"/>
        <w:adjustRightInd w:val="0"/>
        <w:spacing w:after="0" w:line="341"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Zamawiający żąda od Wykonawcy, który polega na zdolnościach technicznych lub zawodowych podmiotów udostępniających zasoby na zasadach określonych w art. 118 ustawy, przedstawienia podmiotowych środków dowodowych, o których mowa w ust. 1, dotyczących tych podmiotów, </w:t>
      </w:r>
      <w:r w:rsidRPr="006B1058">
        <w:rPr>
          <w:rFonts w:ascii="Times New Roman" w:eastAsia="Calibri" w:hAnsi="Times New Roman" w:cs="Times New Roman"/>
          <w:lang w:eastAsia="pl-PL"/>
        </w:rPr>
        <w:t>potwierdzających</w:t>
      </w:r>
      <w:r w:rsidRPr="006B1058">
        <w:rPr>
          <w:rFonts w:ascii="Times New Roman" w:eastAsia="Calibri" w:hAnsi="Times New Roman" w:cs="Times New Roman"/>
          <w:spacing w:val="8"/>
          <w:lang w:eastAsia="pl-PL"/>
        </w:rPr>
        <w:t>, że nie zachodzą wobec tych podmiotów podstawy wykluczenia z postępowania.</w:t>
      </w:r>
    </w:p>
    <w:p w14:paraId="0ADD49D2" w14:textId="77777777" w:rsidR="00756271" w:rsidRPr="006B1058" w:rsidRDefault="00756271" w:rsidP="003C466B">
      <w:pPr>
        <w:widowControl w:val="0"/>
        <w:numPr>
          <w:ilvl w:val="0"/>
          <w:numId w:val="74"/>
        </w:numPr>
        <w:autoSpaceDE w:val="0"/>
        <w:autoSpaceDN w:val="0"/>
        <w:adjustRightInd w:val="0"/>
        <w:spacing w:after="0" w:line="341"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przypadku Wykonawców wspólnie ubiegających się o udzielenie zamówienia podmiotowe środki  dowodowe, o których mowa w ust. 1, </w:t>
      </w:r>
      <w:r w:rsidRPr="006B1058">
        <w:rPr>
          <w:rFonts w:ascii="Times New Roman" w:eastAsia="Calibri" w:hAnsi="Times New Roman" w:cs="Times New Roman"/>
          <w:lang w:eastAsia="pl-PL"/>
        </w:rPr>
        <w:t>potwierdzające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brak</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podstaw</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wykluczenia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11"/>
          <w:lang w:eastAsia="pl-PL"/>
        </w:rPr>
        <w:t xml:space="preserve"> </w:t>
      </w:r>
      <w:r w:rsidRPr="006B1058">
        <w:rPr>
          <w:rFonts w:ascii="Times New Roman" w:eastAsia="Calibri" w:hAnsi="Times New Roman" w:cs="Times New Roman"/>
          <w:lang w:eastAsia="pl-PL"/>
        </w:rPr>
        <w:t>postępowania, składa oddzielnie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każdy</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spacing w:val="-1"/>
          <w:lang w:eastAsia="pl-PL"/>
        </w:rPr>
        <w:t>Wykonawców</w:t>
      </w:r>
      <w:r w:rsidRPr="006B1058">
        <w:rPr>
          <w:rFonts w:ascii="Times New Roman" w:eastAsia="Calibri" w:hAnsi="Times New Roman" w:cs="Times New Roman"/>
          <w:spacing w:val="36"/>
          <w:w w:val="99"/>
          <w:lang w:eastAsia="pl-PL"/>
        </w:rPr>
        <w:t xml:space="preserve"> </w:t>
      </w:r>
      <w:r w:rsidRPr="006B1058">
        <w:rPr>
          <w:rFonts w:ascii="Times New Roman" w:eastAsia="Calibri" w:hAnsi="Times New Roman" w:cs="Times New Roman"/>
          <w:spacing w:val="-1"/>
          <w:lang w:eastAsia="pl-PL"/>
        </w:rPr>
        <w:t>wspólnie</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ubiegających</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zamówienie.</w:t>
      </w:r>
    </w:p>
    <w:p w14:paraId="1D416EB7" w14:textId="20A67D38" w:rsidR="00D71F1F" w:rsidRPr="0092341B" w:rsidRDefault="00756271" w:rsidP="003C466B">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3B5B2FCD" w14:textId="217EEC71" w:rsidR="00854EC8" w:rsidRPr="006B1058" w:rsidRDefault="00DC30E9" w:rsidP="00756271">
      <w:pPr>
        <w:widowControl w:val="0"/>
        <w:spacing w:after="0" w:line="341"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6</w:t>
      </w:r>
    </w:p>
    <w:p w14:paraId="3445998D" w14:textId="77777777" w:rsidR="00854EC8" w:rsidRPr="006B1058" w:rsidRDefault="00854EC8" w:rsidP="00756271">
      <w:pPr>
        <w:tabs>
          <w:tab w:val="left" w:pos="0"/>
        </w:tabs>
        <w:overflowPunct w:val="0"/>
        <w:autoSpaceDE w:val="0"/>
        <w:autoSpaceDN w:val="0"/>
        <w:adjustRightInd w:val="0"/>
        <w:spacing w:after="0" w:line="341" w:lineRule="auto"/>
        <w:ind w:left="357"/>
        <w:jc w:val="center"/>
        <w:rPr>
          <w:rFonts w:ascii="Times New Roman" w:eastAsia="Calibri" w:hAnsi="Times New Roman" w:cs="Times New Roman"/>
          <w:b/>
          <w:u w:val="single"/>
          <w:lang w:eastAsia="pl-PL"/>
        </w:rPr>
      </w:pPr>
      <w:r w:rsidRPr="006B1058">
        <w:rPr>
          <w:rFonts w:ascii="Times New Roman" w:eastAsia="Times New Roman" w:hAnsi="Times New Roman" w:cs="Times New Roman"/>
          <w:b/>
          <w:u w:val="single"/>
          <w:lang w:eastAsia="pl-PL"/>
        </w:rPr>
        <w:t xml:space="preserve">Wykaz podmiotowych środków dowodowych, składanych przez Wykonawcę na wezwanie Zamawiającego </w:t>
      </w:r>
      <w:r w:rsidRPr="006B1058">
        <w:rPr>
          <w:rFonts w:ascii="Times New Roman" w:eastAsia="Calibri" w:hAnsi="Times New Roman" w:cs="Times New Roman"/>
          <w:b/>
          <w:u w:val="single"/>
          <w:lang w:eastAsia="pl-PL"/>
        </w:rPr>
        <w:t>w celu potwierdzenia spełniania warunków udziału w postępowaniu:</w:t>
      </w:r>
    </w:p>
    <w:p w14:paraId="6D207409" w14:textId="6DFD1007" w:rsidR="00854EC8" w:rsidRPr="006B1058" w:rsidRDefault="00854EC8" w:rsidP="00D71F1F">
      <w:pPr>
        <w:suppressAutoHyphens/>
        <w:spacing w:after="0" w:line="360" w:lineRule="auto"/>
        <w:ind w:left="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78F8965" w14:textId="77777777" w:rsidR="003C466B" w:rsidRPr="005E3F01" w:rsidRDefault="003C466B" w:rsidP="003C466B">
      <w:pPr>
        <w:widowControl w:val="0"/>
        <w:numPr>
          <w:ilvl w:val="1"/>
          <w:numId w:val="84"/>
        </w:numPr>
        <w:tabs>
          <w:tab w:val="left" w:pos="838"/>
        </w:tabs>
        <w:spacing w:before="60" w:after="0" w:line="355" w:lineRule="auto"/>
        <w:ind w:right="118"/>
        <w:jc w:val="both"/>
        <w:rPr>
          <w:rFonts w:ascii="Times New Roman" w:eastAsia="Book Antiqua" w:hAnsi="Times New Roman"/>
        </w:rPr>
      </w:pPr>
      <w:r w:rsidRPr="005E3F01">
        <w:rPr>
          <w:rFonts w:ascii="Times New Roman" w:hAnsi="Times New Roman"/>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w:t>
      </w:r>
      <w:r>
        <w:rPr>
          <w:rFonts w:ascii="Times New Roman" w:hAnsi="Times New Roman"/>
        </w:rPr>
        <w:t xml:space="preserve">m dowodów określających czy te </w:t>
      </w:r>
      <w:r w:rsidRPr="005E3F01">
        <w:rPr>
          <w:rFonts w:ascii="Times New Roman" w:hAnsi="Times New Roman"/>
        </w:rPr>
        <w:t xml:space="preserve"> </w:t>
      </w:r>
      <w:r>
        <w:rPr>
          <w:rFonts w:ascii="Times New Roman" w:hAnsi="Times New Roman"/>
        </w:rPr>
        <w:t>usługi zostały wykonane lub są W</w:t>
      </w:r>
      <w:r w:rsidRPr="005E3F01">
        <w:rPr>
          <w:rFonts w:ascii="Times New Roman" w:hAnsi="Times New Roman"/>
        </w:rPr>
        <w:t>ykonywane należycie, przy czym dowodami, o których mowa, są referencje bądź inne dokumenty sporządzone przez podmiot, na rzecz którego usługi były wykonywane, a w przypadku świadczeń powtarzających się lub ciągłych są wykonywane, a jeżeli z uzasadnionej przyc</w:t>
      </w:r>
      <w:r>
        <w:rPr>
          <w:rFonts w:ascii="Times New Roman" w:hAnsi="Times New Roman"/>
        </w:rPr>
        <w:t>zyny o obiektywnym charakterze W</w:t>
      </w:r>
      <w:r w:rsidRPr="005E3F01">
        <w:rPr>
          <w:rFonts w:ascii="Times New Roman" w:hAnsi="Times New Roman"/>
        </w:rPr>
        <w:t xml:space="preserve">ykonawca nie jest w stanie uzyskać tych dokumentów – oświadczenie wykonawcy; w </w:t>
      </w:r>
      <w:r w:rsidRPr="005E3F01">
        <w:rPr>
          <w:rFonts w:ascii="Times New Roman" w:hAnsi="Times New Roman"/>
        </w:rPr>
        <w:lastRenderedPageBreak/>
        <w:t>przypadku świadczeń powtarzających się lub ciągłych nadal wykonywanych referencje bądź inne dokumenty potwierdzające ich należyte wykonywanie powinny być wydane w okresie ostatnich 3</w:t>
      </w:r>
    </w:p>
    <w:p w14:paraId="6896C9B2" w14:textId="77777777" w:rsidR="003C466B" w:rsidRPr="005E3F01" w:rsidRDefault="003C466B" w:rsidP="003C466B">
      <w:pPr>
        <w:widowControl w:val="0"/>
        <w:numPr>
          <w:ilvl w:val="1"/>
          <w:numId w:val="84"/>
        </w:numPr>
        <w:tabs>
          <w:tab w:val="left" w:pos="838"/>
        </w:tabs>
        <w:spacing w:before="60" w:after="0" w:line="355" w:lineRule="auto"/>
        <w:ind w:right="118"/>
        <w:jc w:val="both"/>
        <w:rPr>
          <w:rFonts w:ascii="Times New Roman" w:eastAsia="Book Antiqua" w:hAnsi="Times New Roman"/>
        </w:rPr>
      </w:pPr>
      <w:r w:rsidRPr="005E3F01">
        <w:rPr>
          <w:rFonts w:ascii="Times New Roman" w:hAnsi="Times New Roman"/>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wykonywania zamówienie publicznego, a także zakresu wykonywanych przez nie czynności oraz informacją o podstawie do dysponowania tymi osobami. </w:t>
      </w:r>
    </w:p>
    <w:p w14:paraId="31CC4D69" w14:textId="3809FF15" w:rsidR="00593608" w:rsidRPr="00D71F1F" w:rsidRDefault="00593608" w:rsidP="00D71F1F">
      <w:pPr>
        <w:suppressAutoHyphens/>
        <w:spacing w:after="0" w:line="360" w:lineRule="auto"/>
        <w:ind w:firstLine="360"/>
        <w:jc w:val="both"/>
        <w:rPr>
          <w:rFonts w:ascii="Times New Roman" w:eastAsia="Times New Roman" w:hAnsi="Times New Roman" w:cs="Times New Roman"/>
        </w:rPr>
      </w:pPr>
    </w:p>
    <w:p w14:paraId="76EB2619" w14:textId="77777777" w:rsidR="00854EC8" w:rsidRPr="006B1058" w:rsidRDefault="00854EC8" w:rsidP="00854EC8">
      <w:pPr>
        <w:tabs>
          <w:tab w:val="left" w:pos="-2268"/>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7</w:t>
      </w:r>
    </w:p>
    <w:p w14:paraId="362172B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Informacje dotyczące Wykonawców wspólnie ubiegających się o udzielenie zamówienia</w:t>
      </w:r>
    </w:p>
    <w:p w14:paraId="3C39891A" w14:textId="77777777" w:rsidR="00854EC8" w:rsidRPr="006B1058" w:rsidRDefault="00854EC8" w:rsidP="00C750EC">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wspólnego ubiegania się o zamówienie przez Wykonawców (w tym spółka cywilna):</w:t>
      </w:r>
    </w:p>
    <w:p w14:paraId="064D8902" w14:textId="77777777" w:rsidR="00854EC8" w:rsidRPr="006B1058" w:rsidRDefault="00854EC8" w:rsidP="00C750EC">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78DCE0B" w14:textId="77777777" w:rsidR="00854EC8" w:rsidRPr="006B1058" w:rsidRDefault="00854EC8" w:rsidP="00854EC8">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6265E4D" w14:textId="77777777" w:rsidR="00854EC8" w:rsidRPr="006B105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Spółka cywilna dołącza ww. pełnomocnictwo lub dokument, z którego wynika ww. pełnomocnictwo.</w:t>
      </w:r>
    </w:p>
    <w:p w14:paraId="48FC95CD" w14:textId="77777777" w:rsidR="00854EC8" w:rsidRPr="006B105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Wszelka korespondencja prowadzona będzie z pełnomocnikiem.</w:t>
      </w:r>
    </w:p>
    <w:p w14:paraId="1D0BAD8B"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40D7FB1"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4E88D1A"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w:t>
      </w:r>
      <w:r w:rsidRPr="006B1058">
        <w:rPr>
          <w:rFonts w:ascii="Times New Roman" w:eastAsia="Times New Roman" w:hAnsi="Times New Roman" w:cs="Times New Roman"/>
          <w:lang w:eastAsia="pl-PL"/>
        </w:rPr>
        <w:lastRenderedPageBreak/>
        <w:t xml:space="preserve">pełnomocnik Wykonawców wspólnie ubiegających się o udzielenie zamówienia lub wszyscy Wykonawcy. </w:t>
      </w:r>
    </w:p>
    <w:p w14:paraId="51950328" w14:textId="2EE995A2" w:rsidR="00C750EC"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nr 3 - </w:t>
      </w:r>
      <w:r w:rsidRPr="006B1058">
        <w:rPr>
          <w:rFonts w:ascii="Times New Roman" w:eastAsia="Calibri" w:hAnsi="Times New Roman" w:cs="Times New Roman"/>
          <w:lang w:eastAsia="pl-PL"/>
        </w:rPr>
        <w:t xml:space="preserve">Oświadczenie, z którego wynika, które </w:t>
      </w:r>
      <w:r w:rsidR="001A7751" w:rsidRPr="006B1058">
        <w:rPr>
          <w:rFonts w:ascii="Times New Roman" w:eastAsia="Calibri" w:hAnsi="Times New Roman" w:cs="Times New Roman"/>
          <w:lang w:eastAsia="pl-PL"/>
        </w:rPr>
        <w:t xml:space="preserve">usługi </w:t>
      </w:r>
      <w:r w:rsidRPr="006B1058">
        <w:rPr>
          <w:rFonts w:ascii="Times New Roman" w:eastAsia="Calibri" w:hAnsi="Times New Roman" w:cs="Times New Roman"/>
          <w:lang w:eastAsia="pl-PL"/>
        </w:rPr>
        <w:t>wykonają poszczególni Wykonawcy</w:t>
      </w:r>
      <w:r w:rsidRPr="006B1058">
        <w:rPr>
          <w:rFonts w:ascii="Times New Roman" w:eastAsia="Times New Roman" w:hAnsi="Times New Roman" w:cs="Times New Roman"/>
          <w:lang w:eastAsia="pl-PL"/>
        </w:rPr>
        <w:t xml:space="preserve"> - dotyczy wszystkich Wykonawców wspólnie ubiegając</w:t>
      </w:r>
      <w:r w:rsidR="004E41C4">
        <w:rPr>
          <w:rFonts w:ascii="Times New Roman" w:eastAsia="Times New Roman" w:hAnsi="Times New Roman" w:cs="Times New Roman"/>
          <w:lang w:eastAsia="pl-PL"/>
        </w:rPr>
        <w:t>ych się o udzielenie zamówienia</w:t>
      </w:r>
      <w:r w:rsidRPr="006B1058">
        <w:rPr>
          <w:rFonts w:ascii="Times New Roman" w:eastAsia="Times New Roman" w:hAnsi="Times New Roman" w:cs="Times New Roman"/>
          <w:lang w:eastAsia="pl-PL"/>
        </w:rPr>
        <w:t xml:space="preserve">. </w:t>
      </w:r>
    </w:p>
    <w:p w14:paraId="1531CE64" w14:textId="1A001C26" w:rsidR="00C750EC" w:rsidRPr="006B1058" w:rsidRDefault="00C750EC"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 xml:space="preserve">Formularz  nr 4 - Formularz </w:t>
      </w:r>
      <w:r w:rsidR="003C466B">
        <w:rPr>
          <w:rFonts w:ascii="Times New Roman" w:eastAsia="Times New Roman" w:hAnsi="Times New Roman" w:cs="Times New Roman"/>
          <w:lang w:eastAsia="ar-SA"/>
        </w:rPr>
        <w:t xml:space="preserve">oceny projektantów </w:t>
      </w:r>
      <w:r w:rsidRPr="006B1058">
        <w:rPr>
          <w:rFonts w:ascii="Times New Roman" w:eastAsia="Times New Roman" w:hAnsi="Times New Roman" w:cs="Times New Roman"/>
          <w:lang w:eastAsia="ar-SA"/>
        </w:rPr>
        <w:t>–</w:t>
      </w:r>
      <w:r w:rsidRPr="006B1058">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1FA61BAD" w14:textId="75D143A0" w:rsidR="00854EC8" w:rsidRPr="006B1058" w:rsidRDefault="003C466B"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„Oświadczenia</w:t>
      </w:r>
      <w:r w:rsidR="00854EC8" w:rsidRPr="006B1058">
        <w:rPr>
          <w:rFonts w:ascii="Times New Roman" w:eastAsia="Times New Roman" w:hAnsi="Times New Roman" w:cs="Times New Roman"/>
          <w:lang w:eastAsia="pl-PL"/>
        </w:rPr>
        <w:t xml:space="preserve"> </w:t>
      </w:r>
      <w:r w:rsidR="00593608" w:rsidRPr="006B1058">
        <w:rPr>
          <w:rFonts w:ascii="Times New Roman" w:eastAsia="Times New Roman" w:hAnsi="Times New Roman" w:cs="Times New Roman"/>
          <w:lang w:eastAsia="pl-PL"/>
        </w:rPr>
        <w:t>–</w:t>
      </w:r>
      <w:r w:rsidR="00854EC8" w:rsidRPr="006B1058">
        <w:rPr>
          <w:rFonts w:ascii="Times New Roman" w:eastAsia="Times New Roman" w:hAnsi="Times New Roman" w:cs="Times New Roman"/>
          <w:lang w:eastAsia="pl-PL"/>
        </w:rPr>
        <w:t xml:space="preserve"> Wykaz</w:t>
      </w:r>
      <w:r>
        <w:rPr>
          <w:rFonts w:ascii="Times New Roman" w:eastAsia="Times New Roman" w:hAnsi="Times New Roman" w:cs="Times New Roman"/>
          <w:lang w:eastAsia="pl-PL"/>
        </w:rPr>
        <w:t xml:space="preserve"> usług</w:t>
      </w:r>
      <w:r w:rsidR="00593608" w:rsidRPr="006B1058">
        <w:rPr>
          <w:rFonts w:ascii="Times New Roman" w:eastAsia="Times New Roman" w:hAnsi="Times New Roman" w:cs="Times New Roman"/>
          <w:lang w:eastAsia="pl-PL"/>
        </w:rPr>
        <w:t xml:space="preserve"> </w:t>
      </w:r>
      <w:r w:rsidR="00854EC8" w:rsidRPr="006B105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i „Wykaz osób” </w:t>
      </w:r>
      <w:r w:rsidR="00854EC8" w:rsidRPr="006B1058">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5541290E"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Dowód wniesienia wadium </w:t>
      </w:r>
      <w:r w:rsidRPr="006B1058">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3FD0E018" w14:textId="77777777" w:rsidR="00854EC8" w:rsidRPr="006B1058" w:rsidRDefault="00854EC8" w:rsidP="00C750EC">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występujący wspólnie ponoszą solidarną odpowiedzialność za niewykonanie lub nienależyte wykonanie zamówienia.</w:t>
      </w:r>
    </w:p>
    <w:p w14:paraId="4F06250A" w14:textId="7EE02ADF" w:rsidR="00854EC8" w:rsidRPr="00172254" w:rsidRDefault="00854EC8" w:rsidP="00172254">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9C7C155" w14:textId="77777777" w:rsidR="00854EC8" w:rsidRPr="006B1058" w:rsidRDefault="00854EC8" w:rsidP="00C750EC">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6FB2CBB" w14:textId="11A0E0A6" w:rsidR="00995D3C" w:rsidRPr="006B1058" w:rsidRDefault="00854EC8" w:rsidP="00C750EC">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Wszystkie podmioty składające wspólną ofertę będą odpowiedzialne na zasadach określonych w Kodeksie cywilnym.</w:t>
      </w:r>
    </w:p>
    <w:p w14:paraId="089F7F3B" w14:textId="0E950C0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6</w:t>
      </w:r>
    </w:p>
    <w:p w14:paraId="69E0A777"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KOMUNIKOWANIE SIĘ ZAMAWIAJĄCEGO Z WYKONAWCAMI</w:t>
      </w:r>
    </w:p>
    <w:p w14:paraId="6A85607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19D18B39" w14:textId="77777777" w:rsidR="00854EC8" w:rsidRPr="006B1058" w:rsidRDefault="00854EC8" w:rsidP="00854EC8">
      <w:pPr>
        <w:tabs>
          <w:tab w:val="left" w:pos="0"/>
          <w:tab w:val="left" w:pos="72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komunikowania się – informacje ogólne</w:t>
      </w:r>
    </w:p>
    <w:p w14:paraId="16D6B7B7"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postępowaniu o udzielenie zamówienia komunikacja między Zamawiającym a Wykonawcami odbywa się:</w:t>
      </w:r>
    </w:p>
    <w:p w14:paraId="4652AF30" w14:textId="77777777" w:rsidR="00854EC8" w:rsidRPr="006B1058" w:rsidRDefault="00854EC8" w:rsidP="00C750EC">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przy użyciu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 xml:space="preserve">, który dostępny jest pod adresem: </w:t>
      </w:r>
      <w:hyperlink r:id="rId9" w:history="1">
        <w:r w:rsidRPr="006B1058">
          <w:rPr>
            <w:rFonts w:ascii="Times New Roman" w:eastAsia="Times New Roman" w:hAnsi="Times New Roman" w:cs="Times New Roman"/>
            <w:color w:val="0563C1" w:themeColor="hyperlink"/>
            <w:u w:val="single"/>
            <w:lang w:eastAsia="pl-PL"/>
          </w:rPr>
          <w:t>https://miniportal.uzp.gov.pl/</w:t>
        </w:r>
      </w:hyperlink>
      <w:r w:rsidRPr="006B1058">
        <w:rPr>
          <w:rFonts w:ascii="Times New Roman" w:eastAsia="Times New Roman" w:hAnsi="Times New Roman" w:cs="Times New Roman"/>
          <w:lang w:eastAsia="pl-PL"/>
        </w:rPr>
        <w:t xml:space="preserve"> oraz </w:t>
      </w:r>
      <w:proofErr w:type="spellStart"/>
      <w:r w:rsidRPr="006B1058">
        <w:rPr>
          <w:rFonts w:ascii="Times New Roman" w:eastAsia="Times New Roman" w:hAnsi="Times New Roman" w:cs="Times New Roman"/>
          <w:lang w:eastAsia="pl-PL"/>
        </w:rPr>
        <w:t>ePUAPu</w:t>
      </w:r>
      <w:proofErr w:type="spellEnd"/>
      <w:r w:rsidRPr="006B1058">
        <w:rPr>
          <w:rFonts w:ascii="Times New Roman" w:eastAsia="Times New Roman" w:hAnsi="Times New Roman" w:cs="Times New Roman"/>
          <w:lang w:eastAsia="pl-PL"/>
        </w:rPr>
        <w:t xml:space="preserve">, dostępnego pod adresem: </w:t>
      </w:r>
      <w:hyperlink r:id="rId10" w:history="1">
        <w:r w:rsidRPr="006B1058">
          <w:rPr>
            <w:rFonts w:ascii="Times New Roman" w:eastAsia="Times New Roman" w:hAnsi="Times New Roman" w:cs="Times New Roman"/>
            <w:color w:val="0563C1" w:themeColor="hyperlink"/>
            <w:u w:val="single"/>
            <w:lang w:eastAsia="pl-PL"/>
          </w:rPr>
          <w:t>https://epuap.gov.pl/wps/portal</w:t>
        </w:r>
      </w:hyperlink>
      <w:r w:rsidRPr="006B1058">
        <w:rPr>
          <w:rFonts w:ascii="Times New Roman" w:eastAsia="Times New Roman" w:hAnsi="Times New Roman" w:cs="Times New Roman"/>
          <w:lang w:eastAsia="pl-PL"/>
        </w:rPr>
        <w:t>,</w:t>
      </w:r>
      <w:r w:rsidRPr="006B1058">
        <w:rPr>
          <w:rFonts w:ascii="Times New Roman" w:eastAsia="Times New Roman" w:hAnsi="Times New Roman" w:cs="Times New Roman"/>
          <w:lang w:eastAsia="pl-PL"/>
        </w:rPr>
        <w:br/>
      </w:r>
      <w:r w:rsidRPr="006B1058">
        <w:rPr>
          <w:rFonts w:ascii="Times New Roman" w:eastAsia="Calibri" w:hAnsi="Times New Roman" w:cs="Times New Roman"/>
          <w:lang w:eastAsia="pl-PL"/>
        </w:rPr>
        <w:t xml:space="preserve">(UWAGA: Na Uniwersytecie Warszawskim funkcjonują dwie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w:t>
      </w:r>
      <w:proofErr w:type="spellStart"/>
      <w:r w:rsidRPr="006B1058">
        <w:rPr>
          <w:rFonts w:ascii="Times New Roman" w:eastAsia="Calibri" w:hAnsi="Times New Roman" w:cs="Times New Roman"/>
          <w:lang w:eastAsia="pl-PL"/>
        </w:rPr>
        <w:t>uwedupl</w:t>
      </w:r>
      <w:proofErr w:type="spellEnd"/>
      <w:r w:rsidRPr="006B1058">
        <w:rPr>
          <w:rFonts w:ascii="Times New Roman" w:eastAsia="Calibri" w:hAnsi="Times New Roman" w:cs="Times New Roman"/>
          <w:lang w:eastAsia="pl-PL"/>
        </w:rPr>
        <w:t>/</w:t>
      </w:r>
      <w:proofErr w:type="spellStart"/>
      <w:r w:rsidRPr="006B1058">
        <w:rPr>
          <w:rFonts w:ascii="Times New Roman" w:eastAsia="Calibri" w:hAnsi="Times New Roman" w:cs="Times New Roman"/>
          <w:lang w:eastAsia="pl-PL"/>
        </w:rPr>
        <w:t>SkrytkaESP</w:t>
      </w:r>
      <w:proofErr w:type="spellEnd"/>
      <w:r w:rsidRPr="006B1058">
        <w:rPr>
          <w:rFonts w:ascii="Times New Roman" w:eastAsia="Calibri" w:hAnsi="Times New Roman" w:cs="Times New Roman"/>
          <w:lang w:eastAsia="pl-PL"/>
        </w:rPr>
        <w:t xml:space="preserve"> oraz /</w:t>
      </w:r>
      <w:proofErr w:type="spellStart"/>
      <w:r w:rsidRPr="006B1058">
        <w:rPr>
          <w:rFonts w:ascii="Times New Roman" w:eastAsia="Calibri" w:hAnsi="Times New Roman" w:cs="Times New Roman"/>
          <w:lang w:eastAsia="pl-PL"/>
        </w:rPr>
        <w:t>WydzHist</w:t>
      </w:r>
      <w:proofErr w:type="spellEnd"/>
      <w:r w:rsidRPr="006B1058">
        <w:rPr>
          <w:rFonts w:ascii="Times New Roman" w:eastAsia="Calibri" w:hAnsi="Times New Roman" w:cs="Times New Roman"/>
          <w:lang w:eastAsia="pl-PL"/>
        </w:rPr>
        <w:t>/</w:t>
      </w:r>
      <w:proofErr w:type="spellStart"/>
      <w:r w:rsidRPr="006B1058">
        <w:rPr>
          <w:rFonts w:ascii="Times New Roman" w:eastAsia="Calibri" w:hAnsi="Times New Roman" w:cs="Times New Roman"/>
          <w:lang w:eastAsia="pl-PL"/>
        </w:rPr>
        <w:t>SkrytkaESP</w:t>
      </w:r>
      <w:proofErr w:type="spellEnd"/>
      <w:r w:rsidRPr="006B1058">
        <w:rPr>
          <w:rFonts w:ascii="Times New Roman" w:eastAsia="Calibri" w:hAnsi="Times New Roman" w:cs="Times New Roman"/>
          <w:lang w:eastAsia="pl-PL"/>
        </w:rPr>
        <w:t xml:space="preserve"> W niniejszym postępowaniu, </w:t>
      </w:r>
      <w:r w:rsidRPr="006B1058">
        <w:rPr>
          <w:rFonts w:ascii="Times New Roman" w:eastAsia="Calibri" w:hAnsi="Times New Roman" w:cs="Times New Roman"/>
          <w:lang w:eastAsia="pl-PL"/>
        </w:rPr>
        <w:lastRenderedPageBreak/>
        <w:t xml:space="preserve">komunikować się z Zamawiającym, w szczególności składać oferty, należy przy użyciu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w:t>
      </w:r>
      <w:proofErr w:type="spellStart"/>
      <w:r w:rsidRPr="006B1058">
        <w:rPr>
          <w:rFonts w:ascii="Times New Roman" w:eastAsia="Calibri" w:hAnsi="Times New Roman" w:cs="Times New Roman"/>
          <w:lang w:eastAsia="pl-PL"/>
        </w:rPr>
        <w:t>uwedupl</w:t>
      </w:r>
      <w:proofErr w:type="spellEnd"/>
      <w:r w:rsidRPr="006B1058">
        <w:rPr>
          <w:rFonts w:ascii="Times New Roman" w:eastAsia="Calibri" w:hAnsi="Times New Roman" w:cs="Times New Roman"/>
          <w:lang w:eastAsia="pl-PL"/>
        </w:rPr>
        <w:t>/</w:t>
      </w:r>
      <w:proofErr w:type="spellStart"/>
      <w:r w:rsidRPr="006B1058">
        <w:rPr>
          <w:rFonts w:ascii="Times New Roman" w:eastAsia="Calibri" w:hAnsi="Times New Roman" w:cs="Times New Roman"/>
          <w:lang w:eastAsia="pl-PL"/>
        </w:rPr>
        <w:t>SkrytkaESP</w:t>
      </w:r>
      <w:proofErr w:type="spellEnd"/>
      <w:r w:rsidRPr="006B1058">
        <w:rPr>
          <w:rFonts w:ascii="Times New Roman" w:eastAsia="Calibri" w:hAnsi="Times New Roman" w:cs="Times New Roman"/>
          <w:lang w:eastAsia="pl-PL"/>
        </w:rPr>
        <w:t xml:space="preserve">) </w:t>
      </w:r>
    </w:p>
    <w:p w14:paraId="6D1797C1" w14:textId="5141CE92" w:rsidR="00854EC8" w:rsidRPr="006B1058" w:rsidRDefault="00854EC8" w:rsidP="00C750EC">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za pomocą poczty elektronicznej: </w:t>
      </w:r>
      <w:hyperlink r:id="rId11" w:history="1">
        <w:r w:rsidR="000B2074" w:rsidRPr="00C26866">
          <w:rPr>
            <w:rStyle w:val="Hipercze"/>
            <w:rFonts w:ascii="Times New Roman" w:eastAsia="Times New Roman" w:hAnsi="Times New Roman" w:cs="Times New Roman"/>
            <w:lang w:eastAsia="pl-PL"/>
          </w:rPr>
          <w:t>Szymon.Binkowski@adm.uw.edu.pl</w:t>
        </w:r>
      </w:hyperlink>
      <w:r w:rsidRPr="006B1058">
        <w:rPr>
          <w:rFonts w:ascii="Times New Roman" w:eastAsia="Times New Roman" w:hAnsi="Times New Roman" w:cs="Times New Roman"/>
          <w:lang w:eastAsia="pl-PL"/>
        </w:rPr>
        <w:t xml:space="preserve"> oraz </w:t>
      </w:r>
      <w:hyperlink r:id="rId12" w:history="1">
        <w:r w:rsidRPr="006B1058">
          <w:rPr>
            <w:rFonts w:ascii="Times New Roman" w:eastAsia="Times New Roman" w:hAnsi="Times New Roman" w:cs="Times New Roman"/>
            <w:color w:val="0563C1" w:themeColor="hyperlink"/>
            <w:u w:val="single"/>
            <w:lang w:eastAsia="pl-PL"/>
          </w:rPr>
          <w:t>dzp@adm.uw.edu.pl</w:t>
        </w:r>
      </w:hyperlink>
    </w:p>
    <w:p w14:paraId="3D25C6B7"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Wykonawca posiadający konto na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6D454134"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B1058">
        <w:rPr>
          <w:rFonts w:ascii="Times New Roman" w:eastAsia="Times New Roman" w:hAnsi="Times New Roman" w:cs="Times New Roman"/>
          <w:lang w:eastAsia="pl-PL"/>
        </w:rPr>
        <w:t>miniPortal</w:t>
      </w:r>
      <w:proofErr w:type="spellEnd"/>
      <w:r w:rsidRPr="006B1058">
        <w:rPr>
          <w:rFonts w:ascii="Times New Roman" w:eastAsia="Times New Roman" w:hAnsi="Times New Roman" w:cs="Times New Roman"/>
          <w:lang w:eastAsia="pl-PL"/>
        </w:rPr>
        <w:t xml:space="preserve"> oraz Warunkach korzystania z elektronicznej platformy usług administracji publicznej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w:t>
      </w:r>
    </w:p>
    <w:p w14:paraId="14E36938"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3485099"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w:t>
      </w:r>
    </w:p>
    <w:p w14:paraId="4081CC43" w14:textId="2E0DA9AE" w:rsidR="00674E0F" w:rsidRPr="0092341B" w:rsidRDefault="00854EC8" w:rsidP="0092341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6B1058">
        <w:rPr>
          <w:rFonts w:ascii="Times New Roman" w:eastAsia="Times New Roman" w:hAnsi="Times New Roman" w:cs="Times New Roman"/>
          <w:lang w:eastAsia="pl-PL"/>
        </w:rPr>
        <w:t xml:space="preserve">Identyfikator postępowania dostępny jest na „Liście wszystkich postępowań” na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 xml:space="preserve">: </w:t>
      </w:r>
      <w:hyperlink r:id="rId13" w:history="1">
        <w:r w:rsidRPr="006B1058">
          <w:rPr>
            <w:rFonts w:ascii="Times New Roman" w:eastAsia="Times New Roman" w:hAnsi="Times New Roman" w:cs="Times New Roman"/>
            <w:color w:val="0563C1" w:themeColor="hyperlink"/>
            <w:u w:val="single"/>
            <w:lang w:eastAsia="pl-PL"/>
          </w:rPr>
          <w:t>https://miniportal.uzp.gov.pl/Postepowania</w:t>
        </w:r>
      </w:hyperlink>
      <w:r w:rsidRPr="006B1058">
        <w:rPr>
          <w:rFonts w:ascii="Times New Roman" w:eastAsia="Times New Roman" w:hAnsi="Times New Roman" w:cs="Times New Roman"/>
          <w:color w:val="FF0000"/>
          <w:lang w:eastAsia="pl-PL"/>
        </w:rPr>
        <w:t xml:space="preserve"> </w:t>
      </w:r>
      <w:r w:rsidRPr="006B1058">
        <w:rPr>
          <w:rFonts w:ascii="Times New Roman" w:eastAsia="Times New Roman" w:hAnsi="Times New Roman" w:cs="Times New Roman"/>
          <w:lang w:eastAsia="pl-PL"/>
        </w:rPr>
        <w:t xml:space="preserve">Zamawiający udostępnia link do postępowania zamieszczonego na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 xml:space="preserve">  na stronie internetowej prowadzonego postępowania.  </w:t>
      </w:r>
    </w:p>
    <w:p w14:paraId="61BE8B0A" w14:textId="16EA95CE" w:rsidR="00854EC8" w:rsidRPr="006B1058" w:rsidRDefault="00854EC8" w:rsidP="00854EC8">
      <w:pPr>
        <w:overflowPunct w:val="0"/>
        <w:autoSpaceDE w:val="0"/>
        <w:autoSpaceDN w:val="0"/>
        <w:spacing w:after="0" w:line="360" w:lineRule="auto"/>
        <w:jc w:val="center"/>
        <w:rPr>
          <w:rFonts w:ascii="Times New Roman" w:eastAsia="Calibri" w:hAnsi="Times New Roman" w:cs="Times New Roman"/>
          <w:b/>
          <w:bCs/>
          <w:lang w:eastAsia="pl-PL"/>
        </w:rPr>
      </w:pPr>
      <w:r w:rsidRPr="006B1058">
        <w:rPr>
          <w:rFonts w:ascii="Times New Roman" w:eastAsia="Calibri" w:hAnsi="Times New Roman" w:cs="Times New Roman"/>
          <w:b/>
          <w:bCs/>
          <w:lang w:eastAsia="pl-PL"/>
        </w:rPr>
        <w:t>§ 2</w:t>
      </w:r>
    </w:p>
    <w:p w14:paraId="65E8F0F9" w14:textId="77777777" w:rsidR="00854EC8" w:rsidRPr="006B1058" w:rsidRDefault="00854EC8" w:rsidP="00854EC8">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6B1058">
        <w:rPr>
          <w:rFonts w:ascii="Times New Roman" w:eastAsia="Calibri" w:hAnsi="Times New Roman" w:cs="Times New Roman"/>
          <w:b/>
          <w:u w:val="single"/>
          <w:lang w:eastAsia="pl-PL"/>
        </w:rPr>
        <w:t>Sposób</w:t>
      </w:r>
      <w:r w:rsidRPr="006B1058">
        <w:rPr>
          <w:rFonts w:ascii="Times New Roman" w:eastAsia="Calibri" w:hAnsi="Times New Roman" w:cs="Times New Roman"/>
          <w:b/>
          <w:spacing w:val="-9"/>
          <w:u w:val="single"/>
          <w:lang w:eastAsia="pl-PL"/>
        </w:rPr>
        <w:t xml:space="preserve"> </w:t>
      </w:r>
      <w:proofErr w:type="spellStart"/>
      <w:r w:rsidRPr="006B1058">
        <w:rPr>
          <w:rFonts w:ascii="Times New Roman" w:eastAsia="Calibri" w:hAnsi="Times New Roman" w:cs="Times New Roman"/>
          <w:b/>
          <w:u w:val="single"/>
          <w:lang w:eastAsia="pl-PL"/>
        </w:rPr>
        <w:t>komunik</w:t>
      </w:r>
      <w:r w:rsidRPr="006B1058">
        <w:rPr>
          <w:rFonts w:ascii="Times New Roman" w:eastAsia="Calibri" w:hAnsi="Times New Roman" w:cs="Times New Roman"/>
          <w:b/>
          <w:spacing w:val="-1"/>
          <w:u w:val="single"/>
          <w:lang w:eastAsia="pl-PL"/>
        </w:rPr>
        <w:t>owa</w:t>
      </w:r>
      <w:proofErr w:type="spellEnd"/>
      <w:r w:rsidRPr="006B1058">
        <w:rPr>
          <w:rFonts w:ascii="Times New Roman" w:eastAsia="Calibri" w:hAnsi="Times New Roman" w:cs="Times New Roman"/>
          <w:b/>
          <w:spacing w:val="-50"/>
          <w:u w:val="single"/>
          <w:lang w:eastAsia="pl-PL"/>
        </w:rPr>
        <w:t xml:space="preserve"> </w:t>
      </w:r>
      <w:proofErr w:type="spellStart"/>
      <w:r w:rsidRPr="006B1058">
        <w:rPr>
          <w:rFonts w:ascii="Times New Roman" w:eastAsia="Calibri" w:hAnsi="Times New Roman" w:cs="Times New Roman"/>
          <w:b/>
          <w:u w:val="single"/>
          <w:lang w:eastAsia="pl-PL"/>
        </w:rPr>
        <w:t>nia</w:t>
      </w:r>
      <w:proofErr w:type="spellEnd"/>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się</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Za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ma</w:t>
      </w:r>
      <w:r w:rsidRPr="006B1058">
        <w:rPr>
          <w:rFonts w:ascii="Times New Roman" w:eastAsia="Calibri" w:hAnsi="Times New Roman" w:cs="Times New Roman"/>
          <w:b/>
          <w:spacing w:val="-50"/>
          <w:u w:val="single"/>
          <w:lang w:eastAsia="pl-PL"/>
        </w:rPr>
        <w:t xml:space="preserve"> </w:t>
      </w:r>
      <w:proofErr w:type="spellStart"/>
      <w:r w:rsidRPr="006B1058">
        <w:rPr>
          <w:rFonts w:ascii="Times New Roman" w:eastAsia="Calibri" w:hAnsi="Times New Roman" w:cs="Times New Roman"/>
          <w:b/>
          <w:u w:val="single"/>
          <w:lang w:eastAsia="pl-PL"/>
        </w:rPr>
        <w:t>wia</w:t>
      </w:r>
      <w:proofErr w:type="spellEnd"/>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ją</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ce</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go</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z</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Wyk</w:t>
      </w:r>
      <w:r w:rsidRPr="006B1058">
        <w:rPr>
          <w:rFonts w:ascii="Times New Roman" w:eastAsia="Calibri" w:hAnsi="Times New Roman" w:cs="Times New Roman"/>
          <w:b/>
          <w:u w:val="single"/>
          <w:lang w:eastAsia="pl-PL"/>
        </w:rPr>
        <w:t>ona</w:t>
      </w:r>
      <w:r w:rsidRPr="006B1058">
        <w:rPr>
          <w:rFonts w:ascii="Times New Roman" w:eastAsia="Calibri" w:hAnsi="Times New Roman" w:cs="Times New Roman"/>
          <w:b/>
          <w:spacing w:val="-50"/>
          <w:u w:val="single"/>
          <w:lang w:eastAsia="pl-PL"/>
        </w:rPr>
        <w:t xml:space="preserve"> </w:t>
      </w:r>
      <w:proofErr w:type="spellStart"/>
      <w:r w:rsidRPr="006B1058">
        <w:rPr>
          <w:rFonts w:ascii="Times New Roman" w:eastAsia="Calibri" w:hAnsi="Times New Roman" w:cs="Times New Roman"/>
          <w:b/>
          <w:u w:val="single"/>
          <w:lang w:eastAsia="pl-PL"/>
        </w:rPr>
        <w:t>wca</w:t>
      </w:r>
      <w:proofErr w:type="spellEnd"/>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mi</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u w:val="single"/>
          <w:lang w:eastAsia="pl-PL"/>
        </w:rPr>
        <w:t>(nie</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dotycz</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y</w:t>
      </w:r>
      <w:r w:rsidRPr="006B1058">
        <w:rPr>
          <w:rFonts w:ascii="Times New Roman" w:eastAsia="Calibri" w:hAnsi="Times New Roman" w:cs="Times New Roman"/>
          <w:b/>
          <w:spacing w:val="-9"/>
          <w:u w:val="single"/>
          <w:lang w:eastAsia="pl-PL"/>
        </w:rPr>
        <w:t xml:space="preserve"> </w:t>
      </w:r>
      <w:proofErr w:type="spellStart"/>
      <w:r w:rsidRPr="006B1058">
        <w:rPr>
          <w:rFonts w:ascii="Times New Roman" w:eastAsia="Calibri" w:hAnsi="Times New Roman" w:cs="Times New Roman"/>
          <w:b/>
          <w:u w:val="single"/>
          <w:lang w:eastAsia="pl-PL"/>
        </w:rPr>
        <w:t>skła</w:t>
      </w:r>
      <w:proofErr w:type="spellEnd"/>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da</w:t>
      </w:r>
      <w:r w:rsidRPr="006B1058">
        <w:rPr>
          <w:rFonts w:ascii="Times New Roman" w:eastAsia="Calibri" w:hAnsi="Times New Roman" w:cs="Times New Roman"/>
          <w:b/>
          <w:spacing w:val="-49"/>
          <w:u w:val="single"/>
          <w:lang w:eastAsia="pl-PL"/>
        </w:rPr>
        <w:t xml:space="preserve"> </w:t>
      </w:r>
      <w:proofErr w:type="spellStart"/>
      <w:r w:rsidRPr="006B1058">
        <w:rPr>
          <w:rFonts w:ascii="Times New Roman" w:eastAsia="Calibri" w:hAnsi="Times New Roman" w:cs="Times New Roman"/>
          <w:b/>
          <w:u w:val="single"/>
          <w:lang w:eastAsia="pl-PL"/>
        </w:rPr>
        <w:t>nia</w:t>
      </w:r>
      <w:proofErr w:type="spellEnd"/>
      <w:r w:rsidRPr="006B1058">
        <w:rPr>
          <w:rFonts w:ascii="Times New Roman" w:eastAsia="Calibri" w:hAnsi="Times New Roman" w:cs="Times New Roman"/>
          <w:b/>
          <w:spacing w:val="-8"/>
          <w:u w:val="single"/>
          <w:lang w:eastAsia="pl-PL"/>
        </w:rPr>
        <w:t xml:space="preserve"> </w:t>
      </w:r>
      <w:proofErr w:type="spellStart"/>
      <w:r w:rsidRPr="006B1058">
        <w:rPr>
          <w:rFonts w:ascii="Times New Roman" w:eastAsia="Calibri" w:hAnsi="Times New Roman" w:cs="Times New Roman"/>
          <w:b/>
          <w:spacing w:val="-1"/>
          <w:u w:val="single"/>
          <w:lang w:eastAsia="pl-PL"/>
        </w:rPr>
        <w:t>ofe</w:t>
      </w:r>
      <w:proofErr w:type="spellEnd"/>
      <w:r w:rsidRPr="006B1058">
        <w:rPr>
          <w:rFonts w:ascii="Times New Roman" w:eastAsia="Calibri" w:hAnsi="Times New Roman" w:cs="Times New Roman"/>
          <w:b/>
          <w:spacing w:val="-50"/>
          <w:u w:val="single"/>
          <w:lang w:eastAsia="pl-PL"/>
        </w:rPr>
        <w:t xml:space="preserve"> </w:t>
      </w:r>
      <w:proofErr w:type="spellStart"/>
      <w:r w:rsidRPr="006B1058">
        <w:rPr>
          <w:rFonts w:ascii="Times New Roman" w:eastAsia="Calibri" w:hAnsi="Times New Roman" w:cs="Times New Roman"/>
          <w:b/>
          <w:spacing w:val="-1"/>
          <w:u w:val="single"/>
          <w:lang w:eastAsia="pl-PL"/>
        </w:rPr>
        <w:t>rt</w:t>
      </w:r>
      <w:proofErr w:type="spellEnd"/>
      <w:r w:rsidRPr="006B1058">
        <w:rPr>
          <w:rFonts w:ascii="Times New Roman" w:eastAsia="Calibri" w:hAnsi="Times New Roman" w:cs="Times New Roman"/>
          <w:b/>
          <w:u w:val="single"/>
          <w:lang w:eastAsia="pl-PL"/>
        </w:rPr>
        <w:t>):</w:t>
      </w:r>
      <w:r w:rsidRPr="006B1058">
        <w:rPr>
          <w:rFonts w:ascii="Times New Roman" w:eastAsia="Calibri" w:hAnsi="Times New Roman" w:cs="Times New Roman"/>
          <w:b/>
          <w:spacing w:val="5"/>
          <w:w w:val="99"/>
          <w:u w:val="single"/>
          <w:lang w:eastAsia="pl-PL"/>
        </w:rPr>
        <w:t xml:space="preserve"> </w:t>
      </w:r>
    </w:p>
    <w:p w14:paraId="34716157" w14:textId="77777777" w:rsidR="00854EC8" w:rsidRPr="006B1058" w:rsidRDefault="00854EC8" w:rsidP="00C750EC">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oraz udostępnionego przez </w:t>
      </w:r>
      <w:proofErr w:type="spellStart"/>
      <w:r w:rsidRPr="006B1058">
        <w:rPr>
          <w:rFonts w:ascii="Times New Roman" w:eastAsia="Times New Roman" w:hAnsi="Times New Roman" w:cs="Times New Roman"/>
          <w:lang w:eastAsia="pl-PL"/>
        </w:rPr>
        <w:t>miniPortal</w:t>
      </w:r>
      <w:proofErr w:type="spellEnd"/>
      <w:r w:rsidRPr="006B1058">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14:paraId="7CB01B1F" w14:textId="77777777" w:rsidR="00854EC8" w:rsidRPr="006B1058" w:rsidRDefault="00854EC8" w:rsidP="00C750EC">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0B0D7046" w14:textId="77777777" w:rsidR="00854EC8" w:rsidRPr="006B1058" w:rsidRDefault="00854EC8" w:rsidP="00C750EC">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1D98D239" w14:textId="77777777" w:rsidR="00854EC8" w:rsidRPr="006B1058" w:rsidRDefault="00854EC8" w:rsidP="00C750EC">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w:t>
      </w:r>
      <w:r w:rsidRPr="006B1058">
        <w:rPr>
          <w:rFonts w:ascii="Times New Roman" w:eastAsia="Times New Roman" w:hAnsi="Times New Roman" w:cs="Times New Roman"/>
          <w:lang w:eastAsia="pl-PL"/>
        </w:rPr>
        <w:lastRenderedPageBreak/>
        <w:t>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C58F4E" w14:textId="77777777" w:rsidR="00854EC8" w:rsidRPr="006B1058" w:rsidRDefault="00854EC8" w:rsidP="00854EC8">
      <w:pPr>
        <w:tabs>
          <w:tab w:val="left" w:pos="0"/>
          <w:tab w:val="left" w:pos="72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58175875"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Osoba uprawniona do komunikowania się z Wykonawcami</w:t>
      </w:r>
    </w:p>
    <w:p w14:paraId="12A97864" w14:textId="77777777"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 xml:space="preserve">Osoba uprawniona do komunikowania się z Wykonawcami: </w:t>
      </w:r>
    </w:p>
    <w:p w14:paraId="0A7C5FC9" w14:textId="4F528362" w:rsidR="00854EC8" w:rsidRPr="006B1058" w:rsidRDefault="00674E0F" w:rsidP="00854EC8">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Szymon Bińkowski</w:t>
      </w:r>
      <w:r w:rsidR="00854EC8" w:rsidRPr="006B1058">
        <w:rPr>
          <w:rFonts w:ascii="Times New Roman" w:eastAsia="Times New Roman" w:hAnsi="Times New Roman" w:cs="Times New Roman"/>
          <w:lang w:eastAsia="pl-PL"/>
        </w:rPr>
        <w:t xml:space="preserve">- Dział Zamówień Publicznych, tel.  </w:t>
      </w:r>
      <w:r>
        <w:rPr>
          <w:rFonts w:ascii="Times New Roman" w:eastAsia="Times New Roman" w:hAnsi="Times New Roman" w:cs="Times New Roman"/>
          <w:lang w:val="en-US" w:eastAsia="pl-PL"/>
        </w:rPr>
        <w:t>22 55-22-533</w:t>
      </w:r>
      <w:r w:rsidR="00854EC8" w:rsidRPr="006B1058">
        <w:rPr>
          <w:rFonts w:ascii="Times New Roman" w:eastAsia="Times New Roman" w:hAnsi="Times New Roman" w:cs="Times New Roman"/>
          <w:lang w:val="en-US" w:eastAsia="pl-PL"/>
        </w:rPr>
        <w:t>, e-mail</w:t>
      </w:r>
      <w:r>
        <w:rPr>
          <w:rFonts w:ascii="Times New Roman" w:eastAsia="Times New Roman" w:hAnsi="Times New Roman" w:cs="Times New Roman"/>
          <w:lang w:val="en-US" w:eastAsia="pl-PL"/>
        </w:rPr>
        <w:t>: Szymon</w:t>
      </w:r>
      <w:r w:rsidR="000F298C">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Binkowski</w:t>
      </w:r>
      <w:r w:rsidR="00854EC8" w:rsidRPr="006B1058">
        <w:rPr>
          <w:rFonts w:ascii="Times New Roman" w:eastAsia="Times New Roman" w:hAnsi="Times New Roman" w:cs="Times New Roman"/>
          <w:lang w:val="en-US" w:eastAsia="pl-PL"/>
        </w:rPr>
        <w:t>@adm.uw.edu.pl</w:t>
      </w:r>
    </w:p>
    <w:p w14:paraId="6073521F" w14:textId="77777777"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432260A1" w14:textId="39A51916"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lang w:eastAsia="pl-PL"/>
        </w:rPr>
        <w:t>Zamawiający pracuje od poniedziałku do piątku w godzinach</w:t>
      </w:r>
      <w:r w:rsidR="004E41C4">
        <w:rPr>
          <w:rFonts w:ascii="Times New Roman" w:eastAsia="Times New Roman" w:hAnsi="Times New Roman" w:cs="Times New Roman"/>
          <w:lang w:eastAsia="pl-PL"/>
        </w:rPr>
        <w:t xml:space="preserve"> 8:00 – 16:00, z wyjątkiem dni ustawowo wolnych od pracy </w:t>
      </w:r>
      <w:r w:rsidRPr="006B1058">
        <w:rPr>
          <w:rFonts w:ascii="Times New Roman" w:eastAsia="Times New Roman" w:hAnsi="Times New Roman" w:cs="Times New Roman"/>
          <w:lang w:eastAsia="pl-PL"/>
        </w:rPr>
        <w:t xml:space="preserve"> oraz dni wolnych określonych w Zarządzeniu Rektora UW Nr 288 z dnia 21 grudnia 2020 r. w sprawie dni wolnych od pracy w 2021 r. dla pracowników niebędących nauczycielami akademickimi w roku 2021, które jest dostępne pod adresem: </w:t>
      </w:r>
    </w:p>
    <w:p w14:paraId="759201A1" w14:textId="77777777" w:rsidR="00D85288" w:rsidRPr="00D85288" w:rsidRDefault="000B2074" w:rsidP="00D85288">
      <w:pPr>
        <w:tabs>
          <w:tab w:val="left" w:pos="-2268"/>
        </w:tabs>
        <w:spacing w:after="0" w:line="360" w:lineRule="auto"/>
        <w:ind w:firstLine="284"/>
        <w:rPr>
          <w:rFonts w:ascii="Times New Roman" w:eastAsia="Times New Roman" w:hAnsi="Times New Roman" w:cs="Times New Roman"/>
          <w:i/>
          <w:color w:val="0563C1" w:themeColor="hyperlink"/>
          <w:u w:val="single"/>
          <w:lang w:eastAsia="pl-PL"/>
        </w:rPr>
      </w:pPr>
      <w:hyperlink r:id="rId14" w:history="1">
        <w:r w:rsidR="00854EC8" w:rsidRPr="00D85288">
          <w:rPr>
            <w:rFonts w:ascii="Times New Roman" w:eastAsia="Times New Roman" w:hAnsi="Times New Roman" w:cs="Times New Roman"/>
            <w:i/>
            <w:color w:val="0563C1" w:themeColor="hyperlink"/>
            <w:u w:val="single"/>
            <w:lang w:eastAsia="pl-PL"/>
          </w:rPr>
          <w:t>https://monitor.uw.edu.pl/Lists/Uchway/Attachments/5725/M.2020.511.Zarz.288.pdf</w:t>
        </w:r>
      </w:hyperlink>
      <w:r w:rsidR="00D85288" w:rsidRPr="00D85288">
        <w:rPr>
          <w:rFonts w:ascii="Times New Roman" w:eastAsia="Times New Roman" w:hAnsi="Times New Roman" w:cs="Times New Roman"/>
          <w:i/>
          <w:color w:val="0563C1" w:themeColor="hyperlink"/>
          <w:u w:val="single"/>
          <w:lang w:eastAsia="pl-PL"/>
        </w:rPr>
        <w:t xml:space="preserve"> </w:t>
      </w:r>
      <w:r w:rsidR="00D85288" w:rsidRPr="00D85288">
        <w:rPr>
          <w:rFonts w:ascii="Times New Roman" w:eastAsia="Times New Roman" w:hAnsi="Times New Roman" w:cs="Times New Roman"/>
          <w:lang w:eastAsia="pl-PL"/>
        </w:rPr>
        <w:t>oraz</w:t>
      </w:r>
      <w:r w:rsidR="00D85288" w:rsidRPr="00D85288">
        <w:rPr>
          <w:rFonts w:ascii="Times New Roman" w:eastAsia="Times New Roman" w:hAnsi="Times New Roman" w:cs="Times New Roman"/>
          <w:i/>
          <w:lang w:eastAsia="pl-PL"/>
        </w:rPr>
        <w:t xml:space="preserve"> </w:t>
      </w:r>
    </w:p>
    <w:p w14:paraId="18E1D383" w14:textId="7D557E36" w:rsidR="00854EC8" w:rsidRPr="00D85288" w:rsidRDefault="000B2074" w:rsidP="00D85288">
      <w:pPr>
        <w:tabs>
          <w:tab w:val="left" w:pos="-2268"/>
        </w:tabs>
        <w:spacing w:after="0" w:line="360" w:lineRule="auto"/>
        <w:ind w:firstLine="284"/>
        <w:rPr>
          <w:rFonts w:ascii="Times New Roman" w:eastAsia="Times New Roman" w:hAnsi="Times New Roman" w:cs="Times New Roman"/>
          <w:i/>
          <w:lang w:eastAsia="pl-PL"/>
        </w:rPr>
      </w:pPr>
      <w:hyperlink r:id="rId15" w:history="1">
        <w:r w:rsidR="00D85288" w:rsidRPr="00D85288">
          <w:rPr>
            <w:rStyle w:val="Hipercze"/>
            <w:rFonts w:ascii="Times New Roman" w:hAnsi="Times New Roman" w:cs="Times New Roman"/>
            <w:i/>
          </w:rPr>
          <w:t>https://monitor.uw.edu.pl/Lists/Uchway/Attachments/6020/M.2021.255.Zarz.130.pdf</w:t>
        </w:r>
      </w:hyperlink>
    </w:p>
    <w:p w14:paraId="2A7C05F5"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4</w:t>
      </w:r>
    </w:p>
    <w:p w14:paraId="72FD58C6"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Wyjaśnienie treści specyfikacji warunków zamówienia, zmiana treści SWZ</w:t>
      </w:r>
    </w:p>
    <w:p w14:paraId="7C439CC9" w14:textId="77777777"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może zwrócić się do Zamawiającego z wnioskiem o wyjaśnienie treści specyfikacji warunków zamówienia.</w:t>
      </w:r>
    </w:p>
    <w:p w14:paraId="48E2CAC6" w14:textId="77777777"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uzasadnionych przypadkach Zamawiający może przed upływem terminu składania ofert zmienić treść SWZ. </w:t>
      </w:r>
    </w:p>
    <w:p w14:paraId="3F89DC3B" w14:textId="436B0D23"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history="1">
        <w:r w:rsidR="0005235C" w:rsidRPr="008A69CF">
          <w:rPr>
            <w:rStyle w:val="Hipercze"/>
            <w:rFonts w:ascii="Times New Roman" w:eastAsia="Times New Roman" w:hAnsi="Times New Roman" w:cs="Times New Roman"/>
            <w:lang w:eastAsia="pl-PL"/>
          </w:rPr>
          <w:t>https:</w:t>
        </w:r>
        <w:r w:rsidR="0005235C">
          <w:rPr>
            <w:rStyle w:val="Hipercze"/>
            <w:rFonts w:ascii="Times New Roman" w:eastAsia="Times New Roman" w:hAnsi="Times New Roman" w:cs="Times New Roman"/>
            <w:lang w:eastAsia="pl-PL"/>
          </w:rPr>
          <w:t>//dzp.uw.edu.pl/uslugi/dzp-361-123</w:t>
        </w:r>
        <w:r w:rsidR="0005235C" w:rsidRPr="008A69CF">
          <w:rPr>
            <w:rStyle w:val="Hipercze"/>
            <w:rFonts w:ascii="Times New Roman" w:eastAsia="Times New Roman" w:hAnsi="Times New Roman" w:cs="Times New Roman"/>
            <w:lang w:eastAsia="pl-PL"/>
          </w:rPr>
          <w:t>-2021/</w:t>
        </w:r>
      </w:hyperlink>
    </w:p>
    <w:p w14:paraId="18676B39" w14:textId="179CF3CC"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2893ADB"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7</w:t>
      </w:r>
    </w:p>
    <w:p w14:paraId="75A3B288"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WYMAGANIA DOTYCZĄCE WADIUM</w:t>
      </w:r>
    </w:p>
    <w:p w14:paraId="2404F67B" w14:textId="713980A4" w:rsidR="00854EC8" w:rsidRPr="006B1058" w:rsidRDefault="00854EC8" w:rsidP="00854EC8">
      <w:pPr>
        <w:numPr>
          <w:ilvl w:val="0"/>
          <w:numId w:val="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Każda oferta musi być zabezpieczona wadium na cały okres związania ofertą, w </w:t>
      </w:r>
      <w:r w:rsidRPr="006B1058">
        <w:rPr>
          <w:rFonts w:ascii="Times New Roman" w:eastAsia="Times New Roman" w:hAnsi="Times New Roman" w:cs="Times New Roman"/>
          <w:lang w:eastAsia="pl-PL"/>
        </w:rPr>
        <w:br/>
        <w:t xml:space="preserve">wysokości: </w:t>
      </w:r>
      <w:r w:rsidR="00172254">
        <w:rPr>
          <w:rFonts w:ascii="Times New Roman" w:eastAsia="Times New Roman" w:hAnsi="Times New Roman" w:cs="Times New Roman"/>
          <w:lang w:eastAsia="pl-PL"/>
        </w:rPr>
        <w:t>3</w:t>
      </w:r>
      <w:r w:rsidR="00DF0DFE" w:rsidRPr="006B1058">
        <w:rPr>
          <w:rFonts w:ascii="Times New Roman" w:eastAsia="Times New Roman" w:hAnsi="Times New Roman" w:cs="Times New Roman"/>
          <w:lang w:eastAsia="pl-PL"/>
        </w:rPr>
        <w:t xml:space="preserve"> 000,00  </w:t>
      </w:r>
      <w:r w:rsidR="00172254">
        <w:rPr>
          <w:rFonts w:ascii="Times New Roman" w:eastAsia="Times New Roman" w:hAnsi="Times New Roman" w:cs="Times New Roman"/>
          <w:lang w:eastAsia="pl-PL"/>
        </w:rPr>
        <w:t xml:space="preserve">zł (słownie: trzy </w:t>
      </w:r>
      <w:r w:rsidR="00D85288">
        <w:rPr>
          <w:rFonts w:ascii="Times New Roman" w:eastAsia="Times New Roman" w:hAnsi="Times New Roman" w:cs="Times New Roman"/>
          <w:lang w:eastAsia="pl-PL"/>
        </w:rPr>
        <w:t>tysiące</w:t>
      </w:r>
      <w:r w:rsidR="00DF0DFE"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lang w:eastAsia="pl-PL"/>
        </w:rPr>
        <w:t>złotych) lub równowartość tej kwoty wg średniego kursu NBP  z dnia wniesienia wadium.</w:t>
      </w:r>
    </w:p>
    <w:p w14:paraId="6D7095E3" w14:textId="77777777" w:rsidR="00854EC8" w:rsidRPr="006B1058" w:rsidRDefault="00854EC8" w:rsidP="00854EC8">
      <w:pPr>
        <w:spacing w:after="0" w:line="360" w:lineRule="auto"/>
        <w:ind w:left="357"/>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wnoszenia wadium w formie pieniądza w tytule przelewu należy wpisać wadium i numer postępowania.</w:t>
      </w:r>
    </w:p>
    <w:p w14:paraId="13331111" w14:textId="77777777" w:rsidR="00854EC8" w:rsidRPr="006B1058" w:rsidRDefault="00854EC8" w:rsidP="00854EC8">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lastRenderedPageBreak/>
        <w:t>Wadium może być wnoszone według wyboru Wykonawcy w jednej lub kilku następujących formach:</w:t>
      </w:r>
    </w:p>
    <w:p w14:paraId="2922665C"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pieniądzu;</w:t>
      </w:r>
    </w:p>
    <w:p w14:paraId="27BD9F34"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gwarancjach bankowych;</w:t>
      </w:r>
    </w:p>
    <w:p w14:paraId="3091682E"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gwarancjach ubezpieczeniowych;</w:t>
      </w:r>
    </w:p>
    <w:p w14:paraId="555681D4"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72BF890A" w14:textId="77777777" w:rsidR="00854EC8" w:rsidRPr="006B1058" w:rsidRDefault="00854EC8" w:rsidP="00C750EC">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Wadium wnoszone w pieniądzu wpłaca się przelewem na rachunek bankowy wskazany przez Zamawiającego: </w:t>
      </w:r>
      <w:r w:rsidRPr="006B1058">
        <w:rPr>
          <w:rFonts w:ascii="Times New Roman" w:eastAsia="Times New Roman" w:hAnsi="Times New Roman" w:cs="Times New Roman"/>
          <w:b/>
          <w:shd w:val="clear" w:color="auto" w:fill="FEFFFE"/>
          <w:lang w:eastAsia="pl-PL"/>
        </w:rPr>
        <w:t xml:space="preserve">12 1160 2202 0000 0001 5249 4191 </w:t>
      </w:r>
      <w:r w:rsidRPr="006B1058">
        <w:rPr>
          <w:rFonts w:ascii="Times New Roman" w:eastAsia="Times New Roman" w:hAnsi="Times New Roman" w:cs="Times New Roman"/>
          <w:lang w:eastAsia="pl-PL"/>
        </w:rPr>
        <w:t>z podaniem numeru postępowania. Nie jest dopuszczalna bezpośrednia wpłata kwoty wadium np. w kasie Zamawiającego lub banku.</w:t>
      </w:r>
    </w:p>
    <w:p w14:paraId="38F93B78" w14:textId="77777777" w:rsidR="00854EC8" w:rsidRPr="006B1058" w:rsidRDefault="00854EC8" w:rsidP="00C750EC">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4C6B47BB" w14:textId="77777777" w:rsidR="00854EC8" w:rsidRPr="006B1058" w:rsidRDefault="00854EC8" w:rsidP="00C750EC">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ArialMT-Identity-H" w:hAnsi="Times New Roman" w:cs="Times New Roman"/>
          <w:lang w:eastAsia="pl-PL"/>
        </w:rPr>
        <w:t>Jeżeli wadium jest wnoszone w formie gwarancji lub poręczenia, o których mowa w ust. 2 pkt 2–4, Wykonawca</w:t>
      </w:r>
      <w:r w:rsidRPr="006B1058">
        <w:rPr>
          <w:rFonts w:ascii="Times New Roman" w:eastAsia="Calibri" w:hAnsi="Times New Roman" w:cs="Times New Roman"/>
          <w:lang w:eastAsia="pl-PL"/>
        </w:rPr>
        <w:t xml:space="preserve"> </w:t>
      </w:r>
      <w:r w:rsidRPr="006B1058">
        <w:rPr>
          <w:rFonts w:ascii="Times New Roman" w:eastAsia="ArialMT-Identity-H" w:hAnsi="Times New Roman" w:cs="Times New Roman"/>
          <w:lang w:eastAsia="pl-PL"/>
        </w:rPr>
        <w:t>przekazuje Zamawiającemu oryginał gwarancji lub poręczenia, w postaci elektronicznej.</w:t>
      </w:r>
    </w:p>
    <w:p w14:paraId="4AABA24E" w14:textId="77777777" w:rsidR="00854EC8" w:rsidRPr="006B1058" w:rsidRDefault="00854EC8" w:rsidP="00C750EC">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3FD16274" w14:textId="35A6697B" w:rsidR="004613C7" w:rsidRPr="002D0A49" w:rsidRDefault="00854EC8" w:rsidP="002D0A49">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Zasady</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zwrotu</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oraz</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spacing w:val="-1"/>
          <w:lang w:eastAsia="pl-PL"/>
        </w:rPr>
        <w:t>okoliczności</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zatrzymania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wadium</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określa</w:t>
      </w:r>
      <w:r w:rsidRPr="006B1058">
        <w:rPr>
          <w:rFonts w:ascii="Times New Roman" w:eastAsia="Calibri" w:hAnsi="Times New Roman" w:cs="Times New Roman"/>
          <w:spacing w:val="-8"/>
          <w:lang w:eastAsia="pl-PL"/>
        </w:rPr>
        <w:t xml:space="preserve"> ustawa. </w:t>
      </w:r>
    </w:p>
    <w:p w14:paraId="34559A28" w14:textId="73004B18" w:rsidR="004203B0" w:rsidRDefault="004203B0" w:rsidP="00172254">
      <w:pPr>
        <w:spacing w:after="0" w:line="360" w:lineRule="auto"/>
        <w:rPr>
          <w:rFonts w:ascii="Times New Roman" w:eastAsia="Times New Roman" w:hAnsi="Times New Roman" w:cs="Times New Roman"/>
          <w:b/>
          <w:lang w:eastAsia="pl-PL"/>
        </w:rPr>
      </w:pPr>
    </w:p>
    <w:p w14:paraId="7D74DA8D" w14:textId="5D5F83F1"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8</w:t>
      </w:r>
    </w:p>
    <w:p w14:paraId="06F153A7"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TERMIN ZWIĄZANIA OFERTĄ</w:t>
      </w:r>
    </w:p>
    <w:p w14:paraId="7322EE07" w14:textId="6F184C2B"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Wykonawca jest związany ofertą 30 dni od dnia upływu terminu składania ofert, tj. do dn</w:t>
      </w:r>
      <w:r w:rsidR="006521D8" w:rsidRPr="006B1058">
        <w:rPr>
          <w:rFonts w:ascii="Times New Roman" w:eastAsia="Calibri" w:hAnsi="Times New Roman" w:cs="Times New Roman"/>
          <w:lang w:eastAsia="pl-PL"/>
        </w:rPr>
        <w:t xml:space="preserve">ia </w:t>
      </w:r>
      <w:r w:rsidR="00BD6AD1">
        <w:rPr>
          <w:rFonts w:ascii="Times New Roman" w:eastAsia="Calibri" w:hAnsi="Times New Roman" w:cs="Times New Roman"/>
          <w:b/>
          <w:lang w:eastAsia="pl-PL"/>
        </w:rPr>
        <w:t>16.03.2022</w:t>
      </w:r>
      <w:bookmarkStart w:id="2" w:name="_GoBack"/>
      <w:bookmarkEnd w:id="2"/>
      <w:r w:rsidRPr="006B1058">
        <w:rPr>
          <w:rFonts w:ascii="Times New Roman" w:eastAsia="Calibri" w:hAnsi="Times New Roman" w:cs="Times New Roman"/>
          <w:b/>
          <w:lang w:eastAsia="pl-PL"/>
        </w:rPr>
        <w:t xml:space="preserve"> r.,</w:t>
      </w:r>
      <w:r w:rsidRPr="006B1058">
        <w:rPr>
          <w:rFonts w:ascii="Times New Roman" w:eastAsia="Calibri" w:hAnsi="Times New Roman" w:cs="Times New Roman"/>
          <w:lang w:eastAsia="pl-PL"/>
        </w:rPr>
        <w:t xml:space="preserve"> przy czym pierwszym dniem terminu związania ofertą jest dzień, w którym upływa termin składania ofert.</w:t>
      </w:r>
    </w:p>
    <w:p w14:paraId="1E1283DF"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759C945"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5A8B2BF0"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C993ED6" w14:textId="759E7547" w:rsidR="00D52342" w:rsidRPr="006B1058" w:rsidRDefault="00854EC8" w:rsidP="006B105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2B572F6" w14:textId="77777777" w:rsidR="00172254" w:rsidRDefault="00172254" w:rsidP="00854EC8">
      <w:pPr>
        <w:spacing w:after="0" w:line="360" w:lineRule="auto"/>
        <w:jc w:val="center"/>
        <w:rPr>
          <w:rFonts w:ascii="Times New Roman" w:eastAsia="Times New Roman" w:hAnsi="Times New Roman" w:cs="Times New Roman"/>
          <w:b/>
          <w:lang w:eastAsia="pl-PL"/>
        </w:rPr>
      </w:pPr>
    </w:p>
    <w:p w14:paraId="7494DE29" w14:textId="169379D4"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9</w:t>
      </w:r>
    </w:p>
    <w:p w14:paraId="0E1BC508"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CENA OFERTY</w:t>
      </w:r>
    </w:p>
    <w:p w14:paraId="5A627A61"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0EFDB71B"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sposobu obliczenia ceny oferty</w:t>
      </w:r>
    </w:p>
    <w:p w14:paraId="2C347681" w14:textId="77777777" w:rsidR="00593608" w:rsidRPr="006B1058" w:rsidRDefault="00593608" w:rsidP="003C466B">
      <w:pPr>
        <w:numPr>
          <w:ilvl w:val="0"/>
          <w:numId w:val="66"/>
        </w:numPr>
        <w:autoSpaceDE w:val="0"/>
        <w:autoSpaceDN w:val="0"/>
        <w:adjustRightInd w:val="0"/>
        <w:spacing w:after="0" w:line="360" w:lineRule="auto"/>
        <w:rPr>
          <w:rFonts w:ascii="Times New Roman" w:hAnsi="Times New Roman" w:cs="Times New Roman"/>
          <w:lang w:eastAsia="ar-SA"/>
        </w:rPr>
      </w:pPr>
      <w:r w:rsidRPr="006B1058">
        <w:rPr>
          <w:rFonts w:ascii="Times New Roman" w:hAnsi="Times New Roman" w:cs="Times New Roman"/>
          <w:lang w:eastAsia="ar-SA"/>
        </w:rPr>
        <w:t xml:space="preserve">Podana w ofercie cena musi być wyrażona w złotych polskich. </w:t>
      </w:r>
    </w:p>
    <w:p w14:paraId="73B2FC97" w14:textId="2B534D2C" w:rsidR="00593608" w:rsidRPr="006B1058" w:rsidRDefault="00593608" w:rsidP="003C466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Cena oferty musi zawierać wszystkie przewidywane koszty kompletnego wykonania zadania, musi uwzględniać w</w:t>
      </w:r>
      <w:r w:rsidR="005A7B99">
        <w:rPr>
          <w:rFonts w:ascii="Times New Roman" w:hAnsi="Times New Roman" w:cs="Times New Roman"/>
          <w:lang w:eastAsia="ar-SA"/>
        </w:rPr>
        <w:t>szystkie wymagania niniejszej S</w:t>
      </w:r>
      <w:r w:rsidRPr="006B1058">
        <w:rPr>
          <w:rFonts w:ascii="Times New Roman" w:hAnsi="Times New Roman" w:cs="Times New Roman"/>
          <w:lang w:eastAsia="ar-SA"/>
        </w:rPr>
        <w:t>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349122DE" w14:textId="77777777" w:rsidR="00593608" w:rsidRPr="006B1058" w:rsidRDefault="00593608" w:rsidP="003C466B">
      <w:pPr>
        <w:numPr>
          <w:ilvl w:val="0"/>
          <w:numId w:val="66"/>
        </w:numPr>
        <w:autoSpaceDE w:val="0"/>
        <w:autoSpaceDN w:val="0"/>
        <w:adjustRightInd w:val="0"/>
        <w:spacing w:after="0" w:line="360" w:lineRule="auto"/>
        <w:rPr>
          <w:rFonts w:ascii="Times New Roman" w:hAnsi="Times New Roman" w:cs="Times New Roman"/>
          <w:lang w:eastAsia="ar-SA"/>
        </w:rPr>
      </w:pPr>
      <w:r w:rsidRPr="006B1058">
        <w:rPr>
          <w:rFonts w:ascii="Times New Roman" w:hAnsi="Times New Roman" w:cs="Times New Roman"/>
          <w:lang w:eastAsia="ar-SA"/>
        </w:rPr>
        <w:t xml:space="preserve">Cena przedstawiona przez Wykonawcę jest ceną ryczałtową. </w:t>
      </w:r>
    </w:p>
    <w:p w14:paraId="3EF37BC9" w14:textId="77777777" w:rsidR="00593608" w:rsidRPr="006B1058" w:rsidRDefault="00593608" w:rsidP="00593608">
      <w:pPr>
        <w:autoSpaceDE w:val="0"/>
        <w:autoSpaceDN w:val="0"/>
        <w:adjustRightInd w:val="0"/>
        <w:spacing w:after="0" w:line="360" w:lineRule="auto"/>
        <w:ind w:left="357"/>
        <w:rPr>
          <w:rFonts w:ascii="Times New Roman" w:hAnsi="Times New Roman" w:cs="Times New Roman"/>
          <w:lang w:eastAsia="ar-SA"/>
        </w:rPr>
      </w:pPr>
      <w:r w:rsidRPr="006B1058">
        <w:rPr>
          <w:rFonts w:ascii="Times New Roman" w:hAnsi="Times New Roman" w:cs="Times New Roman"/>
        </w:rPr>
        <w:t xml:space="preserve">Cena oferty musi zawierać wszystkie przewidywane koszty kompletnego wykonania zamówienia, wraz z należnym podatkiem VAT. </w:t>
      </w:r>
    </w:p>
    <w:p w14:paraId="1DE09F65" w14:textId="77777777" w:rsidR="00593608" w:rsidRPr="006B1058" w:rsidRDefault="00593608" w:rsidP="003C466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 xml:space="preserve">Za sposób sporządzenia kalkulacji wynagrodzenia ryczałtowego odpowiada wyłącznie Wykonawca. </w:t>
      </w:r>
    </w:p>
    <w:p w14:paraId="033506F8" w14:textId="77777777" w:rsidR="00593608" w:rsidRPr="006B1058" w:rsidRDefault="00593608" w:rsidP="003C466B">
      <w:pPr>
        <w:numPr>
          <w:ilvl w:val="0"/>
          <w:numId w:val="66"/>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Podane przez Wykonawcę w tabeli w Formularzu Cenowym kwoty jednostkowe netto nie ulegną zmianie w trakcie obowiązywania umowy</w:t>
      </w:r>
      <w:r w:rsidRPr="006B1058">
        <w:rPr>
          <w:rFonts w:ascii="Times New Roman" w:eastAsia="Times New Roman" w:hAnsi="Times New Roman" w:cs="Times New Roman"/>
          <w:lang w:eastAsia="ar-SA"/>
        </w:rPr>
        <w:t xml:space="preserve"> </w:t>
      </w:r>
      <w:r w:rsidRPr="006B1058">
        <w:rPr>
          <w:rFonts w:ascii="Times New Roman" w:eastAsia="Times New Roman" w:hAnsi="Times New Roman" w:cs="Times New Roman"/>
          <w:lang w:eastAsia="pl-PL"/>
        </w:rPr>
        <w:t>za wyjątkiem przewidzianym w ROZDZIALE III – wzoru umowy.</w:t>
      </w:r>
    </w:p>
    <w:p w14:paraId="2458FBFD" w14:textId="77777777" w:rsidR="00593608" w:rsidRPr="006B1058" w:rsidRDefault="00593608" w:rsidP="003C466B">
      <w:pPr>
        <w:numPr>
          <w:ilvl w:val="0"/>
          <w:numId w:val="66"/>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 oceny ofert Zamawiający przyjmie cenę brutto OGÓŁEM z Formularza oferty.</w:t>
      </w:r>
    </w:p>
    <w:p w14:paraId="04C7CC9E" w14:textId="77777777" w:rsidR="00593608" w:rsidRPr="006B1058" w:rsidRDefault="00593608" w:rsidP="003C466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Nie jest dopuszczalne określenie ceny oferty przez zastosowanie rabatów, upustów itp. w stosunku do kwoty “OGÓŁEM”.</w:t>
      </w:r>
    </w:p>
    <w:p w14:paraId="00017A42" w14:textId="77777777" w:rsidR="00593608" w:rsidRPr="006B1058" w:rsidRDefault="00593608" w:rsidP="003C466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Ceny podane formularzu oferty należy zaokrąglić do dwóch miejsc po przecinku (od 0,005 w górę)</w:t>
      </w:r>
      <w:r w:rsidRPr="006B1058">
        <w:rPr>
          <w:rFonts w:ascii="Times New Roman" w:hAnsi="Times New Roman" w:cs="Times New Roman"/>
          <w:bCs/>
          <w:lang w:eastAsia="ar-SA"/>
        </w:rPr>
        <w:t>.</w:t>
      </w:r>
    </w:p>
    <w:p w14:paraId="54E15333" w14:textId="77777777" w:rsidR="00593608" w:rsidRPr="006B1058" w:rsidRDefault="00593608" w:rsidP="003C466B">
      <w:pPr>
        <w:numPr>
          <w:ilvl w:val="0"/>
          <w:numId w:val="66"/>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6B1058">
        <w:rPr>
          <w:rFonts w:ascii="Times New Roman" w:eastAsia="Calibri" w:hAnsi="Times New Roman" w:cs="Times New Roman"/>
          <w:lang w:eastAsia="pl-PL"/>
        </w:rPr>
        <w:t>późn</w:t>
      </w:r>
      <w:proofErr w:type="spellEnd"/>
      <w:r w:rsidRPr="006B1058">
        <w:rPr>
          <w:rFonts w:ascii="Times New Roman" w:eastAsia="Calibri" w:hAnsi="Times New Roman" w:cs="Times New Roman"/>
          <w:lang w:eastAsia="pl-PL"/>
        </w:rPr>
        <w:t xml:space="preserve">.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8AAE9E0" w14:textId="0FF6E54A" w:rsidR="00593608" w:rsidRPr="006B1058" w:rsidRDefault="00593608" w:rsidP="006B1058">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1CDABD9" w14:textId="77777777" w:rsidR="00D85288" w:rsidRDefault="00D85288" w:rsidP="00854EC8">
      <w:pPr>
        <w:spacing w:after="0" w:line="360" w:lineRule="auto"/>
        <w:jc w:val="center"/>
        <w:rPr>
          <w:rFonts w:ascii="Times New Roman" w:eastAsia="Times New Roman" w:hAnsi="Times New Roman" w:cs="Times New Roman"/>
          <w:b/>
          <w:lang w:eastAsia="pl-PL"/>
        </w:rPr>
      </w:pPr>
    </w:p>
    <w:p w14:paraId="671B47CA" w14:textId="77777777" w:rsidR="00D85288" w:rsidRDefault="00D85288" w:rsidP="00854EC8">
      <w:pPr>
        <w:spacing w:after="0" w:line="360" w:lineRule="auto"/>
        <w:jc w:val="center"/>
        <w:rPr>
          <w:rFonts w:ascii="Times New Roman" w:eastAsia="Times New Roman" w:hAnsi="Times New Roman" w:cs="Times New Roman"/>
          <w:b/>
          <w:lang w:eastAsia="pl-PL"/>
        </w:rPr>
      </w:pPr>
    </w:p>
    <w:p w14:paraId="66C8E47D" w14:textId="77777777" w:rsidR="00D85288" w:rsidRDefault="00D85288" w:rsidP="00854EC8">
      <w:pPr>
        <w:spacing w:after="0" w:line="360" w:lineRule="auto"/>
        <w:jc w:val="center"/>
        <w:rPr>
          <w:rFonts w:ascii="Times New Roman" w:eastAsia="Times New Roman" w:hAnsi="Times New Roman" w:cs="Times New Roman"/>
          <w:b/>
          <w:lang w:eastAsia="pl-PL"/>
        </w:rPr>
      </w:pPr>
    </w:p>
    <w:p w14:paraId="4E8B8ECF" w14:textId="49B6041F"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AF26AC6"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Informacje dotyczące walut w jakich mogą być prowadzone rozliczenia</w:t>
      </w:r>
    </w:p>
    <w:p w14:paraId="20F70406" w14:textId="77777777" w:rsidR="00854EC8" w:rsidRPr="006B1058" w:rsidRDefault="00854EC8" w:rsidP="006521D8">
      <w:pPr>
        <w:numPr>
          <w:ilvl w:val="0"/>
          <w:numId w:val="20"/>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ceny, podane w ofercie i innych dokumentach sporządzanych przez Wykonawcę, muszą być wyrażone w złotych polskich.</w:t>
      </w:r>
    </w:p>
    <w:p w14:paraId="57C0FD61" w14:textId="48476B92" w:rsidR="002D0A49" w:rsidRPr="00674E0F" w:rsidRDefault="00854EC8" w:rsidP="00674E0F">
      <w:pPr>
        <w:numPr>
          <w:ilvl w:val="0"/>
          <w:numId w:val="20"/>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przyszłe rozliczenia między Zamawiającym a Wykonawcą dokonywane będą w złotych polskich.</w:t>
      </w:r>
    </w:p>
    <w:p w14:paraId="6D054897" w14:textId="70646D46" w:rsidR="00DC30E9" w:rsidRPr="006B1058" w:rsidRDefault="00DC30E9" w:rsidP="00DC30E9">
      <w:pPr>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art. 10.</w:t>
      </w:r>
    </w:p>
    <w:p w14:paraId="7EBEB7E5" w14:textId="77777777" w:rsidR="00DC30E9" w:rsidRPr="006B1058" w:rsidRDefault="00DC30E9" w:rsidP="00DC30E9">
      <w:pPr>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 xml:space="preserve">OPIS KRYTERIÓW I SPOSÓB OCENY OFERT </w:t>
      </w:r>
    </w:p>
    <w:p w14:paraId="5BB43AB6" w14:textId="77777777" w:rsidR="00725675" w:rsidRPr="00725675" w:rsidRDefault="00725675" w:rsidP="00725675">
      <w:pPr>
        <w:numPr>
          <w:ilvl w:val="0"/>
          <w:numId w:val="61"/>
        </w:numPr>
        <w:autoSpaceDE w:val="0"/>
        <w:autoSpaceDN w:val="0"/>
        <w:adjustRightInd w:val="0"/>
        <w:spacing w:after="0" w:line="360" w:lineRule="auto"/>
        <w:jc w:val="both"/>
        <w:rPr>
          <w:rFonts w:ascii="Times New Roman" w:hAnsi="Times New Roman" w:cs="Times New Roman"/>
        </w:rPr>
      </w:pPr>
      <w:r w:rsidRPr="00725675">
        <w:rPr>
          <w:rFonts w:ascii="Times New Roman" w:hAnsi="Times New Roman" w:cs="Times New Roman"/>
        </w:rPr>
        <w:t>Przy dokonywaniu wyboru najkorzystniejszej oferty Zamawiający będzie stosować następujące kryteria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925"/>
      </w:tblGrid>
      <w:tr w:rsidR="00725675" w:rsidRPr="00725675" w14:paraId="7796628A" w14:textId="77777777" w:rsidTr="000B2074">
        <w:tc>
          <w:tcPr>
            <w:tcW w:w="5495" w:type="dxa"/>
            <w:shd w:val="clear" w:color="auto" w:fill="auto"/>
          </w:tcPr>
          <w:p w14:paraId="2C3D3EC5" w14:textId="77777777" w:rsidR="00725675" w:rsidRPr="00725675" w:rsidRDefault="00725675" w:rsidP="000B2074">
            <w:pPr>
              <w:jc w:val="center"/>
              <w:rPr>
                <w:rFonts w:ascii="Times New Roman" w:hAnsi="Times New Roman" w:cs="Times New Roman"/>
              </w:rPr>
            </w:pPr>
            <w:r w:rsidRPr="00725675">
              <w:rPr>
                <w:rFonts w:ascii="Times New Roman" w:hAnsi="Times New Roman" w:cs="Times New Roman"/>
              </w:rPr>
              <w:t>Nazwa kryterium</w:t>
            </w:r>
          </w:p>
        </w:tc>
        <w:tc>
          <w:tcPr>
            <w:tcW w:w="4207" w:type="dxa"/>
            <w:shd w:val="clear" w:color="auto" w:fill="auto"/>
          </w:tcPr>
          <w:p w14:paraId="449DDF90" w14:textId="77777777" w:rsidR="00725675" w:rsidRPr="00725675" w:rsidRDefault="00725675" w:rsidP="000B2074">
            <w:pPr>
              <w:jc w:val="center"/>
              <w:rPr>
                <w:rFonts w:ascii="Times New Roman" w:hAnsi="Times New Roman" w:cs="Times New Roman"/>
              </w:rPr>
            </w:pPr>
            <w:r w:rsidRPr="00725675">
              <w:rPr>
                <w:rFonts w:ascii="Times New Roman" w:hAnsi="Times New Roman" w:cs="Times New Roman"/>
              </w:rPr>
              <w:t>Waga kryterium</w:t>
            </w:r>
          </w:p>
        </w:tc>
      </w:tr>
      <w:tr w:rsidR="00725675" w:rsidRPr="00725675" w14:paraId="488AB1B1" w14:textId="77777777" w:rsidTr="000B2074">
        <w:tc>
          <w:tcPr>
            <w:tcW w:w="5495" w:type="dxa"/>
            <w:shd w:val="clear" w:color="auto" w:fill="auto"/>
          </w:tcPr>
          <w:p w14:paraId="5F4F300F"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C – cena</w:t>
            </w:r>
          </w:p>
        </w:tc>
        <w:tc>
          <w:tcPr>
            <w:tcW w:w="4207" w:type="dxa"/>
            <w:shd w:val="clear" w:color="auto" w:fill="auto"/>
          </w:tcPr>
          <w:p w14:paraId="7BF386E3"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 xml:space="preserve"> 60 %</w:t>
            </w:r>
          </w:p>
        </w:tc>
      </w:tr>
      <w:tr w:rsidR="00725675" w:rsidRPr="00725675" w14:paraId="15161217" w14:textId="77777777" w:rsidTr="000B2074">
        <w:tc>
          <w:tcPr>
            <w:tcW w:w="5495" w:type="dxa"/>
            <w:tcBorders>
              <w:bottom w:val="single" w:sz="4" w:space="0" w:color="auto"/>
            </w:tcBorders>
            <w:shd w:val="clear" w:color="auto" w:fill="auto"/>
          </w:tcPr>
          <w:p w14:paraId="0BCFBDA1"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D – Kwalifikacje i doświadczenie osób wyznaczonych do realizacji zamówienia</w:t>
            </w:r>
          </w:p>
        </w:tc>
        <w:tc>
          <w:tcPr>
            <w:tcW w:w="4207" w:type="dxa"/>
            <w:tcBorders>
              <w:bottom w:val="single" w:sz="4" w:space="0" w:color="auto"/>
            </w:tcBorders>
            <w:shd w:val="clear" w:color="auto" w:fill="auto"/>
          </w:tcPr>
          <w:p w14:paraId="3BAA734D"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 xml:space="preserve"> 35 %</w:t>
            </w:r>
          </w:p>
        </w:tc>
      </w:tr>
      <w:tr w:rsidR="00725675" w:rsidRPr="00725675" w14:paraId="5A1F2EC0" w14:textId="77777777" w:rsidTr="000B2074">
        <w:tc>
          <w:tcPr>
            <w:tcW w:w="5495" w:type="dxa"/>
            <w:tcBorders>
              <w:top w:val="single" w:sz="4" w:space="0" w:color="auto"/>
              <w:left w:val="single" w:sz="4" w:space="0" w:color="auto"/>
              <w:bottom w:val="single" w:sz="4" w:space="0" w:color="auto"/>
              <w:right w:val="single" w:sz="4" w:space="0" w:color="auto"/>
            </w:tcBorders>
            <w:shd w:val="clear" w:color="auto" w:fill="auto"/>
          </w:tcPr>
          <w:p w14:paraId="0AC0A9EA"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T – Termin usunięcia błędów lub braków w Dokumentacji w 5 etapie prac lub w okresie Gwarancji i Rękojmi,</w:t>
            </w:r>
          </w:p>
        </w:tc>
        <w:tc>
          <w:tcPr>
            <w:tcW w:w="4207" w:type="dxa"/>
            <w:tcBorders>
              <w:top w:val="single" w:sz="4" w:space="0" w:color="auto"/>
              <w:left w:val="single" w:sz="4" w:space="0" w:color="auto"/>
              <w:bottom w:val="single" w:sz="4" w:space="0" w:color="auto"/>
              <w:right w:val="single" w:sz="4" w:space="0" w:color="auto"/>
            </w:tcBorders>
            <w:shd w:val="clear" w:color="auto" w:fill="auto"/>
          </w:tcPr>
          <w:p w14:paraId="1C433A45" w14:textId="77777777" w:rsidR="00725675" w:rsidRPr="00725675" w:rsidRDefault="00725675" w:rsidP="000B2074">
            <w:pPr>
              <w:jc w:val="both"/>
              <w:rPr>
                <w:rFonts w:ascii="Times New Roman" w:hAnsi="Times New Roman" w:cs="Times New Roman"/>
              </w:rPr>
            </w:pPr>
            <w:r w:rsidRPr="00725675">
              <w:rPr>
                <w:rFonts w:ascii="Times New Roman" w:hAnsi="Times New Roman" w:cs="Times New Roman"/>
              </w:rPr>
              <w:t>5  %</w:t>
            </w:r>
          </w:p>
        </w:tc>
      </w:tr>
    </w:tbl>
    <w:p w14:paraId="795152BD" w14:textId="77777777" w:rsidR="00725675" w:rsidRPr="00725675" w:rsidRDefault="00725675" w:rsidP="00725675">
      <w:pPr>
        <w:spacing w:line="360" w:lineRule="auto"/>
        <w:jc w:val="both"/>
        <w:rPr>
          <w:rFonts w:ascii="Times New Roman" w:hAnsi="Times New Roman" w:cs="Times New Roman"/>
        </w:rPr>
      </w:pPr>
      <w:r w:rsidRPr="00725675">
        <w:rPr>
          <w:rFonts w:ascii="Times New Roman" w:hAnsi="Times New Roman" w:cs="Times New Roman"/>
        </w:rPr>
        <w:t xml:space="preserve"> Za najkorzystniejszą ofertę zostanie oferta, która otrzyma najwyższą liczbę punktów, ustaloną według następującego wzoru: </w:t>
      </w:r>
      <w:r w:rsidRPr="00725675">
        <w:rPr>
          <w:rFonts w:ascii="Times New Roman" w:hAnsi="Times New Roman" w:cs="Times New Roman"/>
          <w:b/>
        </w:rPr>
        <w:t>P= C1 + D2 + T3</w:t>
      </w:r>
    </w:p>
    <w:p w14:paraId="3FE01871" w14:textId="77777777" w:rsidR="00725675" w:rsidRPr="00725675" w:rsidRDefault="00725675" w:rsidP="00725675">
      <w:pPr>
        <w:spacing w:line="360" w:lineRule="auto"/>
        <w:jc w:val="both"/>
        <w:rPr>
          <w:rFonts w:ascii="Times New Roman" w:hAnsi="Times New Roman" w:cs="Times New Roman"/>
        </w:rPr>
      </w:pPr>
    </w:p>
    <w:p w14:paraId="13168397" w14:textId="77777777" w:rsidR="00725675" w:rsidRPr="00725675" w:rsidRDefault="00725675" w:rsidP="00725675">
      <w:pPr>
        <w:spacing w:line="360" w:lineRule="auto"/>
        <w:jc w:val="both"/>
        <w:rPr>
          <w:rFonts w:ascii="Times New Roman" w:hAnsi="Times New Roman" w:cs="Times New Roman"/>
        </w:rPr>
      </w:pPr>
      <w:r w:rsidRPr="00725675">
        <w:rPr>
          <w:rFonts w:ascii="Times New Roman" w:hAnsi="Times New Roman" w:cs="Times New Roman"/>
        </w:rPr>
        <w:t>Zamawiający policzy punktację ofert według następujących wzorów :</w:t>
      </w:r>
    </w:p>
    <w:p w14:paraId="61C2F7D8" w14:textId="77777777" w:rsidR="00725675" w:rsidRPr="00725675" w:rsidRDefault="00725675" w:rsidP="00725675">
      <w:pPr>
        <w:spacing w:line="360" w:lineRule="auto"/>
        <w:jc w:val="both"/>
        <w:rPr>
          <w:rFonts w:ascii="Times New Roman" w:hAnsi="Times New Roman" w:cs="Times New Roman"/>
        </w:rPr>
      </w:pPr>
      <w:r w:rsidRPr="00725675">
        <w:rPr>
          <w:rFonts w:ascii="Times New Roman" w:hAnsi="Times New Roman" w:cs="Times New Roman"/>
        </w:rPr>
        <w:t xml:space="preserve">1) Punktacja za kryterium </w:t>
      </w:r>
      <w:r w:rsidRPr="00725675">
        <w:rPr>
          <w:rFonts w:ascii="Times New Roman" w:hAnsi="Times New Roman" w:cs="Times New Roman"/>
          <w:b/>
          <w:u w:val="single"/>
        </w:rPr>
        <w:t xml:space="preserve">cena </w:t>
      </w:r>
      <w:r w:rsidRPr="00725675">
        <w:rPr>
          <w:rFonts w:ascii="Times New Roman" w:hAnsi="Times New Roman" w:cs="Times New Roman"/>
        </w:rPr>
        <w:t>będzie obliczana według wzoru:</w:t>
      </w:r>
    </w:p>
    <w:p w14:paraId="0FAAF7F5" w14:textId="77777777" w:rsidR="00725675" w:rsidRPr="00725675" w:rsidRDefault="00725675" w:rsidP="00725675">
      <w:pPr>
        <w:jc w:val="both"/>
        <w:rPr>
          <w:rFonts w:ascii="Times New Roman" w:hAnsi="Times New Roman" w:cs="Times New Roman"/>
        </w:rPr>
      </w:pPr>
    </w:p>
    <w:p w14:paraId="2CF7275B" w14:textId="77777777" w:rsidR="00725675" w:rsidRPr="00725675" w:rsidRDefault="00725675" w:rsidP="00725675">
      <w:pPr>
        <w:ind w:left="2761"/>
        <w:rPr>
          <w:rFonts w:ascii="Times New Roman" w:hAnsi="Times New Roman" w:cs="Times New Roman"/>
          <w:b/>
        </w:rPr>
      </w:pPr>
      <w:r w:rsidRPr="00725675">
        <w:rPr>
          <w:rFonts w:ascii="Times New Roman" w:hAnsi="Times New Roman" w:cs="Times New Roman"/>
          <w:b/>
          <w:position w:val="-5"/>
        </w:rPr>
        <w:t xml:space="preserve">C1 </w:t>
      </w:r>
      <w:r w:rsidRPr="00725675">
        <w:rPr>
          <w:rFonts w:ascii="Times New Roman" w:hAnsi="Times New Roman" w:cs="Times New Roman"/>
          <w:b/>
          <w:position w:val="-5"/>
          <w:vertAlign w:val="subscript"/>
        </w:rPr>
        <w:t>i</w:t>
      </w:r>
      <w:r w:rsidRPr="00725675">
        <w:rPr>
          <w:rFonts w:ascii="Times New Roman" w:hAnsi="Times New Roman" w:cs="Times New Roman"/>
          <w:b/>
          <w:position w:val="-5"/>
        </w:rPr>
        <w:tab/>
        <w:t>=  60 pkt  x</w:t>
      </w:r>
      <w:r w:rsidRPr="00725675">
        <w:rPr>
          <w:rFonts w:ascii="Times New Roman" w:hAnsi="Times New Roman" w:cs="Times New Roman"/>
          <w:b/>
        </w:rPr>
        <w:t xml:space="preserve">  </w:t>
      </w:r>
      <w:proofErr w:type="spellStart"/>
      <w:r w:rsidRPr="00725675">
        <w:rPr>
          <w:rFonts w:ascii="Times New Roman" w:hAnsi="Times New Roman" w:cs="Times New Roman"/>
          <w:b/>
          <w:position w:val="6"/>
          <w:u w:val="single"/>
        </w:rPr>
        <w:t>C</w:t>
      </w:r>
      <w:r w:rsidRPr="00725675">
        <w:rPr>
          <w:rFonts w:ascii="Times New Roman" w:hAnsi="Times New Roman" w:cs="Times New Roman"/>
          <w:b/>
          <w:position w:val="6"/>
          <w:u w:val="single"/>
          <w:vertAlign w:val="subscript"/>
        </w:rPr>
        <w:t>n</w:t>
      </w:r>
      <w:proofErr w:type="spellEnd"/>
      <w:r w:rsidRPr="00725675">
        <w:rPr>
          <w:rFonts w:ascii="Times New Roman" w:hAnsi="Times New Roman" w:cs="Times New Roman"/>
          <w:b/>
          <w:position w:val="6"/>
          <w:u w:val="single"/>
        </w:rPr>
        <w:t xml:space="preserve">  </w:t>
      </w:r>
      <w:r w:rsidRPr="00725675">
        <w:rPr>
          <w:rFonts w:ascii="Times New Roman" w:hAnsi="Times New Roman" w:cs="Times New Roman"/>
          <w:b/>
          <w:position w:val="6"/>
        </w:rPr>
        <w:t xml:space="preserve">   </w:t>
      </w:r>
      <w:r w:rsidRPr="00725675">
        <w:rPr>
          <w:rFonts w:ascii="Times New Roman" w:hAnsi="Times New Roman" w:cs="Times New Roman"/>
          <w:b/>
        </w:rPr>
        <w:tab/>
      </w:r>
      <w:r w:rsidRPr="00725675">
        <w:rPr>
          <w:rFonts w:ascii="Times New Roman" w:hAnsi="Times New Roman" w:cs="Times New Roman"/>
          <w:b/>
        </w:rPr>
        <w:tab/>
      </w:r>
      <w:r w:rsidRPr="00725675">
        <w:rPr>
          <w:rFonts w:ascii="Times New Roman" w:hAnsi="Times New Roman" w:cs="Times New Roman"/>
          <w:b/>
        </w:rPr>
        <w:tab/>
      </w:r>
    </w:p>
    <w:p w14:paraId="20AD8E20" w14:textId="77777777" w:rsidR="00725675" w:rsidRPr="00725675" w:rsidRDefault="00725675" w:rsidP="00725675">
      <w:pPr>
        <w:ind w:left="2761"/>
        <w:rPr>
          <w:rFonts w:ascii="Times New Roman" w:hAnsi="Times New Roman" w:cs="Times New Roman"/>
          <w:b/>
          <w:vertAlign w:val="subscript"/>
        </w:rPr>
      </w:pPr>
      <w:r w:rsidRPr="00725675">
        <w:rPr>
          <w:rFonts w:ascii="Times New Roman" w:hAnsi="Times New Roman" w:cs="Times New Roman"/>
          <w:b/>
        </w:rPr>
        <w:t xml:space="preserve">                                    C</w:t>
      </w:r>
      <w:r w:rsidRPr="00725675">
        <w:rPr>
          <w:rFonts w:ascii="Times New Roman" w:hAnsi="Times New Roman" w:cs="Times New Roman"/>
          <w:b/>
          <w:vertAlign w:val="subscript"/>
        </w:rPr>
        <w:t>o</w:t>
      </w:r>
    </w:p>
    <w:p w14:paraId="3D3220B7" w14:textId="77777777" w:rsidR="00725675" w:rsidRPr="00725675" w:rsidRDefault="00725675" w:rsidP="00725675">
      <w:pPr>
        <w:pStyle w:val="WW-Tekstpodstawowywcity2"/>
        <w:overflowPunct/>
        <w:autoSpaceDE/>
        <w:spacing w:line="240" w:lineRule="auto"/>
        <w:ind w:left="357"/>
        <w:rPr>
          <w:rFonts w:cs="Times New Roman"/>
          <w:sz w:val="22"/>
          <w:szCs w:val="22"/>
        </w:rPr>
      </w:pPr>
      <w:r w:rsidRPr="00725675">
        <w:rPr>
          <w:rFonts w:cs="Times New Roman"/>
          <w:b/>
          <w:sz w:val="22"/>
          <w:szCs w:val="22"/>
        </w:rPr>
        <w:t>i</w:t>
      </w:r>
      <w:r w:rsidRPr="00725675">
        <w:rPr>
          <w:rFonts w:cs="Times New Roman"/>
          <w:sz w:val="22"/>
          <w:szCs w:val="22"/>
        </w:rPr>
        <w:tab/>
        <w:t>- numer oferty badanej</w:t>
      </w:r>
    </w:p>
    <w:p w14:paraId="471DE412" w14:textId="77777777" w:rsidR="00725675" w:rsidRPr="00725675" w:rsidRDefault="00725675" w:rsidP="00725675">
      <w:pPr>
        <w:pStyle w:val="WW-Tekstpodstawowywcity2"/>
        <w:overflowPunct/>
        <w:autoSpaceDE/>
        <w:ind w:left="0"/>
        <w:rPr>
          <w:rFonts w:cs="Times New Roman"/>
          <w:sz w:val="22"/>
          <w:szCs w:val="22"/>
        </w:rPr>
      </w:pPr>
      <w:r w:rsidRPr="00725675">
        <w:rPr>
          <w:rFonts w:cs="Times New Roman"/>
          <w:sz w:val="22"/>
          <w:szCs w:val="22"/>
        </w:rPr>
        <w:t xml:space="preserve">       </w:t>
      </w:r>
      <w:r w:rsidRPr="00725675">
        <w:rPr>
          <w:rFonts w:cs="Times New Roman"/>
          <w:b/>
          <w:sz w:val="22"/>
          <w:szCs w:val="22"/>
        </w:rPr>
        <w:t xml:space="preserve">C1 </w:t>
      </w:r>
      <w:r w:rsidRPr="00725675">
        <w:rPr>
          <w:rFonts w:cs="Times New Roman"/>
          <w:b/>
          <w:sz w:val="22"/>
          <w:szCs w:val="22"/>
          <w:vertAlign w:val="subscript"/>
        </w:rPr>
        <w:t>i</w:t>
      </w:r>
      <w:r w:rsidRPr="00725675">
        <w:rPr>
          <w:rFonts w:cs="Times New Roman"/>
          <w:sz w:val="22"/>
          <w:szCs w:val="22"/>
        </w:rPr>
        <w:t xml:space="preserve"> - liczba punktów za kryterium „cena” oferty badanej</w:t>
      </w:r>
    </w:p>
    <w:p w14:paraId="60C36D57" w14:textId="77777777" w:rsidR="00725675" w:rsidRPr="00725675" w:rsidRDefault="00725675" w:rsidP="00725675">
      <w:pPr>
        <w:pStyle w:val="WW-Tekstpodstawowywcity2"/>
        <w:overflowPunct/>
        <w:autoSpaceDE/>
        <w:ind w:left="0"/>
        <w:rPr>
          <w:rFonts w:cs="Times New Roman"/>
          <w:sz w:val="22"/>
          <w:szCs w:val="22"/>
        </w:rPr>
      </w:pPr>
      <w:r w:rsidRPr="00725675">
        <w:rPr>
          <w:rFonts w:cs="Times New Roman"/>
          <w:sz w:val="22"/>
          <w:szCs w:val="22"/>
        </w:rPr>
        <w:t xml:space="preserve">       C</w:t>
      </w:r>
      <w:r w:rsidRPr="00725675">
        <w:rPr>
          <w:rFonts w:cs="Times New Roman"/>
          <w:sz w:val="22"/>
          <w:szCs w:val="22"/>
          <w:vertAlign w:val="subscript"/>
        </w:rPr>
        <w:t xml:space="preserve">o </w:t>
      </w:r>
      <w:r w:rsidRPr="00725675">
        <w:rPr>
          <w:rFonts w:cs="Times New Roman"/>
          <w:sz w:val="22"/>
          <w:szCs w:val="22"/>
        </w:rPr>
        <w:t xml:space="preserve">– cena badanej oferty  </w:t>
      </w:r>
    </w:p>
    <w:p w14:paraId="44468489" w14:textId="77777777" w:rsidR="00725675" w:rsidRPr="00725675" w:rsidRDefault="00725675" w:rsidP="00725675">
      <w:pPr>
        <w:pStyle w:val="WW-Tekstpodstawowywcity2"/>
        <w:overflowPunct/>
        <w:autoSpaceDE/>
        <w:ind w:left="0"/>
        <w:rPr>
          <w:rFonts w:cs="Times New Roman"/>
          <w:sz w:val="22"/>
          <w:szCs w:val="22"/>
        </w:rPr>
      </w:pPr>
      <w:r w:rsidRPr="00725675">
        <w:rPr>
          <w:rFonts w:cs="Times New Roman"/>
          <w:sz w:val="22"/>
          <w:szCs w:val="22"/>
        </w:rPr>
        <w:t xml:space="preserve">       </w:t>
      </w:r>
      <w:proofErr w:type="spellStart"/>
      <w:r w:rsidRPr="00725675">
        <w:rPr>
          <w:rFonts w:cs="Times New Roman"/>
          <w:sz w:val="22"/>
          <w:szCs w:val="22"/>
        </w:rPr>
        <w:t>C</w:t>
      </w:r>
      <w:r w:rsidRPr="00725675">
        <w:rPr>
          <w:rFonts w:cs="Times New Roman"/>
          <w:sz w:val="22"/>
          <w:szCs w:val="22"/>
          <w:vertAlign w:val="subscript"/>
        </w:rPr>
        <w:t>n</w:t>
      </w:r>
      <w:proofErr w:type="spellEnd"/>
      <w:r w:rsidRPr="00725675">
        <w:rPr>
          <w:rFonts w:cs="Times New Roman"/>
          <w:sz w:val="22"/>
          <w:szCs w:val="22"/>
          <w:vertAlign w:val="subscript"/>
        </w:rPr>
        <w:t xml:space="preserve"> </w:t>
      </w:r>
      <w:r w:rsidRPr="00725675">
        <w:rPr>
          <w:rFonts w:cs="Times New Roman"/>
          <w:sz w:val="22"/>
          <w:szCs w:val="22"/>
        </w:rPr>
        <w:t xml:space="preserve">–cena najniższej oferty </w:t>
      </w:r>
      <w:r w:rsidRPr="00725675">
        <w:rPr>
          <w:rFonts w:cs="Times New Roman"/>
          <w:sz w:val="22"/>
          <w:szCs w:val="22"/>
        </w:rPr>
        <w:tab/>
      </w:r>
    </w:p>
    <w:p w14:paraId="6057651E" w14:textId="77777777" w:rsidR="00725675" w:rsidRPr="00725675" w:rsidRDefault="00725675" w:rsidP="00725675">
      <w:pPr>
        <w:pStyle w:val="WW-Tekstpodstawowywcity2"/>
        <w:overflowPunct/>
        <w:autoSpaceDE/>
        <w:ind w:left="0"/>
        <w:rPr>
          <w:rFonts w:cs="Times New Roman"/>
          <w:sz w:val="22"/>
          <w:szCs w:val="22"/>
        </w:rPr>
      </w:pPr>
      <w:r w:rsidRPr="00725675">
        <w:rPr>
          <w:rFonts w:cs="Times New Roman"/>
          <w:sz w:val="22"/>
          <w:szCs w:val="22"/>
        </w:rPr>
        <w:t xml:space="preserve">        </w:t>
      </w:r>
    </w:p>
    <w:p w14:paraId="13CF1894" w14:textId="77777777" w:rsidR="00725675" w:rsidRPr="00725675" w:rsidRDefault="00725675" w:rsidP="00725675">
      <w:pPr>
        <w:pStyle w:val="Akapitzlist"/>
        <w:numPr>
          <w:ilvl w:val="0"/>
          <w:numId w:val="85"/>
        </w:numPr>
        <w:tabs>
          <w:tab w:val="clear" w:pos="1069"/>
          <w:tab w:val="num" w:pos="284"/>
        </w:tabs>
        <w:spacing w:after="0" w:line="360" w:lineRule="auto"/>
        <w:ind w:left="426" w:hanging="426"/>
        <w:rPr>
          <w:rFonts w:ascii="Times New Roman" w:hAnsi="Times New Roman" w:cs="Times New Roman"/>
        </w:rPr>
      </w:pPr>
      <w:r w:rsidRPr="00725675">
        <w:rPr>
          <w:rFonts w:ascii="Times New Roman" w:hAnsi="Times New Roman" w:cs="Times New Roman"/>
          <w:b/>
          <w:bCs/>
          <w:color w:val="000000"/>
        </w:rPr>
        <w:t>Kryterium „</w:t>
      </w:r>
      <w:r w:rsidRPr="00725675">
        <w:rPr>
          <w:rFonts w:ascii="Times New Roman" w:hAnsi="Times New Roman" w:cs="Times New Roman"/>
          <w:b/>
        </w:rPr>
        <w:t>Kwalifikacje i doświadczenie osób wyznaczonych do realizacji zamówienia</w:t>
      </w:r>
      <w:r w:rsidRPr="00725675">
        <w:rPr>
          <w:rFonts w:ascii="Times New Roman" w:hAnsi="Times New Roman" w:cs="Times New Roman"/>
          <w:b/>
          <w:bCs/>
        </w:rPr>
        <w:t>”/D/–max. 35 pkt</w:t>
      </w:r>
    </w:p>
    <w:p w14:paraId="0AEE8FBB" w14:textId="77777777" w:rsidR="00725675" w:rsidRPr="00725675" w:rsidRDefault="00725675" w:rsidP="00725675">
      <w:pPr>
        <w:spacing w:line="360" w:lineRule="auto"/>
        <w:jc w:val="both"/>
        <w:rPr>
          <w:rFonts w:ascii="Times New Roman" w:hAnsi="Times New Roman" w:cs="Times New Roman"/>
          <w:i/>
        </w:rPr>
      </w:pPr>
      <w:r w:rsidRPr="00725675">
        <w:rPr>
          <w:rFonts w:ascii="Times New Roman" w:hAnsi="Times New Roman" w:cs="Times New Roman"/>
        </w:rPr>
        <w:lastRenderedPageBreak/>
        <w:t>Z uwagi na to, że kwalifikacje zawodowe osób wyznaczonych do realizacji zamówienia mogą mieć znaczący wpływ na jakość wykonania zamówienia, Zamawiający – w zgodzie z art. 91 ust. 2 pkt 5 ustawy  – będzie przyznawał dodatkowe punkty Wykonawcy, który zadeklaruje w ofercie, że skieruje do realizacji zamówienia osoby (</w:t>
      </w:r>
      <w:r w:rsidRPr="00725675">
        <w:rPr>
          <w:rFonts w:ascii="Times New Roman" w:hAnsi="Times New Roman" w:cs="Times New Roman"/>
          <w:u w:val="single"/>
        </w:rPr>
        <w:t>wskazane w WYKAZIE OSÓB SKIEROWANYCH DO REALIZACJI ZAMÓWIENIA</w:t>
      </w:r>
      <w:r w:rsidRPr="00725675">
        <w:rPr>
          <w:rFonts w:ascii="Times New Roman" w:hAnsi="Times New Roman" w:cs="Times New Roman"/>
        </w:rPr>
        <w:t xml:space="preserve">), </w:t>
      </w:r>
      <w:r w:rsidRPr="00725675">
        <w:rPr>
          <w:rFonts w:ascii="Times New Roman" w:hAnsi="Times New Roman" w:cs="Times New Roman"/>
          <w:color w:val="212121"/>
          <w:shd w:val="clear" w:color="auto" w:fill="FFFFFF"/>
        </w:rPr>
        <w:t xml:space="preserve">które  spełniają warunek udziału w postępowaniu w okresie oraz w ostatnich 5 lat  przed upływem  terminu składania ofert, w budynkach, ew. ich przekształcanych częściach, wykonały (zakończyły) wielobranżowe dokumentacje projektowo-kosztorysowe w zakresie branży danej specjalizacji ( tj.  architektoniczna, sanitarna, elektryczna, konstruktorska ) </w:t>
      </w:r>
    </w:p>
    <w:p w14:paraId="7D0CA19E" w14:textId="77777777" w:rsidR="00725675" w:rsidRPr="00725675" w:rsidRDefault="00725675" w:rsidP="00725675">
      <w:pPr>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 xml:space="preserve">Powyższe będzie ocenianie wg załącznika „WYKAZ OSÓB SKIEROWANYCH DO REALIZACJI ZAMÓWIENIA”. Wykonawca  szczegółowo opisze zgodnie z załączonym wykazem tabelarycznym doświadczenie wiodącego projektanta w każdej branży. </w:t>
      </w:r>
    </w:p>
    <w:p w14:paraId="68A11C70" w14:textId="77777777" w:rsidR="00725675" w:rsidRPr="00725675" w:rsidRDefault="00725675" w:rsidP="00725675">
      <w:pPr>
        <w:autoSpaceDE w:val="0"/>
        <w:autoSpaceDN w:val="0"/>
        <w:adjustRightInd w:val="0"/>
        <w:spacing w:line="360" w:lineRule="auto"/>
        <w:jc w:val="both"/>
        <w:rPr>
          <w:rFonts w:ascii="Times New Roman" w:hAnsi="Times New Roman" w:cs="Times New Roman"/>
          <w:bCs/>
        </w:rPr>
      </w:pPr>
      <w:r w:rsidRPr="00725675">
        <w:rPr>
          <w:rFonts w:ascii="Times New Roman" w:hAnsi="Times New Roman" w:cs="Times New Roman"/>
        </w:rPr>
        <w:t xml:space="preserve">Przez wiodącego projektanta w danej branży rozumie się osobę skierowaną do realizacji zamówienia, znajdującą się na pierwszej pozycji w wykazie projektantów danej branży. Ta osoba będzie podlegała ocenie </w:t>
      </w:r>
      <w:r w:rsidRPr="00725675">
        <w:rPr>
          <w:rFonts w:ascii="Times New Roman" w:eastAsia="Times New Roman" w:hAnsi="Times New Roman" w:cs="Times New Roman"/>
        </w:rPr>
        <w:t>kryterium „</w:t>
      </w:r>
      <w:r w:rsidRPr="00725675">
        <w:rPr>
          <w:rFonts w:ascii="Times New Roman" w:hAnsi="Times New Roman" w:cs="Times New Roman"/>
        </w:rPr>
        <w:t>Kwalifikacje i doświadczenie osób wyznaczonych do realizacji zamówienia</w:t>
      </w:r>
      <w:r w:rsidRPr="00725675">
        <w:rPr>
          <w:rFonts w:ascii="Times New Roman" w:hAnsi="Times New Roman" w:cs="Times New Roman"/>
          <w:bCs/>
        </w:rPr>
        <w:t>”.</w:t>
      </w:r>
    </w:p>
    <w:p w14:paraId="07CCE037"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Kryterium to rozpatrywane będzie na podstawie informacji podanych przez Wykonawcę w załączonym do oferty “</w:t>
      </w:r>
      <w:r w:rsidRPr="00725675">
        <w:rPr>
          <w:rFonts w:ascii="Times New Roman" w:hAnsi="Times New Roman" w:cs="Times New Roman"/>
        </w:rPr>
        <w:t xml:space="preserve"> </w:t>
      </w:r>
      <w:r w:rsidRPr="00725675">
        <w:rPr>
          <w:rFonts w:ascii="Times New Roman" w:eastAsia="Times New Roman" w:hAnsi="Times New Roman" w:cs="Times New Roman"/>
        </w:rPr>
        <w:t xml:space="preserve">Ocena doświadczenia osoby skierowanej do realizacji zamówienia”. </w:t>
      </w:r>
    </w:p>
    <w:p w14:paraId="59C24431"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 xml:space="preserve">Ocenie będą podlegały projekty w liczbie  nie więcej niż 3 ( z danej branży ) wybrane przez Wykonawcę projektu w których brał udział projektant. </w:t>
      </w:r>
    </w:p>
    <w:p w14:paraId="0CBEFE12"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Punkty dla każdej z osób będą liczone w następujący sposób.</w:t>
      </w:r>
    </w:p>
    <w:p w14:paraId="1625AC18"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Każdy projekt będzie oceniany w trzech kategoriach:</w:t>
      </w:r>
    </w:p>
    <w:p w14:paraId="3E47C6FF" w14:textId="77777777" w:rsidR="00725675" w:rsidRPr="00725675" w:rsidRDefault="00725675" w:rsidP="00725675">
      <w:pPr>
        <w:pStyle w:val="Akapitzlist"/>
        <w:numPr>
          <w:ilvl w:val="0"/>
          <w:numId w:val="86"/>
        </w:numPr>
        <w:autoSpaceDE w:val="0"/>
        <w:autoSpaceDN w:val="0"/>
        <w:adjustRightInd w:val="0"/>
        <w:spacing w:after="0" w:line="360" w:lineRule="auto"/>
        <w:rPr>
          <w:rFonts w:ascii="Times New Roman" w:hAnsi="Times New Roman" w:cs="Times New Roman"/>
        </w:rPr>
      </w:pPr>
      <w:r w:rsidRPr="00725675">
        <w:rPr>
          <w:rFonts w:ascii="Times New Roman" w:hAnsi="Times New Roman" w:cs="Times New Roman"/>
        </w:rPr>
        <w:t xml:space="preserve">Oceny projektu pod względem udziału w projekcie termomodernizacji z użyciem OZE (Odnawialnych Źródeł Energii). </w:t>
      </w:r>
      <w:r w:rsidRPr="00725675">
        <w:rPr>
          <w:rFonts w:ascii="Times New Roman" w:hAnsi="Times New Roman" w:cs="Times New Roman"/>
        </w:rPr>
        <w:br/>
        <w:t xml:space="preserve">Projekty, w których nie było uwzględnione OZE – otrzymają 1 punkt. </w:t>
      </w:r>
    </w:p>
    <w:p w14:paraId="62A9F9E7" w14:textId="77777777" w:rsidR="00725675" w:rsidRPr="00725675" w:rsidRDefault="00725675" w:rsidP="00725675">
      <w:pPr>
        <w:pStyle w:val="Akapitzlist"/>
        <w:autoSpaceDE w:val="0"/>
        <w:autoSpaceDN w:val="0"/>
        <w:adjustRightInd w:val="0"/>
        <w:spacing w:line="360" w:lineRule="auto"/>
        <w:rPr>
          <w:rFonts w:ascii="Times New Roman" w:hAnsi="Times New Roman" w:cs="Times New Roman"/>
        </w:rPr>
      </w:pPr>
      <w:r w:rsidRPr="00725675">
        <w:rPr>
          <w:rFonts w:ascii="Times New Roman" w:hAnsi="Times New Roman" w:cs="Times New Roman"/>
        </w:rPr>
        <w:t>Projekty, które uwzględniały OZE – otrzymają 2 punkty.</w:t>
      </w:r>
    </w:p>
    <w:p w14:paraId="2DE507E2" w14:textId="77777777" w:rsidR="00725675" w:rsidRPr="00725675" w:rsidRDefault="00725675" w:rsidP="00725675">
      <w:pPr>
        <w:pStyle w:val="Akapitzlist"/>
        <w:numPr>
          <w:ilvl w:val="0"/>
          <w:numId w:val="86"/>
        </w:numPr>
        <w:autoSpaceDE w:val="0"/>
        <w:autoSpaceDN w:val="0"/>
        <w:adjustRightInd w:val="0"/>
        <w:spacing w:after="0" w:line="360" w:lineRule="auto"/>
        <w:jc w:val="both"/>
        <w:rPr>
          <w:rFonts w:ascii="Times New Roman" w:hAnsi="Times New Roman" w:cs="Times New Roman"/>
        </w:rPr>
      </w:pPr>
      <w:r w:rsidRPr="00725675">
        <w:rPr>
          <w:rFonts w:ascii="Times New Roman" w:hAnsi="Times New Roman" w:cs="Times New Roman"/>
        </w:rPr>
        <w:t xml:space="preserve">Oceny wielkości projektu. </w:t>
      </w:r>
    </w:p>
    <w:p w14:paraId="466C3155" w14:textId="77777777" w:rsidR="00725675" w:rsidRPr="00725675" w:rsidRDefault="00725675" w:rsidP="00725675">
      <w:pPr>
        <w:ind w:firstLine="708"/>
        <w:jc w:val="both"/>
        <w:rPr>
          <w:rFonts w:ascii="Times New Roman" w:eastAsia="Times New Roman" w:hAnsi="Times New Roman" w:cs="Times New Roman"/>
          <w:color w:val="000000"/>
          <w:lang w:eastAsia="pl-PL"/>
        </w:rPr>
      </w:pPr>
      <w:r w:rsidRPr="00725675">
        <w:rPr>
          <w:rFonts w:ascii="Times New Roman" w:eastAsia="Times New Roman" w:hAnsi="Times New Roman" w:cs="Times New Roman"/>
          <w:color w:val="000000"/>
          <w:lang w:eastAsia="pl-PL"/>
        </w:rPr>
        <w:t>Koszt projektowania danej/ocenianej branży  (w ramach całego projektu termomodernizacji)</w:t>
      </w:r>
    </w:p>
    <w:p w14:paraId="3FAD679D" w14:textId="57E0A686"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Projekty o kosztach wykonania danej dokumentacji branżowej dla danego projektu, w granicach</w:t>
      </w:r>
      <w:r>
        <w:rPr>
          <w:rFonts w:ascii="Times New Roman" w:hAnsi="Times New Roman" w:cs="Times New Roman"/>
        </w:rPr>
        <w:t>:</w:t>
      </w:r>
    </w:p>
    <w:p w14:paraId="7A6CD4CA"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Do 49,99 tys. zł – otrzymają 1 punkt.</w:t>
      </w:r>
    </w:p>
    <w:p w14:paraId="3C2C32A8"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Od 50,00 do 199,99 tys. zł – otrzymają 2 punkty.</w:t>
      </w:r>
    </w:p>
    <w:p w14:paraId="06A038D1"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Powyżej 200,00 tys. zł – otrzymają 3 punkty</w:t>
      </w:r>
    </w:p>
    <w:p w14:paraId="4BB05EFA" w14:textId="77777777" w:rsidR="00725675" w:rsidRPr="00725675" w:rsidRDefault="00725675" w:rsidP="00725675">
      <w:pPr>
        <w:pStyle w:val="Akapitzlist"/>
        <w:numPr>
          <w:ilvl w:val="0"/>
          <w:numId w:val="86"/>
        </w:numPr>
        <w:autoSpaceDE w:val="0"/>
        <w:autoSpaceDN w:val="0"/>
        <w:adjustRightInd w:val="0"/>
        <w:spacing w:after="0" w:line="360" w:lineRule="auto"/>
        <w:jc w:val="both"/>
        <w:rPr>
          <w:rFonts w:ascii="Times New Roman" w:hAnsi="Times New Roman" w:cs="Times New Roman"/>
        </w:rPr>
      </w:pPr>
      <w:r w:rsidRPr="00725675">
        <w:rPr>
          <w:rFonts w:ascii="Times New Roman" w:hAnsi="Times New Roman" w:cs="Times New Roman"/>
        </w:rPr>
        <w:t xml:space="preserve">Oceny udziału projektanta wiodącego w wykazanych projektach </w:t>
      </w:r>
    </w:p>
    <w:p w14:paraId="48386760"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Każdy udział w danym projekcie zostanie oceniony wg następujących zasad:</w:t>
      </w:r>
    </w:p>
    <w:p w14:paraId="36E29D73"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Członek zespołu projektowego – otrzyma 1 pkt</w:t>
      </w:r>
    </w:p>
    <w:p w14:paraId="2EBF1ADF"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lastRenderedPageBreak/>
        <w:t>Samodzielny projektant – otrzyma 2 punkty</w:t>
      </w:r>
    </w:p>
    <w:p w14:paraId="7476AB89" w14:textId="77777777" w:rsidR="00725675" w:rsidRPr="00725675" w:rsidRDefault="00725675" w:rsidP="00725675">
      <w:pPr>
        <w:pStyle w:val="Akapitzlist"/>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Kierownik zespołu projektowego – otrzyma 3 punkty</w:t>
      </w:r>
    </w:p>
    <w:p w14:paraId="079F8E66" w14:textId="77777777" w:rsidR="00725675" w:rsidRPr="00725675" w:rsidRDefault="00725675" w:rsidP="00725675">
      <w:pPr>
        <w:autoSpaceDE w:val="0"/>
        <w:autoSpaceDN w:val="0"/>
        <w:adjustRightInd w:val="0"/>
        <w:spacing w:line="360" w:lineRule="auto"/>
        <w:jc w:val="both"/>
        <w:rPr>
          <w:rFonts w:ascii="Times New Roman" w:hAnsi="Times New Roman" w:cs="Times New Roman"/>
        </w:rPr>
      </w:pPr>
    </w:p>
    <w:p w14:paraId="0F269AA0" w14:textId="77777777" w:rsidR="00725675" w:rsidRPr="00725675" w:rsidRDefault="00725675" w:rsidP="00725675">
      <w:pPr>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Przyznane punkty dla każdego projektu wg powyższych zasad zostaną zsumowane dla wszystkich wykazanych i spełniających warunki projektów danej osoby.</w:t>
      </w:r>
    </w:p>
    <w:p w14:paraId="5706AF1C"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hAnsi="Times New Roman" w:cs="Times New Roman"/>
        </w:rPr>
        <w:t>W celu oceny Wykonawcy będzie brana pod uwagę suma punktów dla każdego z wiodących projektantów, każdej wymaganej branży.</w:t>
      </w:r>
    </w:p>
    <w:p w14:paraId="3678ADD9"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Liczba punktów w kryterium „Kwalifikacje i doświadczenie osób wyznaczonych do realizacji zamówienia” zostanie obliczona według następującego wzoru:</w:t>
      </w:r>
    </w:p>
    <w:tbl>
      <w:tblPr>
        <w:tblW w:w="0" w:type="auto"/>
        <w:tblInd w:w="2978" w:type="dxa"/>
        <w:tblLayout w:type="fixed"/>
        <w:tblCellMar>
          <w:left w:w="70" w:type="dxa"/>
          <w:right w:w="70" w:type="dxa"/>
        </w:tblCellMar>
        <w:tblLook w:val="0000" w:firstRow="0" w:lastRow="0" w:firstColumn="0" w:lastColumn="0" w:noHBand="0" w:noVBand="0"/>
      </w:tblPr>
      <w:tblGrid>
        <w:gridCol w:w="1004"/>
        <w:gridCol w:w="1762"/>
        <w:gridCol w:w="2299"/>
      </w:tblGrid>
      <w:tr w:rsidR="00725675" w:rsidRPr="00725675" w14:paraId="6B0EE835" w14:textId="77777777" w:rsidTr="000B2074">
        <w:trPr>
          <w:cantSplit/>
          <w:trHeight w:val="286"/>
        </w:trPr>
        <w:tc>
          <w:tcPr>
            <w:tcW w:w="1004" w:type="dxa"/>
            <w:vMerge w:val="restart"/>
            <w:vAlign w:val="center"/>
          </w:tcPr>
          <w:p w14:paraId="4EB22E28" w14:textId="77777777" w:rsidR="00725675" w:rsidRPr="00725675" w:rsidRDefault="00725675" w:rsidP="000B2074">
            <w:pPr>
              <w:autoSpaceDE w:val="0"/>
              <w:autoSpaceDN w:val="0"/>
              <w:adjustRightInd w:val="0"/>
              <w:spacing w:line="360" w:lineRule="auto"/>
              <w:rPr>
                <w:rFonts w:ascii="Times New Roman" w:hAnsi="Times New Roman" w:cs="Times New Roman"/>
              </w:rPr>
            </w:pPr>
            <w:r w:rsidRPr="00725675">
              <w:rPr>
                <w:rFonts w:ascii="Times New Roman" w:hAnsi="Times New Roman" w:cs="Times New Roman"/>
              </w:rPr>
              <w:t xml:space="preserve"> D</w:t>
            </w:r>
            <w:r w:rsidRPr="00725675">
              <w:rPr>
                <w:rFonts w:ascii="Times New Roman" w:hAnsi="Times New Roman" w:cs="Times New Roman"/>
                <w:vertAlign w:val="subscript"/>
              </w:rPr>
              <w:t>i</w:t>
            </w:r>
            <w:r w:rsidRPr="00725675">
              <w:rPr>
                <w:rFonts w:ascii="Times New Roman" w:hAnsi="Times New Roman" w:cs="Times New Roman"/>
              </w:rPr>
              <w:t>=</w:t>
            </w:r>
          </w:p>
        </w:tc>
        <w:tc>
          <w:tcPr>
            <w:tcW w:w="1762" w:type="dxa"/>
            <w:tcBorders>
              <w:bottom w:val="single" w:sz="4" w:space="0" w:color="auto"/>
            </w:tcBorders>
            <w:vAlign w:val="center"/>
          </w:tcPr>
          <w:p w14:paraId="24A18395" w14:textId="77777777" w:rsidR="00725675" w:rsidRPr="00725675" w:rsidRDefault="00725675" w:rsidP="000B2074">
            <w:pPr>
              <w:autoSpaceDE w:val="0"/>
              <w:autoSpaceDN w:val="0"/>
              <w:adjustRightInd w:val="0"/>
              <w:spacing w:line="360" w:lineRule="auto"/>
              <w:rPr>
                <w:rFonts w:ascii="Times New Roman" w:hAnsi="Times New Roman" w:cs="Times New Roman"/>
                <w:vertAlign w:val="subscript"/>
              </w:rPr>
            </w:pPr>
            <w:r w:rsidRPr="00725675">
              <w:rPr>
                <w:rFonts w:ascii="Times New Roman" w:hAnsi="Times New Roman" w:cs="Times New Roman"/>
              </w:rPr>
              <w:t>D</w:t>
            </w:r>
            <w:r w:rsidRPr="00725675">
              <w:rPr>
                <w:rFonts w:ascii="Times New Roman" w:hAnsi="Times New Roman" w:cs="Times New Roman"/>
                <w:vertAlign w:val="subscript"/>
              </w:rPr>
              <w:t>o</w:t>
            </w:r>
          </w:p>
        </w:tc>
        <w:tc>
          <w:tcPr>
            <w:tcW w:w="2299" w:type="dxa"/>
            <w:vMerge w:val="restart"/>
            <w:vAlign w:val="center"/>
          </w:tcPr>
          <w:p w14:paraId="6341B6CE" w14:textId="77777777" w:rsidR="00725675" w:rsidRPr="00725675" w:rsidRDefault="00725675" w:rsidP="000B2074">
            <w:pPr>
              <w:autoSpaceDE w:val="0"/>
              <w:autoSpaceDN w:val="0"/>
              <w:adjustRightInd w:val="0"/>
              <w:spacing w:line="360" w:lineRule="auto"/>
              <w:rPr>
                <w:rFonts w:ascii="Times New Roman" w:hAnsi="Times New Roman" w:cs="Times New Roman"/>
              </w:rPr>
            </w:pPr>
            <w:r w:rsidRPr="00725675">
              <w:rPr>
                <w:rFonts w:ascii="Times New Roman" w:hAnsi="Times New Roman" w:cs="Times New Roman"/>
              </w:rPr>
              <w:t>x 35 pkt</w:t>
            </w:r>
          </w:p>
        </w:tc>
      </w:tr>
      <w:tr w:rsidR="00725675" w:rsidRPr="00725675" w14:paraId="72F60947" w14:textId="77777777" w:rsidTr="000B2074">
        <w:trPr>
          <w:cantSplit/>
          <w:trHeight w:val="573"/>
        </w:trPr>
        <w:tc>
          <w:tcPr>
            <w:tcW w:w="1004" w:type="dxa"/>
            <w:vMerge/>
            <w:vAlign w:val="center"/>
          </w:tcPr>
          <w:p w14:paraId="35EF1E42" w14:textId="77777777" w:rsidR="00725675" w:rsidRPr="00725675" w:rsidRDefault="00725675" w:rsidP="000B2074">
            <w:pPr>
              <w:autoSpaceDE w:val="0"/>
              <w:autoSpaceDN w:val="0"/>
              <w:adjustRightInd w:val="0"/>
              <w:spacing w:line="360" w:lineRule="auto"/>
              <w:rPr>
                <w:rFonts w:ascii="Times New Roman" w:hAnsi="Times New Roman" w:cs="Times New Roman"/>
              </w:rPr>
            </w:pPr>
          </w:p>
        </w:tc>
        <w:tc>
          <w:tcPr>
            <w:tcW w:w="1762" w:type="dxa"/>
            <w:tcBorders>
              <w:top w:val="single" w:sz="4" w:space="0" w:color="auto"/>
            </w:tcBorders>
            <w:vAlign w:val="center"/>
          </w:tcPr>
          <w:p w14:paraId="31689E1F" w14:textId="77777777" w:rsidR="00725675" w:rsidRPr="00725675" w:rsidRDefault="00725675" w:rsidP="000B2074">
            <w:pPr>
              <w:autoSpaceDE w:val="0"/>
              <w:autoSpaceDN w:val="0"/>
              <w:adjustRightInd w:val="0"/>
              <w:spacing w:line="360" w:lineRule="auto"/>
              <w:rPr>
                <w:rFonts w:ascii="Times New Roman" w:hAnsi="Times New Roman" w:cs="Times New Roman"/>
                <w:vertAlign w:val="subscript"/>
              </w:rPr>
            </w:pPr>
            <w:proofErr w:type="spellStart"/>
            <w:r w:rsidRPr="00725675">
              <w:rPr>
                <w:rFonts w:ascii="Times New Roman" w:hAnsi="Times New Roman" w:cs="Times New Roman"/>
              </w:rPr>
              <w:t>D</w:t>
            </w:r>
            <w:r w:rsidRPr="00725675">
              <w:rPr>
                <w:rFonts w:ascii="Times New Roman" w:hAnsi="Times New Roman" w:cs="Times New Roman"/>
                <w:vertAlign w:val="subscript"/>
              </w:rPr>
              <w:t>max</w:t>
            </w:r>
            <w:proofErr w:type="spellEnd"/>
          </w:p>
        </w:tc>
        <w:tc>
          <w:tcPr>
            <w:tcW w:w="2299" w:type="dxa"/>
            <w:vMerge/>
            <w:vAlign w:val="center"/>
          </w:tcPr>
          <w:p w14:paraId="1586E46E" w14:textId="77777777" w:rsidR="00725675" w:rsidRPr="00725675" w:rsidRDefault="00725675" w:rsidP="000B2074">
            <w:pPr>
              <w:autoSpaceDE w:val="0"/>
              <w:autoSpaceDN w:val="0"/>
              <w:adjustRightInd w:val="0"/>
              <w:spacing w:line="360" w:lineRule="auto"/>
              <w:rPr>
                <w:rFonts w:ascii="Times New Roman" w:hAnsi="Times New Roman" w:cs="Times New Roman"/>
              </w:rPr>
            </w:pPr>
          </w:p>
        </w:tc>
      </w:tr>
    </w:tbl>
    <w:p w14:paraId="63CEE745" w14:textId="77777777" w:rsidR="00725675" w:rsidRPr="00725675" w:rsidRDefault="00725675" w:rsidP="00725675">
      <w:pPr>
        <w:autoSpaceDE w:val="0"/>
        <w:autoSpaceDN w:val="0"/>
        <w:adjustRightInd w:val="0"/>
        <w:spacing w:line="360" w:lineRule="auto"/>
        <w:ind w:left="1069"/>
        <w:rPr>
          <w:rFonts w:ascii="Times New Roman" w:eastAsia="Times New Roman" w:hAnsi="Times New Roman" w:cs="Times New Roman"/>
          <w:lang w:val="en-GB"/>
        </w:rPr>
      </w:pPr>
      <w:proofErr w:type="spellStart"/>
      <w:r w:rsidRPr="00725675">
        <w:rPr>
          <w:rFonts w:ascii="Times New Roman" w:eastAsia="Times New Roman" w:hAnsi="Times New Roman" w:cs="Times New Roman"/>
          <w:lang w:val="en-GB"/>
        </w:rPr>
        <w:t>gdzie</w:t>
      </w:r>
      <w:proofErr w:type="spellEnd"/>
      <w:r w:rsidRPr="00725675">
        <w:rPr>
          <w:rFonts w:ascii="Times New Roman" w:eastAsia="Times New Roman" w:hAnsi="Times New Roman" w:cs="Times New Roman"/>
          <w:lang w:val="en-GB"/>
        </w:rPr>
        <w:t xml:space="preserve">: </w:t>
      </w:r>
      <w:r w:rsidRPr="00725675">
        <w:rPr>
          <w:rFonts w:ascii="Times New Roman" w:eastAsia="Times New Roman" w:hAnsi="Times New Roman" w:cs="Times New Roman"/>
          <w:lang w:val="en-GB"/>
        </w:rPr>
        <w:tab/>
      </w:r>
    </w:p>
    <w:p w14:paraId="138B3349" w14:textId="77777777" w:rsidR="00725675" w:rsidRPr="00725675" w:rsidRDefault="00725675" w:rsidP="00725675">
      <w:pPr>
        <w:tabs>
          <w:tab w:val="left" w:pos="720"/>
          <w:tab w:val="left" w:pos="993"/>
          <w:tab w:val="left" w:pos="10382"/>
        </w:tabs>
        <w:suppressAutoHyphens/>
        <w:spacing w:line="360" w:lineRule="auto"/>
        <w:ind w:firstLine="851"/>
        <w:jc w:val="both"/>
        <w:rPr>
          <w:rFonts w:ascii="Times New Roman" w:hAnsi="Times New Roman" w:cs="Times New Roman"/>
          <w:lang w:eastAsia="ar-SA"/>
        </w:rPr>
      </w:pPr>
      <w:r w:rsidRPr="00725675">
        <w:rPr>
          <w:rFonts w:ascii="Times New Roman" w:hAnsi="Times New Roman" w:cs="Times New Roman"/>
          <w:lang w:eastAsia="ar-SA"/>
        </w:rPr>
        <w:tab/>
        <w:t>i - numer oferty badanej</w:t>
      </w:r>
    </w:p>
    <w:p w14:paraId="5E3B3C9A" w14:textId="77777777" w:rsidR="00725675" w:rsidRPr="00725675" w:rsidRDefault="00725675" w:rsidP="00725675">
      <w:pPr>
        <w:tabs>
          <w:tab w:val="left" w:pos="3119"/>
          <w:tab w:val="left" w:pos="10382"/>
        </w:tabs>
        <w:spacing w:line="360" w:lineRule="auto"/>
        <w:ind w:left="993"/>
        <w:rPr>
          <w:rStyle w:val="Wyrnienieintensywne"/>
          <w:rFonts w:ascii="Times New Roman" w:hAnsi="Times New Roman"/>
          <w:b/>
          <w:i w:val="0"/>
          <w:iCs/>
        </w:rPr>
      </w:pPr>
      <w:proofErr w:type="spellStart"/>
      <w:r w:rsidRPr="00725675">
        <w:rPr>
          <w:rFonts w:ascii="Times New Roman" w:eastAsia="Times New Roman" w:hAnsi="Times New Roman" w:cs="Times New Roman"/>
        </w:rPr>
        <w:t>D</w:t>
      </w:r>
      <w:r w:rsidRPr="00725675">
        <w:rPr>
          <w:rFonts w:ascii="Times New Roman" w:eastAsia="Times New Roman" w:hAnsi="Times New Roman" w:cs="Times New Roman"/>
          <w:vertAlign w:val="subscript"/>
        </w:rPr>
        <w:t>max</w:t>
      </w:r>
      <w:proofErr w:type="spellEnd"/>
      <w:r w:rsidRPr="00725675">
        <w:rPr>
          <w:rFonts w:ascii="Times New Roman" w:eastAsia="Times New Roman" w:hAnsi="Times New Roman" w:cs="Times New Roman"/>
        </w:rPr>
        <w:t xml:space="preserve"> – największa liczba</w:t>
      </w:r>
      <w:r w:rsidRPr="00D85288">
        <w:rPr>
          <w:rFonts w:ascii="Times New Roman" w:eastAsia="Times New Roman" w:hAnsi="Times New Roman" w:cs="Times New Roman"/>
        </w:rPr>
        <w:t xml:space="preserve"> punktów (</w:t>
      </w:r>
      <w:r w:rsidRPr="00725675">
        <w:rPr>
          <w:rFonts w:ascii="Times New Roman" w:eastAsia="Times New Roman" w:hAnsi="Times New Roman" w:cs="Times New Roman"/>
          <w:color w:val="FF0000"/>
        </w:rPr>
        <w:t xml:space="preserve"> </w:t>
      </w:r>
      <w:r w:rsidRPr="00725675">
        <w:rPr>
          <w:rStyle w:val="Wyrnienieintensywne"/>
          <w:rFonts w:ascii="Times New Roman" w:hAnsi="Times New Roman"/>
          <w:iCs/>
        </w:rPr>
        <w:t xml:space="preserve">spośród ofert nieodrzuconych) </w:t>
      </w:r>
    </w:p>
    <w:p w14:paraId="4AEBC665" w14:textId="48077F73" w:rsidR="00725675" w:rsidRPr="00725675" w:rsidRDefault="00725675" w:rsidP="00D85288">
      <w:pPr>
        <w:autoSpaceDE w:val="0"/>
        <w:autoSpaceDN w:val="0"/>
        <w:adjustRightInd w:val="0"/>
        <w:spacing w:line="360" w:lineRule="auto"/>
        <w:ind w:left="993"/>
        <w:rPr>
          <w:rFonts w:ascii="Times New Roman" w:eastAsia="Times New Roman" w:hAnsi="Times New Roman" w:cs="Times New Roman"/>
        </w:rPr>
      </w:pPr>
      <w:r w:rsidRPr="00725675">
        <w:rPr>
          <w:rFonts w:ascii="Times New Roman" w:hAnsi="Times New Roman" w:cs="Times New Roman"/>
        </w:rPr>
        <w:t>D</w:t>
      </w:r>
      <w:r w:rsidRPr="00725675">
        <w:rPr>
          <w:rFonts w:ascii="Times New Roman" w:hAnsi="Times New Roman" w:cs="Times New Roman"/>
          <w:vertAlign w:val="subscript"/>
        </w:rPr>
        <w:t>o</w:t>
      </w:r>
      <w:r w:rsidRPr="00725675">
        <w:rPr>
          <w:rFonts w:ascii="Times New Roman" w:hAnsi="Times New Roman" w:cs="Times New Roman"/>
        </w:rPr>
        <w:t xml:space="preserve"> – liczba punktów w </w:t>
      </w:r>
      <w:r w:rsidRPr="00725675">
        <w:rPr>
          <w:rFonts w:ascii="Times New Roman" w:hAnsi="Times New Roman" w:cs="Times New Roman"/>
          <w:color w:val="FF0000"/>
        </w:rPr>
        <w:t xml:space="preserve"> </w:t>
      </w:r>
      <w:r w:rsidRPr="00D85288">
        <w:rPr>
          <w:rFonts w:ascii="Times New Roman" w:hAnsi="Times New Roman" w:cs="Times New Roman"/>
        </w:rPr>
        <w:t>ofercie  ocenianej</w:t>
      </w:r>
    </w:p>
    <w:p w14:paraId="5226EA3B" w14:textId="77777777" w:rsidR="00725675" w:rsidRPr="00725675" w:rsidRDefault="00725675" w:rsidP="00725675">
      <w:pPr>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Wykonawca w tym kryterium uzyska maksymalnie 35 punktów.</w:t>
      </w:r>
    </w:p>
    <w:p w14:paraId="7BE77217" w14:textId="6F67D12A" w:rsidR="00725675" w:rsidRPr="00725675" w:rsidRDefault="00725675" w:rsidP="00D85288">
      <w:pPr>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 xml:space="preserve">Zamawiający dopuszcza w tym kryterium by Wykonawca wskazał w „Wykazie osób skierowanych do realizacji zamówienia” osoby, którymi będzie dysponował  (z zastrzeżeniem art. 118  ust. 3 ustawy </w:t>
      </w:r>
      <w:proofErr w:type="spellStart"/>
      <w:r w:rsidRPr="00725675">
        <w:rPr>
          <w:rFonts w:ascii="Times New Roman" w:hAnsi="Times New Roman" w:cs="Times New Roman"/>
        </w:rPr>
        <w:t>Pzp</w:t>
      </w:r>
      <w:proofErr w:type="spellEnd"/>
      <w:r w:rsidRPr="00725675">
        <w:rPr>
          <w:rFonts w:ascii="Times New Roman" w:hAnsi="Times New Roman" w:cs="Times New Roman"/>
        </w:rPr>
        <w:t>, tj. w szczególności przedstawi zobowiązania tych podmiotów do oddania mu się do dyspozycji niezbędnych zasobów na potrzeby realizacji zamówienia), co oznacza że</w:t>
      </w:r>
      <w:r w:rsidRPr="00725675">
        <w:rPr>
          <w:rFonts w:ascii="Times New Roman" w:hAnsi="Times New Roman" w:cs="Times New Roman"/>
          <w:shd w:val="clear" w:color="auto" w:fill="FFFFFF"/>
        </w:rPr>
        <w:t xml:space="preserve"> Zamawiający będzie „punktował” również zasoby podmiotu trzeciego wskazane w „Wykazie osób skierowanych do realizacji zamówienia”, o ile będą one faktycznie skierowane do realizacji przedmiotu zamówienia.</w:t>
      </w:r>
    </w:p>
    <w:p w14:paraId="7910CF71" w14:textId="77777777" w:rsidR="00725675" w:rsidRPr="00725675" w:rsidRDefault="00725675" w:rsidP="00725675">
      <w:pPr>
        <w:pStyle w:val="Akapitzlist"/>
        <w:numPr>
          <w:ilvl w:val="0"/>
          <w:numId w:val="85"/>
        </w:numPr>
        <w:tabs>
          <w:tab w:val="clear" w:pos="1069"/>
          <w:tab w:val="num" w:pos="284"/>
        </w:tabs>
        <w:spacing w:after="0" w:line="360" w:lineRule="auto"/>
        <w:ind w:left="426" w:hanging="426"/>
        <w:rPr>
          <w:rFonts w:ascii="Times New Roman" w:hAnsi="Times New Roman" w:cs="Times New Roman"/>
        </w:rPr>
      </w:pPr>
      <w:r w:rsidRPr="00725675">
        <w:rPr>
          <w:rFonts w:ascii="Times New Roman" w:hAnsi="Times New Roman" w:cs="Times New Roman"/>
          <w:b/>
          <w:bCs/>
          <w:color w:val="000000"/>
        </w:rPr>
        <w:t>Kryterium „</w:t>
      </w:r>
      <w:r w:rsidRPr="00725675">
        <w:rPr>
          <w:rFonts w:ascii="Times New Roman" w:hAnsi="Times New Roman" w:cs="Times New Roman"/>
          <w:b/>
        </w:rPr>
        <w:t>Termin usunięcia błędów</w:t>
      </w:r>
      <w:r w:rsidRPr="00725675">
        <w:rPr>
          <w:rFonts w:ascii="Times New Roman" w:hAnsi="Times New Roman" w:cs="Times New Roman"/>
        </w:rPr>
        <w:t xml:space="preserve"> </w:t>
      </w:r>
      <w:r w:rsidRPr="00725675">
        <w:rPr>
          <w:rFonts w:ascii="Times New Roman" w:hAnsi="Times New Roman" w:cs="Times New Roman"/>
          <w:b/>
        </w:rPr>
        <w:t>lub braków w Dokumentacji w 5 etapie prac lub w okresie Gwarancji i Rękojmi,</w:t>
      </w:r>
      <w:r w:rsidRPr="00725675">
        <w:rPr>
          <w:rFonts w:ascii="Times New Roman" w:hAnsi="Times New Roman" w:cs="Times New Roman"/>
          <w:b/>
          <w:bCs/>
        </w:rPr>
        <w:t>”/T/–max. 5 pkt</w:t>
      </w:r>
    </w:p>
    <w:p w14:paraId="14F32242" w14:textId="77777777" w:rsidR="00725675" w:rsidRPr="00725675" w:rsidRDefault="00725675" w:rsidP="00725675">
      <w:pPr>
        <w:spacing w:line="360" w:lineRule="auto"/>
        <w:jc w:val="both"/>
        <w:rPr>
          <w:rFonts w:ascii="Times New Roman" w:hAnsi="Times New Roman" w:cs="Times New Roman"/>
        </w:rPr>
      </w:pPr>
      <w:r w:rsidRPr="00725675">
        <w:rPr>
          <w:rFonts w:ascii="Times New Roman" w:hAnsi="Times New Roman" w:cs="Times New Roman"/>
        </w:rPr>
        <w:t>Zakładając, że Dokumentacja, która jest podstawą do uruchomienia procesu realizacji inwestycji jest kompletna oraz bezbłędna, Zlecający przekazując tę dokumentację Wykonawcy robót budowlanych  domniemane, że proces wykonawczy oraz następująca po nim eksploatacja będzie przebiegała bezproblemowo, a poddany termomodernizacji budynek będzie spełniał założenia Audytu energetycznego.</w:t>
      </w:r>
    </w:p>
    <w:p w14:paraId="4E75E95C" w14:textId="77777777" w:rsidR="00725675" w:rsidRPr="00725675" w:rsidRDefault="00725675" w:rsidP="00725675">
      <w:pPr>
        <w:spacing w:line="360" w:lineRule="auto"/>
        <w:rPr>
          <w:rFonts w:ascii="Times New Roman" w:hAnsi="Times New Roman" w:cs="Times New Roman"/>
        </w:rPr>
      </w:pPr>
      <w:r w:rsidRPr="00725675">
        <w:rPr>
          <w:rFonts w:ascii="Times New Roman" w:hAnsi="Times New Roman" w:cs="Times New Roman"/>
        </w:rPr>
        <w:t xml:space="preserve">Jednak, zgodnie z posiadanymi doświadczeniami, Zamawiający chce się zabezpieczyć, że w przypadku wyjątkowej sytuacji usunięcia błędów lub braków w Dokumentacji, Wykonawca usunie je </w:t>
      </w:r>
      <w:r w:rsidRPr="00725675">
        <w:rPr>
          <w:rFonts w:ascii="Times New Roman" w:hAnsi="Times New Roman" w:cs="Times New Roman"/>
        </w:rPr>
        <w:lastRenderedPageBreak/>
        <w:t>w terminie nie dłuższym niż „X” dni roboczych, w czasie których Wykonawca zobowiązuje się do ich usunięcia.</w:t>
      </w:r>
    </w:p>
    <w:p w14:paraId="1C864EC8" w14:textId="77777777" w:rsidR="00725675" w:rsidRPr="00725675" w:rsidRDefault="00725675" w:rsidP="00725675">
      <w:pPr>
        <w:spacing w:line="360" w:lineRule="auto"/>
        <w:rPr>
          <w:rFonts w:ascii="Times New Roman" w:hAnsi="Times New Roman" w:cs="Times New Roman"/>
        </w:rPr>
      </w:pPr>
      <w:r w:rsidRPr="00725675">
        <w:rPr>
          <w:rFonts w:ascii="Times New Roman" w:hAnsi="Times New Roman" w:cs="Times New Roman"/>
        </w:rPr>
        <w:t xml:space="preserve">Deklarowany termin nie może być krótszy niż 3 dni ani dłuższy niż 21 dni licząc od dnia zgłoszenia przez Zamawiającego. Dni robocze rozumie się jako dni od poniedziałku do piątku z wyjątkiem dni ustawowo wolnych od pracy. </w:t>
      </w:r>
    </w:p>
    <w:p w14:paraId="678918C2" w14:textId="77777777" w:rsidR="00725675" w:rsidRPr="00725675" w:rsidRDefault="00725675" w:rsidP="00725675">
      <w:pPr>
        <w:spacing w:line="360" w:lineRule="auto"/>
        <w:rPr>
          <w:rFonts w:ascii="Times New Roman" w:hAnsi="Times New Roman" w:cs="Times New Roman"/>
          <w:b/>
        </w:rPr>
      </w:pPr>
      <w:r w:rsidRPr="00725675">
        <w:rPr>
          <w:rFonts w:ascii="Times New Roman" w:hAnsi="Times New Roman" w:cs="Times New Roman"/>
          <w:b/>
        </w:rPr>
        <w:t>Uwaga !</w:t>
      </w:r>
    </w:p>
    <w:p w14:paraId="1187BCF8" w14:textId="77777777" w:rsidR="00725675" w:rsidRPr="00725675" w:rsidRDefault="00725675" w:rsidP="00725675">
      <w:pPr>
        <w:spacing w:line="360" w:lineRule="auto"/>
        <w:rPr>
          <w:rFonts w:ascii="Times New Roman" w:hAnsi="Times New Roman" w:cs="Times New Roman"/>
          <w:b/>
        </w:rPr>
      </w:pPr>
      <w:r w:rsidRPr="00725675">
        <w:rPr>
          <w:rFonts w:ascii="Times New Roman" w:hAnsi="Times New Roman" w:cs="Times New Roman"/>
          <w:b/>
        </w:rPr>
        <w:t xml:space="preserve">W przypadku niedotrzymania deklarowanego (zapisanego w umowie) terminu usunięcia błędów i braków będą stosowane kary w wysokości wynikającej z postanowień umownych. </w:t>
      </w:r>
    </w:p>
    <w:p w14:paraId="1F693E8D" w14:textId="77777777" w:rsidR="00725675" w:rsidRPr="00725675" w:rsidRDefault="00725675" w:rsidP="00725675">
      <w:pPr>
        <w:autoSpaceDE w:val="0"/>
        <w:autoSpaceDN w:val="0"/>
        <w:adjustRightInd w:val="0"/>
        <w:spacing w:line="360" w:lineRule="auto"/>
        <w:jc w:val="both"/>
        <w:rPr>
          <w:rFonts w:ascii="Times New Roman" w:eastAsia="Times New Roman" w:hAnsi="Times New Roman" w:cs="Times New Roman"/>
        </w:rPr>
      </w:pPr>
      <w:r w:rsidRPr="00725675">
        <w:rPr>
          <w:rFonts w:ascii="Times New Roman" w:eastAsia="Times New Roman" w:hAnsi="Times New Roman" w:cs="Times New Roman"/>
        </w:rPr>
        <w:t>Liczba punktów w kryterium „</w:t>
      </w:r>
      <w:r w:rsidRPr="00725675">
        <w:rPr>
          <w:rFonts w:ascii="Times New Roman" w:hAnsi="Times New Roman" w:cs="Times New Roman"/>
        </w:rPr>
        <w:t>Termin usunięcia błędów lub braków w Dokumentacji w 5 etapie prac lub w okresie Gwarancji i Rękojmi</w:t>
      </w:r>
      <w:r w:rsidRPr="00725675">
        <w:rPr>
          <w:rFonts w:ascii="Times New Roman" w:eastAsia="Times New Roman" w:hAnsi="Times New Roman" w:cs="Times New Roman"/>
        </w:rPr>
        <w:t>” zostanie obliczona według następującego wzoru:</w:t>
      </w:r>
    </w:p>
    <w:tbl>
      <w:tblPr>
        <w:tblW w:w="0" w:type="auto"/>
        <w:tblInd w:w="2978" w:type="dxa"/>
        <w:tblLayout w:type="fixed"/>
        <w:tblCellMar>
          <w:left w:w="70" w:type="dxa"/>
          <w:right w:w="70" w:type="dxa"/>
        </w:tblCellMar>
        <w:tblLook w:val="0000" w:firstRow="0" w:lastRow="0" w:firstColumn="0" w:lastColumn="0" w:noHBand="0" w:noVBand="0"/>
      </w:tblPr>
      <w:tblGrid>
        <w:gridCol w:w="1004"/>
        <w:gridCol w:w="1762"/>
        <w:gridCol w:w="2299"/>
      </w:tblGrid>
      <w:tr w:rsidR="00725675" w:rsidRPr="00725675" w14:paraId="00148C37" w14:textId="77777777" w:rsidTr="000B2074">
        <w:trPr>
          <w:cantSplit/>
          <w:trHeight w:val="286"/>
        </w:trPr>
        <w:tc>
          <w:tcPr>
            <w:tcW w:w="1004" w:type="dxa"/>
            <w:vMerge w:val="restart"/>
            <w:vAlign w:val="center"/>
          </w:tcPr>
          <w:p w14:paraId="23917380" w14:textId="77777777" w:rsidR="00725675" w:rsidRPr="00725675" w:rsidRDefault="00725675" w:rsidP="000B2074">
            <w:pPr>
              <w:autoSpaceDE w:val="0"/>
              <w:autoSpaceDN w:val="0"/>
              <w:adjustRightInd w:val="0"/>
              <w:spacing w:line="360" w:lineRule="auto"/>
              <w:rPr>
                <w:rFonts w:ascii="Times New Roman" w:hAnsi="Times New Roman" w:cs="Times New Roman"/>
              </w:rPr>
            </w:pPr>
            <w:r w:rsidRPr="00725675">
              <w:rPr>
                <w:rFonts w:ascii="Times New Roman" w:hAnsi="Times New Roman" w:cs="Times New Roman"/>
              </w:rPr>
              <w:t xml:space="preserve"> T</w:t>
            </w:r>
            <w:r w:rsidRPr="00725675">
              <w:rPr>
                <w:rFonts w:ascii="Times New Roman" w:hAnsi="Times New Roman" w:cs="Times New Roman"/>
                <w:vertAlign w:val="subscript"/>
              </w:rPr>
              <w:t>i</w:t>
            </w:r>
            <w:r w:rsidRPr="00725675">
              <w:rPr>
                <w:rFonts w:ascii="Times New Roman" w:hAnsi="Times New Roman" w:cs="Times New Roman"/>
              </w:rPr>
              <w:t>=</w:t>
            </w:r>
          </w:p>
        </w:tc>
        <w:tc>
          <w:tcPr>
            <w:tcW w:w="1762" w:type="dxa"/>
            <w:tcBorders>
              <w:bottom w:val="single" w:sz="4" w:space="0" w:color="auto"/>
            </w:tcBorders>
            <w:vAlign w:val="center"/>
          </w:tcPr>
          <w:p w14:paraId="1E08CBE5" w14:textId="77777777" w:rsidR="00725675" w:rsidRPr="00725675" w:rsidRDefault="00725675" w:rsidP="000B2074">
            <w:pPr>
              <w:autoSpaceDE w:val="0"/>
              <w:autoSpaceDN w:val="0"/>
              <w:adjustRightInd w:val="0"/>
              <w:spacing w:line="360" w:lineRule="auto"/>
              <w:rPr>
                <w:rFonts w:ascii="Times New Roman" w:hAnsi="Times New Roman" w:cs="Times New Roman"/>
                <w:vertAlign w:val="subscript"/>
              </w:rPr>
            </w:pPr>
            <w:proofErr w:type="spellStart"/>
            <w:r w:rsidRPr="00725675">
              <w:rPr>
                <w:rFonts w:ascii="Times New Roman" w:hAnsi="Times New Roman" w:cs="Times New Roman"/>
              </w:rPr>
              <w:t>T</w:t>
            </w:r>
            <w:r w:rsidRPr="00725675">
              <w:rPr>
                <w:rFonts w:ascii="Times New Roman" w:hAnsi="Times New Roman" w:cs="Times New Roman"/>
                <w:vertAlign w:val="subscript"/>
              </w:rPr>
              <w:t>min</w:t>
            </w:r>
            <w:proofErr w:type="spellEnd"/>
          </w:p>
        </w:tc>
        <w:tc>
          <w:tcPr>
            <w:tcW w:w="2299" w:type="dxa"/>
            <w:vMerge w:val="restart"/>
            <w:vAlign w:val="center"/>
          </w:tcPr>
          <w:p w14:paraId="5282D43A" w14:textId="77777777" w:rsidR="00725675" w:rsidRPr="00725675" w:rsidRDefault="00725675" w:rsidP="000B2074">
            <w:pPr>
              <w:autoSpaceDE w:val="0"/>
              <w:autoSpaceDN w:val="0"/>
              <w:adjustRightInd w:val="0"/>
              <w:spacing w:line="360" w:lineRule="auto"/>
              <w:rPr>
                <w:rFonts w:ascii="Times New Roman" w:hAnsi="Times New Roman" w:cs="Times New Roman"/>
              </w:rPr>
            </w:pPr>
            <w:r w:rsidRPr="00725675">
              <w:rPr>
                <w:rFonts w:ascii="Times New Roman" w:hAnsi="Times New Roman" w:cs="Times New Roman"/>
              </w:rPr>
              <w:t>x 5 pkt</w:t>
            </w:r>
          </w:p>
        </w:tc>
      </w:tr>
      <w:tr w:rsidR="00725675" w:rsidRPr="00725675" w14:paraId="33A9991A" w14:textId="77777777" w:rsidTr="000B2074">
        <w:trPr>
          <w:cantSplit/>
          <w:trHeight w:val="573"/>
        </w:trPr>
        <w:tc>
          <w:tcPr>
            <w:tcW w:w="1004" w:type="dxa"/>
            <w:vMerge/>
            <w:vAlign w:val="center"/>
          </w:tcPr>
          <w:p w14:paraId="2F53D6F9" w14:textId="77777777" w:rsidR="00725675" w:rsidRPr="00725675" w:rsidRDefault="00725675" w:rsidP="000B2074">
            <w:pPr>
              <w:autoSpaceDE w:val="0"/>
              <w:autoSpaceDN w:val="0"/>
              <w:adjustRightInd w:val="0"/>
              <w:spacing w:line="360" w:lineRule="auto"/>
              <w:rPr>
                <w:rFonts w:ascii="Times New Roman" w:hAnsi="Times New Roman" w:cs="Times New Roman"/>
              </w:rPr>
            </w:pPr>
          </w:p>
        </w:tc>
        <w:tc>
          <w:tcPr>
            <w:tcW w:w="1762" w:type="dxa"/>
            <w:tcBorders>
              <w:top w:val="single" w:sz="4" w:space="0" w:color="auto"/>
            </w:tcBorders>
            <w:vAlign w:val="center"/>
          </w:tcPr>
          <w:p w14:paraId="3E6AE2C1" w14:textId="77777777" w:rsidR="00725675" w:rsidRPr="00725675" w:rsidRDefault="00725675" w:rsidP="000B2074">
            <w:pPr>
              <w:autoSpaceDE w:val="0"/>
              <w:autoSpaceDN w:val="0"/>
              <w:adjustRightInd w:val="0"/>
              <w:spacing w:line="360" w:lineRule="auto"/>
              <w:rPr>
                <w:rFonts w:ascii="Times New Roman" w:hAnsi="Times New Roman" w:cs="Times New Roman"/>
                <w:vertAlign w:val="subscript"/>
              </w:rPr>
            </w:pPr>
            <w:r w:rsidRPr="00725675">
              <w:rPr>
                <w:rFonts w:ascii="Times New Roman" w:hAnsi="Times New Roman" w:cs="Times New Roman"/>
              </w:rPr>
              <w:t>T</w:t>
            </w:r>
            <w:r w:rsidRPr="00725675">
              <w:rPr>
                <w:rFonts w:ascii="Times New Roman" w:hAnsi="Times New Roman" w:cs="Times New Roman"/>
                <w:vertAlign w:val="subscript"/>
              </w:rPr>
              <w:t>o</w:t>
            </w:r>
          </w:p>
        </w:tc>
        <w:tc>
          <w:tcPr>
            <w:tcW w:w="2299" w:type="dxa"/>
            <w:vMerge/>
            <w:vAlign w:val="center"/>
          </w:tcPr>
          <w:p w14:paraId="2589D47D" w14:textId="77777777" w:rsidR="00725675" w:rsidRPr="00725675" w:rsidRDefault="00725675" w:rsidP="000B2074">
            <w:pPr>
              <w:autoSpaceDE w:val="0"/>
              <w:autoSpaceDN w:val="0"/>
              <w:adjustRightInd w:val="0"/>
              <w:spacing w:line="360" w:lineRule="auto"/>
              <w:rPr>
                <w:rFonts w:ascii="Times New Roman" w:hAnsi="Times New Roman" w:cs="Times New Roman"/>
              </w:rPr>
            </w:pPr>
          </w:p>
        </w:tc>
      </w:tr>
    </w:tbl>
    <w:p w14:paraId="0C633E2F" w14:textId="77777777" w:rsidR="00725675" w:rsidRPr="00725675" w:rsidRDefault="00725675" w:rsidP="00725675">
      <w:pPr>
        <w:autoSpaceDE w:val="0"/>
        <w:autoSpaceDN w:val="0"/>
        <w:adjustRightInd w:val="0"/>
        <w:spacing w:line="360" w:lineRule="auto"/>
        <w:ind w:left="1069"/>
        <w:rPr>
          <w:rFonts w:ascii="Times New Roman" w:eastAsia="Times New Roman" w:hAnsi="Times New Roman" w:cs="Times New Roman"/>
          <w:lang w:val="en-GB"/>
        </w:rPr>
      </w:pPr>
      <w:proofErr w:type="spellStart"/>
      <w:r w:rsidRPr="00725675">
        <w:rPr>
          <w:rFonts w:ascii="Times New Roman" w:eastAsia="Times New Roman" w:hAnsi="Times New Roman" w:cs="Times New Roman"/>
          <w:lang w:val="en-GB"/>
        </w:rPr>
        <w:t>gdzie</w:t>
      </w:r>
      <w:proofErr w:type="spellEnd"/>
      <w:r w:rsidRPr="00725675">
        <w:rPr>
          <w:rFonts w:ascii="Times New Roman" w:eastAsia="Times New Roman" w:hAnsi="Times New Roman" w:cs="Times New Roman"/>
          <w:lang w:val="en-GB"/>
        </w:rPr>
        <w:t xml:space="preserve">: </w:t>
      </w:r>
      <w:r w:rsidRPr="00725675">
        <w:rPr>
          <w:rFonts w:ascii="Times New Roman" w:eastAsia="Times New Roman" w:hAnsi="Times New Roman" w:cs="Times New Roman"/>
          <w:lang w:val="en-GB"/>
        </w:rPr>
        <w:tab/>
      </w:r>
    </w:p>
    <w:p w14:paraId="56554C57" w14:textId="77777777" w:rsidR="00725675" w:rsidRPr="00725675" w:rsidRDefault="00725675" w:rsidP="00725675">
      <w:pPr>
        <w:tabs>
          <w:tab w:val="left" w:pos="720"/>
          <w:tab w:val="left" w:pos="993"/>
          <w:tab w:val="left" w:pos="10382"/>
        </w:tabs>
        <w:suppressAutoHyphens/>
        <w:spacing w:line="360" w:lineRule="auto"/>
        <w:ind w:firstLine="851"/>
        <w:jc w:val="both"/>
        <w:rPr>
          <w:rFonts w:ascii="Times New Roman" w:hAnsi="Times New Roman" w:cs="Times New Roman"/>
          <w:lang w:eastAsia="ar-SA"/>
        </w:rPr>
      </w:pPr>
      <w:r w:rsidRPr="00725675">
        <w:rPr>
          <w:rFonts w:ascii="Times New Roman" w:hAnsi="Times New Roman" w:cs="Times New Roman"/>
          <w:lang w:eastAsia="ar-SA"/>
        </w:rPr>
        <w:tab/>
        <w:t>i - numer oferty badanej</w:t>
      </w:r>
    </w:p>
    <w:p w14:paraId="215E9972" w14:textId="77777777" w:rsidR="00725675" w:rsidRPr="00725675" w:rsidRDefault="00725675" w:rsidP="00725675">
      <w:pPr>
        <w:tabs>
          <w:tab w:val="left" w:pos="3119"/>
          <w:tab w:val="left" w:pos="10382"/>
        </w:tabs>
        <w:spacing w:line="360" w:lineRule="auto"/>
        <w:ind w:left="993"/>
        <w:rPr>
          <w:rStyle w:val="Wyrnienieintensywne"/>
          <w:rFonts w:ascii="Times New Roman" w:hAnsi="Times New Roman"/>
          <w:b/>
          <w:i w:val="0"/>
          <w:iCs/>
        </w:rPr>
      </w:pPr>
      <w:proofErr w:type="spellStart"/>
      <w:r w:rsidRPr="00725675">
        <w:rPr>
          <w:rFonts w:ascii="Times New Roman" w:eastAsia="Times New Roman" w:hAnsi="Times New Roman" w:cs="Times New Roman"/>
        </w:rPr>
        <w:t>T</w:t>
      </w:r>
      <w:r w:rsidRPr="00725675">
        <w:rPr>
          <w:rFonts w:ascii="Times New Roman" w:eastAsia="Times New Roman" w:hAnsi="Times New Roman" w:cs="Times New Roman"/>
          <w:vertAlign w:val="subscript"/>
        </w:rPr>
        <w:t>min</w:t>
      </w:r>
      <w:proofErr w:type="spellEnd"/>
      <w:r w:rsidRPr="00725675">
        <w:rPr>
          <w:rFonts w:ascii="Times New Roman" w:eastAsia="Times New Roman" w:hAnsi="Times New Roman" w:cs="Times New Roman"/>
        </w:rPr>
        <w:t xml:space="preserve"> – najkrótszy czas wyrażony w liczbie dni usunięcia błędów i braków </w:t>
      </w:r>
      <w:r w:rsidRPr="00725675">
        <w:rPr>
          <w:rStyle w:val="Wyrnienieintensywne"/>
          <w:rFonts w:ascii="Times New Roman" w:hAnsi="Times New Roman"/>
          <w:iCs/>
        </w:rPr>
        <w:t>spośród ofert nieodrzuconych</w:t>
      </w:r>
    </w:p>
    <w:p w14:paraId="45317D36" w14:textId="77777777" w:rsidR="00725675" w:rsidRPr="00725675" w:rsidRDefault="00725675" w:rsidP="00725675">
      <w:pPr>
        <w:autoSpaceDE w:val="0"/>
        <w:autoSpaceDN w:val="0"/>
        <w:adjustRightInd w:val="0"/>
        <w:spacing w:line="360" w:lineRule="auto"/>
        <w:ind w:left="993"/>
        <w:rPr>
          <w:rFonts w:ascii="Times New Roman" w:eastAsia="Times New Roman" w:hAnsi="Times New Roman" w:cs="Times New Roman"/>
        </w:rPr>
      </w:pPr>
      <w:r w:rsidRPr="00725675">
        <w:rPr>
          <w:rFonts w:ascii="Times New Roman" w:hAnsi="Times New Roman" w:cs="Times New Roman"/>
        </w:rPr>
        <w:t>T</w:t>
      </w:r>
      <w:r w:rsidRPr="00725675">
        <w:rPr>
          <w:rFonts w:ascii="Times New Roman" w:hAnsi="Times New Roman" w:cs="Times New Roman"/>
          <w:vertAlign w:val="subscript"/>
        </w:rPr>
        <w:t>o</w:t>
      </w:r>
      <w:r w:rsidRPr="00725675">
        <w:rPr>
          <w:rFonts w:ascii="Times New Roman" w:hAnsi="Times New Roman" w:cs="Times New Roman"/>
        </w:rPr>
        <w:t xml:space="preserve"> – liczba dni w ofercie ocenianej</w:t>
      </w:r>
    </w:p>
    <w:p w14:paraId="169D4F72" w14:textId="77777777" w:rsidR="00725675" w:rsidRPr="00725675" w:rsidRDefault="00725675" w:rsidP="00725675">
      <w:pPr>
        <w:autoSpaceDE w:val="0"/>
        <w:autoSpaceDN w:val="0"/>
        <w:adjustRightInd w:val="0"/>
        <w:spacing w:line="360" w:lineRule="auto"/>
        <w:jc w:val="both"/>
        <w:rPr>
          <w:rFonts w:ascii="Times New Roman" w:hAnsi="Times New Roman" w:cs="Times New Roman"/>
        </w:rPr>
      </w:pPr>
      <w:r w:rsidRPr="00725675">
        <w:rPr>
          <w:rFonts w:ascii="Times New Roman" w:hAnsi="Times New Roman" w:cs="Times New Roman"/>
        </w:rPr>
        <w:t>Wykonawca w tym kryterium uzyska maksymalnie 5 punktów.</w:t>
      </w:r>
    </w:p>
    <w:p w14:paraId="2E44B8CF" w14:textId="54489CE0" w:rsidR="00854EC8" w:rsidRPr="006B1058" w:rsidRDefault="00854EC8" w:rsidP="00854EC8">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11</w:t>
      </w:r>
    </w:p>
    <w:p w14:paraId="1D72B4A5" w14:textId="77777777" w:rsidR="00854EC8" w:rsidRPr="006B1058" w:rsidRDefault="00854EC8" w:rsidP="00854EC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DOKUMENTÓW, OPIS SPOSOBU PRZYGOTOWANIA i SKŁADANIA OFERTY</w:t>
      </w:r>
    </w:p>
    <w:p w14:paraId="5488D071" w14:textId="77777777" w:rsidR="00854EC8" w:rsidRPr="006B105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1FB1693A" w14:textId="77777777" w:rsidR="00854EC8" w:rsidRPr="006B105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Forma dokumentów</w:t>
      </w:r>
    </w:p>
    <w:p w14:paraId="481FC4E8" w14:textId="77777777" w:rsidR="00D52342" w:rsidRPr="006B1058" w:rsidRDefault="00D52342" w:rsidP="00C750EC">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05D1C59C" w14:textId="77777777" w:rsidR="00D52342" w:rsidRPr="006B1058" w:rsidRDefault="00D52342" w:rsidP="00C750EC">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197129F4" w14:textId="2CA40E50" w:rsidR="004613C7" w:rsidRPr="002D0A49" w:rsidRDefault="00D52342" w:rsidP="002D0A49">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lastRenderedPageBreak/>
        <w:t>Zamawiający zaleca następujący format przesyłanych danych: .pdf. Przesłanie danych w innych formatach, np.: .</w:t>
      </w:r>
      <w:proofErr w:type="spellStart"/>
      <w:r w:rsidRPr="006B1058">
        <w:rPr>
          <w:rFonts w:ascii="Times New Roman" w:hAnsi="Times New Roman" w:cs="Times New Roman"/>
        </w:rPr>
        <w:t>doc</w:t>
      </w:r>
      <w:proofErr w:type="spellEnd"/>
      <w:r w:rsidRPr="006B1058">
        <w:rPr>
          <w:rFonts w:ascii="Times New Roman" w:hAnsi="Times New Roman" w:cs="Times New Roman"/>
        </w:rPr>
        <w:t>, .</w:t>
      </w:r>
      <w:proofErr w:type="spellStart"/>
      <w:r w:rsidRPr="006B1058">
        <w:rPr>
          <w:rFonts w:ascii="Times New Roman" w:hAnsi="Times New Roman" w:cs="Times New Roman"/>
        </w:rPr>
        <w:t>docx</w:t>
      </w:r>
      <w:proofErr w:type="spellEnd"/>
      <w:r w:rsidRPr="006B1058">
        <w:rPr>
          <w:rFonts w:ascii="Times New Roman" w:hAnsi="Times New Roman" w:cs="Times New Roman"/>
        </w:rPr>
        <w:t>, .rtf, .</w:t>
      </w:r>
      <w:proofErr w:type="spellStart"/>
      <w:r w:rsidRPr="006B1058">
        <w:rPr>
          <w:rFonts w:ascii="Times New Roman" w:hAnsi="Times New Roman" w:cs="Times New Roman"/>
        </w:rPr>
        <w:t>xps</w:t>
      </w:r>
      <w:proofErr w:type="spellEnd"/>
      <w:r w:rsidRPr="006B1058">
        <w:rPr>
          <w:rFonts w:ascii="Times New Roman" w:hAnsi="Times New Roman" w:cs="Times New Roman"/>
        </w:rPr>
        <w:t>, .</w:t>
      </w:r>
      <w:proofErr w:type="spellStart"/>
      <w:r w:rsidRPr="006B1058">
        <w:rPr>
          <w:rFonts w:ascii="Times New Roman" w:hAnsi="Times New Roman" w:cs="Times New Roman"/>
        </w:rPr>
        <w:t>odt</w:t>
      </w:r>
      <w:proofErr w:type="spellEnd"/>
      <w:r w:rsidRPr="006B1058">
        <w:rPr>
          <w:rFonts w:ascii="Times New Roman" w:hAnsi="Times New Roman" w:cs="Times New Roman"/>
        </w:rPr>
        <w:t xml:space="preserve"> jest dopuszczalne, ale nie zalecane ze względu na możliwe trudności techniczne z weryfikacją prawidłowości złożenia kwalifikowanego podpisu elektronicznego.</w:t>
      </w:r>
    </w:p>
    <w:p w14:paraId="1CE30D23" w14:textId="77777777" w:rsidR="00674E0F" w:rsidRDefault="00674E0F"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6E5BE326" w14:textId="01330212" w:rsidR="00854EC8" w:rsidRPr="006B105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2</w:t>
      </w:r>
    </w:p>
    <w:p w14:paraId="56261394" w14:textId="77777777" w:rsidR="00854EC8" w:rsidRPr="006B1058" w:rsidRDefault="00854EC8" w:rsidP="00854EC8">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Przygotowanie oferty</w:t>
      </w:r>
    </w:p>
    <w:p w14:paraId="0DC9E877"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Ofertę</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należy</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przygotować</w:t>
      </w:r>
      <w:r w:rsidRPr="006B1058">
        <w:rPr>
          <w:rFonts w:ascii="Times New Roman" w:eastAsia="Calibri" w:hAnsi="Times New Roman" w:cs="Times New Roman"/>
          <w:spacing w:val="-5"/>
          <w:lang w:eastAsia="pl-PL"/>
        </w:rPr>
        <w:t xml:space="preserve"> </w:t>
      </w:r>
      <w:r w:rsidRPr="006B1058">
        <w:rPr>
          <w:rFonts w:ascii="Times New Roman" w:eastAsia="Calibri" w:hAnsi="Times New Roman" w:cs="Times New Roman"/>
          <w:spacing w:val="-1"/>
          <w:lang w:eastAsia="pl-PL"/>
        </w:rPr>
        <w:t>ściśle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według</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wymagań</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określonych</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niniejszej</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SWZ.</w:t>
      </w:r>
    </w:p>
    <w:p w14:paraId="15E7CC97"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ArialMT-Identity-H" w:hAnsi="Times New Roman" w:cs="Times New Roman"/>
          <w:lang w:eastAsia="pl-PL"/>
        </w:rPr>
        <w:t>Treść oferty musi być zgodna z wymaganiami Zamawiającego określonymi w dokumentach zamówienia.</w:t>
      </w:r>
    </w:p>
    <w:p w14:paraId="78A06889"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3CD74C00" w14:textId="77777777" w:rsidR="00854EC8" w:rsidRPr="006B1058" w:rsidRDefault="00854EC8" w:rsidP="00C750EC">
      <w:pPr>
        <w:numPr>
          <w:ilvl w:val="0"/>
          <w:numId w:val="55"/>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Oferta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wszystkie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załączone</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dokumenty,</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oświadczenia</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składane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Wykonawcę,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 xml:space="preserve">składa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pod</w:t>
      </w:r>
      <w:r w:rsidRPr="006B1058">
        <w:rPr>
          <w:rFonts w:ascii="Times New Roman" w:eastAsia="Calibri" w:hAnsi="Times New Roman" w:cs="Times New Roman"/>
          <w:spacing w:val="60"/>
          <w:w w:val="99"/>
          <w:lang w:eastAsia="pl-PL"/>
        </w:rPr>
        <w:t xml:space="preserve"> </w:t>
      </w:r>
      <w:r w:rsidRPr="006B1058">
        <w:rPr>
          <w:rFonts w:ascii="Times New Roman" w:eastAsia="Calibri" w:hAnsi="Times New Roman" w:cs="Times New Roman"/>
          <w:lang w:eastAsia="pl-PL"/>
        </w:rPr>
        <w:t>rygorem</w:t>
      </w:r>
      <w:r w:rsidRPr="006B1058">
        <w:rPr>
          <w:rFonts w:ascii="Times New Roman" w:eastAsia="Calibri" w:hAnsi="Times New Roman" w:cs="Times New Roman"/>
          <w:spacing w:val="38"/>
          <w:lang w:eastAsia="pl-PL"/>
        </w:rPr>
        <w:t xml:space="preserve"> </w:t>
      </w:r>
      <w:r w:rsidRPr="006B1058">
        <w:rPr>
          <w:rFonts w:ascii="Times New Roman" w:eastAsia="Calibri" w:hAnsi="Times New Roman" w:cs="Times New Roman"/>
          <w:lang w:eastAsia="pl-PL"/>
        </w:rPr>
        <w:t>nieważności,</w:t>
      </w:r>
      <w:r w:rsidRPr="006B1058">
        <w:rPr>
          <w:rFonts w:ascii="Times New Roman" w:eastAsia="Calibri" w:hAnsi="Times New Roman" w:cs="Times New Roman"/>
          <w:spacing w:val="42"/>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spacing w:val="-1"/>
          <w:lang w:eastAsia="pl-PL"/>
        </w:rPr>
        <w:t>postaci</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lang w:eastAsia="pl-PL"/>
        </w:rPr>
        <w:t>elektronicznej</w:t>
      </w:r>
      <w:r w:rsidRPr="006B1058">
        <w:rPr>
          <w:rFonts w:ascii="Times New Roman" w:eastAsia="Calibri" w:hAnsi="Times New Roman" w:cs="Times New Roman"/>
          <w:spacing w:val="43"/>
          <w:lang w:eastAsia="pl-PL"/>
        </w:rPr>
        <w:t xml:space="preserve"> </w:t>
      </w:r>
      <w:r w:rsidRPr="006B1058">
        <w:rPr>
          <w:rFonts w:ascii="Times New Roman" w:eastAsia="Calibri" w:hAnsi="Times New Roman" w:cs="Times New Roman"/>
          <w:lang w:eastAsia="pl-PL"/>
        </w:rPr>
        <w:t xml:space="preserve">opatrzone </w:t>
      </w:r>
      <w:r w:rsidRPr="006B1058">
        <w:rPr>
          <w:rFonts w:ascii="Times New Roman" w:eastAsia="Calibri" w:hAnsi="Times New Roman" w:cs="Times New Roman"/>
          <w:spacing w:val="37"/>
          <w:lang w:eastAsia="pl-PL"/>
        </w:rPr>
        <w:t xml:space="preserve"> </w:t>
      </w:r>
      <w:r w:rsidRPr="006B1058">
        <w:rPr>
          <w:rFonts w:ascii="Times New Roman" w:eastAsia="Calibri" w:hAnsi="Times New Roman" w:cs="Times New Roman"/>
          <w:spacing w:val="-1"/>
          <w:lang w:eastAsia="pl-PL"/>
        </w:rPr>
        <w:t>kwalifikowanym</w:t>
      </w:r>
      <w:r w:rsidRPr="006B1058">
        <w:rPr>
          <w:rFonts w:ascii="Times New Roman" w:eastAsia="Calibri" w:hAnsi="Times New Roman" w:cs="Times New Roman"/>
          <w:spacing w:val="40"/>
          <w:lang w:eastAsia="pl-PL"/>
        </w:rPr>
        <w:t xml:space="preserve"> </w:t>
      </w:r>
      <w:r w:rsidRPr="006B1058">
        <w:rPr>
          <w:rFonts w:ascii="Times New Roman" w:eastAsia="Calibri" w:hAnsi="Times New Roman" w:cs="Times New Roman"/>
          <w:spacing w:val="-1"/>
          <w:lang w:eastAsia="pl-PL"/>
        </w:rPr>
        <w:t>podpisem</w:t>
      </w:r>
      <w:r w:rsidRPr="006B1058">
        <w:rPr>
          <w:rFonts w:ascii="Times New Roman" w:eastAsia="Calibri" w:hAnsi="Times New Roman" w:cs="Times New Roman"/>
          <w:spacing w:val="47"/>
          <w:w w:val="99"/>
          <w:lang w:eastAsia="pl-PL"/>
        </w:rPr>
        <w:t xml:space="preserve"> </w:t>
      </w:r>
      <w:r w:rsidRPr="006B1058">
        <w:rPr>
          <w:rFonts w:ascii="Times New Roman" w:eastAsia="Calibri" w:hAnsi="Times New Roman" w:cs="Times New Roman"/>
          <w:lang w:eastAsia="pl-PL"/>
        </w:rPr>
        <w:t>elektronicznym,</w:t>
      </w:r>
      <w:r w:rsidRPr="006B1058">
        <w:rPr>
          <w:rFonts w:ascii="Times New Roman" w:eastAsia="Times New Roman" w:hAnsi="Times New Roman" w:cs="Times New Roman"/>
          <w:lang w:eastAsia="pl-PL"/>
        </w:rPr>
        <w:t xml:space="preserve"> podpisem zaufanym lub podpisem osobistym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osoby</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zdolne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czynności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prawnych</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lang w:eastAsia="pl-PL"/>
        </w:rPr>
        <w:t>wykonawcy</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zaciągania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jego</w:t>
      </w:r>
      <w:r w:rsidRPr="006B1058">
        <w:rPr>
          <w:rFonts w:ascii="Times New Roman" w:eastAsia="Calibri" w:hAnsi="Times New Roman" w:cs="Times New Roman"/>
          <w:spacing w:val="46"/>
          <w:w w:val="99"/>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zobowiązań</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finansowych.</w:t>
      </w:r>
    </w:p>
    <w:p w14:paraId="2A8B7C22"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4425FFEA"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6B1058">
        <w:rPr>
          <w:rFonts w:ascii="Times New Roman" w:eastAsia="Times New Roman" w:hAnsi="Times New Roman" w:cs="Times New Roman"/>
          <w:lang w:eastAsia="pl-PL"/>
        </w:rPr>
        <w:t>ych</w:t>
      </w:r>
      <w:proofErr w:type="spellEnd"/>
      <w:r w:rsidRPr="006B1058">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00D78C81" w14:textId="77777777" w:rsidR="00854EC8" w:rsidRPr="006B1058" w:rsidRDefault="00854EC8" w:rsidP="00C750EC">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835D1D4" w14:textId="77777777" w:rsidR="00854EC8" w:rsidRPr="006B1058" w:rsidRDefault="00854EC8" w:rsidP="00C750EC">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742E46E4" w14:textId="3626C59A" w:rsidR="002D0A49" w:rsidRPr="00674E0F" w:rsidRDefault="00854EC8" w:rsidP="00674E0F">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ponoszą wszelkie koszty związane z przygotowaniem i złożeniem ofert niezależnie od wyniku postępowania.</w:t>
      </w:r>
    </w:p>
    <w:p w14:paraId="1BB1F0A8" w14:textId="32AB6429" w:rsidR="00854EC8" w:rsidRPr="006B105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146A1382" w14:textId="77777777" w:rsidR="00854EC8" w:rsidRPr="006B1058" w:rsidRDefault="00854EC8" w:rsidP="00854EC8">
      <w:pPr>
        <w:widowControl w:val="0"/>
        <w:tabs>
          <w:tab w:val="left" w:pos="475"/>
        </w:tabs>
        <w:spacing w:after="0" w:line="360" w:lineRule="auto"/>
        <w:jc w:val="center"/>
        <w:outlineLvl w:val="1"/>
        <w:rPr>
          <w:rFonts w:ascii="Times New Roman" w:eastAsia="Calibri" w:hAnsi="Times New Roman" w:cs="Times New Roman"/>
          <w:bCs/>
          <w:lang w:eastAsia="pl-PL"/>
        </w:rPr>
      </w:pPr>
      <w:r w:rsidRPr="006B1058">
        <w:rPr>
          <w:rFonts w:ascii="Times New Roman" w:eastAsia="Calibri" w:hAnsi="Times New Roman" w:cs="Times New Roman"/>
          <w:b/>
          <w:spacing w:val="-1"/>
          <w:u w:val="single" w:color="000000"/>
          <w:lang w:eastAsia="pl-PL"/>
        </w:rPr>
        <w:t xml:space="preserve">Złożenie  </w:t>
      </w:r>
      <w:proofErr w:type="spellStart"/>
      <w:r w:rsidRPr="006B1058">
        <w:rPr>
          <w:rFonts w:ascii="Times New Roman" w:eastAsia="Calibri" w:hAnsi="Times New Roman" w:cs="Times New Roman"/>
          <w:b/>
          <w:spacing w:val="-1"/>
          <w:u w:val="single" w:color="000000"/>
          <w:lang w:eastAsia="pl-PL"/>
        </w:rPr>
        <w:t>ofe</w:t>
      </w:r>
      <w:proofErr w:type="spellEnd"/>
      <w:r w:rsidRPr="006B1058">
        <w:rPr>
          <w:rFonts w:ascii="Times New Roman" w:eastAsia="Calibri" w:hAnsi="Times New Roman" w:cs="Times New Roman"/>
          <w:b/>
          <w:spacing w:val="-50"/>
          <w:u w:val="single" w:color="000000"/>
          <w:lang w:eastAsia="pl-PL"/>
        </w:rPr>
        <w:t xml:space="preserve"> </w:t>
      </w:r>
      <w:proofErr w:type="spellStart"/>
      <w:r w:rsidRPr="006B1058">
        <w:rPr>
          <w:rFonts w:ascii="Times New Roman" w:eastAsia="Calibri" w:hAnsi="Times New Roman" w:cs="Times New Roman"/>
          <w:b/>
          <w:spacing w:val="-1"/>
          <w:u w:val="single" w:color="000000"/>
          <w:lang w:eastAsia="pl-PL"/>
        </w:rPr>
        <w:t>rt</w:t>
      </w:r>
      <w:r w:rsidRPr="006B1058">
        <w:rPr>
          <w:rFonts w:ascii="Times New Roman" w:eastAsia="Calibri" w:hAnsi="Times New Roman" w:cs="Times New Roman"/>
          <w:b/>
          <w:u w:val="single" w:color="000000"/>
          <w:lang w:eastAsia="pl-PL"/>
        </w:rPr>
        <w:t>y</w:t>
      </w:r>
      <w:proofErr w:type="spellEnd"/>
    </w:p>
    <w:p w14:paraId="447B17BA" w14:textId="77777777" w:rsidR="00854EC8" w:rsidRPr="006B1058" w:rsidRDefault="00854EC8" w:rsidP="00C750EC">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składa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ofertę</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za</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pośrednictwem Formularza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złożenia,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zmiany,</w:t>
      </w:r>
      <w:r w:rsidRPr="006B1058">
        <w:rPr>
          <w:rFonts w:ascii="Times New Roman" w:eastAsia="Times New Roman" w:hAnsi="Times New Roman" w:cs="Times New Roman"/>
          <w:spacing w:val="33"/>
          <w:lang w:eastAsia="pl-PL"/>
        </w:rPr>
        <w:t xml:space="preserve"> </w:t>
      </w:r>
      <w:r w:rsidRPr="006B1058">
        <w:rPr>
          <w:rFonts w:ascii="Times New Roman" w:eastAsia="Times New Roman" w:hAnsi="Times New Roman" w:cs="Times New Roman"/>
          <w:lang w:eastAsia="pl-PL"/>
        </w:rPr>
        <w:t>wycofania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26"/>
          <w:w w:val="99"/>
          <w:lang w:eastAsia="pl-PL"/>
        </w:rPr>
        <w:t xml:space="preserve"> </w:t>
      </w:r>
      <w:r w:rsidRPr="006B1058">
        <w:rPr>
          <w:rFonts w:ascii="Times New Roman" w:eastAsia="Times New Roman" w:hAnsi="Times New Roman" w:cs="Times New Roman"/>
          <w:spacing w:val="-1"/>
          <w:lang w:eastAsia="pl-PL"/>
        </w:rPr>
        <w:t>wniosku dostępnego</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6"/>
          <w:lang w:eastAsia="pl-PL"/>
        </w:rPr>
        <w:t xml:space="preserve">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udostępnionego</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lang w:eastAsia="pl-PL"/>
        </w:rPr>
        <w:t>również</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8"/>
          <w:lang w:eastAsia="pl-PL"/>
        </w:rPr>
        <w:t xml:space="preserve">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Funkcjonalność</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50"/>
          <w:w w:val="99"/>
          <w:lang w:eastAsia="pl-PL"/>
        </w:rPr>
        <w:t xml:space="preserve"> </w:t>
      </w:r>
      <w:r w:rsidRPr="006B1058">
        <w:rPr>
          <w:rFonts w:ascii="Times New Roman" w:eastAsia="Times New Roman" w:hAnsi="Times New Roman" w:cs="Times New Roman"/>
          <w:lang w:eastAsia="pl-PL"/>
        </w:rPr>
        <w:t>zaszyfrowania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spacing w:val="-1"/>
          <w:lang w:eastAsia="pl-PL"/>
        </w:rPr>
        <w:t>jest</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1"/>
          <w:lang w:eastAsia="pl-PL"/>
        </w:rPr>
        <w:t>dostępna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dla</w:t>
      </w:r>
      <w:r w:rsidRPr="006B1058">
        <w:rPr>
          <w:rFonts w:ascii="Times New Roman" w:eastAsia="Times New Roman" w:hAnsi="Times New Roman" w:cs="Times New Roman"/>
          <w:spacing w:val="4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9"/>
          <w:lang w:eastAsia="pl-PL"/>
        </w:rPr>
        <w:t xml:space="preserve">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lang w:eastAsia="pl-PL"/>
        </w:rPr>
        <w:t>w  szczegółach</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danego</w:t>
      </w:r>
      <w:r w:rsidRPr="006B1058">
        <w:rPr>
          <w:rFonts w:ascii="Times New Roman" w:eastAsia="Times New Roman" w:hAnsi="Times New Roman" w:cs="Times New Roman"/>
          <w:spacing w:val="23"/>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formularzu</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poda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adres</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skrzynki</w:t>
      </w:r>
      <w:r w:rsidRPr="006B1058">
        <w:rPr>
          <w:rFonts w:ascii="Times New Roman" w:eastAsia="Times New Roman" w:hAnsi="Times New Roman" w:cs="Times New Roman"/>
          <w:spacing w:val="28"/>
          <w:lang w:eastAsia="pl-PL"/>
        </w:rPr>
        <w:t xml:space="preserve">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którym</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prowadzona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będzie</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korespondencja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związana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postępowaniem.</w:t>
      </w:r>
    </w:p>
    <w:p w14:paraId="414A0892" w14:textId="77777777" w:rsidR="00854EC8" w:rsidRPr="006B1058" w:rsidRDefault="00854EC8" w:rsidP="00C750EC">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Book Antiqua" w:hAnsi="Times New Roman" w:cs="Times New Roman"/>
          <w:spacing w:val="-1"/>
          <w:lang w:eastAsia="pl-PL"/>
        </w:rPr>
        <w:lastRenderedPageBreak/>
        <w:t>Sposób</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złożenia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tym</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zaszyfrowania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opisany</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został</w:t>
      </w:r>
      <w:r w:rsidRPr="006B1058">
        <w:rPr>
          <w:rFonts w:ascii="Times New Roman" w:eastAsia="Book Antiqua" w:hAnsi="Times New Roman" w:cs="Times New Roman"/>
          <w:spacing w:val="16"/>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„Instrukcji</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użytkowania”,</w:t>
      </w:r>
      <w:r w:rsidRPr="006B1058">
        <w:rPr>
          <w:rFonts w:ascii="Times New Roman" w:eastAsia="Book Antiqua" w:hAnsi="Times New Roman" w:cs="Times New Roman"/>
          <w:spacing w:val="24"/>
          <w:w w:val="99"/>
          <w:lang w:eastAsia="pl-PL"/>
        </w:rPr>
        <w:t xml:space="preserve"> </w:t>
      </w:r>
      <w:r w:rsidRPr="006B1058">
        <w:rPr>
          <w:rFonts w:ascii="Times New Roman" w:eastAsia="Book Antiqua" w:hAnsi="Times New Roman" w:cs="Times New Roman"/>
          <w:spacing w:val="-1"/>
          <w:lang w:eastAsia="pl-PL"/>
        </w:rPr>
        <w:t>dostępnej</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po</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adresem:</w:t>
      </w:r>
      <w:r w:rsidRPr="006B1058">
        <w:rPr>
          <w:rFonts w:ascii="Times New Roman" w:eastAsia="Book Antiqua" w:hAnsi="Times New Roman" w:cs="Times New Roman"/>
          <w:spacing w:val="-5"/>
          <w:lang w:eastAsia="pl-PL"/>
        </w:rPr>
        <w:t xml:space="preserve"> </w:t>
      </w:r>
      <w:hyperlink r:id="rId17" w:history="1">
        <w:r w:rsidRPr="006B1058">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6B1058">
          <w:rPr>
            <w:rFonts w:ascii="Times New Roman" w:eastAsia="Book Antiqua" w:hAnsi="Times New Roman" w:cs="Times New Roman"/>
            <w:b/>
            <w:bCs/>
            <w:color w:val="0563C1" w:themeColor="hyperlink"/>
            <w:spacing w:val="-44"/>
            <w:u w:val="single" w:color="006FC0"/>
            <w:lang w:eastAsia="pl-PL"/>
          </w:rPr>
          <w:t xml:space="preserve"> </w:t>
        </w:r>
        <w:r w:rsidRPr="006B1058">
          <w:rPr>
            <w:rFonts w:ascii="Times New Roman" w:eastAsia="Book Antiqua" w:hAnsi="Times New Roman" w:cs="Times New Roman"/>
            <w:b/>
            <w:bCs/>
            <w:color w:val="0563C1" w:themeColor="hyperlink"/>
            <w:spacing w:val="-1"/>
            <w:u w:val="single" w:color="006FC0"/>
            <w:lang w:eastAsia="pl-PL"/>
          </w:rPr>
          <w:t>-ePUAP.pdf</w:t>
        </w:r>
      </w:hyperlink>
    </w:p>
    <w:p w14:paraId="5037A640" w14:textId="77777777" w:rsidR="00854EC8" w:rsidRPr="006B1058" w:rsidRDefault="00854EC8" w:rsidP="00C750EC">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Times New Roman" w:hAnsi="Times New Roman" w:cs="Times New Roman"/>
          <w:lang w:eastAsia="pl-PL"/>
        </w:rPr>
        <w:t xml:space="preserve">Oferta </w:t>
      </w:r>
      <w:r w:rsidRPr="006B1058">
        <w:rPr>
          <w:rFonts w:ascii="Times New Roman" w:eastAsia="Times New Roman" w:hAnsi="Times New Roman" w:cs="Times New Roman"/>
          <w:u w:val="single"/>
          <w:lang w:eastAsia="pl-PL"/>
        </w:rPr>
        <w:t>nie może</w:t>
      </w:r>
      <w:r w:rsidRPr="006B1058">
        <w:rPr>
          <w:rFonts w:ascii="Times New Roman" w:eastAsia="Times New Roman" w:hAnsi="Times New Roman" w:cs="Times New Roman"/>
          <w:lang w:eastAsia="pl-PL"/>
        </w:rPr>
        <w:t xml:space="preserve"> być złożona za pomocą poczty elektronicznej Zamawiającego.</w:t>
      </w:r>
    </w:p>
    <w:p w14:paraId="01F1BD98" w14:textId="77777777" w:rsidR="00854EC8" w:rsidRPr="006B1058" w:rsidRDefault="00854EC8" w:rsidP="00C750EC">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informacje</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stanowiące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rozumieniu</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ustawy</w:t>
      </w:r>
      <w:r w:rsidRPr="006B1058">
        <w:rPr>
          <w:rFonts w:ascii="Times New Roman" w:eastAsia="Times New Roman" w:hAnsi="Times New Roman" w:cs="Times New Roman"/>
          <w:spacing w:val="13"/>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t>dnia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16</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t>kwietnia</w:t>
      </w:r>
      <w:r w:rsidRPr="006B1058">
        <w:rPr>
          <w:rFonts w:ascii="Times New Roman" w:eastAsia="Times New Roman" w:hAnsi="Times New Roman" w:cs="Times New Roman"/>
          <w:spacing w:val="32"/>
          <w:w w:val="99"/>
          <w:lang w:eastAsia="pl-PL"/>
        </w:rPr>
        <w:t xml:space="preserve"> </w:t>
      </w:r>
      <w:r w:rsidRPr="006B1058">
        <w:rPr>
          <w:rFonts w:ascii="Times New Roman" w:eastAsia="Book Antiqua" w:hAnsi="Times New Roman" w:cs="Times New Roman"/>
          <w:lang w:eastAsia="pl-PL"/>
        </w:rPr>
        <w:t>1993</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r.</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o</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lang w:eastAsia="pl-PL"/>
        </w:rPr>
        <w:t>zwalczaniu</w:t>
      </w:r>
      <w:r w:rsidRPr="006B1058">
        <w:rPr>
          <w:rFonts w:ascii="Times New Roman" w:eastAsia="Book Antiqua" w:hAnsi="Times New Roman" w:cs="Times New Roman"/>
          <w:spacing w:val="5"/>
          <w:lang w:eastAsia="pl-PL"/>
        </w:rPr>
        <w:t xml:space="preserve"> </w:t>
      </w:r>
      <w:r w:rsidRPr="006B1058">
        <w:rPr>
          <w:rFonts w:ascii="Times New Roman" w:eastAsia="Book Antiqua" w:hAnsi="Times New Roman" w:cs="Times New Roman"/>
          <w:lang w:eastAsia="pl-PL"/>
        </w:rPr>
        <w:t>nieuczciwej</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spacing w:val="-1"/>
          <w:lang w:eastAsia="pl-PL"/>
        </w:rPr>
        <w:t>konkurencji</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(Dz.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U.</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2020</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poz.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1913)</w:t>
      </w:r>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które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zastrzeże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jako</w:t>
      </w:r>
      <w:r w:rsidRPr="006B1058">
        <w:rPr>
          <w:rFonts w:ascii="Times New Roman" w:eastAsia="Times New Roman" w:hAnsi="Times New Roman" w:cs="Times New Roman"/>
          <w:spacing w:val="56"/>
          <w:w w:val="99"/>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powinny</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zostać</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złożone</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osobnym</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jednoczesnym</w:t>
      </w:r>
      <w:r w:rsidRPr="006B1058">
        <w:rPr>
          <w:rFonts w:ascii="Times New Roman" w:eastAsia="Times New Roman" w:hAnsi="Times New Roman" w:cs="Times New Roman"/>
          <w:spacing w:val="48"/>
          <w:w w:val="99"/>
          <w:lang w:eastAsia="pl-PL"/>
        </w:rPr>
        <w:t xml:space="preserve"> </w:t>
      </w:r>
      <w:r w:rsidRPr="006B1058">
        <w:rPr>
          <w:rFonts w:ascii="Times New Roman" w:eastAsia="Book Antiqua" w:hAnsi="Times New Roman" w:cs="Times New Roman"/>
          <w:lang w:eastAsia="pl-PL"/>
        </w:rPr>
        <w:t>za</w:t>
      </w:r>
      <w:r w:rsidRPr="006B1058">
        <w:rPr>
          <w:rFonts w:ascii="Times New Roman" w:eastAsia="Times New Roman" w:hAnsi="Times New Roman" w:cs="Times New Roman"/>
          <w:lang w:eastAsia="pl-PL"/>
        </w:rPr>
        <w:t>znaczeniem</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polecenia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„Załącznik</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stanowiący</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spacing w:val="-1"/>
          <w:lang w:eastAsia="pl-PL"/>
        </w:rPr>
        <w:t>tajemnicę</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spacing w:val="-1"/>
          <w:lang w:eastAsia="pl-PL"/>
        </w:rPr>
        <w:t>następnie</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64"/>
          <w:w w:val="99"/>
          <w:lang w:eastAsia="pl-PL"/>
        </w:rPr>
        <w:t xml:space="preserve"> </w:t>
      </w:r>
      <w:r w:rsidRPr="006B1058">
        <w:rPr>
          <w:rFonts w:ascii="Times New Roman" w:eastAsia="Times New Roman" w:hAnsi="Times New Roman" w:cs="Times New Roman"/>
          <w:spacing w:val="-1"/>
          <w:lang w:eastAsia="pl-PL"/>
        </w:rPr>
        <w:t>plikami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stanowiącymi</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jawną</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część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skompresowane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do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jednego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archiwum</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(ZIP).</w:t>
      </w:r>
    </w:p>
    <w:p w14:paraId="3203299D" w14:textId="793AD946" w:rsidR="00854EC8" w:rsidRPr="006B1058" w:rsidRDefault="00854EC8" w:rsidP="00C750EC">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w:t>
      </w:r>
      <w:r w:rsidR="004E41C4">
        <w:rPr>
          <w:rFonts w:ascii="Times New Roman" w:eastAsia="Arial Unicode MS" w:hAnsi="Times New Roman" w:cs="Times New Roman"/>
          <w:lang w:eastAsia="pl-PL"/>
        </w:rPr>
        <w:t xml:space="preserve">i </w:t>
      </w:r>
      <w:r w:rsidRPr="006B1058">
        <w:rPr>
          <w:rFonts w:ascii="Times New Roman" w:eastAsia="Arial Unicode MS" w:hAnsi="Times New Roman" w:cs="Times New Roman"/>
          <w:lang w:eastAsia="pl-PL"/>
        </w:rPr>
        <w:t xml:space="preserve">skompresować do jednego pliku archiwum (ZIP). </w:t>
      </w:r>
    </w:p>
    <w:p w14:paraId="3E604B1F" w14:textId="77777777" w:rsidR="00854EC8" w:rsidRPr="006B1058" w:rsidRDefault="00854EC8" w:rsidP="00C750EC">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być</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złożona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tylko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upływu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terminu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składania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ofert.</w:t>
      </w:r>
    </w:p>
    <w:p w14:paraId="3B933A97" w14:textId="6B92F307" w:rsidR="00D52342" w:rsidRPr="006B1058" w:rsidRDefault="00854EC8" w:rsidP="006B1058">
      <w:pPr>
        <w:widowControl w:val="0"/>
        <w:numPr>
          <w:ilvl w:val="1"/>
          <w:numId w:val="51"/>
        </w:numPr>
        <w:tabs>
          <w:tab w:val="left" w:pos="830"/>
        </w:tabs>
        <w:spacing w:after="0" w:line="360" w:lineRule="auto"/>
        <w:ind w:left="432" w:right="108"/>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upływie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składania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skutecznie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dokonać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zmiany</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ani</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wycofać</w:t>
      </w:r>
      <w:r w:rsidRPr="006B1058">
        <w:rPr>
          <w:rFonts w:ascii="Times New Roman" w:eastAsia="Times New Roman" w:hAnsi="Times New Roman" w:cs="Times New Roman"/>
          <w:spacing w:val="60"/>
          <w:w w:val="99"/>
          <w:lang w:eastAsia="pl-PL"/>
        </w:rPr>
        <w:t xml:space="preserve"> </w:t>
      </w:r>
      <w:r w:rsidRPr="006B1058">
        <w:rPr>
          <w:rFonts w:ascii="Times New Roman" w:eastAsia="Times New Roman" w:hAnsi="Times New Roman" w:cs="Times New Roman"/>
          <w:lang w:eastAsia="pl-PL"/>
        </w:rPr>
        <w:t>złożonej</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oferty.</w:t>
      </w:r>
    </w:p>
    <w:p w14:paraId="0FD53665" w14:textId="22EB6520"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0194839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Zmiana lub wycofanie ofert </w:t>
      </w:r>
    </w:p>
    <w:p w14:paraId="39898CA7" w14:textId="77777777" w:rsidR="00854EC8" w:rsidRPr="006B1058" w:rsidRDefault="00854EC8" w:rsidP="00C750EC">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przed upływem terminu do składania ofert zmienić lub wycofać ofertę za  pośrednictwem </w:t>
      </w:r>
      <w:r w:rsidRPr="006B1058">
        <w:rPr>
          <w:rFonts w:ascii="Times New Roman" w:eastAsia="Calibri" w:hAnsi="Times New Roman" w:cs="Times New Roman"/>
          <w:lang w:eastAsia="pl-PL"/>
        </w:rPr>
        <w:t>Formularza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złożenia,</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zmiany,</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spacing w:val="-1"/>
          <w:lang w:eastAsia="pl-PL"/>
        </w:rPr>
        <w:t>wycofania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spacing w:val="-1"/>
          <w:lang w:eastAsia="pl-PL"/>
        </w:rPr>
        <w:t>oferty</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lub</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wniosku</w:t>
      </w:r>
      <w:r w:rsidRPr="006B1058">
        <w:rPr>
          <w:rFonts w:ascii="Times New Roman" w:eastAsia="Times New Roman" w:hAnsi="Times New Roman" w:cs="Times New Roman"/>
          <w:lang w:eastAsia="pl-PL"/>
        </w:rPr>
        <w:t xml:space="preserve"> dostępnego na  </w:t>
      </w:r>
      <w:proofErr w:type="spellStart"/>
      <w:r w:rsidRPr="006B1058">
        <w:rPr>
          <w:rFonts w:ascii="Times New Roman" w:eastAsia="Times New Roman" w:hAnsi="Times New Roman" w:cs="Times New Roman"/>
          <w:lang w:eastAsia="pl-PL"/>
        </w:rPr>
        <w:t>ePUAP</w:t>
      </w:r>
      <w:proofErr w:type="spellEnd"/>
      <w:r w:rsidRPr="006B1058">
        <w:rPr>
          <w:rFonts w:ascii="Times New Roman" w:eastAsia="Times New Roman" w:hAnsi="Times New Roman" w:cs="Times New Roman"/>
          <w:lang w:eastAsia="pl-PL"/>
        </w:rPr>
        <w:t xml:space="preserve"> i udostępnionych również na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lang w:eastAsia="pl-PL"/>
        </w:rPr>
        <w:t>.</w:t>
      </w:r>
    </w:p>
    <w:p w14:paraId="43AEADAD" w14:textId="7E2214B5" w:rsidR="00854EC8" w:rsidRPr="006B1058" w:rsidRDefault="00854EC8" w:rsidP="00C750EC">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po upływie terminu do składania ofert nie może skutecznie dokonać zmia</w:t>
      </w:r>
      <w:r w:rsidR="00802BA6" w:rsidRPr="006B1058">
        <w:rPr>
          <w:rFonts w:ascii="Times New Roman" w:eastAsia="Times New Roman" w:hAnsi="Times New Roman" w:cs="Times New Roman"/>
          <w:lang w:eastAsia="pl-PL"/>
        </w:rPr>
        <w:t>ny ani wycofać złożonej oferty.</w:t>
      </w:r>
    </w:p>
    <w:p w14:paraId="1F498D1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art. 12</w:t>
      </w:r>
    </w:p>
    <w:p w14:paraId="63B714A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MIEJSCE ORAZ TERMIN SKŁADANIA I OTWARCIA OFERT</w:t>
      </w:r>
    </w:p>
    <w:p w14:paraId="01A1492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238127C1"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sposobie składania ofert</w:t>
      </w:r>
    </w:p>
    <w:p w14:paraId="2CDED9E1" w14:textId="75AC1C28" w:rsidR="00854EC8" w:rsidRPr="006B1058" w:rsidRDefault="00854EC8" w:rsidP="00854EC8">
      <w:pPr>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lang w:eastAsia="pl-PL"/>
        </w:rPr>
        <w:t xml:space="preserve">Ofertę </w:t>
      </w:r>
      <w:r w:rsidRPr="006B1058">
        <w:rPr>
          <w:rFonts w:ascii="Times New Roman" w:eastAsia="Times New Roman" w:hAnsi="Times New Roman" w:cs="Times New Roman"/>
          <w:lang w:eastAsia="ar-SA"/>
        </w:rPr>
        <w:t xml:space="preserve">wraz ze wszystkimi wymaganymi oświadczeniami i dokumentami, </w:t>
      </w:r>
      <w:r w:rsidRPr="006B1058">
        <w:rPr>
          <w:rFonts w:ascii="Times New Roman" w:eastAsia="Calibri" w:hAnsi="Times New Roman" w:cs="Times New Roman"/>
          <w:lang w:eastAsia="pl-PL"/>
        </w:rPr>
        <w:t>należy złożyć za pośrednictwem formularza do złożenia, zmiany, wycofania oferty dostępnego na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i udostępnionego również na </w:t>
      </w:r>
      <w:proofErr w:type="spellStart"/>
      <w:r w:rsidRPr="006B1058">
        <w:rPr>
          <w:rFonts w:ascii="Times New Roman" w:eastAsia="Calibri" w:hAnsi="Times New Roman" w:cs="Times New Roman"/>
          <w:lang w:eastAsia="pl-PL"/>
        </w:rPr>
        <w:t>miniPortalu</w:t>
      </w:r>
      <w:proofErr w:type="spellEnd"/>
      <w:r w:rsidRPr="006B1058">
        <w:rPr>
          <w:rFonts w:ascii="Times New Roman" w:eastAsia="Calibri" w:hAnsi="Times New Roman" w:cs="Times New Roman"/>
          <w:lang w:eastAsia="pl-PL"/>
        </w:rPr>
        <w:t xml:space="preserve"> w nieprzekraczalnym terminie </w:t>
      </w:r>
      <w:r w:rsidR="006521D8" w:rsidRPr="006B1058">
        <w:rPr>
          <w:rFonts w:ascii="Times New Roman" w:eastAsia="Calibri" w:hAnsi="Times New Roman" w:cs="Times New Roman"/>
          <w:b/>
          <w:lang w:eastAsia="pl-PL"/>
        </w:rPr>
        <w:t>do dnia</w:t>
      </w:r>
      <w:r w:rsidR="00C4034F">
        <w:rPr>
          <w:rFonts w:ascii="Times New Roman" w:eastAsia="Calibri" w:hAnsi="Times New Roman" w:cs="Times New Roman"/>
          <w:b/>
          <w:lang w:eastAsia="pl-PL"/>
        </w:rPr>
        <w:t xml:space="preserve"> 15.02.2022</w:t>
      </w:r>
      <w:r w:rsidR="005C0E9B">
        <w:rPr>
          <w:rFonts w:ascii="Times New Roman" w:eastAsia="Calibri" w:hAnsi="Times New Roman" w:cs="Times New Roman"/>
          <w:b/>
          <w:lang w:eastAsia="pl-PL"/>
        </w:rPr>
        <w:t> r. do godz. 10</w:t>
      </w:r>
      <w:r w:rsidRPr="006B1058">
        <w:rPr>
          <w:rFonts w:ascii="Times New Roman" w:eastAsia="Calibri" w:hAnsi="Times New Roman" w:cs="Times New Roman"/>
          <w:b/>
          <w:lang w:eastAsia="pl-PL"/>
        </w:rPr>
        <w:t>:00</w:t>
      </w:r>
    </w:p>
    <w:p w14:paraId="7C5945A5"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2</w:t>
      </w:r>
    </w:p>
    <w:p w14:paraId="07D1B648"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Otwarcie ofert</w:t>
      </w:r>
    </w:p>
    <w:p w14:paraId="134A903F" w14:textId="4CE67B2D" w:rsidR="00854EC8" w:rsidRPr="006B1058" w:rsidRDefault="00854EC8" w:rsidP="00C750EC">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6B1058">
        <w:rPr>
          <w:rFonts w:ascii="Times New Roman" w:eastAsia="Times New Roman" w:hAnsi="Times New Roman" w:cs="Times New Roman"/>
          <w:lang w:eastAsia="pl-PL"/>
        </w:rPr>
        <w:t xml:space="preserve">Otwarcie ofert nastąpi w dniu </w:t>
      </w:r>
      <w:r w:rsidR="00C4034F">
        <w:rPr>
          <w:rFonts w:ascii="Times New Roman" w:eastAsia="Times New Roman" w:hAnsi="Times New Roman" w:cs="Times New Roman"/>
          <w:b/>
          <w:lang w:eastAsia="pl-PL"/>
        </w:rPr>
        <w:t xml:space="preserve"> 15.02.2022</w:t>
      </w:r>
      <w:r w:rsidR="005C0E9B">
        <w:rPr>
          <w:rFonts w:ascii="Times New Roman" w:eastAsia="Times New Roman" w:hAnsi="Times New Roman" w:cs="Times New Roman"/>
          <w:b/>
          <w:lang w:eastAsia="pl-PL"/>
        </w:rPr>
        <w:t> r.  o godzinie 11</w:t>
      </w:r>
      <w:r w:rsidRPr="006B1058">
        <w:rPr>
          <w:rFonts w:ascii="Times New Roman" w:eastAsia="Times New Roman" w:hAnsi="Times New Roman" w:cs="Times New Roman"/>
          <w:b/>
          <w:lang w:eastAsia="pl-PL"/>
        </w:rPr>
        <w:t>:00.</w:t>
      </w:r>
    </w:p>
    <w:p w14:paraId="7CD63641" w14:textId="6DDBA114" w:rsidR="00674E0F" w:rsidRPr="00674E0F" w:rsidRDefault="00854EC8" w:rsidP="00674E0F">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spacing w:val="-1"/>
          <w:lang w:eastAsia="pl-PL"/>
        </w:rPr>
        <w:t>przypadku</w:t>
      </w:r>
      <w:r w:rsidRPr="006B1058">
        <w:rPr>
          <w:rFonts w:ascii="Times New Roman" w:eastAsia="Times New Roman" w:hAnsi="Times New Roman" w:cs="Times New Roman"/>
          <w:spacing w:val="51"/>
          <w:w w:val="99"/>
          <w:lang w:eastAsia="pl-PL"/>
        </w:rPr>
        <w:t xml:space="preserve"> </w:t>
      </w:r>
      <w:r w:rsidRPr="006B1058">
        <w:rPr>
          <w:rFonts w:ascii="Times New Roman" w:eastAsia="Times New Roman" w:hAnsi="Times New Roman" w:cs="Times New Roman"/>
          <w:lang w:eastAsia="pl-PL"/>
        </w:rPr>
        <w:t>awarii</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systemu teleinformatycznego,</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która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spacing w:val="-1"/>
          <w:lang w:eastAsia="pl-PL"/>
        </w:rPr>
        <w:t>powoduje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brak</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możliwości</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terminie</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określonym</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przez</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 xml:space="preserve">Zamawiającego,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otwarcie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 xml:space="preserve">nastąpi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niezwłocznie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lastRenderedPageBreak/>
        <w:t xml:space="preserve">usunięciu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awarii. </w:t>
      </w:r>
      <w:r w:rsidRPr="006B1058">
        <w:rPr>
          <w:rFonts w:ascii="Times New Roman" w:eastAsia="Times New Roman" w:hAnsi="Times New Roman" w:cs="Times New Roman"/>
          <w:spacing w:val="25"/>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poinformuje</w:t>
      </w:r>
      <w:r w:rsidRPr="006B1058">
        <w:rPr>
          <w:rFonts w:ascii="Times New Roman" w:eastAsia="Times New Roman" w:hAnsi="Times New Roman" w:cs="Times New Roman"/>
          <w:spacing w:val="25"/>
          <w:w w:val="9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zmianie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stronie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internetowej</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postępowania.</w:t>
      </w:r>
    </w:p>
    <w:p w14:paraId="5E5E79B0" w14:textId="77777777" w:rsidR="00854EC8" w:rsidRPr="006B1058" w:rsidRDefault="00854EC8" w:rsidP="00C750EC">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spacing w:val="-1"/>
          <w:lang w:eastAsia="pl-PL"/>
        </w:rPr>
        <w:t>Otwarcie</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użycie</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spacing w:val="-1"/>
          <w:lang w:eastAsia="pl-PL"/>
        </w:rPr>
        <w:t>mechanizmu</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 xml:space="preserve">do </w:t>
      </w:r>
      <w:r w:rsidRPr="006B1058">
        <w:rPr>
          <w:rFonts w:ascii="Times New Roman" w:eastAsia="Times New Roman" w:hAnsi="Times New Roman" w:cs="Times New Roman"/>
          <w:spacing w:val="-1"/>
          <w:lang w:eastAsia="pl-PL"/>
        </w:rPr>
        <w:t>odszyfrowania</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dostępnego po</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zalogowaniu</w:t>
      </w:r>
      <w:r w:rsidRPr="006B1058">
        <w:rPr>
          <w:rFonts w:ascii="Times New Roman" w:eastAsia="Times New Roman" w:hAnsi="Times New Roman" w:cs="Times New Roman"/>
          <w:spacing w:val="68"/>
          <w:w w:val="9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zakładce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Deszyfrowanie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proofErr w:type="spellStart"/>
      <w:r w:rsidRPr="006B1058">
        <w:rPr>
          <w:rFonts w:ascii="Times New Roman" w:eastAsia="Times New Roman" w:hAnsi="Times New Roman" w:cs="Times New Roman"/>
          <w:lang w:eastAsia="pl-PL"/>
        </w:rPr>
        <w:t>miniPortalu</w:t>
      </w:r>
      <w:proofErr w:type="spellEnd"/>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wskazanie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pliku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odszyfrowania.</w:t>
      </w:r>
    </w:p>
    <w:p w14:paraId="696F36F1" w14:textId="77777777" w:rsidR="00854EC8" w:rsidRPr="006B1058" w:rsidRDefault="00854EC8" w:rsidP="00C750EC">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najpóźniej </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 xml:space="preserve">przed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spacing w:val="-1"/>
          <w:lang w:eastAsia="pl-PL"/>
        </w:rPr>
        <w:t>otwarciem</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stronie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38"/>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informację</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kwocie,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jaką</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zamierza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przeznaczyć</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sfinansowanie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zamówienia.</w:t>
      </w:r>
    </w:p>
    <w:p w14:paraId="6A9BABDE" w14:textId="77777777" w:rsidR="00854EC8" w:rsidRPr="006B1058" w:rsidRDefault="00854EC8" w:rsidP="00C750EC">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Niezwłocznie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otwarciu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12"/>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stronie</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2"/>
          <w:w w:val="99"/>
          <w:lang w:eastAsia="pl-PL"/>
        </w:rPr>
        <w:t xml:space="preserve"> </w:t>
      </w:r>
      <w:r w:rsidRPr="006B1058">
        <w:rPr>
          <w:rFonts w:ascii="Times New Roman" w:eastAsia="Times New Roman" w:hAnsi="Times New Roman" w:cs="Times New Roman"/>
          <w:lang w:eastAsia="pl-PL"/>
        </w:rPr>
        <w:t>postepowania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informację:</w:t>
      </w:r>
    </w:p>
    <w:p w14:paraId="711D4833" w14:textId="77777777" w:rsidR="00854EC8" w:rsidRPr="006B1058" w:rsidRDefault="00854EC8" w:rsidP="00C750EC">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nazwach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albo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imionach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 xml:space="preserve">nazwiskach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oraz </w:t>
      </w:r>
      <w:r w:rsidRPr="006B1058">
        <w:rPr>
          <w:rFonts w:ascii="Times New Roman" w:eastAsia="Times New Roman" w:hAnsi="Times New Roman" w:cs="Times New Roman"/>
          <w:spacing w:val="36"/>
          <w:lang w:eastAsia="pl-PL"/>
        </w:rPr>
        <w:t xml:space="preserve"> </w:t>
      </w:r>
      <w:r w:rsidRPr="006B1058">
        <w:rPr>
          <w:rFonts w:ascii="Times New Roman" w:eastAsia="Times New Roman" w:hAnsi="Times New Roman" w:cs="Times New Roman"/>
          <w:lang w:eastAsia="pl-PL"/>
        </w:rPr>
        <w:t xml:space="preserve">siedzibach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lub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miejscach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prowadzonej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działalności</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gospodarczej</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albo</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miejscach</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zamieszkania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zostały</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otwarte,</w:t>
      </w:r>
    </w:p>
    <w:p w14:paraId="134949B8" w14:textId="23C56FC2" w:rsidR="00D52342" w:rsidRPr="006B1058" w:rsidRDefault="00854EC8" w:rsidP="006B1058">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cenach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kosztach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zawartych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spacing w:val="-1"/>
          <w:lang w:eastAsia="pl-PL"/>
        </w:rPr>
        <w:t>ofertach.</w:t>
      </w:r>
    </w:p>
    <w:p w14:paraId="4573C3E8" w14:textId="307BAA84"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13</w:t>
      </w:r>
    </w:p>
    <w:p w14:paraId="052F846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ZASADY KOREKTY OMYŁEK</w:t>
      </w:r>
    </w:p>
    <w:p w14:paraId="765C252B"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480AE1ED"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Zamawiający poprawia w ofercie:</w:t>
      </w:r>
    </w:p>
    <w:p w14:paraId="648A0BF3"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pisarskie,</w:t>
      </w:r>
    </w:p>
    <w:p w14:paraId="1EF954BA"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rachunkowe, z uwzględnieniem konsekwencji rachunkowych dokonanych poprawek,</w:t>
      </w:r>
    </w:p>
    <w:p w14:paraId="5E34292D" w14:textId="77777777" w:rsidR="004613C7" w:rsidRPr="00E03309" w:rsidRDefault="004613C7" w:rsidP="004613C7">
      <w:pPr>
        <w:spacing w:after="0" w:line="360" w:lineRule="auto"/>
        <w:ind w:left="426" w:firstLine="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poprawi oczywiste omyłki rachunkowe, w szczególności:</w:t>
      </w:r>
    </w:p>
    <w:p w14:paraId="121C99BD" w14:textId="77777777" w:rsidR="004613C7" w:rsidRPr="00E03309" w:rsidRDefault="004613C7" w:rsidP="004613C7">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6E429AD5" w14:textId="77777777" w:rsidR="004613C7" w:rsidRPr="00E03309" w:rsidRDefault="004613C7" w:rsidP="004613C7">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zsumowanie w ofercie ceny netto i kwoty podatku od towarów i usług.</w:t>
      </w:r>
    </w:p>
    <w:p w14:paraId="0C3ADFE8" w14:textId="77777777" w:rsidR="004613C7" w:rsidRPr="00E03309" w:rsidRDefault="004613C7" w:rsidP="004613C7">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błędny wynik działania matematycznego wynikający z dodawania, odejmowania, mnożenia i dzielenia.</w:t>
      </w:r>
    </w:p>
    <w:p w14:paraId="56ADF76F" w14:textId="77777777" w:rsidR="00725675" w:rsidRPr="00725675" w:rsidRDefault="00725675" w:rsidP="00725675">
      <w:pPr>
        <w:pStyle w:val="Akapitzlist"/>
        <w:autoSpaceDE w:val="0"/>
        <w:autoSpaceDN w:val="0"/>
        <w:adjustRightInd w:val="0"/>
        <w:spacing w:line="360" w:lineRule="auto"/>
        <w:ind w:left="1072"/>
        <w:jc w:val="both"/>
        <w:rPr>
          <w:rFonts w:ascii="Times New Roman" w:hAnsi="Times New Roman"/>
        </w:rPr>
      </w:pPr>
      <w:r w:rsidRPr="00725675">
        <w:rPr>
          <w:rFonts w:ascii="Times New Roman" w:hAnsi="Times New Roman"/>
        </w:rPr>
        <w:t>Przyjmuje się, że prawidłowo podano cenę netto liczbowo w Formularzu oferty</w:t>
      </w:r>
    </w:p>
    <w:p w14:paraId="7B5B1A36"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71098193"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lastRenderedPageBreak/>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3662148B" w14:textId="3244B356" w:rsidR="006B1058" w:rsidRPr="004613C7"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50F37FA4" w14:textId="1D03D07D"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14</w:t>
      </w:r>
    </w:p>
    <w:p w14:paraId="28749750"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ZABEZPIECZENIE NALEŻYTEGO WYKONANIA UMOWY</w:t>
      </w:r>
    </w:p>
    <w:p w14:paraId="1BDD9EA6" w14:textId="719A4B54" w:rsidR="00854EC8" w:rsidRPr="006B1058" w:rsidRDefault="00854EC8" w:rsidP="006521D8">
      <w:pPr>
        <w:numPr>
          <w:ilvl w:val="0"/>
          <w:numId w:val="21"/>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będzie żądać od Wykonawcy, którego oferta zostanie wybrana jako najkorzystniejsza, wniesienia przed podpisaniem umowy zabezpieczenia należyte</w:t>
      </w:r>
      <w:r w:rsidR="00674E0F">
        <w:rPr>
          <w:rFonts w:ascii="Times New Roman" w:eastAsia="Times New Roman" w:hAnsi="Times New Roman" w:cs="Times New Roman"/>
          <w:lang w:eastAsia="pl-PL"/>
        </w:rPr>
        <w:t>go wykonania umowy w wysokości 5</w:t>
      </w:r>
      <w:r w:rsidRPr="006B1058">
        <w:rPr>
          <w:rFonts w:ascii="Times New Roman" w:eastAsia="Times New Roman" w:hAnsi="Times New Roman" w:cs="Times New Roman"/>
          <w:lang w:eastAsia="pl-PL"/>
        </w:rPr>
        <w:t xml:space="preserve">% ceny całkowitej podanej w ofercie  (ceny brutto). W przypadku wnoszenia zabezpieczenia </w:t>
      </w:r>
      <w:r w:rsidRPr="006B1058">
        <w:rPr>
          <w:rFonts w:ascii="Times New Roman" w:eastAsia="Times New Roman" w:hAnsi="Times New Roman" w:cs="Times New Roman"/>
          <w:lang w:eastAsia="pl-PL"/>
        </w:rPr>
        <w:br/>
        <w:t>w formie pieniądza w tytule przelewu należy wpisać zabezpieczenie należytego wykonania umowy i numer postępowania.</w:t>
      </w:r>
    </w:p>
    <w:p w14:paraId="201BFDD4" w14:textId="77777777" w:rsidR="00854EC8" w:rsidRPr="006B1058" w:rsidRDefault="00854EC8" w:rsidP="006521D8">
      <w:pPr>
        <w:numPr>
          <w:ilvl w:val="0"/>
          <w:numId w:val="21"/>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Zabezpieczenie może być wnoszone, według wyboru Wykonawcy, w jednej lub kilku następujących formach:</w:t>
      </w:r>
    </w:p>
    <w:p w14:paraId="6CE57858" w14:textId="77777777" w:rsidR="00854EC8" w:rsidRPr="006B1058" w:rsidRDefault="00854EC8" w:rsidP="006521D8">
      <w:pPr>
        <w:numPr>
          <w:ilvl w:val="0"/>
          <w:numId w:val="22"/>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pieniądzu,</w:t>
      </w:r>
    </w:p>
    <w:p w14:paraId="3A46A900" w14:textId="77777777" w:rsidR="00854EC8" w:rsidRPr="006B1058" w:rsidRDefault="00854EC8" w:rsidP="006521D8">
      <w:pPr>
        <w:numPr>
          <w:ilvl w:val="0"/>
          <w:numId w:val="22"/>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43CE4788" w14:textId="77777777" w:rsidR="00854EC8" w:rsidRPr="006B1058" w:rsidRDefault="00854EC8" w:rsidP="006521D8">
      <w:pPr>
        <w:numPr>
          <w:ilvl w:val="0"/>
          <w:numId w:val="22"/>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gwarancjach bankowych,</w:t>
      </w:r>
    </w:p>
    <w:p w14:paraId="5B9B00C6" w14:textId="77777777" w:rsidR="00854EC8" w:rsidRPr="006B1058" w:rsidRDefault="00854EC8" w:rsidP="006521D8">
      <w:pPr>
        <w:numPr>
          <w:ilvl w:val="0"/>
          <w:numId w:val="22"/>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gwarancjach ubezpieczeniowych,</w:t>
      </w:r>
    </w:p>
    <w:p w14:paraId="647999FF" w14:textId="77777777" w:rsidR="00854EC8" w:rsidRPr="006B1058" w:rsidRDefault="00854EC8" w:rsidP="006521D8">
      <w:pPr>
        <w:numPr>
          <w:ilvl w:val="0"/>
          <w:numId w:val="22"/>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815C552" w14:textId="77777777" w:rsidR="00854EC8" w:rsidRPr="006B1058" w:rsidRDefault="00854EC8" w:rsidP="006521D8">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wyraża zgody na wnoszenie zabezpieczenia należytego wykonania umowy:</w:t>
      </w:r>
    </w:p>
    <w:p w14:paraId="663FB407" w14:textId="77777777" w:rsidR="00854EC8" w:rsidRPr="006B1058" w:rsidRDefault="00854EC8" w:rsidP="006521D8">
      <w:pPr>
        <w:numPr>
          <w:ilvl w:val="1"/>
          <w:numId w:val="25"/>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wekslach z poręczeniem wekslowym banku lub spółdzielczej kasy oszczędnościowo-kredytowej,</w:t>
      </w:r>
    </w:p>
    <w:p w14:paraId="34EA5732" w14:textId="77777777" w:rsidR="00854EC8" w:rsidRPr="006B1058" w:rsidRDefault="00854EC8" w:rsidP="006521D8">
      <w:pPr>
        <w:numPr>
          <w:ilvl w:val="1"/>
          <w:numId w:val="25"/>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przez ustanowienie zastawu na papierach wartościowych emitowanych przez Skarb Państwa lub jednostkę samorządu terytorialnego,</w:t>
      </w:r>
    </w:p>
    <w:p w14:paraId="1D1FED29" w14:textId="77777777" w:rsidR="00854EC8" w:rsidRPr="006B1058" w:rsidRDefault="00854EC8" w:rsidP="006521D8">
      <w:pPr>
        <w:numPr>
          <w:ilvl w:val="1"/>
          <w:numId w:val="25"/>
        </w:numPr>
        <w:spacing w:after="0" w:line="360"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przez ustanowienie zastawu rejestrowego na zasadach określonych w przepisach o zastawie rejestrowym i rejestrze zastawów.</w:t>
      </w:r>
    </w:p>
    <w:p w14:paraId="6CDA091F" w14:textId="77777777" w:rsidR="00854EC8" w:rsidRPr="006B1058" w:rsidRDefault="00854EC8" w:rsidP="006521D8">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Zabezpieczenie wnoszone w pieniądzu należy wpłacić przelewem na rachunek bankowy Zamawiającego nr </w:t>
      </w:r>
      <w:r w:rsidRPr="006B1058">
        <w:rPr>
          <w:rFonts w:ascii="Times New Roman" w:eastAsia="Times New Roman" w:hAnsi="Times New Roman" w:cs="Times New Roman"/>
          <w:b/>
          <w:lang w:eastAsia="pl-PL"/>
        </w:rPr>
        <w:t xml:space="preserve">07 1160 2202 0000 0002 7815 9915 </w:t>
      </w:r>
      <w:r w:rsidRPr="006B1058">
        <w:rPr>
          <w:rFonts w:ascii="Times New Roman" w:eastAsia="Times New Roman" w:hAnsi="Times New Roman" w:cs="Times New Roman"/>
          <w:lang w:eastAsia="pl-PL"/>
        </w:rPr>
        <w:t xml:space="preserve">z podaniem numeru postępowania. </w:t>
      </w:r>
    </w:p>
    <w:p w14:paraId="039CD231" w14:textId="77777777" w:rsidR="00854EC8" w:rsidRPr="006B1058" w:rsidRDefault="00854EC8" w:rsidP="006521D8">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323852E1" w14:textId="77777777" w:rsidR="00854EC8" w:rsidRPr="006B1058" w:rsidRDefault="00854EC8" w:rsidP="006521D8">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Zabezpieczenie należytego wykonania umowy wnosi się przed zawarciem umowy.</w:t>
      </w:r>
    </w:p>
    <w:p w14:paraId="35D05A9B" w14:textId="77777777" w:rsidR="00854EC8" w:rsidRPr="006B1058" w:rsidRDefault="00854EC8" w:rsidP="006521D8">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Warunki i termin zwrotu lub zwolnienia zabezpieczenia określone są we wzorze umowy.</w:t>
      </w:r>
    </w:p>
    <w:p w14:paraId="3D7F2AA4" w14:textId="3FCA9D5E" w:rsidR="006B1058" w:rsidRPr="002D0A49" w:rsidRDefault="00854EC8" w:rsidP="002D0A49">
      <w:pPr>
        <w:numPr>
          <w:ilvl w:val="0"/>
          <w:numId w:val="2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5E13A631" w14:textId="77777777" w:rsidR="00674E0F" w:rsidRDefault="00674E0F" w:rsidP="00854EC8">
      <w:pPr>
        <w:spacing w:after="0" w:line="360" w:lineRule="auto"/>
        <w:jc w:val="center"/>
        <w:rPr>
          <w:rFonts w:ascii="Times New Roman" w:eastAsia="Times New Roman" w:hAnsi="Times New Roman" w:cs="Times New Roman"/>
          <w:b/>
          <w:lang w:eastAsia="pl-PL"/>
        </w:rPr>
      </w:pPr>
    </w:p>
    <w:p w14:paraId="6AA186AB" w14:textId="77777777" w:rsidR="00674E0F" w:rsidRDefault="00674E0F" w:rsidP="00854EC8">
      <w:pPr>
        <w:spacing w:after="0" w:line="360" w:lineRule="auto"/>
        <w:jc w:val="center"/>
        <w:rPr>
          <w:rFonts w:ascii="Times New Roman" w:eastAsia="Times New Roman" w:hAnsi="Times New Roman" w:cs="Times New Roman"/>
          <w:b/>
          <w:lang w:eastAsia="pl-PL"/>
        </w:rPr>
      </w:pPr>
    </w:p>
    <w:p w14:paraId="2A9CAEBB" w14:textId="2F79B1AA"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15</w:t>
      </w:r>
    </w:p>
    <w:p w14:paraId="57E8076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ZAWARCIE UMOWY</w:t>
      </w:r>
    </w:p>
    <w:p w14:paraId="7B70376E" w14:textId="77777777" w:rsidR="00854EC8" w:rsidRPr="006B1058" w:rsidRDefault="00854EC8" w:rsidP="006521D8">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B0B6854" w14:textId="77777777" w:rsidR="00854EC8" w:rsidRPr="006B1058" w:rsidRDefault="00854EC8" w:rsidP="006521D8">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0ADA779A" w14:textId="0E9FD639" w:rsidR="00D52342" w:rsidRPr="006B1058" w:rsidRDefault="00854EC8" w:rsidP="006B1058">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Wybranemu Wykonawcy Zamawiający wskaże termin i miejsce podpisania umowy.</w:t>
      </w:r>
    </w:p>
    <w:p w14:paraId="635DC129" w14:textId="14152934"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16</w:t>
      </w:r>
    </w:p>
    <w:p w14:paraId="1EC83B3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POUCZENIE O ŚRODKACH OCHRONY PRAWNEJ PRZYSŁUGUJĄCYCH WYKONAWCY</w:t>
      </w:r>
    </w:p>
    <w:p w14:paraId="029416A8"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0635D991"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AE83B6F"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przysługuje na:</w:t>
      </w:r>
    </w:p>
    <w:p w14:paraId="1A3D0528"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1FB930B"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czynności w postępowaniu o udzielenie zamówienia, do której Zamawiający był obowiązany na podstawie ustawy;</w:t>
      </w:r>
    </w:p>
    <w:p w14:paraId="1B44D9BA"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przeprowadzenia postępowania o udzielenie zamówienia na podstawie ustawy, mimo że Zamawiający był do tego obowiązany.</w:t>
      </w:r>
    </w:p>
    <w:p w14:paraId="3B61680C"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wnosi się do Prezesa Krajowej Izby Odwoławczej.</w:t>
      </w:r>
    </w:p>
    <w:p w14:paraId="22E16609"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w:t>
      </w:r>
      <w:r w:rsidRPr="006B1058">
        <w:rPr>
          <w:rFonts w:ascii="Times New Roman" w:eastAsia="Calibri" w:hAnsi="Times New Roman" w:cs="Times New Roman"/>
          <w:lang w:eastAsia="pl-PL"/>
        </w:rPr>
        <w:lastRenderedPageBreak/>
        <w:t>upływem terminu do wniesienia odwołania w taki sposób, aby mógł on zapoznać się z jego treścią przed upływem tego terminu.</w:t>
      </w:r>
    </w:p>
    <w:p w14:paraId="3C141A4C"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A41A3D5"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wnosi się w terminie:</w:t>
      </w:r>
    </w:p>
    <w:p w14:paraId="7337147E" w14:textId="77777777" w:rsidR="00854EC8" w:rsidRPr="006B1058" w:rsidRDefault="00854EC8" w:rsidP="00C750EC">
      <w:pPr>
        <w:numPr>
          <w:ilvl w:val="0"/>
          <w:numId w:val="3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231A181E" w14:textId="77777777" w:rsidR="00854EC8" w:rsidRPr="006B1058" w:rsidRDefault="00854EC8" w:rsidP="00C750EC">
      <w:pPr>
        <w:numPr>
          <w:ilvl w:val="0"/>
          <w:numId w:val="3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3B1BF191" w14:textId="77777777" w:rsidR="00854EC8" w:rsidRPr="006B1058" w:rsidRDefault="00854EC8" w:rsidP="00C750EC">
      <w:pPr>
        <w:numPr>
          <w:ilvl w:val="0"/>
          <w:numId w:val="3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A0F2A22" w14:textId="77777777" w:rsidR="00854EC8" w:rsidRPr="006B1058" w:rsidRDefault="00854EC8" w:rsidP="00C750EC">
      <w:pPr>
        <w:numPr>
          <w:ilvl w:val="0"/>
          <w:numId w:val="3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2D027C0" w14:textId="77777777" w:rsidR="00854EC8" w:rsidRPr="006B1058" w:rsidRDefault="00854EC8" w:rsidP="00C750EC">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691E2F1" w14:textId="77777777" w:rsidR="00854EC8" w:rsidRPr="006B1058" w:rsidRDefault="00854EC8" w:rsidP="00C750EC">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9EB86E5" w14:textId="35FBE305" w:rsidR="00854EC8" w:rsidRPr="006B1058" w:rsidRDefault="00854EC8" w:rsidP="00C750EC">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0BA2FA74" w14:textId="77777777" w:rsidR="00854EC8" w:rsidRPr="006B105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art. 17</w:t>
      </w:r>
    </w:p>
    <w:p w14:paraId="066EDFE7" w14:textId="77777777" w:rsidR="00854EC8" w:rsidRPr="006B105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INFORMACJE DOTYCZĄCE RODO</w:t>
      </w:r>
    </w:p>
    <w:p w14:paraId="66905764" w14:textId="77777777" w:rsidR="00854EC8" w:rsidRPr="006B1058" w:rsidRDefault="00854EC8" w:rsidP="00854EC8">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A757331" w14:textId="77777777" w:rsidR="00854EC8" w:rsidRPr="006B1058" w:rsidRDefault="00854EC8" w:rsidP="00C750EC">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 xml:space="preserve">administratorem Pani/Pana danych osobowych jest Uniwersytet Warszawski ul. Krakowskie Przedmieście 26/28,  00-927 Warszawa; </w:t>
      </w:r>
    </w:p>
    <w:p w14:paraId="3FC66761" w14:textId="77777777" w:rsidR="003B2057" w:rsidRDefault="00854EC8" w:rsidP="003B205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inspektorem ochrony danych osobowych w Uniwersytecie Warszawskim  jest Pan Dominik Ferenc</w:t>
      </w:r>
      <w:r w:rsidRPr="006B1058">
        <w:rPr>
          <w:rFonts w:ascii="Times New Roman" w:eastAsia="Calibri" w:hAnsi="Times New Roman" w:cs="Times New Roman"/>
          <w:i/>
          <w:lang w:eastAsia="pl-PL"/>
        </w:rPr>
        <w:t xml:space="preserve">, kontakt: </w:t>
      </w:r>
      <w:hyperlink r:id="rId18" w:history="1">
        <w:r w:rsidRPr="006B1058">
          <w:rPr>
            <w:rFonts w:ascii="Times New Roman" w:eastAsia="Calibri" w:hAnsi="Times New Roman" w:cs="Times New Roman"/>
            <w:color w:val="0000FF"/>
            <w:u w:val="single"/>
            <w:lang w:eastAsia="pl-PL"/>
          </w:rPr>
          <w:t>iod@adm.uw.edu.pl</w:t>
        </w:r>
      </w:hyperlink>
      <w:r w:rsidRPr="006B1058">
        <w:rPr>
          <w:rFonts w:ascii="Times New Roman" w:eastAsia="Calibri" w:hAnsi="Times New Roman" w:cs="Times New Roman"/>
          <w:lang w:eastAsia="pl-PL"/>
        </w:rPr>
        <w:t xml:space="preserve"> </w:t>
      </w:r>
      <w:r w:rsidRPr="006B1058">
        <w:rPr>
          <w:rFonts w:ascii="Times New Roman" w:eastAsia="Calibri" w:hAnsi="Times New Roman" w:cs="Times New Roman"/>
          <w:b/>
          <w:bCs/>
          <w:lang w:eastAsia="pl-PL"/>
        </w:rPr>
        <w:t>tel.: 22 55 22</w:t>
      </w:r>
      <w:r w:rsidR="003B2057">
        <w:rPr>
          <w:rFonts w:ascii="Times New Roman" w:eastAsia="Calibri" w:hAnsi="Times New Roman" w:cs="Times New Roman"/>
          <w:b/>
          <w:bCs/>
          <w:lang w:eastAsia="pl-PL"/>
        </w:rPr>
        <w:t> </w:t>
      </w:r>
      <w:r w:rsidRPr="006B1058">
        <w:rPr>
          <w:rFonts w:ascii="Times New Roman" w:eastAsia="Calibri" w:hAnsi="Times New Roman" w:cs="Times New Roman"/>
          <w:b/>
          <w:bCs/>
          <w:lang w:eastAsia="pl-PL"/>
        </w:rPr>
        <w:t>042;</w:t>
      </w:r>
    </w:p>
    <w:p w14:paraId="2D207775" w14:textId="13BDB80D" w:rsidR="00725675" w:rsidRPr="00725675" w:rsidRDefault="00854EC8" w:rsidP="000B2074">
      <w:pPr>
        <w:widowControl w:val="0"/>
        <w:numPr>
          <w:ilvl w:val="0"/>
          <w:numId w:val="33"/>
        </w:numPr>
        <w:suppressAutoHyphens/>
        <w:spacing w:after="0" w:line="360" w:lineRule="auto"/>
        <w:ind w:left="426" w:hanging="426"/>
        <w:jc w:val="both"/>
        <w:rPr>
          <w:rFonts w:ascii="Times New Roman" w:eastAsia="Calibri" w:hAnsi="Times New Roman" w:cs="Times New Roman"/>
          <w:color w:val="FF0000"/>
          <w:lang w:eastAsia="pl-PL"/>
        </w:rPr>
      </w:pPr>
      <w:r w:rsidRPr="00725675">
        <w:rPr>
          <w:rFonts w:ascii="Times New Roman" w:hAnsi="Times New Roman" w:cs="Times New Roman"/>
        </w:rPr>
        <w:lastRenderedPageBreak/>
        <w:t>Pani/Pana dane osobowe przetwarzane będą na podstawie art. 6 ust. 1 lit. c</w:t>
      </w:r>
      <w:r w:rsidRPr="00725675">
        <w:rPr>
          <w:rFonts w:ascii="Times New Roman" w:hAnsi="Times New Roman" w:cs="Times New Roman"/>
          <w:i/>
        </w:rPr>
        <w:t xml:space="preserve"> </w:t>
      </w:r>
      <w:r w:rsidRPr="00725675">
        <w:rPr>
          <w:rFonts w:ascii="Times New Roman" w:hAnsi="Times New Roman" w:cs="Times New Roman"/>
        </w:rPr>
        <w:t xml:space="preserve">RODO  w celu związanym  z postępowaniem o udzielenie zamówienia publicznego prowadzonego </w:t>
      </w:r>
      <w:r w:rsidR="00725675">
        <w:rPr>
          <w:rFonts w:ascii="Times New Roman" w:hAnsi="Times New Roman" w:cs="Times New Roman"/>
        </w:rPr>
        <w:t>w trybie podstawowym nr DZP-361/</w:t>
      </w:r>
      <w:r w:rsidR="00725675" w:rsidRPr="00725675">
        <w:rPr>
          <w:rFonts w:ascii="Times New Roman" w:hAnsi="Times New Roman" w:cs="Times New Roman"/>
        </w:rPr>
        <w:t>123</w:t>
      </w:r>
      <w:r w:rsidR="003B2057" w:rsidRPr="00725675">
        <w:rPr>
          <w:rFonts w:ascii="Times New Roman" w:hAnsi="Times New Roman" w:cs="Times New Roman"/>
        </w:rPr>
        <w:t xml:space="preserve">/2021 na </w:t>
      </w:r>
      <w:r w:rsidR="00725675"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p>
    <w:p w14:paraId="2E5F7EEB" w14:textId="1CCE3052" w:rsidR="00854EC8" w:rsidRPr="00725675" w:rsidRDefault="00854EC8" w:rsidP="000B2074">
      <w:pPr>
        <w:widowControl w:val="0"/>
        <w:numPr>
          <w:ilvl w:val="0"/>
          <w:numId w:val="33"/>
        </w:numPr>
        <w:suppressAutoHyphens/>
        <w:spacing w:after="0" w:line="360" w:lineRule="auto"/>
        <w:ind w:left="426" w:hanging="426"/>
        <w:jc w:val="both"/>
        <w:rPr>
          <w:rFonts w:ascii="Times New Roman" w:eastAsia="Calibri" w:hAnsi="Times New Roman" w:cs="Times New Roman"/>
          <w:color w:val="FF0000"/>
          <w:lang w:eastAsia="pl-PL"/>
        </w:rPr>
      </w:pPr>
      <w:r w:rsidRPr="00725675">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2094B6C5"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04345C4B"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6B1058">
        <w:rPr>
          <w:rFonts w:ascii="Times New Roman" w:eastAsia="Calibri" w:hAnsi="Times New Roman" w:cs="Times New Roman"/>
          <w:lang w:eastAsia="pl-PL"/>
        </w:rPr>
        <w:t>Pzp</w:t>
      </w:r>
      <w:proofErr w:type="spellEnd"/>
      <w:r w:rsidRPr="006B1058">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6B1058">
        <w:rPr>
          <w:rFonts w:ascii="Times New Roman" w:eastAsia="Calibri" w:hAnsi="Times New Roman" w:cs="Times New Roman"/>
          <w:lang w:eastAsia="pl-PL"/>
        </w:rPr>
        <w:t>Pzp</w:t>
      </w:r>
      <w:proofErr w:type="spellEnd"/>
      <w:r w:rsidRPr="006B1058">
        <w:rPr>
          <w:rFonts w:ascii="Times New Roman" w:eastAsia="Calibri" w:hAnsi="Times New Roman" w:cs="Times New Roman"/>
          <w:lang w:eastAsia="pl-PL"/>
        </w:rPr>
        <w:t xml:space="preserve">;  </w:t>
      </w:r>
    </w:p>
    <w:p w14:paraId="67C5499D"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6B1058">
        <w:rPr>
          <w:rFonts w:ascii="Times New Roman" w:eastAsia="Calibri" w:hAnsi="Times New Roman" w:cs="Times New Roman"/>
          <w:lang w:eastAsia="pl-PL"/>
        </w:rPr>
        <w:t>w odniesieniu do Pani/Pana danych osobowych decyzje nie będą podejmowane w sposób zautomatyzowany, stosowanie do art. 22 RODO;</w:t>
      </w:r>
    </w:p>
    <w:p w14:paraId="16A5F7DC"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posiada Pani/Pan:</w:t>
      </w:r>
    </w:p>
    <w:p w14:paraId="78227501"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podstawie art. 15 RODO prawo dostępu do danych osobowych Pani/Pana dotyczących;</w:t>
      </w:r>
    </w:p>
    <w:p w14:paraId="5CEFAF82"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na podstawie art. 16 RODO prawo do sprostowania Pani/Pana danych osobowych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B1058">
        <w:rPr>
          <w:rFonts w:ascii="Times New Roman" w:eastAsia="Calibri" w:hAnsi="Times New Roman" w:cs="Times New Roman"/>
          <w:lang w:eastAsia="pl-PL"/>
        </w:rPr>
        <w:t>;</w:t>
      </w:r>
    </w:p>
    <w:p w14:paraId="722CE9B6"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i/>
          <w:color w:val="002060"/>
          <w:lang w:eastAsia="pl-PL"/>
        </w:rPr>
      </w:pPr>
      <w:r w:rsidRPr="006B1058">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00EE301"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62768D2" w14:textId="77777777" w:rsidR="00854EC8" w:rsidRPr="006B1058" w:rsidRDefault="00854EC8" w:rsidP="00C750EC">
      <w:pPr>
        <w:numPr>
          <w:ilvl w:val="0"/>
          <w:numId w:val="33"/>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nie przysługuje Pani/Panu:</w:t>
      </w:r>
    </w:p>
    <w:p w14:paraId="00ECF066" w14:textId="77777777" w:rsidR="00854EC8" w:rsidRPr="006B1058" w:rsidRDefault="00854EC8" w:rsidP="00C750EC">
      <w:pPr>
        <w:numPr>
          <w:ilvl w:val="0"/>
          <w:numId w:val="35"/>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w związku z art. 17 ust. 3 lit. b, d lub e RODO prawo do usunięcia danych osobowych;</w:t>
      </w:r>
    </w:p>
    <w:p w14:paraId="1CCF1DB2" w14:textId="77777777" w:rsidR="00854EC8" w:rsidRPr="006B1058" w:rsidRDefault="00854EC8" w:rsidP="00C750EC">
      <w:pPr>
        <w:numPr>
          <w:ilvl w:val="0"/>
          <w:numId w:val="35"/>
        </w:numPr>
        <w:spacing w:after="0" w:line="360" w:lineRule="auto"/>
        <w:ind w:left="709" w:hanging="283"/>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prawo do przenoszenia danych osobowych, o którym mowa w art. 20 RODO;</w:t>
      </w:r>
    </w:p>
    <w:p w14:paraId="223D0D00" w14:textId="0AFCA325" w:rsidR="006B1058" w:rsidRPr="002D0A49" w:rsidRDefault="00854EC8" w:rsidP="006B1058">
      <w:pPr>
        <w:numPr>
          <w:ilvl w:val="0"/>
          <w:numId w:val="35"/>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2C0E1B26" w14:textId="328A97B2" w:rsidR="006B1058" w:rsidRPr="007D61FA" w:rsidRDefault="00854EC8" w:rsidP="007D61FA">
      <w:pPr>
        <w:numPr>
          <w:ilvl w:val="0"/>
          <w:numId w:val="32"/>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12A210" w14:textId="43A3D1B1" w:rsidR="002D0A49" w:rsidRPr="007D61FA" w:rsidRDefault="002D0A49" w:rsidP="00D85288">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p>
    <w:p w14:paraId="6C9F5B3F" w14:textId="7A6F04A8" w:rsidR="00854EC8" w:rsidRPr="006B1058" w:rsidRDefault="00854EC8" w:rsidP="00854EC8">
      <w:pPr>
        <w:tabs>
          <w:tab w:val="left" w:pos="-567"/>
        </w:tabs>
        <w:spacing w:after="0" w:line="360" w:lineRule="auto"/>
        <w:ind w:left="4253"/>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ZATWIERDZAM</w:t>
      </w:r>
      <w:r w:rsidRPr="006B1058">
        <w:rPr>
          <w:rFonts w:ascii="Times New Roman" w:eastAsia="Times New Roman" w:hAnsi="Times New Roman" w:cs="Times New Roman"/>
          <w:lang w:eastAsia="pl-PL"/>
        </w:rPr>
        <w:t xml:space="preserve">                                                                                   </w:t>
      </w:r>
    </w:p>
    <w:p w14:paraId="387C61F8" w14:textId="52CAF2F0" w:rsidR="00854EC8" w:rsidRPr="006B1058" w:rsidRDefault="00854EC8" w:rsidP="00854EC8">
      <w:pPr>
        <w:widowControl w:val="0"/>
        <w:tabs>
          <w:tab w:val="left" w:pos="10382"/>
        </w:tabs>
        <w:spacing w:after="0" w:line="360" w:lineRule="auto"/>
        <w:ind w:left="4253"/>
        <w:jc w:val="center"/>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Pełnomocnik Rektora ds. zamówień publicznych</w:t>
      </w:r>
    </w:p>
    <w:p w14:paraId="16C73818" w14:textId="4DAE45DA" w:rsidR="00854EC8" w:rsidRPr="006B1058" w:rsidRDefault="0092341B" w:rsidP="0092341B">
      <w:pPr>
        <w:widowControl w:val="0"/>
        <w:tabs>
          <w:tab w:val="left" w:pos="10382"/>
        </w:tabs>
        <w:spacing w:before="320"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54EC8" w:rsidRPr="006B1058">
        <w:rPr>
          <w:rFonts w:ascii="Times New Roman" w:eastAsia="Times New Roman" w:hAnsi="Times New Roman" w:cs="Times New Roman"/>
          <w:lang w:eastAsia="pl-PL"/>
        </w:rPr>
        <w:t xml:space="preserve">mgr </w:t>
      </w:r>
      <w:r w:rsidR="007D61FA">
        <w:rPr>
          <w:rFonts w:ascii="Times New Roman" w:eastAsia="Times New Roman" w:hAnsi="Times New Roman" w:cs="Times New Roman"/>
          <w:lang w:eastAsia="pl-PL"/>
        </w:rPr>
        <w:t xml:space="preserve">Piotr Skubera </w:t>
      </w:r>
      <w:r w:rsidR="00854EC8" w:rsidRPr="006B1058">
        <w:rPr>
          <w:rFonts w:ascii="Times New Roman" w:eastAsia="Times New Roman" w:hAnsi="Times New Roman" w:cs="Times New Roman"/>
          <w:lang w:eastAsia="pl-PL"/>
        </w:rPr>
        <w:br w:type="page"/>
      </w:r>
    </w:p>
    <w:p w14:paraId="73BFB1C1"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Rozdział II</w:t>
      </w:r>
    </w:p>
    <w:p w14:paraId="1C132C6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14:paraId="269C406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14:paraId="53601526" w14:textId="77777777" w:rsidR="00854EC8" w:rsidRPr="006B1058" w:rsidRDefault="00854EC8" w:rsidP="00854EC8">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14:paraId="28182933"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41F14D9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14:paraId="61396474"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14:paraId="71CF997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UNIWERSYTET WARSZAWSKI</w:t>
      </w:r>
    </w:p>
    <w:p w14:paraId="4440716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ul. Krakowskie Przedmieście 26/28</w:t>
      </w:r>
    </w:p>
    <w:p w14:paraId="774C7022"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00-927 Warszawa</w:t>
      </w:r>
    </w:p>
    <w:p w14:paraId="4A76CD2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b/>
          <w:lang w:eastAsia="pl-PL"/>
        </w:rPr>
      </w:pPr>
    </w:p>
    <w:p w14:paraId="26AA107C" w14:textId="4D1A0BA8" w:rsidR="007D61FA" w:rsidRPr="00EA10BF" w:rsidRDefault="00854EC8" w:rsidP="007D61FA">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W odpowiedzi na ogłoszenie o zamówieniu prowadzonym w trybie podstawowym </w:t>
      </w:r>
      <w:r w:rsidR="000F246E" w:rsidRPr="006B1058">
        <w:rPr>
          <w:rFonts w:ascii="Times New Roman" w:hAnsi="Times New Roman" w:cs="Times New Roman"/>
        </w:rPr>
        <w:t xml:space="preserve"> </w:t>
      </w:r>
      <w:r w:rsidR="006B1058">
        <w:rPr>
          <w:rFonts w:ascii="Times New Roman" w:hAnsi="Times New Roman" w:cs="Times New Roman"/>
        </w:rPr>
        <w:br/>
      </w:r>
      <w:r w:rsidR="00725675">
        <w:rPr>
          <w:rFonts w:ascii="Times New Roman" w:hAnsi="Times New Roman" w:cs="Times New Roman"/>
        </w:rPr>
        <w:t>nr DZP-361/123</w:t>
      </w:r>
      <w:r w:rsidR="0070644C">
        <w:rPr>
          <w:rFonts w:ascii="Times New Roman" w:hAnsi="Times New Roman" w:cs="Times New Roman"/>
        </w:rPr>
        <w:t xml:space="preserve">/2021 na: </w:t>
      </w:r>
      <w:r w:rsidR="00725675"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r w:rsidR="007D61FA" w:rsidRPr="00725675">
        <w:rPr>
          <w:rFonts w:ascii="Times New Roman" w:hAnsi="Times New Roman" w:cs="Times New Roman"/>
          <w:lang w:eastAsia="ar-SA"/>
        </w:rPr>
        <w:t>.</w:t>
      </w:r>
    </w:p>
    <w:p w14:paraId="7AD1C2EE" w14:textId="5AEF3AA7" w:rsidR="000F246E" w:rsidRPr="006B1058" w:rsidRDefault="000F246E" w:rsidP="006B1058">
      <w:pPr>
        <w:spacing w:after="0" w:line="360" w:lineRule="auto"/>
        <w:jc w:val="both"/>
        <w:rPr>
          <w:rFonts w:ascii="Times New Roman" w:eastAsia="Times New Roman" w:hAnsi="Times New Roman" w:cs="Times New Roman"/>
          <w:lang w:eastAsia="pl-PL"/>
        </w:rPr>
      </w:pPr>
    </w:p>
    <w:p w14:paraId="6C8C3FE7" w14:textId="7AF3023B" w:rsidR="00930A91" w:rsidRPr="006B1058" w:rsidRDefault="00930A91" w:rsidP="000F246E">
      <w:pPr>
        <w:spacing w:after="0" w:line="360" w:lineRule="auto"/>
        <w:rPr>
          <w:rFonts w:ascii="Times New Roman" w:hAnsi="Times New Roman" w:cs="Times New Roman"/>
        </w:rPr>
      </w:pPr>
    </w:p>
    <w:p w14:paraId="2DE215B3" w14:textId="7727E898"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14:paraId="556732BE"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3127E22"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14:paraId="277DD9C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2217C79D"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14:paraId="0551873D"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3BDE14A"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14:paraId="46789B37" w14:textId="77777777" w:rsidR="00854EC8" w:rsidRPr="006B1058" w:rsidRDefault="00854EC8" w:rsidP="00854EC8">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14:paraId="1BE763D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16ED5D2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14:paraId="2B1AC622" w14:textId="77777777" w:rsidR="00854EC8" w:rsidRPr="006B1058" w:rsidRDefault="00854EC8" w:rsidP="00854EC8">
      <w:pPr>
        <w:tabs>
          <w:tab w:val="left" w:pos="0"/>
          <w:tab w:val="left" w:pos="720"/>
        </w:tabs>
        <w:suppressAutoHyphens/>
        <w:spacing w:after="0" w:line="360" w:lineRule="auto"/>
        <w:jc w:val="center"/>
        <w:rPr>
          <w:rFonts w:ascii="Times New Roman" w:eastAsia="Calibri" w:hAnsi="Times New Roman" w:cs="Times New Roman"/>
          <w:lang w:eastAsia="ar-SA"/>
        </w:rPr>
      </w:pPr>
    </w:p>
    <w:p w14:paraId="3D2FC597"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CBC1762"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14:paraId="06D9E92A"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0D2ACB9"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14:paraId="5D39257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45E8A8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14:paraId="69F4A658"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14:paraId="699E6764"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14:paraId="7CF156F8"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Adres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w:t>
      </w:r>
    </w:p>
    <w:p w14:paraId="51A25AA9"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14:paraId="5C7CD4E4"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14:paraId="3C002451" w14:textId="77777777" w:rsidR="00854EC8" w:rsidRPr="006B1058" w:rsidRDefault="00854EC8" w:rsidP="00854EC8">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14:paraId="6C7E0A12" w14:textId="77777777" w:rsidR="00854EC8" w:rsidRPr="006B1058" w:rsidRDefault="00854EC8" w:rsidP="00DC30E9">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14:paraId="222E3ED0" w14:textId="15866519" w:rsidR="007D61FA" w:rsidRPr="007D61FA" w:rsidRDefault="00854EC8" w:rsidP="003C466B">
      <w:pPr>
        <w:pStyle w:val="Akapitzlist"/>
        <w:numPr>
          <w:ilvl w:val="0"/>
          <w:numId w:val="70"/>
        </w:numPr>
        <w:spacing w:after="0" w:line="360" w:lineRule="auto"/>
        <w:jc w:val="both"/>
        <w:rPr>
          <w:rFonts w:ascii="Times New Roman" w:hAnsi="Times New Roman" w:cs="Times New Roman"/>
        </w:rPr>
      </w:pPr>
      <w:r w:rsidRPr="006B1058">
        <w:rPr>
          <w:rFonts w:ascii="Times New Roman" w:hAnsi="Times New Roman" w:cs="Times New Roman"/>
        </w:rPr>
        <w:t>Oferujemy w</w:t>
      </w:r>
      <w:r w:rsidR="00DC30E9" w:rsidRPr="006B1058">
        <w:rPr>
          <w:rFonts w:ascii="Times New Roman" w:hAnsi="Times New Roman" w:cs="Times New Roman"/>
        </w:rPr>
        <w:t>yko</w:t>
      </w:r>
      <w:r w:rsidR="000F246E" w:rsidRPr="006B1058">
        <w:rPr>
          <w:rFonts w:ascii="Times New Roman" w:hAnsi="Times New Roman" w:cs="Times New Roman"/>
        </w:rPr>
        <w:t xml:space="preserve">nanie przedmiotu zamówienia </w:t>
      </w:r>
      <w:r w:rsidR="00F748B6">
        <w:rPr>
          <w:rFonts w:ascii="Times New Roman" w:hAnsi="Times New Roman" w:cs="Times New Roman"/>
        </w:rPr>
        <w:t xml:space="preserve">pn. </w:t>
      </w:r>
      <w:r w:rsidR="00725675" w:rsidRPr="00725675">
        <w:rPr>
          <w:rFonts w:ascii="Times New Roman" w:eastAsia="Times New Roman" w:hAnsi="Times New Roman"/>
        </w:rPr>
        <w:t>Opracowanie dokumentacji projektowej działań termomodernizacyjnych wraz z zastosowaniem OZE oraz zmianą źródła ciepła dla budynku Smyczkowa 14 w Warszawie, wraz z pełnieniem nadzoru autorskiego w czasie realizacji projektu</w:t>
      </w:r>
    </w:p>
    <w:p w14:paraId="72E399E8" w14:textId="2F505C6E" w:rsidR="00854EC8" w:rsidRPr="005F188A" w:rsidRDefault="005F188A" w:rsidP="007D61FA">
      <w:pPr>
        <w:pStyle w:val="Akapitzlist"/>
        <w:spacing w:after="0" w:line="360" w:lineRule="auto"/>
        <w:ind w:left="360"/>
        <w:jc w:val="both"/>
        <w:rPr>
          <w:rFonts w:ascii="Times New Roman" w:hAnsi="Times New Roman" w:cs="Times New Roman"/>
        </w:rPr>
      </w:pPr>
      <w:r>
        <w:rPr>
          <w:rFonts w:ascii="Times New Roman" w:hAnsi="Times New Roman" w:cs="Times New Roman"/>
        </w:rPr>
        <w:t xml:space="preserve"> </w:t>
      </w:r>
      <w:r w:rsidR="00854EC8" w:rsidRPr="005F188A">
        <w:rPr>
          <w:rFonts w:ascii="Times New Roman" w:hAnsi="Times New Roman" w:cs="Times New Roman"/>
          <w:b/>
          <w:bCs/>
        </w:rPr>
        <w:t xml:space="preserve">za kwotę brutto OGÓŁEM (netto + obowiązujący podatek VAT) </w:t>
      </w:r>
      <w:r w:rsidR="00854EC8" w:rsidRPr="005F188A">
        <w:rPr>
          <w:rFonts w:ascii="Times New Roman" w:hAnsi="Times New Roman" w:cs="Times New Roman"/>
          <w:b/>
        </w:rPr>
        <w:t>(liczbowo) ......</w:t>
      </w:r>
      <w:r>
        <w:rPr>
          <w:rFonts w:ascii="Times New Roman" w:hAnsi="Times New Roman" w:cs="Times New Roman"/>
          <w:b/>
        </w:rPr>
        <w:t>...........................................................................................</w:t>
      </w:r>
      <w:r w:rsidR="00854EC8" w:rsidRPr="005F188A">
        <w:rPr>
          <w:rFonts w:ascii="Times New Roman" w:hAnsi="Times New Roman" w:cs="Times New Roman"/>
          <w:b/>
        </w:rPr>
        <w:t xml:space="preserve">...................................... zł </w:t>
      </w:r>
    </w:p>
    <w:p w14:paraId="20945E35" w14:textId="77777777" w:rsidR="00854EC8" w:rsidRPr="006B1058" w:rsidRDefault="00854EC8" w:rsidP="00854EC8">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14:paraId="76EED3B8" w14:textId="77777777" w:rsidR="00854EC8" w:rsidRPr="006B1058" w:rsidRDefault="00854EC8" w:rsidP="00854EC8">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14:paraId="433D2A16" w14:textId="5AB36A76" w:rsidR="00854EC8" w:rsidRPr="006B1058" w:rsidRDefault="00854EC8" w:rsidP="00854EC8">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sidR="005F188A">
        <w:rPr>
          <w:rFonts w:ascii="Times New Roman" w:eastAsia="Calibri" w:hAnsi="Times New Roman" w:cs="Times New Roman"/>
          <w:lang w:eastAsia="pl-PL"/>
        </w:rPr>
        <w:t>........</w:t>
      </w:r>
      <w:r w:rsidRPr="006B1058">
        <w:rPr>
          <w:rFonts w:ascii="Times New Roman" w:eastAsia="Calibri" w:hAnsi="Times New Roman" w:cs="Times New Roman"/>
          <w:lang w:eastAsia="pl-PL"/>
        </w:rPr>
        <w:t>................................. zł</w:t>
      </w:r>
    </w:p>
    <w:p w14:paraId="1C846BBB" w14:textId="77777777" w:rsidR="00854EC8" w:rsidRPr="006B1058" w:rsidRDefault="00854EC8" w:rsidP="00C750EC">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b/>
          <w:lang w:eastAsia="ar-SA"/>
        </w:rPr>
        <w:t>Oświadczamy*</w:t>
      </w:r>
      <w:r w:rsidRPr="006B1058">
        <w:rPr>
          <w:rFonts w:ascii="Times New Roman" w:eastAsia="Calibri" w:hAnsi="Times New Roman" w:cs="Times New Roman"/>
          <w:lang w:eastAsia="ar-SA"/>
        </w:rPr>
        <w:t> (</w:t>
      </w:r>
      <w:r w:rsidRPr="006B1058">
        <w:rPr>
          <w:rFonts w:ascii="Times New Roman" w:eastAsia="Calibri" w:hAnsi="Times New Roman" w:cs="Times New Roman"/>
          <w:b/>
          <w:lang w:eastAsia="ar-SA"/>
        </w:rPr>
        <w:t>WYPEŁNIA WYKONAWCA</w:t>
      </w:r>
      <w:r w:rsidRPr="006B1058">
        <w:rPr>
          <w:rFonts w:ascii="Times New Roman" w:eastAsia="Calibri" w:hAnsi="Times New Roman" w:cs="Times New Roman"/>
          <w:lang w:eastAsia="ar-SA"/>
        </w:rPr>
        <w:t>):</w:t>
      </w:r>
    </w:p>
    <w:p w14:paraId="1F25A154" w14:textId="77777777" w:rsidR="00854EC8" w:rsidRPr="006B1058" w:rsidRDefault="00854EC8" w:rsidP="00854EC8">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14:paraId="01AAD66E" w14:textId="77777777" w:rsidR="00854EC8" w:rsidRPr="006B1058" w:rsidRDefault="00854EC8" w:rsidP="00854EC8">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6B1058">
        <w:rPr>
          <w:rFonts w:ascii="Times New Roman" w:eastAsia="Calibri" w:hAnsi="Times New Roman" w:cs="Times New Roman"/>
          <w:i/>
          <w:lang w:eastAsia="pl-PL"/>
        </w:rPr>
        <w:t>późn</w:t>
      </w:r>
      <w:proofErr w:type="spellEnd"/>
      <w:r w:rsidRPr="006B105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11F0F54F" w14:textId="5CDD8D7C" w:rsidR="00854EC8" w:rsidRDefault="00854EC8" w:rsidP="00C750EC">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DA0E052" w14:textId="43EE042F" w:rsidR="00725675" w:rsidRPr="004334F6" w:rsidRDefault="00725675" w:rsidP="00725675">
      <w:pPr>
        <w:pStyle w:val="Styl1"/>
      </w:pPr>
      <w:r w:rsidRPr="0083300F">
        <w:rPr>
          <w:lang w:eastAsia="pl-PL"/>
        </w:rPr>
        <w:t xml:space="preserve">Oświadczam, że </w:t>
      </w:r>
      <w:r w:rsidRPr="0083300F">
        <w:t>termin usunięcia błędów lub braków w Dokumentacji w 5 etapie prac lub w okresie Gwarancji i Rękojmi wynosi  ……………..( Deklarowany t</w:t>
      </w:r>
      <w:r w:rsidR="00887163">
        <w:t>ermin nie może być krótszy niż 3</w:t>
      </w:r>
      <w:r w:rsidRPr="0083300F">
        <w:t xml:space="preserve"> dni ani dłuższy niż 21 dni. ) </w:t>
      </w:r>
      <w:r>
        <w:t xml:space="preserve">licząc od dnia zgłoszenia przez Zamawiającego. </w:t>
      </w:r>
    </w:p>
    <w:p w14:paraId="2FCA7DA3" w14:textId="6558B2D6" w:rsidR="00725675" w:rsidRPr="004334F6" w:rsidRDefault="00725675" w:rsidP="00725675">
      <w:pPr>
        <w:pStyle w:val="Styl1"/>
      </w:pPr>
      <w:r w:rsidRPr="004334F6">
        <w:t>Wymagany termin (okres) wykonania przedmiotu zamówienia nie dłuższy niż   64 miesiące od daty zwarcia umowy w tym na prace projektowe</w:t>
      </w:r>
      <w:r w:rsidR="00887163">
        <w:t xml:space="preserve"> nie dłużej niż  7</w:t>
      </w:r>
      <w:r w:rsidRPr="004334F6">
        <w:t xml:space="preserve"> miesięcy od daty zawarcia umowy.  </w:t>
      </w:r>
    </w:p>
    <w:p w14:paraId="06429383" w14:textId="313FEF6F" w:rsidR="00725675" w:rsidRDefault="00725675" w:rsidP="00725675">
      <w:pPr>
        <w:pStyle w:val="Styl1"/>
      </w:pPr>
      <w:r>
        <w:lastRenderedPageBreak/>
        <w:t xml:space="preserve">Oświadczamy, że niżej wymienienie projektanci,  których projekty będą oceniane w kryterium oceny ofert wymienieni w Załącznikach nr 4.1-4.4 do SWZ będą przeznaczeni do realizacji zamówienia.  </w:t>
      </w:r>
    </w:p>
    <w:p w14:paraId="4321AC08"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w:t>
      </w:r>
    </w:p>
    <w:p w14:paraId="7DD18585"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 imię i nazwisko) </w:t>
      </w:r>
    </w:p>
    <w:p w14:paraId="69FC3E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 </w:t>
      </w:r>
    </w:p>
    <w:p w14:paraId="0CFB24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……………………………………………………………….(imię i nazwisko ) </w:t>
      </w:r>
    </w:p>
    <w:p w14:paraId="26CD1EC4" w14:textId="35980AA3" w:rsidR="007D5199" w:rsidRPr="003B3283" w:rsidRDefault="005F188A" w:rsidP="003B3283">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D61FA">
        <w:rPr>
          <w:rFonts w:ascii="Times New Roman" w:hAnsi="Times New Roman" w:cs="Times New Roman"/>
        </w:rPr>
        <w:t xml:space="preserve"> </w:t>
      </w:r>
      <w:r w:rsidR="00854EC8" w:rsidRPr="003B3283">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7FF36681" w14:textId="77777777" w:rsidR="007D5199" w:rsidRPr="006B105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2CE00A6" w14:textId="77777777" w:rsidR="007D5199" w:rsidRPr="006B105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7B2AED8" w14:textId="500E6E6C" w:rsidR="00854EC8" w:rsidRDefault="00854EC8" w:rsidP="003C466B">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wyboru naszej oferty zobowiązujemy się do wniesienia zabezpieczenia należyte</w:t>
      </w:r>
      <w:r w:rsidR="00434BCD">
        <w:rPr>
          <w:rFonts w:ascii="Times New Roman" w:eastAsia="Times New Roman" w:hAnsi="Times New Roman" w:cs="Times New Roman"/>
          <w:bCs/>
          <w:lang w:eastAsia="ar-SA"/>
        </w:rPr>
        <w:t>go wykonania umowy w wysokości 5</w:t>
      </w:r>
      <w:r w:rsidRPr="006B1058">
        <w:rPr>
          <w:rFonts w:ascii="Times New Roman" w:eastAsia="Times New Roman" w:hAnsi="Times New Roman" w:cs="Times New Roman"/>
          <w:bCs/>
          <w:lang w:eastAsia="ar-SA"/>
        </w:rPr>
        <w:t xml:space="preserve"> % ceny ofertowej (ceny brutto).</w:t>
      </w:r>
    </w:p>
    <w:p w14:paraId="54AF0D29" w14:textId="18C13F41" w:rsidR="003B3283" w:rsidRDefault="003B3283" w:rsidP="003B3283">
      <w:pPr>
        <w:autoSpaceDN w:val="0"/>
        <w:spacing w:after="0" w:line="360" w:lineRule="auto"/>
        <w:ind w:left="360"/>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Zabezpieczenie zamierzamy wnieść w formie/formach: .........................................................</w:t>
      </w:r>
    </w:p>
    <w:p w14:paraId="290DB301" w14:textId="77777777" w:rsidR="00EB6A28" w:rsidRDefault="00854EC8" w:rsidP="003B3283">
      <w:pPr>
        <w:numPr>
          <w:ilvl w:val="0"/>
          <w:numId w:val="67"/>
        </w:numPr>
        <w:autoSpaceDN w:val="0"/>
        <w:spacing w:after="0" w:line="360" w:lineRule="auto"/>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Wadium w kwocie</w:t>
      </w:r>
      <w:r w:rsidRPr="003B3283">
        <w:rPr>
          <w:rFonts w:ascii="Times New Roman" w:eastAsia="Times New Roman" w:hAnsi="Times New Roman" w:cs="Times New Roman"/>
          <w:b/>
          <w:bCs/>
          <w:lang w:eastAsia="ar-SA"/>
        </w:rPr>
        <w:t xml:space="preserve"> </w:t>
      </w:r>
      <w:r w:rsidR="000F298C">
        <w:rPr>
          <w:rFonts w:ascii="Times New Roman" w:eastAsia="Times New Roman" w:hAnsi="Times New Roman" w:cs="Times New Roman"/>
          <w:bCs/>
          <w:lang w:eastAsia="ar-SA"/>
        </w:rPr>
        <w:t>3</w:t>
      </w:r>
      <w:r w:rsidR="00080C38" w:rsidRPr="003B3283">
        <w:rPr>
          <w:rFonts w:ascii="Times New Roman" w:eastAsia="Times New Roman" w:hAnsi="Times New Roman" w:cs="Times New Roman"/>
          <w:bCs/>
          <w:lang w:eastAsia="ar-SA"/>
        </w:rPr>
        <w:t xml:space="preserve"> </w:t>
      </w:r>
      <w:r w:rsidR="000F298C">
        <w:rPr>
          <w:rFonts w:ascii="Times New Roman" w:eastAsia="Times New Roman" w:hAnsi="Times New Roman" w:cs="Times New Roman"/>
          <w:bCs/>
          <w:lang w:eastAsia="ar-SA"/>
        </w:rPr>
        <w:t>000,00 zł (słownie: trzy</w:t>
      </w:r>
      <w:r w:rsidR="00FC1335" w:rsidRPr="003B3283">
        <w:rPr>
          <w:rFonts w:ascii="Times New Roman" w:eastAsia="Times New Roman" w:hAnsi="Times New Roman" w:cs="Times New Roman"/>
          <w:bCs/>
          <w:lang w:eastAsia="ar-SA"/>
        </w:rPr>
        <w:t xml:space="preserve"> tysiące</w:t>
      </w:r>
      <w:r w:rsidR="00080C38" w:rsidRPr="003B3283">
        <w:rPr>
          <w:rFonts w:ascii="Times New Roman" w:eastAsia="Times New Roman" w:hAnsi="Times New Roman" w:cs="Times New Roman"/>
          <w:bCs/>
          <w:lang w:eastAsia="ar-SA"/>
        </w:rPr>
        <w:t xml:space="preserve"> </w:t>
      </w:r>
      <w:r w:rsidRPr="003B3283">
        <w:rPr>
          <w:rFonts w:ascii="Times New Roman" w:eastAsia="Times New Roman" w:hAnsi="Times New Roman" w:cs="Times New Roman"/>
          <w:bCs/>
          <w:lang w:eastAsia="ar-SA"/>
        </w:rPr>
        <w:t xml:space="preserve">złotych) zostało uiszczone </w:t>
      </w:r>
    </w:p>
    <w:p w14:paraId="2C37B386" w14:textId="7585CCC6" w:rsidR="007D5199" w:rsidRPr="003B3283" w:rsidRDefault="00854EC8" w:rsidP="00EB6A28">
      <w:pPr>
        <w:autoSpaceDN w:val="0"/>
        <w:spacing w:after="0" w:line="360" w:lineRule="auto"/>
        <w:ind w:left="360"/>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 formie .......................................................................... Dokument wniesienia wadium w załączeniu.</w:t>
      </w:r>
    </w:p>
    <w:p w14:paraId="3831BE42" w14:textId="6FEEECAD" w:rsidR="00854EC8" w:rsidRPr="006B1058" w:rsidRDefault="00854EC8" w:rsidP="003C466B">
      <w:pPr>
        <w:pStyle w:val="Akapitzlist"/>
        <w:numPr>
          <w:ilvl w:val="0"/>
          <w:numId w:val="69"/>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Informacje/dane niezbędne do zwrotu wadium (dotyczy Wykonawców wnoszących wadium w pieniądzu):</w:t>
      </w:r>
    </w:p>
    <w:p w14:paraId="675CB43A"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14:paraId="6A7B157F"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14:paraId="4919F745" w14:textId="77777777" w:rsidR="007D5199" w:rsidRPr="006B1058" w:rsidRDefault="00854EC8" w:rsidP="007D5199">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r w:rsidR="007D5199" w:rsidRPr="006B1058">
        <w:rPr>
          <w:rFonts w:ascii="Times New Roman" w:eastAsia="Calibri" w:hAnsi="Times New Roman" w:cs="Times New Roman"/>
          <w:lang w:eastAsia="pl-PL"/>
        </w:rPr>
        <w:t>...............................</w:t>
      </w:r>
    </w:p>
    <w:p w14:paraId="1C2895F2" w14:textId="77777777" w:rsidR="007D5199" w:rsidRPr="006B1058"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14:paraId="4138AFF4" w14:textId="43B90AAC" w:rsidR="007D5199" w:rsidRPr="003B3283"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14:paraId="618A50E0" w14:textId="77777777" w:rsidR="00EB6A28" w:rsidRPr="00EB6A28" w:rsidRDefault="003B3283" w:rsidP="003B3283">
      <w:pPr>
        <w:pStyle w:val="Akapitzlist"/>
        <w:widowControl w:val="0"/>
        <w:numPr>
          <w:ilvl w:val="0"/>
          <w:numId w:val="69"/>
        </w:numPr>
        <w:spacing w:before="60" w:after="0" w:line="360" w:lineRule="auto"/>
        <w:jc w:val="both"/>
        <w:rPr>
          <w:rFonts w:ascii="Times New Roman" w:hAnsi="Times New Roman" w:cs="Times New Roman"/>
          <w:b/>
          <w:vanish/>
        </w:rPr>
      </w:pPr>
      <w:r w:rsidRPr="003B3283">
        <w:rPr>
          <w:rFonts w:ascii="Times New Roman" w:hAnsi="Times New Roman" w:cs="Times New Roman"/>
          <w:b/>
        </w:rPr>
        <w:t>KORZYSTAJĄC z uprawnienia</w:t>
      </w:r>
      <w:r w:rsidRPr="003B3283">
        <w:rPr>
          <w:rFonts w:ascii="Times New Roman" w:hAnsi="Times New Roman" w:cs="Times New Roman"/>
        </w:rPr>
        <w:t xml:space="preserve"> nadanego treścią art. 18 ust. 3 ustawy  </w:t>
      </w:r>
      <w:r w:rsidRPr="003B3283">
        <w:rPr>
          <w:rFonts w:ascii="Times New Roman" w:hAnsi="Times New Roman" w:cs="Times New Roman"/>
          <w:b/>
        </w:rPr>
        <w:t>zastrzegamy, że informacje</w:t>
      </w:r>
      <w:r w:rsidRPr="003B3283">
        <w:rPr>
          <w:rFonts w:ascii="Times New Roman" w:hAnsi="Times New Roman" w:cs="Times New Roman"/>
        </w:rPr>
        <w:t xml:space="preserve">: …………… </w:t>
      </w:r>
      <w:r w:rsidRPr="003B3283">
        <w:rPr>
          <w:rFonts w:ascii="Times New Roman" w:hAnsi="Times New Roman" w:cs="Times New Roman"/>
          <w:i/>
        </w:rPr>
        <w:t xml:space="preserve">(wymienić, czego dotyczy) </w:t>
      </w:r>
      <w:r w:rsidRPr="003B3283">
        <w:rPr>
          <w:rFonts w:ascii="Times New Roman" w:hAnsi="Times New Roman" w:cs="Times New Roman"/>
        </w:rPr>
        <w:t xml:space="preserve">zawarte są w następujących dokumentach: </w:t>
      </w:r>
    </w:p>
    <w:p w14:paraId="1B98FA87"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2845F49E"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6FE989D9"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1D68516A" w14:textId="77777777" w:rsidR="00EB6A28" w:rsidRPr="00EB6A28" w:rsidRDefault="00EB6A28" w:rsidP="003B3283">
      <w:pPr>
        <w:pStyle w:val="Akapitzlist"/>
        <w:widowControl w:val="0"/>
        <w:numPr>
          <w:ilvl w:val="0"/>
          <w:numId w:val="69"/>
        </w:numPr>
        <w:spacing w:before="60" w:after="0" w:line="360" w:lineRule="auto"/>
        <w:jc w:val="both"/>
        <w:rPr>
          <w:rFonts w:ascii="Times New Roman" w:hAnsi="Times New Roman" w:cs="Times New Roman"/>
          <w:b/>
          <w:vanish/>
        </w:rPr>
      </w:pPr>
    </w:p>
    <w:p w14:paraId="0AD908BE" w14:textId="1B0B592A" w:rsidR="003B3283" w:rsidRPr="003B3283" w:rsidRDefault="003B3283" w:rsidP="003B3283">
      <w:pPr>
        <w:pStyle w:val="Akapitzlist"/>
        <w:widowControl w:val="0"/>
        <w:numPr>
          <w:ilvl w:val="0"/>
          <w:numId w:val="69"/>
        </w:numPr>
        <w:spacing w:before="60" w:after="0" w:line="360" w:lineRule="auto"/>
        <w:jc w:val="both"/>
        <w:rPr>
          <w:rFonts w:ascii="Times New Roman" w:hAnsi="Times New Roman" w:cs="Times New Roman"/>
          <w:b/>
          <w:vanish/>
        </w:rPr>
      </w:pPr>
      <w:r w:rsidRPr="003B3283">
        <w:rPr>
          <w:rFonts w:ascii="Times New Roman" w:hAnsi="Times New Roman" w:cs="Times New Roman"/>
        </w:rPr>
        <w:t>……………</w:t>
      </w:r>
    </w:p>
    <w:p w14:paraId="43311673" w14:textId="77777777" w:rsidR="003B3283" w:rsidRPr="003B3283" w:rsidRDefault="003B3283" w:rsidP="003B3283">
      <w:pPr>
        <w:pStyle w:val="Akapitzlist"/>
        <w:widowControl w:val="0"/>
        <w:numPr>
          <w:ilvl w:val="0"/>
          <w:numId w:val="69"/>
        </w:numPr>
        <w:spacing w:before="60" w:after="0" w:line="360" w:lineRule="auto"/>
        <w:jc w:val="both"/>
        <w:rPr>
          <w:rFonts w:ascii="Times New Roman" w:hAnsi="Times New Roman" w:cs="Times New Roman"/>
          <w:b/>
        </w:rPr>
      </w:pPr>
      <w:r w:rsidRPr="003B3283">
        <w:rPr>
          <w:rFonts w:ascii="Times New Roman" w:hAnsi="Times New Roman" w:cs="Times New Roman"/>
          <w:b/>
        </w:rPr>
        <w:t>stanowią tajemnicę przedsiębiorstwa</w:t>
      </w:r>
      <w:r w:rsidRPr="003B3283">
        <w:rPr>
          <w:rFonts w:ascii="Times New Roman" w:hAnsi="Times New Roman" w:cs="Times New Roman"/>
        </w:rPr>
        <w:t xml:space="preserve"> zgodnie z definicją zawartą w treści art. 11 ust. 4 ustawy z 16.04.1993 r. o zwalczaniu nieuczciwej konkurencji </w:t>
      </w:r>
      <w:r w:rsidRPr="003B3283">
        <w:rPr>
          <w:rFonts w:ascii="Times New Roman" w:hAnsi="Times New Roman" w:cs="Times New Roman"/>
          <w:i/>
        </w:rPr>
        <w:t xml:space="preserve">(Dz. U. 2019,.poz.1010 i 1649) </w:t>
      </w:r>
      <w:r w:rsidRPr="003B3283">
        <w:rPr>
          <w:rFonts w:ascii="Times New Roman" w:hAnsi="Times New Roman" w:cs="Times New Roman"/>
          <w:b/>
        </w:rPr>
        <w:t>i nie mogą być udostępniane.</w:t>
      </w:r>
    </w:p>
    <w:p w14:paraId="4D3700CF" w14:textId="1F9066A6" w:rsidR="003B3283" w:rsidRPr="003B3283" w:rsidRDefault="003B3283" w:rsidP="003B3283">
      <w:pPr>
        <w:pStyle w:val="Akapitzlist"/>
        <w:widowControl w:val="0"/>
        <w:spacing w:before="60" w:line="360" w:lineRule="auto"/>
        <w:ind w:left="360"/>
        <w:jc w:val="both"/>
        <w:rPr>
          <w:rFonts w:ascii="Times New Roman" w:hAnsi="Times New Roman" w:cs="Times New Roman"/>
          <w:b/>
          <w:u w:val="single"/>
        </w:rPr>
      </w:pPr>
      <w:r w:rsidRPr="003B3283">
        <w:rPr>
          <w:rFonts w:ascii="Times New Roman" w:hAnsi="Times New Roman" w:cs="Times New Roman"/>
          <w:b/>
          <w:u w:val="single"/>
        </w:rPr>
        <w:t xml:space="preserve">UZASADNIENIE: </w:t>
      </w:r>
      <w:r w:rsidRPr="003B3283">
        <w:rPr>
          <w:rFonts w:ascii="Times New Roman" w:hAnsi="Times New Roman" w:cs="Times New Roman"/>
          <w:bCs/>
        </w:rPr>
        <w:t>Jednocześnie wykazujemy, iż zastrzeżone informacje stanowią tajemnicę przedsiębiorstwa, ponieważ:</w:t>
      </w:r>
      <w:r w:rsidRPr="003B3283">
        <w:rPr>
          <w:rFonts w:ascii="Times New Roman" w:hAnsi="Times New Roman" w:cs="Times New Roman"/>
        </w:rPr>
        <w:t>……………………………………</w:t>
      </w:r>
      <w:r>
        <w:rPr>
          <w:rFonts w:ascii="Times New Roman" w:hAnsi="Times New Roman" w:cs="Times New Roman"/>
        </w:rPr>
        <w:t>……………………………………………………</w:t>
      </w:r>
    </w:p>
    <w:p w14:paraId="5226E688" w14:textId="5E28C04D"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i/>
        </w:rPr>
      </w:pPr>
      <w:r w:rsidRPr="003B3283">
        <w:rPr>
          <w:rFonts w:ascii="Times New Roman" w:hAnsi="Times New Roman" w:cs="Times New Roman"/>
          <w:i/>
        </w:rPr>
        <w:tab/>
        <w:t>Wykonawca informację, iż zastrzeżone informacje stanowią tajemnicę przedsiębiorstwa, wykazuje powyżej lub w osobnym załączniku w Ofercie.</w:t>
      </w:r>
    </w:p>
    <w:p w14:paraId="2CDB3C7B" w14:textId="34FD7E8E"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b/>
          <w:i/>
        </w:rPr>
      </w:pPr>
      <w:r w:rsidRPr="003B3283">
        <w:rPr>
          <w:rFonts w:ascii="Times New Roman" w:hAnsi="Times New Roman" w:cs="Times New Roman"/>
          <w:b/>
          <w:i/>
        </w:rPr>
        <w:tab/>
        <w:t xml:space="preserve">Uwaga: </w:t>
      </w:r>
      <w:r w:rsidRPr="003B3283">
        <w:rPr>
          <w:rFonts w:ascii="Times New Roman" w:hAnsi="Times New Roman" w:cs="Times New Roman"/>
          <w:i/>
        </w:rPr>
        <w:t xml:space="preserve">Zastrzeżone informacje winny być odpowiednio oznaczone na właściwym dokumencie widocznym napisem </w:t>
      </w:r>
      <w:r w:rsidRPr="003B3283">
        <w:rPr>
          <w:rFonts w:ascii="Times New Roman" w:hAnsi="Times New Roman" w:cs="Times New Roman"/>
          <w:b/>
          <w:i/>
          <w:u w:val="single"/>
        </w:rPr>
        <w:t xml:space="preserve">„tajemnica przedsiębiorstwa” </w:t>
      </w:r>
      <w:r w:rsidRPr="003B3283">
        <w:rPr>
          <w:rFonts w:ascii="Times New Roman" w:hAnsi="Times New Roman" w:cs="Times New Roman"/>
          <w:i/>
        </w:rPr>
        <w:t>i w dokumentacji zamieszczone stosowne odsyłacze.</w:t>
      </w:r>
    </w:p>
    <w:p w14:paraId="6389B574" w14:textId="7495A393" w:rsidR="007D5199" w:rsidRPr="006B1058" w:rsidRDefault="00080C3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w:t>
      </w:r>
      <w:r w:rsidR="00854EC8" w:rsidRPr="006B1058">
        <w:rPr>
          <w:rFonts w:ascii="Times New Roman" w:eastAsia="Times New Roman" w:hAnsi="Times New Roman" w:cs="Times New Roman"/>
          <w:bCs/>
          <w:lang w:eastAsia="ar-SA"/>
        </w:rPr>
        <w:t>aszej oferty zobowiązujemy się do zawarcia umowy w terminie i miejscu wyznaczonym przez Zamawiającego.</w:t>
      </w:r>
    </w:p>
    <w:p w14:paraId="69B4D7AD" w14:textId="350301B3" w:rsidR="00854EC8" w:rsidRPr="006B1058" w:rsidRDefault="00854EC8" w:rsidP="003C466B">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 że wypełniłem obowiązki informacyjne przewidziane w art. 13 lub art. 14 RODO</w:t>
      </w:r>
      <w:r w:rsidRPr="006B1058">
        <w:rPr>
          <w:rFonts w:ascii="Times New Roman" w:hAnsi="Times New Roman" w:cs="Times New Roman"/>
          <w:vertAlign w:val="superscript"/>
        </w:rPr>
        <w:footnoteReference w:id="1"/>
      </w:r>
      <w:r w:rsidRPr="006B105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14:paraId="59C2FC49" w14:textId="77777777" w:rsidR="00854EC8" w:rsidRPr="006B1058" w:rsidRDefault="00854EC8" w:rsidP="006521D8">
      <w:pPr>
        <w:numPr>
          <w:ilvl w:val="0"/>
          <w:numId w:val="1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jest (</w:t>
      </w:r>
      <w:r w:rsidRPr="006B1058">
        <w:rPr>
          <w:rFonts w:ascii="Times New Roman" w:eastAsia="Times New Roman" w:hAnsi="Times New Roman" w:cs="Times New Roman"/>
          <w:i/>
          <w:lang w:eastAsia="pl-PL"/>
        </w:rPr>
        <w:t>proszę zaznaczyć</w:t>
      </w:r>
      <w:r w:rsidRPr="006B1058">
        <w:rPr>
          <w:rFonts w:ascii="Times New Roman" w:eastAsia="Times New Roman" w:hAnsi="Times New Roman" w:cs="Times New Roman"/>
          <w:lang w:eastAsia="pl-PL"/>
        </w:rPr>
        <w:t>):</w:t>
      </w:r>
    </w:p>
    <w:p w14:paraId="285560B3"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6E6B873F"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2E305C05"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10470775" w14:textId="77777777" w:rsidR="00854EC8" w:rsidRPr="006B1058" w:rsidRDefault="00854EC8" w:rsidP="003C466B">
      <w:pPr>
        <w:numPr>
          <w:ilvl w:val="0"/>
          <w:numId w:val="68"/>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 niniejszej oferty dołączono jako załączniki:</w:t>
      </w:r>
    </w:p>
    <w:p w14:paraId="0FF5CC9A" w14:textId="77777777"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1 - Oświadczenie o niepodleganiu wykluczeniu i spełnianiu warunków udziału w postępowaniu,</w:t>
      </w:r>
    </w:p>
    <w:p w14:paraId="63B6F327" w14:textId="77777777"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7C9B1CBF"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14:paraId="65AAB5B5"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14:paraId="6109D75D" w14:textId="77777777" w:rsidR="00854EC8" w:rsidRPr="006B1058" w:rsidRDefault="00854EC8" w:rsidP="006521D8">
      <w:pPr>
        <w:numPr>
          <w:ilvl w:val="0"/>
          <w:numId w:val="13"/>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w:t>
      </w:r>
      <w:r w:rsidRPr="006B1058">
        <w:rPr>
          <w:rFonts w:ascii="Times New Roman" w:eastAsia="Calibri" w:hAnsi="Times New Roman" w:cs="Times New Roman"/>
          <w:lang w:eastAsia="pl-PL"/>
        </w:rPr>
        <w:lastRenderedPageBreak/>
        <w:t>dowodowy potwierdzający, że Wykonawca realizując zamówienie, będzie dysponował niezbędnymi zasobami tych podmiotów.</w:t>
      </w:r>
    </w:p>
    <w:p w14:paraId="5197F93B" w14:textId="196A98F2" w:rsidR="00854EC8" w:rsidRDefault="00854EC8" w:rsidP="003C466B">
      <w:pPr>
        <w:numPr>
          <w:ilvl w:val="0"/>
          <w:numId w:val="81"/>
        </w:numPr>
        <w:spacing w:after="0" w:line="360" w:lineRule="auto"/>
        <w:contextualSpacing/>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przypadku Wykonawców wspólnie ubiegających się o udzielenie zamówienia – </w:t>
      </w:r>
      <w:r w:rsidRPr="006B1058">
        <w:rPr>
          <w:rFonts w:ascii="Times New Roman" w:eastAsia="Times New Roman" w:hAnsi="Times New Roman" w:cs="Times New Roman"/>
          <w:color w:val="000000"/>
          <w:lang w:eastAsia="pl-PL"/>
        </w:rPr>
        <w:t xml:space="preserve">Formularz nr 3 - </w:t>
      </w:r>
      <w:r w:rsidRPr="006B1058">
        <w:rPr>
          <w:rFonts w:ascii="Times New Roman" w:eastAsia="Times New Roman" w:hAnsi="Times New Roman" w:cs="Times New Roman"/>
          <w:lang w:eastAsia="pl-PL"/>
        </w:rPr>
        <w:t xml:space="preserve">Oświadczenie, z którego wynika, które </w:t>
      </w:r>
      <w:r w:rsidR="001A7751" w:rsidRPr="006B1058">
        <w:rPr>
          <w:rFonts w:ascii="Times New Roman" w:eastAsia="Times New Roman" w:hAnsi="Times New Roman" w:cs="Times New Roman"/>
          <w:lang w:eastAsia="pl-PL"/>
        </w:rPr>
        <w:t xml:space="preserve">usługi </w:t>
      </w:r>
      <w:r w:rsidR="003B2057">
        <w:rPr>
          <w:rFonts w:ascii="Times New Roman" w:eastAsia="Times New Roman" w:hAnsi="Times New Roman" w:cs="Times New Roman"/>
          <w:lang w:eastAsia="pl-PL"/>
        </w:rPr>
        <w:t>wykonają poszczególni Wykonawcy,</w:t>
      </w:r>
    </w:p>
    <w:p w14:paraId="297A45A5" w14:textId="57F8564D" w:rsidR="003B2057" w:rsidRPr="006B1058" w:rsidRDefault="003B2057" w:rsidP="003C466B">
      <w:pPr>
        <w:numPr>
          <w:ilvl w:val="0"/>
          <w:numId w:val="81"/>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4 – Formularz </w:t>
      </w:r>
      <w:r w:rsidR="003B3283">
        <w:rPr>
          <w:rFonts w:ascii="Times New Roman" w:eastAsia="Times New Roman" w:hAnsi="Times New Roman" w:cs="Times New Roman"/>
          <w:lang w:eastAsia="pl-PL"/>
        </w:rPr>
        <w:t xml:space="preserve">oceny projektantów </w:t>
      </w:r>
    </w:p>
    <w:p w14:paraId="4E411C3B" w14:textId="4619AB52" w:rsidR="00854EC8" w:rsidRDefault="00854EC8" w:rsidP="00854EC8">
      <w:pPr>
        <w:widowControl w:val="0"/>
        <w:tabs>
          <w:tab w:val="left" w:pos="10382"/>
        </w:tabs>
        <w:spacing w:after="0" w:line="360" w:lineRule="auto"/>
        <w:rPr>
          <w:rFonts w:ascii="Times New Roman" w:eastAsia="Times New Roman" w:hAnsi="Times New Roman" w:cs="Times New Roman"/>
          <w:lang w:eastAsia="pl-PL"/>
        </w:rPr>
      </w:pPr>
    </w:p>
    <w:p w14:paraId="61CE34D7" w14:textId="77777777" w:rsidR="004613C7" w:rsidRPr="006B1058" w:rsidRDefault="004613C7" w:rsidP="00854EC8">
      <w:pPr>
        <w:widowControl w:val="0"/>
        <w:tabs>
          <w:tab w:val="left" w:pos="10382"/>
        </w:tabs>
        <w:spacing w:after="0" w:line="360" w:lineRule="auto"/>
        <w:rPr>
          <w:rFonts w:ascii="Times New Roman" w:eastAsia="Times New Roman" w:hAnsi="Times New Roman" w:cs="Times New Roman"/>
          <w:lang w:eastAsia="pl-PL"/>
        </w:rPr>
      </w:pPr>
    </w:p>
    <w:p w14:paraId="32E4EE6F"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3A22518A" w14:textId="77777777"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18766F2" w14:textId="77777777" w:rsidR="002D0A49" w:rsidRDefault="002D0A49" w:rsidP="002D0A49">
      <w:pPr>
        <w:spacing w:after="0" w:line="360" w:lineRule="auto"/>
        <w:jc w:val="both"/>
        <w:rPr>
          <w:rFonts w:ascii="Times New Roman" w:eastAsia="Times New Roman" w:hAnsi="Times New Roman" w:cs="Times New Roman"/>
          <w:lang w:eastAsia="pl-PL"/>
        </w:rPr>
      </w:pPr>
    </w:p>
    <w:p w14:paraId="5C86FF1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6E7764BA" w14:textId="77777777" w:rsidR="002D0A49" w:rsidRDefault="002D0A49" w:rsidP="002D0A49">
      <w:pPr>
        <w:spacing w:after="0" w:line="240" w:lineRule="auto"/>
        <w:rPr>
          <w:rFonts w:ascii="Times New Roman" w:eastAsia="Times New Roman" w:hAnsi="Times New Roman" w:cs="Times New Roman"/>
          <w:i/>
          <w:sz w:val="20"/>
          <w:szCs w:val="20"/>
          <w:lang w:eastAsia="pl-PL"/>
        </w:rPr>
      </w:pPr>
    </w:p>
    <w:p w14:paraId="756023A9" w14:textId="7777777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3B727059"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A76FDD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EC27A5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61AADB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491BD4F"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6DBB9C3"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68FD23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3268A88"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F5DB75A" w14:textId="77777777" w:rsidR="002D0A49" w:rsidRDefault="002D0A49" w:rsidP="00854EC8">
      <w:pPr>
        <w:spacing w:after="0" w:line="360" w:lineRule="auto"/>
        <w:jc w:val="right"/>
        <w:rPr>
          <w:rFonts w:ascii="Times New Roman" w:eastAsia="Times New Roman" w:hAnsi="Times New Roman" w:cs="Times New Roman"/>
          <w:b/>
          <w:lang w:eastAsia="pl-PL"/>
        </w:rPr>
      </w:pPr>
    </w:p>
    <w:p w14:paraId="0A39EC51"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1559AFA"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AF1D73D"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C217E9B"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E575D87"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1077E08" w14:textId="77777777" w:rsidR="007D61FA" w:rsidRDefault="007D61FA" w:rsidP="00854EC8">
      <w:pPr>
        <w:spacing w:after="0" w:line="360" w:lineRule="auto"/>
        <w:jc w:val="right"/>
        <w:rPr>
          <w:rFonts w:ascii="Times New Roman" w:eastAsia="Times New Roman" w:hAnsi="Times New Roman" w:cs="Times New Roman"/>
          <w:b/>
          <w:lang w:eastAsia="pl-PL"/>
        </w:rPr>
      </w:pPr>
    </w:p>
    <w:p w14:paraId="7C227C51" w14:textId="77777777" w:rsidR="003B3283" w:rsidRDefault="003B3283" w:rsidP="00854EC8">
      <w:pPr>
        <w:spacing w:after="0" w:line="360" w:lineRule="auto"/>
        <w:jc w:val="right"/>
        <w:rPr>
          <w:rFonts w:ascii="Times New Roman" w:eastAsia="Times New Roman" w:hAnsi="Times New Roman" w:cs="Times New Roman"/>
          <w:b/>
          <w:lang w:eastAsia="pl-PL"/>
        </w:rPr>
      </w:pPr>
    </w:p>
    <w:p w14:paraId="55433319" w14:textId="77777777" w:rsidR="003B3283" w:rsidRDefault="003B3283" w:rsidP="00854EC8">
      <w:pPr>
        <w:spacing w:after="0" w:line="360" w:lineRule="auto"/>
        <w:jc w:val="right"/>
        <w:rPr>
          <w:rFonts w:ascii="Times New Roman" w:eastAsia="Times New Roman" w:hAnsi="Times New Roman" w:cs="Times New Roman"/>
          <w:b/>
          <w:lang w:eastAsia="pl-PL"/>
        </w:rPr>
      </w:pPr>
    </w:p>
    <w:p w14:paraId="12AAE292" w14:textId="77777777" w:rsidR="003B3283" w:rsidRDefault="003B3283" w:rsidP="00854EC8">
      <w:pPr>
        <w:spacing w:after="0" w:line="360" w:lineRule="auto"/>
        <w:jc w:val="right"/>
        <w:rPr>
          <w:rFonts w:ascii="Times New Roman" w:eastAsia="Times New Roman" w:hAnsi="Times New Roman" w:cs="Times New Roman"/>
          <w:b/>
          <w:lang w:eastAsia="pl-PL"/>
        </w:rPr>
      </w:pPr>
    </w:p>
    <w:p w14:paraId="4734C5CD" w14:textId="77777777" w:rsidR="003B3283" w:rsidRDefault="003B3283" w:rsidP="00854EC8">
      <w:pPr>
        <w:spacing w:after="0" w:line="360" w:lineRule="auto"/>
        <w:jc w:val="right"/>
        <w:rPr>
          <w:rFonts w:ascii="Times New Roman" w:eastAsia="Times New Roman" w:hAnsi="Times New Roman" w:cs="Times New Roman"/>
          <w:b/>
          <w:lang w:eastAsia="pl-PL"/>
        </w:rPr>
      </w:pPr>
    </w:p>
    <w:p w14:paraId="6438ACE5" w14:textId="77777777" w:rsidR="003B3283" w:rsidRDefault="003B3283" w:rsidP="00854EC8">
      <w:pPr>
        <w:spacing w:after="0" w:line="360" w:lineRule="auto"/>
        <w:jc w:val="right"/>
        <w:rPr>
          <w:rFonts w:ascii="Times New Roman" w:eastAsia="Times New Roman" w:hAnsi="Times New Roman" w:cs="Times New Roman"/>
          <w:b/>
          <w:lang w:eastAsia="pl-PL"/>
        </w:rPr>
      </w:pPr>
    </w:p>
    <w:p w14:paraId="4D410715" w14:textId="77777777" w:rsidR="003B3283" w:rsidRDefault="003B3283" w:rsidP="00854EC8">
      <w:pPr>
        <w:spacing w:after="0" w:line="360" w:lineRule="auto"/>
        <w:jc w:val="right"/>
        <w:rPr>
          <w:rFonts w:ascii="Times New Roman" w:eastAsia="Times New Roman" w:hAnsi="Times New Roman" w:cs="Times New Roman"/>
          <w:b/>
          <w:lang w:eastAsia="pl-PL"/>
        </w:rPr>
      </w:pPr>
    </w:p>
    <w:p w14:paraId="36B34246" w14:textId="77777777" w:rsidR="003B3283" w:rsidRDefault="003B3283" w:rsidP="00854EC8">
      <w:pPr>
        <w:spacing w:after="0" w:line="360" w:lineRule="auto"/>
        <w:jc w:val="right"/>
        <w:rPr>
          <w:rFonts w:ascii="Times New Roman" w:eastAsia="Times New Roman" w:hAnsi="Times New Roman" w:cs="Times New Roman"/>
          <w:b/>
          <w:lang w:eastAsia="pl-PL"/>
        </w:rPr>
      </w:pPr>
    </w:p>
    <w:p w14:paraId="1C734CED" w14:textId="77777777" w:rsidR="003B3283" w:rsidRDefault="003B3283" w:rsidP="00854EC8">
      <w:pPr>
        <w:spacing w:after="0" w:line="360" w:lineRule="auto"/>
        <w:jc w:val="right"/>
        <w:rPr>
          <w:rFonts w:ascii="Times New Roman" w:eastAsia="Times New Roman" w:hAnsi="Times New Roman" w:cs="Times New Roman"/>
          <w:b/>
          <w:lang w:eastAsia="pl-PL"/>
        </w:rPr>
      </w:pPr>
    </w:p>
    <w:p w14:paraId="68754D47" w14:textId="77777777" w:rsidR="003B3283" w:rsidRDefault="003B3283" w:rsidP="00854EC8">
      <w:pPr>
        <w:spacing w:after="0" w:line="360" w:lineRule="auto"/>
        <w:jc w:val="right"/>
        <w:rPr>
          <w:rFonts w:ascii="Times New Roman" w:eastAsia="Times New Roman" w:hAnsi="Times New Roman" w:cs="Times New Roman"/>
          <w:b/>
          <w:lang w:eastAsia="pl-PL"/>
        </w:rPr>
      </w:pPr>
    </w:p>
    <w:p w14:paraId="7CCA1062" w14:textId="2FD06311" w:rsidR="00854EC8" w:rsidRPr="006B1058" w:rsidRDefault="00854EC8" w:rsidP="00854EC8">
      <w:pPr>
        <w:spacing w:after="0" w:line="360" w:lineRule="auto"/>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Formularz nr 1</w:t>
      </w:r>
    </w:p>
    <w:p w14:paraId="6EE36773" w14:textId="77777777" w:rsidR="00854EC8" w:rsidRPr="006B1058" w:rsidRDefault="00854EC8" w:rsidP="00854EC8">
      <w:pPr>
        <w:spacing w:after="0" w:line="360" w:lineRule="auto"/>
        <w:jc w:val="right"/>
        <w:rPr>
          <w:rFonts w:ascii="Times New Roman" w:eastAsia="Times New Roman" w:hAnsi="Times New Roman" w:cs="Times New Roman"/>
          <w:lang w:eastAsia="pl-PL"/>
        </w:rPr>
      </w:pPr>
    </w:p>
    <w:p w14:paraId="25049DB1" w14:textId="77777777" w:rsidR="00854EC8" w:rsidRPr="006B1058" w:rsidRDefault="00854EC8" w:rsidP="00854EC8">
      <w:pPr>
        <w:spacing w:after="0" w:line="360" w:lineRule="auto"/>
        <w:ind w:left="524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3D224CF8"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Uniwersytet Warszawski</w:t>
      </w:r>
    </w:p>
    <w:p w14:paraId="67EF8C60"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ul. Krakowskie Przedmieście 26/28</w:t>
      </w:r>
    </w:p>
    <w:p w14:paraId="6BE9273F"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00-927 Warszawa</w:t>
      </w:r>
    </w:p>
    <w:p w14:paraId="6A939D10" w14:textId="77777777" w:rsidR="00854EC8" w:rsidRPr="006B1058" w:rsidRDefault="00854EC8" w:rsidP="00854EC8">
      <w:pPr>
        <w:spacing w:after="0" w:line="360" w:lineRule="auto"/>
        <w:ind w:left="5246"/>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(pełna nazwa/firma, adres)</w:t>
      </w:r>
    </w:p>
    <w:p w14:paraId="7C9B847B" w14:textId="34D74267" w:rsidR="002D0A49" w:rsidRDefault="002D0A49" w:rsidP="00854EC8">
      <w:pPr>
        <w:spacing w:after="0" w:line="360" w:lineRule="auto"/>
        <w:jc w:val="center"/>
        <w:rPr>
          <w:rFonts w:ascii="Times New Roman" w:eastAsia="Times New Roman" w:hAnsi="Times New Roman" w:cs="Times New Roman"/>
          <w:b/>
          <w:lang w:eastAsia="pl-PL"/>
        </w:rPr>
      </w:pPr>
      <w:bookmarkStart w:id="3" w:name="_heading=h.2et92p0" w:colFirst="0" w:colLast="0"/>
      <w:bookmarkEnd w:id="3"/>
    </w:p>
    <w:p w14:paraId="26B67A55"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w:t>
      </w:r>
    </w:p>
    <w:p w14:paraId="417FD097"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Podmiot udostępniający zasoby/</w:t>
      </w:r>
    </w:p>
    <w:p w14:paraId="5F721628"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 wspólnie ubiegający się o udzielenie zamówienia – członek konsorcjum*</w:t>
      </w:r>
    </w:p>
    <w:p w14:paraId="36C8EC8D" w14:textId="77777777" w:rsidR="002D0A49" w:rsidRPr="005C75FD" w:rsidRDefault="002D0A49" w:rsidP="002D0A49">
      <w:pPr>
        <w:autoSpaceDE w:val="0"/>
        <w:autoSpaceDN w:val="0"/>
        <w:adjustRightInd w:val="0"/>
        <w:spacing w:after="0" w:line="240" w:lineRule="auto"/>
        <w:rPr>
          <w:rFonts w:ascii="Times New Roman" w:hAnsi="Times New Roman" w:cs="Times New Roman"/>
          <w:i/>
          <w:color w:val="000000"/>
        </w:rPr>
      </w:pPr>
      <w:r w:rsidRPr="005C75FD">
        <w:rPr>
          <w:rFonts w:ascii="Times New Roman" w:hAnsi="Times New Roman" w:cs="Times New Roman"/>
          <w:bCs/>
          <w:i/>
          <w:color w:val="000000"/>
        </w:rPr>
        <w:t>*niepotrzebne skreślić</w:t>
      </w:r>
    </w:p>
    <w:p w14:paraId="5527A5E7" w14:textId="77777777" w:rsidR="002D0A49" w:rsidRPr="004C5E50" w:rsidRDefault="002D0A49" w:rsidP="002D0A49">
      <w:pPr>
        <w:spacing w:after="0" w:line="360" w:lineRule="auto"/>
        <w:ind w:right="5954"/>
        <w:rPr>
          <w:rFonts w:ascii="Times New Roman" w:eastAsia="Times New Roman" w:hAnsi="Times New Roman" w:cs="Times New Roman"/>
          <w:lang w:eastAsia="pl-PL"/>
        </w:rPr>
      </w:pPr>
      <w:r w:rsidRPr="004C5E50">
        <w:rPr>
          <w:rFonts w:ascii="Times New Roman" w:eastAsia="Times New Roman" w:hAnsi="Times New Roman" w:cs="Times New Roman"/>
          <w:lang w:eastAsia="pl-PL"/>
        </w:rPr>
        <w:t xml:space="preserve"> (nazwa i adres)</w:t>
      </w:r>
    </w:p>
    <w:p w14:paraId="411B364B" w14:textId="77777777" w:rsidR="002D0A49" w:rsidRDefault="002D0A49" w:rsidP="00854EC8">
      <w:pPr>
        <w:spacing w:after="0" w:line="360" w:lineRule="auto"/>
        <w:jc w:val="center"/>
        <w:rPr>
          <w:rFonts w:ascii="Times New Roman" w:eastAsia="Times New Roman" w:hAnsi="Times New Roman" w:cs="Times New Roman"/>
          <w:lang w:eastAsia="pl-PL"/>
        </w:rPr>
      </w:pPr>
    </w:p>
    <w:p w14:paraId="6ED31623" w14:textId="37AB15D6" w:rsidR="002D0A49" w:rsidRDefault="002D0A49" w:rsidP="00854EC8">
      <w:pPr>
        <w:spacing w:after="0" w:line="360" w:lineRule="auto"/>
        <w:jc w:val="center"/>
        <w:rPr>
          <w:rFonts w:ascii="Times New Roman" w:eastAsia="Times New Roman" w:hAnsi="Times New Roman" w:cs="Times New Roman"/>
          <w:lang w:eastAsia="pl-PL"/>
        </w:rPr>
      </w:pPr>
    </w:p>
    <w:p w14:paraId="0A7A9FF5" w14:textId="5249A88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Oświadczenie Wykonawcy </w:t>
      </w:r>
    </w:p>
    <w:p w14:paraId="1D57226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składane na podstawie art. 125 ust. 1  ustawy z dnia 11 września 2019 r. – </w:t>
      </w:r>
    </w:p>
    <w:p w14:paraId="32CF2C7F"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Prawo zamówień publicznych</w:t>
      </w:r>
    </w:p>
    <w:p w14:paraId="50EAD9A1" w14:textId="77777777" w:rsidR="00854EC8" w:rsidRPr="006B1058" w:rsidRDefault="00854EC8" w:rsidP="005F188A">
      <w:pPr>
        <w:spacing w:after="0" w:line="360" w:lineRule="auto"/>
        <w:jc w:val="both"/>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Oświadczenie o niepodleganiu wykluczeniu oraz spełnianiu warunków udziału w postępowaniu</w:t>
      </w:r>
      <w:r w:rsidRPr="006B1058">
        <w:rPr>
          <w:rFonts w:ascii="Times New Roman" w:eastAsia="Calibri" w:hAnsi="Times New Roman" w:cs="Times New Roman"/>
          <w:b/>
          <w:u w:val="single"/>
          <w:lang w:eastAsia="pl-PL"/>
        </w:rPr>
        <w:t xml:space="preserve"> </w:t>
      </w:r>
      <w:r w:rsidRPr="006B1058">
        <w:rPr>
          <w:rFonts w:ascii="Times New Roman" w:eastAsia="Calibri" w:hAnsi="Times New Roman" w:cs="Times New Roman"/>
          <w:b/>
          <w:u w:val="single"/>
          <w:lang w:eastAsia="pl-PL"/>
        </w:rPr>
        <w:br/>
      </w:r>
    </w:p>
    <w:p w14:paraId="3B69CA6E" w14:textId="31C1B198" w:rsidR="003B3283" w:rsidRPr="00EA10BF" w:rsidRDefault="00854EC8" w:rsidP="003B3283">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Na potrzeby postępowania o udzielenie zamówienia publicznego prowadzonego </w:t>
      </w:r>
      <w:r w:rsidR="003B3283">
        <w:rPr>
          <w:rFonts w:ascii="Times New Roman" w:hAnsi="Times New Roman" w:cs="Times New Roman"/>
        </w:rPr>
        <w:t>w trybie podstawowym nr DZP-361/1</w:t>
      </w:r>
      <w:r w:rsidR="007D61FA">
        <w:rPr>
          <w:rFonts w:ascii="Times New Roman" w:hAnsi="Times New Roman" w:cs="Times New Roman"/>
        </w:rPr>
        <w:t>2</w:t>
      </w:r>
      <w:r w:rsidR="003B3283">
        <w:rPr>
          <w:rFonts w:ascii="Times New Roman" w:hAnsi="Times New Roman" w:cs="Times New Roman"/>
        </w:rPr>
        <w:t>3</w:t>
      </w:r>
      <w:r w:rsidR="00DC30E9" w:rsidRPr="006B1058">
        <w:rPr>
          <w:rFonts w:ascii="Times New Roman" w:hAnsi="Times New Roman" w:cs="Times New Roman"/>
        </w:rPr>
        <w:t>/2021 na:</w:t>
      </w:r>
      <w:r w:rsidR="007D61FA">
        <w:rPr>
          <w:rFonts w:ascii="Times New Roman" w:hAnsi="Times New Roman" w:cs="Times New Roman"/>
          <w:b/>
        </w:rPr>
        <w:t xml:space="preserve"> </w:t>
      </w:r>
      <w:r w:rsidR="003B3283"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r w:rsidR="003B3283" w:rsidRPr="00725675">
        <w:rPr>
          <w:rFonts w:ascii="Times New Roman" w:hAnsi="Times New Roman" w:cs="Times New Roman"/>
          <w:lang w:eastAsia="ar-SA"/>
        </w:rPr>
        <w:t>.</w:t>
      </w:r>
    </w:p>
    <w:p w14:paraId="5CABD8FE" w14:textId="67AB8DBF" w:rsidR="00854EC8" w:rsidRPr="007D61FA" w:rsidRDefault="007D61FA" w:rsidP="007D61FA">
      <w:pPr>
        <w:suppressAutoHyphens/>
        <w:spacing w:after="0" w:line="360" w:lineRule="auto"/>
        <w:jc w:val="both"/>
        <w:rPr>
          <w:rFonts w:ascii="Times New Roman" w:hAnsi="Times New Roman" w:cs="Times New Roman"/>
          <w:bCs/>
          <w:lang w:eastAsia="ar-SA"/>
        </w:rPr>
      </w:pPr>
      <w:r>
        <w:rPr>
          <w:rFonts w:ascii="Times New Roman" w:hAnsi="Times New Roman" w:cs="Times New Roman"/>
          <w:lang w:eastAsia="ar-SA"/>
        </w:rPr>
        <w:t xml:space="preserve"> </w:t>
      </w:r>
      <w:r w:rsidR="00854EC8" w:rsidRPr="006B1058">
        <w:rPr>
          <w:rFonts w:ascii="Times New Roman" w:hAnsi="Times New Roman" w:cs="Times New Roman"/>
          <w:i/>
        </w:rPr>
        <w:t xml:space="preserve">, </w:t>
      </w:r>
      <w:r w:rsidR="00854EC8" w:rsidRPr="006B1058">
        <w:rPr>
          <w:rFonts w:ascii="Times New Roman" w:hAnsi="Times New Roman" w:cs="Times New Roman"/>
        </w:rPr>
        <w:t>oświadczam, co następuje:</w:t>
      </w:r>
    </w:p>
    <w:p w14:paraId="662F5D13" w14:textId="77777777" w:rsidR="005F188A" w:rsidRPr="006B1058" w:rsidRDefault="005F188A" w:rsidP="005F188A">
      <w:pPr>
        <w:spacing w:after="0" w:line="360" w:lineRule="auto"/>
        <w:jc w:val="both"/>
        <w:rPr>
          <w:rFonts w:ascii="Times New Roman" w:eastAsia="Times New Roman" w:hAnsi="Times New Roman" w:cs="Times New Roman"/>
          <w:lang w:eastAsia="pl-PL"/>
        </w:rPr>
      </w:pPr>
    </w:p>
    <w:p w14:paraId="47B06A81" w14:textId="77777777" w:rsidR="00854EC8" w:rsidRPr="006B1058" w:rsidRDefault="00854EC8" w:rsidP="00854EC8">
      <w:pPr>
        <w:shd w:val="clear" w:color="auto" w:fill="BFBFBF" w:themeFill="background1" w:themeFillShade="BF"/>
        <w:spacing w:after="0" w:line="360" w:lineRule="auto"/>
        <w:jc w:val="center"/>
        <w:rPr>
          <w:rFonts w:ascii="Times New Roman" w:hAnsi="Times New Roman" w:cs="Times New Roman"/>
          <w:b/>
        </w:rPr>
      </w:pPr>
      <w:r w:rsidRPr="006B1058">
        <w:rPr>
          <w:rFonts w:ascii="Times New Roman" w:hAnsi="Times New Roman" w:cs="Times New Roman"/>
          <w:b/>
        </w:rPr>
        <w:t>OŚWIADCZENIA DOTYCZĄCE WYKONAWCY:</w:t>
      </w:r>
    </w:p>
    <w:p w14:paraId="55F2B5B9" w14:textId="77777777" w:rsidR="00854EC8" w:rsidRPr="006B1058" w:rsidRDefault="00854EC8" w:rsidP="00854EC8">
      <w:pPr>
        <w:spacing w:after="0" w:line="360" w:lineRule="auto"/>
        <w:ind w:left="720"/>
        <w:contextualSpacing/>
        <w:jc w:val="both"/>
        <w:rPr>
          <w:rFonts w:ascii="Times New Roman" w:hAnsi="Times New Roman" w:cs="Times New Roman"/>
        </w:rPr>
      </w:pPr>
    </w:p>
    <w:p w14:paraId="5B325265" w14:textId="77777777" w:rsidR="00854EC8" w:rsidRPr="006B1058" w:rsidRDefault="00854EC8" w:rsidP="00854EC8">
      <w:pPr>
        <w:spacing w:before="120"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Oświadczam,  że nie podlegam wykluczeniu z postępowania na podstawie </w:t>
      </w:r>
      <w:r w:rsidRPr="006B1058">
        <w:rPr>
          <w:rFonts w:ascii="Times New Roman" w:eastAsia="Times New Roman" w:hAnsi="Times New Roman" w:cs="Times New Roman"/>
          <w:lang w:eastAsia="pl-PL"/>
        </w:rPr>
        <w:t xml:space="preserve">art. 108 ust. 1 ustawy i </w:t>
      </w:r>
      <w:r w:rsidRPr="006B1058">
        <w:rPr>
          <w:rFonts w:ascii="Times New Roman" w:eastAsia="Times New Roman" w:hAnsi="Times New Roman" w:cs="Times New Roman"/>
          <w:lang w:eastAsia="pl-PL"/>
        </w:rPr>
        <w:br/>
        <w:t>art. 109 ust. 1 pkt 1 i  pkt 4 ustawy.</w:t>
      </w:r>
    </w:p>
    <w:p w14:paraId="5AD9C372" w14:textId="29432027" w:rsidR="00854EC8" w:rsidRPr="006B1058" w:rsidRDefault="00854EC8" w:rsidP="00854EC8">
      <w:pPr>
        <w:spacing w:after="0" w:line="360" w:lineRule="auto"/>
        <w:jc w:val="both"/>
        <w:rPr>
          <w:rFonts w:ascii="Times New Roman" w:eastAsia="Times New Roman" w:hAnsi="Times New Roman" w:cs="Times New Roman"/>
          <w:i/>
          <w:lang w:eastAsia="pl-PL"/>
        </w:rPr>
      </w:pPr>
    </w:p>
    <w:p w14:paraId="36430EAB" w14:textId="77777777" w:rsidR="002D0A49"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Oświadczam, że zachodzą w stosunku do mnie podstawy wykluczenia z postępowania na podstawie</w:t>
      </w:r>
      <w:r w:rsidRPr="006B1058">
        <w:rPr>
          <w:rFonts w:ascii="Times New Roman" w:hAnsi="Times New Roman" w:cs="Times New Roman"/>
        </w:rPr>
        <w:br/>
        <w:t xml:space="preserve"> art. …………. ustawy </w:t>
      </w:r>
      <w:proofErr w:type="spellStart"/>
      <w:r w:rsidRPr="006B1058">
        <w:rPr>
          <w:rFonts w:ascii="Times New Roman" w:hAnsi="Times New Roman" w:cs="Times New Roman"/>
        </w:rPr>
        <w:t>Pzp</w:t>
      </w:r>
      <w:proofErr w:type="spellEnd"/>
      <w:r w:rsidRPr="006B1058">
        <w:rPr>
          <w:rFonts w:ascii="Times New Roman" w:hAnsi="Times New Roman" w:cs="Times New Roman"/>
        </w:rPr>
        <w:t xml:space="preserve"> </w:t>
      </w:r>
      <w:r w:rsidRPr="006B1058">
        <w:rPr>
          <w:rFonts w:ascii="Times New Roman" w:hAnsi="Times New Roman" w:cs="Times New Roman"/>
          <w:i/>
        </w:rPr>
        <w:t xml:space="preserve">(podać mającą zastosowanie podstawę wykluczenia spośród wymienionych w </w:t>
      </w:r>
      <w:r w:rsidRPr="006B1058">
        <w:rPr>
          <w:rFonts w:ascii="Times New Roman" w:eastAsia="Calibri" w:hAnsi="Times New Roman" w:cs="Times New Roman"/>
          <w:i/>
          <w:lang w:eastAsia="pl-PL"/>
        </w:rPr>
        <w:t>art. 108 ust. 1 pkt 1,2 i 5  lub art. 109 ust.1 pkt 4 ustawy</w:t>
      </w:r>
      <w:r w:rsidRPr="006B1058">
        <w:rPr>
          <w:rFonts w:ascii="Times New Roman" w:hAnsi="Times New Roman" w:cs="Times New Roman"/>
          <w:i/>
        </w:rPr>
        <w:t>).</w:t>
      </w:r>
      <w:r w:rsidRPr="006B1058">
        <w:rPr>
          <w:rFonts w:ascii="Times New Roman" w:hAnsi="Times New Roman" w:cs="Times New Roman"/>
        </w:rPr>
        <w:t xml:space="preserve"> Jednocześnie oświadczam, że w związku z </w:t>
      </w:r>
    </w:p>
    <w:p w14:paraId="6F2BC487" w14:textId="559779CE" w:rsidR="00854EC8" w:rsidRPr="006B105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 xml:space="preserve">ww. okolicznością, na podstawie </w:t>
      </w:r>
      <w:r w:rsidRPr="006B1058">
        <w:rPr>
          <w:rFonts w:ascii="Times New Roman" w:eastAsia="Calibri" w:hAnsi="Times New Roman" w:cs="Times New Roman"/>
          <w:lang w:eastAsia="pl-PL"/>
        </w:rPr>
        <w:t xml:space="preserve">na podstawie art. 110 ust. 2 ustawy  </w:t>
      </w:r>
      <w:proofErr w:type="spellStart"/>
      <w:r w:rsidRPr="006B1058">
        <w:rPr>
          <w:rFonts w:ascii="Times New Roman" w:eastAsia="Calibri" w:hAnsi="Times New Roman" w:cs="Times New Roman"/>
          <w:lang w:eastAsia="pl-PL"/>
        </w:rPr>
        <w:t>Pzp</w:t>
      </w:r>
      <w:proofErr w:type="spellEnd"/>
      <w:r w:rsidRPr="006B1058">
        <w:rPr>
          <w:rFonts w:ascii="Times New Roman" w:eastAsia="Calibri" w:hAnsi="Times New Roman" w:cs="Times New Roman"/>
          <w:lang w:eastAsia="pl-PL"/>
        </w:rPr>
        <w:t xml:space="preserve"> </w:t>
      </w:r>
      <w:r w:rsidRPr="006B1058">
        <w:rPr>
          <w:rFonts w:ascii="Times New Roman" w:hAnsi="Times New Roman" w:cs="Times New Roman"/>
        </w:rPr>
        <w:t xml:space="preserve">podjąłem następujące czynności:  </w:t>
      </w:r>
    </w:p>
    <w:p w14:paraId="7D1F6042" w14:textId="77777777" w:rsidR="00854EC8" w:rsidRPr="006B105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w:t>
      </w:r>
    </w:p>
    <w:p w14:paraId="37BCAF80" w14:textId="77777777" w:rsidR="00854EC8" w:rsidRPr="006B105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w:t>
      </w:r>
    </w:p>
    <w:p w14:paraId="37A3E1B9" w14:textId="1AA01CFB" w:rsidR="00854EC8" w:rsidRPr="006B1058" w:rsidRDefault="00854EC8" w:rsidP="00854EC8">
      <w:pPr>
        <w:spacing w:after="0" w:line="360" w:lineRule="auto"/>
        <w:jc w:val="both"/>
        <w:rPr>
          <w:rFonts w:ascii="Times New Roman" w:eastAsia="Times New Roman" w:hAnsi="Times New Roman" w:cs="Times New Roman"/>
          <w:lang w:eastAsia="pl-PL"/>
        </w:rPr>
      </w:pPr>
    </w:p>
    <w:p w14:paraId="782342FF" w14:textId="0DF11834" w:rsidR="001604B9" w:rsidRPr="006B1058" w:rsidRDefault="001604B9" w:rsidP="00854EC8">
      <w:pPr>
        <w:spacing w:after="0" w:line="360" w:lineRule="auto"/>
        <w:rPr>
          <w:rFonts w:ascii="Times New Roman" w:eastAsia="Calibri" w:hAnsi="Times New Roman" w:cs="Times New Roman"/>
          <w:lang w:eastAsia="pl-PL"/>
        </w:rPr>
      </w:pPr>
    </w:p>
    <w:p w14:paraId="28CD1B77" w14:textId="77777777" w:rsidR="00854EC8" w:rsidRPr="006B1058" w:rsidRDefault="00854EC8" w:rsidP="00854EC8">
      <w:pPr>
        <w:shd w:val="clear" w:color="auto" w:fill="BFBFBF" w:themeFill="background1" w:themeFillShade="BF"/>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INFORMACJA DOTYCZĄCA WYKONAWCY:</w:t>
      </w:r>
    </w:p>
    <w:p w14:paraId="5FA3620B" w14:textId="023139BE" w:rsidR="00854EC8" w:rsidRPr="006B1058" w:rsidRDefault="00854EC8" w:rsidP="00854EC8">
      <w:pPr>
        <w:widowControl w:val="0"/>
        <w:suppressAutoHyphens/>
        <w:spacing w:before="120" w:after="0" w:line="360" w:lineRule="auto"/>
        <w:jc w:val="both"/>
        <w:rPr>
          <w:rFonts w:ascii="Times New Roman" w:eastAsia="Lucida Sans Unicode" w:hAnsi="Times New Roman" w:cs="Times New Roman"/>
          <w:kern w:val="2"/>
          <w:lang w:eastAsia="pl-PL"/>
        </w:rPr>
      </w:pPr>
      <w:r w:rsidRPr="006B1058">
        <w:rPr>
          <w:rFonts w:ascii="Times New Roman" w:eastAsia="Calibri" w:hAnsi="Times New Roman" w:cs="Times New Roman"/>
          <w:lang w:eastAsia="pl-PL"/>
        </w:rPr>
        <w:t>Oświadczam, że spełniam warunki udziału w postępowaniu</w:t>
      </w:r>
      <w:r w:rsidRPr="006B1058">
        <w:rPr>
          <w:rFonts w:ascii="Times New Roman" w:eastAsia="Lucida Sans Unicode" w:hAnsi="Times New Roman" w:cs="Times New Roman"/>
          <w:kern w:val="2"/>
          <w:lang w:eastAsia="pl-PL"/>
        </w:rPr>
        <w:t xml:space="preserve"> </w:t>
      </w:r>
      <w:r w:rsidRPr="006B1058">
        <w:rPr>
          <w:rFonts w:ascii="Times New Roman" w:eastAsia="Calibri" w:hAnsi="Times New Roman" w:cs="Times New Roman"/>
          <w:lang w:eastAsia="pl-PL"/>
        </w:rPr>
        <w:t>określone przez zamawiającego w Specyfikacji Warunków Zamówienia dot</w:t>
      </w:r>
      <w:r w:rsidR="003B3283">
        <w:rPr>
          <w:rFonts w:ascii="Times New Roman" w:eastAsia="Calibri" w:hAnsi="Times New Roman" w:cs="Times New Roman"/>
          <w:lang w:eastAsia="pl-PL"/>
        </w:rPr>
        <w:t>. trybu podstawowego nr DZP-361/123</w:t>
      </w:r>
      <w:r w:rsidRPr="006B1058">
        <w:rPr>
          <w:rFonts w:ascii="Times New Roman" w:eastAsia="Calibri" w:hAnsi="Times New Roman" w:cs="Times New Roman"/>
          <w:lang w:eastAsia="pl-PL"/>
        </w:rPr>
        <w:t>/2021</w:t>
      </w:r>
    </w:p>
    <w:p w14:paraId="6CFA9ED4" w14:textId="39D64626" w:rsidR="001604B9" w:rsidRPr="006B1058" w:rsidRDefault="001604B9" w:rsidP="00854EC8">
      <w:pPr>
        <w:spacing w:after="0" w:line="360" w:lineRule="auto"/>
        <w:jc w:val="both"/>
        <w:rPr>
          <w:rFonts w:ascii="Times New Roman" w:eastAsia="Calibri" w:hAnsi="Times New Roman" w:cs="Times New Roman"/>
          <w:i/>
          <w:lang w:eastAsia="pl-PL"/>
        </w:rPr>
      </w:pPr>
    </w:p>
    <w:p w14:paraId="0A09C95E" w14:textId="77777777" w:rsidR="00854EC8" w:rsidRPr="006B1058" w:rsidRDefault="00854EC8" w:rsidP="00854EC8">
      <w:pPr>
        <w:shd w:val="clear" w:color="auto" w:fill="BFBFBF" w:themeFill="background1" w:themeFillShade="BF"/>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b/>
          <w:lang w:eastAsia="pl-PL"/>
        </w:rPr>
        <w:t>INFORMACJA W ZWIĄZKU Z POLEGANIEM NA ZASOBACH PODMIOTÓW UDOSTĘPNIAJĄCYCH</w:t>
      </w:r>
      <w:r w:rsidRPr="006B1058">
        <w:rPr>
          <w:rFonts w:ascii="Times New Roman" w:eastAsia="Calibri" w:hAnsi="Times New Roman" w:cs="Times New Roman"/>
          <w:lang w:eastAsia="pl-PL"/>
        </w:rPr>
        <w:t>:</w:t>
      </w:r>
    </w:p>
    <w:p w14:paraId="347EDE83" w14:textId="6CE9C3F1" w:rsidR="00854EC8" w:rsidRPr="006B1058" w:rsidRDefault="00854EC8" w:rsidP="00854EC8">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Oświadczam, że w celu wykazania spełniania warunków udziału w postępowaniu określonych przez zamawiającego w Specyfikacji Warunków Zamówienia  dot</w:t>
      </w:r>
      <w:r w:rsidR="000F246E" w:rsidRPr="006B1058">
        <w:rPr>
          <w:rFonts w:ascii="Times New Roman" w:eastAsia="Calibri" w:hAnsi="Times New Roman" w:cs="Times New Roman"/>
          <w:lang w:eastAsia="pl-PL"/>
        </w:rPr>
        <w:t xml:space="preserve">. </w:t>
      </w:r>
      <w:r w:rsidR="003B3283">
        <w:rPr>
          <w:rFonts w:ascii="Times New Roman" w:eastAsia="Calibri" w:hAnsi="Times New Roman" w:cs="Times New Roman"/>
          <w:lang w:eastAsia="pl-PL"/>
        </w:rPr>
        <w:t>trybu podstawowego nr DZP-361/123</w:t>
      </w:r>
      <w:r w:rsidRPr="006B1058">
        <w:rPr>
          <w:rFonts w:ascii="Times New Roman" w:eastAsia="Calibri" w:hAnsi="Times New Roman" w:cs="Times New Roman"/>
          <w:lang w:eastAsia="pl-PL"/>
        </w:rPr>
        <w:t>/2021 polegam na zasobach następującego/-</w:t>
      </w:r>
      <w:proofErr w:type="spellStart"/>
      <w:r w:rsidRPr="006B1058">
        <w:rPr>
          <w:rFonts w:ascii="Times New Roman" w:eastAsia="Calibri" w:hAnsi="Times New Roman" w:cs="Times New Roman"/>
          <w:lang w:eastAsia="pl-PL"/>
        </w:rPr>
        <w:t>ych</w:t>
      </w:r>
      <w:proofErr w:type="spellEnd"/>
      <w:r w:rsidRPr="006B1058">
        <w:rPr>
          <w:rFonts w:ascii="Times New Roman" w:eastAsia="Calibri" w:hAnsi="Times New Roman" w:cs="Times New Roman"/>
          <w:lang w:eastAsia="pl-PL"/>
        </w:rPr>
        <w:t xml:space="preserve"> podmiotu/-ów udostępniającego/-</w:t>
      </w:r>
      <w:proofErr w:type="spellStart"/>
      <w:r w:rsidRPr="006B1058">
        <w:rPr>
          <w:rFonts w:ascii="Times New Roman" w:eastAsia="Calibri" w:hAnsi="Times New Roman" w:cs="Times New Roman"/>
          <w:lang w:eastAsia="pl-PL"/>
        </w:rPr>
        <w:t>ych</w:t>
      </w:r>
      <w:proofErr w:type="spellEnd"/>
      <w:r w:rsidRPr="006B1058">
        <w:rPr>
          <w:rFonts w:ascii="Times New Roman" w:eastAsia="Calibri" w:hAnsi="Times New Roman" w:cs="Times New Roman"/>
          <w:lang w:eastAsia="pl-PL"/>
        </w:rPr>
        <w:t xml:space="preserve">: ………………………………………………………………………...……………………………………………………………………………………………………………….……………………………, w następującym zakresie: </w:t>
      </w:r>
    </w:p>
    <w:p w14:paraId="022B0662" w14:textId="77777777" w:rsidR="00854EC8" w:rsidRPr="006B1058" w:rsidRDefault="00854EC8" w:rsidP="00854EC8">
      <w:pPr>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                                                    ……………………………………………………………………………………………………………</w:t>
      </w:r>
      <w:r w:rsidRPr="006B1058">
        <w:rPr>
          <w:rFonts w:ascii="Times New Roman" w:eastAsia="Calibri" w:hAnsi="Times New Roman" w:cs="Times New Roman"/>
          <w:i/>
          <w:lang w:eastAsia="pl-PL"/>
        </w:rPr>
        <w:t xml:space="preserve"> (wskazać podmiot i określić odpowiedni zakres dla wskazanego podmiotu).</w:t>
      </w:r>
    </w:p>
    <w:p w14:paraId="6635795C" w14:textId="2635D381" w:rsidR="001604B9" w:rsidRPr="006B1058" w:rsidRDefault="001604B9" w:rsidP="00854EC8">
      <w:pPr>
        <w:spacing w:after="0" w:line="360" w:lineRule="auto"/>
        <w:rPr>
          <w:rFonts w:ascii="Times New Roman" w:eastAsia="Calibri" w:hAnsi="Times New Roman" w:cs="Times New Roman"/>
          <w:b/>
          <w:lang w:eastAsia="pl-PL"/>
        </w:rPr>
      </w:pPr>
    </w:p>
    <w:p w14:paraId="5EECC770" w14:textId="77777777" w:rsidR="00854EC8" w:rsidRPr="006B1058" w:rsidRDefault="00854EC8" w:rsidP="00854EC8">
      <w:pPr>
        <w:shd w:val="clear" w:color="auto" w:fill="BFBFBF"/>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OŚWIADCZENIE DOTYCZĄCE PODANYCH INFORMACJI:</w:t>
      </w:r>
    </w:p>
    <w:p w14:paraId="3CABF492" w14:textId="77777777" w:rsidR="00854EC8" w:rsidRPr="006B1058" w:rsidRDefault="00854EC8" w:rsidP="00854EC8">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2BD2598F" w14:textId="77777777" w:rsidR="00854EC8" w:rsidRPr="006B1058" w:rsidRDefault="00854EC8" w:rsidP="00854EC8">
      <w:pPr>
        <w:spacing w:after="0" w:line="240" w:lineRule="auto"/>
        <w:ind w:left="5664" w:firstLine="707"/>
        <w:jc w:val="both"/>
        <w:rPr>
          <w:rFonts w:ascii="Times New Roman" w:eastAsia="Times New Roman" w:hAnsi="Times New Roman" w:cs="Times New Roman"/>
          <w:i/>
          <w:lang w:eastAsia="pl-PL"/>
        </w:rPr>
      </w:pPr>
    </w:p>
    <w:p w14:paraId="40EDE5AD" w14:textId="1C57D023" w:rsidR="002D0A49" w:rsidRDefault="002D0A49" w:rsidP="00854EC8">
      <w:pPr>
        <w:spacing w:after="0" w:line="360" w:lineRule="auto"/>
        <w:ind w:left="6372"/>
        <w:jc w:val="right"/>
        <w:rPr>
          <w:rFonts w:ascii="Times New Roman" w:eastAsia="Times New Roman" w:hAnsi="Times New Roman" w:cs="Times New Roman"/>
          <w:lang w:eastAsia="pl-PL"/>
        </w:rPr>
      </w:pPr>
    </w:p>
    <w:p w14:paraId="5D770BBE" w14:textId="6ED44490" w:rsidR="002D0A49" w:rsidRPr="00D7331E" w:rsidRDefault="002D0A49" w:rsidP="002D0A49">
      <w:pPr>
        <w:spacing w:after="0" w:line="240" w:lineRule="auto"/>
        <w:jc w:val="center"/>
        <w:rPr>
          <w:rFonts w:ascii="Times New Roman" w:eastAsia="Times New Roman" w:hAnsi="Times New Roman" w:cs="Times New Roman"/>
          <w:i/>
          <w:sz w:val="20"/>
          <w:szCs w:val="20"/>
          <w:lang w:eastAsia="pl-PL"/>
        </w:rPr>
      </w:pPr>
      <w:r w:rsidRPr="00D7331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44890A2" w14:textId="1A5D9865" w:rsidR="002D0A49" w:rsidRPr="002D0A49" w:rsidRDefault="002D0A49" w:rsidP="002D0A49">
      <w:pPr>
        <w:spacing w:after="0" w:line="240" w:lineRule="auto"/>
        <w:jc w:val="center"/>
        <w:rPr>
          <w:rFonts w:ascii="Times New Roman" w:eastAsia="Times New Roman" w:hAnsi="Times New Roman" w:cs="Times New Roman"/>
          <w:i/>
          <w:sz w:val="20"/>
          <w:szCs w:val="20"/>
          <w:lang w:eastAsia="pl-PL"/>
        </w:rPr>
      </w:pPr>
    </w:p>
    <w:p w14:paraId="7211830B"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645448F9"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7C3599E4"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53642009" w14:textId="72DEBF50" w:rsidR="007D61FA" w:rsidRDefault="007D61FA" w:rsidP="00854EC8">
      <w:pPr>
        <w:spacing w:after="0" w:line="360" w:lineRule="auto"/>
        <w:ind w:left="6372"/>
        <w:jc w:val="right"/>
        <w:rPr>
          <w:rFonts w:ascii="Times New Roman" w:eastAsia="Times New Roman" w:hAnsi="Times New Roman" w:cs="Times New Roman"/>
          <w:b/>
          <w:lang w:eastAsia="pl-PL"/>
        </w:rPr>
      </w:pPr>
    </w:p>
    <w:p w14:paraId="665E5F10" w14:textId="23E1ACD3" w:rsidR="00F65CC6" w:rsidRDefault="00F65CC6" w:rsidP="00854EC8">
      <w:pPr>
        <w:spacing w:after="0" w:line="360" w:lineRule="auto"/>
        <w:ind w:left="6372"/>
        <w:jc w:val="right"/>
        <w:rPr>
          <w:rFonts w:ascii="Times New Roman" w:eastAsia="Times New Roman" w:hAnsi="Times New Roman" w:cs="Times New Roman"/>
          <w:b/>
          <w:lang w:eastAsia="pl-PL"/>
        </w:rPr>
      </w:pPr>
    </w:p>
    <w:p w14:paraId="23AFEF53" w14:textId="63AA78AB" w:rsidR="00F65CC6" w:rsidRDefault="00F65CC6" w:rsidP="00854EC8">
      <w:pPr>
        <w:spacing w:after="0" w:line="360" w:lineRule="auto"/>
        <w:ind w:left="6372"/>
        <w:jc w:val="right"/>
        <w:rPr>
          <w:rFonts w:ascii="Times New Roman" w:eastAsia="Times New Roman" w:hAnsi="Times New Roman" w:cs="Times New Roman"/>
          <w:b/>
          <w:lang w:eastAsia="pl-PL"/>
        </w:rPr>
      </w:pPr>
    </w:p>
    <w:p w14:paraId="1DE426DE" w14:textId="49C3026F" w:rsidR="00F65CC6" w:rsidRDefault="00F65CC6" w:rsidP="00854EC8">
      <w:pPr>
        <w:spacing w:after="0" w:line="360" w:lineRule="auto"/>
        <w:ind w:left="6372"/>
        <w:jc w:val="right"/>
        <w:rPr>
          <w:rFonts w:ascii="Times New Roman" w:eastAsia="Times New Roman" w:hAnsi="Times New Roman" w:cs="Times New Roman"/>
          <w:b/>
          <w:lang w:eastAsia="pl-PL"/>
        </w:rPr>
      </w:pPr>
    </w:p>
    <w:p w14:paraId="59412B73" w14:textId="3C3BA7CA" w:rsidR="00F65CC6" w:rsidRDefault="00F65CC6" w:rsidP="00854EC8">
      <w:pPr>
        <w:spacing w:after="0" w:line="360" w:lineRule="auto"/>
        <w:ind w:left="6372"/>
        <w:jc w:val="right"/>
        <w:rPr>
          <w:rFonts w:ascii="Times New Roman" w:eastAsia="Times New Roman" w:hAnsi="Times New Roman" w:cs="Times New Roman"/>
          <w:b/>
          <w:lang w:eastAsia="pl-PL"/>
        </w:rPr>
      </w:pPr>
    </w:p>
    <w:p w14:paraId="57A0CF8A" w14:textId="5A6BD40C" w:rsidR="00F65CC6" w:rsidRDefault="00F65CC6" w:rsidP="00854EC8">
      <w:pPr>
        <w:spacing w:after="0" w:line="360" w:lineRule="auto"/>
        <w:ind w:left="6372"/>
        <w:jc w:val="right"/>
        <w:rPr>
          <w:rFonts w:ascii="Times New Roman" w:eastAsia="Times New Roman" w:hAnsi="Times New Roman" w:cs="Times New Roman"/>
          <w:b/>
          <w:lang w:eastAsia="pl-PL"/>
        </w:rPr>
      </w:pPr>
    </w:p>
    <w:p w14:paraId="75B2C219" w14:textId="77777777" w:rsidR="00F65CC6" w:rsidRDefault="00F65CC6" w:rsidP="00854EC8">
      <w:pPr>
        <w:spacing w:after="0" w:line="360" w:lineRule="auto"/>
        <w:ind w:left="6372"/>
        <w:jc w:val="right"/>
        <w:rPr>
          <w:rFonts w:ascii="Times New Roman" w:eastAsia="Times New Roman" w:hAnsi="Times New Roman" w:cs="Times New Roman"/>
          <w:b/>
          <w:lang w:eastAsia="pl-PL"/>
        </w:rPr>
      </w:pPr>
    </w:p>
    <w:p w14:paraId="3C2E5E91" w14:textId="5C0F5607" w:rsidR="00854EC8" w:rsidRPr="006B1058" w:rsidRDefault="00854EC8" w:rsidP="00854EC8">
      <w:pPr>
        <w:spacing w:after="0" w:line="360" w:lineRule="auto"/>
        <w:ind w:left="6372"/>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 xml:space="preserve">Formularz nr 2 </w:t>
      </w:r>
    </w:p>
    <w:p w14:paraId="59EEB92A"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6426DF4"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2D81007C" w14:textId="77777777" w:rsidR="00854EC8" w:rsidRPr="006B1058" w:rsidRDefault="00854EC8" w:rsidP="005F188A">
      <w:pPr>
        <w:spacing w:after="0" w:line="24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w:t>
      </w:r>
    </w:p>
    <w:p w14:paraId="14768BD3" w14:textId="558DD5A5" w:rsidR="00854EC8" w:rsidRDefault="00854EC8" w:rsidP="003B3283">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Dotyczy udzielenia zamówienia </w:t>
      </w:r>
      <w:r w:rsidR="003B3283">
        <w:rPr>
          <w:rFonts w:ascii="Times New Roman" w:hAnsi="Times New Roman" w:cs="Times New Roman"/>
        </w:rPr>
        <w:t>w trybie podstawowym nr DZP-361/123</w:t>
      </w:r>
      <w:r w:rsidR="00DC30E9" w:rsidRPr="006B1058">
        <w:rPr>
          <w:rFonts w:ascii="Times New Roman" w:hAnsi="Times New Roman" w:cs="Times New Roman"/>
        </w:rPr>
        <w:t xml:space="preserve">/2021 na: </w:t>
      </w:r>
      <w:r w:rsidR="003B3283"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r w:rsidR="003B3283" w:rsidRPr="00725675">
        <w:rPr>
          <w:rFonts w:ascii="Times New Roman" w:hAnsi="Times New Roman" w:cs="Times New Roman"/>
          <w:lang w:eastAsia="ar-SA"/>
        </w:rPr>
        <w:t>.</w:t>
      </w:r>
    </w:p>
    <w:p w14:paraId="3D49ED96" w14:textId="77777777" w:rsidR="003B3283" w:rsidRPr="003B3283" w:rsidRDefault="003B3283" w:rsidP="003B3283">
      <w:pPr>
        <w:suppressAutoHyphens/>
        <w:spacing w:after="0" w:line="360" w:lineRule="auto"/>
        <w:jc w:val="both"/>
        <w:rPr>
          <w:rFonts w:ascii="Times New Roman" w:hAnsi="Times New Roman" w:cs="Times New Roman"/>
          <w:bCs/>
          <w:lang w:eastAsia="ar-SA"/>
        </w:rPr>
      </w:pPr>
    </w:p>
    <w:p w14:paraId="5ACCFC5B" w14:textId="1F9C0522" w:rsidR="00854EC8" w:rsidRPr="006B1058" w:rsidRDefault="00854EC8" w:rsidP="00854EC8">
      <w:pPr>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INFORMACJA O CZĘŚCIACH  ZAMÓWIENIA, KTÓRYCH  WYKONANIE WYKONAWCA ZAMIERZA POWIERZYĆ PODWYKONAWCOM LUB WYKONA</w:t>
      </w:r>
      <w:r w:rsidR="005F188A">
        <w:rPr>
          <w:rFonts w:ascii="Times New Roman" w:eastAsia="Times New Roman" w:hAnsi="Times New Roman" w:cs="Times New Roman"/>
          <w:b/>
          <w:lang w:eastAsia="pl-PL"/>
        </w:rPr>
        <w:t xml:space="preserve">NIU ZAMÓWIENIA SIŁAMI WŁASNYMI </w:t>
      </w:r>
    </w:p>
    <w:p w14:paraId="04FA0D9F" w14:textId="5DEBB52F" w:rsidR="00854EC8" w:rsidRPr="006B1058" w:rsidRDefault="00854EC8" w:rsidP="00854EC8">
      <w:pPr>
        <w:widowControl w:val="0"/>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 potrzeby postępowania o udzielenie zamówienia w trybie podstawowym </w:t>
      </w:r>
      <w:r w:rsidR="001604B9" w:rsidRPr="006B1058">
        <w:rPr>
          <w:rFonts w:ascii="Times New Roman" w:eastAsia="Times New Roman" w:hAnsi="Times New Roman" w:cs="Times New Roman"/>
          <w:lang w:eastAsia="pl-PL"/>
        </w:rPr>
        <w:br/>
        <w:t xml:space="preserve">nr </w:t>
      </w:r>
      <w:r w:rsidR="003B3283">
        <w:rPr>
          <w:rFonts w:ascii="Times New Roman" w:eastAsia="Times New Roman" w:hAnsi="Times New Roman" w:cs="Times New Roman"/>
          <w:lang w:eastAsia="pl-PL"/>
        </w:rPr>
        <w:t>DZP-361/1</w:t>
      </w:r>
      <w:r w:rsidR="007D61FA">
        <w:rPr>
          <w:rFonts w:ascii="Times New Roman" w:eastAsia="Times New Roman" w:hAnsi="Times New Roman" w:cs="Times New Roman"/>
          <w:lang w:eastAsia="pl-PL"/>
        </w:rPr>
        <w:t>2</w:t>
      </w:r>
      <w:r w:rsidR="003B3283">
        <w:rPr>
          <w:rFonts w:ascii="Times New Roman" w:eastAsia="Times New Roman" w:hAnsi="Times New Roman" w:cs="Times New Roman"/>
          <w:lang w:eastAsia="pl-PL"/>
        </w:rPr>
        <w:t>3</w:t>
      </w:r>
      <w:r w:rsidRPr="006B1058">
        <w:rPr>
          <w:rFonts w:ascii="Times New Roman" w:eastAsia="Times New Roman" w:hAnsi="Times New Roman" w:cs="Times New Roman"/>
          <w:lang w:eastAsia="pl-PL"/>
        </w:rPr>
        <w:t>/2021  informuję, że (odpowiednie zaznaczyć):</w:t>
      </w:r>
    </w:p>
    <w:p w14:paraId="07E94915" w14:textId="77777777" w:rsidR="00854EC8" w:rsidRPr="006B1058" w:rsidRDefault="00854EC8" w:rsidP="00C750EC">
      <w:pPr>
        <w:widowControl w:val="0"/>
        <w:numPr>
          <w:ilvl w:val="0"/>
          <w:numId w:val="2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Wykonamy całe zamówienie siłami własnymi.</w:t>
      </w:r>
    </w:p>
    <w:p w14:paraId="1BA56693" w14:textId="77777777" w:rsidR="00854EC8" w:rsidRPr="006B1058" w:rsidRDefault="00854EC8" w:rsidP="00C750EC">
      <w:pPr>
        <w:widowControl w:val="0"/>
        <w:numPr>
          <w:ilvl w:val="0"/>
          <w:numId w:val="2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854EC8" w:rsidRPr="006B1058" w14:paraId="01121071" w14:textId="77777777" w:rsidTr="00854EC8">
        <w:tc>
          <w:tcPr>
            <w:tcW w:w="733" w:type="dxa"/>
          </w:tcPr>
          <w:p w14:paraId="335CD4DE"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l.p.</w:t>
            </w:r>
          </w:p>
        </w:tc>
        <w:tc>
          <w:tcPr>
            <w:tcW w:w="5118" w:type="dxa"/>
          </w:tcPr>
          <w:p w14:paraId="0B5F1CB9"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Części zamówienia, których wykonanie Wykonawca zamierza powierzyć podwykonawcom</w:t>
            </w:r>
          </w:p>
        </w:tc>
        <w:tc>
          <w:tcPr>
            <w:tcW w:w="2956" w:type="dxa"/>
          </w:tcPr>
          <w:p w14:paraId="5ADD910A"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Nazwa podwykonawcy</w:t>
            </w:r>
          </w:p>
        </w:tc>
      </w:tr>
      <w:tr w:rsidR="00854EC8" w:rsidRPr="006B1058" w14:paraId="178F66D3" w14:textId="77777777" w:rsidTr="00854EC8">
        <w:tc>
          <w:tcPr>
            <w:tcW w:w="733" w:type="dxa"/>
          </w:tcPr>
          <w:p w14:paraId="2D0D706E"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779EFA56"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8F69A6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527092B2" w14:textId="77777777" w:rsidTr="00854EC8">
        <w:tc>
          <w:tcPr>
            <w:tcW w:w="733" w:type="dxa"/>
          </w:tcPr>
          <w:p w14:paraId="73685F9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0628849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5B727E9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1BA2C78F" w14:textId="77777777" w:rsidTr="00854EC8">
        <w:tc>
          <w:tcPr>
            <w:tcW w:w="733" w:type="dxa"/>
          </w:tcPr>
          <w:p w14:paraId="43B896F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1B83AB6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553D1C2" w14:textId="77777777" w:rsidR="00854EC8" w:rsidRPr="006B1058" w:rsidRDefault="00854EC8" w:rsidP="00854EC8">
            <w:pPr>
              <w:spacing w:line="360" w:lineRule="auto"/>
              <w:jc w:val="both"/>
              <w:rPr>
                <w:rFonts w:ascii="Times New Roman" w:eastAsia="Calibri" w:hAnsi="Times New Roman" w:cs="Times New Roman"/>
                <w:lang w:eastAsia="pl-PL"/>
              </w:rPr>
            </w:pPr>
          </w:p>
        </w:tc>
      </w:tr>
    </w:tbl>
    <w:p w14:paraId="4ECE88BF" w14:textId="77777777" w:rsidR="00854EC8" w:rsidRPr="006B1058" w:rsidRDefault="00854EC8" w:rsidP="00854EC8">
      <w:pPr>
        <w:spacing w:after="0" w:line="360" w:lineRule="auto"/>
        <w:ind w:left="255"/>
        <w:jc w:val="both"/>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 xml:space="preserve">W przypadku zatrudnienia podwykonawców Wykonawca wypełnia powyższą tabelę </w:t>
      </w:r>
    </w:p>
    <w:p w14:paraId="6460F262"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p>
    <w:p w14:paraId="763F8220"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7D6FEE5F"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p>
    <w:p w14:paraId="4A18B051"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Wartość lub procentowa część zamówienia, jaka zostanie powierzona podwykonawcy lub podwykonawcom: ……………............... </w:t>
      </w:r>
    </w:p>
    <w:p w14:paraId="3030EC5E" w14:textId="77777777" w:rsidR="00854EC8" w:rsidRPr="006B1058" w:rsidRDefault="00854EC8" w:rsidP="00854EC8">
      <w:pPr>
        <w:spacing w:after="0" w:line="360" w:lineRule="auto"/>
        <w:jc w:val="both"/>
        <w:rPr>
          <w:rFonts w:ascii="Times New Roman" w:eastAsia="Times New Roman" w:hAnsi="Times New Roman" w:cs="Times New Roman"/>
          <w:lang w:eastAsia="pl-PL"/>
        </w:rPr>
      </w:pPr>
    </w:p>
    <w:p w14:paraId="11854B7B" w14:textId="0C1F7F94" w:rsidR="002D0A49"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17F73B7F" w14:textId="02C4CCE3"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27BE6FF" w14:textId="77777777" w:rsidR="002D0A49" w:rsidRDefault="002D0A49" w:rsidP="00886202">
      <w:pPr>
        <w:spacing w:after="0" w:line="240" w:lineRule="auto"/>
        <w:ind w:left="4320"/>
        <w:jc w:val="center"/>
        <w:rPr>
          <w:rFonts w:ascii="Times New Roman" w:eastAsia="Times New Roman" w:hAnsi="Times New Roman" w:cs="Times New Roman"/>
          <w:lang w:eastAsia="pl-PL"/>
        </w:rPr>
      </w:pPr>
    </w:p>
    <w:p w14:paraId="51C504E7" w14:textId="41C1A39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E59EEE8" w14:textId="77777777" w:rsidR="002D0A49" w:rsidRDefault="002D0A49" w:rsidP="002D0A49">
      <w:pPr>
        <w:spacing w:after="0" w:line="360" w:lineRule="auto"/>
        <w:jc w:val="right"/>
        <w:rPr>
          <w:rFonts w:ascii="Times New Roman" w:eastAsia="Times New Roman" w:hAnsi="Times New Roman" w:cs="Times New Roman"/>
          <w:b/>
          <w:lang w:eastAsia="pl-PL"/>
        </w:rPr>
      </w:pPr>
    </w:p>
    <w:p w14:paraId="2B2EFDB8" w14:textId="77777777" w:rsidR="002D0A49" w:rsidRDefault="002D0A49" w:rsidP="002D0A49">
      <w:pPr>
        <w:spacing w:after="0" w:line="360" w:lineRule="auto"/>
        <w:jc w:val="right"/>
        <w:rPr>
          <w:rFonts w:ascii="Times New Roman" w:eastAsia="Times New Roman" w:hAnsi="Times New Roman" w:cs="Times New Roman"/>
          <w:b/>
          <w:lang w:eastAsia="pl-PL"/>
        </w:rPr>
      </w:pPr>
    </w:p>
    <w:p w14:paraId="20B5530F" w14:textId="77777777" w:rsidR="007D61FA" w:rsidRDefault="007D61FA" w:rsidP="002D0A49">
      <w:pPr>
        <w:spacing w:after="0" w:line="240" w:lineRule="auto"/>
        <w:ind w:left="7080"/>
        <w:jc w:val="both"/>
        <w:rPr>
          <w:rFonts w:ascii="Times New Roman" w:eastAsia="Times New Roman" w:hAnsi="Times New Roman" w:cs="Times New Roman"/>
          <w:b/>
          <w:lang w:eastAsia="pl-PL"/>
        </w:rPr>
      </w:pPr>
    </w:p>
    <w:p w14:paraId="5A0947FD" w14:textId="77777777" w:rsidR="007D61FA" w:rsidRDefault="007D61FA" w:rsidP="002D0A49">
      <w:pPr>
        <w:spacing w:after="0" w:line="240" w:lineRule="auto"/>
        <w:ind w:left="7080"/>
        <w:jc w:val="both"/>
        <w:rPr>
          <w:rFonts w:ascii="Times New Roman" w:eastAsia="Times New Roman" w:hAnsi="Times New Roman" w:cs="Times New Roman"/>
          <w:b/>
          <w:lang w:eastAsia="pl-PL"/>
        </w:rPr>
      </w:pPr>
    </w:p>
    <w:p w14:paraId="30F110A5" w14:textId="77777777" w:rsidR="007D61FA" w:rsidRDefault="007D61FA" w:rsidP="002D0A49">
      <w:pPr>
        <w:spacing w:after="0" w:line="240" w:lineRule="auto"/>
        <w:ind w:left="7080"/>
        <w:jc w:val="both"/>
        <w:rPr>
          <w:rFonts w:ascii="Times New Roman" w:eastAsia="Times New Roman" w:hAnsi="Times New Roman" w:cs="Times New Roman"/>
          <w:b/>
          <w:lang w:eastAsia="pl-PL"/>
        </w:rPr>
      </w:pPr>
    </w:p>
    <w:p w14:paraId="1CBCB2E7" w14:textId="362B29D8" w:rsidR="00854EC8" w:rsidRPr="002D0A49" w:rsidRDefault="00854EC8" w:rsidP="002D0A49">
      <w:pPr>
        <w:spacing w:after="0" w:line="240" w:lineRule="auto"/>
        <w:ind w:left="7080"/>
        <w:jc w:val="both"/>
        <w:rPr>
          <w:rFonts w:ascii="Times New Roman" w:eastAsia="Times New Roman" w:hAnsi="Times New Roman" w:cs="Times New Roman"/>
          <w:lang w:eastAsia="pl-PL"/>
        </w:rPr>
      </w:pPr>
      <w:r w:rsidRPr="006B1058">
        <w:rPr>
          <w:rFonts w:ascii="Times New Roman" w:eastAsia="Times New Roman" w:hAnsi="Times New Roman" w:cs="Times New Roman"/>
          <w:b/>
          <w:lang w:eastAsia="pl-PL"/>
        </w:rPr>
        <w:t xml:space="preserve">Formularz nr 3 </w:t>
      </w:r>
    </w:p>
    <w:p w14:paraId="0E28146C"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2A4382B"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57C65F80" w14:textId="523F811E" w:rsidR="00930A91" w:rsidRPr="006B1058" w:rsidRDefault="00930A91" w:rsidP="00930A91">
      <w:pPr>
        <w:spacing w:after="0" w:line="360" w:lineRule="auto"/>
        <w:ind w:left="255"/>
        <w:jc w:val="both"/>
        <w:rPr>
          <w:rFonts w:ascii="Times New Roman" w:eastAsia="Times New Roman" w:hAnsi="Times New Roman" w:cs="Times New Roman"/>
          <w:lang w:eastAsia="pl-PL"/>
        </w:rPr>
      </w:pPr>
    </w:p>
    <w:p w14:paraId="7873EB7E" w14:textId="77777777" w:rsidR="003B3283" w:rsidRPr="00EA10BF" w:rsidRDefault="00930A91" w:rsidP="003B3283">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Dotyczy udzielenia zamówienia w trybie pod</w:t>
      </w:r>
      <w:r w:rsidR="003B3283">
        <w:rPr>
          <w:rFonts w:ascii="Times New Roman" w:hAnsi="Times New Roman" w:cs="Times New Roman"/>
        </w:rPr>
        <w:t>stawowym nr DZP-361-1</w:t>
      </w:r>
      <w:r w:rsidR="007D61FA">
        <w:rPr>
          <w:rFonts w:ascii="Times New Roman" w:hAnsi="Times New Roman" w:cs="Times New Roman"/>
        </w:rPr>
        <w:t>2</w:t>
      </w:r>
      <w:r w:rsidR="003B3283">
        <w:rPr>
          <w:rFonts w:ascii="Times New Roman" w:hAnsi="Times New Roman" w:cs="Times New Roman"/>
        </w:rPr>
        <w:t>3</w:t>
      </w:r>
      <w:r w:rsidR="001604B9" w:rsidRPr="006B1058">
        <w:rPr>
          <w:rFonts w:ascii="Times New Roman" w:hAnsi="Times New Roman" w:cs="Times New Roman"/>
        </w:rPr>
        <w:t xml:space="preserve">/2021 na </w:t>
      </w:r>
      <w:r w:rsidR="003B3283" w:rsidRPr="00725675">
        <w:rPr>
          <w:rFonts w:ascii="Times New Roman" w:eastAsia="Times New Roman" w:hAnsi="Times New Roman"/>
          <w:lang w:eastAsia="pl-PL"/>
        </w:rPr>
        <w:t>Opracowanie dokumentacji projektowej działań termomodernizacyjnych wraz z zastosowaniem OZE oraz zmianą źródła ciepła dla budynku Smyczkowa 14 w Warszawie, wraz z pełnieniem nadzoru autorskiego w czasie realizacji projektu</w:t>
      </w:r>
      <w:r w:rsidR="003B3283" w:rsidRPr="00725675">
        <w:rPr>
          <w:rFonts w:ascii="Times New Roman" w:hAnsi="Times New Roman" w:cs="Times New Roman"/>
          <w:lang w:eastAsia="ar-SA"/>
        </w:rPr>
        <w:t>.</w:t>
      </w:r>
    </w:p>
    <w:p w14:paraId="661E70DF" w14:textId="537CDE95" w:rsidR="000F246E" w:rsidRPr="006B1058" w:rsidRDefault="000F246E" w:rsidP="003B3283">
      <w:pPr>
        <w:suppressAutoHyphens/>
        <w:spacing w:after="0" w:line="360" w:lineRule="auto"/>
        <w:jc w:val="both"/>
        <w:rPr>
          <w:rFonts w:ascii="Times New Roman" w:eastAsia="Times New Roman" w:hAnsi="Times New Roman" w:cs="Times New Roman"/>
          <w:lang w:eastAsia="pl-PL"/>
        </w:rPr>
      </w:pPr>
    </w:p>
    <w:p w14:paraId="02172C67" w14:textId="776FEEEE" w:rsidR="00854EC8" w:rsidRPr="006B1058" w:rsidRDefault="00854EC8" w:rsidP="00854EC8">
      <w:pPr>
        <w:spacing w:after="0" w:line="360" w:lineRule="auto"/>
        <w:ind w:left="255"/>
        <w:jc w:val="both"/>
        <w:rPr>
          <w:rFonts w:ascii="Times New Roman" w:eastAsia="Times New Roman" w:hAnsi="Times New Roman" w:cs="Times New Roman"/>
          <w:lang w:eastAsia="pl-PL"/>
        </w:rPr>
      </w:pPr>
    </w:p>
    <w:p w14:paraId="4E0F2842" w14:textId="4BE8415B" w:rsidR="00854EC8" w:rsidRPr="006B1058" w:rsidRDefault="00854EC8" w:rsidP="00854EC8">
      <w:pPr>
        <w:spacing w:before="60" w:line="276" w:lineRule="auto"/>
        <w:contextualSpacing/>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OŚWIADCZENIE WYKONAWCÓW WSPÓLNIE UBIEGAJĄCYCH SIĘ O UDZIELENIE ZAMÓWIENIA</w:t>
      </w:r>
      <w:bookmarkStart w:id="4" w:name="_Hlk62144424"/>
      <w:r w:rsidRPr="006B1058">
        <w:rPr>
          <w:rFonts w:ascii="Times New Roman" w:eastAsia="Calibri" w:hAnsi="Times New Roman" w:cs="Times New Roman"/>
          <w:b/>
          <w:bCs/>
          <w:u w:val="single"/>
          <w:lang w:eastAsia="pl-PL"/>
        </w:rPr>
        <w:t xml:space="preserve"> </w:t>
      </w:r>
    </w:p>
    <w:p w14:paraId="368858B3" w14:textId="77777777" w:rsidR="00854EC8" w:rsidRPr="006B1058" w:rsidRDefault="00854EC8" w:rsidP="00854EC8">
      <w:pPr>
        <w:spacing w:before="60" w:line="276" w:lineRule="auto"/>
        <w:contextualSpacing/>
        <w:jc w:val="center"/>
        <w:rPr>
          <w:rFonts w:ascii="Times New Roman" w:eastAsia="Calibri" w:hAnsi="Times New Roman" w:cs="Times New Roman"/>
          <w:lang w:eastAsia="pl-PL"/>
        </w:rPr>
      </w:pPr>
      <w:r w:rsidRPr="006B1058">
        <w:rPr>
          <w:rFonts w:ascii="Times New Roman" w:eastAsia="Calibri" w:hAnsi="Times New Roman" w:cs="Times New Roman"/>
          <w:bCs/>
          <w:lang w:eastAsia="pl-PL"/>
        </w:rPr>
        <w:t xml:space="preserve">składane na podstawie </w:t>
      </w:r>
      <w:r w:rsidRPr="006B1058">
        <w:rPr>
          <w:rFonts w:ascii="Times New Roman" w:eastAsia="Calibri" w:hAnsi="Times New Roman" w:cs="Times New Roman"/>
          <w:lang w:eastAsia="pl-PL"/>
        </w:rPr>
        <w:t>art. 117 ust. 4 ustawy</w:t>
      </w:r>
    </w:p>
    <w:p w14:paraId="27BFAB03" w14:textId="77777777" w:rsidR="00854EC8" w:rsidRPr="006B1058" w:rsidRDefault="00854EC8" w:rsidP="001604B9">
      <w:pPr>
        <w:spacing w:before="60" w:line="276" w:lineRule="auto"/>
        <w:ind w:left="615"/>
        <w:contextualSpacing/>
        <w:jc w:val="both"/>
        <w:rPr>
          <w:rFonts w:ascii="Times New Roman" w:eastAsia="Calibri" w:hAnsi="Times New Roman" w:cs="Times New Roman"/>
          <w:lang w:eastAsia="pl-PL"/>
        </w:rPr>
      </w:pPr>
    </w:p>
    <w:p w14:paraId="7F105FB6" w14:textId="3BD8F3ED" w:rsidR="00854EC8" w:rsidRPr="006B1058" w:rsidRDefault="001604B9" w:rsidP="001604B9">
      <w:pPr>
        <w:spacing w:after="0" w:line="360" w:lineRule="auto"/>
        <w:jc w:val="both"/>
        <w:rPr>
          <w:rFonts w:ascii="Times New Roman" w:hAnsi="Times New Roman" w:cs="Times New Roman"/>
        </w:rPr>
      </w:pPr>
      <w:r w:rsidRPr="006B1058">
        <w:rPr>
          <w:rFonts w:ascii="Times New Roman" w:eastAsia="Calibri" w:hAnsi="Times New Roman" w:cs="Times New Roman"/>
          <w:lang w:eastAsia="pl-PL"/>
        </w:rPr>
        <w:tab/>
      </w:r>
      <w:r w:rsidR="00854EC8" w:rsidRPr="006B1058">
        <w:rPr>
          <w:rFonts w:ascii="Times New Roman" w:eastAsia="Calibri" w:hAnsi="Times New Roman" w:cs="Times New Roman"/>
          <w:lang w:eastAsia="pl-PL"/>
        </w:rPr>
        <w:t xml:space="preserve">Składając ofertę w postępowaniu o udzielenie zamówienia </w:t>
      </w:r>
      <w:r w:rsidR="000F246E" w:rsidRPr="006B1058">
        <w:rPr>
          <w:rFonts w:ascii="Times New Roman" w:eastAsia="Calibri" w:hAnsi="Times New Roman" w:cs="Times New Roman"/>
          <w:lang w:eastAsia="pl-PL"/>
        </w:rPr>
        <w:t>j</w:t>
      </w:r>
      <w:r w:rsidR="00854EC8" w:rsidRPr="006B1058">
        <w:rPr>
          <w:rFonts w:ascii="Times New Roman" w:eastAsia="Calibri" w:hAnsi="Times New Roman" w:cs="Times New Roman"/>
          <w:lang w:eastAsia="pl-PL"/>
        </w:rPr>
        <w:t>ako Wykonawcy ubiegający się wspólnie o udzielenie zamówienia, oświadczam, że*:</w:t>
      </w:r>
    </w:p>
    <w:p w14:paraId="3234D037" w14:textId="38E887C0" w:rsidR="00854EC8" w:rsidRPr="006B1058" w:rsidRDefault="00854EC8" w:rsidP="003C466B">
      <w:pPr>
        <w:numPr>
          <w:ilvl w:val="0"/>
          <w:numId w:val="63"/>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00886202" w:rsidRPr="006B1058">
        <w:rPr>
          <w:rFonts w:ascii="Times New Roman" w:eastAsia="Calibri" w:hAnsi="Times New Roman" w:cs="Times New Roman"/>
          <w:lang w:eastAsia="pl-PL"/>
        </w:rPr>
        <w:t>……...</w:t>
      </w:r>
      <w:r w:rsidRPr="006B1058">
        <w:rPr>
          <w:rFonts w:ascii="Times New Roman" w:eastAsia="Calibri" w:hAnsi="Times New Roman" w:cs="Times New Roman"/>
          <w:lang w:eastAsia="pl-PL"/>
        </w:rPr>
        <w:t xml:space="preserve">.. </w:t>
      </w:r>
      <w:r w:rsidR="001604B9" w:rsidRPr="006B1058">
        <w:rPr>
          <w:rFonts w:ascii="Times New Roman" w:eastAsia="Calibri" w:hAnsi="Times New Roman" w:cs="Times New Roman"/>
          <w:i/>
          <w:iCs/>
          <w:lang w:eastAsia="pl-PL"/>
        </w:rPr>
        <w:t>(n</w:t>
      </w:r>
      <w:r w:rsidRPr="006B1058">
        <w:rPr>
          <w:rFonts w:ascii="Times New Roman" w:eastAsia="Calibri" w:hAnsi="Times New Roman" w:cs="Times New Roman"/>
          <w:i/>
          <w:iCs/>
          <w:lang w:eastAsia="pl-PL"/>
        </w:rPr>
        <w:t xml:space="preserve">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zrealizuje następujące</w:t>
      </w:r>
      <w:r w:rsidR="003B3283">
        <w:rPr>
          <w:rFonts w:ascii="Times New Roman" w:eastAsia="Calibri" w:hAnsi="Times New Roman" w:cs="Times New Roman"/>
          <w:lang w:eastAsia="pl-PL"/>
        </w:rPr>
        <w:t xml:space="preserve"> usługi</w:t>
      </w:r>
      <w:r w:rsidRPr="006B1058">
        <w:rPr>
          <w:rFonts w:ascii="Times New Roman" w:eastAsia="Calibri" w:hAnsi="Times New Roman" w:cs="Times New Roman"/>
          <w:lang w:eastAsia="pl-PL"/>
        </w:rPr>
        <w:t xml:space="preserve">: </w:t>
      </w:r>
    </w:p>
    <w:p w14:paraId="2F2494A4" w14:textId="77777777" w:rsidR="00854EC8" w:rsidRPr="006B1058" w:rsidRDefault="00854EC8" w:rsidP="00854EC8">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5EEFB5A5" w14:textId="77777777" w:rsidR="00886202" w:rsidRPr="006B1058" w:rsidRDefault="00886202" w:rsidP="00854EC8">
      <w:pPr>
        <w:spacing w:after="0" w:line="360" w:lineRule="auto"/>
        <w:ind w:left="615"/>
        <w:jc w:val="both"/>
        <w:rPr>
          <w:rFonts w:ascii="Times New Roman" w:eastAsia="Calibri" w:hAnsi="Times New Roman" w:cs="Times New Roman"/>
          <w:i/>
          <w:iCs/>
          <w:lang w:eastAsia="pl-PL"/>
        </w:rPr>
      </w:pPr>
    </w:p>
    <w:p w14:paraId="29671612" w14:textId="1DC91FB9" w:rsidR="00854EC8" w:rsidRPr="006B1058" w:rsidRDefault="00854EC8" w:rsidP="003C466B">
      <w:pPr>
        <w:numPr>
          <w:ilvl w:val="0"/>
          <w:numId w:val="63"/>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00886202" w:rsidRPr="006B1058">
        <w:rPr>
          <w:rFonts w:ascii="Times New Roman" w:eastAsia="Calibri" w:hAnsi="Times New Roman" w:cs="Times New Roman"/>
          <w:lang w:eastAsia="pl-PL"/>
        </w:rPr>
        <w:t>……..</w:t>
      </w:r>
      <w:r w:rsidRPr="006B1058">
        <w:rPr>
          <w:rFonts w:ascii="Times New Roman" w:eastAsia="Calibri" w:hAnsi="Times New Roman" w:cs="Times New Roman"/>
          <w:lang w:eastAsia="pl-PL"/>
        </w:rPr>
        <w:t xml:space="preserve">………….. </w:t>
      </w:r>
      <w:r w:rsidR="001604B9" w:rsidRPr="006B1058">
        <w:rPr>
          <w:rFonts w:ascii="Times New Roman" w:eastAsia="Calibri" w:hAnsi="Times New Roman" w:cs="Times New Roman"/>
          <w:i/>
          <w:iCs/>
          <w:lang w:eastAsia="pl-PL"/>
        </w:rPr>
        <w:t>(n</w:t>
      </w:r>
      <w:r w:rsidRPr="006B1058">
        <w:rPr>
          <w:rFonts w:ascii="Times New Roman" w:eastAsia="Calibri" w:hAnsi="Times New Roman" w:cs="Times New Roman"/>
          <w:i/>
          <w:iCs/>
          <w:lang w:eastAsia="pl-PL"/>
        </w:rPr>
        <w:t xml:space="preserve">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w:t>
      </w:r>
      <w:r w:rsidR="003B3283">
        <w:rPr>
          <w:rFonts w:ascii="Times New Roman" w:eastAsia="Calibri" w:hAnsi="Times New Roman" w:cs="Times New Roman"/>
          <w:lang w:eastAsia="pl-PL"/>
        </w:rPr>
        <w:t>uje następujące usługi</w:t>
      </w:r>
      <w:r w:rsidRPr="006B1058">
        <w:rPr>
          <w:rFonts w:ascii="Times New Roman" w:eastAsia="Calibri" w:hAnsi="Times New Roman" w:cs="Times New Roman"/>
          <w:lang w:eastAsia="pl-PL"/>
        </w:rPr>
        <w:t xml:space="preserve">: </w:t>
      </w:r>
    </w:p>
    <w:p w14:paraId="72C676BE" w14:textId="77777777" w:rsidR="00854EC8" w:rsidRPr="006B1058" w:rsidRDefault="00854EC8" w:rsidP="00854EC8">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6A02A25E" w14:textId="302E38B8" w:rsidR="00854EC8" w:rsidRPr="006B1058" w:rsidRDefault="00854EC8" w:rsidP="003B3283">
      <w:pPr>
        <w:spacing w:after="0" w:line="360" w:lineRule="auto"/>
        <w:rPr>
          <w:rFonts w:ascii="Times New Roman" w:eastAsia="Calibri" w:hAnsi="Times New Roman" w:cs="Times New Roman"/>
          <w:i/>
          <w:iCs/>
          <w:lang w:eastAsia="pl-PL"/>
        </w:rPr>
      </w:pPr>
    </w:p>
    <w:p w14:paraId="021BE437" w14:textId="77777777" w:rsidR="00854EC8" w:rsidRPr="006B1058" w:rsidRDefault="00854EC8" w:rsidP="00854EC8">
      <w:p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Oświadczamy, że realizacja przedmiotu zamówienia, będzie odbywała się zgodnie z powyższą deklaracją.</w:t>
      </w:r>
    </w:p>
    <w:bookmarkEnd w:id="4"/>
    <w:p w14:paraId="6ACDB340" w14:textId="6017791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70629381"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7BE4BCFB" w14:textId="77777777" w:rsidR="002D0A49" w:rsidRPr="002D0A49" w:rsidRDefault="002D0A49" w:rsidP="003C466B">
      <w:pPr>
        <w:pStyle w:val="Akapitzlist"/>
        <w:numPr>
          <w:ilvl w:val="0"/>
          <w:numId w:val="76"/>
        </w:numPr>
        <w:spacing w:after="0" w:line="240" w:lineRule="auto"/>
        <w:rPr>
          <w:rFonts w:ascii="Times New Roman" w:eastAsia="Times New Roman" w:hAnsi="Times New Roman" w:cs="Times New Roman"/>
          <w:i/>
          <w:sz w:val="20"/>
          <w:szCs w:val="20"/>
        </w:rPr>
      </w:pPr>
    </w:p>
    <w:p w14:paraId="6BA916F2" w14:textId="313DD97D" w:rsidR="005C5028" w:rsidRPr="003B3283" w:rsidRDefault="002D0A49" w:rsidP="003B3283">
      <w:pPr>
        <w:pStyle w:val="Akapitzlist"/>
        <w:numPr>
          <w:ilvl w:val="0"/>
          <w:numId w:val="76"/>
        </w:numPr>
        <w:spacing w:after="0" w:line="240" w:lineRule="auto"/>
        <w:jc w:val="center"/>
        <w:rPr>
          <w:rFonts w:ascii="Times New Roman" w:eastAsia="Times New Roman" w:hAnsi="Times New Roman" w:cs="Times New Roman"/>
          <w:i/>
          <w:sz w:val="20"/>
          <w:szCs w:val="20"/>
        </w:rPr>
      </w:pPr>
      <w:r w:rsidRPr="002D0A49">
        <w:rPr>
          <w:rFonts w:ascii="Times New Roman" w:eastAsia="Times New Roman" w:hAnsi="Times New Roman" w:cs="Times New Roman"/>
          <w:i/>
          <w:sz w:val="20"/>
          <w:szCs w:val="20"/>
        </w:rPr>
        <w:t>kwalifikowany podpis elektroniczny lub podpis zaufany lub podpis osobisty osoby upoważnionej/osób upoważnion</w:t>
      </w:r>
      <w:r>
        <w:rPr>
          <w:rFonts w:ascii="Times New Roman" w:eastAsia="Times New Roman" w:hAnsi="Times New Roman" w:cs="Times New Roman"/>
          <w:i/>
          <w:sz w:val="20"/>
          <w:szCs w:val="20"/>
        </w:rPr>
        <w:t>ych do reprezentowania</w:t>
      </w:r>
    </w:p>
    <w:sectPr w:rsidR="005C5028" w:rsidRPr="003B3283" w:rsidSect="000145C6">
      <w:footerReference w:type="default" r:id="rId19"/>
      <w:headerReference w:type="first" r:id="rId20"/>
      <w:footerReference w:type="first" r:id="rId2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E0A8" w14:textId="77777777" w:rsidR="000B2074" w:rsidRDefault="000B2074" w:rsidP="00854EC8">
      <w:pPr>
        <w:spacing w:after="0" w:line="240" w:lineRule="auto"/>
      </w:pPr>
      <w:r>
        <w:separator/>
      </w:r>
    </w:p>
  </w:endnote>
  <w:endnote w:type="continuationSeparator" w:id="0">
    <w:p w14:paraId="3805DFF3" w14:textId="77777777" w:rsidR="000B2074" w:rsidRDefault="000B2074" w:rsidP="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76C8" w14:textId="6A3CF237" w:rsidR="000B2074" w:rsidRPr="000250B3" w:rsidRDefault="000B207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BD6AD1">
      <w:rPr>
        <w:rFonts w:ascii="Times New Roman" w:hAnsi="Times New Roman" w:cs="Times New Roman"/>
        <w:noProof/>
        <w:color w:val="000000"/>
      </w:rPr>
      <w:t>19</w:t>
    </w:r>
    <w:r w:rsidRPr="000250B3">
      <w:rPr>
        <w:rFonts w:ascii="Times New Roman" w:hAnsi="Times New Roman" w:cs="Times New Roman"/>
        <w:color w:val="000000"/>
      </w:rPr>
      <w:fldChar w:fldCharType="end"/>
    </w:r>
  </w:p>
  <w:p w14:paraId="62B1D762" w14:textId="54366157" w:rsidR="000B2074" w:rsidRPr="000250B3" w:rsidRDefault="000B2074">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DZP-361/123</w:t>
    </w:r>
    <w:r w:rsidRPr="000250B3">
      <w:rPr>
        <w:rFonts w:ascii="Times New Roman" w:hAnsi="Times New Roman" w:cs="Times New Roman"/>
        <w:color w:val="00000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0A91" w14:textId="77777777" w:rsidR="000B2074" w:rsidRPr="000250B3" w:rsidRDefault="000B2074" w:rsidP="000145C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DZP-361/123</w:t>
    </w:r>
    <w:r w:rsidRPr="000250B3">
      <w:rPr>
        <w:rFonts w:ascii="Times New Roman" w:hAnsi="Times New Roman" w:cs="Times New Roman"/>
        <w:color w:val="000000"/>
      </w:rPr>
      <w:t>/2021</w:t>
    </w:r>
  </w:p>
  <w:p w14:paraId="3F7FA296" w14:textId="77777777" w:rsidR="000B2074" w:rsidRDefault="000B20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EF9F" w14:textId="77777777" w:rsidR="000B2074" w:rsidRDefault="000B2074" w:rsidP="00854EC8">
      <w:pPr>
        <w:spacing w:after="0" w:line="240" w:lineRule="auto"/>
      </w:pPr>
      <w:r>
        <w:separator/>
      </w:r>
    </w:p>
  </w:footnote>
  <w:footnote w:type="continuationSeparator" w:id="0">
    <w:p w14:paraId="7CCE9B95" w14:textId="77777777" w:rsidR="000B2074" w:rsidRDefault="000B2074" w:rsidP="00854EC8">
      <w:pPr>
        <w:spacing w:after="0" w:line="240" w:lineRule="auto"/>
      </w:pPr>
      <w:r>
        <w:continuationSeparator/>
      </w:r>
    </w:p>
  </w:footnote>
  <w:footnote w:id="1">
    <w:p w14:paraId="0E79531A" w14:textId="77777777" w:rsidR="000B2074" w:rsidRPr="00394E30" w:rsidRDefault="000B2074" w:rsidP="00854EC8">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F75C04B" w14:textId="77777777" w:rsidR="000B2074" w:rsidRPr="00C90689" w:rsidRDefault="000B2074" w:rsidP="00854EC8">
      <w:pPr>
        <w:spacing w:line="276"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01C0" w14:textId="0E6E2C45" w:rsidR="000B2074" w:rsidRDefault="000B2074">
    <w:pPr>
      <w:pStyle w:val="Nagwek"/>
    </w:pPr>
    <w:r>
      <w:rPr>
        <w:noProof/>
      </w:rPr>
      <w:drawing>
        <wp:inline distT="0" distB="0" distL="0" distR="0" wp14:anchorId="33A51574" wp14:editId="5F34DA6E">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0"/>
    <w:multiLevelType w:val="multilevel"/>
    <w:tmpl w:val="76C87112"/>
    <w:lvl w:ilvl="0">
      <w:start w:val="1"/>
      <w:numFmt w:val="decimal"/>
      <w:lvlText w:val="%1."/>
      <w:lvlJc w:val="left"/>
      <w:pPr>
        <w:tabs>
          <w:tab w:val="num" w:pos="-351"/>
        </w:tabs>
        <w:ind w:left="0" w:firstLine="0"/>
      </w:pPr>
    </w:lvl>
    <w:lvl w:ilvl="1">
      <w:start w:val="1"/>
      <w:numFmt w:val="decimal"/>
      <w:lvlText w:val="%2."/>
      <w:lvlJc w:val="left"/>
      <w:pPr>
        <w:tabs>
          <w:tab w:val="num" w:pos="372"/>
        </w:tabs>
        <w:ind w:left="0" w:firstLine="0"/>
      </w:pPr>
    </w:lvl>
    <w:lvl w:ilvl="2">
      <w:start w:val="1"/>
      <w:numFmt w:val="decimal"/>
      <w:lvlText w:val="%3."/>
      <w:lvlJc w:val="left"/>
      <w:pPr>
        <w:tabs>
          <w:tab w:val="num" w:pos="732"/>
        </w:tabs>
        <w:ind w:left="0" w:firstLine="0"/>
      </w:pPr>
    </w:lvl>
    <w:lvl w:ilvl="3">
      <w:start w:val="1"/>
      <w:numFmt w:val="decimal"/>
      <w:lvlText w:val="%4."/>
      <w:lvlJc w:val="left"/>
      <w:pPr>
        <w:tabs>
          <w:tab w:val="num" w:pos="1092"/>
        </w:tabs>
        <w:ind w:left="0" w:firstLine="0"/>
      </w:pPr>
    </w:lvl>
    <w:lvl w:ilvl="4">
      <w:start w:val="1"/>
      <w:numFmt w:val="decimal"/>
      <w:lvlText w:val="%5."/>
      <w:lvlJc w:val="left"/>
      <w:pPr>
        <w:tabs>
          <w:tab w:val="num" w:pos="1452"/>
        </w:tabs>
        <w:ind w:left="0" w:firstLine="0"/>
      </w:pPr>
    </w:lvl>
    <w:lvl w:ilvl="5">
      <w:start w:val="1"/>
      <w:numFmt w:val="decimal"/>
      <w:lvlText w:val="%6."/>
      <w:lvlJc w:val="left"/>
      <w:pPr>
        <w:tabs>
          <w:tab w:val="num" w:pos="1812"/>
        </w:tabs>
        <w:ind w:left="0" w:firstLine="0"/>
      </w:pPr>
    </w:lvl>
    <w:lvl w:ilvl="6">
      <w:start w:val="1"/>
      <w:numFmt w:val="decimal"/>
      <w:lvlText w:val="%7."/>
      <w:lvlJc w:val="left"/>
      <w:pPr>
        <w:tabs>
          <w:tab w:val="num" w:pos="2172"/>
        </w:tabs>
        <w:ind w:left="0" w:firstLine="0"/>
      </w:pPr>
    </w:lvl>
    <w:lvl w:ilvl="7">
      <w:start w:val="1"/>
      <w:numFmt w:val="decimal"/>
      <w:lvlText w:val="%8."/>
      <w:lvlJc w:val="left"/>
      <w:pPr>
        <w:tabs>
          <w:tab w:val="num" w:pos="2532"/>
        </w:tabs>
        <w:ind w:left="0" w:firstLine="0"/>
      </w:pPr>
    </w:lvl>
    <w:lvl w:ilvl="8">
      <w:start w:val="1"/>
      <w:numFmt w:val="decimal"/>
      <w:lvlText w:val="%9."/>
      <w:lvlJc w:val="left"/>
      <w:pPr>
        <w:tabs>
          <w:tab w:val="num" w:pos="2892"/>
        </w:tabs>
        <w:ind w:left="0" w:firstLine="0"/>
      </w:pPr>
    </w:lvl>
  </w:abstractNum>
  <w:abstractNum w:abstractNumId="1"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82338"/>
    <w:multiLevelType w:val="hybridMultilevel"/>
    <w:tmpl w:val="8FDC4D6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782FE9"/>
    <w:multiLevelType w:val="multilevel"/>
    <w:tmpl w:val="5BD674B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9847C2"/>
    <w:multiLevelType w:val="multilevel"/>
    <w:tmpl w:val="4148C12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53057"/>
    <w:multiLevelType w:val="hybridMultilevel"/>
    <w:tmpl w:val="C7000550"/>
    <w:lvl w:ilvl="0" w:tplc="FAD8DD62">
      <w:start w:val="1"/>
      <w:numFmt w:val="decimal"/>
      <w:lvlText w:val="%1."/>
      <w:lvlJc w:val="left"/>
      <w:pPr>
        <w:tabs>
          <w:tab w:val="num" w:pos="1069"/>
        </w:tabs>
        <w:ind w:left="1069" w:hanging="360"/>
      </w:pPr>
      <w:rPr>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BE673E1"/>
    <w:multiLevelType w:val="hybridMultilevel"/>
    <w:tmpl w:val="9F309ABE"/>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AD3038"/>
    <w:multiLevelType w:val="multilevel"/>
    <w:tmpl w:val="BD76F26A"/>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2010DA"/>
    <w:multiLevelType w:val="hybridMultilevel"/>
    <w:tmpl w:val="D464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10AE5"/>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323EF6"/>
    <w:multiLevelType w:val="hybridMultilevel"/>
    <w:tmpl w:val="3BAC8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1" w15:restartNumberingAfterBreak="0">
    <w:nsid w:val="67032FCA"/>
    <w:multiLevelType w:val="multilevel"/>
    <w:tmpl w:val="A342B08E"/>
    <w:lvl w:ilvl="0">
      <w:start w:val="1"/>
      <w:numFmt w:val="decimal"/>
      <w:lvlText w:val="%1."/>
      <w:lvlJc w:val="righ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67073D05"/>
    <w:multiLevelType w:val="hybridMultilevel"/>
    <w:tmpl w:val="B3903EC4"/>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F0776"/>
    <w:multiLevelType w:val="hybridMultilevel"/>
    <w:tmpl w:val="C8EA39E6"/>
    <w:lvl w:ilvl="0" w:tplc="9CC011B0">
      <w:start w:val="3"/>
      <w:numFmt w:val="decimal"/>
      <w:lvlText w:val="%1."/>
      <w:lvlJc w:val="left"/>
      <w:pPr>
        <w:ind w:left="-336" w:hanging="360"/>
      </w:pPr>
      <w:rPr>
        <w:rFonts w:hint="default"/>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7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8"/>
  </w:num>
  <w:num w:numId="2">
    <w:abstractNumId w:val="31"/>
  </w:num>
  <w:num w:numId="3">
    <w:abstractNumId w:val="28"/>
  </w:num>
  <w:num w:numId="4">
    <w:abstractNumId w:val="20"/>
  </w:num>
  <w:num w:numId="5">
    <w:abstractNumId w:val="61"/>
  </w:num>
  <w:num w:numId="6">
    <w:abstractNumId w:val="58"/>
  </w:num>
  <w:num w:numId="7">
    <w:abstractNumId w:val="57"/>
  </w:num>
  <w:num w:numId="8">
    <w:abstractNumId w:val="32"/>
  </w:num>
  <w:num w:numId="9">
    <w:abstractNumId w:val="67"/>
  </w:num>
  <w:num w:numId="10">
    <w:abstractNumId w:val="12"/>
  </w:num>
  <w:num w:numId="11">
    <w:abstractNumId w:val="40"/>
  </w:num>
  <w:num w:numId="12">
    <w:abstractNumId w:val="3"/>
  </w:num>
  <w:num w:numId="13">
    <w:abstractNumId w:val="47"/>
  </w:num>
  <w:num w:numId="14">
    <w:abstractNumId w:val="29"/>
  </w:num>
  <w:num w:numId="15">
    <w:abstractNumId w:val="84"/>
  </w:num>
  <w:num w:numId="16">
    <w:abstractNumId w:val="73"/>
  </w:num>
  <w:num w:numId="17">
    <w:abstractNumId w:val="43"/>
  </w:num>
  <w:num w:numId="18">
    <w:abstractNumId w:val="25"/>
  </w:num>
  <w:num w:numId="19">
    <w:abstractNumId w:val="49"/>
  </w:num>
  <w:num w:numId="20">
    <w:abstractNumId w:val="4"/>
  </w:num>
  <w:num w:numId="21">
    <w:abstractNumId w:val="83"/>
  </w:num>
  <w:num w:numId="22">
    <w:abstractNumId w:val="30"/>
  </w:num>
  <w:num w:numId="23">
    <w:abstractNumId w:val="10"/>
  </w:num>
  <w:num w:numId="24">
    <w:abstractNumId w:val="50"/>
  </w:num>
  <w:num w:numId="25">
    <w:abstractNumId w:val="13"/>
  </w:num>
  <w:num w:numId="26">
    <w:abstractNumId w:val="79"/>
  </w:num>
  <w:num w:numId="27">
    <w:abstractNumId w:val="72"/>
  </w:num>
  <w:num w:numId="28">
    <w:abstractNumId w:val="51"/>
  </w:num>
  <w:num w:numId="29">
    <w:abstractNumId w:val="22"/>
  </w:num>
  <w:num w:numId="30">
    <w:abstractNumId w:val="60"/>
  </w:num>
  <w:num w:numId="31">
    <w:abstractNumId w:val="38"/>
  </w:num>
  <w:num w:numId="32">
    <w:abstractNumId w:val="55"/>
  </w:num>
  <w:num w:numId="33">
    <w:abstractNumId w:val="24"/>
  </w:num>
  <w:num w:numId="34">
    <w:abstractNumId w:val="15"/>
  </w:num>
  <w:num w:numId="35">
    <w:abstractNumId w:val="34"/>
  </w:num>
  <w:num w:numId="36">
    <w:abstractNumId w:val="46"/>
  </w:num>
  <w:num w:numId="37">
    <w:abstractNumId w:val="74"/>
  </w:num>
  <w:num w:numId="38">
    <w:abstractNumId w:val="33"/>
  </w:num>
  <w:num w:numId="39">
    <w:abstractNumId w:val="45"/>
  </w:num>
  <w:num w:numId="40">
    <w:abstractNumId w:val="63"/>
  </w:num>
  <w:num w:numId="41">
    <w:abstractNumId w:val="69"/>
  </w:num>
  <w:num w:numId="42">
    <w:abstractNumId w:val="80"/>
  </w:num>
  <w:num w:numId="43">
    <w:abstractNumId w:val="54"/>
  </w:num>
  <w:num w:numId="44">
    <w:abstractNumId w:val="8"/>
  </w:num>
  <w:num w:numId="45">
    <w:abstractNumId w:val="42"/>
  </w:num>
  <w:num w:numId="46">
    <w:abstractNumId w:val="21"/>
  </w:num>
  <w:num w:numId="47">
    <w:abstractNumId w:val="62"/>
  </w:num>
  <w:num w:numId="48">
    <w:abstractNumId w:val="78"/>
  </w:num>
  <w:num w:numId="49">
    <w:abstractNumId w:val="23"/>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68"/>
  </w:num>
  <w:num w:numId="53">
    <w:abstractNumId w:val="77"/>
  </w:num>
  <w:num w:numId="54">
    <w:abstractNumId w:val="6"/>
  </w:num>
  <w:num w:numId="55">
    <w:abstractNumId w:val="75"/>
  </w:num>
  <w:num w:numId="56">
    <w:abstractNumId w:val="37"/>
  </w:num>
  <w:num w:numId="57">
    <w:abstractNumId w:val="81"/>
  </w:num>
  <w:num w:numId="58">
    <w:abstractNumId w:val="44"/>
  </w:num>
  <w:num w:numId="59">
    <w:abstractNumId w:val="19"/>
  </w:num>
  <w:num w:numId="60">
    <w:abstractNumId w:val="48"/>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0"/>
  </w:num>
  <w:num w:numId="64">
    <w:abstractNumId w:val="82"/>
  </w:num>
  <w:num w:numId="65">
    <w:abstractNumId w:val="76"/>
  </w:num>
  <w:num w:numId="66">
    <w:abstractNumId w:val="53"/>
  </w:num>
  <w:num w:numId="67">
    <w:abstractNumId w:val="38"/>
    <w:lvlOverride w:ilvl="0">
      <w:startOverride w:val="7"/>
    </w:lvlOverride>
  </w:num>
  <w:num w:numId="68">
    <w:abstractNumId w:val="59"/>
  </w:num>
  <w:num w:numId="69">
    <w:abstractNumId w:val="41"/>
  </w:num>
  <w:num w:numId="70">
    <w:abstractNumId w:val="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num>
  <w:num w:numId="78">
    <w:abstractNumId w:val="64"/>
  </w:num>
  <w:num w:numId="79">
    <w:abstractNumId w:val="85"/>
  </w:num>
  <w:num w:numId="80">
    <w:abstractNumId w:val="0"/>
  </w:num>
  <w:num w:numId="81">
    <w:abstractNumId w:val="52"/>
  </w:num>
  <w:num w:numId="82">
    <w:abstractNumId w:val="17"/>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16"/>
  </w:num>
  <w:num w:numId="86">
    <w:abstractNumId w:val="65"/>
  </w:num>
  <w:num w:numId="87">
    <w:abstractNumId w:val="71"/>
  </w:num>
  <w:num w:numId="88">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8"/>
    <w:rsid w:val="000145C6"/>
    <w:rsid w:val="000303E2"/>
    <w:rsid w:val="00030A8F"/>
    <w:rsid w:val="0005235C"/>
    <w:rsid w:val="00071E43"/>
    <w:rsid w:val="00080C38"/>
    <w:rsid w:val="00083C7A"/>
    <w:rsid w:val="0008650C"/>
    <w:rsid w:val="000B2074"/>
    <w:rsid w:val="000B6BAB"/>
    <w:rsid w:val="000D2716"/>
    <w:rsid w:val="000F246E"/>
    <w:rsid w:val="000F298C"/>
    <w:rsid w:val="001604B9"/>
    <w:rsid w:val="00172254"/>
    <w:rsid w:val="00185466"/>
    <w:rsid w:val="001A7751"/>
    <w:rsid w:val="001C2645"/>
    <w:rsid w:val="002709F0"/>
    <w:rsid w:val="002D0A49"/>
    <w:rsid w:val="003301DB"/>
    <w:rsid w:val="003B2057"/>
    <w:rsid w:val="003B3283"/>
    <w:rsid w:val="003C466B"/>
    <w:rsid w:val="004203B0"/>
    <w:rsid w:val="0042441B"/>
    <w:rsid w:val="00434BCD"/>
    <w:rsid w:val="004613C7"/>
    <w:rsid w:val="004E41C4"/>
    <w:rsid w:val="004F4568"/>
    <w:rsid w:val="00521F6A"/>
    <w:rsid w:val="0055741F"/>
    <w:rsid w:val="00593608"/>
    <w:rsid w:val="005A7B99"/>
    <w:rsid w:val="005C0E9B"/>
    <w:rsid w:val="005C5028"/>
    <w:rsid w:val="005E28E9"/>
    <w:rsid w:val="005F188A"/>
    <w:rsid w:val="00650FAF"/>
    <w:rsid w:val="006521D8"/>
    <w:rsid w:val="00674E0F"/>
    <w:rsid w:val="006A2E96"/>
    <w:rsid w:val="006B1058"/>
    <w:rsid w:val="006B7258"/>
    <w:rsid w:val="006C51C8"/>
    <w:rsid w:val="0070644C"/>
    <w:rsid w:val="00725675"/>
    <w:rsid w:val="00756271"/>
    <w:rsid w:val="0077689B"/>
    <w:rsid w:val="007D1EB5"/>
    <w:rsid w:val="007D5199"/>
    <w:rsid w:val="007D61FA"/>
    <w:rsid w:val="00802BA6"/>
    <w:rsid w:val="00810839"/>
    <w:rsid w:val="00811B1E"/>
    <w:rsid w:val="008179FD"/>
    <w:rsid w:val="00854EC8"/>
    <w:rsid w:val="00856623"/>
    <w:rsid w:val="00863F01"/>
    <w:rsid w:val="00886202"/>
    <w:rsid w:val="00887163"/>
    <w:rsid w:val="0092341B"/>
    <w:rsid w:val="00930A91"/>
    <w:rsid w:val="00931D27"/>
    <w:rsid w:val="00995D3C"/>
    <w:rsid w:val="009A7C3C"/>
    <w:rsid w:val="00A03E17"/>
    <w:rsid w:val="00A25DCF"/>
    <w:rsid w:val="00A4278B"/>
    <w:rsid w:val="00A55E3F"/>
    <w:rsid w:val="00A906D2"/>
    <w:rsid w:val="00A9602F"/>
    <w:rsid w:val="00A97CBC"/>
    <w:rsid w:val="00B26AC2"/>
    <w:rsid w:val="00B67CD5"/>
    <w:rsid w:val="00B72C13"/>
    <w:rsid w:val="00BB1BCB"/>
    <w:rsid w:val="00BD6AD1"/>
    <w:rsid w:val="00BE39F8"/>
    <w:rsid w:val="00C4034F"/>
    <w:rsid w:val="00C57280"/>
    <w:rsid w:val="00C750EC"/>
    <w:rsid w:val="00D05BAF"/>
    <w:rsid w:val="00D52342"/>
    <w:rsid w:val="00D6019D"/>
    <w:rsid w:val="00D71F1F"/>
    <w:rsid w:val="00D85288"/>
    <w:rsid w:val="00DB22BC"/>
    <w:rsid w:val="00DC30E9"/>
    <w:rsid w:val="00DF0DFE"/>
    <w:rsid w:val="00E03DAC"/>
    <w:rsid w:val="00E047ED"/>
    <w:rsid w:val="00EB6A28"/>
    <w:rsid w:val="00F02DDA"/>
    <w:rsid w:val="00F40415"/>
    <w:rsid w:val="00F65CC6"/>
    <w:rsid w:val="00F748B6"/>
    <w:rsid w:val="00FC1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E08EE6"/>
  <w15:chartTrackingRefBased/>
  <w15:docId w15:val="{77C9D6B4-0739-4A95-ADCA-27B77FD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854EC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854EC8"/>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854EC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854EC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854EC8"/>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854EC8"/>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EC8"/>
    <w:rPr>
      <w:rFonts w:ascii="Calibri" w:eastAsia="Calibri" w:hAnsi="Calibri" w:cs="Calibri"/>
      <w:b/>
      <w:sz w:val="48"/>
      <w:szCs w:val="48"/>
      <w:lang w:eastAsia="pl-PL"/>
    </w:rPr>
  </w:style>
  <w:style w:type="character" w:customStyle="1" w:styleId="Nagwek2Znak">
    <w:name w:val="Nagłówek 2 Znak"/>
    <w:basedOn w:val="Domylnaczcionkaakapitu"/>
    <w:link w:val="Nagwek2"/>
    <w:rsid w:val="00854EC8"/>
    <w:rPr>
      <w:rFonts w:ascii="Calibri" w:eastAsia="Calibri" w:hAnsi="Calibri" w:cs="Calibri"/>
      <w:b/>
      <w:sz w:val="36"/>
      <w:szCs w:val="36"/>
      <w:lang w:eastAsia="pl-PL"/>
    </w:rPr>
  </w:style>
  <w:style w:type="character" w:customStyle="1" w:styleId="Nagwek3Znak">
    <w:name w:val="Nagłówek 3 Znak"/>
    <w:basedOn w:val="Domylnaczcionkaakapitu"/>
    <w:link w:val="Nagwek3"/>
    <w:rsid w:val="00854EC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854EC8"/>
    <w:rPr>
      <w:rFonts w:ascii="Calibri" w:eastAsia="Calibri" w:hAnsi="Calibri" w:cs="Calibri"/>
      <w:b/>
      <w:sz w:val="24"/>
      <w:szCs w:val="24"/>
      <w:lang w:eastAsia="pl-PL"/>
    </w:rPr>
  </w:style>
  <w:style w:type="character" w:customStyle="1" w:styleId="Nagwek5Znak">
    <w:name w:val="Nagłówek 5 Znak"/>
    <w:basedOn w:val="Domylnaczcionkaakapitu"/>
    <w:link w:val="Nagwek5"/>
    <w:rsid w:val="00854EC8"/>
    <w:rPr>
      <w:rFonts w:ascii="Calibri" w:eastAsia="Calibri" w:hAnsi="Calibri" w:cs="Calibri"/>
      <w:b/>
      <w:lang w:eastAsia="pl-PL"/>
    </w:rPr>
  </w:style>
  <w:style w:type="character" w:customStyle="1" w:styleId="Nagwek6Znak">
    <w:name w:val="Nagłówek 6 Znak"/>
    <w:basedOn w:val="Domylnaczcionkaakapitu"/>
    <w:link w:val="Nagwek6"/>
    <w:rsid w:val="00854EC8"/>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854EC8"/>
  </w:style>
  <w:style w:type="table" w:customStyle="1" w:styleId="TableNormal">
    <w:name w:val="Table Normal"/>
    <w:rsid w:val="00854EC8"/>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54EC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854EC8"/>
    <w:rPr>
      <w:rFonts w:ascii="Calibri" w:eastAsia="Calibri" w:hAnsi="Calibri" w:cs="Calibri"/>
      <w:b/>
      <w:sz w:val="72"/>
      <w:szCs w:val="72"/>
      <w:lang w:eastAsia="pl-PL"/>
    </w:rPr>
  </w:style>
  <w:style w:type="paragraph" w:styleId="Stopka">
    <w:name w:val="footer"/>
    <w:basedOn w:val="Normalny"/>
    <w:link w:val="Stopka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854EC8"/>
    <w:rPr>
      <w:rFonts w:ascii="Calibri" w:eastAsia="Calibri" w:hAnsi="Calibri" w:cs="Calibri"/>
      <w:lang w:eastAsia="pl-PL"/>
    </w:rPr>
  </w:style>
  <w:style w:type="table" w:styleId="Tabela-Siatka">
    <w:name w:val="Table Grid"/>
    <w:basedOn w:val="Standardowy"/>
    <w:uiPriority w:val="59"/>
    <w:rsid w:val="00854EC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54E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4EC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4EC8"/>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854EC8"/>
    <w:pPr>
      <w:ind w:left="720"/>
      <w:contextualSpacing/>
    </w:pPr>
    <w:rPr>
      <w:rFonts w:ascii="Calibri" w:eastAsia="Calibri" w:hAnsi="Calibri" w:cs="Calibri"/>
      <w:lang w:eastAsia="pl-PL"/>
    </w:rPr>
  </w:style>
  <w:style w:type="paragraph" w:styleId="Podtytu">
    <w:name w:val="Subtitle"/>
    <w:basedOn w:val="Normalny"/>
    <w:next w:val="Normalny"/>
    <w:link w:val="PodtytuZnak"/>
    <w:rsid w:val="00854EC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854EC8"/>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854EC8"/>
    <w:rPr>
      <w:rFonts w:ascii="Calibri" w:eastAsia="Calibri" w:hAnsi="Calibri" w:cs="Calibri"/>
      <w:lang w:eastAsia="pl-PL"/>
    </w:rPr>
  </w:style>
  <w:style w:type="character" w:styleId="Hipercze">
    <w:name w:val="Hyperlink"/>
    <w:basedOn w:val="Domylnaczcionkaakapitu"/>
    <w:uiPriority w:val="99"/>
    <w:unhideWhenUsed/>
    <w:rsid w:val="00854EC8"/>
    <w:rPr>
      <w:color w:val="0563C1" w:themeColor="hyperlink"/>
      <w:u w:val="single"/>
    </w:rPr>
  </w:style>
  <w:style w:type="character" w:customStyle="1" w:styleId="highlight">
    <w:name w:val="highlight"/>
    <w:basedOn w:val="Domylnaczcionkaakapitu"/>
    <w:rsid w:val="00854EC8"/>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854EC8"/>
    <w:rPr>
      <w:rFonts w:ascii="Calibri" w:eastAsia="Calibri" w:hAnsi="Calibri" w:cs="Calibri"/>
      <w:lang w:eastAsia="pl-PL"/>
    </w:rPr>
  </w:style>
  <w:style w:type="character" w:styleId="Odwoaniedokomentarza">
    <w:name w:val="annotation reference"/>
    <w:basedOn w:val="Domylnaczcionkaakapitu"/>
    <w:uiPriority w:val="99"/>
    <w:semiHidden/>
    <w:unhideWhenUsed/>
    <w:rsid w:val="00854EC8"/>
    <w:rPr>
      <w:sz w:val="16"/>
      <w:szCs w:val="16"/>
    </w:rPr>
  </w:style>
  <w:style w:type="paragraph" w:styleId="Tekstkomentarza">
    <w:name w:val="annotation text"/>
    <w:basedOn w:val="Normalny"/>
    <w:link w:val="TekstkomentarzaZnak"/>
    <w:uiPriority w:val="99"/>
    <w:semiHidden/>
    <w:unhideWhenUsed/>
    <w:rsid w:val="00854EC8"/>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854EC8"/>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854EC8"/>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54EC8"/>
    <w:rPr>
      <w:rFonts w:ascii="Segoe UI" w:eastAsia="Calibri" w:hAnsi="Segoe UI" w:cs="Segoe UI"/>
      <w:sz w:val="18"/>
      <w:szCs w:val="18"/>
      <w:lang w:eastAsia="pl-PL"/>
    </w:rPr>
  </w:style>
  <w:style w:type="paragraph" w:styleId="NormalnyWeb">
    <w:name w:val="Normal (Web)"/>
    <w:basedOn w:val="Normalny"/>
    <w:unhideWhenUsed/>
    <w:rsid w:val="00854EC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54EC8"/>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854EC8"/>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854EC8"/>
    <w:rPr>
      <w:b/>
      <w:bCs/>
    </w:rPr>
  </w:style>
  <w:style w:type="character" w:customStyle="1" w:styleId="TematkomentarzaZnak">
    <w:name w:val="Temat komentarza Znak"/>
    <w:basedOn w:val="TekstkomentarzaZnak"/>
    <w:link w:val="Tematkomentarza"/>
    <w:uiPriority w:val="99"/>
    <w:semiHidden/>
    <w:rsid w:val="00854EC8"/>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854EC8"/>
    <w:rPr>
      <w:color w:val="954F72" w:themeColor="followedHyperlink"/>
      <w:u w:val="single"/>
    </w:rPr>
  </w:style>
  <w:style w:type="paragraph" w:styleId="Tekstpodstawowy">
    <w:name w:val="Body Text"/>
    <w:basedOn w:val="Normalny"/>
    <w:link w:val="TekstpodstawowyZnak"/>
    <w:uiPriority w:val="1"/>
    <w:unhideWhenUsed/>
    <w:qFormat/>
    <w:rsid w:val="00854E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54EC8"/>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854EC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854EC8"/>
    <w:rPr>
      <w:b/>
      <w:bCs/>
    </w:rPr>
  </w:style>
  <w:style w:type="paragraph" w:customStyle="1" w:styleId="Standard">
    <w:name w:val="Standard"/>
    <w:rsid w:val="00854EC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54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6">
    <w:name w:val="Tekst podstawowy 36"/>
    <w:basedOn w:val="Normalny"/>
    <w:rsid w:val="00D6019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styleId="Tekstpodstawowy2">
    <w:name w:val="Body Text 2"/>
    <w:basedOn w:val="Normalny"/>
    <w:link w:val="Tekstpodstawowy2Znak"/>
    <w:uiPriority w:val="99"/>
    <w:semiHidden/>
    <w:unhideWhenUsed/>
    <w:rsid w:val="00D6019D"/>
    <w:pPr>
      <w:spacing w:after="120" w:line="480" w:lineRule="auto"/>
    </w:pPr>
  </w:style>
  <w:style w:type="character" w:customStyle="1" w:styleId="Tekstpodstawowy2Znak">
    <w:name w:val="Tekst podstawowy 2 Znak"/>
    <w:basedOn w:val="Domylnaczcionkaakapitu"/>
    <w:link w:val="Tekstpodstawowy2"/>
    <w:uiPriority w:val="99"/>
    <w:semiHidden/>
    <w:rsid w:val="00D6019D"/>
  </w:style>
  <w:style w:type="paragraph" w:styleId="Tekstpodstawowywcity">
    <w:name w:val="Body Text Indent"/>
    <w:basedOn w:val="Normalny"/>
    <w:link w:val="TekstpodstawowywcityZnak"/>
    <w:uiPriority w:val="99"/>
    <w:semiHidden/>
    <w:unhideWhenUsed/>
    <w:rsid w:val="00593608"/>
    <w:pPr>
      <w:spacing w:after="120"/>
      <w:ind w:left="283"/>
    </w:pPr>
  </w:style>
  <w:style w:type="character" w:customStyle="1" w:styleId="TekstpodstawowywcityZnak">
    <w:name w:val="Tekst podstawowy wcięty Znak"/>
    <w:basedOn w:val="Domylnaczcionkaakapitu"/>
    <w:link w:val="Tekstpodstawowywcity"/>
    <w:uiPriority w:val="99"/>
    <w:semiHidden/>
    <w:rsid w:val="00593608"/>
  </w:style>
  <w:style w:type="character" w:styleId="Wyrnienieintensywne">
    <w:name w:val="Intense Emphasis"/>
    <w:basedOn w:val="Domylnaczcionkaakapitu"/>
    <w:uiPriority w:val="21"/>
    <w:qFormat/>
    <w:rsid w:val="000F246E"/>
    <w:rPr>
      <w:rFonts w:cs="Times New Roman"/>
      <w:i/>
      <w:color w:val="5B9BD5"/>
    </w:rPr>
  </w:style>
  <w:style w:type="paragraph" w:customStyle="1" w:styleId="WW-Tekstpodstawowywcity2">
    <w:name w:val="WW-Tekst podstawowy wcięty 2"/>
    <w:basedOn w:val="Normalny"/>
    <w:rsid w:val="0072567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4799">
      <w:bodyDiv w:val="1"/>
      <w:marLeft w:val="0"/>
      <w:marRight w:val="0"/>
      <w:marTop w:val="0"/>
      <w:marBottom w:val="0"/>
      <w:divBdr>
        <w:top w:val="none" w:sz="0" w:space="0" w:color="auto"/>
        <w:left w:val="none" w:sz="0" w:space="0" w:color="auto"/>
        <w:bottom w:val="none" w:sz="0" w:space="0" w:color="auto"/>
        <w:right w:val="none" w:sz="0" w:space="0" w:color="auto"/>
      </w:divBdr>
    </w:div>
    <w:div w:id="1899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23-2021/" TargetMode="External"/><Relationship Id="rId13" Type="http://schemas.openxmlformats.org/officeDocument/2006/relationships/hyperlink" Target="https://miniportal.uzp.gov.pl/Postepowania"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roboty-budowlane/dzp-361-162-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ymon.Binkowski@adm.uw.edu.pl" TargetMode="External"/><Relationship Id="rId5" Type="http://schemas.openxmlformats.org/officeDocument/2006/relationships/webSettings" Target="webSettings.xml"/><Relationship Id="rId15" Type="http://schemas.openxmlformats.org/officeDocument/2006/relationships/hyperlink" Target="https://monitor.uw.edu.pl/Lists/Uchway/Attachments/6020/M.2021.255.Zarz.130.pdf"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onitor.uw.edu.pl/Lists/Uchway/Attachments/5725/M.2020.511.Zarz.288.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2F07-51B8-48BB-8CF6-471316EC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40</Pages>
  <Words>12236</Words>
  <Characters>73416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Szymon Bińkowski</cp:lastModifiedBy>
  <cp:revision>22</cp:revision>
  <cp:lastPrinted>2022-01-13T10:08:00Z</cp:lastPrinted>
  <dcterms:created xsi:type="dcterms:W3CDTF">2021-09-14T05:58:00Z</dcterms:created>
  <dcterms:modified xsi:type="dcterms:W3CDTF">2022-02-07T10:26:00Z</dcterms:modified>
</cp:coreProperties>
</file>