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674A26">
        <w:rPr>
          <w:rFonts w:ascii="Times New Roman" w:eastAsia="Times New Roman" w:hAnsi="Times New Roman" w:cs="Times New Roman"/>
          <w:lang w:eastAsia="pl-PL"/>
        </w:rPr>
        <w:t>31.03.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lang w:eastAsia="pl-PL"/>
        </w:rPr>
        <w:t>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Pr="000B31EE">
        <w:rPr>
          <w:rFonts w:ascii="Times New Roman" w:eastAsia="Times New Roman" w:hAnsi="Times New Roman" w:cs="Times New Roman"/>
          <w:lang w:eastAsia="pl-PL"/>
        </w:rPr>
        <w:t>/</w:t>
      </w:r>
      <w:r w:rsidR="00674A26">
        <w:rPr>
          <w:rFonts w:ascii="Times New Roman" w:eastAsia="Times New Roman" w:hAnsi="Times New Roman" w:cs="Times New Roman"/>
          <w:lang w:eastAsia="pl-PL"/>
        </w:rPr>
        <w:t>361</w:t>
      </w:r>
      <w:bookmarkStart w:id="0" w:name="_GoBack"/>
      <w:bookmarkEnd w:id="0"/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Default="000B31EE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A4000">
        <w:rPr>
          <w:rFonts w:ascii="Times New Roman" w:eastAsia="Times New Roman" w:hAnsi="Times New Roman" w:cs="Times New Roman"/>
          <w:b/>
          <w:lang w:eastAsia="pl-PL"/>
        </w:rPr>
        <w:t>8/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7A4000" w:rsidRPr="007A4000">
        <w:rPr>
          <w:rFonts w:ascii="Times New Roman" w:hAnsi="Times New Roman" w:cs="Times New Roman"/>
          <w:bCs/>
        </w:rPr>
        <w:t xml:space="preserve">Sukcesywną dostawę sprzętu komputerowego dla jednostek Uniwersytetu Warszawskiego ”  </w:t>
      </w:r>
    </w:p>
    <w:p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40B5C" w:rsidRDefault="00AB440A" w:rsidP="00AB440A">
      <w:pPr>
        <w:spacing w:after="0" w:line="360" w:lineRule="auto"/>
        <w:jc w:val="center"/>
        <w:rPr>
          <w:rFonts w:ascii="Times New Roman" w:hAnsi="Times New Roman"/>
          <w:b/>
        </w:rPr>
      </w:pPr>
      <w:r w:rsidRPr="00AB440A">
        <w:rPr>
          <w:rFonts w:ascii="Times New Roman" w:hAnsi="Times New Roman"/>
          <w:b/>
        </w:rPr>
        <w:t>Odpowiedzi na pytania i zmiana treści SWZ</w:t>
      </w:r>
    </w:p>
    <w:p w:rsidR="00AB440A" w:rsidRPr="00AB440A" w:rsidRDefault="00AB440A" w:rsidP="00AB440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A4000" w:rsidRPr="007A4000" w:rsidRDefault="007A4000" w:rsidP="007A4000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7A4000">
        <w:rPr>
          <w:sz w:val="22"/>
          <w:szCs w:val="22"/>
        </w:rPr>
        <w:t xml:space="preserve">Zgodnie z art. 135 ust. 2 i 6 w zawiązku z art. 137 ust. 1 i 2 </w:t>
      </w:r>
      <w:r w:rsidRPr="007A4000">
        <w:rPr>
          <w:iCs/>
          <w:color w:val="000000"/>
          <w:sz w:val="22"/>
          <w:szCs w:val="22"/>
        </w:rPr>
        <w:t>ustawy z dnia 11 września 2019 r. – Prawo zamówień publicznych (Dz. U. z 2021 r. poz. 1129, z późn. zm.) - zwana dalej ustawą, Zamawiający poniżej przedstawia treść otrzymanych zapytań wraz z wyjaśnieniami oraz informacje o zmianach.</w:t>
      </w:r>
    </w:p>
    <w:p w:rsidR="00903873" w:rsidRPr="00903873" w:rsidRDefault="00903873" w:rsidP="0090387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0B5C" w:rsidRPr="00EC43B7" w:rsidRDefault="00A40B5C" w:rsidP="00EC43B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C43B7">
        <w:rPr>
          <w:rFonts w:ascii="Times New Roman" w:hAnsi="Times New Roman" w:cs="Times New Roman"/>
          <w:b/>
          <w:u w:val="single"/>
        </w:rPr>
        <w:t>Pytanie nr 1:</w:t>
      </w:r>
    </w:p>
    <w:p w:rsidR="00EC43B7" w:rsidRPr="00EC43B7" w:rsidRDefault="00EC43B7" w:rsidP="00EC43B7">
      <w:pPr>
        <w:jc w:val="both"/>
        <w:rPr>
          <w:rFonts w:ascii="Times New Roman" w:hAnsi="Times New Roman" w:cs="Times New Roman"/>
        </w:rPr>
      </w:pPr>
      <w:r w:rsidRPr="00EC43B7">
        <w:rPr>
          <w:rFonts w:ascii="Times New Roman" w:hAnsi="Times New Roman" w:cs="Times New Roman"/>
        </w:rPr>
        <w:t>Zwracam się z uprzejmą prośbą o wykreślenie z</w:t>
      </w:r>
      <w:r w:rsidR="007C388C">
        <w:rPr>
          <w:rFonts w:ascii="Times New Roman" w:hAnsi="Times New Roman" w:cs="Times New Roman"/>
        </w:rPr>
        <w:t>apisu z części 2 – zadanie 2.1 </w:t>
      </w:r>
      <w:r w:rsidRPr="00EC43B7">
        <w:rPr>
          <w:rFonts w:ascii="Times New Roman" w:hAnsi="Times New Roman" w:cs="Times New Roman"/>
        </w:rPr>
        <w:t>oraz zadanie 2.2 dot. diagnostyki tj.:</w:t>
      </w:r>
    </w:p>
    <w:tbl>
      <w:tblPr>
        <w:tblW w:w="8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021"/>
        <w:gridCol w:w="1462"/>
      </w:tblGrid>
      <w:tr w:rsidR="00EC43B7" w:rsidRPr="00EC43B7" w:rsidTr="00EC43B7">
        <w:trPr>
          <w:trHeight w:val="919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3B7" w:rsidRPr="00EC43B7" w:rsidRDefault="00EC43B7" w:rsidP="00EC43B7">
            <w:pPr>
              <w:jc w:val="both"/>
              <w:rPr>
                <w:rFonts w:ascii="Times New Roman" w:hAnsi="Times New Roman" w:cs="Times New Roman"/>
              </w:rPr>
            </w:pPr>
            <w:r w:rsidRPr="00EC43B7">
              <w:rPr>
                <w:rFonts w:ascii="Times New Roman" w:hAnsi="Times New Roman" w:cs="Times New Roman"/>
              </w:rPr>
              <w:t>Diagnostyka</w:t>
            </w:r>
          </w:p>
        </w:tc>
        <w:tc>
          <w:tcPr>
            <w:tcW w:w="6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3B7" w:rsidRPr="00EC43B7" w:rsidRDefault="00EC43B7" w:rsidP="00EC43B7">
            <w:pPr>
              <w:jc w:val="both"/>
              <w:rPr>
                <w:rFonts w:ascii="Times New Roman" w:hAnsi="Times New Roman" w:cs="Times New Roman"/>
              </w:rPr>
            </w:pPr>
            <w:r w:rsidRPr="00EC43B7">
              <w:rPr>
                <w:rFonts w:ascii="Times New Roman" w:hAnsi="Times New Roman" w:cs="Times New Roman"/>
              </w:rPr>
              <w:t>Monitor posiada wbudowane nar</w:t>
            </w:r>
            <w:r>
              <w:rPr>
                <w:rFonts w:ascii="Times New Roman" w:hAnsi="Times New Roman" w:cs="Times New Roman"/>
              </w:rPr>
              <w:t xml:space="preserve">zędzie diagnostyczne pomagające </w:t>
            </w:r>
            <w:r w:rsidRPr="00EC43B7">
              <w:rPr>
                <w:rFonts w:ascii="Times New Roman" w:hAnsi="Times New Roman" w:cs="Times New Roman"/>
              </w:rPr>
              <w:t xml:space="preserve">w określeniu, czy występujący nietypowy wygląd ekranu jest wewnętrznym problemem monitora lub komputera </w:t>
            </w:r>
            <w:r w:rsidR="002B412E">
              <w:rPr>
                <w:rFonts w:ascii="Times New Roman" w:hAnsi="Times New Roman" w:cs="Times New Roman"/>
              </w:rPr>
              <w:t xml:space="preserve">                    </w:t>
            </w:r>
            <w:r w:rsidRPr="00EC43B7">
              <w:rPr>
                <w:rFonts w:ascii="Times New Roman" w:hAnsi="Times New Roman" w:cs="Times New Roman"/>
              </w:rPr>
              <w:t>i karty graficznej. Narzędzie diagnostyczne działa tylko, kiedy przewód wideo jest odłączony i monitor jest trybie samotestu.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EC43B7" w:rsidRDefault="00EC43B7" w:rsidP="00EC43B7">
            <w:pPr>
              <w:jc w:val="both"/>
              <w:rPr>
                <w:rFonts w:ascii="Times New Roman" w:hAnsi="Times New Roman" w:cs="Times New Roman"/>
              </w:rPr>
            </w:pPr>
            <w:r w:rsidRPr="00EC43B7">
              <w:rPr>
                <w:rFonts w:ascii="Times New Roman" w:hAnsi="Times New Roman" w:cs="Times New Roman"/>
              </w:rPr>
              <w:t> </w:t>
            </w:r>
          </w:p>
        </w:tc>
      </w:tr>
    </w:tbl>
    <w:p w:rsidR="007C388C" w:rsidRDefault="007C388C" w:rsidP="007C388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3165" w:rsidRPr="00647C7F" w:rsidRDefault="008D3165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:rsidR="007C388C" w:rsidRPr="002B412E" w:rsidRDefault="00AB440A" w:rsidP="007C38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OPZ ( załącznik nr 1 do SWZ) w części 2: </w:t>
      </w:r>
      <w:r w:rsidRPr="00AB440A">
        <w:rPr>
          <w:rFonts w:ascii="Times New Roman" w:hAnsi="Times New Roman" w:cs="Times New Roman"/>
        </w:rPr>
        <w:t xml:space="preserve">zadanie 2.1 </w:t>
      </w:r>
      <w:r>
        <w:rPr>
          <w:rFonts w:ascii="Times New Roman" w:hAnsi="Times New Roman" w:cs="Times New Roman"/>
        </w:rPr>
        <w:t xml:space="preserve">i </w:t>
      </w:r>
      <w:r w:rsidRPr="00AB440A">
        <w:rPr>
          <w:rFonts w:ascii="Times New Roman" w:hAnsi="Times New Roman" w:cs="Times New Roman"/>
        </w:rPr>
        <w:t>zadanie 2.2 dot. diagnostyki</w:t>
      </w:r>
      <w:r>
        <w:rPr>
          <w:rFonts w:ascii="Times New Roman" w:hAnsi="Times New Roman" w:cs="Times New Roman"/>
        </w:rPr>
        <w:t>,</w:t>
      </w:r>
      <w:r w:rsidRPr="00AB440A">
        <w:rPr>
          <w:rFonts w:ascii="Times New Roman" w:hAnsi="Times New Roman" w:cs="Times New Roman"/>
        </w:rPr>
        <w:t xml:space="preserve"> </w:t>
      </w:r>
      <w:r w:rsidR="007C388C" w:rsidRPr="002B412E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wprowadza </w:t>
      </w:r>
      <w:r w:rsidR="00863CE1">
        <w:rPr>
          <w:rFonts w:ascii="Times New Roman" w:hAnsi="Times New Roman" w:cs="Times New Roman"/>
        </w:rPr>
        <w:t xml:space="preserve">nową </w:t>
      </w:r>
      <w:r>
        <w:rPr>
          <w:rFonts w:ascii="Times New Roman" w:hAnsi="Times New Roman" w:cs="Times New Roman"/>
        </w:rPr>
        <w:t>następującą treść</w:t>
      </w:r>
      <w:r w:rsidR="00863CE1">
        <w:rPr>
          <w:rFonts w:ascii="Times New Roman" w:hAnsi="Times New Roman" w:cs="Times New Roman"/>
        </w:rPr>
        <w:t xml:space="preserve"> SWZ</w:t>
      </w:r>
      <w:r w:rsidR="002B412E" w:rsidRPr="002B412E">
        <w:rPr>
          <w:rFonts w:ascii="Times New Roman" w:hAnsi="Times New Roman" w:cs="Times New Roman"/>
        </w:rPr>
        <w:t>:</w:t>
      </w:r>
    </w:p>
    <w:tbl>
      <w:tblPr>
        <w:tblW w:w="8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6042"/>
        <w:gridCol w:w="1467"/>
      </w:tblGrid>
      <w:tr w:rsidR="002B412E" w:rsidRPr="002B412E" w:rsidTr="002B412E">
        <w:trPr>
          <w:trHeight w:val="651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2E" w:rsidRPr="002B412E" w:rsidRDefault="002B412E">
            <w:pPr>
              <w:rPr>
                <w:rFonts w:ascii="Times New Roman" w:hAnsi="Times New Roman" w:cs="Times New Roman"/>
              </w:rPr>
            </w:pPr>
            <w:r w:rsidRPr="002B412E">
              <w:rPr>
                <w:rFonts w:ascii="Times New Roman" w:hAnsi="Times New Roman" w:cs="Times New Roman"/>
              </w:rPr>
              <w:t>Diagnostyka</w:t>
            </w:r>
          </w:p>
        </w:tc>
        <w:tc>
          <w:tcPr>
            <w:tcW w:w="6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12E" w:rsidRPr="002B412E" w:rsidRDefault="002B412E">
            <w:pPr>
              <w:rPr>
                <w:rFonts w:ascii="Times New Roman" w:hAnsi="Times New Roman" w:cs="Times New Roman"/>
              </w:rPr>
            </w:pPr>
            <w:r w:rsidRPr="002B412E">
              <w:rPr>
                <w:rFonts w:ascii="Times New Roman" w:hAnsi="Times New Roman" w:cs="Times New Roman"/>
              </w:rPr>
              <w:t>Monitor jest wyposażony w  narzędzie diagnostyczne pomagające w określeniu, czy występujący nietypowy wygląd ekranu jest wewnętrznym problemem monitora czy komputera i karty graficznej.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12E" w:rsidRPr="002B412E" w:rsidRDefault="002B412E">
            <w:pPr>
              <w:rPr>
                <w:rFonts w:ascii="Times New Roman" w:hAnsi="Times New Roman" w:cs="Times New Roman"/>
              </w:rPr>
            </w:pPr>
            <w:r w:rsidRPr="002B412E">
              <w:rPr>
                <w:rFonts w:ascii="Times New Roman" w:hAnsi="Times New Roman" w:cs="Times New Roman"/>
              </w:rPr>
              <w:t> </w:t>
            </w:r>
          </w:p>
        </w:tc>
      </w:tr>
    </w:tbl>
    <w:p w:rsidR="00FA130B" w:rsidRDefault="00FA130B" w:rsidP="00AB440A">
      <w:pPr>
        <w:spacing w:before="24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A5479F" w:rsidRDefault="00A5479F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B412E" w:rsidRDefault="002B412E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DE1E1B" w:rsidP="00180072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B440A" w:rsidRPr="00AB440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B440A" w:rsidRPr="00AB440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9007D"/>
    <w:rsid w:val="000B31EE"/>
    <w:rsid w:val="000F5431"/>
    <w:rsid w:val="000F73C8"/>
    <w:rsid w:val="00180072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D64DA"/>
    <w:rsid w:val="003E119D"/>
    <w:rsid w:val="003E2EB2"/>
    <w:rsid w:val="00423F8D"/>
    <w:rsid w:val="004F0028"/>
    <w:rsid w:val="0050370E"/>
    <w:rsid w:val="00543FE6"/>
    <w:rsid w:val="00574E17"/>
    <w:rsid w:val="005C6110"/>
    <w:rsid w:val="005F1869"/>
    <w:rsid w:val="00647C7F"/>
    <w:rsid w:val="00674A26"/>
    <w:rsid w:val="006E1D7C"/>
    <w:rsid w:val="006E210C"/>
    <w:rsid w:val="00746D23"/>
    <w:rsid w:val="00774A41"/>
    <w:rsid w:val="007A4000"/>
    <w:rsid w:val="007C388C"/>
    <w:rsid w:val="007D6A6D"/>
    <w:rsid w:val="007E34F4"/>
    <w:rsid w:val="008547FB"/>
    <w:rsid w:val="00856E4E"/>
    <w:rsid w:val="00863CE1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A40B5C"/>
    <w:rsid w:val="00A54056"/>
    <w:rsid w:val="00A5479F"/>
    <w:rsid w:val="00A92F87"/>
    <w:rsid w:val="00AB440A"/>
    <w:rsid w:val="00AC0D29"/>
    <w:rsid w:val="00AE368E"/>
    <w:rsid w:val="00B83416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6F51"/>
    <w:rsid w:val="00E7692F"/>
    <w:rsid w:val="00EC43B7"/>
    <w:rsid w:val="00ED3F07"/>
    <w:rsid w:val="00F01ED7"/>
    <w:rsid w:val="00F70B16"/>
    <w:rsid w:val="00FA130B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4BC2052-FCCC-4361-8A6B-2FA3881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8</cp:revision>
  <cp:lastPrinted>2022-03-30T06:02:00Z</cp:lastPrinted>
  <dcterms:created xsi:type="dcterms:W3CDTF">2022-03-30T05:52:00Z</dcterms:created>
  <dcterms:modified xsi:type="dcterms:W3CDTF">2022-03-31T10:23:00Z</dcterms:modified>
</cp:coreProperties>
</file>