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FA0B56">
        <w:rPr>
          <w:rFonts w:ascii="Times New Roman" w:eastAsia="Times New Roman" w:hAnsi="Times New Roman" w:cs="Times New Roman"/>
          <w:lang w:eastAsia="pl-PL"/>
        </w:rPr>
        <w:t>21.</w:t>
      </w:r>
      <w:bookmarkStart w:id="0" w:name="_GoBack"/>
      <w:bookmarkEnd w:id="0"/>
      <w:r w:rsidR="00AA5635">
        <w:rPr>
          <w:rFonts w:ascii="Times New Roman" w:eastAsia="Times New Roman" w:hAnsi="Times New Roman" w:cs="Times New Roman"/>
          <w:lang w:eastAsia="pl-PL"/>
        </w:rPr>
        <w:t>04.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7A4000">
        <w:rPr>
          <w:rFonts w:ascii="Times New Roman" w:eastAsia="Times New Roman" w:hAnsi="Times New Roman" w:cs="Times New Roman"/>
          <w:lang w:eastAsia="pl-PL"/>
        </w:rPr>
        <w:t>8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Pr="000B31EE">
        <w:rPr>
          <w:rFonts w:ascii="Times New Roman" w:eastAsia="Times New Roman" w:hAnsi="Times New Roman" w:cs="Times New Roman"/>
          <w:lang w:eastAsia="pl-PL"/>
        </w:rPr>
        <w:t>/</w:t>
      </w:r>
      <w:r w:rsidR="00FA0B56">
        <w:rPr>
          <w:rFonts w:ascii="Times New Roman" w:eastAsia="Times New Roman" w:hAnsi="Times New Roman" w:cs="Times New Roman"/>
          <w:lang w:eastAsia="pl-PL"/>
        </w:rPr>
        <w:t>430</w:t>
      </w:r>
    </w:p>
    <w:p w:rsidR="000B31EE" w:rsidRPr="000B31EE" w:rsidRDefault="000B31EE" w:rsidP="000B31EE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0B31EE" w:rsidRPr="000B31EE" w:rsidRDefault="000B31EE" w:rsidP="000B31EE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Default="000B31EE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przetargu nieograniczonego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7A4000">
        <w:rPr>
          <w:rFonts w:ascii="Times New Roman" w:eastAsia="Times New Roman" w:hAnsi="Times New Roman" w:cs="Times New Roman"/>
          <w:b/>
          <w:lang w:eastAsia="pl-PL"/>
        </w:rPr>
        <w:t>8/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7A4000" w:rsidRPr="007A4000">
        <w:rPr>
          <w:rFonts w:ascii="Times New Roman" w:hAnsi="Times New Roman" w:cs="Times New Roman"/>
          <w:bCs/>
        </w:rPr>
        <w:t xml:space="preserve">Sukcesywną dostawę sprzętu komputerowego dla jednostek Uniwersytetu Warszawskiego ”  </w:t>
      </w:r>
    </w:p>
    <w:p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B440A" w:rsidRPr="00AB440A" w:rsidRDefault="00AB440A" w:rsidP="000900A5">
      <w:pPr>
        <w:spacing w:after="0" w:line="360" w:lineRule="auto"/>
        <w:jc w:val="center"/>
        <w:rPr>
          <w:rFonts w:ascii="Times New Roman" w:hAnsi="Times New Roman"/>
          <w:b/>
        </w:rPr>
      </w:pPr>
      <w:r w:rsidRPr="00AB440A">
        <w:rPr>
          <w:rFonts w:ascii="Times New Roman" w:hAnsi="Times New Roman"/>
          <w:b/>
        </w:rPr>
        <w:t>Odpowiedzi na pytania i zmiana treści SWZ</w:t>
      </w:r>
      <w:r w:rsidR="00CD5E52">
        <w:rPr>
          <w:rFonts w:ascii="Times New Roman" w:hAnsi="Times New Roman"/>
          <w:b/>
        </w:rPr>
        <w:t xml:space="preserve">  nr 4</w:t>
      </w:r>
    </w:p>
    <w:p w:rsidR="00903873" w:rsidRPr="000900A5" w:rsidRDefault="007A4000" w:rsidP="000900A5">
      <w:pPr>
        <w:pStyle w:val="NormalnyWeb"/>
        <w:spacing w:before="120" w:line="360" w:lineRule="auto"/>
        <w:jc w:val="both"/>
        <w:rPr>
          <w:iCs/>
          <w:color w:val="000000"/>
          <w:sz w:val="22"/>
          <w:szCs w:val="22"/>
        </w:rPr>
      </w:pPr>
      <w:r w:rsidRPr="007A4000">
        <w:rPr>
          <w:sz w:val="22"/>
          <w:szCs w:val="22"/>
        </w:rPr>
        <w:t>Zg</w:t>
      </w:r>
      <w:r w:rsidR="009A7A60">
        <w:rPr>
          <w:sz w:val="22"/>
          <w:szCs w:val="22"/>
        </w:rPr>
        <w:t>odnie z art. 135 ust. 2 i 6 w z</w:t>
      </w:r>
      <w:r w:rsidRPr="007A4000">
        <w:rPr>
          <w:sz w:val="22"/>
          <w:szCs w:val="22"/>
        </w:rPr>
        <w:t xml:space="preserve">wiązku z art. 137 ust. 1 i 2 </w:t>
      </w:r>
      <w:r w:rsidRPr="007A4000">
        <w:rPr>
          <w:iCs/>
          <w:color w:val="000000"/>
          <w:sz w:val="22"/>
          <w:szCs w:val="22"/>
        </w:rPr>
        <w:t>ustawy z dnia 11 września 2019 r. – Prawo zamówień publicznych (Dz. U. z 2021 r. poz. 1129, z późn. zm.) - zwana dalej ustawą, Zamawiający poniżej przedstawia treść otrzymanych zapytań wraz z wyjaśnieniami oraz informacje o zmianach.</w:t>
      </w:r>
    </w:p>
    <w:p w:rsidR="00A40B5C" w:rsidRPr="00EC43B7" w:rsidRDefault="00A40B5C" w:rsidP="00EC43B7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C43B7">
        <w:rPr>
          <w:rFonts w:ascii="Times New Roman" w:hAnsi="Times New Roman" w:cs="Times New Roman"/>
          <w:b/>
          <w:u w:val="single"/>
        </w:rPr>
        <w:t>Pytanie nr 1:</w:t>
      </w:r>
    </w:p>
    <w:p w:rsidR="00CD5E52" w:rsidRPr="00CD5E52" w:rsidRDefault="00CD5E52" w:rsidP="00CD5E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5E52">
        <w:rPr>
          <w:rFonts w:ascii="Times New Roman" w:hAnsi="Times New Roman" w:cs="Times New Roman"/>
        </w:rPr>
        <w:t>Dotyczy: Opisu przedmiotu zamówienia, Specyfikacja techniczna, Część 3 (Komputer przenośny 1- 13” z dyskiem SSD) – w pozycji „Pamięć RAM” Zamawiający wymaga: 16 GB DDR4 2400MHz możliwość rozbudowy do min. 32GB, wymagane min. 2 sloty na pamięci w tym min. jeden wolny, pracująca z procesorem na magistrali 2400MHz.</w:t>
      </w:r>
    </w:p>
    <w:p w:rsidR="00CD5E52" w:rsidRDefault="00CD5E52" w:rsidP="00CD5E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5E52">
        <w:rPr>
          <w:rFonts w:ascii="Times New Roman" w:hAnsi="Times New Roman" w:cs="Times New Roman"/>
        </w:rPr>
        <w:t>W dniu 14 kwietnia 2022 r. udzielili Państwo odpowiedzi na pytanie nr 3 dotyczące ww. parametru dopuszczając komputer przenośny bez możliwości rozbudowy pamięci do min. 32 GB. Czy należy przez to rozumieć, że rezygnują Państwo również z wymogu dwóch slotów na pamięć?</w:t>
      </w:r>
    </w:p>
    <w:p w:rsidR="008D3165" w:rsidRDefault="008D3165" w:rsidP="00CD5E5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D23ED8" w:rsidRPr="000900A5" w:rsidRDefault="00292489" w:rsidP="00CD5E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00A5">
        <w:rPr>
          <w:rFonts w:ascii="Times New Roman" w:hAnsi="Times New Roman" w:cs="Times New Roman"/>
        </w:rPr>
        <w:t xml:space="preserve">Zamawiający </w:t>
      </w:r>
      <w:r w:rsidR="00CD5E52" w:rsidRPr="000900A5">
        <w:rPr>
          <w:rFonts w:ascii="Times New Roman" w:hAnsi="Times New Roman" w:cs="Times New Roman"/>
        </w:rPr>
        <w:t>rezygnuje z wymogu 2 slotów pamięci.</w:t>
      </w:r>
    </w:p>
    <w:p w:rsidR="000900A5" w:rsidRDefault="000900A5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83972377"/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2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CD5E52" w:rsidRPr="00CD5E52" w:rsidRDefault="00CD5E52" w:rsidP="00CD5E52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CD5E52">
        <w:rPr>
          <w:rFonts w:ascii="Times New Roman" w:hAnsi="Times New Roman" w:cs="Times New Roman"/>
          <w:szCs w:val="21"/>
        </w:rPr>
        <w:t>Dotyczy: Opis przedmiotu zamówienia, Specyfikacja techniczna, Część 3 (Komputer przenośny 2 – 13” z dyskiem SSD i funkcją tabletu).</w:t>
      </w:r>
    </w:p>
    <w:p w:rsidR="00CD5E52" w:rsidRDefault="00CD5E52" w:rsidP="00CD5E52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CD5E52">
        <w:rPr>
          <w:rFonts w:ascii="Times New Roman" w:hAnsi="Times New Roman" w:cs="Times New Roman"/>
          <w:szCs w:val="21"/>
        </w:rPr>
        <w:t xml:space="preserve">Chcielibyśmy prosić o dopuszczenie komputera spełniającego standard EPEAT Silver jako równoważny do TCO. W związku z tym prosimy o zmianę zapisu - Certyfikaty i ergonomia: „Komputer musi spełniać wymogi normy TCO. Wymagany wpis dotyczący oferowanego komputera </w:t>
      </w:r>
      <w:r w:rsidR="000900A5">
        <w:rPr>
          <w:rFonts w:ascii="Times New Roman" w:hAnsi="Times New Roman" w:cs="Times New Roman"/>
          <w:szCs w:val="21"/>
        </w:rPr>
        <w:t xml:space="preserve">                                         </w:t>
      </w:r>
      <w:r w:rsidRPr="00CD5E52">
        <w:rPr>
          <w:rFonts w:ascii="Times New Roman" w:hAnsi="Times New Roman" w:cs="Times New Roman"/>
          <w:szCs w:val="21"/>
        </w:rPr>
        <w:t xml:space="preserve">w internetowym katalogu https://tcocertified.com/product-finder/” na „Komputer musi spełniać wymogi normy TCO. Wymagany wpis dotyczący oferowanego komputera w internetowym katalogu https://tcocertified.com/product-finder/ lub komputer spełniający wymogi standardu EPEAT </w:t>
      </w:r>
      <w:r w:rsidR="000900A5">
        <w:rPr>
          <w:rFonts w:ascii="Times New Roman" w:hAnsi="Times New Roman" w:cs="Times New Roman"/>
          <w:szCs w:val="21"/>
        </w:rPr>
        <w:t xml:space="preserve">                                  </w:t>
      </w:r>
      <w:r w:rsidRPr="00CD5E52">
        <w:rPr>
          <w:rFonts w:ascii="Times New Roman" w:hAnsi="Times New Roman" w:cs="Times New Roman"/>
          <w:szCs w:val="21"/>
        </w:rPr>
        <w:t xml:space="preserve">na poziomie co najmniej Silver. Wymagany wpis dotyczący oferowanego komputer w internetowym katalogu </w:t>
      </w:r>
      <w:hyperlink r:id="rId8" w:history="1">
        <w:r w:rsidRPr="00135D29">
          <w:rPr>
            <w:rStyle w:val="Hipercze"/>
            <w:rFonts w:ascii="Times New Roman" w:hAnsi="Times New Roman" w:cs="Times New Roman"/>
            <w:szCs w:val="21"/>
          </w:rPr>
          <w:t>https://epeat.net/search-computers-and-displays</w:t>
        </w:r>
      </w:hyperlink>
      <w:r w:rsidRPr="00CD5E52">
        <w:rPr>
          <w:rFonts w:ascii="Times New Roman" w:hAnsi="Times New Roman" w:cs="Times New Roman"/>
          <w:szCs w:val="21"/>
        </w:rPr>
        <w:t>.</w:t>
      </w:r>
    </w:p>
    <w:p w:rsidR="00D23ED8" w:rsidRDefault="00D23ED8" w:rsidP="00CD5E5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lastRenderedPageBreak/>
        <w:t>Odpowiedź:</w:t>
      </w:r>
    </w:p>
    <w:p w:rsidR="00CD5E52" w:rsidRPr="00CD5E52" w:rsidRDefault="00292489" w:rsidP="00CD5E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1CCB">
        <w:rPr>
          <w:rFonts w:ascii="Times New Roman" w:hAnsi="Times New Roman" w:cs="Times New Roman"/>
        </w:rPr>
        <w:t xml:space="preserve">Zamawiający </w:t>
      </w:r>
      <w:r w:rsidR="00CD5E52">
        <w:rPr>
          <w:rFonts w:ascii="Times New Roman" w:hAnsi="Times New Roman" w:cs="Times New Roman"/>
        </w:rPr>
        <w:t>wyraża</w:t>
      </w:r>
      <w:r w:rsidR="00CD5E52" w:rsidRPr="00CD5E52">
        <w:rPr>
          <w:rFonts w:ascii="Times New Roman" w:hAnsi="Times New Roman" w:cs="Times New Roman"/>
        </w:rPr>
        <w:t xml:space="preserve"> zgodę na zmianę zapisu na: </w:t>
      </w:r>
    </w:p>
    <w:p w:rsidR="00CD5E52" w:rsidRDefault="00CD5E52" w:rsidP="00CD5E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5E52">
        <w:rPr>
          <w:rFonts w:ascii="Times New Roman" w:hAnsi="Times New Roman" w:cs="Times New Roman"/>
        </w:rPr>
        <w:t xml:space="preserve">„Komputer musi spełniać wymogi normy TCO. Wymagany wpis dotyczący oferowanego komputera w internetowym katalogu https://tcocertified.com/product-finder/ lub komputer spełniający wymogi standardu EPEAT na poziomie co najmniej Silver. Wymagany wpis dotyczący oferowanego komputer w internetowym katalogu </w:t>
      </w:r>
      <w:hyperlink r:id="rId9" w:history="1">
        <w:r w:rsidRPr="00135D29">
          <w:rPr>
            <w:rStyle w:val="Hipercze"/>
            <w:rFonts w:ascii="Times New Roman" w:hAnsi="Times New Roman" w:cs="Times New Roman"/>
          </w:rPr>
          <w:t>https://epeat.net/search-computers-and-displays</w:t>
        </w:r>
      </w:hyperlink>
      <w:r>
        <w:rPr>
          <w:rFonts w:ascii="Times New Roman" w:hAnsi="Times New Roman" w:cs="Times New Roman"/>
        </w:rPr>
        <w:t xml:space="preserve">. </w:t>
      </w:r>
    </w:p>
    <w:p w:rsidR="00D23ED8" w:rsidRDefault="00D23ED8" w:rsidP="000900A5">
      <w:pPr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3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CD5E52" w:rsidRPr="00CD5E52" w:rsidRDefault="00CD5E52" w:rsidP="00CD5E52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CD5E52">
        <w:rPr>
          <w:rFonts w:ascii="Times New Roman" w:hAnsi="Times New Roman" w:cs="Times New Roman"/>
          <w:szCs w:val="21"/>
        </w:rPr>
        <w:t xml:space="preserve">Dotyczy: Opisu przedmiotu zamówienia, Specyfikacja techniczna, Część 3 (Komputer przenośny 4- 14” z dyskiem SSD i dużą baterią) – w pozycji „Przekątna ekranu” Zamawiający wymaga: Komputer przenośny typu notebook z ekranem 14" o rozdzielczości: HD (1920x1080) z podświetleniem LED </w:t>
      </w:r>
    </w:p>
    <w:p w:rsidR="00CD5E52" w:rsidRPr="00CD5E52" w:rsidRDefault="00CD5E52" w:rsidP="00CD5E52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CD5E52">
        <w:rPr>
          <w:rFonts w:ascii="Times New Roman" w:hAnsi="Times New Roman" w:cs="Times New Roman"/>
          <w:szCs w:val="21"/>
        </w:rPr>
        <w:t>i powłoką przeciwodblaskową, jasność 220 nits, kontrast 700:1.</w:t>
      </w:r>
    </w:p>
    <w:p w:rsidR="00CD5E52" w:rsidRDefault="00CD5E52" w:rsidP="00CD5E52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CD5E52">
        <w:rPr>
          <w:rFonts w:ascii="Times New Roman" w:hAnsi="Times New Roman" w:cs="Times New Roman"/>
          <w:szCs w:val="21"/>
        </w:rPr>
        <w:t xml:space="preserve">W dniu 14 kwietnia 2022 r. udzielając pozytywnej odpowiedzi na pytanie nr 7 dotyczące kontrastu </w:t>
      </w:r>
      <w:r>
        <w:rPr>
          <w:rFonts w:ascii="Times New Roman" w:hAnsi="Times New Roman" w:cs="Times New Roman"/>
          <w:szCs w:val="21"/>
        </w:rPr>
        <w:t xml:space="preserve">                       </w:t>
      </w:r>
      <w:r w:rsidRPr="00CD5E52">
        <w:rPr>
          <w:rFonts w:ascii="Times New Roman" w:hAnsi="Times New Roman" w:cs="Times New Roman"/>
          <w:szCs w:val="21"/>
        </w:rPr>
        <w:t xml:space="preserve">i jasności wymaganego komputera pozostawili Państwo pierwotne parametry. Prosimy zatem </w:t>
      </w:r>
      <w:r>
        <w:rPr>
          <w:rFonts w:ascii="Times New Roman" w:hAnsi="Times New Roman" w:cs="Times New Roman"/>
          <w:szCs w:val="21"/>
        </w:rPr>
        <w:t xml:space="preserve">                                  </w:t>
      </w:r>
      <w:r w:rsidRPr="00CD5E52">
        <w:rPr>
          <w:rFonts w:ascii="Times New Roman" w:hAnsi="Times New Roman" w:cs="Times New Roman"/>
          <w:szCs w:val="21"/>
        </w:rPr>
        <w:t>o potwierdzenie, czy Zamawiający uzna za spełniający wymogi SWZ komputer przenośny wyposażony w ekran 14" o rozdzielczości: HD (1920x1080) z podświetleniem LED i powłoką przeciwodblaskową, jasność 250 nits, kontrast 600:1?</w:t>
      </w:r>
    </w:p>
    <w:p w:rsidR="00D23ED8" w:rsidRDefault="00D23ED8" w:rsidP="00CD5E5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0C21F2" w:rsidRPr="000900A5" w:rsidRDefault="00A36271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CD5E52">
        <w:rPr>
          <w:rFonts w:ascii="Times New Roman" w:hAnsi="Times New Roman" w:cs="Times New Roman"/>
        </w:rPr>
        <w:t>potwierdza</w:t>
      </w:r>
      <w:r w:rsidR="000900A5">
        <w:rPr>
          <w:rFonts w:ascii="Times New Roman" w:hAnsi="Times New Roman" w:cs="Times New Roman"/>
        </w:rPr>
        <w:t>, że uzna</w:t>
      </w:r>
      <w:r w:rsidR="000900A5" w:rsidRPr="000900A5">
        <w:rPr>
          <w:rFonts w:ascii="Times New Roman" w:hAnsi="Times New Roman" w:cs="Times New Roman"/>
        </w:rPr>
        <w:t xml:space="preserve"> za spełniający wymogi SWZ komputer przenośny wyposażony </w:t>
      </w:r>
      <w:r w:rsidR="000900A5">
        <w:rPr>
          <w:rFonts w:ascii="Times New Roman" w:hAnsi="Times New Roman" w:cs="Times New Roman"/>
        </w:rPr>
        <w:t xml:space="preserve">                                         </w:t>
      </w:r>
      <w:r w:rsidR="000900A5" w:rsidRPr="000900A5">
        <w:rPr>
          <w:rFonts w:ascii="Times New Roman" w:hAnsi="Times New Roman" w:cs="Times New Roman"/>
        </w:rPr>
        <w:t>w ekran 14" o rozdzielczości: HD (1920x1080) z podświetleniem LED i powłoką przeciwodblaskową, jasność 250 nits, kontrast 600:1?</w:t>
      </w:r>
    </w:p>
    <w:p w:rsidR="00D23ED8" w:rsidRDefault="00D23ED8" w:rsidP="000900A5">
      <w:pPr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4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0900A5" w:rsidRPr="000900A5" w:rsidRDefault="000900A5" w:rsidP="000900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00A5">
        <w:rPr>
          <w:rFonts w:ascii="Times New Roman" w:hAnsi="Times New Roman" w:cs="Times New Roman"/>
        </w:rPr>
        <w:t>Dotyczy: Opisu przedmiotu zamówienia, Specyfikacja techniczna, Część 3 (Komputer przenośny 4- 14” z dyskiem SSD i dużą baterią) – w pozycji „Bateria i zasilanie” Zamawiający wymaga: Min. 4-cell (68Whr). Umożliwiająca jej szybkie naładowanie do poziomu 80% w czasie 1 godziny i do poziomu 100% w czasie 2 godzin. Zasilacz o mocy min. 65W.</w:t>
      </w:r>
    </w:p>
    <w:p w:rsidR="000900A5" w:rsidRDefault="000900A5" w:rsidP="000900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00A5">
        <w:rPr>
          <w:rFonts w:ascii="Times New Roman" w:hAnsi="Times New Roman" w:cs="Times New Roman"/>
        </w:rPr>
        <w:t>W dniu 14 kwietnia 2022 r. udzielili Państwo odpowiedzi na pytanie nr 8 wyrażając zgodę na moc zasilacza 58Wh. Ponieważ zasilacze nie posiadają mocy liczonej w watogodzinach, a pytanie dotyczyło baterii, prosimy o doprecyzowanie, że dopuszczają Państwo baterię o pojemności 58Wh?</w:t>
      </w:r>
    </w:p>
    <w:p w:rsidR="00D23ED8" w:rsidRDefault="00D23ED8" w:rsidP="000900A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0900A5" w:rsidRPr="00447ED7" w:rsidRDefault="000D7365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7365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 xml:space="preserve">dopuszcza </w:t>
      </w:r>
      <w:r w:rsidR="000900A5" w:rsidRPr="000900A5">
        <w:rPr>
          <w:rFonts w:ascii="Times New Roman" w:hAnsi="Times New Roman" w:cs="Times New Roman"/>
        </w:rPr>
        <w:t>baterię o pojemności 58Wh</w:t>
      </w:r>
      <w:r w:rsidR="000900A5">
        <w:rPr>
          <w:rFonts w:ascii="Times New Roman" w:hAnsi="Times New Roman" w:cs="Times New Roman"/>
        </w:rPr>
        <w:t>.</w:t>
      </w:r>
    </w:p>
    <w:p w:rsidR="00FA130B" w:rsidRDefault="00FA130B" w:rsidP="00AB440A">
      <w:pPr>
        <w:spacing w:before="24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FA130B" w:rsidRDefault="00FA130B" w:rsidP="00FA130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A5479F" w:rsidRDefault="00A5479F" w:rsidP="002B41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2B412E" w:rsidRDefault="002B412E" w:rsidP="002B41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F0" w:rsidRDefault="002857F0" w:rsidP="00D178D9">
      <w:pPr>
        <w:spacing w:after="0" w:line="240" w:lineRule="auto"/>
      </w:pPr>
      <w:r>
        <w:separator/>
      </w:r>
    </w:p>
  </w:endnote>
  <w:endnote w:type="continuationSeparator" w:id="0">
    <w:p w:rsidR="002857F0" w:rsidRDefault="002857F0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3D" w:rsidRDefault="000900A5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  <w:r w:rsidRPr="000900A5">
      <w:rPr>
        <w:rFonts w:ascii="Arimo" w:eastAsia="Arial" w:hAnsi="Arimo" w:cs="Arimo"/>
        <w:sz w:val="16"/>
        <w:szCs w:val="16"/>
      </w:rPr>
      <w:t>ul. Krakowskie Przedmieście 26/28, 00-927 Warszawa</w:t>
    </w: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1B" w:rsidRPr="005C4918" w:rsidRDefault="000900A5" w:rsidP="00180072">
    <w:pPr>
      <w:spacing w:after="0" w:line="240" w:lineRule="auto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                     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F0" w:rsidRDefault="002857F0" w:rsidP="00D178D9">
      <w:pPr>
        <w:spacing w:after="0" w:line="240" w:lineRule="auto"/>
      </w:pPr>
      <w:r>
        <w:separator/>
      </w:r>
    </w:p>
  </w:footnote>
  <w:footnote w:type="continuationSeparator" w:id="0">
    <w:p w:rsidR="002857F0" w:rsidRDefault="002857F0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FA0B56" w:rsidRPr="00FA0B56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FA0B56" w:rsidRPr="00FA0B56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3493"/>
    <w:rsid w:val="0009007D"/>
    <w:rsid w:val="000900A5"/>
    <w:rsid w:val="000B31EE"/>
    <w:rsid w:val="000C21F2"/>
    <w:rsid w:val="000D7365"/>
    <w:rsid w:val="000F5431"/>
    <w:rsid w:val="000F73C8"/>
    <w:rsid w:val="00180072"/>
    <w:rsid w:val="002018A7"/>
    <w:rsid w:val="00205648"/>
    <w:rsid w:val="002252FF"/>
    <w:rsid w:val="00262730"/>
    <w:rsid w:val="002857F0"/>
    <w:rsid w:val="00292489"/>
    <w:rsid w:val="002B2694"/>
    <w:rsid w:val="002B3C65"/>
    <w:rsid w:val="002B412E"/>
    <w:rsid w:val="002D280C"/>
    <w:rsid w:val="002D5528"/>
    <w:rsid w:val="00302E73"/>
    <w:rsid w:val="0032556A"/>
    <w:rsid w:val="003302E3"/>
    <w:rsid w:val="003772E8"/>
    <w:rsid w:val="003A209A"/>
    <w:rsid w:val="003C0BAA"/>
    <w:rsid w:val="003D64DA"/>
    <w:rsid w:val="003E119D"/>
    <w:rsid w:val="003E2EB2"/>
    <w:rsid w:val="00423F8D"/>
    <w:rsid w:val="004463D6"/>
    <w:rsid w:val="00447ED7"/>
    <w:rsid w:val="004C3905"/>
    <w:rsid w:val="004F0028"/>
    <w:rsid w:val="0050370E"/>
    <w:rsid w:val="00543FE6"/>
    <w:rsid w:val="005511F6"/>
    <w:rsid w:val="00574E17"/>
    <w:rsid w:val="005C6110"/>
    <w:rsid w:val="005F1869"/>
    <w:rsid w:val="00647C7F"/>
    <w:rsid w:val="0065239C"/>
    <w:rsid w:val="00674A26"/>
    <w:rsid w:val="006A7F3D"/>
    <w:rsid w:val="006E1D7C"/>
    <w:rsid w:val="006E210C"/>
    <w:rsid w:val="00746D23"/>
    <w:rsid w:val="00774A41"/>
    <w:rsid w:val="007A4000"/>
    <w:rsid w:val="007C388C"/>
    <w:rsid w:val="007D6A6D"/>
    <w:rsid w:val="007E34F4"/>
    <w:rsid w:val="007F2C8B"/>
    <w:rsid w:val="007F3F35"/>
    <w:rsid w:val="008547FB"/>
    <w:rsid w:val="00856E4E"/>
    <w:rsid w:val="00863CE1"/>
    <w:rsid w:val="0087544A"/>
    <w:rsid w:val="00877C7F"/>
    <w:rsid w:val="00885519"/>
    <w:rsid w:val="008B18AA"/>
    <w:rsid w:val="008B7837"/>
    <w:rsid w:val="008D3165"/>
    <w:rsid w:val="008D77CC"/>
    <w:rsid w:val="00902A03"/>
    <w:rsid w:val="00903873"/>
    <w:rsid w:val="00905CD1"/>
    <w:rsid w:val="0092059F"/>
    <w:rsid w:val="00942609"/>
    <w:rsid w:val="00944C91"/>
    <w:rsid w:val="00951AC1"/>
    <w:rsid w:val="0099122F"/>
    <w:rsid w:val="00992AA8"/>
    <w:rsid w:val="009A7A60"/>
    <w:rsid w:val="009D3446"/>
    <w:rsid w:val="00A03E9A"/>
    <w:rsid w:val="00A17199"/>
    <w:rsid w:val="00A319AB"/>
    <w:rsid w:val="00A36271"/>
    <w:rsid w:val="00A40B5C"/>
    <w:rsid w:val="00A54056"/>
    <w:rsid w:val="00A5479F"/>
    <w:rsid w:val="00A92F87"/>
    <w:rsid w:val="00AA5635"/>
    <w:rsid w:val="00AB440A"/>
    <w:rsid w:val="00AC0D29"/>
    <w:rsid w:val="00AE368E"/>
    <w:rsid w:val="00B83416"/>
    <w:rsid w:val="00BA1E3C"/>
    <w:rsid w:val="00BE2F9A"/>
    <w:rsid w:val="00BF2361"/>
    <w:rsid w:val="00C12176"/>
    <w:rsid w:val="00C273D2"/>
    <w:rsid w:val="00C57B39"/>
    <w:rsid w:val="00C8126E"/>
    <w:rsid w:val="00CA076C"/>
    <w:rsid w:val="00CA76C3"/>
    <w:rsid w:val="00CD5E52"/>
    <w:rsid w:val="00D178D9"/>
    <w:rsid w:val="00D23ED8"/>
    <w:rsid w:val="00D45642"/>
    <w:rsid w:val="00DE1E1B"/>
    <w:rsid w:val="00E0213D"/>
    <w:rsid w:val="00E078EC"/>
    <w:rsid w:val="00E147F0"/>
    <w:rsid w:val="00E56F51"/>
    <w:rsid w:val="00E7692F"/>
    <w:rsid w:val="00EC43B7"/>
    <w:rsid w:val="00ED3F07"/>
    <w:rsid w:val="00F01ED7"/>
    <w:rsid w:val="00F07975"/>
    <w:rsid w:val="00F50B8A"/>
    <w:rsid w:val="00F70B16"/>
    <w:rsid w:val="00FA0B56"/>
    <w:rsid w:val="00FA130B"/>
    <w:rsid w:val="00FB71E2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9A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D5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at.net/search-computers-and-display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eat.net/search-computers-and-display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A2A3D00-DDC1-4576-AAA8-DF299E2E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Paulina Chudzicka</cp:lastModifiedBy>
  <cp:revision>3</cp:revision>
  <cp:lastPrinted>2022-04-20T12:18:00Z</cp:lastPrinted>
  <dcterms:created xsi:type="dcterms:W3CDTF">2022-04-20T12:18:00Z</dcterms:created>
  <dcterms:modified xsi:type="dcterms:W3CDTF">2022-04-21T10:04:00Z</dcterms:modified>
</cp:coreProperties>
</file>