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71" w:rsidRPr="00281D09" w:rsidRDefault="00372971" w:rsidP="00372971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281D0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10958A8" wp14:editId="1E9AF788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971" w:rsidRPr="00281D09" w:rsidRDefault="00372971" w:rsidP="0037297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881FF6">
        <w:rPr>
          <w:rFonts w:ascii="Times New Roman" w:eastAsia="Times New Roman" w:hAnsi="Times New Roman" w:cs="Times New Roman"/>
          <w:lang w:eastAsia="pl-PL"/>
        </w:rPr>
        <w:t>29.</w:t>
      </w:r>
      <w:bookmarkStart w:id="0" w:name="_GoBack"/>
      <w:bookmarkEnd w:id="0"/>
      <w:r w:rsidRPr="00281D09">
        <w:rPr>
          <w:rFonts w:ascii="Times New Roman" w:eastAsia="Times New Roman" w:hAnsi="Times New Roman" w:cs="Times New Roman"/>
          <w:lang w:eastAsia="pl-PL"/>
        </w:rPr>
        <w:t>04.2022 r.</w:t>
      </w:r>
    </w:p>
    <w:p w:rsidR="00372971" w:rsidRPr="00281D09" w:rsidRDefault="00372971" w:rsidP="0037297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DZP-361/17/2022/IG/</w:t>
      </w:r>
      <w:r w:rsidR="00881FF6">
        <w:rPr>
          <w:rFonts w:ascii="Times New Roman" w:eastAsia="Times New Roman" w:hAnsi="Times New Roman" w:cs="Times New Roman"/>
          <w:lang w:eastAsia="pl-PL"/>
        </w:rPr>
        <w:t>463</w:t>
      </w:r>
    </w:p>
    <w:p w:rsidR="00372971" w:rsidRDefault="00372971" w:rsidP="00B758CA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785989" w:rsidRDefault="00785989" w:rsidP="0037297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372971" w:rsidRPr="00281D09" w:rsidRDefault="00372971" w:rsidP="0037297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281D09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372971" w:rsidRDefault="00372971" w:rsidP="00B758CA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785989" w:rsidRPr="00281D09" w:rsidRDefault="00785989" w:rsidP="00B758CA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372971" w:rsidRPr="00281D09" w:rsidRDefault="00372971" w:rsidP="00372971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81D09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DZP-361/17/2022 na </w:t>
      </w:r>
      <w:r w:rsidRPr="00281D09">
        <w:rPr>
          <w:rFonts w:ascii="Times New Roman" w:eastAsia="Arial" w:hAnsi="Times New Roman" w:cs="Times New Roman"/>
        </w:rPr>
        <w:t>Dostawę i montaż regałów jezdnych dla magazynów bibliotecznych wraz z wykonaniem projektu aranżacyjnego, w ramach inwestycji pn. „Budowa budynku naukowo-dydaktycznego ul. Dobra 55 (filologie i lingwistyka); II etap”, objętej programem wieloletnim pn. „Uniwersytet Warszawski 2016-2027”</w:t>
      </w:r>
    </w:p>
    <w:p w:rsidR="00372971" w:rsidRDefault="00372971" w:rsidP="00785989">
      <w:pPr>
        <w:spacing w:after="0" w:line="360" w:lineRule="auto"/>
        <w:rPr>
          <w:rFonts w:ascii="Times New Roman" w:hAnsi="Times New Roman" w:cs="Times New Roman"/>
          <w:b/>
        </w:rPr>
      </w:pPr>
    </w:p>
    <w:p w:rsidR="00785989" w:rsidRDefault="00785989" w:rsidP="00785989">
      <w:pPr>
        <w:spacing w:after="0" w:line="360" w:lineRule="auto"/>
        <w:rPr>
          <w:rFonts w:ascii="Times New Roman" w:hAnsi="Times New Roman" w:cs="Times New Roman"/>
          <w:b/>
        </w:rPr>
      </w:pPr>
    </w:p>
    <w:p w:rsidR="00E9176F" w:rsidRPr="00281D09" w:rsidRDefault="00E9176F" w:rsidP="00E917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ZMIANA TREŚCI SPECYFIKACJI WARUNKÓW ZAMÓWIENIA </w:t>
      </w:r>
    </w:p>
    <w:p w:rsidR="00372971" w:rsidRDefault="00372971" w:rsidP="00372971">
      <w:pPr>
        <w:pStyle w:val="NormalnyWeb"/>
        <w:spacing w:line="360" w:lineRule="auto"/>
        <w:jc w:val="both"/>
        <w:rPr>
          <w:iCs/>
          <w:sz w:val="22"/>
          <w:szCs w:val="22"/>
        </w:rPr>
      </w:pPr>
      <w:r w:rsidRPr="00281D09">
        <w:rPr>
          <w:iCs/>
          <w:sz w:val="22"/>
          <w:szCs w:val="22"/>
        </w:rPr>
        <w:t>Zamawiający, działając na podstawie art. 286 ust. 1 ustawy z dnia 11 września 2019 r. – Prawo zamówień publicznych</w:t>
      </w:r>
      <w:r>
        <w:rPr>
          <w:iCs/>
          <w:sz w:val="22"/>
          <w:szCs w:val="22"/>
        </w:rPr>
        <w:t xml:space="preserve"> </w:t>
      </w:r>
      <w:r w:rsidRPr="00281D09">
        <w:rPr>
          <w:iCs/>
          <w:sz w:val="22"/>
          <w:szCs w:val="22"/>
        </w:rPr>
        <w:t xml:space="preserve"> (Dz. U. z 2021 r. poz. 1129 z </w:t>
      </w:r>
      <w:proofErr w:type="spellStart"/>
      <w:r w:rsidRPr="00281D09">
        <w:rPr>
          <w:iCs/>
          <w:sz w:val="22"/>
          <w:szCs w:val="22"/>
        </w:rPr>
        <w:t>późn</w:t>
      </w:r>
      <w:proofErr w:type="spellEnd"/>
      <w:r w:rsidRPr="00281D09">
        <w:rPr>
          <w:iCs/>
          <w:sz w:val="22"/>
          <w:szCs w:val="22"/>
        </w:rPr>
        <w:t>. zm.), zwanej dalej „ustawą”</w:t>
      </w:r>
      <w:r>
        <w:rPr>
          <w:iCs/>
          <w:sz w:val="22"/>
          <w:szCs w:val="22"/>
        </w:rPr>
        <w:t>,</w:t>
      </w:r>
      <w:r w:rsidRPr="00281D09">
        <w:rPr>
          <w:iCs/>
          <w:sz w:val="22"/>
          <w:szCs w:val="22"/>
        </w:rPr>
        <w:t xml:space="preserve"> zmienia treść spe</w:t>
      </w:r>
      <w:r>
        <w:rPr>
          <w:iCs/>
          <w:sz w:val="22"/>
          <w:szCs w:val="22"/>
        </w:rPr>
        <w:t>cyfikacji warunków zamówienia</w:t>
      </w:r>
      <w:r w:rsidR="00E9176F">
        <w:rPr>
          <w:iCs/>
          <w:sz w:val="22"/>
          <w:szCs w:val="22"/>
        </w:rPr>
        <w:t xml:space="preserve">, zwanej dalej „SWZ”, </w:t>
      </w:r>
      <w:r>
        <w:rPr>
          <w:iCs/>
          <w:sz w:val="22"/>
          <w:szCs w:val="22"/>
        </w:rPr>
        <w:t>w następującym zakresie:</w:t>
      </w:r>
    </w:p>
    <w:p w:rsidR="00372971" w:rsidRDefault="00372971" w:rsidP="0037297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037CE" w:rsidRPr="009037CE" w:rsidRDefault="009037CE" w:rsidP="009037C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037CE">
        <w:rPr>
          <w:rFonts w:ascii="Times New Roman" w:hAnsi="Times New Roman" w:cs="Times New Roman"/>
          <w:u w:val="single"/>
        </w:rPr>
        <w:t>art. 4 § 1 SWZ otrzymuje nowe, następujące brzmienie:</w:t>
      </w:r>
    </w:p>
    <w:p w:rsidR="009037CE" w:rsidRPr="009037CE" w:rsidRDefault="009037CE" w:rsidP="009037CE">
      <w:pPr>
        <w:numPr>
          <w:ilvl w:val="0"/>
          <w:numId w:val="14"/>
        </w:numPr>
        <w:spacing w:after="0" w:line="360" w:lineRule="auto"/>
        <w:ind w:left="397" w:hanging="397"/>
        <w:jc w:val="both"/>
        <w:rPr>
          <w:rFonts w:ascii="Times New Roman" w:eastAsia="Calibri" w:hAnsi="Times New Roman" w:cs="Times New Roman"/>
          <w:lang w:eastAsia="pl-PL"/>
        </w:rPr>
      </w:pPr>
      <w:r w:rsidRPr="009037CE">
        <w:rPr>
          <w:rFonts w:ascii="Times New Roman" w:eastAsia="Times New Roman" w:hAnsi="Times New Roman" w:cs="Times New Roman"/>
          <w:lang w:eastAsia="pl-PL"/>
        </w:rPr>
        <w:t>Z postępowania o udzielenie zamówienia wyklucza się Wykonawców, w stosunku do których zachodzi którakolwiek z okoliczności wskazanych w art. 108 ust. 1 ustawy i art.  109 ust. 1 pkt 1 i  pkt 4 ustawy.</w:t>
      </w:r>
    </w:p>
    <w:p w:rsidR="009037CE" w:rsidRPr="009037CE" w:rsidRDefault="009037CE" w:rsidP="009037CE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9037CE">
        <w:rPr>
          <w:rFonts w:ascii="Times New Roman" w:eastAsia="Calibri" w:hAnsi="Times New Roman" w:cs="Times New Roman"/>
          <w:lang w:eastAsia="pl-PL"/>
        </w:rPr>
        <w:t xml:space="preserve">Zgodnie z art. 108 ust. 1 ustawy </w:t>
      </w:r>
      <w:r w:rsidRPr="009037CE">
        <w:rPr>
          <w:rFonts w:ascii="Times New Roman" w:eastAsia="Times New Roman" w:hAnsi="Times New Roman" w:cs="Times New Roman"/>
          <w:lang w:eastAsia="pl-PL"/>
        </w:rPr>
        <w:t>z  postępowania o udzielenie zamówienia wyklucza się wykonawcę:</w:t>
      </w:r>
    </w:p>
    <w:p w:rsidR="009037CE" w:rsidRPr="009037CE" w:rsidRDefault="009037CE" w:rsidP="009037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t xml:space="preserve">będącego osobą fizyczną, którego prawomocnie skazano za przestępstwo: </w:t>
      </w:r>
    </w:p>
    <w:p w:rsidR="009037CE" w:rsidRPr="009037CE" w:rsidRDefault="009037CE" w:rsidP="009037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t>udziału w zorganizowanej grupie przestępczej albo związku mającym na celu popełnienie przestępstwa lub przestępstwa skarbowego, o którym mowa w art. 258 Kodeksu karnego,</w:t>
      </w:r>
    </w:p>
    <w:p w:rsidR="009037CE" w:rsidRPr="009037CE" w:rsidRDefault="009037CE" w:rsidP="009037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t xml:space="preserve">handlu ludźmi, o którym mowa w art. 189a Kodeksu karnego, </w:t>
      </w:r>
    </w:p>
    <w:p w:rsidR="009037CE" w:rsidRPr="009037CE" w:rsidRDefault="009037CE" w:rsidP="009037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t xml:space="preserve">o którym mowa w art. 228–230a, art. 250a Kodeksu karnego, w art. 46-48 ustawy z dnia 25 czerwca 2010 r. o sporcie </w:t>
      </w:r>
      <w:r w:rsidRPr="009037CE">
        <w:rPr>
          <w:rFonts w:ascii="Times New Roman" w:hAnsi="Times New Roman" w:cs="Times New Roman"/>
        </w:rPr>
        <w:t xml:space="preserve">lub w </w:t>
      </w:r>
      <w:hyperlink r:id="rId9" w:anchor="/document/17712396?unitId=art(54)ust(1)&amp;cm=DOCUMENT" w:history="1">
        <w:r w:rsidRPr="009037CE">
          <w:rPr>
            <w:rFonts w:ascii="Times New Roman" w:hAnsi="Times New Roman" w:cs="Times New Roman"/>
          </w:rPr>
          <w:t>art. 54 ust. 1-4</w:t>
        </w:r>
      </w:hyperlink>
      <w:r w:rsidRPr="009037CE">
        <w:rPr>
          <w:rFonts w:ascii="Times New Roman" w:hAnsi="Times New Roman" w:cs="Times New Roman"/>
        </w:rPr>
        <w:t xml:space="preserve"> ustawy z dnia 12 maja 2011 r. o refundacji leków, środków spożywczych specjalnego przeznaczenia żywieniowego oraz wyrobów medycznych,</w:t>
      </w:r>
    </w:p>
    <w:p w:rsidR="009037CE" w:rsidRPr="009037CE" w:rsidRDefault="009037CE" w:rsidP="009037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lastRenderedPageBreak/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9037CE" w:rsidRPr="009037CE" w:rsidRDefault="009037CE" w:rsidP="009037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t xml:space="preserve">o charakterze terrorystycznym, o którym mowa w art. 115 § 20 Kodeksu karnego, lub mające na celu popełnienie tego przestępstwa, </w:t>
      </w:r>
    </w:p>
    <w:p w:rsidR="009037CE" w:rsidRPr="009037CE" w:rsidRDefault="009037CE" w:rsidP="009037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bCs/>
          <w:color w:val="000000"/>
        </w:rPr>
        <w:t xml:space="preserve">powierzenia wykonywania pracy małoletniemu cudzoziemcowi, </w:t>
      </w:r>
      <w:r w:rsidRPr="009037CE">
        <w:rPr>
          <w:rFonts w:ascii="Times New Roman" w:hAnsi="Times New Roman" w:cs="Times New Roman"/>
          <w:color w:val="00000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9037CE" w:rsidRPr="009037CE" w:rsidRDefault="009037CE" w:rsidP="009037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9037CE" w:rsidRPr="009037CE" w:rsidRDefault="009037CE" w:rsidP="009037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9037CE" w:rsidRPr="009037CE" w:rsidRDefault="009037CE" w:rsidP="009037CE">
      <w:pPr>
        <w:autoSpaceDE w:val="0"/>
        <w:autoSpaceDN w:val="0"/>
        <w:adjustRightInd w:val="0"/>
        <w:spacing w:after="0" w:line="360" w:lineRule="auto"/>
        <w:ind w:left="348" w:firstLine="360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t xml:space="preserve">– lub za odpowiedni czyn zabroniony określony w przepisach prawa obcego; </w:t>
      </w:r>
    </w:p>
    <w:p w:rsidR="009037CE" w:rsidRPr="009037CE" w:rsidRDefault="009037CE" w:rsidP="009037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9037CE" w:rsidRPr="009037CE" w:rsidRDefault="009037CE" w:rsidP="009037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9037CE" w:rsidRPr="009037CE" w:rsidRDefault="009037CE" w:rsidP="009037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t xml:space="preserve">wobec którego </w:t>
      </w:r>
      <w:r w:rsidRPr="009037CE">
        <w:rPr>
          <w:rFonts w:ascii="Times New Roman" w:hAnsi="Times New Roman" w:cs="Times New Roman"/>
          <w:bCs/>
          <w:color w:val="000000"/>
        </w:rPr>
        <w:t xml:space="preserve">prawomocnie </w:t>
      </w:r>
      <w:r w:rsidRPr="009037CE">
        <w:rPr>
          <w:rFonts w:ascii="Times New Roman" w:hAnsi="Times New Roman" w:cs="Times New Roman"/>
          <w:color w:val="000000"/>
        </w:rPr>
        <w:t>orzeczono zakaz ubiegania się o zamówienia publiczne;</w:t>
      </w:r>
    </w:p>
    <w:p w:rsidR="009037CE" w:rsidRPr="009037CE" w:rsidRDefault="009037CE" w:rsidP="009037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:rsidR="009037CE" w:rsidRPr="009037CE" w:rsidRDefault="009037CE" w:rsidP="009037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037CE">
        <w:rPr>
          <w:rFonts w:ascii="Times New Roman" w:hAnsi="Times New Roman" w:cs="Times New Roman"/>
          <w:color w:val="00000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</w:t>
      </w:r>
      <w:r w:rsidRPr="009037CE">
        <w:rPr>
          <w:rFonts w:ascii="Times New Roman" w:hAnsi="Times New Roman" w:cs="Times New Roman"/>
          <w:color w:val="000000"/>
        </w:rPr>
        <w:lastRenderedPageBreak/>
        <w:t>ochronie konkurencji i konsumentów, chyba że spowodowane tym zakłócenie konkurencji może być wyeliminowane w inny sposób niż przez wykluczenie wykonawcy z udziału w postępowaniu o udzielenie zamówienia.</w:t>
      </w:r>
    </w:p>
    <w:p w:rsidR="009037CE" w:rsidRPr="009037CE" w:rsidRDefault="009037CE" w:rsidP="009037CE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037CE">
        <w:rPr>
          <w:rFonts w:ascii="Times New Roman" w:eastAsia="Times New Roman" w:hAnsi="Times New Roman" w:cs="Times New Roman"/>
          <w:lang w:eastAsia="pl-PL"/>
        </w:rPr>
        <w:t>Zgodnie z art. 109 ust. 1 pkt 1 i pkt 4 ustawy z  postępowania o udzielenie zamówienia Zamawiający wykluczy Wykonawcę:</w:t>
      </w:r>
    </w:p>
    <w:p w:rsidR="009037CE" w:rsidRPr="009037CE" w:rsidRDefault="009037CE" w:rsidP="009037C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037CE">
        <w:rPr>
          <w:rFonts w:ascii="Times New Roman" w:eastAsia="Times New Roman" w:hAnsi="Times New Roman" w:cs="Times New Roman"/>
          <w:lang w:eastAsia="pl-PL"/>
        </w:rPr>
        <w:t>który naruszył obowiązki dotyczące płatności podatków, opłat lub składek na ubezpieczenia społeczne lub zdrowotne, z wyjątkiem przypadku, o którym mowa w art. 108 ust. 1 pkt 3 ustawy, chyba że Wykonawca przed upływem terminu składania ofert  dokonał płatności należnych podatków, opłat lub składek na ubezpieczenia społeczne lub zdrowotne wraz z odsetkami lub grzywnami lub zawarł wiążące porozumienie w sprawie spłaty tych należności,</w:t>
      </w:r>
    </w:p>
    <w:p w:rsidR="009037CE" w:rsidRPr="009037CE" w:rsidRDefault="009037CE" w:rsidP="009037C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037CE">
        <w:rPr>
          <w:rFonts w:ascii="Times New Roman" w:eastAsia="Times New Roman" w:hAnsi="Times New Roman" w:cs="Times New Roman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9037CE" w:rsidRPr="009037CE" w:rsidRDefault="009037CE" w:rsidP="009037CE">
      <w:pPr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037CE">
        <w:rPr>
          <w:rFonts w:ascii="Times New Roman" w:eastAsia="Calibri" w:hAnsi="Times New Roman" w:cs="Times New Roman"/>
          <w:lang w:eastAsia="pl-PL"/>
        </w:rPr>
        <w:t>Z postępowania o udzielenie zamówienia wyklucza się również Wykonawców, w stosunku do których zachodzi którakolwiek z  okoliczności  wskazanych  w art. 7 ust. 1 ustawy z dnia 13 kwietnia 2022 r. o szczególnych rozwiązaniach w zakresie przeciwdziałania wspieraniu agresji na Ukrainę oraz służących ochronie bezpieczeństwa narodowego (Dz. U. poz. 835 z dnia 15 kwietnia 2022 r.),  zwanej dalej: „Ustawą o szczególnych rozwiązaniach”. Wykluczenie następuje na okres trwania okoliczności określonych w art. 7 ust. 1 Ustawy o szczególnych rozwiązaniach.</w:t>
      </w:r>
    </w:p>
    <w:p w:rsidR="009037CE" w:rsidRPr="009037CE" w:rsidRDefault="009037CE" w:rsidP="009037CE">
      <w:pPr>
        <w:widowControl w:val="0"/>
        <w:numPr>
          <w:ilvl w:val="0"/>
          <w:numId w:val="14"/>
        </w:numPr>
        <w:tabs>
          <w:tab w:val="left" w:pos="555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037CE">
        <w:rPr>
          <w:rFonts w:ascii="Times New Roman" w:hAnsi="Times New Roman" w:cs="Times New Roman"/>
        </w:rPr>
        <w:t>Wykonawca może zostać wykluczony przez Zamawiającego na każdym etapie postępowania o udzielenie zamówienia.</w:t>
      </w:r>
    </w:p>
    <w:p w:rsidR="009037CE" w:rsidRPr="009037CE" w:rsidRDefault="009037CE" w:rsidP="009037CE">
      <w:pPr>
        <w:widowControl w:val="0"/>
        <w:numPr>
          <w:ilvl w:val="0"/>
          <w:numId w:val="14"/>
        </w:numPr>
        <w:tabs>
          <w:tab w:val="left" w:pos="555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037CE">
        <w:rPr>
          <w:rFonts w:ascii="Times New Roman" w:hAnsi="Times New Roman" w:cs="Times New Roman"/>
        </w:rPr>
        <w:t>Wykonawca nie podlega wykluczeniu w okolicznościach określonych w art. 108 ust. 1 pkt 1, 2 i 5 lub art. 109 ust. 1 pkt 4, jeżeli udowodni Zamawiającemu, że spełnił łącznie przesłanki określone w art. 110 ust. 2 ustawy.</w:t>
      </w:r>
    </w:p>
    <w:p w:rsidR="009037CE" w:rsidRPr="009037CE" w:rsidRDefault="009037CE" w:rsidP="009037CE">
      <w:pPr>
        <w:widowControl w:val="0"/>
        <w:numPr>
          <w:ilvl w:val="0"/>
          <w:numId w:val="14"/>
        </w:numPr>
        <w:tabs>
          <w:tab w:val="left" w:pos="555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037CE">
        <w:rPr>
          <w:rFonts w:ascii="Times New Roman" w:hAnsi="Times New Roman" w:cs="Times New Roman"/>
        </w:rPr>
        <w:t>Zamawiający ocenia, czy podjęte przez Wykonawcę czynności, o których mowa w art. 110 ust. 2 ustawy, są wystarczające do wykazania jego rzetelności, uwzględniając wagę i szczególne okoliczności czynu Wykonawcy. Jeżeli podjęte przez Wykonawcę czynności, o których mowa w art. 110 ust. 2 ustawy, nie są wystarczające do wykazania jego rzetelności, Zamawiający wyklucza Wykonawcę.</w:t>
      </w:r>
    </w:p>
    <w:p w:rsidR="009037CE" w:rsidRPr="00FE67EB" w:rsidRDefault="009037CE" w:rsidP="00372971">
      <w:pPr>
        <w:widowControl w:val="0"/>
        <w:numPr>
          <w:ilvl w:val="0"/>
          <w:numId w:val="14"/>
        </w:numPr>
        <w:tabs>
          <w:tab w:val="left" w:pos="555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037CE">
        <w:rPr>
          <w:rFonts w:ascii="Times New Roman" w:hAnsi="Times New Roman" w:cs="Times New Roman"/>
        </w:rPr>
        <w:t>Wykluczenie Wykonawcy następuje zgodnie z art. 111 ustawy, z zastrzeżeniem ust. 4</w:t>
      </w:r>
    </w:p>
    <w:p w:rsidR="009037CE" w:rsidRDefault="009037CE" w:rsidP="00372971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85989" w:rsidRDefault="00785989" w:rsidP="00372971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72971" w:rsidRPr="00B758CA" w:rsidRDefault="00372971" w:rsidP="00372971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758CA">
        <w:rPr>
          <w:rFonts w:ascii="Times New Roman" w:eastAsia="Times New Roman" w:hAnsi="Times New Roman" w:cs="Times New Roman"/>
          <w:u w:val="single"/>
          <w:lang w:eastAsia="pl-PL"/>
        </w:rPr>
        <w:t>art. 10 SWZ otrzymuje nowe, następujące brzmienie:</w:t>
      </w:r>
    </w:p>
    <w:p w:rsidR="00372971" w:rsidRDefault="00372971" w:rsidP="0037297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72971" w:rsidRPr="0038140A" w:rsidRDefault="00372971" w:rsidP="00372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8140A">
        <w:rPr>
          <w:rFonts w:ascii="Times New Roman" w:eastAsia="Times New Roman" w:hAnsi="Times New Roman" w:cs="Times New Roman"/>
          <w:b/>
          <w:lang w:eastAsia="pl-PL"/>
        </w:rPr>
        <w:t>art. 10.</w:t>
      </w:r>
    </w:p>
    <w:p w:rsidR="00372971" w:rsidRPr="0038140A" w:rsidRDefault="00372971" w:rsidP="00372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8140A">
        <w:rPr>
          <w:rFonts w:ascii="Times New Roman" w:eastAsia="Times New Roman" w:hAnsi="Times New Roman" w:cs="Times New Roman"/>
          <w:b/>
          <w:lang w:eastAsia="pl-PL"/>
        </w:rPr>
        <w:t xml:space="preserve">OPIS KRYTERIÓW I SPOSÓB OCENY OFERT </w:t>
      </w:r>
    </w:p>
    <w:p w:rsidR="00372971" w:rsidRPr="0038140A" w:rsidRDefault="00372971" w:rsidP="0037297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8140A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372971" w:rsidRPr="0038140A" w:rsidRDefault="00372971" w:rsidP="0037297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8140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Kryteria wyboru ofert oraz ich wagi </w:t>
      </w:r>
    </w:p>
    <w:p w:rsidR="00372971" w:rsidRPr="0038140A" w:rsidRDefault="00372971" w:rsidP="0037297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lastRenderedPageBreak/>
        <w:t>Przy dokonywaniu wyboru najkorzystniejszej oferty Zamawiający będzie stosować następujące kryteria oceny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416"/>
        <w:gridCol w:w="2304"/>
      </w:tblGrid>
      <w:tr w:rsidR="00372971" w:rsidRPr="0038140A" w:rsidTr="007B37B1">
        <w:trPr>
          <w:jc w:val="center"/>
        </w:trPr>
        <w:tc>
          <w:tcPr>
            <w:tcW w:w="541" w:type="dxa"/>
          </w:tcPr>
          <w:p w:rsidR="00372971" w:rsidRPr="0038140A" w:rsidRDefault="00372971" w:rsidP="007B37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4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16" w:type="dxa"/>
          </w:tcPr>
          <w:p w:rsidR="00372971" w:rsidRPr="0038140A" w:rsidRDefault="00372971" w:rsidP="007B37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40A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2304" w:type="dxa"/>
          </w:tcPr>
          <w:p w:rsidR="00372971" w:rsidRPr="0038140A" w:rsidRDefault="00372971" w:rsidP="007B37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40A">
              <w:rPr>
                <w:rFonts w:ascii="Times New Roman" w:hAnsi="Times New Roman" w:cs="Times New Roman"/>
                <w:b/>
              </w:rPr>
              <w:t>Waga kryterium (%)</w:t>
            </w:r>
          </w:p>
        </w:tc>
      </w:tr>
      <w:tr w:rsidR="00372971" w:rsidRPr="0038140A" w:rsidTr="00372971">
        <w:trPr>
          <w:jc w:val="center"/>
        </w:trPr>
        <w:tc>
          <w:tcPr>
            <w:tcW w:w="541" w:type="dxa"/>
            <w:vAlign w:val="center"/>
          </w:tcPr>
          <w:p w:rsidR="00372971" w:rsidRPr="00372971" w:rsidRDefault="00372971" w:rsidP="007B37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72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vAlign w:val="center"/>
          </w:tcPr>
          <w:p w:rsidR="00372971" w:rsidRPr="00372971" w:rsidRDefault="00372971" w:rsidP="007B37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72971">
              <w:rPr>
                <w:rFonts w:ascii="Times New Roman" w:hAnsi="Times New Roman" w:cs="Times New Roman"/>
                <w:b/>
              </w:rPr>
              <w:t>Cena /C/</w:t>
            </w:r>
          </w:p>
        </w:tc>
        <w:tc>
          <w:tcPr>
            <w:tcW w:w="2304" w:type="dxa"/>
            <w:vAlign w:val="center"/>
          </w:tcPr>
          <w:p w:rsidR="00372971" w:rsidRPr="00372971" w:rsidRDefault="00372971" w:rsidP="007B37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971">
              <w:rPr>
                <w:rFonts w:ascii="Times New Roman" w:hAnsi="Times New Roman" w:cs="Times New Roman"/>
                <w:b/>
              </w:rPr>
              <w:t>60%</w:t>
            </w:r>
          </w:p>
        </w:tc>
      </w:tr>
      <w:tr w:rsidR="00372971" w:rsidRPr="0038140A" w:rsidTr="0037297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71" w:rsidRPr="00372971" w:rsidRDefault="00372971" w:rsidP="007B37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72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71" w:rsidRPr="00372971" w:rsidRDefault="00372971" w:rsidP="007B37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72971">
              <w:rPr>
                <w:rFonts w:ascii="Times New Roman" w:hAnsi="Times New Roman" w:cs="Times New Roman"/>
                <w:b/>
              </w:rPr>
              <w:t>Okres gwarancji /G/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71" w:rsidRPr="00372971" w:rsidRDefault="00372971" w:rsidP="007B37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971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372971" w:rsidRPr="0038140A" w:rsidTr="0037297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71" w:rsidRPr="00372971" w:rsidRDefault="00372971" w:rsidP="007B37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729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71" w:rsidRPr="00372971" w:rsidRDefault="00372971" w:rsidP="007B37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72971">
              <w:rPr>
                <w:rFonts w:ascii="Times New Roman" w:hAnsi="Times New Roman" w:cs="Times New Roman"/>
                <w:b/>
              </w:rPr>
              <w:t>Liczba metrów bieżących półek użytkowych w regałach /M/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71" w:rsidRPr="00372971" w:rsidRDefault="00372971" w:rsidP="007B37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971">
              <w:rPr>
                <w:rFonts w:ascii="Times New Roman" w:hAnsi="Times New Roman" w:cs="Times New Roman"/>
                <w:b/>
              </w:rPr>
              <w:t>30%</w:t>
            </w:r>
          </w:p>
        </w:tc>
      </w:tr>
    </w:tbl>
    <w:p w:rsidR="001F5578" w:rsidRPr="0038140A" w:rsidRDefault="001F5578" w:rsidP="00785989">
      <w:pPr>
        <w:tabs>
          <w:tab w:val="left" w:pos="709"/>
        </w:tabs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72971" w:rsidRPr="0038140A" w:rsidRDefault="00372971" w:rsidP="00372971">
      <w:pPr>
        <w:numPr>
          <w:ilvl w:val="0"/>
          <w:numId w:val="2"/>
        </w:numPr>
        <w:tabs>
          <w:tab w:val="left" w:pos="709"/>
          <w:tab w:val="num" w:pos="900"/>
        </w:tabs>
        <w:autoSpaceDE w:val="0"/>
        <w:autoSpaceDN w:val="0"/>
        <w:adjustRightInd w:val="0"/>
        <w:spacing w:before="240"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8140A">
        <w:rPr>
          <w:rFonts w:ascii="Times New Roman" w:eastAsia="Times New Roman" w:hAnsi="Times New Roman" w:cs="Times New Roman"/>
          <w:b/>
          <w:bCs/>
          <w:lang w:eastAsia="pl-PL"/>
        </w:rPr>
        <w:t xml:space="preserve">Cena /C/ </w:t>
      </w:r>
    </w:p>
    <w:p w:rsidR="00372971" w:rsidRPr="0038140A" w:rsidRDefault="00372971" w:rsidP="00372971">
      <w:pPr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Kryterium temu zostaje przypisana liczba 60 punktów. Liczba punktów poszczególnym Wykonawcom za kryterium przyznawana będzie według poniższej zasady:</w:t>
      </w:r>
    </w:p>
    <w:p w:rsidR="00372971" w:rsidRPr="0038140A" w:rsidRDefault="00372971" w:rsidP="00372971">
      <w:pPr>
        <w:tabs>
          <w:tab w:val="num" w:pos="720"/>
          <w:tab w:val="num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Oferta o najniższej cenie otrzyma 60 punktów.</w:t>
      </w:r>
    </w:p>
    <w:p w:rsidR="00372971" w:rsidRPr="0038140A" w:rsidRDefault="00372971" w:rsidP="00372971">
      <w:pPr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Pozostałe oferty - liczba punktów wyliczona wg wzoru :</w:t>
      </w:r>
    </w:p>
    <w:p w:rsidR="00372971" w:rsidRPr="0038140A" w:rsidRDefault="00372971" w:rsidP="00372971">
      <w:pPr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72971" w:rsidRPr="00785989" w:rsidRDefault="00372971" w:rsidP="00372971">
      <w:pPr>
        <w:tabs>
          <w:tab w:val="left" w:pos="3119"/>
          <w:tab w:val="left" w:pos="10382"/>
        </w:tabs>
        <w:spacing w:before="120" w:after="0" w:line="312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85989">
        <w:rPr>
          <w:rFonts w:ascii="Times New Roman" w:hAnsi="Times New Roman" w:cs="Times New Roman"/>
          <w:i/>
          <w:iCs/>
          <w:sz w:val="20"/>
          <w:szCs w:val="20"/>
        </w:rPr>
        <w:t>cena najniższa spośród nieodrzuconych ofert</w:t>
      </w:r>
    </w:p>
    <w:p w:rsidR="00372971" w:rsidRPr="00785989" w:rsidRDefault="00372971" w:rsidP="00372971">
      <w:pPr>
        <w:tabs>
          <w:tab w:val="left" w:pos="1260"/>
          <w:tab w:val="left" w:pos="10382"/>
        </w:tabs>
        <w:spacing w:after="0" w:line="312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8598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785989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r w:rsidRPr="00785989">
        <w:rPr>
          <w:rFonts w:ascii="Times New Roman" w:hAnsi="Times New Roman" w:cs="Times New Roman"/>
          <w:i/>
          <w:iCs/>
          <w:sz w:val="20"/>
          <w:szCs w:val="20"/>
        </w:rPr>
        <w:t xml:space="preserve">  = -------------------------------------------------------- x 60 pkt</w:t>
      </w:r>
    </w:p>
    <w:p w:rsidR="00372971" w:rsidRPr="00785989" w:rsidRDefault="00372971" w:rsidP="00372971">
      <w:pPr>
        <w:tabs>
          <w:tab w:val="left" w:pos="1418"/>
          <w:tab w:val="left" w:pos="10382"/>
        </w:tabs>
        <w:spacing w:after="0" w:line="312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85989">
        <w:rPr>
          <w:rFonts w:ascii="Times New Roman" w:hAnsi="Times New Roman" w:cs="Times New Roman"/>
          <w:i/>
          <w:iCs/>
          <w:sz w:val="20"/>
          <w:szCs w:val="20"/>
        </w:rPr>
        <w:t>cena oferty badanej</w:t>
      </w:r>
    </w:p>
    <w:p w:rsidR="00372971" w:rsidRPr="00785989" w:rsidRDefault="00372971" w:rsidP="00372971">
      <w:pPr>
        <w:tabs>
          <w:tab w:val="left" w:pos="1418"/>
          <w:tab w:val="left" w:pos="10382"/>
        </w:tabs>
        <w:spacing w:after="0" w:line="312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72971" w:rsidRPr="0038140A" w:rsidRDefault="00372971" w:rsidP="00372971">
      <w:pPr>
        <w:tabs>
          <w:tab w:val="left" w:pos="720"/>
          <w:tab w:val="left" w:pos="993"/>
          <w:tab w:val="left" w:pos="10382"/>
        </w:tabs>
        <w:suppressAutoHyphens/>
        <w:spacing w:before="120"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38140A">
        <w:rPr>
          <w:rFonts w:ascii="Times New Roman" w:hAnsi="Times New Roman" w:cs="Times New Roman"/>
          <w:lang w:eastAsia="ar-SA"/>
        </w:rPr>
        <w:t>i</w:t>
      </w:r>
      <w:r w:rsidRPr="0038140A">
        <w:rPr>
          <w:rFonts w:ascii="Times New Roman" w:hAnsi="Times New Roman" w:cs="Times New Roman"/>
          <w:lang w:eastAsia="ar-SA"/>
        </w:rPr>
        <w:tab/>
        <w:t>- numer oferty badanej</w:t>
      </w:r>
    </w:p>
    <w:p w:rsidR="00372971" w:rsidRPr="0038140A" w:rsidRDefault="00372971" w:rsidP="00372971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38140A">
        <w:rPr>
          <w:rFonts w:ascii="Times New Roman" w:hAnsi="Times New Roman" w:cs="Times New Roman"/>
          <w:lang w:eastAsia="ar-SA"/>
        </w:rPr>
        <w:t>C</w:t>
      </w:r>
      <w:r w:rsidRPr="0038140A">
        <w:rPr>
          <w:rFonts w:ascii="Times New Roman" w:hAnsi="Times New Roman" w:cs="Times New Roman"/>
          <w:vertAlign w:val="subscript"/>
          <w:lang w:eastAsia="ar-SA"/>
        </w:rPr>
        <w:t>i</w:t>
      </w:r>
      <w:r w:rsidRPr="0038140A">
        <w:rPr>
          <w:rFonts w:ascii="Times New Roman" w:hAnsi="Times New Roman" w:cs="Times New Roman"/>
          <w:lang w:eastAsia="ar-SA"/>
        </w:rPr>
        <w:tab/>
        <w:t>- liczba punktów za kryterium „</w:t>
      </w:r>
      <w:r w:rsidRPr="0038140A">
        <w:rPr>
          <w:rFonts w:ascii="Times New Roman" w:hAnsi="Times New Roman" w:cs="Times New Roman"/>
          <w:smallCaps/>
          <w:lang w:eastAsia="ar-SA"/>
        </w:rPr>
        <w:t>CENA</w:t>
      </w:r>
      <w:r w:rsidRPr="0038140A">
        <w:rPr>
          <w:rFonts w:ascii="Times New Roman" w:hAnsi="Times New Roman" w:cs="Times New Roman"/>
          <w:lang w:eastAsia="ar-SA"/>
        </w:rPr>
        <w:t>” (oferty badanej)</w:t>
      </w:r>
    </w:p>
    <w:p w:rsidR="00372971" w:rsidRDefault="00372971" w:rsidP="00372971">
      <w:pPr>
        <w:tabs>
          <w:tab w:val="left" w:pos="993"/>
          <w:tab w:val="left" w:pos="10382"/>
        </w:tabs>
        <w:suppressAutoHyphens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F12153">
        <w:rPr>
          <w:rFonts w:ascii="Times New Roman" w:hAnsi="Times New Roman" w:cs="Times New Roman"/>
          <w:lang w:eastAsia="ar-SA"/>
        </w:rPr>
        <w:t>cena oferty - cena brutto z Formularza oferty</w:t>
      </w:r>
    </w:p>
    <w:p w:rsidR="00372971" w:rsidRPr="00F12153" w:rsidRDefault="00372971" w:rsidP="00372971">
      <w:pPr>
        <w:tabs>
          <w:tab w:val="left" w:pos="993"/>
          <w:tab w:val="left" w:pos="10382"/>
        </w:tabs>
        <w:suppressAutoHyphens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</w:p>
    <w:p w:rsidR="00372971" w:rsidRPr="00F12153" w:rsidRDefault="00372971" w:rsidP="0037297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2153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/G/ </w:t>
      </w:r>
      <w:r w:rsidRPr="00F12153">
        <w:rPr>
          <w:rFonts w:ascii="Times New Roman" w:eastAsia="Times New Roman" w:hAnsi="Times New Roman" w:cs="Times New Roman"/>
          <w:bCs/>
          <w:lang w:eastAsia="pl-PL"/>
        </w:rPr>
        <w:t xml:space="preserve">- okres gwarancji liczony </w:t>
      </w:r>
      <w:r w:rsidRPr="00F12153">
        <w:rPr>
          <w:rFonts w:ascii="Times New Roman" w:eastAsia="Times New Roman" w:hAnsi="Times New Roman" w:cs="Times New Roman"/>
          <w:lang w:eastAsia="ar-SA"/>
        </w:rPr>
        <w:t>od</w:t>
      </w:r>
      <w:r w:rsidRPr="00F1215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daty</w:t>
      </w:r>
      <w:r w:rsidRPr="00F12153">
        <w:rPr>
          <w:rFonts w:ascii="Times New Roman" w:eastAsia="Times New Roman" w:hAnsi="Times New Roman" w:cs="Times New Roman"/>
          <w:lang w:eastAsia="pl-PL"/>
        </w:rPr>
        <w:t xml:space="preserve"> podpisania</w:t>
      </w:r>
      <w:r w:rsidRPr="00F12153">
        <w:rPr>
          <w:rFonts w:ascii="Times New Roman" w:hAnsi="Times New Roman" w:cs="Times New Roman"/>
        </w:rPr>
        <w:t xml:space="preserve"> protokołu odbioru przedmiotu zamówienia</w:t>
      </w:r>
      <w:r w:rsidRPr="00F12153">
        <w:rPr>
          <w:rFonts w:ascii="Times New Roman" w:eastAsia="Times New Roman" w:hAnsi="Times New Roman" w:cs="Times New Roman"/>
          <w:lang w:eastAsia="pl-PL"/>
        </w:rPr>
        <w:t>, liczony w pełnych miesiącach.</w:t>
      </w:r>
    </w:p>
    <w:p w:rsidR="00372971" w:rsidRPr="0038140A" w:rsidRDefault="00372971" w:rsidP="00372971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72971" w:rsidRPr="0038140A" w:rsidRDefault="00372971" w:rsidP="00372971">
      <w:p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 xml:space="preserve">Kryterium </w:t>
      </w:r>
      <w:r>
        <w:rPr>
          <w:rFonts w:ascii="Times New Roman" w:hAnsi="Times New Roman" w:cs="Times New Roman"/>
        </w:rPr>
        <w:t>temu zostaje przypisana liczba 1</w:t>
      </w:r>
      <w:r w:rsidRPr="0038140A">
        <w:rPr>
          <w:rFonts w:ascii="Times New Roman" w:hAnsi="Times New Roman" w:cs="Times New Roman"/>
        </w:rPr>
        <w:t>0 punktów. Liczba punktów poszczególnym Wykonawcom za kryterium przyznawana będzie według poniższej zasady:</w:t>
      </w:r>
    </w:p>
    <w:p w:rsidR="00372971" w:rsidRPr="0038140A" w:rsidRDefault="00372971" w:rsidP="00372971">
      <w:pPr>
        <w:tabs>
          <w:tab w:val="num" w:pos="720"/>
          <w:tab w:val="num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Oferta o najdłuż</w:t>
      </w:r>
      <w:r>
        <w:rPr>
          <w:rFonts w:ascii="Times New Roman" w:hAnsi="Times New Roman" w:cs="Times New Roman"/>
        </w:rPr>
        <w:t>szym okresie gwarancji otrzyma 1</w:t>
      </w:r>
      <w:r w:rsidRPr="0038140A">
        <w:rPr>
          <w:rFonts w:ascii="Times New Roman" w:hAnsi="Times New Roman" w:cs="Times New Roman"/>
        </w:rPr>
        <w:t>0 punktów.</w:t>
      </w:r>
    </w:p>
    <w:p w:rsidR="00372971" w:rsidRDefault="00372971" w:rsidP="00372971">
      <w:pPr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Pozostałe oferty - liczba punktów wyliczona wg wzoru:</w:t>
      </w:r>
    </w:p>
    <w:p w:rsidR="00785989" w:rsidRPr="0038140A" w:rsidRDefault="00785989" w:rsidP="00372971">
      <w:pPr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72971" w:rsidRPr="00785989" w:rsidRDefault="00372971" w:rsidP="00372971">
      <w:pPr>
        <w:tabs>
          <w:tab w:val="left" w:pos="1260"/>
          <w:tab w:val="left" w:pos="3402"/>
          <w:tab w:val="left" w:pos="10382"/>
        </w:tabs>
        <w:spacing w:before="120" w:after="0" w:line="312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85989">
        <w:rPr>
          <w:rFonts w:ascii="Times New Roman" w:hAnsi="Times New Roman" w:cs="Times New Roman"/>
          <w:i/>
          <w:iCs/>
          <w:sz w:val="20"/>
          <w:szCs w:val="20"/>
        </w:rPr>
        <w:t>okres gwarancji oferty badanej</w:t>
      </w:r>
    </w:p>
    <w:p w:rsidR="00372971" w:rsidRPr="00785989" w:rsidRDefault="00372971" w:rsidP="00372971">
      <w:pPr>
        <w:tabs>
          <w:tab w:val="left" w:pos="1260"/>
          <w:tab w:val="left" w:pos="10382"/>
        </w:tabs>
        <w:spacing w:after="0" w:line="312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proofErr w:type="spellStart"/>
      <w:r w:rsidRPr="00785989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785989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proofErr w:type="spellEnd"/>
      <w:r w:rsidRPr="00785989">
        <w:rPr>
          <w:rFonts w:ascii="Times New Roman" w:hAnsi="Times New Roman" w:cs="Times New Roman"/>
          <w:i/>
          <w:iCs/>
          <w:sz w:val="20"/>
          <w:szCs w:val="20"/>
        </w:rPr>
        <w:t xml:space="preserve">  = ------------------------------------------------------------------------------ x 10 pkt</w:t>
      </w:r>
    </w:p>
    <w:p w:rsidR="00372971" w:rsidRPr="00785989" w:rsidRDefault="00372971" w:rsidP="00372971">
      <w:pPr>
        <w:tabs>
          <w:tab w:val="left" w:pos="1134"/>
          <w:tab w:val="left" w:pos="3402"/>
          <w:tab w:val="left" w:pos="10382"/>
        </w:tabs>
        <w:spacing w:after="0" w:line="31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85989">
        <w:rPr>
          <w:rFonts w:ascii="Times New Roman" w:hAnsi="Times New Roman" w:cs="Times New Roman"/>
          <w:i/>
          <w:iCs/>
          <w:sz w:val="20"/>
          <w:szCs w:val="20"/>
        </w:rPr>
        <w:t>najdłuższy okres gwarancji spośród nieodrzuconych ofert</w:t>
      </w:r>
    </w:p>
    <w:p w:rsidR="00372971" w:rsidRPr="0038140A" w:rsidRDefault="00372971" w:rsidP="00372971">
      <w:pPr>
        <w:tabs>
          <w:tab w:val="left" w:pos="1134"/>
          <w:tab w:val="left" w:pos="3402"/>
          <w:tab w:val="left" w:pos="10382"/>
        </w:tabs>
        <w:spacing w:after="0" w:line="312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372971" w:rsidRPr="0038140A" w:rsidRDefault="00372971" w:rsidP="00372971">
      <w:pPr>
        <w:tabs>
          <w:tab w:val="left" w:pos="720"/>
          <w:tab w:val="left" w:pos="993"/>
          <w:tab w:val="left" w:pos="10382"/>
        </w:tabs>
        <w:suppressAutoHyphens/>
        <w:spacing w:before="120"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38140A">
        <w:rPr>
          <w:rFonts w:ascii="Times New Roman" w:hAnsi="Times New Roman" w:cs="Times New Roman"/>
          <w:lang w:eastAsia="ar-SA"/>
        </w:rPr>
        <w:t>i</w:t>
      </w:r>
      <w:r w:rsidRPr="0038140A">
        <w:rPr>
          <w:rFonts w:ascii="Times New Roman" w:hAnsi="Times New Roman" w:cs="Times New Roman"/>
          <w:lang w:eastAsia="ar-SA"/>
        </w:rPr>
        <w:tab/>
        <w:t>- numer oferty badanej</w:t>
      </w:r>
    </w:p>
    <w:p w:rsidR="00372971" w:rsidRPr="0038140A" w:rsidRDefault="00372971" w:rsidP="00372971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38140A">
        <w:rPr>
          <w:rFonts w:ascii="Times New Roman" w:hAnsi="Times New Roman" w:cs="Times New Roman"/>
          <w:lang w:eastAsia="ar-SA"/>
        </w:rPr>
        <w:t>G</w:t>
      </w:r>
      <w:r w:rsidRPr="0038140A">
        <w:rPr>
          <w:rFonts w:ascii="Times New Roman" w:hAnsi="Times New Roman" w:cs="Times New Roman"/>
          <w:vertAlign w:val="subscript"/>
          <w:lang w:eastAsia="ar-SA"/>
        </w:rPr>
        <w:t>i</w:t>
      </w:r>
      <w:proofErr w:type="spellEnd"/>
      <w:r w:rsidRPr="0038140A">
        <w:rPr>
          <w:rFonts w:ascii="Times New Roman" w:hAnsi="Times New Roman" w:cs="Times New Roman"/>
          <w:lang w:eastAsia="ar-SA"/>
        </w:rPr>
        <w:tab/>
        <w:t xml:space="preserve">- liczba punktów za kryterium „OKRES </w:t>
      </w:r>
      <w:r w:rsidRPr="0038140A">
        <w:rPr>
          <w:rFonts w:ascii="Times New Roman" w:hAnsi="Times New Roman" w:cs="Times New Roman"/>
          <w:smallCaps/>
          <w:lang w:eastAsia="ar-SA"/>
        </w:rPr>
        <w:t>GWARANCJI</w:t>
      </w:r>
      <w:r w:rsidRPr="0038140A">
        <w:rPr>
          <w:rFonts w:ascii="Times New Roman" w:hAnsi="Times New Roman" w:cs="Times New Roman"/>
          <w:lang w:eastAsia="ar-SA"/>
        </w:rPr>
        <w:t>” (oferty badanej)</w:t>
      </w:r>
    </w:p>
    <w:p w:rsidR="00372971" w:rsidRPr="0038140A" w:rsidRDefault="00372971" w:rsidP="00372971">
      <w:pPr>
        <w:tabs>
          <w:tab w:val="left" w:pos="993"/>
          <w:tab w:val="left" w:pos="10382"/>
        </w:tabs>
        <w:suppressAutoHyphens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38140A">
        <w:rPr>
          <w:rFonts w:ascii="Times New Roman" w:hAnsi="Times New Roman" w:cs="Times New Roman"/>
          <w:lang w:eastAsia="ar-SA"/>
        </w:rPr>
        <w:t>okres gwarancji oferty – okres gwarancji z Formularza oferty</w:t>
      </w:r>
    </w:p>
    <w:p w:rsidR="00372971" w:rsidRPr="0038140A" w:rsidRDefault="00372971" w:rsidP="00372971">
      <w:pPr>
        <w:tabs>
          <w:tab w:val="left" w:pos="993"/>
          <w:tab w:val="left" w:pos="10382"/>
        </w:tabs>
        <w:suppressAutoHyphens/>
        <w:spacing w:after="0" w:line="360" w:lineRule="auto"/>
        <w:jc w:val="both"/>
        <w:rPr>
          <w:rFonts w:ascii="Times New Roman" w:hAnsi="Times New Roman" w:cs="Times New Roman"/>
          <w:smallCaps/>
          <w:lang w:eastAsia="ar-SA"/>
        </w:rPr>
      </w:pPr>
    </w:p>
    <w:p w:rsidR="00372971" w:rsidRPr="0038140A" w:rsidRDefault="00372971" w:rsidP="00372971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8140A">
        <w:rPr>
          <w:rFonts w:ascii="Times New Roman" w:eastAsia="Times New Roman" w:hAnsi="Times New Roman" w:cs="Times New Roman"/>
          <w:bCs/>
          <w:lang w:eastAsia="ar-SA"/>
        </w:rPr>
        <w:t xml:space="preserve">Minimalny okres gwarancji wynosi 36 miesięcy. </w:t>
      </w:r>
      <w:r w:rsidRPr="0038140A">
        <w:rPr>
          <w:rFonts w:ascii="Times New Roman" w:eastAsia="Times New Roman" w:hAnsi="Times New Roman" w:cs="Times New Roman"/>
          <w:lang w:eastAsia="pl-PL"/>
        </w:rPr>
        <w:t xml:space="preserve">W przypadku zaproponowania przez Wykonawcę krótszego okresu gwarancji niż 36 miesięcy, oferta zostanie odrzucona jako niespełniająca wymagań Zamawiającego. </w:t>
      </w:r>
      <w:r w:rsidRPr="0038140A">
        <w:rPr>
          <w:rFonts w:ascii="Times New Roman" w:eastAsia="Times New Roman" w:hAnsi="Times New Roman" w:cs="Times New Roman"/>
          <w:bCs/>
          <w:lang w:eastAsia="ar-SA"/>
        </w:rPr>
        <w:t xml:space="preserve">W przypadku, gdy w ofertach zostanie zaproponowany okres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gwarancji </w:t>
      </w:r>
      <w:r w:rsidRPr="0038140A">
        <w:rPr>
          <w:rFonts w:ascii="Times New Roman" w:eastAsia="Times New Roman" w:hAnsi="Times New Roman" w:cs="Times New Roman"/>
          <w:bCs/>
          <w:lang w:eastAsia="ar-SA"/>
        </w:rPr>
        <w:t xml:space="preserve">dłuższy niż 60 miesięcy,  do oceny ofert zostanie przyjęte 60 miesięcy. </w:t>
      </w:r>
      <w:r w:rsidRPr="0038140A">
        <w:rPr>
          <w:rFonts w:ascii="Times New Roman" w:eastAsia="Calibri" w:hAnsi="Times New Roman" w:cs="Times New Roman"/>
          <w:bCs/>
          <w:lang w:eastAsia="ar-SA"/>
        </w:rPr>
        <w:t>Do umowy zostanie wpisany okres gwarancji zadeklarowany przez Wykonawcę.</w:t>
      </w:r>
    </w:p>
    <w:p w:rsidR="00372971" w:rsidRPr="0038140A" w:rsidRDefault="00372971" w:rsidP="003729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72971" w:rsidRDefault="00372971" w:rsidP="00372971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8140A">
        <w:rPr>
          <w:rFonts w:ascii="Times New Roman" w:eastAsia="Times New Roman" w:hAnsi="Times New Roman" w:cs="Times New Roman"/>
          <w:bCs/>
          <w:lang w:eastAsia="ar-SA"/>
        </w:rPr>
        <w:t>Za okres gwarancji przyjmuje się liczbę pełnych miesięcy.</w:t>
      </w:r>
      <w:r w:rsidRPr="0038140A">
        <w:rPr>
          <w:rFonts w:ascii="Times New Roman" w:eastAsia="Times New Roman" w:hAnsi="Times New Roman" w:cs="Times New Roman"/>
          <w:lang w:eastAsia="ar-SA"/>
        </w:rPr>
        <w:t xml:space="preserve"> W przypadku, gdy Wykonawca w Formularzu oferty poda okres gwarancji w niepełnych miesiącach np. „40 miesięcy i 2 tygodnie”, „40 miesięcy i 15 dni” przy ocenie oferty Zamawiający zaokrągli okres w dół do najbliższej pełnej liczby (np. zadeklarowany okres wynoszący „40 miesięcy i 20 dni” zostanie z</w:t>
      </w:r>
      <w:r>
        <w:rPr>
          <w:rFonts w:ascii="Times New Roman" w:eastAsia="Times New Roman" w:hAnsi="Times New Roman" w:cs="Times New Roman"/>
          <w:lang w:eastAsia="ar-SA"/>
        </w:rPr>
        <w:t>aokrąglony do 40 miesięcy itp.)</w:t>
      </w:r>
    </w:p>
    <w:p w:rsidR="00C04C13" w:rsidRDefault="00C04C13" w:rsidP="00372971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04C13" w:rsidRPr="00C04C13" w:rsidRDefault="00C04C13" w:rsidP="00C04C13">
      <w:pPr>
        <w:pStyle w:val="Akapitzlist"/>
        <w:numPr>
          <w:ilvl w:val="0"/>
          <w:numId w:val="3"/>
        </w:numPr>
        <w:tabs>
          <w:tab w:val="num" w:pos="70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C04C13">
        <w:rPr>
          <w:rFonts w:ascii="Times New Roman" w:hAnsi="Times New Roman" w:cs="Times New Roman"/>
          <w:b/>
          <w:lang w:eastAsia="ar-SA"/>
        </w:rPr>
        <w:t xml:space="preserve"> </w:t>
      </w:r>
      <w:r w:rsidRPr="00372971">
        <w:rPr>
          <w:rFonts w:ascii="Times New Roman" w:hAnsi="Times New Roman" w:cs="Times New Roman"/>
          <w:b/>
        </w:rPr>
        <w:t>Liczba metrów bieżących półek użytkowych w regałach /M/</w:t>
      </w:r>
      <w:r>
        <w:rPr>
          <w:rFonts w:ascii="Times New Roman" w:hAnsi="Times New Roman" w:cs="Times New Roman"/>
          <w:lang w:eastAsia="ar-SA"/>
        </w:rPr>
        <w:t xml:space="preserve"> </w:t>
      </w:r>
    </w:p>
    <w:p w:rsidR="00C04C13" w:rsidRDefault="00C04C13" w:rsidP="00C04C13">
      <w:pPr>
        <w:tabs>
          <w:tab w:val="num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Liczba metrów bieżących półek użytkowy</w:t>
      </w:r>
      <w:r w:rsidR="00E04A28">
        <w:rPr>
          <w:rFonts w:ascii="Times New Roman" w:eastAsia="Times New Roman" w:hAnsi="Times New Roman" w:cs="Times New Roman"/>
          <w:bCs/>
          <w:lang w:eastAsia="pl-PL"/>
        </w:rPr>
        <w:t>c</w:t>
      </w:r>
      <w:r w:rsidR="00E04A28" w:rsidRPr="00B117DD">
        <w:rPr>
          <w:rFonts w:ascii="Times New Roman" w:eastAsia="Times New Roman" w:hAnsi="Times New Roman" w:cs="Times New Roman"/>
          <w:bCs/>
          <w:lang w:eastAsia="pl-PL"/>
        </w:rPr>
        <w:t xml:space="preserve">h w regałach do zaprojektowania, a </w:t>
      </w:r>
      <w:r w:rsidR="00E04A28">
        <w:rPr>
          <w:rFonts w:ascii="Times New Roman" w:eastAsia="Times New Roman" w:hAnsi="Times New Roman" w:cs="Times New Roman"/>
          <w:bCs/>
          <w:lang w:eastAsia="pl-PL"/>
        </w:rPr>
        <w:t>następnie do wykonania,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zadeklarowana przez Wykonawcę w </w:t>
      </w:r>
      <w:r w:rsidRPr="00001D63">
        <w:rPr>
          <w:rFonts w:ascii="Times New Roman" w:eastAsia="Times New Roman" w:hAnsi="Times New Roman" w:cs="Times New Roman"/>
          <w:bCs/>
          <w:lang w:eastAsia="pl-PL"/>
        </w:rPr>
        <w:t xml:space="preserve">Formularzu oferty, </w:t>
      </w:r>
      <w:r w:rsidRPr="00001D63">
        <w:rPr>
          <w:rFonts w:ascii="Times New Roman" w:eastAsia="Times New Roman" w:hAnsi="Times New Roman" w:cs="Times New Roman"/>
          <w:lang w:eastAsia="pl-PL"/>
        </w:rPr>
        <w:t>liczona w metrach bieżących</w:t>
      </w:r>
      <w:r w:rsidR="00F00FCD">
        <w:rPr>
          <w:rFonts w:ascii="Times New Roman" w:eastAsia="Times New Roman" w:hAnsi="Times New Roman" w:cs="Times New Roman"/>
          <w:lang w:eastAsia="pl-PL"/>
        </w:rPr>
        <w:t>.</w:t>
      </w:r>
    </w:p>
    <w:p w:rsidR="00C04C13" w:rsidRPr="00DF5BC7" w:rsidRDefault="00C04C13" w:rsidP="00C04C13">
      <w:pPr>
        <w:tabs>
          <w:tab w:val="num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5BC7">
        <w:rPr>
          <w:rFonts w:ascii="Times New Roman" w:eastAsia="Times New Roman" w:hAnsi="Times New Roman" w:cs="Times New Roman"/>
          <w:lang w:eastAsia="pl-PL"/>
        </w:rPr>
        <w:t xml:space="preserve">Kryterium </w:t>
      </w:r>
      <w:r>
        <w:rPr>
          <w:rFonts w:ascii="Times New Roman" w:eastAsia="Times New Roman" w:hAnsi="Times New Roman" w:cs="Times New Roman"/>
          <w:lang w:eastAsia="pl-PL"/>
        </w:rPr>
        <w:t>temu zostaje przypisana liczba 3</w:t>
      </w:r>
      <w:r w:rsidRPr="00DF5BC7">
        <w:rPr>
          <w:rFonts w:ascii="Times New Roman" w:eastAsia="Times New Roman" w:hAnsi="Times New Roman" w:cs="Times New Roman"/>
          <w:lang w:eastAsia="pl-PL"/>
        </w:rPr>
        <w:t xml:space="preserve">0 punktów. </w:t>
      </w:r>
    </w:p>
    <w:p w:rsidR="00C04C13" w:rsidRPr="005000AD" w:rsidRDefault="00C04C13" w:rsidP="00C04C13">
      <w:pPr>
        <w:tabs>
          <w:tab w:val="left" w:pos="993"/>
          <w:tab w:val="left" w:pos="10382"/>
        </w:tabs>
        <w:suppressAutoHyphens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5000AD">
        <w:rPr>
          <w:rFonts w:ascii="Times New Roman" w:hAnsi="Times New Roman" w:cs="Times New Roman"/>
          <w:lang w:eastAsia="ar-SA"/>
        </w:rPr>
        <w:t xml:space="preserve">W przypadku, gdy Wykonawca w Formularzu oferty poda </w:t>
      </w:r>
      <w:r w:rsidR="00455444" w:rsidRPr="005000AD">
        <w:rPr>
          <w:rFonts w:ascii="Times New Roman" w:hAnsi="Times New Roman" w:cs="Times New Roman"/>
        </w:rPr>
        <w:t>liczbę metrów bieżących półek użytkowych w regałach</w:t>
      </w:r>
      <w:r w:rsidRPr="005000AD">
        <w:rPr>
          <w:rFonts w:ascii="Times New Roman" w:hAnsi="Times New Roman" w:cs="Times New Roman"/>
          <w:lang w:eastAsia="ar-SA"/>
        </w:rPr>
        <w:t xml:space="preserve"> w niepełnych </w:t>
      </w:r>
      <w:r w:rsidR="00455444" w:rsidRPr="005000AD">
        <w:rPr>
          <w:rFonts w:ascii="Times New Roman" w:hAnsi="Times New Roman" w:cs="Times New Roman"/>
          <w:lang w:eastAsia="ar-SA"/>
        </w:rPr>
        <w:t>m</w:t>
      </w:r>
      <w:r w:rsidR="00F00FCD" w:rsidRPr="005000AD">
        <w:rPr>
          <w:rFonts w:ascii="Times New Roman" w:hAnsi="Times New Roman" w:cs="Times New Roman"/>
          <w:lang w:eastAsia="ar-SA"/>
        </w:rPr>
        <w:t>etrach</w:t>
      </w:r>
      <w:r w:rsidRPr="005000AD">
        <w:rPr>
          <w:rFonts w:ascii="Times New Roman" w:hAnsi="Times New Roman" w:cs="Times New Roman"/>
          <w:lang w:eastAsia="ar-SA"/>
        </w:rPr>
        <w:t>, przy oceni</w:t>
      </w:r>
      <w:r w:rsidR="00455444" w:rsidRPr="005000AD">
        <w:rPr>
          <w:rFonts w:ascii="Times New Roman" w:hAnsi="Times New Roman" w:cs="Times New Roman"/>
          <w:lang w:eastAsia="ar-SA"/>
        </w:rPr>
        <w:t xml:space="preserve">e oferty Zamawiający zaokrągli </w:t>
      </w:r>
      <w:r w:rsidR="00455444" w:rsidRPr="005000AD">
        <w:rPr>
          <w:rFonts w:ascii="Times New Roman" w:hAnsi="Times New Roman" w:cs="Times New Roman"/>
        </w:rPr>
        <w:t>liczbę metrów bieżących półek użytkowych w regałach</w:t>
      </w:r>
      <w:r w:rsidR="00455444" w:rsidRPr="005000AD">
        <w:rPr>
          <w:rFonts w:ascii="Times New Roman" w:hAnsi="Times New Roman" w:cs="Times New Roman"/>
          <w:lang w:eastAsia="ar-SA"/>
        </w:rPr>
        <w:t xml:space="preserve"> w dół</w:t>
      </w:r>
      <w:r w:rsidR="00001D63" w:rsidRPr="005000AD">
        <w:rPr>
          <w:rFonts w:ascii="Times New Roman" w:hAnsi="Times New Roman" w:cs="Times New Roman"/>
          <w:lang w:eastAsia="ar-SA"/>
        </w:rPr>
        <w:t xml:space="preserve"> do najbliższej</w:t>
      </w:r>
      <w:r w:rsidRPr="005000AD">
        <w:rPr>
          <w:rFonts w:ascii="Times New Roman" w:hAnsi="Times New Roman" w:cs="Times New Roman"/>
          <w:lang w:eastAsia="ar-SA"/>
        </w:rPr>
        <w:t xml:space="preserve"> </w:t>
      </w:r>
      <w:r w:rsidR="00001D63" w:rsidRPr="005000AD">
        <w:rPr>
          <w:rFonts w:ascii="Times New Roman" w:hAnsi="Times New Roman" w:cs="Times New Roman"/>
          <w:lang w:eastAsia="ar-SA"/>
        </w:rPr>
        <w:t xml:space="preserve">pełnej </w:t>
      </w:r>
      <w:r w:rsidR="00455444" w:rsidRPr="005000AD">
        <w:rPr>
          <w:rFonts w:ascii="Times New Roman" w:hAnsi="Times New Roman" w:cs="Times New Roman"/>
          <w:lang w:eastAsia="ar-SA"/>
        </w:rPr>
        <w:t>liczby</w:t>
      </w:r>
      <w:r w:rsidR="00795E17" w:rsidRPr="005000AD">
        <w:rPr>
          <w:rFonts w:ascii="Times New Roman" w:hAnsi="Times New Roman" w:cs="Times New Roman"/>
          <w:lang w:eastAsia="ar-SA"/>
        </w:rPr>
        <w:t xml:space="preserve"> metrów </w:t>
      </w:r>
      <w:r w:rsidR="00455444" w:rsidRPr="005000AD">
        <w:rPr>
          <w:rFonts w:ascii="Times New Roman" w:hAnsi="Times New Roman" w:cs="Times New Roman"/>
          <w:lang w:eastAsia="ar-SA"/>
        </w:rPr>
        <w:t xml:space="preserve">(np. zadeklarowana </w:t>
      </w:r>
      <w:r w:rsidRPr="005000AD">
        <w:rPr>
          <w:rFonts w:ascii="Times New Roman" w:hAnsi="Times New Roman" w:cs="Times New Roman"/>
          <w:lang w:eastAsia="ar-SA"/>
        </w:rPr>
        <w:t xml:space="preserve"> </w:t>
      </w:r>
      <w:r w:rsidR="00455444" w:rsidRPr="005000AD">
        <w:rPr>
          <w:rFonts w:ascii="Times New Roman" w:hAnsi="Times New Roman" w:cs="Times New Roman"/>
        </w:rPr>
        <w:t>liczba metrów bieżących półek użytkowych w regałach</w:t>
      </w:r>
      <w:r w:rsidR="00455444" w:rsidRPr="005000AD">
        <w:rPr>
          <w:rFonts w:ascii="Times New Roman" w:hAnsi="Times New Roman" w:cs="Times New Roman"/>
          <w:lang w:eastAsia="ar-SA"/>
        </w:rPr>
        <w:t xml:space="preserve"> wynosząca 3</w:t>
      </w:r>
      <w:r w:rsidR="00001D63" w:rsidRPr="005000AD">
        <w:rPr>
          <w:rFonts w:ascii="Times New Roman" w:hAnsi="Times New Roman" w:cs="Times New Roman"/>
          <w:lang w:eastAsia="ar-SA"/>
        </w:rPr>
        <w:t xml:space="preserve"> </w:t>
      </w:r>
      <w:r w:rsidR="00455444" w:rsidRPr="005000AD">
        <w:rPr>
          <w:rFonts w:ascii="Times New Roman" w:hAnsi="Times New Roman" w:cs="Times New Roman"/>
          <w:lang w:eastAsia="ar-SA"/>
        </w:rPr>
        <w:t>523,5</w:t>
      </w:r>
      <w:r w:rsidR="00AA6482" w:rsidRPr="005000AD">
        <w:rPr>
          <w:rFonts w:ascii="Times New Roman" w:hAnsi="Times New Roman" w:cs="Times New Roman"/>
          <w:lang w:eastAsia="ar-SA"/>
        </w:rPr>
        <w:t xml:space="preserve"> m</w:t>
      </w:r>
      <w:r w:rsidR="00455444" w:rsidRPr="005000AD">
        <w:rPr>
          <w:rFonts w:ascii="Times New Roman" w:hAnsi="Times New Roman" w:cs="Times New Roman"/>
          <w:lang w:eastAsia="ar-SA"/>
        </w:rPr>
        <w:t>, zostanie zaokrąglona</w:t>
      </w:r>
      <w:r w:rsidRPr="005000AD">
        <w:rPr>
          <w:rFonts w:ascii="Times New Roman" w:hAnsi="Times New Roman" w:cs="Times New Roman"/>
          <w:lang w:eastAsia="ar-SA"/>
        </w:rPr>
        <w:t xml:space="preserve"> do 3</w:t>
      </w:r>
      <w:r w:rsidR="00001D63" w:rsidRPr="005000AD">
        <w:rPr>
          <w:rFonts w:ascii="Times New Roman" w:hAnsi="Times New Roman" w:cs="Times New Roman"/>
          <w:lang w:eastAsia="ar-SA"/>
        </w:rPr>
        <w:t> </w:t>
      </w:r>
      <w:r w:rsidR="00F00FCD" w:rsidRPr="005000AD">
        <w:rPr>
          <w:rFonts w:ascii="Times New Roman" w:hAnsi="Times New Roman" w:cs="Times New Roman"/>
          <w:lang w:eastAsia="ar-SA"/>
        </w:rPr>
        <w:t>523</w:t>
      </w:r>
      <w:r w:rsidR="00001D63" w:rsidRPr="005000AD">
        <w:rPr>
          <w:rFonts w:ascii="Times New Roman" w:hAnsi="Times New Roman" w:cs="Times New Roman"/>
          <w:lang w:eastAsia="ar-SA"/>
        </w:rPr>
        <w:t>,0</w:t>
      </w:r>
      <w:r w:rsidR="00455444" w:rsidRPr="005000AD">
        <w:rPr>
          <w:rFonts w:ascii="Times New Roman" w:hAnsi="Times New Roman" w:cs="Times New Roman"/>
          <w:lang w:eastAsia="ar-SA"/>
        </w:rPr>
        <w:t xml:space="preserve"> m</w:t>
      </w:r>
      <w:r w:rsidR="00795E17" w:rsidRPr="005000AD">
        <w:rPr>
          <w:rFonts w:ascii="Times New Roman" w:hAnsi="Times New Roman" w:cs="Times New Roman"/>
          <w:lang w:eastAsia="ar-SA"/>
        </w:rPr>
        <w:t xml:space="preserve">, zadeklarowana  </w:t>
      </w:r>
      <w:r w:rsidR="00795E17" w:rsidRPr="005000AD">
        <w:rPr>
          <w:rFonts w:ascii="Times New Roman" w:hAnsi="Times New Roman" w:cs="Times New Roman"/>
        </w:rPr>
        <w:t>liczba metrów bieżących półek użytkowych w regałach</w:t>
      </w:r>
      <w:r w:rsidR="00795E17" w:rsidRPr="005000AD">
        <w:rPr>
          <w:rFonts w:ascii="Times New Roman" w:hAnsi="Times New Roman" w:cs="Times New Roman"/>
          <w:lang w:eastAsia="ar-SA"/>
        </w:rPr>
        <w:t xml:space="preserve"> wynosząca 3 759,9 </w:t>
      </w:r>
      <w:r w:rsidR="00F00FCD" w:rsidRPr="005000AD">
        <w:rPr>
          <w:rFonts w:ascii="Times New Roman" w:hAnsi="Times New Roman" w:cs="Times New Roman"/>
          <w:lang w:eastAsia="ar-SA"/>
        </w:rPr>
        <w:t>m, zostanie zaokrąglona do 3 759</w:t>
      </w:r>
      <w:r w:rsidR="00795E17" w:rsidRPr="005000AD">
        <w:rPr>
          <w:rFonts w:ascii="Times New Roman" w:hAnsi="Times New Roman" w:cs="Times New Roman"/>
          <w:lang w:eastAsia="ar-SA"/>
        </w:rPr>
        <w:t>,0 m itp.</w:t>
      </w:r>
      <w:r w:rsidRPr="005000AD">
        <w:rPr>
          <w:rFonts w:ascii="Times New Roman" w:hAnsi="Times New Roman" w:cs="Times New Roman"/>
          <w:lang w:eastAsia="ar-SA"/>
        </w:rPr>
        <w:t>)</w:t>
      </w:r>
    </w:p>
    <w:p w:rsidR="00E04A28" w:rsidRPr="0038140A" w:rsidRDefault="00E04A28" w:rsidP="00E04A28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8140A">
        <w:rPr>
          <w:rFonts w:ascii="Times New Roman" w:eastAsia="Times New Roman" w:hAnsi="Times New Roman" w:cs="Times New Roman"/>
          <w:bCs/>
          <w:lang w:eastAsia="ar-SA"/>
        </w:rPr>
        <w:t>Minimaln</w:t>
      </w:r>
      <w:r>
        <w:rPr>
          <w:rFonts w:ascii="Times New Roman" w:eastAsia="Times New Roman" w:hAnsi="Times New Roman" w:cs="Times New Roman"/>
          <w:bCs/>
          <w:lang w:eastAsia="ar-SA"/>
        </w:rPr>
        <w:t>a liczba metrów bieżących półek użytkowych w regałach</w:t>
      </w:r>
      <w:r w:rsidRPr="0038140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wynosi 3400 metrów</w:t>
      </w:r>
      <w:r w:rsidRPr="0038140A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  <w:r w:rsidRPr="0038140A">
        <w:rPr>
          <w:rFonts w:ascii="Times New Roman" w:eastAsia="Times New Roman" w:hAnsi="Times New Roman" w:cs="Times New Roman"/>
          <w:lang w:eastAsia="pl-PL"/>
        </w:rPr>
        <w:t xml:space="preserve">W przypadku zaproponowania przez Wykonawcę </w:t>
      </w:r>
      <w:r>
        <w:rPr>
          <w:rFonts w:ascii="Times New Roman" w:eastAsia="Times New Roman" w:hAnsi="Times New Roman" w:cs="Times New Roman"/>
          <w:lang w:eastAsia="pl-PL"/>
        </w:rPr>
        <w:t xml:space="preserve">mniejszej </w:t>
      </w:r>
      <w:r>
        <w:rPr>
          <w:rFonts w:ascii="Times New Roman" w:eastAsia="Times New Roman" w:hAnsi="Times New Roman" w:cs="Times New Roman"/>
          <w:bCs/>
          <w:lang w:eastAsia="ar-SA"/>
        </w:rPr>
        <w:t>liczby metrów bieżących półek użytkowych w regałach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140A">
        <w:rPr>
          <w:rFonts w:ascii="Times New Roman" w:eastAsia="Times New Roman" w:hAnsi="Times New Roman" w:cs="Times New Roman"/>
          <w:lang w:eastAsia="pl-PL"/>
        </w:rPr>
        <w:t xml:space="preserve">niż </w:t>
      </w:r>
      <w:r>
        <w:rPr>
          <w:rFonts w:ascii="Times New Roman" w:eastAsia="Times New Roman" w:hAnsi="Times New Roman" w:cs="Times New Roman"/>
          <w:lang w:eastAsia="pl-PL"/>
        </w:rPr>
        <w:t>3400 metrów</w:t>
      </w:r>
      <w:r w:rsidRPr="0038140A">
        <w:rPr>
          <w:rFonts w:ascii="Times New Roman" w:eastAsia="Times New Roman" w:hAnsi="Times New Roman" w:cs="Times New Roman"/>
          <w:lang w:eastAsia="pl-PL"/>
        </w:rPr>
        <w:t>, oferta zostanie odrzucona</w:t>
      </w:r>
      <w:r w:rsidR="00AA6482">
        <w:rPr>
          <w:rFonts w:ascii="Times New Roman" w:eastAsia="Times New Roman" w:hAnsi="Times New Roman" w:cs="Times New Roman"/>
          <w:lang w:eastAsia="pl-PL"/>
        </w:rPr>
        <w:t xml:space="preserve"> jako niezgodna z warunkami zamówienia</w:t>
      </w:r>
      <w:r w:rsidRPr="0038140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38140A">
        <w:rPr>
          <w:rFonts w:ascii="Times New Roman" w:eastAsia="Times New Roman" w:hAnsi="Times New Roman" w:cs="Times New Roman"/>
          <w:bCs/>
          <w:lang w:eastAsia="ar-SA"/>
        </w:rPr>
        <w:t>W przypadku, gdy w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ofertach zostanie zaproponowana </w:t>
      </w:r>
      <w:r w:rsidRPr="0038140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liczba metrów bieżących półek użytkowych w regałach</w:t>
      </w:r>
      <w:r w:rsidRPr="0038140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większa niż 4000 metrów</w:t>
      </w:r>
      <w:r w:rsidRPr="0038140A">
        <w:rPr>
          <w:rFonts w:ascii="Times New Roman" w:eastAsia="Times New Roman" w:hAnsi="Times New Roman" w:cs="Times New Roman"/>
          <w:bCs/>
          <w:lang w:eastAsia="ar-SA"/>
        </w:rPr>
        <w:t>,  do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oceny ofert zostanie przyjęte 4000 metrów</w:t>
      </w:r>
      <w:r w:rsidRPr="0038140A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  <w:r>
        <w:rPr>
          <w:rFonts w:ascii="Times New Roman" w:eastAsia="Calibri" w:hAnsi="Times New Roman" w:cs="Times New Roman"/>
          <w:bCs/>
          <w:lang w:eastAsia="ar-SA"/>
        </w:rPr>
        <w:t xml:space="preserve">Do umowy zostanie wpisana zadeklarowana przez Wykonawcę </w:t>
      </w:r>
      <w:r>
        <w:rPr>
          <w:rFonts w:ascii="Times New Roman" w:eastAsia="Times New Roman" w:hAnsi="Times New Roman" w:cs="Times New Roman"/>
          <w:bCs/>
          <w:lang w:eastAsia="ar-SA"/>
        </w:rPr>
        <w:t>liczba metrów bieżących półek użytkowych w regałach.</w:t>
      </w:r>
    </w:p>
    <w:p w:rsidR="00E04A28" w:rsidRDefault="00E04A28" w:rsidP="00C04C13">
      <w:pPr>
        <w:tabs>
          <w:tab w:val="num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04C13" w:rsidRPr="00DF5BC7" w:rsidRDefault="00E04A28" w:rsidP="00C04C13">
      <w:pPr>
        <w:tabs>
          <w:tab w:val="num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Liczba</w:t>
      </w:r>
      <w:r w:rsidR="00C04C13" w:rsidRPr="00DF5BC7">
        <w:rPr>
          <w:rFonts w:ascii="Times New Roman" w:eastAsia="Times New Roman" w:hAnsi="Times New Roman" w:cs="Times New Roman"/>
          <w:lang w:eastAsia="pl-PL"/>
        </w:rPr>
        <w:t xml:space="preserve"> punktów poszczególnym Wykonawcom za kryterium, przyznawana będzie według poniższej zasady: oferta o </w:t>
      </w:r>
      <w:r>
        <w:rPr>
          <w:rFonts w:ascii="Times New Roman" w:eastAsia="Times New Roman" w:hAnsi="Times New Roman" w:cs="Times New Roman"/>
          <w:lang w:eastAsia="pl-PL"/>
        </w:rPr>
        <w:t xml:space="preserve">największej </w:t>
      </w:r>
      <w:r>
        <w:rPr>
          <w:rFonts w:ascii="Times New Roman" w:eastAsia="Times New Roman" w:hAnsi="Times New Roman" w:cs="Times New Roman"/>
          <w:bCs/>
          <w:lang w:eastAsia="ar-SA"/>
        </w:rPr>
        <w:t>liczbie metrów bieżących półek użytkowych w regałach</w:t>
      </w:r>
      <w:r>
        <w:rPr>
          <w:rFonts w:ascii="Times New Roman" w:eastAsia="Times New Roman" w:hAnsi="Times New Roman" w:cs="Times New Roman"/>
          <w:lang w:eastAsia="pl-PL"/>
        </w:rPr>
        <w:t xml:space="preserve"> otrzyma 3</w:t>
      </w:r>
      <w:r w:rsidR="00C04C13" w:rsidRPr="00DF5BC7">
        <w:rPr>
          <w:rFonts w:ascii="Times New Roman" w:eastAsia="Times New Roman" w:hAnsi="Times New Roman" w:cs="Times New Roman"/>
          <w:lang w:eastAsia="pl-PL"/>
        </w:rPr>
        <w:t>0 punktów.</w:t>
      </w:r>
    </w:p>
    <w:p w:rsidR="00795E17" w:rsidRDefault="00C04C13" w:rsidP="00C04C13">
      <w:pPr>
        <w:tabs>
          <w:tab w:val="left" w:pos="1038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5BC7">
        <w:rPr>
          <w:rFonts w:ascii="Times New Roman" w:eastAsia="Times New Roman" w:hAnsi="Times New Roman" w:cs="Times New Roman"/>
          <w:lang w:eastAsia="pl-PL"/>
        </w:rPr>
        <w:t xml:space="preserve">Pozostałe oferty </w:t>
      </w:r>
      <w:r w:rsidR="00E04A28">
        <w:rPr>
          <w:rFonts w:ascii="Times New Roman" w:eastAsia="Times New Roman" w:hAnsi="Times New Roman" w:cs="Times New Roman"/>
          <w:lang w:eastAsia="pl-PL"/>
        </w:rPr>
        <w:t>–</w:t>
      </w:r>
      <w:r w:rsidRPr="00DF5B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4A28">
        <w:rPr>
          <w:rFonts w:ascii="Times New Roman" w:eastAsia="Times New Roman" w:hAnsi="Times New Roman" w:cs="Times New Roman"/>
          <w:lang w:eastAsia="pl-PL"/>
        </w:rPr>
        <w:t xml:space="preserve">liczba </w:t>
      </w:r>
      <w:r w:rsidRPr="00DF5BC7">
        <w:rPr>
          <w:rFonts w:ascii="Times New Roman" w:eastAsia="Times New Roman" w:hAnsi="Times New Roman" w:cs="Times New Roman"/>
          <w:lang w:eastAsia="pl-PL"/>
        </w:rPr>
        <w:t xml:space="preserve"> punktów wyliczona wg wzoru :</w:t>
      </w:r>
    </w:p>
    <w:p w:rsidR="00785989" w:rsidRDefault="00785989" w:rsidP="00C04C13">
      <w:pPr>
        <w:tabs>
          <w:tab w:val="left" w:pos="1038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66F7A" w:rsidRDefault="00A66F7A" w:rsidP="00A66F7A">
      <w:pPr>
        <w:tabs>
          <w:tab w:val="left" w:pos="1134"/>
          <w:tab w:val="left" w:pos="3402"/>
          <w:tab w:val="left" w:pos="1038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A66F7A" w:rsidRPr="00B758CA" w:rsidRDefault="00A66F7A" w:rsidP="00A66F7A">
      <w:pPr>
        <w:tabs>
          <w:tab w:val="left" w:pos="1134"/>
          <w:tab w:val="left" w:pos="3402"/>
          <w:tab w:val="left" w:pos="1038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58C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liczba metrów bieżących półek użytkowych w regałach oferty badanej</w:t>
      </w:r>
    </w:p>
    <w:p w:rsidR="00A66F7A" w:rsidRPr="00B758CA" w:rsidRDefault="00A66F7A" w:rsidP="00A66F7A">
      <w:pPr>
        <w:tabs>
          <w:tab w:val="left" w:pos="1260"/>
          <w:tab w:val="left" w:pos="1038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58C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</w:t>
      </w:r>
      <w:r w:rsidRPr="00B758CA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eastAsia="pl-PL"/>
        </w:rPr>
        <w:t>i</w:t>
      </w:r>
      <w:r w:rsidRPr="00B758C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 = ---------------------------------------------------------------------------------------------------------------------- x 30 pkt</w:t>
      </w:r>
    </w:p>
    <w:p w:rsidR="00A66F7A" w:rsidRPr="00B758CA" w:rsidRDefault="00A66F7A" w:rsidP="00A66F7A">
      <w:pPr>
        <w:tabs>
          <w:tab w:val="left" w:pos="1260"/>
          <w:tab w:val="left" w:pos="3402"/>
          <w:tab w:val="left" w:pos="10382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58C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naj</w:t>
      </w:r>
      <w:r w:rsidR="00795E1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większa</w:t>
      </w:r>
      <w:r w:rsidRPr="00B758C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liczba metrów bieżących półek użytkowych w regałach </w:t>
      </w:r>
      <w:r w:rsidRPr="00B758CA">
        <w:rPr>
          <w:rFonts w:ascii="Times New Roman" w:hAnsi="Times New Roman" w:cs="Times New Roman"/>
          <w:i/>
          <w:iCs/>
          <w:sz w:val="20"/>
          <w:szCs w:val="20"/>
        </w:rPr>
        <w:t>spośród ofert nieodrzuconych</w:t>
      </w:r>
    </w:p>
    <w:p w:rsidR="00A66F7A" w:rsidRPr="00DF5BC7" w:rsidRDefault="00A66F7A" w:rsidP="00C04C13">
      <w:pPr>
        <w:tabs>
          <w:tab w:val="left" w:pos="1134"/>
          <w:tab w:val="left" w:pos="3402"/>
          <w:tab w:val="left" w:pos="1038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C04C13" w:rsidRDefault="00C04C13" w:rsidP="00C04C13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</w:p>
    <w:p w:rsidR="00785989" w:rsidRPr="00DF5BC7" w:rsidRDefault="00785989" w:rsidP="00C04C13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</w:p>
    <w:p w:rsidR="00C04C13" w:rsidRPr="00DF5BC7" w:rsidRDefault="00C04C13" w:rsidP="00C04C13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DF5BC7">
        <w:rPr>
          <w:rFonts w:ascii="Times New Roman" w:hAnsi="Times New Roman" w:cs="Times New Roman"/>
          <w:lang w:eastAsia="ar-SA"/>
        </w:rPr>
        <w:t>i</w:t>
      </w:r>
      <w:r w:rsidRPr="00DF5BC7">
        <w:rPr>
          <w:rFonts w:ascii="Times New Roman" w:hAnsi="Times New Roman" w:cs="Times New Roman"/>
          <w:lang w:eastAsia="ar-SA"/>
        </w:rPr>
        <w:tab/>
        <w:t>- numer oferty badanej</w:t>
      </w:r>
    </w:p>
    <w:p w:rsidR="00C04C13" w:rsidRPr="00DF5BC7" w:rsidRDefault="005337DE" w:rsidP="00C04C13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M</w:t>
      </w:r>
      <w:r w:rsidR="00C04C13" w:rsidRPr="00DF5BC7">
        <w:rPr>
          <w:rFonts w:ascii="Times New Roman" w:hAnsi="Times New Roman" w:cs="Times New Roman"/>
          <w:vertAlign w:val="subscript"/>
          <w:lang w:eastAsia="ar-SA"/>
        </w:rPr>
        <w:t>i</w:t>
      </w:r>
      <w:r w:rsidR="00C04C13" w:rsidRPr="00DF5BC7">
        <w:rPr>
          <w:rFonts w:ascii="Times New Roman" w:hAnsi="Times New Roman" w:cs="Times New Roman"/>
          <w:lang w:eastAsia="ar-SA"/>
        </w:rPr>
        <w:tab/>
        <w:t>- liczba punktów za kryterium „</w:t>
      </w:r>
      <w:r>
        <w:rPr>
          <w:rFonts w:ascii="Times New Roman" w:hAnsi="Times New Roman" w:cs="Times New Roman"/>
          <w:b/>
          <w:smallCaps/>
          <w:lang w:eastAsia="ar-SA"/>
        </w:rPr>
        <w:t>liczba metrów bieżących półek użytkowych w regałach</w:t>
      </w:r>
      <w:r w:rsidR="00C04C13" w:rsidRPr="00DF5BC7">
        <w:rPr>
          <w:rFonts w:ascii="Times New Roman" w:hAnsi="Times New Roman" w:cs="Times New Roman"/>
          <w:lang w:eastAsia="ar-SA"/>
        </w:rPr>
        <w:t>” (oferty badanej)</w:t>
      </w:r>
    </w:p>
    <w:p w:rsidR="00C04C13" w:rsidRPr="0097218E" w:rsidRDefault="005337DE" w:rsidP="00FE67EB">
      <w:pPr>
        <w:tabs>
          <w:tab w:val="num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liczba metrów bieżących półek użytkowych w regałach</w:t>
      </w:r>
      <w:r w:rsidRPr="00E04A2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oferty - liczba metrów bieżących półek użytkowych w regałach</w:t>
      </w:r>
      <w:r w:rsidRPr="00E04A2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z ust. 6</w:t>
      </w:r>
      <w:r w:rsidR="00C04C13" w:rsidRPr="00DF5BC7">
        <w:rPr>
          <w:rFonts w:ascii="Times New Roman" w:hAnsi="Times New Roman" w:cs="Times New Roman"/>
          <w:lang w:eastAsia="ar-SA"/>
        </w:rPr>
        <w:t xml:space="preserve"> Formularza oferty</w:t>
      </w:r>
    </w:p>
    <w:p w:rsidR="00372971" w:rsidRPr="0038140A" w:rsidRDefault="00372971" w:rsidP="00372971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W celu wyboru najkorzystniejszej oferty punkty za w/w kryteria dla danej oferty zostaną zsumowane i będą stanowić końcową ocenę oferty wg wzoru:</w:t>
      </w:r>
    </w:p>
    <w:p w:rsidR="00372971" w:rsidRPr="0038140A" w:rsidRDefault="00372971" w:rsidP="0037297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vertAlign w:val="subscript"/>
        </w:rPr>
      </w:pPr>
      <w:proofErr w:type="spellStart"/>
      <w:r w:rsidRPr="0038140A">
        <w:rPr>
          <w:rFonts w:ascii="Times New Roman" w:hAnsi="Times New Roman" w:cs="Times New Roman"/>
          <w:b/>
        </w:rPr>
        <w:t>W</w:t>
      </w:r>
      <w:r w:rsidRPr="0038140A">
        <w:rPr>
          <w:rFonts w:ascii="Times New Roman" w:hAnsi="Times New Roman" w:cs="Times New Roman"/>
          <w:b/>
          <w:vertAlign w:val="subscript"/>
        </w:rPr>
        <w:t>i</w:t>
      </w:r>
      <w:proofErr w:type="spellEnd"/>
      <w:r w:rsidRPr="0038140A">
        <w:rPr>
          <w:rFonts w:ascii="Times New Roman" w:hAnsi="Times New Roman" w:cs="Times New Roman"/>
          <w:b/>
        </w:rPr>
        <w:t xml:space="preserve"> = C</w:t>
      </w:r>
      <w:r w:rsidRPr="0038140A">
        <w:rPr>
          <w:rFonts w:ascii="Times New Roman" w:hAnsi="Times New Roman" w:cs="Times New Roman"/>
          <w:b/>
          <w:vertAlign w:val="subscript"/>
        </w:rPr>
        <w:t>i</w:t>
      </w:r>
      <w:r w:rsidRPr="0038140A">
        <w:rPr>
          <w:rFonts w:ascii="Times New Roman" w:hAnsi="Times New Roman" w:cs="Times New Roman"/>
          <w:b/>
        </w:rPr>
        <w:t xml:space="preserve"> + </w:t>
      </w:r>
      <w:proofErr w:type="spellStart"/>
      <w:r w:rsidRPr="0038140A">
        <w:rPr>
          <w:rFonts w:ascii="Times New Roman" w:hAnsi="Times New Roman" w:cs="Times New Roman"/>
          <w:b/>
        </w:rPr>
        <w:t>G</w:t>
      </w:r>
      <w:r w:rsidRPr="0038140A">
        <w:rPr>
          <w:rFonts w:ascii="Times New Roman" w:hAnsi="Times New Roman" w:cs="Times New Roman"/>
          <w:b/>
          <w:vertAlign w:val="subscript"/>
        </w:rPr>
        <w:t>i</w:t>
      </w:r>
      <w:proofErr w:type="spellEnd"/>
      <w:r w:rsidRPr="0038140A">
        <w:rPr>
          <w:rFonts w:ascii="Times New Roman" w:hAnsi="Times New Roman" w:cs="Times New Roman"/>
          <w:b/>
          <w:vertAlign w:val="subscript"/>
        </w:rPr>
        <w:t xml:space="preserve"> </w:t>
      </w:r>
      <w:r>
        <w:rPr>
          <w:rFonts w:ascii="Times New Roman" w:hAnsi="Times New Roman" w:cs="Times New Roman"/>
          <w:b/>
        </w:rPr>
        <w:t>+ M</w:t>
      </w:r>
      <w:r w:rsidRPr="0038140A">
        <w:rPr>
          <w:rFonts w:ascii="Times New Roman" w:hAnsi="Times New Roman" w:cs="Times New Roman"/>
          <w:b/>
          <w:vertAlign w:val="subscript"/>
        </w:rPr>
        <w:t>i</w:t>
      </w:r>
    </w:p>
    <w:p w:rsidR="00372971" w:rsidRPr="0038140A" w:rsidRDefault="00372971" w:rsidP="00372971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38140A">
        <w:rPr>
          <w:rFonts w:ascii="Times New Roman" w:hAnsi="Times New Roman" w:cs="Times New Roman"/>
          <w:lang w:eastAsia="ar-SA"/>
        </w:rPr>
        <w:t>i</w:t>
      </w:r>
      <w:r w:rsidRPr="0038140A">
        <w:rPr>
          <w:rFonts w:ascii="Times New Roman" w:hAnsi="Times New Roman" w:cs="Times New Roman"/>
          <w:lang w:eastAsia="ar-SA"/>
        </w:rPr>
        <w:tab/>
        <w:t>- numer oferty badanej</w:t>
      </w:r>
    </w:p>
    <w:p w:rsidR="00372971" w:rsidRPr="0038140A" w:rsidRDefault="00372971" w:rsidP="00372971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38140A">
        <w:rPr>
          <w:rFonts w:ascii="Times New Roman" w:hAnsi="Times New Roman" w:cs="Times New Roman"/>
          <w:b/>
          <w:lang w:eastAsia="ar-SA"/>
        </w:rPr>
        <w:t>C</w:t>
      </w:r>
      <w:r w:rsidRPr="0038140A">
        <w:rPr>
          <w:rFonts w:ascii="Times New Roman" w:hAnsi="Times New Roman" w:cs="Times New Roman"/>
          <w:b/>
          <w:vertAlign w:val="subscript"/>
          <w:lang w:eastAsia="ar-SA"/>
        </w:rPr>
        <w:t>i</w:t>
      </w:r>
      <w:r w:rsidRPr="0038140A">
        <w:rPr>
          <w:rFonts w:ascii="Times New Roman" w:hAnsi="Times New Roman" w:cs="Times New Roman"/>
          <w:lang w:eastAsia="ar-SA"/>
        </w:rPr>
        <w:tab/>
        <w:t>- liczba punktów za kryterium „</w:t>
      </w:r>
      <w:r w:rsidRPr="0038140A">
        <w:rPr>
          <w:rFonts w:ascii="Times New Roman" w:hAnsi="Times New Roman" w:cs="Times New Roman"/>
          <w:b/>
          <w:smallCaps/>
          <w:lang w:eastAsia="ar-SA"/>
        </w:rPr>
        <w:t>CENA</w:t>
      </w:r>
      <w:r w:rsidRPr="0038140A">
        <w:rPr>
          <w:rFonts w:ascii="Times New Roman" w:hAnsi="Times New Roman" w:cs="Times New Roman"/>
          <w:lang w:eastAsia="ar-SA"/>
        </w:rPr>
        <w:t>” (oferty badanej)</w:t>
      </w:r>
    </w:p>
    <w:p w:rsidR="00372971" w:rsidRDefault="00372971" w:rsidP="00372971">
      <w:pPr>
        <w:spacing w:after="0" w:line="360" w:lineRule="auto"/>
        <w:ind w:left="360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38140A">
        <w:rPr>
          <w:rFonts w:ascii="Times New Roman" w:hAnsi="Times New Roman" w:cs="Times New Roman"/>
          <w:b/>
          <w:lang w:eastAsia="ar-SA"/>
        </w:rPr>
        <w:t>G</w:t>
      </w:r>
      <w:r w:rsidRPr="0038140A">
        <w:rPr>
          <w:rFonts w:ascii="Times New Roman" w:hAnsi="Times New Roman" w:cs="Times New Roman"/>
          <w:b/>
          <w:vertAlign w:val="subscript"/>
          <w:lang w:eastAsia="ar-SA"/>
        </w:rPr>
        <w:t>i</w:t>
      </w:r>
      <w:proofErr w:type="spellEnd"/>
      <w:r w:rsidRPr="0038140A">
        <w:rPr>
          <w:rFonts w:ascii="Times New Roman" w:hAnsi="Times New Roman" w:cs="Times New Roman"/>
          <w:lang w:eastAsia="ar-SA"/>
        </w:rPr>
        <w:tab/>
        <w:t xml:space="preserve">- liczba punktów za kryterium </w:t>
      </w:r>
      <w:r w:rsidRPr="0038140A">
        <w:rPr>
          <w:rFonts w:ascii="Times New Roman" w:hAnsi="Times New Roman" w:cs="Times New Roman"/>
          <w:b/>
          <w:lang w:eastAsia="ar-SA"/>
        </w:rPr>
        <w:t>„OKRES GWARANCJI</w:t>
      </w:r>
      <w:r w:rsidRPr="0038140A">
        <w:rPr>
          <w:rFonts w:ascii="Times New Roman" w:hAnsi="Times New Roman" w:cs="Times New Roman"/>
          <w:lang w:eastAsia="ar-SA"/>
        </w:rPr>
        <w:t>” (oferty badanej)</w:t>
      </w:r>
    </w:p>
    <w:p w:rsidR="00372971" w:rsidRPr="0038140A" w:rsidRDefault="00372971" w:rsidP="00FE67EB">
      <w:pPr>
        <w:spacing w:after="0" w:line="360" w:lineRule="auto"/>
        <w:ind w:left="3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M</w:t>
      </w:r>
      <w:r w:rsidRPr="0038140A">
        <w:rPr>
          <w:rFonts w:ascii="Times New Roman" w:hAnsi="Times New Roman" w:cs="Times New Roman"/>
          <w:b/>
          <w:vertAlign w:val="subscript"/>
          <w:lang w:eastAsia="ar-SA"/>
        </w:rPr>
        <w:t>i</w:t>
      </w:r>
      <w:r w:rsidRPr="0038140A">
        <w:rPr>
          <w:rFonts w:ascii="Times New Roman" w:hAnsi="Times New Roman" w:cs="Times New Roman"/>
          <w:lang w:eastAsia="ar-SA"/>
        </w:rPr>
        <w:tab/>
        <w:t xml:space="preserve">- liczba punktów za kryterium </w:t>
      </w:r>
      <w:r w:rsidRPr="0038140A">
        <w:rPr>
          <w:rFonts w:ascii="Times New Roman" w:hAnsi="Times New Roman" w:cs="Times New Roman"/>
          <w:b/>
          <w:lang w:eastAsia="ar-SA"/>
        </w:rPr>
        <w:t>„</w:t>
      </w:r>
      <w:r>
        <w:rPr>
          <w:rFonts w:ascii="Times New Roman" w:hAnsi="Times New Roman" w:cs="Times New Roman"/>
          <w:b/>
          <w:lang w:eastAsia="ar-SA"/>
        </w:rPr>
        <w:t>LICZBA METRÓW BIEŻĄCYCH PÓŁEK UŻYTKOWYCH W REGAŁACH</w:t>
      </w:r>
      <w:r w:rsidRPr="0038140A">
        <w:rPr>
          <w:rFonts w:ascii="Times New Roman" w:hAnsi="Times New Roman" w:cs="Times New Roman"/>
          <w:lang w:eastAsia="ar-SA"/>
        </w:rPr>
        <w:t>” (oferty badanej)</w:t>
      </w:r>
    </w:p>
    <w:p w:rsidR="00372971" w:rsidRPr="000B2136" w:rsidRDefault="00372971" w:rsidP="00372971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 xml:space="preserve">Za najkorzystniejszą zostanie uznana oferta, która łącznie uzyska najwyższą liczbę punktów </w:t>
      </w:r>
      <w:proofErr w:type="spellStart"/>
      <w:r w:rsidRPr="0038140A">
        <w:rPr>
          <w:rFonts w:ascii="Times New Roman" w:hAnsi="Times New Roman" w:cs="Times New Roman"/>
          <w:b/>
        </w:rPr>
        <w:t>W</w:t>
      </w:r>
      <w:r w:rsidRPr="0038140A">
        <w:rPr>
          <w:rFonts w:ascii="Times New Roman" w:hAnsi="Times New Roman" w:cs="Times New Roman"/>
          <w:b/>
          <w:vertAlign w:val="subscript"/>
        </w:rPr>
        <w:t>i</w:t>
      </w:r>
      <w:proofErr w:type="spellEnd"/>
      <w:r w:rsidRPr="0038140A">
        <w:rPr>
          <w:rFonts w:ascii="Times New Roman" w:hAnsi="Times New Roman" w:cs="Times New Roman"/>
        </w:rPr>
        <w:t>.</w:t>
      </w:r>
    </w:p>
    <w:p w:rsidR="00372971" w:rsidRDefault="00372971" w:rsidP="00372971">
      <w:pPr>
        <w:pStyle w:val="NormalnyWeb"/>
        <w:spacing w:line="360" w:lineRule="auto"/>
        <w:jc w:val="both"/>
        <w:rPr>
          <w:iCs/>
          <w:sz w:val="22"/>
          <w:szCs w:val="22"/>
        </w:rPr>
      </w:pPr>
    </w:p>
    <w:p w:rsidR="00E65BEE" w:rsidRPr="00DF6098" w:rsidRDefault="00E65BEE" w:rsidP="00372971">
      <w:pPr>
        <w:pStyle w:val="NormalnyWeb"/>
        <w:spacing w:line="360" w:lineRule="auto"/>
        <w:jc w:val="both"/>
        <w:rPr>
          <w:iCs/>
          <w:sz w:val="22"/>
          <w:szCs w:val="22"/>
          <w:u w:val="single"/>
        </w:rPr>
      </w:pPr>
      <w:r w:rsidRPr="00390DDC">
        <w:rPr>
          <w:iCs/>
          <w:sz w:val="22"/>
          <w:szCs w:val="22"/>
          <w:u w:val="single"/>
        </w:rPr>
        <w:t xml:space="preserve">w Formularzu oferty po ust. 5 </w:t>
      </w:r>
      <w:r w:rsidR="00390DDC" w:rsidRPr="00390DDC">
        <w:rPr>
          <w:iCs/>
          <w:sz w:val="22"/>
          <w:szCs w:val="22"/>
          <w:u w:val="single"/>
        </w:rPr>
        <w:t xml:space="preserve">wprowadza się ustęp 6 </w:t>
      </w:r>
      <w:r w:rsidR="00390DDC">
        <w:rPr>
          <w:iCs/>
          <w:sz w:val="22"/>
          <w:szCs w:val="22"/>
          <w:u w:val="single"/>
        </w:rPr>
        <w:t xml:space="preserve">w nowym, następującym brzmieniu, a numeracja </w:t>
      </w:r>
      <w:r w:rsidR="00390DDC" w:rsidRPr="00DF6098">
        <w:rPr>
          <w:iCs/>
          <w:sz w:val="22"/>
          <w:szCs w:val="22"/>
          <w:u w:val="single"/>
        </w:rPr>
        <w:t>kolejnych ustępów zmienia się odpowiednio</w:t>
      </w:r>
      <w:r w:rsidR="00741F4C" w:rsidRPr="00DF6098">
        <w:rPr>
          <w:iCs/>
          <w:sz w:val="22"/>
          <w:szCs w:val="22"/>
          <w:u w:val="single"/>
        </w:rPr>
        <w:t>:</w:t>
      </w:r>
    </w:p>
    <w:p w:rsidR="00E65BEE" w:rsidRPr="00E65BEE" w:rsidRDefault="00E65BEE" w:rsidP="00E65BEE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ar-SA"/>
        </w:rPr>
      </w:pPr>
      <w:r w:rsidRPr="00E65BEE">
        <w:rPr>
          <w:rFonts w:ascii="Times New Roman" w:hAnsi="Times New Roman" w:cs="Times New Roman"/>
          <w:bCs/>
          <w:lang w:eastAsia="ar-SA"/>
        </w:rPr>
        <w:t>Oświadczamy, iż zobowiązujemy s</w:t>
      </w:r>
      <w:r w:rsidRPr="00DF6098">
        <w:rPr>
          <w:rFonts w:ascii="Times New Roman" w:hAnsi="Times New Roman" w:cs="Times New Roman"/>
          <w:bCs/>
          <w:lang w:eastAsia="ar-SA"/>
        </w:rPr>
        <w:t>ię d</w:t>
      </w:r>
      <w:r w:rsidRPr="00B117DD">
        <w:rPr>
          <w:rFonts w:ascii="Times New Roman" w:hAnsi="Times New Roman" w:cs="Times New Roman"/>
          <w:bCs/>
          <w:lang w:eastAsia="ar-SA"/>
        </w:rPr>
        <w:t>o zaprojektowania, a następni</w:t>
      </w:r>
      <w:r w:rsidRPr="00E65BEE">
        <w:rPr>
          <w:rFonts w:ascii="Times New Roman" w:hAnsi="Times New Roman" w:cs="Times New Roman"/>
          <w:bCs/>
          <w:lang w:eastAsia="ar-SA"/>
        </w:rPr>
        <w:t>e do wykonania ….. metrów bieżących półek użytkowych w regałach - łączni</w:t>
      </w:r>
      <w:r w:rsidR="00785989">
        <w:rPr>
          <w:rFonts w:ascii="Times New Roman" w:hAnsi="Times New Roman" w:cs="Times New Roman"/>
          <w:bCs/>
          <w:lang w:eastAsia="ar-SA"/>
        </w:rPr>
        <w:t>e we wszystkich pomieszczeniach</w:t>
      </w:r>
      <w:r w:rsidRPr="00E65BEE">
        <w:rPr>
          <w:rFonts w:ascii="Times New Roman" w:hAnsi="Times New Roman" w:cs="Times New Roman"/>
          <w:bCs/>
          <w:lang w:eastAsia="ar-SA"/>
        </w:rPr>
        <w:t xml:space="preserve"> </w:t>
      </w:r>
      <w:r w:rsidRPr="00E65BEE">
        <w:rPr>
          <w:rFonts w:ascii="Times New Roman" w:eastAsia="Times New Roman" w:hAnsi="Times New Roman" w:cs="Times New Roman"/>
          <w:bCs/>
          <w:lang w:eastAsia="ar-SA"/>
        </w:rPr>
        <w:t>(</w:t>
      </w:r>
      <w:r w:rsidRPr="00E65BEE">
        <w:rPr>
          <w:rFonts w:ascii="Times New Roman" w:eastAsia="Times New Roman" w:hAnsi="Times New Roman" w:cs="Times New Roman"/>
          <w:bCs/>
          <w:i/>
          <w:lang w:eastAsia="ar-SA"/>
        </w:rPr>
        <w:t>należy wpisać liczbę metrów bieżących półek użytkowych nie mniejszą niż 3400 m</w:t>
      </w:r>
      <w:r w:rsidR="00F00FCD">
        <w:rPr>
          <w:rFonts w:ascii="Times New Roman" w:eastAsia="Times New Roman" w:hAnsi="Times New Roman" w:cs="Times New Roman"/>
          <w:bCs/>
          <w:i/>
          <w:lang w:eastAsia="ar-SA"/>
        </w:rPr>
        <w:t>).</w:t>
      </w:r>
    </w:p>
    <w:p w:rsidR="00E65BEE" w:rsidRPr="00DF6098" w:rsidRDefault="00E65BEE" w:rsidP="00E65B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5BEE">
        <w:rPr>
          <w:rFonts w:ascii="Times New Roman" w:hAnsi="Times New Roman" w:cs="Times New Roman"/>
        </w:rPr>
        <w:t>UWAGA: Jeżeli Wykonawca nie wpisze liczby metrów bieżących półek użytkowych lub wpisze liczbę metrów bieżących półek użytkowych mniejszą niż 3400, oferta Wykonawcy zostanie odrzucona.</w:t>
      </w:r>
    </w:p>
    <w:p w:rsidR="00372971" w:rsidRPr="00DF6098" w:rsidRDefault="00372971" w:rsidP="00372971">
      <w:pPr>
        <w:pStyle w:val="NormalnyWeb"/>
        <w:spacing w:line="360" w:lineRule="auto"/>
        <w:jc w:val="both"/>
        <w:rPr>
          <w:sz w:val="22"/>
          <w:szCs w:val="22"/>
        </w:rPr>
      </w:pPr>
    </w:p>
    <w:p w:rsidR="00DF6098" w:rsidRPr="00DF6098" w:rsidRDefault="00DF6098" w:rsidP="00DF6098">
      <w:pPr>
        <w:pStyle w:val="NormalnyWeb"/>
        <w:spacing w:line="360" w:lineRule="auto"/>
        <w:jc w:val="both"/>
        <w:rPr>
          <w:iCs/>
          <w:sz w:val="22"/>
          <w:szCs w:val="22"/>
          <w:u w:val="single"/>
        </w:rPr>
      </w:pPr>
      <w:r w:rsidRPr="00DF6098">
        <w:rPr>
          <w:iCs/>
          <w:sz w:val="22"/>
          <w:szCs w:val="22"/>
          <w:u w:val="single"/>
        </w:rPr>
        <w:t>w §1 wzoru umowy po ust. 9 wprowadza się ustęp 10 w następującym brzmieniu:</w:t>
      </w:r>
    </w:p>
    <w:p w:rsidR="00DF6098" w:rsidRPr="00DF6098" w:rsidRDefault="00DF6098" w:rsidP="00DF6098">
      <w:pPr>
        <w:pStyle w:val="NormalnyWeb"/>
        <w:spacing w:line="360" w:lineRule="auto"/>
        <w:jc w:val="both"/>
        <w:rPr>
          <w:bCs/>
          <w:sz w:val="22"/>
          <w:szCs w:val="22"/>
          <w:lang w:eastAsia="ar-SA"/>
        </w:rPr>
      </w:pPr>
      <w:r w:rsidRPr="00DF6098">
        <w:rPr>
          <w:bCs/>
          <w:sz w:val="22"/>
          <w:szCs w:val="22"/>
          <w:lang w:eastAsia="ar-SA"/>
        </w:rPr>
        <w:t>10. Wykonawca oświadcza, iż zobowiązuj</w:t>
      </w:r>
      <w:r w:rsidRPr="00B117DD">
        <w:rPr>
          <w:bCs/>
          <w:sz w:val="22"/>
          <w:szCs w:val="22"/>
          <w:lang w:eastAsia="ar-SA"/>
        </w:rPr>
        <w:t>e się do</w:t>
      </w:r>
      <w:r w:rsidR="00B117DD" w:rsidRPr="00B117DD">
        <w:rPr>
          <w:bCs/>
          <w:sz w:val="22"/>
          <w:szCs w:val="22"/>
          <w:lang w:eastAsia="ar-SA"/>
        </w:rPr>
        <w:t xml:space="preserve"> </w:t>
      </w:r>
      <w:r w:rsidRPr="00B117DD">
        <w:rPr>
          <w:bCs/>
          <w:sz w:val="22"/>
          <w:szCs w:val="22"/>
          <w:lang w:eastAsia="ar-SA"/>
        </w:rPr>
        <w:t xml:space="preserve">zaprojektowania, a </w:t>
      </w:r>
      <w:r w:rsidRPr="00E65BEE">
        <w:rPr>
          <w:bCs/>
          <w:sz w:val="22"/>
          <w:szCs w:val="22"/>
          <w:lang w:eastAsia="ar-SA"/>
        </w:rPr>
        <w:t>następnie do wykonania ….. metrów bieżących półek użytkowych</w:t>
      </w:r>
      <w:r w:rsidR="00704A0B">
        <w:rPr>
          <w:bCs/>
          <w:sz w:val="22"/>
          <w:szCs w:val="22"/>
          <w:lang w:eastAsia="ar-SA"/>
        </w:rPr>
        <w:t xml:space="preserve"> w R</w:t>
      </w:r>
      <w:r w:rsidRPr="00E65BEE">
        <w:rPr>
          <w:bCs/>
          <w:sz w:val="22"/>
          <w:szCs w:val="22"/>
          <w:lang w:eastAsia="ar-SA"/>
        </w:rPr>
        <w:t>egałach - łącznie we wszystkich pomieszczeniach</w:t>
      </w:r>
      <w:r w:rsidRPr="00DF6098">
        <w:rPr>
          <w:bCs/>
          <w:sz w:val="22"/>
          <w:szCs w:val="22"/>
          <w:lang w:eastAsia="ar-SA"/>
        </w:rPr>
        <w:t xml:space="preserve">. </w:t>
      </w:r>
    </w:p>
    <w:p w:rsidR="00DF6098" w:rsidRDefault="00DF6098" w:rsidP="00DF6098">
      <w:pPr>
        <w:pStyle w:val="NormalnyWeb"/>
        <w:spacing w:line="360" w:lineRule="auto"/>
        <w:jc w:val="both"/>
        <w:rPr>
          <w:b/>
          <w:bCs/>
          <w:lang w:eastAsia="ar-SA"/>
        </w:rPr>
      </w:pPr>
    </w:p>
    <w:p w:rsidR="00704A0B" w:rsidRDefault="00795E17" w:rsidP="00704A0B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§ 9</w:t>
      </w:r>
      <w:r w:rsidR="00704A0B">
        <w:rPr>
          <w:rFonts w:ascii="Times New Roman" w:eastAsia="Times New Roman" w:hAnsi="Times New Roman" w:cs="Times New Roman"/>
          <w:u w:val="single"/>
          <w:lang w:eastAsia="pl-PL"/>
        </w:rPr>
        <w:t xml:space="preserve"> wzoru umowy </w:t>
      </w:r>
      <w:r w:rsidR="00704A0B" w:rsidRPr="00B758CA">
        <w:rPr>
          <w:rFonts w:ascii="Times New Roman" w:eastAsia="Times New Roman" w:hAnsi="Times New Roman" w:cs="Times New Roman"/>
          <w:u w:val="single"/>
          <w:lang w:eastAsia="pl-PL"/>
        </w:rPr>
        <w:t>otrzymuje nowe, następujące brzmienie:</w:t>
      </w:r>
    </w:p>
    <w:p w:rsidR="00704A0B" w:rsidRPr="00A20EE1" w:rsidRDefault="00704A0B" w:rsidP="00704A0B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t xml:space="preserve">§ 9 </w:t>
      </w:r>
      <w:r w:rsidRPr="00A20EE1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br/>
        <w:t>ODSTĄPIENIE OD UMOWY</w:t>
      </w:r>
    </w:p>
    <w:p w:rsidR="00704A0B" w:rsidRPr="00B117DD" w:rsidRDefault="00704A0B" w:rsidP="00704A0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7DD">
        <w:rPr>
          <w:rFonts w:ascii="Times New Roman" w:eastAsia="Times New Roman" w:hAnsi="Times New Roman" w:cs="Times New Roman"/>
          <w:lang w:eastAsia="pl-PL"/>
        </w:rPr>
        <w:t>Zamawiający odstąpi od Umowy w przypadku</w:t>
      </w:r>
      <w:r w:rsidR="00C117C7" w:rsidRPr="00B117DD">
        <w:rPr>
          <w:rFonts w:ascii="Times New Roman" w:eastAsia="Times New Roman" w:hAnsi="Times New Roman" w:cs="Times New Roman"/>
          <w:lang w:eastAsia="pl-PL"/>
        </w:rPr>
        <w:t>,</w:t>
      </w:r>
      <w:r w:rsidRPr="00B117DD">
        <w:rPr>
          <w:rFonts w:ascii="Times New Roman" w:eastAsia="Times New Roman" w:hAnsi="Times New Roman" w:cs="Times New Roman"/>
          <w:lang w:eastAsia="pl-PL"/>
        </w:rPr>
        <w:t xml:space="preserve"> gdy</w:t>
      </w:r>
      <w:r w:rsidR="00C117C7" w:rsidRPr="00B117DD">
        <w:rPr>
          <w:rFonts w:ascii="Times New Roman" w:eastAsia="Times New Roman" w:hAnsi="Times New Roman" w:cs="Times New Roman"/>
          <w:lang w:eastAsia="pl-PL"/>
        </w:rPr>
        <w:t xml:space="preserve"> w wykonanym, zaakceptowanym przez rzeczoznawcę ds. ochrony przeciwpożarowej i dostarczonym Zamawiającemu Projekcie</w:t>
      </w:r>
      <w:r w:rsidRPr="00B117DD">
        <w:rPr>
          <w:rFonts w:ascii="Times New Roman" w:eastAsia="Times New Roman" w:hAnsi="Times New Roman" w:cs="Times New Roman"/>
          <w:lang w:eastAsia="pl-PL"/>
        </w:rPr>
        <w:t xml:space="preserve"> liczba metrów bieżących półek użytkowych w Regałach</w:t>
      </w:r>
      <w:r w:rsidR="00C117C7" w:rsidRPr="00B117DD">
        <w:rPr>
          <w:rFonts w:ascii="Times New Roman" w:eastAsia="Times New Roman" w:hAnsi="Times New Roman" w:cs="Times New Roman"/>
          <w:lang w:eastAsia="pl-PL"/>
        </w:rPr>
        <w:t xml:space="preserve"> będzie mniejsza niż określona w § 1 ust. 10 Umowy. </w:t>
      </w:r>
    </w:p>
    <w:p w:rsidR="00704A0B" w:rsidRPr="00A20EE1" w:rsidRDefault="00704A0B" w:rsidP="00704A0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>Zamawiający może odstąpić od Umowy w przypadku gdy:</w:t>
      </w:r>
    </w:p>
    <w:p w:rsidR="00704A0B" w:rsidRPr="00A20EE1" w:rsidRDefault="00704A0B" w:rsidP="00704A0B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>wszczęto w stosunku do Wykonawcy postępowanie likwidacyjne lub egzekucyjne,</w:t>
      </w:r>
    </w:p>
    <w:p w:rsidR="00704A0B" w:rsidRPr="00A20EE1" w:rsidRDefault="00704A0B" w:rsidP="00704A0B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>Wykonawca wykonuje Przedmiot Umowy niezgodnie z Umową, bez pisemnej akceptacji Zamawiającego, lub nie przestrzega obowiązujących przepisów prawa i nie przystępuje do właściwego wykonania Przedmiotu Umowy, pomimo wezwania przez Zamawiającego do działania zgodnie z przepisami prawa i postanowieniami Umowy,</w:t>
      </w:r>
    </w:p>
    <w:p w:rsidR="00704A0B" w:rsidRPr="00A20EE1" w:rsidRDefault="00704A0B" w:rsidP="00704A0B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>zwłoka  w terminowym realizowaniu Umowy przekracza 14 dni, licząc od daty określonej odpowiednio w</w:t>
      </w:r>
      <w:r>
        <w:rPr>
          <w:rFonts w:ascii="Times New Roman" w:eastAsia="Times New Roman" w:hAnsi="Times New Roman" w:cs="Times New Roman"/>
          <w:lang w:eastAsia="pl-PL"/>
        </w:rPr>
        <w:t> § 2 ust. 1 lub § 2 ust. 1</w:t>
      </w:r>
      <w:r w:rsidRPr="00A20EE1">
        <w:rPr>
          <w:rFonts w:ascii="Times New Roman" w:eastAsia="Times New Roman" w:hAnsi="Times New Roman" w:cs="Times New Roman"/>
          <w:lang w:eastAsia="pl-PL"/>
        </w:rPr>
        <w:t xml:space="preserve"> pkt 1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pierwszy Umowy.</w:t>
      </w:r>
    </w:p>
    <w:p w:rsidR="00704A0B" w:rsidRPr="00A20EE1" w:rsidRDefault="00704A0B" w:rsidP="00704A0B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 xml:space="preserve">Wykonawca nie usunie wad i/lub usterek </w:t>
      </w:r>
      <w:r>
        <w:rPr>
          <w:rFonts w:ascii="Times New Roman" w:eastAsia="Times New Roman" w:hAnsi="Times New Roman" w:cs="Times New Roman"/>
          <w:lang w:eastAsia="pl-PL"/>
        </w:rPr>
        <w:t>Regałów</w:t>
      </w:r>
      <w:r w:rsidRPr="00A20EE1">
        <w:rPr>
          <w:rFonts w:ascii="Times New Roman" w:eastAsia="Times New Roman" w:hAnsi="Times New Roman" w:cs="Times New Roman"/>
          <w:lang w:eastAsia="pl-PL"/>
        </w:rPr>
        <w:t>, w dodatkowym terminie wyznaczonym przez Zamawiającego,</w:t>
      </w:r>
    </w:p>
    <w:p w:rsidR="00093E08" w:rsidRPr="00B117DD" w:rsidRDefault="00704A0B" w:rsidP="00093E08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 xml:space="preserve">Wykonawca nie wymieni wadliwego </w:t>
      </w:r>
      <w:r>
        <w:rPr>
          <w:rFonts w:ascii="Times New Roman" w:eastAsia="Times New Roman" w:hAnsi="Times New Roman" w:cs="Times New Roman"/>
          <w:lang w:eastAsia="pl-PL"/>
        </w:rPr>
        <w:t>Regału/elementu Regału</w:t>
      </w:r>
      <w:r w:rsidRPr="00A20EE1">
        <w:rPr>
          <w:rFonts w:ascii="Times New Roman" w:eastAsia="Times New Roman" w:hAnsi="Times New Roman" w:cs="Times New Roman"/>
          <w:lang w:eastAsia="pl-PL"/>
        </w:rPr>
        <w:t xml:space="preserve">, w dodatkowym terminie </w:t>
      </w:r>
      <w:r w:rsidR="00093E08" w:rsidRPr="00B117DD">
        <w:rPr>
          <w:rFonts w:ascii="Times New Roman" w:eastAsia="Times New Roman" w:hAnsi="Times New Roman" w:cs="Times New Roman"/>
          <w:lang w:eastAsia="pl-PL"/>
        </w:rPr>
        <w:t>wyznaczonym przez Zamawiającego,</w:t>
      </w:r>
    </w:p>
    <w:p w:rsidR="00093E08" w:rsidRPr="00B117DD" w:rsidRDefault="00093E08" w:rsidP="00093E08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7DD">
        <w:rPr>
          <w:rFonts w:ascii="Times New Roman" w:eastAsia="Times New Roman" w:hAnsi="Times New Roman" w:cs="Times New Roman"/>
          <w:lang w:eastAsia="pl-PL"/>
        </w:rPr>
        <w:t xml:space="preserve">Wykonawca wykona mniejszą niż określona w § 1 ust. 10 Umowy liczbę metrów bieżących półek użytkowych w Regałach. </w:t>
      </w:r>
    </w:p>
    <w:p w:rsidR="00704A0B" w:rsidRPr="00A20EE1" w:rsidRDefault="00704A0B" w:rsidP="008F3659">
      <w:pPr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20EE1">
        <w:rPr>
          <w:rFonts w:ascii="Times New Roman" w:eastAsia="Calibri" w:hAnsi="Times New Roman" w:cs="Times New Roman"/>
          <w:lang w:eastAsia="ar-SA"/>
        </w:rPr>
        <w:t>Stosownie do postanowień art. 456 ustawy</w:t>
      </w:r>
      <w:r w:rsidRPr="00A20EE1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A20EE1">
        <w:rPr>
          <w:rFonts w:ascii="Times New Roman" w:eastAsia="TimesNewRomanPSMT" w:hAnsi="Times New Roman" w:cs="Times New Roman"/>
          <w:lang w:eastAsia="ar-SA"/>
        </w:rPr>
        <w:t>Zamawiający może odstąpić od Umowy:</w:t>
      </w:r>
    </w:p>
    <w:p w:rsidR="00704A0B" w:rsidRPr="00A20EE1" w:rsidRDefault="00704A0B" w:rsidP="00704A0B">
      <w:pPr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20EE1">
        <w:rPr>
          <w:rFonts w:ascii="Times New Roman" w:eastAsia="TimesNewRomanPSMT" w:hAnsi="Times New Roman" w:cs="Times New Roman"/>
          <w:lang w:eastAsia="ar-SA"/>
        </w:rPr>
        <w:t>w terminie 30</w:t>
      </w:r>
      <w:r w:rsidRPr="00A20EE1">
        <w:rPr>
          <w:rFonts w:ascii="Times New Roman" w:eastAsia="Calibri" w:hAnsi="Times New Roman" w:cs="Times New Roman"/>
          <w:lang w:eastAsia="ar-SA"/>
        </w:rPr>
        <w:t xml:space="preserve"> </w:t>
      </w:r>
      <w:r w:rsidRPr="00A20EE1">
        <w:rPr>
          <w:rFonts w:ascii="Times New Roman" w:eastAsia="TimesNewRomanPSMT" w:hAnsi="Times New Roman" w:cs="Times New Roman"/>
          <w:lang w:eastAsia="ar-SA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:rsidR="00704A0B" w:rsidRPr="00A20EE1" w:rsidRDefault="00704A0B" w:rsidP="00704A0B">
      <w:pPr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20EE1">
        <w:rPr>
          <w:rFonts w:ascii="Times New Roman" w:eastAsia="TimesNewRomanPSMT" w:hAnsi="Times New Roman" w:cs="Times New Roman"/>
          <w:lang w:eastAsia="ar-SA"/>
        </w:rPr>
        <w:t>jeżeli zachodzi co najmniej jedna z następujących okoliczności:</w:t>
      </w:r>
    </w:p>
    <w:p w:rsidR="00704A0B" w:rsidRPr="00A20EE1" w:rsidRDefault="00704A0B" w:rsidP="00704A0B">
      <w:pPr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  <w:lang w:eastAsia="ar-SA"/>
        </w:rPr>
      </w:pPr>
      <w:r w:rsidRPr="00A20EE1">
        <w:rPr>
          <w:rFonts w:ascii="Times New Roman" w:eastAsia="TimesNewRomanPSMT" w:hAnsi="Times New Roman" w:cs="Times New Roman"/>
          <w:lang w:eastAsia="ar-SA"/>
        </w:rPr>
        <w:t>a) dokonano zmiany Umowy z naruszeniem art. 454 i art. 455 Ustawy,</w:t>
      </w:r>
    </w:p>
    <w:p w:rsidR="00704A0B" w:rsidRPr="00A20EE1" w:rsidRDefault="00704A0B" w:rsidP="00704A0B">
      <w:pPr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  <w:lang w:eastAsia="ar-SA"/>
        </w:rPr>
      </w:pPr>
      <w:r w:rsidRPr="00A20EE1">
        <w:rPr>
          <w:rFonts w:ascii="Times New Roman" w:eastAsia="TimesNewRomanPSMT" w:hAnsi="Times New Roman" w:cs="Times New Roman"/>
          <w:lang w:eastAsia="ar-SA"/>
        </w:rPr>
        <w:t>b) Wykonawca w chwili zawarcia umowy podlegał wykluczeniu na podstawie art. 108 Ustawy,</w:t>
      </w:r>
    </w:p>
    <w:p w:rsidR="00704A0B" w:rsidRPr="00A20EE1" w:rsidRDefault="00704A0B" w:rsidP="00704A0B">
      <w:pPr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  <w:lang w:eastAsia="ar-SA"/>
        </w:rPr>
      </w:pPr>
      <w:r w:rsidRPr="00A20EE1">
        <w:rPr>
          <w:rFonts w:ascii="Times New Roman" w:eastAsia="TimesNewRomanPSMT" w:hAnsi="Times New Roman" w:cs="Times New Roman"/>
          <w:lang w:eastAsia="ar-SA"/>
        </w:rPr>
        <w:t>c) Trybunał Sprawiedliwości Unii Europejskiej stwierdził, w ramach procedury przewidzianej</w:t>
      </w:r>
    </w:p>
    <w:p w:rsidR="00704A0B" w:rsidRPr="00A20EE1" w:rsidRDefault="00704A0B" w:rsidP="00704A0B">
      <w:pPr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  <w:lang w:eastAsia="ar-SA"/>
        </w:rPr>
      </w:pPr>
      <w:r w:rsidRPr="00A20EE1">
        <w:rPr>
          <w:rFonts w:ascii="Times New Roman" w:eastAsia="TimesNewRomanPSMT" w:hAnsi="Times New Roman" w:cs="Times New Roman"/>
          <w:lang w:eastAsia="ar-SA"/>
        </w:rPr>
        <w:t>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704A0B" w:rsidRPr="00A20EE1" w:rsidRDefault="00704A0B" w:rsidP="008F3659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0EE1">
        <w:rPr>
          <w:rFonts w:ascii="Times New Roman" w:eastAsia="Times New Roman" w:hAnsi="Times New Roman" w:cs="Times New Roman"/>
          <w:lang w:eastAsia="pl-PL"/>
        </w:rPr>
        <w:t xml:space="preserve">Wykonawca może odstąpić od Umowy, w przypadku gdy Zamawiający bez uzasadnionej na piśmie przyczyny, odmawia dokonania odbioru Przedmiotu Umowy lub jego części. Odstąpienie od Umowy może nastąpić w terminie 5 dni roboczych od daty wezwania Zamawiającego  do dokonania odbioru. </w:t>
      </w:r>
    </w:p>
    <w:p w:rsidR="00704A0B" w:rsidRPr="00A20EE1" w:rsidRDefault="00704A0B" w:rsidP="008F365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W p</w:t>
      </w:r>
      <w:r w:rsidR="001E0887">
        <w:rPr>
          <w:rFonts w:ascii="Times New Roman" w:eastAsia="Times New Roman" w:hAnsi="Times New Roman" w:cs="Times New Roman"/>
          <w:lang w:eastAsia="ar-SA"/>
        </w:rPr>
        <w:t>rzypadku o, którym mowa w ust. 3</w:t>
      </w:r>
      <w:r w:rsidRPr="00A20EE1">
        <w:rPr>
          <w:rFonts w:ascii="Times New Roman" w:eastAsia="Times New Roman" w:hAnsi="Times New Roman" w:cs="Times New Roman"/>
          <w:lang w:eastAsia="ar-SA"/>
        </w:rPr>
        <w:t xml:space="preserve"> pkt 2 lit. a, Zamawiający odstępuje od Umowy w części, której zmiana dotyczy. </w:t>
      </w:r>
    </w:p>
    <w:p w:rsidR="00704A0B" w:rsidRPr="00A20EE1" w:rsidRDefault="00704A0B" w:rsidP="008F365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W przy</w:t>
      </w:r>
      <w:r w:rsidR="001E0887">
        <w:rPr>
          <w:rFonts w:ascii="Times New Roman" w:eastAsia="Times New Roman" w:hAnsi="Times New Roman" w:cs="Times New Roman"/>
          <w:lang w:eastAsia="ar-SA"/>
        </w:rPr>
        <w:t>padkach, o których mowa w ust. 2 – 4</w:t>
      </w:r>
      <w:r w:rsidRPr="00A20EE1">
        <w:rPr>
          <w:rFonts w:ascii="Times New Roman" w:eastAsia="Times New Roman" w:hAnsi="Times New Roman" w:cs="Times New Roman"/>
          <w:lang w:eastAsia="ar-SA"/>
        </w:rPr>
        <w:t>, Wykonawca może żądać wyłącznie wynagrodzenia należnego z tytułu wykonania części Umowy.</w:t>
      </w:r>
    </w:p>
    <w:p w:rsidR="00704A0B" w:rsidRPr="00A20EE1" w:rsidRDefault="00704A0B" w:rsidP="008F365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Calibri" w:hAnsi="Times New Roman" w:cs="Times New Roman"/>
          <w:lang w:eastAsia="ar-SA"/>
        </w:rPr>
        <w:t xml:space="preserve">Odstąpienie od Umowy wymaga zachowania formy pisemnej z podaniem uzasadnienia, pod rygorem nieważności i może być złożone w terminie 30 dni od daty powzięcia wiadomości o przesłance uzasadniającej odstąpienie. </w:t>
      </w:r>
    </w:p>
    <w:p w:rsidR="00DF6098" w:rsidRPr="00390DDC" w:rsidRDefault="00DF6098" w:rsidP="00DF6098">
      <w:pPr>
        <w:pStyle w:val="NormalnyWeb"/>
        <w:spacing w:line="360" w:lineRule="auto"/>
        <w:jc w:val="both"/>
        <w:rPr>
          <w:iCs/>
          <w:sz w:val="22"/>
          <w:szCs w:val="22"/>
          <w:u w:val="single"/>
        </w:rPr>
      </w:pPr>
    </w:p>
    <w:p w:rsidR="00093E08" w:rsidRPr="00DF6098" w:rsidRDefault="00093E08" w:rsidP="00093E08">
      <w:pPr>
        <w:pStyle w:val="NormalnyWeb"/>
        <w:spacing w:line="360" w:lineRule="auto"/>
        <w:jc w:val="both"/>
        <w:rPr>
          <w:iCs/>
          <w:sz w:val="22"/>
          <w:szCs w:val="22"/>
          <w:u w:val="single"/>
        </w:rPr>
      </w:pPr>
      <w:r w:rsidRPr="00DF6098">
        <w:rPr>
          <w:iCs/>
          <w:sz w:val="22"/>
          <w:szCs w:val="22"/>
          <w:u w:val="single"/>
        </w:rPr>
        <w:t xml:space="preserve">w </w:t>
      </w:r>
      <w:r>
        <w:rPr>
          <w:iCs/>
          <w:sz w:val="22"/>
          <w:szCs w:val="22"/>
          <w:u w:val="single"/>
        </w:rPr>
        <w:t>§ 8</w:t>
      </w:r>
      <w:r w:rsidRPr="00DF6098">
        <w:rPr>
          <w:iCs/>
          <w:sz w:val="22"/>
          <w:szCs w:val="22"/>
          <w:u w:val="single"/>
        </w:rPr>
        <w:t xml:space="preserve"> </w:t>
      </w:r>
      <w:r>
        <w:rPr>
          <w:iCs/>
          <w:sz w:val="22"/>
          <w:szCs w:val="22"/>
          <w:u w:val="single"/>
        </w:rPr>
        <w:t xml:space="preserve">ust. 1 </w:t>
      </w:r>
      <w:r w:rsidRPr="00DF6098">
        <w:rPr>
          <w:iCs/>
          <w:sz w:val="22"/>
          <w:szCs w:val="22"/>
          <w:u w:val="single"/>
        </w:rPr>
        <w:t xml:space="preserve">wzoru umowy po </w:t>
      </w:r>
      <w:r>
        <w:rPr>
          <w:iCs/>
          <w:sz w:val="22"/>
          <w:szCs w:val="22"/>
          <w:u w:val="single"/>
        </w:rPr>
        <w:t>pkt 6</w:t>
      </w:r>
      <w:r w:rsidRPr="00DF6098">
        <w:rPr>
          <w:iCs/>
          <w:sz w:val="22"/>
          <w:szCs w:val="22"/>
          <w:u w:val="single"/>
        </w:rPr>
        <w:t xml:space="preserve"> wprowadza się </w:t>
      </w:r>
      <w:r>
        <w:rPr>
          <w:iCs/>
          <w:sz w:val="22"/>
          <w:szCs w:val="22"/>
          <w:u w:val="single"/>
        </w:rPr>
        <w:t xml:space="preserve">pkt 7 </w:t>
      </w:r>
      <w:r w:rsidRPr="00DF6098">
        <w:rPr>
          <w:iCs/>
          <w:sz w:val="22"/>
          <w:szCs w:val="22"/>
          <w:u w:val="single"/>
        </w:rPr>
        <w:t>w następującym brzmieniu:</w:t>
      </w:r>
    </w:p>
    <w:p w:rsidR="00FE047C" w:rsidRPr="00B117DD" w:rsidRDefault="00C940EC" w:rsidP="00FE047C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7DD">
        <w:rPr>
          <w:rFonts w:ascii="Times New Roman" w:hAnsi="Times New Roman"/>
        </w:rPr>
        <w:t>z</w:t>
      </w:r>
      <w:r w:rsidR="00093E08" w:rsidRPr="00B117DD">
        <w:rPr>
          <w:rFonts w:ascii="Times New Roman" w:hAnsi="Times New Roman"/>
        </w:rPr>
        <w:t xml:space="preserve">a </w:t>
      </w:r>
      <w:r w:rsidRPr="00B117DD">
        <w:rPr>
          <w:rFonts w:ascii="Times New Roman" w:hAnsi="Times New Roman"/>
        </w:rPr>
        <w:t xml:space="preserve">wykonanie </w:t>
      </w:r>
      <w:r w:rsidRPr="00B117DD">
        <w:rPr>
          <w:rFonts w:ascii="Times New Roman" w:eastAsia="Times New Roman" w:hAnsi="Times New Roman" w:cs="Times New Roman"/>
          <w:lang w:eastAsia="pl-PL"/>
        </w:rPr>
        <w:t>mniejszej niż określona w § 1 ust. 10 Umowy</w:t>
      </w:r>
      <w:r w:rsidRPr="00B117DD">
        <w:rPr>
          <w:rFonts w:ascii="Times New Roman" w:hAnsi="Times New Roman"/>
          <w:shd w:val="clear" w:color="auto" w:fill="FEFFFE"/>
        </w:rPr>
        <w:t xml:space="preserve"> liczby metrów</w:t>
      </w:r>
      <w:r w:rsidRPr="00B117DD">
        <w:rPr>
          <w:rFonts w:ascii="Times New Roman" w:eastAsia="Times New Roman" w:hAnsi="Times New Roman" w:cs="Times New Roman"/>
          <w:lang w:eastAsia="pl-PL"/>
        </w:rPr>
        <w:t xml:space="preserve"> bieżących półek użytkowych w Regałach </w:t>
      </w:r>
      <w:r w:rsidR="00093E08" w:rsidRPr="00B117DD">
        <w:rPr>
          <w:rFonts w:ascii="Times New Roman" w:hAnsi="Times New Roman"/>
          <w:shd w:val="clear" w:color="auto" w:fill="FEFFFE"/>
        </w:rPr>
        <w:t xml:space="preserve">– w wysokości </w:t>
      </w:r>
      <w:r w:rsidR="00F00FCD">
        <w:rPr>
          <w:rFonts w:ascii="Times New Roman" w:hAnsi="Times New Roman"/>
          <w:shd w:val="clear" w:color="auto" w:fill="FEFFFE"/>
        </w:rPr>
        <w:t>5</w:t>
      </w:r>
      <w:r w:rsidR="00FE047C" w:rsidRPr="00B117DD">
        <w:rPr>
          <w:rFonts w:ascii="Times New Roman" w:hAnsi="Times New Roman"/>
          <w:shd w:val="clear" w:color="auto" w:fill="FEFFFE"/>
        </w:rPr>
        <w:t xml:space="preserve">.000,00 zł za każdy </w:t>
      </w:r>
      <w:r w:rsidR="00934945" w:rsidRPr="00B117DD">
        <w:rPr>
          <w:rFonts w:ascii="Times New Roman" w:hAnsi="Times New Roman"/>
          <w:shd w:val="clear" w:color="auto" w:fill="FEFFFE"/>
        </w:rPr>
        <w:t>niewykonany</w:t>
      </w:r>
      <w:r w:rsidR="00795E17" w:rsidRPr="00B117DD">
        <w:rPr>
          <w:rFonts w:ascii="Times New Roman" w:hAnsi="Times New Roman"/>
          <w:shd w:val="clear" w:color="auto" w:fill="FEFFFE"/>
        </w:rPr>
        <w:t>, a zadeklarowany w § 1 ust. 10 Umowy</w:t>
      </w:r>
      <w:r w:rsidR="00934945" w:rsidRPr="00B117DD">
        <w:rPr>
          <w:rFonts w:ascii="Times New Roman" w:hAnsi="Times New Roman"/>
          <w:shd w:val="clear" w:color="auto" w:fill="FEFFFE"/>
        </w:rPr>
        <w:t xml:space="preserve"> metr </w:t>
      </w:r>
      <w:r w:rsidR="00934945" w:rsidRPr="00B117DD">
        <w:rPr>
          <w:rFonts w:ascii="Times New Roman" w:eastAsia="Times New Roman" w:hAnsi="Times New Roman" w:cs="Times New Roman"/>
          <w:lang w:eastAsia="pl-PL"/>
        </w:rPr>
        <w:t xml:space="preserve">bieżący półek użytkowych w Regałach. </w:t>
      </w:r>
    </w:p>
    <w:p w:rsidR="00372971" w:rsidRPr="00C940EC" w:rsidRDefault="00372971" w:rsidP="0037297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9037CE" w:rsidRPr="00C0508D" w:rsidRDefault="009037CE" w:rsidP="00C0508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  <w:lang w:eastAsia="pl-PL"/>
        </w:rPr>
      </w:pPr>
      <w:r w:rsidRPr="009037CE">
        <w:rPr>
          <w:rFonts w:ascii="Times New Roman" w:hAnsi="Times New Roman" w:cs="Times New Roman"/>
        </w:rPr>
        <w:t>W załączeniu do niniejszego pisma</w:t>
      </w:r>
      <w:r>
        <w:rPr>
          <w:rFonts w:ascii="Times New Roman" w:hAnsi="Times New Roman" w:cs="Times New Roman"/>
        </w:rPr>
        <w:t xml:space="preserve"> Zamawiający przekazuje aktualne dokumenty, </w:t>
      </w:r>
      <w:r>
        <w:rPr>
          <w:rFonts w:ascii="Times New Roman" w:eastAsia="Times New Roman" w:hAnsi="Times New Roman" w:cs="Times New Roman"/>
          <w:lang w:eastAsia="pl-PL"/>
        </w:rPr>
        <w:t>uwzględniające wprowadzone zmiany</w:t>
      </w:r>
      <w:r w:rsidR="00C0508D">
        <w:rPr>
          <w:rFonts w:ascii="Times New Roman" w:eastAsia="Times New Roman" w:hAnsi="Times New Roman" w:cs="Times New Roman"/>
          <w:lang w:eastAsia="pl-PL"/>
        </w:rPr>
        <w:t xml:space="preserve"> SWZ:</w:t>
      </w:r>
    </w:p>
    <w:p w:rsidR="009037CE" w:rsidRPr="009037CE" w:rsidRDefault="009037CE" w:rsidP="009037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37CE">
        <w:rPr>
          <w:rFonts w:ascii="Times New Roman" w:hAnsi="Times New Roman" w:cs="Times New Roman"/>
        </w:rPr>
        <w:t>Formularz oferty,</w:t>
      </w:r>
    </w:p>
    <w:p w:rsidR="009037CE" w:rsidRDefault="009037CE" w:rsidP="009037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37CE">
        <w:rPr>
          <w:rFonts w:ascii="Times New Roman" w:hAnsi="Times New Roman" w:cs="Times New Roman"/>
        </w:rPr>
        <w:t>Formularz nr 1 do SWZ</w:t>
      </w:r>
      <w:r w:rsidRPr="009037CE">
        <w:rPr>
          <w:rFonts w:ascii="Times New Roman" w:eastAsia="Times New Roman" w:hAnsi="Times New Roman" w:cs="Times New Roman"/>
          <w:lang w:eastAsia="pl-PL"/>
        </w:rPr>
        <w:t xml:space="preserve"> - oświadczenie o niepodleganiu wykluczeniu oraz spełnianiu warunków udziału w postępowaniu</w:t>
      </w:r>
      <w:r w:rsidRPr="009037CE">
        <w:rPr>
          <w:rFonts w:ascii="Times New Roman" w:hAnsi="Times New Roman" w:cs="Times New Roman"/>
        </w:rPr>
        <w:t>,</w:t>
      </w:r>
    </w:p>
    <w:p w:rsidR="009037CE" w:rsidRDefault="009037CE" w:rsidP="009037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037CE">
        <w:rPr>
          <w:rFonts w:ascii="Times New Roman" w:hAnsi="Times New Roman" w:cs="Times New Roman"/>
        </w:rPr>
        <w:t>zór umowy</w:t>
      </w:r>
      <w:r w:rsidR="00C0508D">
        <w:rPr>
          <w:rFonts w:ascii="Times New Roman" w:hAnsi="Times New Roman" w:cs="Times New Roman"/>
        </w:rPr>
        <w:t>.</w:t>
      </w:r>
    </w:p>
    <w:p w:rsidR="0081193C" w:rsidRDefault="0081193C" w:rsidP="00811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93C" w:rsidRPr="0081193C" w:rsidRDefault="0081193C" w:rsidP="008119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Równocześnie Zamawiający informuje, że anuluje odpowiedzi udzielone na pytanie 3 z zestawu 1 i pytanie 5 z zestawu 2 (pismo Zamawiającego nr DZP-361/17/2022/IG/402 z dnia 11.04.2022 r.). Odpowiedzi </w:t>
      </w:r>
      <w:r w:rsidR="00CE7E74">
        <w:rPr>
          <w:rFonts w:ascii="Times New Roman" w:hAnsi="Times New Roman" w:cs="Times New Roman"/>
        </w:rPr>
        <w:t>na te oraz pozostałe</w:t>
      </w:r>
      <w:r w:rsidR="00785989">
        <w:rPr>
          <w:rFonts w:ascii="Times New Roman" w:hAnsi="Times New Roman" w:cs="Times New Roman"/>
        </w:rPr>
        <w:t xml:space="preserve"> pytania</w:t>
      </w:r>
      <w:r w:rsidR="00CE7E74">
        <w:rPr>
          <w:rFonts w:ascii="Times New Roman" w:hAnsi="Times New Roman" w:cs="Times New Roman"/>
        </w:rPr>
        <w:t xml:space="preserve">, które wpłynęły w postępowaniu, </w:t>
      </w:r>
      <w:r>
        <w:rPr>
          <w:rFonts w:ascii="Times New Roman" w:hAnsi="Times New Roman" w:cs="Times New Roman"/>
        </w:rPr>
        <w:t xml:space="preserve">zostaną udzielone w późniejszym terminie. </w:t>
      </w:r>
    </w:p>
    <w:p w:rsidR="00372971" w:rsidRDefault="00372971" w:rsidP="0037297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372971" w:rsidRPr="00281D09" w:rsidRDefault="00372971" w:rsidP="0037297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372971" w:rsidRPr="00281D09" w:rsidRDefault="00372971" w:rsidP="00372971">
      <w:pPr>
        <w:spacing w:after="0" w:line="360" w:lineRule="auto"/>
        <w:rPr>
          <w:rFonts w:ascii="Times New Roman" w:hAnsi="Times New Roman" w:cs="Times New Roman"/>
          <w:b/>
        </w:rPr>
      </w:pPr>
    </w:p>
    <w:p w:rsidR="00372971" w:rsidRPr="00281D09" w:rsidRDefault="00372971" w:rsidP="0037297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1D0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72971" w:rsidRDefault="00372971" w:rsidP="0037297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72971" w:rsidRPr="00281D09" w:rsidRDefault="00372971" w:rsidP="0037297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72971" w:rsidRPr="00281D09" w:rsidRDefault="00372971" w:rsidP="00372971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Default="00FF298B"/>
    <w:sectPr w:rsidR="00FF298B" w:rsidSect="00DE070E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C8" w:rsidRDefault="00AD3754">
      <w:pPr>
        <w:spacing w:after="0" w:line="240" w:lineRule="auto"/>
      </w:pPr>
      <w:r>
        <w:separator/>
      </w:r>
    </w:p>
  </w:endnote>
  <w:endnote w:type="continuationSeparator" w:id="0">
    <w:p w:rsidR="00A04DC8" w:rsidRDefault="00AD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C0508D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881FF6">
          <w:rPr>
            <w:rFonts w:ascii="Times New Roman" w:hAnsi="Times New Roman" w:cs="Times New Roman"/>
            <w:noProof/>
          </w:rPr>
          <w:t>8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881F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C8" w:rsidRDefault="00AD3754">
      <w:pPr>
        <w:spacing w:after="0" w:line="240" w:lineRule="auto"/>
      </w:pPr>
      <w:r>
        <w:separator/>
      </w:r>
    </w:p>
  </w:footnote>
  <w:footnote w:type="continuationSeparator" w:id="0">
    <w:p w:rsidR="00A04DC8" w:rsidRDefault="00AD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56F"/>
    <w:multiLevelType w:val="multilevel"/>
    <w:tmpl w:val="BA32B4B2"/>
    <w:lvl w:ilvl="0">
      <w:start w:val="1"/>
      <w:numFmt w:val="bullet"/>
      <w:lvlText w:val="‒"/>
      <w:lvlJc w:val="left"/>
      <w:pPr>
        <w:ind w:left="61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840898"/>
    <w:multiLevelType w:val="hybridMultilevel"/>
    <w:tmpl w:val="D93427D2"/>
    <w:lvl w:ilvl="0" w:tplc="087851A0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0E63"/>
    <w:multiLevelType w:val="hybridMultilevel"/>
    <w:tmpl w:val="E3A0F724"/>
    <w:lvl w:ilvl="0" w:tplc="FCD4D82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B72"/>
    <w:multiLevelType w:val="hybridMultilevel"/>
    <w:tmpl w:val="F3547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5D36"/>
    <w:multiLevelType w:val="hybridMultilevel"/>
    <w:tmpl w:val="282C6B6A"/>
    <w:lvl w:ilvl="0" w:tplc="6D945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896EBF1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trike w:val="0"/>
        <w:dstrike w:val="0"/>
        <w:u w:val="none"/>
        <w:effect w:val="none"/>
      </w:rPr>
    </w:lvl>
    <w:lvl w:ilvl="2" w:tplc="F99EF006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4624"/>
    <w:multiLevelType w:val="hybridMultilevel"/>
    <w:tmpl w:val="1EC6EE18"/>
    <w:lvl w:ilvl="0" w:tplc="3ED6E344">
      <w:start w:val="7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0" w15:restartNumberingAfterBreak="0">
    <w:nsid w:val="49E0530F"/>
    <w:multiLevelType w:val="hybridMultilevel"/>
    <w:tmpl w:val="553AEA2E"/>
    <w:lvl w:ilvl="0" w:tplc="E46EDC5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B6E7D"/>
    <w:multiLevelType w:val="hybridMultilevel"/>
    <w:tmpl w:val="C73A844C"/>
    <w:lvl w:ilvl="0" w:tplc="BB60E1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E4FC1"/>
    <w:multiLevelType w:val="hybridMultilevel"/>
    <w:tmpl w:val="544EB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26554"/>
    <w:multiLevelType w:val="hybridMultilevel"/>
    <w:tmpl w:val="2D767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57146E2"/>
    <w:multiLevelType w:val="hybridMultilevel"/>
    <w:tmpl w:val="1C78A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50ECD"/>
    <w:multiLevelType w:val="hybridMultilevel"/>
    <w:tmpl w:val="00865F4A"/>
    <w:lvl w:ilvl="0" w:tplc="16040AE8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0"/>
  </w:num>
  <w:num w:numId="5">
    <w:abstractNumId w:val="14"/>
  </w:num>
  <w:num w:numId="6">
    <w:abstractNumId w:val="15"/>
  </w:num>
  <w:num w:numId="7">
    <w:abstractNumId w:val="3"/>
  </w:num>
  <w:num w:numId="8">
    <w:abstractNumId w:val="9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 w:numId="15">
    <w:abstractNumId w:val="0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71"/>
    <w:rsid w:val="00001D63"/>
    <w:rsid w:val="00093E08"/>
    <w:rsid w:val="000B5072"/>
    <w:rsid w:val="001E0887"/>
    <w:rsid w:val="001F5578"/>
    <w:rsid w:val="002A2563"/>
    <w:rsid w:val="00372971"/>
    <w:rsid w:val="00390DDC"/>
    <w:rsid w:val="00455444"/>
    <w:rsid w:val="005000AD"/>
    <w:rsid w:val="005337DE"/>
    <w:rsid w:val="005D7B26"/>
    <w:rsid w:val="006552B9"/>
    <w:rsid w:val="00704A0B"/>
    <w:rsid w:val="00741F4C"/>
    <w:rsid w:val="00785989"/>
    <w:rsid w:val="00795E17"/>
    <w:rsid w:val="0081193C"/>
    <w:rsid w:val="00881FF6"/>
    <w:rsid w:val="008F3659"/>
    <w:rsid w:val="009037CE"/>
    <w:rsid w:val="00924249"/>
    <w:rsid w:val="00934945"/>
    <w:rsid w:val="009849DE"/>
    <w:rsid w:val="00A04DC8"/>
    <w:rsid w:val="00A66F7A"/>
    <w:rsid w:val="00AA6482"/>
    <w:rsid w:val="00AD3754"/>
    <w:rsid w:val="00B117DD"/>
    <w:rsid w:val="00B758CA"/>
    <w:rsid w:val="00C04C13"/>
    <w:rsid w:val="00C0508D"/>
    <w:rsid w:val="00C117C7"/>
    <w:rsid w:val="00C940EC"/>
    <w:rsid w:val="00CE7E74"/>
    <w:rsid w:val="00D77484"/>
    <w:rsid w:val="00DF6098"/>
    <w:rsid w:val="00E04A28"/>
    <w:rsid w:val="00E65BEE"/>
    <w:rsid w:val="00E9176F"/>
    <w:rsid w:val="00EA4797"/>
    <w:rsid w:val="00F00FCD"/>
    <w:rsid w:val="00FE047C"/>
    <w:rsid w:val="00FE67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9E9CD-0FC3-4D7C-9740-DEAABEE3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2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971"/>
  </w:style>
  <w:style w:type="paragraph" w:styleId="NormalnyWeb">
    <w:name w:val="Normal (Web)"/>
    <w:basedOn w:val="Normalny"/>
    <w:uiPriority w:val="99"/>
    <w:semiHidden/>
    <w:unhideWhenUsed/>
    <w:rsid w:val="003729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3E0F-1091-4C6F-8DBD-27073DAC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2433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34</cp:revision>
  <cp:lastPrinted>2022-04-26T11:52:00Z</cp:lastPrinted>
  <dcterms:created xsi:type="dcterms:W3CDTF">2022-04-26T10:54:00Z</dcterms:created>
  <dcterms:modified xsi:type="dcterms:W3CDTF">2022-04-29T09:05:00Z</dcterms:modified>
</cp:coreProperties>
</file>