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D9D26" w14:textId="293BEB0E" w:rsidR="00CE7CB0" w:rsidRPr="00CE7CB0" w:rsidRDefault="00366F24" w:rsidP="00407B3A">
      <w:pPr>
        <w:ind w:left="4956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Warszawa, dnia   25.</w:t>
      </w:r>
      <w:bookmarkStart w:id="0" w:name="_GoBack"/>
      <w:bookmarkEnd w:id="0"/>
      <w:r w:rsidR="001D54D3">
        <w:rPr>
          <w:rFonts w:ascii="Times New Roman" w:hAnsi="Times New Roman"/>
          <w:szCs w:val="24"/>
        </w:rPr>
        <w:t>05</w:t>
      </w:r>
      <w:r w:rsidR="00CE7CB0" w:rsidRPr="00CE7CB0">
        <w:rPr>
          <w:rFonts w:ascii="Times New Roman" w:hAnsi="Times New Roman"/>
          <w:szCs w:val="24"/>
        </w:rPr>
        <w:t>.2022 r.</w:t>
      </w:r>
    </w:p>
    <w:p w14:paraId="7E4E2989" w14:textId="3AE77F45" w:rsidR="006940CF" w:rsidRPr="00BE532D" w:rsidRDefault="00407B3A" w:rsidP="00BE532D">
      <w:pPr>
        <w:rPr>
          <w:rFonts w:ascii="Times New Roman" w:hAnsi="Times New Roman"/>
          <w:szCs w:val="24"/>
        </w:rPr>
      </w:pPr>
      <w:bookmarkStart w:id="1" w:name="_Hlk83971963"/>
      <w:r>
        <w:rPr>
          <w:rFonts w:ascii="Times New Roman" w:hAnsi="Times New Roman"/>
          <w:szCs w:val="24"/>
        </w:rPr>
        <w:t>DZP-361/34/2022/SB/</w:t>
      </w:r>
      <w:r w:rsidR="00366F24">
        <w:rPr>
          <w:rFonts w:ascii="Times New Roman" w:hAnsi="Times New Roman"/>
          <w:szCs w:val="24"/>
        </w:rPr>
        <w:t>557</w:t>
      </w:r>
    </w:p>
    <w:p w14:paraId="3A5F9382" w14:textId="500581B7" w:rsidR="00CE7CB0" w:rsidRPr="00CE7CB0" w:rsidRDefault="00CE7CB0" w:rsidP="00CE7CB0">
      <w:pPr>
        <w:shd w:val="clear" w:color="auto" w:fill="FFFFFF"/>
        <w:ind w:left="4248" w:firstLine="708"/>
        <w:rPr>
          <w:rFonts w:ascii="Times New Roman" w:hAnsi="Times New Roman"/>
          <w:b/>
          <w:szCs w:val="24"/>
        </w:rPr>
      </w:pPr>
      <w:r w:rsidRPr="00CE7CB0">
        <w:rPr>
          <w:rFonts w:ascii="Times New Roman" w:hAnsi="Times New Roman"/>
          <w:b/>
          <w:szCs w:val="24"/>
        </w:rPr>
        <w:t>Do wszystkich zainteresowanych</w:t>
      </w:r>
    </w:p>
    <w:bookmarkEnd w:id="1"/>
    <w:p w14:paraId="45D7EB90" w14:textId="77777777" w:rsidR="001D54D3" w:rsidRDefault="001D54D3" w:rsidP="001D54D3">
      <w:pPr>
        <w:rPr>
          <w:rFonts w:ascii="Times New Roman" w:hAnsi="Times New Roman"/>
          <w:szCs w:val="24"/>
        </w:rPr>
      </w:pPr>
    </w:p>
    <w:p w14:paraId="1F98009E" w14:textId="507D81E1" w:rsidR="002C38AC" w:rsidRPr="00CF7823" w:rsidRDefault="00CE7CB0" w:rsidP="002C38AC">
      <w:pPr>
        <w:rPr>
          <w:rFonts w:ascii="Times New Roman" w:hAnsi="Times New Roman"/>
          <w:sz w:val="22"/>
          <w:szCs w:val="22"/>
        </w:rPr>
      </w:pPr>
      <w:r w:rsidRPr="001D54D3">
        <w:rPr>
          <w:rFonts w:ascii="Times New Roman" w:hAnsi="Times New Roman"/>
          <w:szCs w:val="24"/>
        </w:rPr>
        <w:t>Dotyczy przetarg</w:t>
      </w:r>
      <w:r w:rsidR="001D54D3">
        <w:rPr>
          <w:rFonts w:ascii="Times New Roman" w:hAnsi="Times New Roman"/>
          <w:szCs w:val="24"/>
        </w:rPr>
        <w:t>u nieograniczonego nr  DZP-361/34</w:t>
      </w:r>
      <w:r w:rsidRPr="001D54D3">
        <w:rPr>
          <w:rFonts w:ascii="Times New Roman" w:hAnsi="Times New Roman"/>
          <w:szCs w:val="24"/>
        </w:rPr>
        <w:t xml:space="preserve">/2022 </w:t>
      </w:r>
      <w:proofErr w:type="spellStart"/>
      <w:r w:rsidRPr="001D54D3">
        <w:rPr>
          <w:rFonts w:ascii="Times New Roman" w:hAnsi="Times New Roman"/>
          <w:szCs w:val="24"/>
        </w:rPr>
        <w:t>pn</w:t>
      </w:r>
      <w:proofErr w:type="spellEnd"/>
      <w:r w:rsidRPr="001D54D3">
        <w:rPr>
          <w:rFonts w:ascii="Times New Roman" w:hAnsi="Times New Roman"/>
          <w:szCs w:val="24"/>
        </w:rPr>
        <w:t>: „</w:t>
      </w:r>
      <w:r w:rsidR="001D54D3" w:rsidRPr="001D54D3">
        <w:rPr>
          <w:rFonts w:ascii="Times New Roman" w:hAnsi="Times New Roman"/>
          <w:sz w:val="22"/>
          <w:szCs w:val="22"/>
        </w:rPr>
        <w:t>Projekt, wykonanie, instalacja  i przygotowanie do uruchomienia wystawy edukacyjnej w Mazurskim Centrum Bior</w:t>
      </w:r>
      <w:r w:rsidR="001D54D3">
        <w:rPr>
          <w:rFonts w:ascii="Times New Roman" w:hAnsi="Times New Roman"/>
          <w:sz w:val="22"/>
          <w:szCs w:val="22"/>
        </w:rPr>
        <w:t>óżnorodności  i edukacji KUMAK”</w:t>
      </w:r>
      <w:r w:rsidR="001D54D3" w:rsidRPr="001D54D3">
        <w:rPr>
          <w:rFonts w:ascii="Times New Roman" w:hAnsi="Times New Roman"/>
          <w:sz w:val="22"/>
          <w:szCs w:val="22"/>
        </w:rPr>
        <w:t xml:space="preserve"> </w:t>
      </w:r>
    </w:p>
    <w:p w14:paraId="253B3989" w14:textId="7F58442E" w:rsidR="00407B3A" w:rsidRPr="00407B3A" w:rsidRDefault="00407B3A" w:rsidP="00407B3A">
      <w:pPr>
        <w:pStyle w:val="Standard"/>
        <w:spacing w:before="120" w:line="360" w:lineRule="auto"/>
        <w:jc w:val="center"/>
        <w:rPr>
          <w:rFonts w:cs="Times New Roman"/>
          <w:b/>
          <w:iCs/>
          <w:color w:val="000000"/>
        </w:rPr>
      </w:pPr>
      <w:r>
        <w:rPr>
          <w:rFonts w:cs="Times New Roman"/>
          <w:b/>
          <w:iCs/>
          <w:color w:val="000000"/>
        </w:rPr>
        <w:t>ODPOWIEDZI NA PYTANIA</w:t>
      </w:r>
      <w:r w:rsidRPr="00151058">
        <w:rPr>
          <w:rFonts w:cs="Times New Roman"/>
          <w:b/>
          <w:iCs/>
          <w:color w:val="000000"/>
        </w:rPr>
        <w:t xml:space="preserve"> ORAZ ZMIANA TREŚCI SWZ</w:t>
      </w:r>
    </w:p>
    <w:p w14:paraId="0BA4CCDB" w14:textId="2EDB1180" w:rsidR="00407B3A" w:rsidRPr="00045F8D" w:rsidRDefault="00407B3A" w:rsidP="00407B3A">
      <w:pPr>
        <w:pStyle w:val="Standard"/>
        <w:spacing w:before="120" w:line="360" w:lineRule="auto"/>
        <w:jc w:val="both"/>
        <w:rPr>
          <w:rFonts w:cs="Times New Roman"/>
          <w:color w:val="000000"/>
        </w:rPr>
      </w:pPr>
      <w:r w:rsidRPr="00045F8D">
        <w:rPr>
          <w:rFonts w:cs="Times New Roman"/>
          <w:i/>
          <w:iCs/>
          <w:color w:val="000000"/>
        </w:rPr>
        <w:t xml:space="preserve">W związku z art. 135  ust.2 i </w:t>
      </w:r>
      <w:r>
        <w:rPr>
          <w:rFonts w:cs="Times New Roman"/>
          <w:i/>
          <w:iCs/>
          <w:color w:val="000000"/>
        </w:rPr>
        <w:t>ust.</w:t>
      </w:r>
      <w:r w:rsidRPr="00045F8D">
        <w:rPr>
          <w:rFonts w:cs="Times New Roman"/>
          <w:i/>
          <w:iCs/>
          <w:color w:val="000000"/>
        </w:rPr>
        <w:t xml:space="preserve"> 6 oraz z art. 137 ust.1 i ust. 2 ustawy z dnia 11 września 2019 r. – Prawo zamówień publicznych (Dz. U. z 2021 r. poz. 1129, z </w:t>
      </w:r>
      <w:proofErr w:type="spellStart"/>
      <w:r w:rsidRPr="00045F8D">
        <w:rPr>
          <w:rFonts w:cs="Times New Roman"/>
          <w:i/>
          <w:iCs/>
          <w:color w:val="000000"/>
        </w:rPr>
        <w:t>późn</w:t>
      </w:r>
      <w:proofErr w:type="spellEnd"/>
      <w:r w:rsidRPr="00045F8D">
        <w:rPr>
          <w:rFonts w:cs="Times New Roman"/>
          <w:i/>
          <w:iCs/>
          <w:color w:val="000000"/>
        </w:rPr>
        <w:t xml:space="preserve">. zm.) Zamawiający poniżej przedstawia treść otrzymanego zapytania wraz z wyjaśnieniem oraz zmianę specyfikacji warunków zamówienia. </w:t>
      </w:r>
    </w:p>
    <w:p w14:paraId="4C53AED2" w14:textId="77777777" w:rsidR="00407B3A" w:rsidRDefault="00407B3A" w:rsidP="00407B3A">
      <w:pPr>
        <w:rPr>
          <w:b/>
          <w:sz w:val="22"/>
        </w:rPr>
      </w:pPr>
    </w:p>
    <w:p w14:paraId="41669025" w14:textId="77777777" w:rsidR="00407B3A" w:rsidRPr="009450A9" w:rsidRDefault="00407B3A" w:rsidP="00407B3A">
      <w:pPr>
        <w:rPr>
          <w:rFonts w:ascii="Times New Roman" w:hAnsi="Times New Roman"/>
          <w:b/>
          <w:szCs w:val="24"/>
        </w:rPr>
      </w:pPr>
      <w:r w:rsidRPr="009450A9">
        <w:rPr>
          <w:rFonts w:ascii="Times New Roman" w:hAnsi="Times New Roman"/>
          <w:b/>
          <w:szCs w:val="24"/>
        </w:rPr>
        <w:t>Pytanie Nr 1</w:t>
      </w:r>
    </w:p>
    <w:p w14:paraId="16B4BDD3" w14:textId="77777777" w:rsidR="00407B3A" w:rsidRPr="009450A9" w:rsidRDefault="00407B3A" w:rsidP="00407B3A">
      <w:pPr>
        <w:widowControl w:val="0"/>
        <w:autoSpaceDE w:val="0"/>
        <w:autoSpaceDN w:val="0"/>
        <w:adjustRightInd w:val="0"/>
        <w:rPr>
          <w:rFonts w:ascii="Times New Roman" w:eastAsia="Lucida Sans Unicode" w:hAnsi="Times New Roman"/>
          <w:kern w:val="2"/>
          <w:szCs w:val="24"/>
          <w:u w:val="single"/>
        </w:rPr>
      </w:pPr>
      <w:r w:rsidRPr="009450A9">
        <w:rPr>
          <w:rFonts w:ascii="Times New Roman" w:hAnsi="Times New Roman"/>
          <w:szCs w:val="24"/>
        </w:rPr>
        <w:t>Dotyczy art. 10. OPIS KRYTERIÓW I SPOSÓB OCENY OFERT.§1.</w:t>
      </w:r>
      <w:r w:rsidRPr="009450A9">
        <w:rPr>
          <w:rFonts w:ascii="Times New Roman" w:eastAsia="Lucida Sans Unicode" w:hAnsi="Times New Roman"/>
          <w:kern w:val="2"/>
          <w:szCs w:val="24"/>
          <w:u w:val="single"/>
        </w:rPr>
        <w:t>Kryteria wyboru ofert oraz ich wagi.</w:t>
      </w:r>
    </w:p>
    <w:p w14:paraId="2EE30E16" w14:textId="77777777" w:rsidR="00407B3A" w:rsidRPr="009450A9" w:rsidRDefault="00407B3A" w:rsidP="00407B3A">
      <w:pPr>
        <w:rPr>
          <w:rFonts w:ascii="Times New Roman" w:hAnsi="Times New Roman"/>
          <w:szCs w:val="24"/>
        </w:rPr>
      </w:pPr>
      <w:r w:rsidRPr="009450A9">
        <w:rPr>
          <w:rFonts w:ascii="Times New Roman" w:hAnsi="Times New Roman"/>
          <w:szCs w:val="24"/>
        </w:rPr>
        <w:t xml:space="preserve">Czy Zamawiający wymaga obowiązkowego złożenia wszystkich 4 próbek opisanych w tabeli kryteriów jako kryteria oceny ofert.  Czy brak złożenie którejkolwiek z poniższych próbek będzie skutkowało odrzuceniem oferty? </w:t>
      </w:r>
    </w:p>
    <w:p w14:paraId="37A8BD1F" w14:textId="433DB4E4" w:rsidR="00407B3A" w:rsidRPr="009450A9" w:rsidRDefault="00407B3A" w:rsidP="00407B3A">
      <w:pPr>
        <w:jc w:val="left"/>
        <w:rPr>
          <w:rFonts w:ascii="Times New Roman" w:hAnsi="Times New Roman"/>
          <w:szCs w:val="24"/>
        </w:rPr>
      </w:pPr>
      <w:r w:rsidRPr="009450A9">
        <w:rPr>
          <w:rFonts w:ascii="Times New Roman" w:hAnsi="Times New Roman"/>
          <w:szCs w:val="24"/>
        </w:rPr>
        <w:t xml:space="preserve">2.Wygląd ważki /W – złożenie próbki modelu ważki ... </w:t>
      </w:r>
      <w:r w:rsidRPr="009450A9">
        <w:rPr>
          <w:rFonts w:ascii="Times New Roman" w:hAnsi="Times New Roman"/>
          <w:szCs w:val="24"/>
        </w:rPr>
        <w:br/>
        <w:t xml:space="preserve">3. Animacja /A – złożenie próbki 30 sek. animacji dwóch zwierząt w  technice  </w:t>
      </w:r>
      <w:proofErr w:type="spellStart"/>
      <w:r w:rsidRPr="009450A9">
        <w:rPr>
          <w:rFonts w:ascii="Times New Roman" w:hAnsi="Times New Roman"/>
          <w:szCs w:val="24"/>
        </w:rPr>
        <w:t>fulldome</w:t>
      </w:r>
      <w:proofErr w:type="spellEnd"/>
      <w:r w:rsidRPr="009450A9">
        <w:rPr>
          <w:rFonts w:ascii="Times New Roman" w:hAnsi="Times New Roman"/>
          <w:szCs w:val="24"/>
        </w:rPr>
        <w:t xml:space="preserve"> ...</w:t>
      </w:r>
      <w:r w:rsidRPr="009450A9">
        <w:rPr>
          <w:rFonts w:ascii="Times New Roman" w:hAnsi="Times New Roman"/>
          <w:szCs w:val="24"/>
        </w:rPr>
        <w:br/>
        <w:t xml:space="preserve">4. Karta eksponatu 10 „zanurz się w kropli wody” /Z – karty techniczne eksponatów projekcji na sferę, </w:t>
      </w:r>
      <w:r>
        <w:rPr>
          <w:rFonts w:ascii="Times New Roman" w:hAnsi="Times New Roman"/>
          <w:szCs w:val="24"/>
        </w:rPr>
        <w:t xml:space="preserve"> </w:t>
      </w:r>
      <w:r w:rsidRPr="009450A9">
        <w:rPr>
          <w:rFonts w:ascii="Times New Roman" w:hAnsi="Times New Roman"/>
          <w:szCs w:val="24"/>
        </w:rPr>
        <w:t>w kiosku sferycznym oraz  „DTR-ki” dla planowanych urządzeń</w:t>
      </w:r>
      <w:r w:rsidRPr="009450A9">
        <w:rPr>
          <w:rFonts w:ascii="Times New Roman" w:hAnsi="Times New Roman"/>
          <w:szCs w:val="24"/>
        </w:rPr>
        <w:br/>
      </w:r>
      <w:r w:rsidRPr="009450A9">
        <w:rPr>
          <w:rFonts w:ascii="Times New Roman" w:hAnsi="Times New Roman"/>
          <w:szCs w:val="24"/>
        </w:rPr>
        <w:lastRenderedPageBreak/>
        <w:t>5. Koncepcja rozwiązań funkcjonalnych i aranżacji scenografii fragmentu strefy akwariów/K-eksponaty 33-35</w:t>
      </w:r>
    </w:p>
    <w:p w14:paraId="5F6C2E8B" w14:textId="77777777" w:rsidR="00407B3A" w:rsidRPr="009450A9" w:rsidRDefault="00407B3A" w:rsidP="00407B3A">
      <w:pPr>
        <w:rPr>
          <w:rFonts w:ascii="Times New Roman" w:hAnsi="Times New Roman"/>
          <w:szCs w:val="24"/>
        </w:rPr>
      </w:pPr>
    </w:p>
    <w:p w14:paraId="544273FF" w14:textId="77777777" w:rsidR="00407B3A" w:rsidRPr="009450A9" w:rsidRDefault="00407B3A" w:rsidP="00407B3A">
      <w:pPr>
        <w:jc w:val="left"/>
        <w:rPr>
          <w:rFonts w:ascii="Times New Roman" w:hAnsi="Times New Roman"/>
          <w:szCs w:val="24"/>
        </w:rPr>
      </w:pPr>
      <w:r w:rsidRPr="009450A9">
        <w:rPr>
          <w:rFonts w:ascii="Times New Roman" w:hAnsi="Times New Roman"/>
          <w:b/>
          <w:bCs/>
          <w:szCs w:val="24"/>
        </w:rPr>
        <w:t>Odpowiedź 1 :</w:t>
      </w:r>
      <w:r w:rsidRPr="009450A9">
        <w:rPr>
          <w:rFonts w:ascii="Times New Roman" w:hAnsi="Times New Roman"/>
          <w:szCs w:val="24"/>
        </w:rPr>
        <w:t xml:space="preserve"> Tak, złożenie wszystkich 4 próbek jest obowiązkowe, a brak złożenia którejkolwiek z próbek będzie skutkował odrzuceniem oferty.</w:t>
      </w:r>
      <w:r w:rsidRPr="009450A9">
        <w:rPr>
          <w:rFonts w:ascii="Times New Roman" w:hAnsi="Times New Roman"/>
          <w:szCs w:val="24"/>
        </w:rPr>
        <w:br/>
      </w:r>
    </w:p>
    <w:p w14:paraId="1468CDE3" w14:textId="77777777" w:rsidR="00407B3A" w:rsidRPr="009450A9" w:rsidRDefault="00407B3A" w:rsidP="00407B3A">
      <w:pPr>
        <w:rPr>
          <w:rFonts w:ascii="Times New Roman" w:hAnsi="Times New Roman"/>
          <w:b/>
          <w:szCs w:val="24"/>
        </w:rPr>
      </w:pPr>
      <w:r w:rsidRPr="009450A9">
        <w:rPr>
          <w:rFonts w:ascii="Times New Roman" w:hAnsi="Times New Roman"/>
          <w:b/>
          <w:szCs w:val="24"/>
        </w:rPr>
        <w:t>Pytanie Nr 2</w:t>
      </w:r>
    </w:p>
    <w:p w14:paraId="13AF458D" w14:textId="77777777" w:rsidR="00407B3A" w:rsidRPr="009450A9" w:rsidRDefault="00407B3A" w:rsidP="00407B3A">
      <w:pPr>
        <w:rPr>
          <w:rFonts w:ascii="Times New Roman" w:hAnsi="Times New Roman"/>
          <w:szCs w:val="24"/>
        </w:rPr>
      </w:pPr>
      <w:r w:rsidRPr="009450A9">
        <w:rPr>
          <w:rFonts w:ascii="Times New Roman" w:hAnsi="Times New Roman"/>
          <w:szCs w:val="24"/>
        </w:rPr>
        <w:t xml:space="preserve">Dotyczy art. 10 . OPIS KRYTERIÓW I SPOSÓB OCENY OFERT. § 1. </w:t>
      </w:r>
    </w:p>
    <w:p w14:paraId="460BDBA8" w14:textId="77777777" w:rsidR="00407B3A" w:rsidRPr="009450A9" w:rsidRDefault="00407B3A" w:rsidP="00407B3A">
      <w:pPr>
        <w:rPr>
          <w:rFonts w:ascii="Times New Roman" w:hAnsi="Times New Roman"/>
          <w:szCs w:val="24"/>
        </w:rPr>
      </w:pPr>
    </w:p>
    <w:p w14:paraId="4FF6A707" w14:textId="77777777" w:rsidR="00407B3A" w:rsidRPr="009450A9" w:rsidRDefault="00407B3A" w:rsidP="00407B3A">
      <w:pPr>
        <w:rPr>
          <w:rFonts w:ascii="Times New Roman" w:hAnsi="Times New Roman"/>
          <w:i/>
          <w:szCs w:val="24"/>
        </w:rPr>
      </w:pPr>
      <w:r w:rsidRPr="009450A9">
        <w:rPr>
          <w:rFonts w:ascii="Times New Roman" w:hAnsi="Times New Roman"/>
          <w:i/>
          <w:szCs w:val="24"/>
        </w:rPr>
        <w:t>„</w:t>
      </w:r>
      <w:r w:rsidRPr="009450A9">
        <w:rPr>
          <w:rFonts w:ascii="Times New Roman" w:hAnsi="Times New Roman"/>
          <w:b/>
          <w:i/>
          <w:szCs w:val="24"/>
        </w:rPr>
        <w:t xml:space="preserve">3. Kryterium III </w:t>
      </w:r>
      <w:r w:rsidRPr="009450A9">
        <w:rPr>
          <w:rFonts w:ascii="Times New Roman" w:hAnsi="Times New Roman"/>
          <w:i/>
          <w:szCs w:val="24"/>
        </w:rPr>
        <w:t xml:space="preserve">– 30 sekundowa, zapętlona, udźwiękowiona animacja w technice </w:t>
      </w:r>
      <w:proofErr w:type="spellStart"/>
      <w:r w:rsidRPr="009450A9">
        <w:rPr>
          <w:rFonts w:ascii="Times New Roman" w:hAnsi="Times New Roman"/>
          <w:i/>
          <w:szCs w:val="24"/>
        </w:rPr>
        <w:t>fulldome</w:t>
      </w:r>
      <w:proofErr w:type="spellEnd"/>
      <w:r w:rsidRPr="009450A9">
        <w:rPr>
          <w:rFonts w:ascii="Times New Roman" w:hAnsi="Times New Roman"/>
          <w:i/>
          <w:szCs w:val="24"/>
        </w:rPr>
        <w:t xml:space="preserve"> 3D </w:t>
      </w:r>
      <w:proofErr w:type="spellStart"/>
      <w:r w:rsidRPr="009450A9">
        <w:rPr>
          <w:rFonts w:ascii="Times New Roman" w:hAnsi="Times New Roman"/>
          <w:i/>
          <w:szCs w:val="24"/>
        </w:rPr>
        <w:t>fisheye</w:t>
      </w:r>
      <w:proofErr w:type="spellEnd"/>
      <w:r w:rsidRPr="009450A9">
        <w:rPr>
          <w:rFonts w:ascii="Times New Roman" w:hAnsi="Times New Roman"/>
          <w:i/>
          <w:szCs w:val="24"/>
        </w:rPr>
        <w:t xml:space="preserve"> (do wyświetlanie na ekranie w postaci kopuły sferycznej) w głównej części eksponatu nr 10 („zanurz się w kropli wody”) prezentująca zwierzęta z zachowaniem skali: rozwielitki (</w:t>
      </w:r>
      <w:proofErr w:type="spellStart"/>
      <w:r w:rsidRPr="009450A9">
        <w:rPr>
          <w:rFonts w:ascii="Times New Roman" w:hAnsi="Times New Roman"/>
          <w:i/>
          <w:szCs w:val="24"/>
        </w:rPr>
        <w:t>Daphnia</w:t>
      </w:r>
      <w:proofErr w:type="spellEnd"/>
      <w:r w:rsidRPr="009450A9">
        <w:rPr>
          <w:rFonts w:ascii="Times New Roman" w:hAnsi="Times New Roman"/>
          <w:i/>
          <w:szCs w:val="24"/>
        </w:rPr>
        <w:t xml:space="preserve">, w rzeczywistości około 4-5mm), oraz </w:t>
      </w:r>
      <w:proofErr w:type="spellStart"/>
      <w:r w:rsidRPr="009450A9">
        <w:rPr>
          <w:rFonts w:ascii="Times New Roman" w:hAnsi="Times New Roman"/>
          <w:i/>
          <w:szCs w:val="24"/>
        </w:rPr>
        <w:t>dzioboszniki</w:t>
      </w:r>
      <w:proofErr w:type="spellEnd"/>
      <w:r w:rsidRPr="009450A9">
        <w:rPr>
          <w:rFonts w:ascii="Times New Roman" w:hAnsi="Times New Roman"/>
          <w:i/>
          <w:szCs w:val="24"/>
        </w:rPr>
        <w:t xml:space="preserve"> (</w:t>
      </w:r>
      <w:proofErr w:type="spellStart"/>
      <w:r w:rsidRPr="009450A9">
        <w:rPr>
          <w:rFonts w:ascii="Times New Roman" w:hAnsi="Times New Roman"/>
          <w:i/>
          <w:szCs w:val="24"/>
        </w:rPr>
        <w:t>Lynceus</w:t>
      </w:r>
      <w:proofErr w:type="spellEnd"/>
      <w:r w:rsidRPr="009450A9">
        <w:rPr>
          <w:rFonts w:ascii="Times New Roman" w:hAnsi="Times New Roman"/>
          <w:i/>
          <w:szCs w:val="24"/>
        </w:rPr>
        <w:t xml:space="preserve"> </w:t>
      </w:r>
      <w:proofErr w:type="spellStart"/>
      <w:r w:rsidRPr="009450A9">
        <w:rPr>
          <w:rFonts w:ascii="Times New Roman" w:hAnsi="Times New Roman"/>
          <w:i/>
          <w:szCs w:val="24"/>
        </w:rPr>
        <w:t>brachyurus</w:t>
      </w:r>
      <w:proofErr w:type="spellEnd"/>
      <w:r w:rsidRPr="009450A9">
        <w:rPr>
          <w:rFonts w:ascii="Times New Roman" w:hAnsi="Times New Roman"/>
          <w:i/>
          <w:szCs w:val="24"/>
        </w:rPr>
        <w:t xml:space="preserve">, w rzeczywistości do 10mm,) występujące w płytkim prześwietlonym, bogatym w roślinność oczku wodnym. Animacja musi być możliwa do prezentacji na monitorze płaskim, a do nośnika cyfrowego filmu należy dołączyć dedykowane okulary 3D </w:t>
      </w:r>
      <w:proofErr w:type="spellStart"/>
      <w:r w:rsidRPr="009450A9">
        <w:rPr>
          <w:rFonts w:ascii="Times New Roman" w:hAnsi="Times New Roman"/>
          <w:i/>
          <w:szCs w:val="24"/>
        </w:rPr>
        <w:t>anaglifowe</w:t>
      </w:r>
      <w:proofErr w:type="spellEnd"/>
      <w:r w:rsidRPr="009450A9">
        <w:rPr>
          <w:rFonts w:ascii="Times New Roman" w:hAnsi="Times New Roman"/>
          <w:i/>
          <w:szCs w:val="24"/>
        </w:rPr>
        <w:t xml:space="preserve"> (5 szt.). Dodatkowo należy dołączyć dwa wydruki (jeden w 2D, jeden w technologii 3D anaglifu) na sztywnej planszy A1 wybranego przez Wykonawcę ujęcia z filmu.</w:t>
      </w:r>
      <w:r>
        <w:rPr>
          <w:rFonts w:ascii="Times New Roman" w:hAnsi="Times New Roman"/>
          <w:i/>
          <w:szCs w:val="24"/>
        </w:rPr>
        <w:t>...</w:t>
      </w:r>
      <w:r w:rsidRPr="009450A9">
        <w:rPr>
          <w:rFonts w:ascii="Times New Roman" w:hAnsi="Times New Roman"/>
          <w:i/>
          <w:szCs w:val="24"/>
        </w:rPr>
        <w:t>”</w:t>
      </w:r>
    </w:p>
    <w:p w14:paraId="4472A011" w14:textId="77777777" w:rsidR="00407B3A" w:rsidRPr="009450A9" w:rsidRDefault="00407B3A" w:rsidP="00407B3A">
      <w:pPr>
        <w:rPr>
          <w:rFonts w:ascii="Times New Roman" w:hAnsi="Times New Roman"/>
          <w:szCs w:val="24"/>
        </w:rPr>
      </w:pPr>
    </w:p>
    <w:p w14:paraId="7C7394EC" w14:textId="77777777" w:rsidR="00407B3A" w:rsidRPr="009450A9" w:rsidRDefault="00407B3A" w:rsidP="00407B3A">
      <w:pPr>
        <w:rPr>
          <w:rFonts w:ascii="Times New Roman" w:hAnsi="Times New Roman"/>
          <w:szCs w:val="24"/>
        </w:rPr>
      </w:pPr>
      <w:r w:rsidRPr="009450A9">
        <w:rPr>
          <w:rFonts w:ascii="Times New Roman" w:hAnsi="Times New Roman"/>
          <w:szCs w:val="24"/>
        </w:rPr>
        <w:t xml:space="preserve">Czy Zamawiający dopuszcza możliwość skrócenia czasu animacji z 30 sekund do długości projekcji w zakresie czasowym miedzy min.15 sekund a max 30 sekund?  </w:t>
      </w:r>
    </w:p>
    <w:p w14:paraId="79251F63" w14:textId="77777777" w:rsidR="00407B3A" w:rsidRPr="009450A9" w:rsidRDefault="00407B3A" w:rsidP="00407B3A">
      <w:pPr>
        <w:rPr>
          <w:rFonts w:ascii="Times New Roman" w:hAnsi="Times New Roman"/>
          <w:szCs w:val="24"/>
        </w:rPr>
      </w:pPr>
    </w:p>
    <w:p w14:paraId="20320A55" w14:textId="77777777" w:rsidR="00407B3A" w:rsidRPr="009450A9" w:rsidRDefault="00407B3A" w:rsidP="00407B3A">
      <w:pPr>
        <w:rPr>
          <w:rFonts w:ascii="Times New Roman" w:hAnsi="Times New Roman"/>
          <w:szCs w:val="24"/>
        </w:rPr>
      </w:pPr>
      <w:r w:rsidRPr="009450A9">
        <w:rPr>
          <w:rFonts w:ascii="Times New Roman" w:hAnsi="Times New Roman"/>
          <w:szCs w:val="24"/>
        </w:rPr>
        <w:t xml:space="preserve">Wykonanie animacji wraz z udźwiękowieniem w formacie kopuły sferycznej tj. </w:t>
      </w:r>
      <w:proofErr w:type="spellStart"/>
      <w:r w:rsidRPr="009450A9">
        <w:rPr>
          <w:rFonts w:ascii="Times New Roman" w:hAnsi="Times New Roman"/>
          <w:szCs w:val="24"/>
        </w:rPr>
        <w:t>fulldome</w:t>
      </w:r>
      <w:proofErr w:type="spellEnd"/>
      <w:r w:rsidRPr="009450A9">
        <w:rPr>
          <w:rFonts w:ascii="Times New Roman" w:hAnsi="Times New Roman"/>
          <w:szCs w:val="24"/>
        </w:rPr>
        <w:t xml:space="preserve"> i dodatkowo w technologii 3D stereo wiąże się z bardzo dużymi kosztami produkcji i jest znaczącym obciążeniem dla oferenta. Ponadto czas produkcji do dnia 10 czerwca jest zbyt krótki na przygotowanie tak długiego obrazu 30 sek., gdzie jednymi z istotnych pod kryteriów mają być m.in. - szczegółowość odwzorowania kształtów i ruchów organizmów oraz  atrakcyjność animacji pod względem „scenografii” środowiska </w:t>
      </w:r>
      <w:proofErr w:type="spellStart"/>
      <w:r w:rsidRPr="009450A9">
        <w:rPr>
          <w:rFonts w:ascii="Times New Roman" w:hAnsi="Times New Roman"/>
          <w:szCs w:val="24"/>
        </w:rPr>
        <w:t>wodnego.Zdaniem</w:t>
      </w:r>
      <w:proofErr w:type="spellEnd"/>
      <w:r w:rsidRPr="009450A9">
        <w:rPr>
          <w:rFonts w:ascii="Times New Roman" w:hAnsi="Times New Roman"/>
          <w:szCs w:val="24"/>
        </w:rPr>
        <w:t xml:space="preserve"> oferenta przygotowanie  animacji o długości min. 15 sek. </w:t>
      </w:r>
      <w:r w:rsidRPr="009450A9">
        <w:rPr>
          <w:rFonts w:ascii="Times New Roman" w:hAnsi="Times New Roman"/>
          <w:szCs w:val="24"/>
        </w:rPr>
        <w:lastRenderedPageBreak/>
        <w:t xml:space="preserve">w zupełności wystarczy do pokazania zdolności twórczych oraz warsztatu  technicznego oferenta w tworzeniu takich specjalistycznych obrazów 3D na kopułę sferyczną. </w:t>
      </w:r>
    </w:p>
    <w:p w14:paraId="3AC331FA" w14:textId="77777777" w:rsidR="00407B3A" w:rsidRPr="009450A9" w:rsidRDefault="00407B3A" w:rsidP="00407B3A">
      <w:pPr>
        <w:rPr>
          <w:rFonts w:ascii="Times New Roman" w:hAnsi="Times New Roman"/>
          <w:szCs w:val="24"/>
        </w:rPr>
      </w:pPr>
    </w:p>
    <w:p w14:paraId="6D610827" w14:textId="77777777" w:rsidR="00407B3A" w:rsidRPr="009450A9" w:rsidRDefault="00407B3A" w:rsidP="00407B3A">
      <w:pPr>
        <w:rPr>
          <w:rFonts w:ascii="Times New Roman" w:hAnsi="Times New Roman"/>
          <w:szCs w:val="24"/>
        </w:rPr>
      </w:pPr>
      <w:r w:rsidRPr="009450A9">
        <w:rPr>
          <w:rFonts w:ascii="Times New Roman" w:hAnsi="Times New Roman"/>
          <w:b/>
          <w:bCs/>
          <w:szCs w:val="24"/>
        </w:rPr>
        <w:t>Odpowiedź 2 :</w:t>
      </w:r>
      <w:r w:rsidRPr="009450A9">
        <w:rPr>
          <w:rFonts w:ascii="Times New Roman" w:hAnsi="Times New Roman"/>
          <w:szCs w:val="24"/>
        </w:rPr>
        <w:t xml:space="preserve"> Tak, w związku z przedstawioną argumentacją Zamawiający dopuszcza możliwość skrócenia czasu animacji </w:t>
      </w:r>
      <w:r w:rsidRPr="009450A9">
        <w:rPr>
          <w:rFonts w:ascii="Times New Roman" w:hAnsi="Times New Roman"/>
          <w:szCs w:val="24"/>
          <w:u w:val="single"/>
        </w:rPr>
        <w:t>do minimum 15 sekund</w:t>
      </w:r>
      <w:r w:rsidRPr="009450A9">
        <w:rPr>
          <w:rFonts w:ascii="Times New Roman" w:hAnsi="Times New Roman"/>
          <w:szCs w:val="24"/>
        </w:rPr>
        <w:t xml:space="preserve">. </w:t>
      </w:r>
    </w:p>
    <w:p w14:paraId="3E82B32F" w14:textId="77777777" w:rsidR="00407B3A" w:rsidRPr="009450A9" w:rsidRDefault="00407B3A" w:rsidP="00407B3A">
      <w:pPr>
        <w:rPr>
          <w:rFonts w:ascii="Times New Roman" w:hAnsi="Times New Roman"/>
          <w:szCs w:val="24"/>
        </w:rPr>
      </w:pPr>
    </w:p>
    <w:p w14:paraId="3720E505" w14:textId="77777777" w:rsidR="00407B3A" w:rsidRPr="009450A9" w:rsidRDefault="00407B3A" w:rsidP="00407B3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Pytanie Nr </w:t>
      </w:r>
      <w:r w:rsidRPr="009450A9">
        <w:rPr>
          <w:rFonts w:ascii="Times New Roman" w:hAnsi="Times New Roman"/>
          <w:b/>
          <w:szCs w:val="24"/>
        </w:rPr>
        <w:t>3</w:t>
      </w:r>
      <w:r w:rsidRPr="009450A9">
        <w:rPr>
          <w:rFonts w:ascii="Times New Roman" w:hAnsi="Times New Roman"/>
          <w:b/>
          <w:szCs w:val="24"/>
        </w:rPr>
        <w:br/>
      </w:r>
      <w:r w:rsidRPr="009450A9">
        <w:rPr>
          <w:rFonts w:ascii="Times New Roman" w:hAnsi="Times New Roman"/>
          <w:szCs w:val="24"/>
        </w:rPr>
        <w:t xml:space="preserve">Dotyczy art. 10 . OPIS KRYTERIÓW I SPOSÓB OCENY OFERT. § 1. </w:t>
      </w:r>
    </w:p>
    <w:p w14:paraId="03FECD95" w14:textId="77777777" w:rsidR="00407B3A" w:rsidRPr="009450A9" w:rsidRDefault="00407B3A" w:rsidP="00407B3A">
      <w:pPr>
        <w:rPr>
          <w:rFonts w:ascii="Times New Roman" w:hAnsi="Times New Roman"/>
          <w:szCs w:val="24"/>
        </w:rPr>
      </w:pPr>
      <w:r w:rsidRPr="009450A9">
        <w:rPr>
          <w:rFonts w:ascii="Times New Roman" w:hAnsi="Times New Roman"/>
          <w:szCs w:val="24"/>
        </w:rPr>
        <w:t xml:space="preserve">3. Kryterium III . </w:t>
      </w:r>
      <w:proofErr w:type="spellStart"/>
      <w:r w:rsidRPr="009450A9">
        <w:rPr>
          <w:rFonts w:ascii="Times New Roman" w:hAnsi="Times New Roman"/>
          <w:szCs w:val="24"/>
        </w:rPr>
        <w:t>Podkryterium</w:t>
      </w:r>
      <w:proofErr w:type="spellEnd"/>
      <w:r w:rsidRPr="009450A9">
        <w:rPr>
          <w:rFonts w:ascii="Times New Roman" w:hAnsi="Times New Roman"/>
          <w:szCs w:val="24"/>
        </w:rPr>
        <w:t xml:space="preserve"> 5.</w:t>
      </w:r>
    </w:p>
    <w:p w14:paraId="61217BA8" w14:textId="77777777" w:rsidR="00407B3A" w:rsidRPr="009450A9" w:rsidRDefault="00407B3A" w:rsidP="00407B3A">
      <w:pPr>
        <w:rPr>
          <w:rFonts w:ascii="Times New Roman" w:hAnsi="Times New Roman"/>
          <w:szCs w:val="24"/>
        </w:rPr>
      </w:pPr>
      <w:r w:rsidRPr="009450A9">
        <w:rPr>
          <w:rFonts w:ascii="Times New Roman" w:hAnsi="Times New Roman"/>
          <w:szCs w:val="24"/>
        </w:rPr>
        <w:t xml:space="preserve">Prosimy o wyjaśnienie co Zamawiający miał na myśli formułując zapis dla </w:t>
      </w:r>
      <w:proofErr w:type="spellStart"/>
      <w:r w:rsidRPr="009450A9">
        <w:rPr>
          <w:rFonts w:ascii="Times New Roman" w:hAnsi="Times New Roman"/>
          <w:szCs w:val="24"/>
        </w:rPr>
        <w:t>podkryterium</w:t>
      </w:r>
      <w:proofErr w:type="spellEnd"/>
      <w:r>
        <w:rPr>
          <w:rFonts w:ascii="Times New Roman" w:hAnsi="Times New Roman"/>
          <w:szCs w:val="24"/>
        </w:rPr>
        <w:t xml:space="preserve"> Nr.5 </w:t>
      </w:r>
      <w:r w:rsidRPr="009450A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w</w:t>
      </w:r>
      <w:r>
        <w:t> </w:t>
      </w:r>
      <w:r w:rsidRPr="009450A9">
        <w:rPr>
          <w:rFonts w:ascii="Times New Roman" w:hAnsi="Times New Roman"/>
          <w:szCs w:val="24"/>
        </w:rPr>
        <w:t xml:space="preserve">brzmieniu: </w:t>
      </w:r>
    </w:p>
    <w:p w14:paraId="5C91D484" w14:textId="77777777" w:rsidR="00407B3A" w:rsidRPr="009450A9" w:rsidRDefault="00407B3A" w:rsidP="00407B3A">
      <w:pPr>
        <w:rPr>
          <w:rFonts w:ascii="Times New Roman" w:hAnsi="Times New Roman"/>
          <w:i/>
          <w:szCs w:val="24"/>
        </w:rPr>
      </w:pPr>
      <w:r w:rsidRPr="009450A9">
        <w:rPr>
          <w:rFonts w:ascii="Times New Roman" w:hAnsi="Times New Roman"/>
          <w:szCs w:val="24"/>
        </w:rPr>
        <w:br/>
      </w:r>
      <w:r w:rsidRPr="009450A9">
        <w:rPr>
          <w:rFonts w:ascii="Times New Roman" w:hAnsi="Times New Roman"/>
          <w:i/>
          <w:szCs w:val="24"/>
        </w:rPr>
        <w:t>„5. Efekt 3D kadru z animacji, w tym brak ich znaczącego wpływu na dostrzegalność szczegółów budowy prezentowanych organizmów [0-2 punkty, wg systemu „żadne z wymagań nie są spełnione” – 0; „jedno z wymagań jest spełnione” – 1; „oba wymagania są spełnione” – 2]”</w:t>
      </w:r>
    </w:p>
    <w:p w14:paraId="6192A8CA" w14:textId="77777777" w:rsidR="00407B3A" w:rsidRPr="009450A9" w:rsidRDefault="00407B3A" w:rsidP="00407B3A">
      <w:pPr>
        <w:rPr>
          <w:rFonts w:ascii="Times New Roman" w:hAnsi="Times New Roman"/>
          <w:i/>
          <w:szCs w:val="24"/>
        </w:rPr>
      </w:pPr>
    </w:p>
    <w:p w14:paraId="5262293E" w14:textId="77777777" w:rsidR="00407B3A" w:rsidRPr="009450A9" w:rsidRDefault="00407B3A" w:rsidP="00407B3A">
      <w:pPr>
        <w:rPr>
          <w:rFonts w:ascii="Times New Roman" w:hAnsi="Times New Roman"/>
          <w:szCs w:val="24"/>
        </w:rPr>
      </w:pPr>
      <w:r w:rsidRPr="009450A9">
        <w:rPr>
          <w:rFonts w:ascii="Times New Roman" w:hAnsi="Times New Roman"/>
          <w:szCs w:val="24"/>
        </w:rPr>
        <w:t xml:space="preserve">Czy dotyczy to produkcji animacji 3D organizmów w toni kropli wody, czy płaskich wydruków 3D w  formacie na sztywnej planszy A1? </w:t>
      </w:r>
    </w:p>
    <w:p w14:paraId="1AD523E4" w14:textId="77777777" w:rsidR="00407B3A" w:rsidRPr="009450A9" w:rsidRDefault="00407B3A" w:rsidP="00407B3A">
      <w:pPr>
        <w:rPr>
          <w:rFonts w:ascii="Times New Roman" w:hAnsi="Times New Roman"/>
          <w:szCs w:val="24"/>
        </w:rPr>
      </w:pPr>
    </w:p>
    <w:p w14:paraId="7DCE98AC" w14:textId="77777777" w:rsidR="00407B3A" w:rsidRPr="009450A9" w:rsidRDefault="00407B3A" w:rsidP="00407B3A">
      <w:pPr>
        <w:rPr>
          <w:rFonts w:ascii="Times New Roman" w:hAnsi="Times New Roman"/>
          <w:szCs w:val="24"/>
        </w:rPr>
      </w:pPr>
      <w:r w:rsidRPr="009450A9">
        <w:rPr>
          <w:rFonts w:ascii="Times New Roman" w:hAnsi="Times New Roman"/>
          <w:b/>
          <w:bCs/>
          <w:szCs w:val="24"/>
        </w:rPr>
        <w:t>Odpowiedź nr 3 :</w:t>
      </w:r>
      <w:r w:rsidRPr="009450A9">
        <w:rPr>
          <w:rFonts w:ascii="Times New Roman" w:hAnsi="Times New Roman"/>
          <w:szCs w:val="24"/>
        </w:rPr>
        <w:t xml:space="preserve"> Wskazane kryterium oceny dotyczy oceny płaskich wydruków 3D w formacie A1.</w:t>
      </w:r>
    </w:p>
    <w:p w14:paraId="79C3FD2F" w14:textId="77777777" w:rsidR="00407B3A" w:rsidRPr="009450A9" w:rsidRDefault="00407B3A" w:rsidP="00407B3A">
      <w:pPr>
        <w:rPr>
          <w:rFonts w:ascii="Times New Roman" w:hAnsi="Times New Roman"/>
          <w:szCs w:val="24"/>
        </w:rPr>
      </w:pPr>
    </w:p>
    <w:p w14:paraId="6ED4FA45" w14:textId="77777777" w:rsidR="00407B3A" w:rsidRPr="009450A9" w:rsidRDefault="00407B3A" w:rsidP="00407B3A">
      <w:pPr>
        <w:rPr>
          <w:rFonts w:ascii="Times New Roman" w:hAnsi="Times New Roman"/>
          <w:szCs w:val="24"/>
        </w:rPr>
      </w:pPr>
      <w:r w:rsidRPr="009450A9">
        <w:rPr>
          <w:rFonts w:ascii="Times New Roman" w:hAnsi="Times New Roman"/>
          <w:b/>
          <w:szCs w:val="24"/>
        </w:rPr>
        <w:t>Pytanie</w:t>
      </w:r>
      <w:r>
        <w:rPr>
          <w:rFonts w:ascii="Times New Roman" w:hAnsi="Times New Roman"/>
          <w:b/>
          <w:szCs w:val="24"/>
        </w:rPr>
        <w:t> Nr </w:t>
      </w:r>
      <w:r w:rsidRPr="009450A9">
        <w:rPr>
          <w:rFonts w:ascii="Times New Roman" w:hAnsi="Times New Roman"/>
          <w:b/>
          <w:szCs w:val="24"/>
        </w:rPr>
        <w:t>4</w:t>
      </w:r>
      <w:r w:rsidRPr="009450A9">
        <w:rPr>
          <w:rFonts w:ascii="Times New Roman" w:hAnsi="Times New Roman"/>
          <w:b/>
          <w:szCs w:val="24"/>
        </w:rPr>
        <w:br/>
      </w:r>
      <w:r w:rsidRPr="009450A9">
        <w:rPr>
          <w:rFonts w:ascii="Times New Roman" w:hAnsi="Times New Roman"/>
          <w:szCs w:val="24"/>
        </w:rPr>
        <w:t>Dotyczy:  Szczegółowy opis przedmiotu zamówienia ... Tabela 1. Wykaz eksponatów, wraz z ich charakterystyką.  10. Zanurz się W KROPLI WODY</w:t>
      </w:r>
    </w:p>
    <w:p w14:paraId="7B920F31" w14:textId="77777777" w:rsidR="00407B3A" w:rsidRPr="009450A9" w:rsidRDefault="00407B3A" w:rsidP="00407B3A">
      <w:pPr>
        <w:rPr>
          <w:rFonts w:ascii="Times New Roman" w:hAnsi="Times New Roman"/>
          <w:szCs w:val="24"/>
        </w:rPr>
      </w:pPr>
      <w:r w:rsidRPr="009450A9">
        <w:rPr>
          <w:rFonts w:ascii="Times New Roman" w:hAnsi="Times New Roman"/>
          <w:szCs w:val="24"/>
        </w:rPr>
        <w:t xml:space="preserve">Czy Zamawiający dopuszcza możliwość skrócenia czasu animacji z 7-10 minut do długości projekcji w zakresie czasowym 4-7 minut w zapętleniu?  </w:t>
      </w:r>
    </w:p>
    <w:p w14:paraId="2D5DBAD2" w14:textId="77777777" w:rsidR="00407B3A" w:rsidRPr="009450A9" w:rsidRDefault="00407B3A" w:rsidP="00407B3A">
      <w:pPr>
        <w:rPr>
          <w:rFonts w:ascii="Times New Roman" w:hAnsi="Times New Roman"/>
          <w:szCs w:val="24"/>
        </w:rPr>
      </w:pPr>
      <w:r w:rsidRPr="009450A9">
        <w:rPr>
          <w:rFonts w:ascii="Times New Roman" w:hAnsi="Times New Roman"/>
          <w:szCs w:val="24"/>
        </w:rPr>
        <w:t xml:space="preserve">Wykonanie animacji o długości 7-10 min. wraz z udźwiękowieniem w formacie kopuły sferycznej tj. </w:t>
      </w:r>
      <w:proofErr w:type="spellStart"/>
      <w:r w:rsidRPr="009450A9">
        <w:rPr>
          <w:rFonts w:ascii="Times New Roman" w:hAnsi="Times New Roman"/>
          <w:szCs w:val="24"/>
        </w:rPr>
        <w:t>fulldome</w:t>
      </w:r>
      <w:proofErr w:type="spellEnd"/>
      <w:r w:rsidRPr="009450A9">
        <w:rPr>
          <w:rFonts w:ascii="Times New Roman" w:hAnsi="Times New Roman"/>
          <w:szCs w:val="24"/>
        </w:rPr>
        <w:t xml:space="preserve"> i dodatkowo w technologii 3D stereo wiąże się z bardzo dużymi kosztami produkcji.</w:t>
      </w:r>
      <w:r w:rsidRPr="009450A9">
        <w:rPr>
          <w:rFonts w:ascii="Times New Roman" w:hAnsi="Times New Roman"/>
          <w:szCs w:val="24"/>
        </w:rPr>
        <w:br/>
        <w:t xml:space="preserve">Ponadto w opinii oferenta opartej na wieloletnim doświadczeniu w realizacji projekcji na sferze czas </w:t>
      </w:r>
      <w:r w:rsidRPr="009450A9">
        <w:rPr>
          <w:rFonts w:ascii="Times New Roman" w:hAnsi="Times New Roman"/>
          <w:szCs w:val="24"/>
        </w:rPr>
        <w:lastRenderedPageBreak/>
        <w:t xml:space="preserve">animacji 7-10 min. nawet w zapętleniu jest zbyt długi dla skupienia uwagi przez młodego widza może okazać się nużący. </w:t>
      </w:r>
    </w:p>
    <w:p w14:paraId="7FD4D30A" w14:textId="77777777" w:rsidR="00407B3A" w:rsidRPr="009450A9" w:rsidRDefault="00407B3A" w:rsidP="00407B3A">
      <w:pPr>
        <w:rPr>
          <w:rFonts w:ascii="Times New Roman" w:hAnsi="Times New Roman"/>
          <w:szCs w:val="24"/>
        </w:rPr>
      </w:pPr>
    </w:p>
    <w:p w14:paraId="22B13526" w14:textId="77777777" w:rsidR="00407B3A" w:rsidRPr="009450A9" w:rsidRDefault="00407B3A" w:rsidP="00407B3A">
      <w:pPr>
        <w:rPr>
          <w:rFonts w:ascii="Times New Roman" w:hAnsi="Times New Roman"/>
          <w:szCs w:val="24"/>
        </w:rPr>
      </w:pPr>
      <w:r w:rsidRPr="009450A9">
        <w:rPr>
          <w:rFonts w:ascii="Times New Roman" w:hAnsi="Times New Roman"/>
          <w:b/>
          <w:bCs/>
          <w:szCs w:val="24"/>
        </w:rPr>
        <w:t>Odpowiedź</w:t>
      </w:r>
      <w:r>
        <w:rPr>
          <w:rFonts w:ascii="Times New Roman" w:hAnsi="Times New Roman"/>
          <w:b/>
          <w:bCs/>
          <w:szCs w:val="24"/>
        </w:rPr>
        <w:t xml:space="preserve"> nr</w:t>
      </w:r>
      <w:r w:rsidRPr="009450A9">
        <w:rPr>
          <w:rFonts w:ascii="Times New Roman" w:hAnsi="Times New Roman"/>
          <w:b/>
          <w:bCs/>
          <w:szCs w:val="24"/>
        </w:rPr>
        <w:t xml:space="preserve"> 4 </w:t>
      </w:r>
      <w:r w:rsidRPr="009450A9">
        <w:rPr>
          <w:rFonts w:ascii="Times New Roman" w:hAnsi="Times New Roman"/>
          <w:b/>
          <w:bCs/>
          <w:szCs w:val="24"/>
          <w:u w:val="single"/>
        </w:rPr>
        <w:t>:</w:t>
      </w:r>
      <w:r w:rsidRPr="009450A9">
        <w:rPr>
          <w:rFonts w:ascii="Times New Roman" w:hAnsi="Times New Roman"/>
          <w:szCs w:val="24"/>
        </w:rPr>
        <w:t xml:space="preserve"> Tak, Zamawiający dopuści skrócenie docelowej animacji w eksponacie 10. „W kropli wody” do 4-7 minutowej z możliwością odtwarzania w zapętleniu. </w:t>
      </w:r>
    </w:p>
    <w:p w14:paraId="0350B8DE" w14:textId="77777777" w:rsidR="00407B3A" w:rsidRPr="009450A9" w:rsidRDefault="00407B3A" w:rsidP="00407B3A">
      <w:pPr>
        <w:rPr>
          <w:rFonts w:ascii="Times New Roman" w:hAnsi="Times New Roman"/>
          <w:szCs w:val="24"/>
        </w:rPr>
      </w:pPr>
    </w:p>
    <w:p w14:paraId="4AD0C9C1" w14:textId="77777777" w:rsidR="00407B3A" w:rsidRPr="009450A9" w:rsidRDefault="00407B3A" w:rsidP="00407B3A">
      <w:pPr>
        <w:rPr>
          <w:rFonts w:ascii="Times New Roman" w:hAnsi="Times New Roman"/>
          <w:szCs w:val="24"/>
        </w:rPr>
      </w:pPr>
    </w:p>
    <w:p w14:paraId="46D8D84B" w14:textId="77777777" w:rsidR="00407B3A" w:rsidRPr="009450A9" w:rsidRDefault="00407B3A" w:rsidP="00407B3A">
      <w:pPr>
        <w:rPr>
          <w:rFonts w:ascii="Times New Roman" w:hAnsi="Times New Roman"/>
          <w:szCs w:val="24"/>
        </w:rPr>
      </w:pPr>
      <w:r w:rsidRPr="009450A9">
        <w:rPr>
          <w:rFonts w:ascii="Times New Roman" w:hAnsi="Times New Roman"/>
          <w:b/>
          <w:szCs w:val="24"/>
        </w:rPr>
        <w:t>Pytanie</w:t>
      </w:r>
      <w:r>
        <w:rPr>
          <w:rFonts w:ascii="Times New Roman" w:hAnsi="Times New Roman"/>
          <w:b/>
          <w:szCs w:val="24"/>
        </w:rPr>
        <w:t> Nr </w:t>
      </w:r>
      <w:r w:rsidRPr="009450A9">
        <w:rPr>
          <w:rFonts w:ascii="Times New Roman" w:hAnsi="Times New Roman"/>
          <w:b/>
          <w:szCs w:val="24"/>
        </w:rPr>
        <w:t>5</w:t>
      </w:r>
      <w:r w:rsidRPr="009450A9">
        <w:rPr>
          <w:rFonts w:ascii="Times New Roman" w:hAnsi="Times New Roman"/>
          <w:b/>
          <w:szCs w:val="24"/>
        </w:rPr>
        <w:br/>
      </w:r>
      <w:r w:rsidRPr="009450A9">
        <w:rPr>
          <w:rFonts w:ascii="Times New Roman" w:hAnsi="Times New Roman"/>
          <w:szCs w:val="24"/>
        </w:rPr>
        <w:t>Dotyczy:  Szczegółowy opis przedmiotu zamówienia ... Tabela 1. Wykaz eksponatów, wraz z ich charakterystyką.  10. Zanurz się W KROPLI WODY</w:t>
      </w:r>
    </w:p>
    <w:p w14:paraId="07EE844D" w14:textId="77777777" w:rsidR="00407B3A" w:rsidRPr="009450A9" w:rsidRDefault="00407B3A" w:rsidP="00407B3A">
      <w:pPr>
        <w:rPr>
          <w:rFonts w:ascii="Times New Roman" w:hAnsi="Times New Roman"/>
          <w:i/>
          <w:szCs w:val="24"/>
        </w:rPr>
      </w:pPr>
      <w:r w:rsidRPr="009450A9">
        <w:rPr>
          <w:rFonts w:ascii="Times New Roman" w:hAnsi="Times New Roman"/>
          <w:szCs w:val="24"/>
        </w:rPr>
        <w:t>Ile  organizmów przewiduje  Zamawiający docelowo do prezentacji w animacji „</w:t>
      </w:r>
      <w:r w:rsidRPr="009450A9">
        <w:rPr>
          <w:rFonts w:ascii="Times New Roman" w:hAnsi="Times New Roman"/>
          <w:i/>
          <w:szCs w:val="24"/>
        </w:rPr>
        <w:t>Zanurz się W KROPLI WODY” ?</w:t>
      </w:r>
    </w:p>
    <w:p w14:paraId="64562349" w14:textId="77777777" w:rsidR="00407B3A" w:rsidRPr="009450A9" w:rsidRDefault="00407B3A" w:rsidP="00407B3A">
      <w:pPr>
        <w:rPr>
          <w:rFonts w:ascii="Times New Roman" w:hAnsi="Times New Roman"/>
          <w:szCs w:val="24"/>
        </w:rPr>
      </w:pPr>
      <w:r w:rsidRPr="009450A9">
        <w:rPr>
          <w:rFonts w:ascii="Times New Roman" w:hAnsi="Times New Roman"/>
          <w:b/>
          <w:szCs w:val="24"/>
        </w:rPr>
        <w:br/>
      </w:r>
      <w:r w:rsidRPr="009450A9">
        <w:rPr>
          <w:rFonts w:ascii="Times New Roman" w:hAnsi="Times New Roman"/>
          <w:b/>
          <w:bCs/>
          <w:szCs w:val="24"/>
        </w:rPr>
        <w:t>Odpowiedź nr 5</w:t>
      </w:r>
      <w:r>
        <w:rPr>
          <w:rFonts w:ascii="Times New Roman" w:hAnsi="Times New Roman"/>
          <w:b/>
          <w:bCs/>
          <w:szCs w:val="24"/>
        </w:rPr>
        <w:t>:</w:t>
      </w:r>
      <w:r w:rsidRPr="009450A9">
        <w:rPr>
          <w:rFonts w:ascii="Times New Roman" w:hAnsi="Times New Roman"/>
          <w:szCs w:val="24"/>
        </w:rPr>
        <w:t xml:space="preserve"> Docelowa animacja w eksponacie 10. „W kropli wody” powinna zawierać minimum 5 różnych organizmów.</w:t>
      </w:r>
    </w:p>
    <w:p w14:paraId="579492E4" w14:textId="77777777" w:rsidR="00407B3A" w:rsidRPr="009450A9" w:rsidRDefault="00407B3A" w:rsidP="00407B3A">
      <w:pPr>
        <w:rPr>
          <w:rFonts w:ascii="Times New Roman" w:hAnsi="Times New Roman"/>
          <w:szCs w:val="24"/>
        </w:rPr>
      </w:pPr>
    </w:p>
    <w:p w14:paraId="79D419D4" w14:textId="77777777" w:rsidR="00407B3A" w:rsidRPr="009450A9" w:rsidRDefault="00407B3A" w:rsidP="00407B3A">
      <w:pPr>
        <w:jc w:val="left"/>
        <w:rPr>
          <w:rFonts w:ascii="Times New Roman" w:hAnsi="Times New Roman"/>
          <w:szCs w:val="24"/>
        </w:rPr>
      </w:pPr>
      <w:r w:rsidRPr="009450A9">
        <w:rPr>
          <w:rFonts w:ascii="Times New Roman" w:hAnsi="Times New Roman"/>
          <w:b/>
          <w:szCs w:val="24"/>
        </w:rPr>
        <w:t>Pytanie Nr 6</w:t>
      </w:r>
      <w:r w:rsidRPr="009450A9">
        <w:rPr>
          <w:rFonts w:ascii="Times New Roman" w:hAnsi="Times New Roman"/>
          <w:b/>
          <w:szCs w:val="24"/>
        </w:rPr>
        <w:br/>
      </w:r>
      <w:r w:rsidRPr="009450A9">
        <w:rPr>
          <w:rFonts w:ascii="Times New Roman" w:hAnsi="Times New Roman"/>
          <w:szCs w:val="24"/>
        </w:rPr>
        <w:t>Dotyczy:  Kiosków sferycznych instalowanych przed główną salą projekcji.</w:t>
      </w:r>
      <w:r w:rsidRPr="009450A9">
        <w:rPr>
          <w:rFonts w:ascii="Times New Roman" w:hAnsi="Times New Roman"/>
          <w:szCs w:val="24"/>
        </w:rPr>
        <w:br/>
        <w:t xml:space="preserve">Art. 10 . OPIS KRYTERIÓW I SPOSÓB OCENY OFERT. § 1. </w:t>
      </w:r>
    </w:p>
    <w:p w14:paraId="58EFD486" w14:textId="77777777" w:rsidR="00407B3A" w:rsidRPr="009450A9" w:rsidRDefault="00407B3A" w:rsidP="00407B3A">
      <w:pPr>
        <w:rPr>
          <w:rFonts w:ascii="Times New Roman" w:hAnsi="Times New Roman"/>
          <w:szCs w:val="24"/>
        </w:rPr>
      </w:pPr>
      <w:r w:rsidRPr="009450A9">
        <w:rPr>
          <w:rFonts w:ascii="Times New Roman" w:hAnsi="Times New Roman"/>
          <w:szCs w:val="24"/>
        </w:rPr>
        <w:t xml:space="preserve">3. Kryterium IV / </w:t>
      </w:r>
      <w:proofErr w:type="spellStart"/>
      <w:r w:rsidRPr="009450A9">
        <w:rPr>
          <w:rFonts w:ascii="Times New Roman" w:hAnsi="Times New Roman"/>
          <w:szCs w:val="24"/>
        </w:rPr>
        <w:t>Podkryterium</w:t>
      </w:r>
      <w:proofErr w:type="spellEnd"/>
      <w:r w:rsidRPr="009450A9">
        <w:rPr>
          <w:rFonts w:ascii="Times New Roman" w:hAnsi="Times New Roman"/>
          <w:szCs w:val="24"/>
        </w:rPr>
        <w:t xml:space="preserve"> 2.</w:t>
      </w:r>
    </w:p>
    <w:p w14:paraId="03B8F1EC" w14:textId="77777777" w:rsidR="00407B3A" w:rsidRPr="009450A9" w:rsidRDefault="00407B3A" w:rsidP="00407B3A">
      <w:pPr>
        <w:rPr>
          <w:rFonts w:ascii="Times New Roman" w:hAnsi="Times New Roman"/>
          <w:szCs w:val="24"/>
        </w:rPr>
      </w:pPr>
      <w:r w:rsidRPr="009450A9">
        <w:rPr>
          <w:rFonts w:ascii="Times New Roman" w:hAnsi="Times New Roman"/>
          <w:szCs w:val="24"/>
        </w:rPr>
        <w:t xml:space="preserve">Prosimy o podanie podstawowych informacji na temat kiosków sferycznych. W szczególności: </w:t>
      </w:r>
    </w:p>
    <w:p w14:paraId="6925AB05" w14:textId="77777777" w:rsidR="00407B3A" w:rsidRPr="009450A9" w:rsidRDefault="00407B3A" w:rsidP="00407B3A">
      <w:pPr>
        <w:rPr>
          <w:rFonts w:ascii="Times New Roman" w:hAnsi="Times New Roman"/>
          <w:szCs w:val="24"/>
        </w:rPr>
      </w:pPr>
      <w:r w:rsidRPr="009450A9">
        <w:rPr>
          <w:rFonts w:ascii="Times New Roman" w:hAnsi="Times New Roman"/>
          <w:szCs w:val="24"/>
        </w:rPr>
        <w:t xml:space="preserve">a/ Ile kiosków sferycznych przewiduje Zamawiający do instalacji na obiekcie? </w:t>
      </w:r>
    </w:p>
    <w:p w14:paraId="651ED92C" w14:textId="77777777" w:rsidR="00407B3A" w:rsidRPr="009450A9" w:rsidRDefault="00407B3A" w:rsidP="00407B3A">
      <w:pPr>
        <w:rPr>
          <w:rFonts w:ascii="Times New Roman" w:hAnsi="Times New Roman"/>
          <w:i/>
          <w:szCs w:val="24"/>
        </w:rPr>
      </w:pPr>
      <w:r w:rsidRPr="009450A9">
        <w:rPr>
          <w:rFonts w:ascii="Times New Roman" w:hAnsi="Times New Roman"/>
          <w:szCs w:val="24"/>
        </w:rPr>
        <w:t>b/ Czy ma to być np. „zmniejszona” wersja kopuły do oglądania obrazów sferycznych</w:t>
      </w:r>
      <w:r>
        <w:rPr>
          <w:rFonts w:ascii="Times New Roman" w:hAnsi="Times New Roman"/>
          <w:szCs w:val="24"/>
        </w:rPr>
        <w:t xml:space="preserve"> jako wolnostojące </w:t>
      </w:r>
      <w:r w:rsidRPr="009450A9">
        <w:rPr>
          <w:rFonts w:ascii="Times New Roman" w:hAnsi="Times New Roman"/>
          <w:szCs w:val="24"/>
        </w:rPr>
        <w:t xml:space="preserve">stanowisko?  </w:t>
      </w:r>
      <w:r w:rsidRPr="009450A9">
        <w:rPr>
          <w:rFonts w:ascii="Times New Roman" w:hAnsi="Times New Roman"/>
          <w:szCs w:val="24"/>
        </w:rPr>
        <w:br/>
        <w:t xml:space="preserve">c/ Jaką przybliżoną minimalną średnicę kopułki i w jakim zakresie w cm (Fi) należy przyjąć?   </w:t>
      </w:r>
      <w:r w:rsidRPr="009450A9">
        <w:rPr>
          <w:rFonts w:ascii="Times New Roman" w:hAnsi="Times New Roman"/>
          <w:i/>
          <w:szCs w:val="24"/>
        </w:rPr>
        <w:br/>
      </w:r>
      <w:r w:rsidRPr="009450A9">
        <w:rPr>
          <w:rFonts w:ascii="Times New Roman" w:hAnsi="Times New Roman"/>
          <w:szCs w:val="24"/>
        </w:rPr>
        <w:t xml:space="preserve">d/ Czy obraz w kiosku ma być prezentowany w 2D czy w 3D ? </w:t>
      </w:r>
    </w:p>
    <w:p w14:paraId="6B7E5E93" w14:textId="77777777" w:rsidR="00407B3A" w:rsidRPr="009450A9" w:rsidRDefault="00407B3A" w:rsidP="00407B3A">
      <w:pPr>
        <w:rPr>
          <w:rFonts w:ascii="Times New Roman" w:hAnsi="Times New Roman"/>
          <w:i/>
          <w:szCs w:val="24"/>
        </w:rPr>
      </w:pPr>
      <w:r w:rsidRPr="009450A9">
        <w:rPr>
          <w:rFonts w:ascii="Times New Roman" w:hAnsi="Times New Roman"/>
          <w:szCs w:val="24"/>
        </w:rPr>
        <w:t xml:space="preserve">e/ Jaką treść ma prezentować docelowo kiosk sferyczny? </w:t>
      </w:r>
    </w:p>
    <w:p w14:paraId="69FF1553" w14:textId="77777777" w:rsidR="00407B3A" w:rsidRPr="009450A9" w:rsidRDefault="00407B3A" w:rsidP="00407B3A">
      <w:pPr>
        <w:rPr>
          <w:rFonts w:ascii="Times New Roman" w:hAnsi="Times New Roman"/>
          <w:szCs w:val="24"/>
        </w:rPr>
      </w:pPr>
      <w:r w:rsidRPr="009450A9">
        <w:rPr>
          <w:rFonts w:ascii="Times New Roman" w:hAnsi="Times New Roman"/>
          <w:szCs w:val="24"/>
        </w:rPr>
        <w:t>f</w:t>
      </w:r>
      <w:r>
        <w:rPr>
          <w:rFonts w:ascii="Times New Roman" w:hAnsi="Times New Roman"/>
          <w:szCs w:val="24"/>
        </w:rPr>
        <w:t>/ Dla ilu widzów jednocześnie jest przewidziane stanowisko</w:t>
      </w:r>
      <w:r w:rsidRPr="009450A9">
        <w:rPr>
          <w:rFonts w:ascii="Times New Roman" w:hAnsi="Times New Roman"/>
          <w:szCs w:val="24"/>
        </w:rPr>
        <w:t xml:space="preserve">? </w:t>
      </w:r>
      <w:r w:rsidRPr="009450A9">
        <w:rPr>
          <w:rFonts w:ascii="Times New Roman" w:hAnsi="Times New Roman"/>
          <w:szCs w:val="24"/>
        </w:rPr>
        <w:br/>
        <w:t xml:space="preserve">g/ Czy obraz ma być oglądany w jednym wybranym „sektorze” sfery kopułki czy dookólnie?  </w:t>
      </w:r>
    </w:p>
    <w:p w14:paraId="79E20EF4" w14:textId="77777777" w:rsidR="00407B3A" w:rsidRPr="009450A9" w:rsidRDefault="00407B3A" w:rsidP="00407B3A">
      <w:pPr>
        <w:rPr>
          <w:rFonts w:ascii="Times New Roman" w:hAnsi="Times New Roman"/>
          <w:szCs w:val="24"/>
        </w:rPr>
      </w:pPr>
    </w:p>
    <w:p w14:paraId="7064A5DE" w14:textId="77777777" w:rsidR="00407B3A" w:rsidRPr="009450A9" w:rsidRDefault="00407B3A" w:rsidP="00407B3A">
      <w:pPr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O</w:t>
      </w:r>
      <w:r w:rsidRPr="009450A9">
        <w:rPr>
          <w:rFonts w:ascii="Times New Roman" w:hAnsi="Times New Roman"/>
          <w:b/>
          <w:bCs/>
          <w:szCs w:val="24"/>
          <w:u w:val="single"/>
        </w:rPr>
        <w:t>dpowiedź</w:t>
      </w:r>
      <w:r>
        <w:rPr>
          <w:rFonts w:ascii="Times New Roman" w:hAnsi="Times New Roman"/>
          <w:b/>
          <w:bCs/>
          <w:szCs w:val="24"/>
          <w:u w:val="single"/>
        </w:rPr>
        <w:t xml:space="preserve"> Nr 6 </w:t>
      </w:r>
      <w:r w:rsidRPr="009450A9">
        <w:rPr>
          <w:rFonts w:ascii="Times New Roman" w:hAnsi="Times New Roman"/>
          <w:b/>
          <w:bCs/>
          <w:szCs w:val="24"/>
          <w:u w:val="single"/>
        </w:rPr>
        <w:t>:</w:t>
      </w:r>
    </w:p>
    <w:p w14:paraId="603C1FF8" w14:textId="77777777" w:rsidR="00407B3A" w:rsidRPr="009450A9" w:rsidRDefault="00407B3A" w:rsidP="00407B3A">
      <w:pPr>
        <w:rPr>
          <w:rFonts w:ascii="Times New Roman" w:hAnsi="Times New Roman"/>
          <w:bCs/>
          <w:szCs w:val="24"/>
        </w:rPr>
      </w:pPr>
      <w:r w:rsidRPr="009450A9">
        <w:rPr>
          <w:rFonts w:ascii="Times New Roman" w:hAnsi="Times New Roman"/>
          <w:bCs/>
          <w:szCs w:val="24"/>
        </w:rPr>
        <w:t xml:space="preserve">a/ </w:t>
      </w:r>
      <w:r w:rsidRPr="009450A9">
        <w:rPr>
          <w:rFonts w:ascii="Times New Roman" w:hAnsi="Times New Roman"/>
          <w:szCs w:val="24"/>
        </w:rPr>
        <w:t>Uzupełnieniem głównej kopuły są</w:t>
      </w:r>
      <w:r w:rsidRPr="009450A9">
        <w:rPr>
          <w:rFonts w:ascii="Times New Roman" w:hAnsi="Times New Roman"/>
          <w:bCs/>
          <w:szCs w:val="24"/>
        </w:rPr>
        <w:t xml:space="preserve"> 2 kioski sferyczne</w:t>
      </w:r>
    </w:p>
    <w:p w14:paraId="7DA363B4" w14:textId="77777777" w:rsidR="00407B3A" w:rsidRPr="009450A9" w:rsidRDefault="00407B3A" w:rsidP="00407B3A">
      <w:pPr>
        <w:rPr>
          <w:rFonts w:ascii="Times New Roman" w:hAnsi="Times New Roman"/>
          <w:szCs w:val="24"/>
        </w:rPr>
      </w:pPr>
      <w:r w:rsidRPr="009450A9">
        <w:rPr>
          <w:rFonts w:ascii="Times New Roman" w:hAnsi="Times New Roman"/>
          <w:bCs/>
          <w:szCs w:val="24"/>
        </w:rPr>
        <w:t xml:space="preserve">b/ Tak, </w:t>
      </w:r>
      <w:r w:rsidRPr="009450A9">
        <w:rPr>
          <w:rFonts w:ascii="Times New Roman" w:hAnsi="Times New Roman"/>
          <w:szCs w:val="24"/>
        </w:rPr>
        <w:t>kioski powinny być w postaci mniejszej kopułki sferycznej wolnostojącej, w której obraz jest oglądany od zewnątrz kopułki</w:t>
      </w:r>
    </w:p>
    <w:p w14:paraId="0034DED7" w14:textId="77777777" w:rsidR="00407B3A" w:rsidRPr="009450A9" w:rsidRDefault="00407B3A" w:rsidP="00407B3A">
      <w:pPr>
        <w:rPr>
          <w:rFonts w:ascii="Times New Roman" w:hAnsi="Times New Roman"/>
          <w:bCs/>
          <w:szCs w:val="24"/>
        </w:rPr>
      </w:pPr>
      <w:r w:rsidRPr="009450A9">
        <w:rPr>
          <w:rFonts w:ascii="Times New Roman" w:hAnsi="Times New Roman"/>
          <w:bCs/>
          <w:szCs w:val="24"/>
        </w:rPr>
        <w:t xml:space="preserve">c/ </w:t>
      </w:r>
      <w:r w:rsidRPr="009450A9">
        <w:rPr>
          <w:rFonts w:ascii="Times New Roman" w:hAnsi="Times New Roman"/>
          <w:szCs w:val="24"/>
        </w:rPr>
        <w:t>Średnica kopułki kiosku sferycznego powinna wynosić</w:t>
      </w:r>
      <w:r w:rsidRPr="009450A9">
        <w:rPr>
          <w:rFonts w:ascii="Times New Roman" w:hAnsi="Times New Roman"/>
          <w:bCs/>
          <w:szCs w:val="24"/>
        </w:rPr>
        <w:t xml:space="preserve"> około 60cm</w:t>
      </w:r>
    </w:p>
    <w:p w14:paraId="075587B2" w14:textId="77777777" w:rsidR="00407B3A" w:rsidRPr="009450A9" w:rsidRDefault="00407B3A" w:rsidP="00407B3A">
      <w:pPr>
        <w:rPr>
          <w:rFonts w:ascii="Times New Roman" w:hAnsi="Times New Roman"/>
          <w:bCs/>
          <w:szCs w:val="24"/>
        </w:rPr>
      </w:pPr>
      <w:r w:rsidRPr="009450A9">
        <w:rPr>
          <w:rFonts w:ascii="Times New Roman" w:hAnsi="Times New Roman"/>
          <w:bCs/>
          <w:szCs w:val="24"/>
        </w:rPr>
        <w:t xml:space="preserve">d/ </w:t>
      </w:r>
      <w:r w:rsidRPr="009450A9">
        <w:rPr>
          <w:rFonts w:ascii="Times New Roman" w:hAnsi="Times New Roman"/>
          <w:szCs w:val="24"/>
        </w:rPr>
        <w:t>Prezentowany obraz powinien być w formie</w:t>
      </w:r>
      <w:r w:rsidRPr="009450A9">
        <w:rPr>
          <w:rFonts w:ascii="Times New Roman" w:hAnsi="Times New Roman"/>
          <w:bCs/>
          <w:szCs w:val="24"/>
        </w:rPr>
        <w:t xml:space="preserve"> 2D</w:t>
      </w:r>
    </w:p>
    <w:p w14:paraId="774363DF" w14:textId="77777777" w:rsidR="00407B3A" w:rsidRPr="009450A9" w:rsidRDefault="00407B3A" w:rsidP="00407B3A">
      <w:pPr>
        <w:rPr>
          <w:rFonts w:ascii="Times New Roman" w:hAnsi="Times New Roman"/>
          <w:bCs/>
          <w:szCs w:val="24"/>
        </w:rPr>
      </w:pPr>
      <w:r w:rsidRPr="009450A9">
        <w:rPr>
          <w:rFonts w:ascii="Times New Roman" w:hAnsi="Times New Roman"/>
          <w:bCs/>
          <w:szCs w:val="24"/>
        </w:rPr>
        <w:t xml:space="preserve">e/ </w:t>
      </w:r>
      <w:r w:rsidRPr="009450A9">
        <w:rPr>
          <w:rFonts w:ascii="Times New Roman" w:hAnsi="Times New Roman"/>
          <w:szCs w:val="24"/>
        </w:rPr>
        <w:t>Element głównego eksponatu ma za zadanie umożliwić bliższe zapoznanie się z wybranymi organizmami oraz uatrakcyjnić zwiedzającym oczekiwanie na swoją kolej wejścia do sali głównej i</w:t>
      </w:r>
      <w:r w:rsidRPr="009450A9">
        <w:rPr>
          <w:rFonts w:ascii="Times New Roman" w:hAnsi="Times New Roman"/>
          <w:bCs/>
          <w:szCs w:val="24"/>
        </w:rPr>
        <w:t xml:space="preserve"> powinien prezentować wybrany organizm z dużej sfery </w:t>
      </w:r>
      <w:r w:rsidRPr="009450A9">
        <w:rPr>
          <w:rFonts w:ascii="Times New Roman" w:hAnsi="Times New Roman"/>
          <w:szCs w:val="24"/>
        </w:rPr>
        <w:t>(z możliwością okresowej wymiany prezentowanego organizmu na inny)</w:t>
      </w:r>
      <w:r w:rsidRPr="009450A9">
        <w:rPr>
          <w:rFonts w:ascii="Times New Roman" w:hAnsi="Times New Roman"/>
          <w:bCs/>
          <w:szCs w:val="24"/>
        </w:rPr>
        <w:t xml:space="preserve"> </w:t>
      </w:r>
    </w:p>
    <w:p w14:paraId="6F5B50AB" w14:textId="77777777" w:rsidR="00407B3A" w:rsidRPr="009450A9" w:rsidRDefault="00407B3A" w:rsidP="00407B3A">
      <w:pPr>
        <w:rPr>
          <w:rFonts w:ascii="Times New Roman" w:hAnsi="Times New Roman"/>
          <w:bCs/>
          <w:szCs w:val="24"/>
        </w:rPr>
      </w:pPr>
      <w:r w:rsidRPr="009450A9">
        <w:rPr>
          <w:rFonts w:ascii="Times New Roman" w:hAnsi="Times New Roman"/>
          <w:bCs/>
          <w:szCs w:val="24"/>
        </w:rPr>
        <w:t xml:space="preserve">f/ </w:t>
      </w:r>
      <w:r w:rsidRPr="009450A9">
        <w:rPr>
          <w:rFonts w:ascii="Times New Roman" w:hAnsi="Times New Roman"/>
          <w:szCs w:val="24"/>
        </w:rPr>
        <w:t xml:space="preserve">Ze stanowiska równocześnie powinno móc komfortowo korzystać </w:t>
      </w:r>
      <w:r w:rsidRPr="009450A9">
        <w:rPr>
          <w:rFonts w:ascii="Times New Roman" w:hAnsi="Times New Roman"/>
          <w:bCs/>
          <w:szCs w:val="24"/>
        </w:rPr>
        <w:t>około 3 osób</w:t>
      </w:r>
    </w:p>
    <w:p w14:paraId="1D32ABFB" w14:textId="55C2E1FC" w:rsidR="00407B3A" w:rsidRDefault="00407B3A" w:rsidP="00407B3A">
      <w:pPr>
        <w:rPr>
          <w:rFonts w:ascii="Times New Roman" w:hAnsi="Times New Roman"/>
          <w:bCs/>
          <w:szCs w:val="24"/>
        </w:rPr>
      </w:pPr>
      <w:r w:rsidRPr="009450A9">
        <w:rPr>
          <w:rFonts w:ascii="Times New Roman" w:hAnsi="Times New Roman"/>
          <w:bCs/>
          <w:szCs w:val="24"/>
        </w:rPr>
        <w:t xml:space="preserve">g/ </w:t>
      </w:r>
      <w:r w:rsidRPr="009450A9">
        <w:rPr>
          <w:rFonts w:ascii="Times New Roman" w:hAnsi="Times New Roman"/>
          <w:szCs w:val="24"/>
        </w:rPr>
        <w:t>Obraz powinien być możliwy do oglądania</w:t>
      </w:r>
      <w:r w:rsidRPr="009450A9">
        <w:rPr>
          <w:rFonts w:ascii="Times New Roman" w:hAnsi="Times New Roman"/>
          <w:bCs/>
          <w:szCs w:val="24"/>
        </w:rPr>
        <w:t xml:space="preserve"> dookólnie.</w:t>
      </w:r>
    </w:p>
    <w:p w14:paraId="30645332" w14:textId="06C414C3" w:rsidR="00407B3A" w:rsidRDefault="00407B3A" w:rsidP="00407B3A">
      <w:pPr>
        <w:rPr>
          <w:rFonts w:ascii="Times New Roman" w:hAnsi="Times New Roman"/>
          <w:bCs/>
          <w:szCs w:val="24"/>
        </w:rPr>
      </w:pPr>
    </w:p>
    <w:p w14:paraId="2B5D2467" w14:textId="2AAD3821" w:rsidR="007B789D" w:rsidRDefault="007B789D" w:rsidP="00407B3A">
      <w:pPr>
        <w:rPr>
          <w:rFonts w:ascii="Times New Roman" w:hAnsi="Times New Roman"/>
          <w:bCs/>
          <w:szCs w:val="24"/>
        </w:rPr>
      </w:pPr>
    </w:p>
    <w:p w14:paraId="4CCE9F0F" w14:textId="07DC86C9" w:rsidR="007B789D" w:rsidRPr="007B789D" w:rsidRDefault="007B789D" w:rsidP="007B789D">
      <w:pPr>
        <w:suppressAutoHyphens/>
        <w:rPr>
          <w:rFonts w:ascii="Times New Roman" w:hAnsi="Times New Roman"/>
          <w:b/>
          <w:u w:val="single"/>
        </w:rPr>
      </w:pPr>
      <w:r w:rsidRPr="007B789D">
        <w:rPr>
          <w:rFonts w:ascii="Times New Roman" w:hAnsi="Times New Roman"/>
          <w:b/>
          <w:u w:val="single"/>
        </w:rPr>
        <w:t>Art. 4 § 1 SWZ</w:t>
      </w:r>
      <w:r>
        <w:rPr>
          <w:rFonts w:ascii="Times New Roman" w:hAnsi="Times New Roman"/>
          <w:b/>
          <w:u w:val="single"/>
        </w:rPr>
        <w:t xml:space="preserve"> ust 3</w:t>
      </w:r>
      <w:r w:rsidRPr="007B789D">
        <w:rPr>
          <w:rFonts w:ascii="Times New Roman" w:hAnsi="Times New Roman"/>
          <w:b/>
          <w:u w:val="single"/>
        </w:rPr>
        <w:t xml:space="preserve">, </w:t>
      </w:r>
      <w:r>
        <w:rPr>
          <w:rFonts w:ascii="Times New Roman" w:hAnsi="Times New Roman"/>
          <w:b/>
          <w:u w:val="single"/>
        </w:rPr>
        <w:t>4</w:t>
      </w:r>
      <w:r w:rsidRPr="007B789D">
        <w:rPr>
          <w:rFonts w:ascii="Times New Roman" w:hAnsi="Times New Roman"/>
          <w:b/>
          <w:u w:val="single"/>
        </w:rPr>
        <w:t xml:space="preserve">, </w:t>
      </w:r>
      <w:r>
        <w:rPr>
          <w:rFonts w:ascii="Times New Roman" w:hAnsi="Times New Roman"/>
          <w:b/>
          <w:u w:val="single"/>
        </w:rPr>
        <w:t>5</w:t>
      </w:r>
      <w:r w:rsidRPr="007B789D">
        <w:rPr>
          <w:rFonts w:ascii="Times New Roman" w:hAnsi="Times New Roman"/>
          <w:b/>
          <w:u w:val="single"/>
        </w:rPr>
        <w:t xml:space="preserve">  otrzymują brzmienie: </w:t>
      </w:r>
    </w:p>
    <w:p w14:paraId="2DB8EB20" w14:textId="09237D37" w:rsidR="007B789D" w:rsidRPr="007B789D" w:rsidRDefault="007B789D" w:rsidP="007B789D">
      <w:pPr>
        <w:pStyle w:val="Tekstpodstawowy"/>
        <w:widowControl w:val="0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>3</w:t>
      </w:r>
      <w:r w:rsidRPr="007B789D">
        <w:rPr>
          <w:rFonts w:ascii="Times New Roman" w:hAnsi="Times New Roman"/>
          <w:i w:val="0"/>
          <w:szCs w:val="22"/>
        </w:rPr>
        <w:t>. Z postępowania o udzielenie zamówienia wyklucza się również Wykonawców, w stosunku do których zachodzi którakolwiek z  okoliczności  wskazanych  w art. 7 ust. 1 ustawy z dnia 13 kwietnia 2022 r. o szczególnych rozwiązaniach w zakresie przeciwdziałania wspieraniu agresji na Ukrainę oraz służących ochronie bezpieczeństwa narodowego ( Dz.U. poz. 835)  zwanej dalej: „Ustawą o szczególnych rozwiązaniach w zakresie przeciwdziałania wspieraniu agresji na Ukrainę oraz służących ochronie bezpieczeństwa narodowego”.</w:t>
      </w:r>
    </w:p>
    <w:p w14:paraId="2A20FAF3" w14:textId="1016BC8B" w:rsidR="007B789D" w:rsidRPr="007B789D" w:rsidRDefault="007B789D" w:rsidP="007B789D">
      <w:pPr>
        <w:pStyle w:val="Tekstpodstawowy"/>
        <w:widowControl w:val="0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>4</w:t>
      </w:r>
      <w:r w:rsidRPr="007B789D">
        <w:rPr>
          <w:rFonts w:ascii="Times New Roman" w:hAnsi="Times New Roman"/>
          <w:i w:val="0"/>
          <w:szCs w:val="22"/>
        </w:rPr>
        <w:t xml:space="preserve">. Zgodnie z art. 5k rozporządzenia Rady (UE) nr 833/2014 z dnia 31 lipca 2014 r. dotyczącego środków ograniczających w związku z działaniami Rosji destabilizującymi sytuację na Ukrainie (Dz. Urz. UE nr L 229 z 31.7.2014 str.1), dalej: rozporządzenie 833/2014, w brzmieniu nadanym rozporządzeniem Rady (UE) 2022/576 z dnia 08.04.2022 r. w sprawie zmiany rozporządzenia (UE) nr 833/2014 dotyczącego środków ograniczających w związku z działaniami Rosji destabilizującymi sytuację na Ukrainie (Dz. Urz. UE nr L 111 z 8.4.2022, str. 1) dalej: rozporządzenie 2022/576 , niniejsze postępowanie objęte jest </w:t>
      </w:r>
      <w:proofErr w:type="spellStart"/>
      <w:r w:rsidRPr="007B789D">
        <w:rPr>
          <w:rFonts w:ascii="Times New Roman" w:hAnsi="Times New Roman"/>
          <w:i w:val="0"/>
          <w:szCs w:val="22"/>
        </w:rPr>
        <w:t>ogólnounijnym</w:t>
      </w:r>
      <w:proofErr w:type="spellEnd"/>
      <w:r w:rsidRPr="007B789D">
        <w:rPr>
          <w:rFonts w:ascii="Times New Roman" w:hAnsi="Times New Roman"/>
          <w:i w:val="0"/>
          <w:szCs w:val="22"/>
        </w:rPr>
        <w:t xml:space="preserve"> zakazem udziału rosyjskich wykonawców w zamówieniach publicznych i koncesjach. </w:t>
      </w:r>
    </w:p>
    <w:p w14:paraId="4E480B53" w14:textId="5FDA1400" w:rsidR="007B789D" w:rsidRPr="007B789D" w:rsidRDefault="007B789D" w:rsidP="007B789D">
      <w:pPr>
        <w:pStyle w:val="Tekstpodstawowy"/>
        <w:widowControl w:val="0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>5</w:t>
      </w:r>
      <w:r w:rsidRPr="007B789D">
        <w:rPr>
          <w:rFonts w:ascii="Times New Roman" w:hAnsi="Times New Roman"/>
          <w:i w:val="0"/>
          <w:szCs w:val="22"/>
        </w:rPr>
        <w:t xml:space="preserve">. </w:t>
      </w:r>
      <w:r w:rsidRPr="007B789D">
        <w:rPr>
          <w:rFonts w:ascii="Times New Roman" w:hAnsi="Times New Roman"/>
          <w:i w:val="0"/>
        </w:rPr>
        <w:t>W</w:t>
      </w:r>
      <w:r w:rsidRPr="007B789D">
        <w:rPr>
          <w:rFonts w:ascii="Times New Roman" w:hAnsi="Times New Roman"/>
          <w:i w:val="0"/>
          <w:szCs w:val="22"/>
        </w:rPr>
        <w:t xml:space="preserve">ykonawca może zostać wykluczony przez Zamawiającego na każdym etapie postępowania o udzielenie zamówienia. </w:t>
      </w:r>
    </w:p>
    <w:p w14:paraId="3CE76132" w14:textId="77777777" w:rsidR="007B789D" w:rsidRPr="007B789D" w:rsidRDefault="007B789D" w:rsidP="007B789D">
      <w:pPr>
        <w:suppressAutoHyphens/>
        <w:rPr>
          <w:rFonts w:ascii="Times New Roman" w:hAnsi="Times New Roman"/>
        </w:rPr>
      </w:pPr>
    </w:p>
    <w:p w14:paraId="1388802D" w14:textId="77777777" w:rsidR="007B789D" w:rsidRPr="007B789D" w:rsidRDefault="007B789D" w:rsidP="007B789D">
      <w:pPr>
        <w:suppressAutoHyphens/>
        <w:rPr>
          <w:rFonts w:ascii="Times New Roman" w:hAnsi="Times New Roman"/>
          <w:b/>
          <w:u w:val="single"/>
        </w:rPr>
      </w:pPr>
    </w:p>
    <w:p w14:paraId="76A9FCFC" w14:textId="77777777" w:rsidR="007B789D" w:rsidRPr="007B789D" w:rsidRDefault="007B789D" w:rsidP="007B789D">
      <w:pPr>
        <w:suppressAutoHyphens/>
        <w:rPr>
          <w:rFonts w:ascii="Times New Roman" w:hAnsi="Times New Roman"/>
          <w:b/>
          <w:u w:val="single"/>
        </w:rPr>
      </w:pPr>
      <w:r w:rsidRPr="007B789D">
        <w:rPr>
          <w:rFonts w:ascii="Times New Roman" w:hAnsi="Times New Roman"/>
          <w:b/>
          <w:u w:val="single"/>
        </w:rPr>
        <w:t>W art. 5 § 1 SWZ dodaje się ust. 10, 11  o następującym brzmieniu:</w:t>
      </w:r>
    </w:p>
    <w:p w14:paraId="725B4A0D" w14:textId="77777777" w:rsidR="007B789D" w:rsidRPr="007B789D" w:rsidRDefault="007B789D" w:rsidP="007B789D">
      <w:pPr>
        <w:autoSpaceDE w:val="0"/>
        <w:autoSpaceDN w:val="0"/>
        <w:adjustRightInd w:val="0"/>
        <w:rPr>
          <w:rFonts w:ascii="Times New Roman" w:eastAsia="Calibri" w:hAnsi="Times New Roman"/>
        </w:rPr>
      </w:pPr>
    </w:p>
    <w:p w14:paraId="3334D454" w14:textId="777E680F" w:rsidR="007B789D" w:rsidRPr="007B789D" w:rsidRDefault="007B789D" w:rsidP="007B789D">
      <w:pPr>
        <w:spacing w:before="120"/>
        <w:rPr>
          <w:rFonts w:ascii="Times New Roman" w:hAnsi="Times New Roman"/>
        </w:rPr>
      </w:pPr>
      <w:r w:rsidRPr="007B789D">
        <w:rPr>
          <w:rFonts w:ascii="Times New Roman" w:hAnsi="Times New Roman"/>
        </w:rPr>
        <w:t>10. Na podstawie  art. 125 ust. 1 ustawy w celu wykazania braku podstaw do wykluczenia Wykonawca zobowiązany jest złożyć również oświadczenie wykonawcy / wykonawcy wspólnie ubiegającego się  o udzielenie zamówienia dotyczące przesłanek wykluczenia z art. 5k rozporządzenia 833/2014 oraz art. 7 ust. 1 ustawy o szczególnych rozwiązaniach w zakresie przeciwdziałania wspieraniu agresji na Ukrainę oraz służących ochronie bezpieczeństwa narodowego sporządzone zgodnie z For</w:t>
      </w:r>
      <w:r>
        <w:rPr>
          <w:rFonts w:ascii="Times New Roman" w:hAnsi="Times New Roman"/>
        </w:rPr>
        <w:t xml:space="preserve">mularzem nr 4 </w:t>
      </w:r>
      <w:r w:rsidRPr="007B789D">
        <w:rPr>
          <w:rFonts w:ascii="Times New Roman" w:hAnsi="Times New Roman"/>
        </w:rPr>
        <w:t xml:space="preserve"> dołączonym do SWZ</w:t>
      </w:r>
    </w:p>
    <w:p w14:paraId="0CC25AE2" w14:textId="2D84B265" w:rsidR="007B789D" w:rsidRPr="007B789D" w:rsidRDefault="007B789D" w:rsidP="007B789D">
      <w:pPr>
        <w:spacing w:before="120"/>
        <w:rPr>
          <w:rFonts w:ascii="Times New Roman" w:hAnsi="Times New Roman"/>
        </w:rPr>
      </w:pPr>
      <w:r w:rsidRPr="007B789D">
        <w:rPr>
          <w:rFonts w:ascii="Times New Roman" w:hAnsi="Times New Roman"/>
        </w:rPr>
        <w:t>11. Na podstawie  art. 125 ust. 5 ustawy w celu wykazania braku podstaw do wykluczenia Wykonawca zobowiązany jest złożyć również oświadczenie podmiotu udostępniającego zasoby dotyczące przesłanek wykluczenia z art. 5k rozporządzenia 833/2014 oraz art. 7 ust. 1 ustawy o szczególnych rozwiązaniach w zakresie przeciwdziałania wspieraniu agresji na Ukrainę oraz służących ochronie bezpieczeństwa narodowego sporządzone zgodnie z For</w:t>
      </w:r>
      <w:r>
        <w:rPr>
          <w:rFonts w:ascii="Times New Roman" w:hAnsi="Times New Roman"/>
        </w:rPr>
        <w:t>mularzem nr 5</w:t>
      </w:r>
      <w:r w:rsidRPr="007B789D">
        <w:rPr>
          <w:rFonts w:ascii="Times New Roman" w:hAnsi="Times New Roman"/>
        </w:rPr>
        <w:t xml:space="preserve"> dołączonym do SWZ</w:t>
      </w:r>
    </w:p>
    <w:p w14:paraId="172544B4" w14:textId="77777777" w:rsidR="007B789D" w:rsidRPr="007B789D" w:rsidRDefault="007B789D" w:rsidP="007B789D">
      <w:pPr>
        <w:autoSpaceDE w:val="0"/>
        <w:autoSpaceDN w:val="0"/>
        <w:adjustRightInd w:val="0"/>
        <w:rPr>
          <w:rFonts w:ascii="Times New Roman" w:eastAsia="Calibri" w:hAnsi="Times New Roman"/>
        </w:rPr>
      </w:pPr>
    </w:p>
    <w:p w14:paraId="0BC97480" w14:textId="77777777" w:rsidR="007B789D" w:rsidRPr="007B789D" w:rsidRDefault="007B789D" w:rsidP="007B789D">
      <w:pPr>
        <w:autoSpaceDE w:val="0"/>
        <w:autoSpaceDN w:val="0"/>
        <w:adjustRightInd w:val="0"/>
        <w:rPr>
          <w:rFonts w:ascii="Times New Roman" w:eastAsia="TimesNewRoman" w:hAnsi="Times New Roman"/>
          <w:b/>
          <w:u w:val="single"/>
        </w:rPr>
      </w:pPr>
    </w:p>
    <w:p w14:paraId="4A871470" w14:textId="77777777" w:rsidR="007B789D" w:rsidRPr="007B789D" w:rsidRDefault="007B789D" w:rsidP="007B789D">
      <w:pPr>
        <w:autoSpaceDE w:val="0"/>
        <w:autoSpaceDN w:val="0"/>
        <w:adjustRightInd w:val="0"/>
        <w:rPr>
          <w:rFonts w:ascii="Times New Roman" w:eastAsia="TimesNewRoman" w:hAnsi="Times New Roman"/>
          <w:b/>
          <w:u w:val="single"/>
        </w:rPr>
      </w:pPr>
      <w:r w:rsidRPr="007B789D">
        <w:rPr>
          <w:rFonts w:ascii="Times New Roman" w:eastAsia="TimesNewRoman" w:hAnsi="Times New Roman"/>
          <w:b/>
          <w:u w:val="single"/>
        </w:rPr>
        <w:t>W art. 5 § 4 ust. 1 dodaje  się pkt. 7 i 8 o następującym brzmieniu:</w:t>
      </w:r>
    </w:p>
    <w:p w14:paraId="3B27E088" w14:textId="77777777" w:rsidR="007B789D" w:rsidRPr="007B789D" w:rsidRDefault="007B789D" w:rsidP="007B789D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7B789D">
        <w:rPr>
          <w:rFonts w:ascii="Times New Roman" w:eastAsia="TimesNewRoman" w:hAnsi="Times New Roman"/>
        </w:rPr>
        <w:t xml:space="preserve">7. oświadczenie Wykonawcy o aktualności informacji zawartych o oświadczeniu, o którym mowa w art. 125 ust. 1 ustawy w  </w:t>
      </w:r>
      <w:proofErr w:type="spellStart"/>
      <w:r w:rsidRPr="007B789D">
        <w:rPr>
          <w:rFonts w:ascii="Times New Roman" w:eastAsia="TimesNewRoman" w:hAnsi="Times New Roman"/>
        </w:rPr>
        <w:t>w</w:t>
      </w:r>
      <w:proofErr w:type="spellEnd"/>
      <w:r w:rsidRPr="007B789D">
        <w:rPr>
          <w:rFonts w:ascii="Times New Roman" w:eastAsia="TimesNewRoman" w:hAnsi="Times New Roman"/>
        </w:rPr>
        <w:t xml:space="preserve"> zakresie przesłanek wykluczenia z art. 5k rozporządzenia 833/2014 oraz art. 7 ust. 1 ustawy o szczególnych rozwiązaniach w zakresie przeciwdziałania wspieraniu agresji na Ukrainę oraz służących ochronie bezpieczeństwa narodowego;</w:t>
      </w:r>
    </w:p>
    <w:p w14:paraId="03DDA511" w14:textId="77777777" w:rsidR="007B789D" w:rsidRPr="007B789D" w:rsidRDefault="007B789D" w:rsidP="007B789D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7B789D">
        <w:rPr>
          <w:rFonts w:ascii="Times New Roman" w:eastAsia="TimesNewRoman" w:hAnsi="Times New Roman"/>
        </w:rPr>
        <w:t xml:space="preserve">8. oświadczenie podmiotu udostępniającego zasoby o aktualności informacji zawartych o oświadczeniu, o którym mowa w art. 125 ust. 1 ustawy w  </w:t>
      </w:r>
      <w:proofErr w:type="spellStart"/>
      <w:r w:rsidRPr="007B789D">
        <w:rPr>
          <w:rFonts w:ascii="Times New Roman" w:eastAsia="TimesNewRoman" w:hAnsi="Times New Roman"/>
        </w:rPr>
        <w:t>w</w:t>
      </w:r>
      <w:proofErr w:type="spellEnd"/>
      <w:r w:rsidRPr="007B789D">
        <w:rPr>
          <w:rFonts w:ascii="Times New Roman" w:eastAsia="TimesNewRoman" w:hAnsi="Times New Roman"/>
        </w:rPr>
        <w:t xml:space="preserve"> zakresie przesłanek wykluczenia z art. 5k rozporządzenia 833/2014 oraz art. 7 ust. 1 ustawy o szczególnych rozwiązaniach w zakresie przeciwdziałania wspieraniu agresji na Ukrainę oraz służących ochronie bezpieczeństwa narodowego.</w:t>
      </w:r>
    </w:p>
    <w:p w14:paraId="6912209D" w14:textId="77777777" w:rsidR="007B789D" w:rsidRPr="007B789D" w:rsidRDefault="007B789D" w:rsidP="007B789D">
      <w:pPr>
        <w:suppressAutoHyphens/>
        <w:contextualSpacing/>
        <w:rPr>
          <w:rFonts w:ascii="Times New Roman" w:eastAsia="Calibri" w:hAnsi="Times New Roman"/>
          <w:b/>
        </w:rPr>
      </w:pPr>
    </w:p>
    <w:p w14:paraId="777A2403" w14:textId="77777777" w:rsidR="007B789D" w:rsidRPr="007B789D" w:rsidRDefault="007B789D" w:rsidP="007B789D">
      <w:pPr>
        <w:suppressAutoHyphens/>
        <w:rPr>
          <w:rFonts w:ascii="Times New Roman" w:hAnsi="Times New Roman"/>
          <w:b/>
          <w:u w:val="single"/>
        </w:rPr>
      </w:pPr>
    </w:p>
    <w:p w14:paraId="23C48665" w14:textId="77777777" w:rsidR="007B789D" w:rsidRPr="007B789D" w:rsidRDefault="007B789D" w:rsidP="007B789D">
      <w:pPr>
        <w:suppressAutoHyphens/>
        <w:rPr>
          <w:rFonts w:ascii="Times New Roman" w:hAnsi="Times New Roman"/>
          <w:b/>
          <w:u w:val="single"/>
        </w:rPr>
      </w:pPr>
    </w:p>
    <w:p w14:paraId="0153B25F" w14:textId="77777777" w:rsidR="007B789D" w:rsidRDefault="007B789D" w:rsidP="007B789D">
      <w:pPr>
        <w:suppressAutoHyphens/>
        <w:rPr>
          <w:rFonts w:ascii="Times New Roman" w:hAnsi="Times New Roman"/>
          <w:b/>
          <w:u w:val="single"/>
        </w:rPr>
      </w:pPr>
    </w:p>
    <w:p w14:paraId="45649B8B" w14:textId="37C7A6B8" w:rsidR="007B789D" w:rsidRPr="007B789D" w:rsidRDefault="007B789D" w:rsidP="007B789D">
      <w:pPr>
        <w:suppressAutoHyphens/>
        <w:rPr>
          <w:rFonts w:ascii="Times New Roman" w:hAnsi="Times New Roman"/>
          <w:b/>
          <w:u w:val="single"/>
        </w:rPr>
      </w:pPr>
      <w:r w:rsidRPr="007B789D">
        <w:rPr>
          <w:rFonts w:ascii="Times New Roman" w:hAnsi="Times New Roman"/>
          <w:b/>
          <w:u w:val="single"/>
        </w:rPr>
        <w:t xml:space="preserve">W ust. 16 Formularza oferty  </w:t>
      </w:r>
      <w:r>
        <w:rPr>
          <w:rFonts w:ascii="Times New Roman" w:hAnsi="Times New Roman"/>
          <w:b/>
          <w:u w:val="single"/>
        </w:rPr>
        <w:t>dodaje się pkt 7</w:t>
      </w:r>
      <w:r w:rsidRPr="007B789D">
        <w:rPr>
          <w:rFonts w:ascii="Times New Roman" w:hAnsi="Times New Roman"/>
          <w:b/>
          <w:u w:val="single"/>
        </w:rPr>
        <w:t xml:space="preserve">  i </w:t>
      </w:r>
      <w:r>
        <w:rPr>
          <w:rFonts w:ascii="Times New Roman" w:hAnsi="Times New Roman"/>
          <w:b/>
          <w:u w:val="single"/>
        </w:rPr>
        <w:t>8</w:t>
      </w:r>
      <w:r w:rsidRPr="007B789D">
        <w:rPr>
          <w:rFonts w:ascii="Times New Roman" w:hAnsi="Times New Roman"/>
          <w:b/>
          <w:u w:val="single"/>
        </w:rPr>
        <w:t xml:space="preserve"> o następującym  brzmieniu:</w:t>
      </w:r>
    </w:p>
    <w:p w14:paraId="3FB00EF2" w14:textId="7B87F421" w:rsidR="007B789D" w:rsidRPr="007B789D" w:rsidRDefault="007B789D" w:rsidP="007B789D">
      <w:pPr>
        <w:suppressAutoHyphens/>
        <w:contextualSpacing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7. </w:t>
      </w:r>
      <w:r w:rsidRPr="007B789D">
        <w:rPr>
          <w:rFonts w:ascii="Times New Roman" w:hAnsi="Times New Roman"/>
        </w:rPr>
        <w:t>oświadczenie dotyczące przesłanek wykluczenia z art. 5k rozporządzenia 833/2014 oraz art. 7 ust. 1 ustawy o szczególnych rozwiązaniach w zakresie przeciwdziałania wspieraniu agresji na Ukrainę oraz służących ochronie bezpieczeństwa narodowego – Formularz nr 4,</w:t>
      </w:r>
    </w:p>
    <w:p w14:paraId="30D827B4" w14:textId="458234DE" w:rsidR="007B789D" w:rsidRPr="007B789D" w:rsidRDefault="007B789D" w:rsidP="007B789D">
      <w:pPr>
        <w:suppressAutoHyphens/>
        <w:contextualSpacing/>
        <w:rPr>
          <w:rFonts w:ascii="Times New Roman" w:hAnsi="Times New Roman"/>
          <w:b/>
          <w:u w:val="single"/>
        </w:rPr>
      </w:pPr>
      <w:r w:rsidRPr="007B789D">
        <w:rPr>
          <w:rFonts w:ascii="Times New Roman" w:hAnsi="Times New Roman"/>
        </w:rPr>
        <w:t xml:space="preserve">8. oświadczenie podmiotu udostępniającego zasoby dotyczące przesłanek wykluczenia z art. 5k rozporządzenia 833/2014 oraz art. 7 ust. 1 ustawy o szczególnych rozwiązaniach w zakresie przeciwdziałania wspieraniu agresji na Ukrainę oraz służących ochronie bezpieczeństwa narodowego – Formularz nr 5 (jeżeli dotyczy) </w:t>
      </w:r>
    </w:p>
    <w:p w14:paraId="6F77FDED" w14:textId="77777777" w:rsidR="007B789D" w:rsidRPr="007B789D" w:rsidRDefault="007B789D" w:rsidP="007B789D">
      <w:pPr>
        <w:suppressAutoHyphens/>
        <w:rPr>
          <w:rFonts w:ascii="Times New Roman" w:hAnsi="Times New Roman"/>
        </w:rPr>
      </w:pPr>
    </w:p>
    <w:p w14:paraId="69556F9F" w14:textId="69ACD7FA" w:rsidR="007B789D" w:rsidRPr="00EA3EE0" w:rsidRDefault="007B789D" w:rsidP="007B789D">
      <w:pPr>
        <w:suppressAutoHyphens/>
        <w:rPr>
          <w:rFonts w:ascii="Times New Roman" w:hAnsi="Times New Roman"/>
        </w:rPr>
      </w:pPr>
      <w:r w:rsidRPr="007B789D">
        <w:rPr>
          <w:rFonts w:ascii="Times New Roman" w:hAnsi="Times New Roman"/>
        </w:rPr>
        <w:t xml:space="preserve">W załączeniu Zamawiający przekazuje zmieniony  </w:t>
      </w:r>
      <w:r>
        <w:rPr>
          <w:rFonts w:ascii="Times New Roman" w:hAnsi="Times New Roman"/>
        </w:rPr>
        <w:t>Formularz oferty, Formularz nr 4</w:t>
      </w:r>
      <w:r w:rsidRPr="007B789D">
        <w:rPr>
          <w:rFonts w:ascii="Times New Roman" w:hAnsi="Times New Roman"/>
        </w:rPr>
        <w:t xml:space="preserve"> oraz Formularz </w:t>
      </w:r>
      <w:r>
        <w:rPr>
          <w:rFonts w:ascii="Times New Roman" w:hAnsi="Times New Roman"/>
        </w:rPr>
        <w:t>nr 5</w:t>
      </w:r>
      <w:r w:rsidRPr="00EA3EE0">
        <w:rPr>
          <w:rFonts w:ascii="Times New Roman" w:hAnsi="Times New Roman"/>
        </w:rPr>
        <w:t xml:space="preserve">. </w:t>
      </w:r>
    </w:p>
    <w:p w14:paraId="524F10A5" w14:textId="77777777" w:rsidR="007B789D" w:rsidRDefault="007B789D" w:rsidP="00407B3A">
      <w:pPr>
        <w:rPr>
          <w:rFonts w:ascii="Times New Roman" w:hAnsi="Times New Roman"/>
          <w:bCs/>
          <w:szCs w:val="24"/>
        </w:rPr>
      </w:pPr>
    </w:p>
    <w:p w14:paraId="4FBE2AD8" w14:textId="77777777" w:rsidR="00407B3A" w:rsidRPr="009450A9" w:rsidRDefault="00407B3A" w:rsidP="00407B3A">
      <w:pPr>
        <w:rPr>
          <w:rFonts w:ascii="Times New Roman" w:hAnsi="Times New Roman"/>
          <w:bCs/>
          <w:szCs w:val="24"/>
        </w:rPr>
      </w:pPr>
    </w:p>
    <w:p w14:paraId="767E7C5D" w14:textId="2491350B" w:rsidR="00CE7CB0" w:rsidRPr="00F30B6D" w:rsidRDefault="00CE7CB0" w:rsidP="00407B3A">
      <w:pPr>
        <w:ind w:left="708" w:firstLine="708"/>
        <w:rPr>
          <w:rFonts w:ascii="Times New Roman" w:hAnsi="Times New Roman"/>
        </w:rPr>
      </w:pPr>
    </w:p>
    <w:p w14:paraId="6D75E1D6" w14:textId="77777777" w:rsidR="00CE7CB0" w:rsidRPr="00F30B6D" w:rsidRDefault="00CE7CB0" w:rsidP="00CE7CB0">
      <w:pPr>
        <w:ind w:left="4956" w:firstLine="708"/>
        <w:rPr>
          <w:rFonts w:ascii="Times New Roman" w:hAnsi="Times New Roman"/>
          <w:i/>
        </w:rPr>
      </w:pPr>
      <w:bookmarkStart w:id="2" w:name="_Hlk83972377"/>
      <w:r w:rsidRPr="00F30B6D">
        <w:rPr>
          <w:rFonts w:ascii="Times New Roman" w:hAnsi="Times New Roman"/>
          <w:i/>
        </w:rPr>
        <w:t>W imieniu Zamawiającego</w:t>
      </w:r>
    </w:p>
    <w:p w14:paraId="5E65B7DD" w14:textId="77777777" w:rsidR="00CE7CB0" w:rsidRPr="00F30B6D" w:rsidRDefault="00CE7CB0" w:rsidP="00CE7CB0">
      <w:pPr>
        <w:ind w:left="4536"/>
        <w:jc w:val="center"/>
        <w:rPr>
          <w:rFonts w:ascii="Times New Roman" w:hAnsi="Times New Roman"/>
        </w:rPr>
      </w:pPr>
      <w:r w:rsidRPr="00F30B6D">
        <w:rPr>
          <w:rFonts w:ascii="Times New Roman" w:hAnsi="Times New Roman"/>
        </w:rPr>
        <w:t>Pełnomocnik Rektora ds. zamówień publicznych</w:t>
      </w:r>
    </w:p>
    <w:p w14:paraId="11662C6E" w14:textId="3A0DFD0C" w:rsidR="00CE7CB0" w:rsidRPr="00F30B6D" w:rsidRDefault="00CE7CB0" w:rsidP="00CE7CB0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248FEA7" w14:textId="6A4947E9" w:rsidR="00CE7CB0" w:rsidRPr="00CE7CB0" w:rsidRDefault="00CE7CB0" w:rsidP="00CE7CB0">
      <w:pPr>
        <w:autoSpaceDE w:val="0"/>
        <w:autoSpaceDN w:val="0"/>
        <w:adjustRightInd w:val="0"/>
        <w:ind w:left="4536"/>
        <w:jc w:val="center"/>
        <w:rPr>
          <w:rFonts w:ascii="Times New Roman" w:hAnsi="Times New Roman"/>
        </w:rPr>
      </w:pPr>
      <w:r w:rsidRPr="00F30B6D">
        <w:rPr>
          <w:rFonts w:ascii="Times New Roman" w:hAnsi="Times New Roman"/>
        </w:rPr>
        <w:t>mgr Piotr Skubera</w:t>
      </w:r>
      <w:bookmarkEnd w:id="2"/>
    </w:p>
    <w:sectPr w:rsidR="00CE7CB0" w:rsidRPr="00CE7CB0" w:rsidSect="006E425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135" w:right="1041" w:bottom="993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9E4B2" w14:textId="77777777" w:rsidR="00D506DE" w:rsidRDefault="00D506DE">
      <w:r>
        <w:separator/>
      </w:r>
    </w:p>
  </w:endnote>
  <w:endnote w:type="continuationSeparator" w:id="0">
    <w:p w14:paraId="1A87AEED" w14:textId="77777777" w:rsidR="00D506DE" w:rsidRDefault="00D5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66457" w14:textId="212E40FD" w:rsidR="00526A88" w:rsidRDefault="00526A88" w:rsidP="00FC14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579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C545F4E" w14:textId="77777777" w:rsidR="00526A88" w:rsidRDefault="00526A8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1784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53482D29" w14:textId="3A5A5537" w:rsidR="008500D3" w:rsidRPr="00D25790" w:rsidRDefault="008500D3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25790">
          <w:rPr>
            <w:rFonts w:ascii="Times New Roman" w:hAnsi="Times New Roman"/>
            <w:sz w:val="22"/>
            <w:szCs w:val="22"/>
          </w:rPr>
          <w:fldChar w:fldCharType="begin"/>
        </w:r>
        <w:r w:rsidRPr="00D25790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25790">
          <w:rPr>
            <w:rFonts w:ascii="Times New Roman" w:hAnsi="Times New Roman"/>
            <w:sz w:val="22"/>
            <w:szCs w:val="22"/>
          </w:rPr>
          <w:fldChar w:fldCharType="separate"/>
        </w:r>
        <w:r w:rsidR="00366F24">
          <w:rPr>
            <w:rFonts w:ascii="Times New Roman" w:hAnsi="Times New Roman"/>
            <w:noProof/>
            <w:sz w:val="22"/>
            <w:szCs w:val="22"/>
          </w:rPr>
          <w:t>7</w:t>
        </w:r>
        <w:r w:rsidRPr="00D25790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12F9568A" w14:textId="77777777" w:rsidR="00526A88" w:rsidRPr="001705E0" w:rsidRDefault="00526A88" w:rsidP="0092600B">
    <w:pPr>
      <w:jc w:val="center"/>
      <w:rPr>
        <w:rFonts w:ascii="Verdana" w:hAnsi="Verdana"/>
        <w:spacing w:val="12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F173A" w14:textId="4DA7DD10" w:rsidR="0086276F" w:rsidRDefault="0086276F" w:rsidP="00D25790">
    <w:pPr>
      <w:spacing w:line="240" w:lineRule="auto"/>
      <w:jc w:val="center"/>
      <w:rPr>
        <w:rFonts w:ascii="Arimo" w:eastAsia="Arial" w:hAnsi="Arimo" w:cs="Arimo"/>
        <w:sz w:val="16"/>
        <w:szCs w:val="16"/>
      </w:rPr>
    </w:pPr>
  </w:p>
  <w:p w14:paraId="5D572934" w14:textId="5BB491ED" w:rsidR="00D25790" w:rsidRPr="005C4918" w:rsidRDefault="00D25790" w:rsidP="00D25790">
    <w:pPr>
      <w:spacing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3004A" w14:textId="77777777" w:rsidR="00D506DE" w:rsidRDefault="00D506DE">
      <w:r>
        <w:separator/>
      </w:r>
    </w:p>
  </w:footnote>
  <w:footnote w:type="continuationSeparator" w:id="0">
    <w:p w14:paraId="70DA30FE" w14:textId="77777777" w:rsidR="00D506DE" w:rsidRDefault="00D5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F2B8B" w14:textId="2075DFAD" w:rsidR="00526A88" w:rsidRDefault="007B789D" w:rsidP="0062094D">
    <w:pPr>
      <w:widowControl w:val="0"/>
      <w:tabs>
        <w:tab w:val="center" w:pos="4536"/>
        <w:tab w:val="right" w:pos="9072"/>
      </w:tabs>
      <w:autoSpaceDE w:val="0"/>
      <w:autoSpaceDN w:val="0"/>
      <w:spacing w:line="240" w:lineRule="auto"/>
      <w:jc w:val="left"/>
    </w:pPr>
    <w:r>
      <w:rPr>
        <w:noProof/>
      </w:rPr>
      <w:drawing>
        <wp:inline distT="0" distB="0" distL="0" distR="0" wp14:anchorId="6512BA40" wp14:editId="1A801141">
          <wp:extent cx="6188710" cy="784383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784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6A88" w:rsidRPr="006025B4">
      <w:rPr>
        <w:rFonts w:eastAsia="Arial" w:cs="Arial"/>
        <w:sz w:val="22"/>
        <w:szCs w:val="22"/>
        <w:lang w:bidi="pl-PL"/>
      </w:rPr>
      <w:tab/>
    </w:r>
    <w:r w:rsidR="00477C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5C78C8" wp14:editId="6B928372">
              <wp:simplePos x="0" y="0"/>
              <wp:positionH relativeFrom="page">
                <wp:posOffset>7105015</wp:posOffset>
              </wp:positionH>
              <wp:positionV relativeFrom="page">
                <wp:posOffset>6850380</wp:posOffset>
              </wp:positionV>
              <wp:extent cx="42862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687FE" w14:textId="77777777" w:rsidR="00526A88" w:rsidRPr="008656F6" w:rsidRDefault="00526A88">
                          <w:pPr>
                            <w:pStyle w:val="Stopka"/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5C78C8" id="Prostokąt 3" o:spid="_x0000_s1026" style="position:absolute;margin-left:559.45pt;margin-top:539.4pt;width:33.7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qQ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57687FE" w14:textId="77777777" w:rsidR="00526A88" w:rsidRPr="008656F6" w:rsidRDefault="00526A88">
                    <w:pPr>
                      <w:pStyle w:val="Stopka"/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1C46" w14:textId="77777777" w:rsidR="00055229" w:rsidRDefault="00055229" w:rsidP="00D25790">
    <w:pPr>
      <w:pStyle w:val="Nagwek"/>
      <w:ind w:left="-284"/>
      <w:rPr>
        <w:noProof/>
      </w:rPr>
    </w:pPr>
  </w:p>
  <w:p w14:paraId="04A08E23" w14:textId="380159EA" w:rsidR="00055229" w:rsidRDefault="00055229" w:rsidP="00055229">
    <w:pPr>
      <w:pStyle w:val="Nagwek"/>
      <w:ind w:left="-284"/>
      <w:rPr>
        <w:noProof/>
      </w:rPr>
    </w:pPr>
    <w:r>
      <w:rPr>
        <w:noProof/>
      </w:rPr>
      <w:drawing>
        <wp:inline distT="0" distB="0" distL="0" distR="0" wp14:anchorId="3BEDA725" wp14:editId="27320F88">
          <wp:extent cx="6188710" cy="784383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784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F6772C" w14:textId="189E1BE3" w:rsidR="006E4251" w:rsidRDefault="006E4251" w:rsidP="00D25790">
    <w:pPr>
      <w:pStyle w:val="Nagwek"/>
      <w:ind w:left="-284"/>
    </w:pPr>
    <w:r>
      <w:rPr>
        <w:noProof/>
      </w:rPr>
      <w:drawing>
        <wp:inline distT="0" distB="0" distL="0" distR="0" wp14:anchorId="75C5F731" wp14:editId="46A90FA2">
          <wp:extent cx="3143250" cy="1287395"/>
          <wp:effectExtent l="0" t="0" r="0" b="825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C8635" w14:textId="76869B08" w:rsidR="00D25790" w:rsidRDefault="0086276F" w:rsidP="00D25790">
    <w:pPr>
      <w:pStyle w:val="Nagwek"/>
      <w:ind w:left="-284"/>
    </w:pP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1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140B2280"/>
    <w:multiLevelType w:val="hybridMultilevel"/>
    <w:tmpl w:val="663C9172"/>
    <w:lvl w:ilvl="0" w:tplc="63C2A85E">
      <w:start w:val="1"/>
      <w:numFmt w:val="decimal"/>
      <w:lvlText w:val="%1."/>
      <w:lvlJc w:val="left"/>
      <w:pPr>
        <w:ind w:left="360" w:hanging="360"/>
      </w:pPr>
      <w:rPr>
        <w:rFonts w:ascii="Times New Roman" w:eastAsia="Book Antiqua" w:hAnsi="Times New Roman" w:cs="Times New Roman" w:hint="default"/>
        <w:spacing w:val="1"/>
        <w:w w:val="99"/>
        <w:sz w:val="22"/>
        <w:szCs w:val="22"/>
      </w:rPr>
    </w:lvl>
    <w:lvl w:ilvl="1" w:tplc="82DEE82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2" w:tplc="EA22A4DE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3" w:tplc="4B4AA882">
      <w:start w:val="1"/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17F4481E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3C749DE4">
      <w:start w:val="1"/>
      <w:numFmt w:val="bullet"/>
      <w:lvlText w:val="•"/>
      <w:lvlJc w:val="left"/>
      <w:pPr>
        <w:ind w:left="5016" w:hanging="360"/>
      </w:pPr>
      <w:rPr>
        <w:rFonts w:hint="default"/>
      </w:rPr>
    </w:lvl>
    <w:lvl w:ilvl="6" w:tplc="E5105AB6">
      <w:start w:val="1"/>
      <w:numFmt w:val="bullet"/>
      <w:lvlText w:val="•"/>
      <w:lvlJc w:val="left"/>
      <w:pPr>
        <w:ind w:left="5947" w:hanging="360"/>
      </w:pPr>
      <w:rPr>
        <w:rFonts w:hint="default"/>
      </w:rPr>
    </w:lvl>
    <w:lvl w:ilvl="7" w:tplc="8EF03622">
      <w:start w:val="1"/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4912BC22">
      <w:start w:val="1"/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3" w15:restartNumberingAfterBreak="0">
    <w:nsid w:val="189847C2"/>
    <w:multiLevelType w:val="multilevel"/>
    <w:tmpl w:val="9398A72A"/>
    <w:lvl w:ilvl="0">
      <w:start w:val="1"/>
      <w:numFmt w:val="decimal"/>
      <w:lvlText w:val="%1."/>
      <w:lvlJc w:val="left"/>
      <w:pPr>
        <w:ind w:left="255" w:hanging="2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4A27"/>
    <w:multiLevelType w:val="hybridMultilevel"/>
    <w:tmpl w:val="8C587BAC"/>
    <w:lvl w:ilvl="0" w:tplc="0C3833DC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62491"/>
    <w:multiLevelType w:val="hybridMultilevel"/>
    <w:tmpl w:val="743EEAE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E09D6"/>
    <w:multiLevelType w:val="hybridMultilevel"/>
    <w:tmpl w:val="58F8A0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3F5568"/>
    <w:multiLevelType w:val="hybridMultilevel"/>
    <w:tmpl w:val="BBE25A9E"/>
    <w:lvl w:ilvl="0" w:tplc="FD52C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D84274"/>
    <w:multiLevelType w:val="hybridMultilevel"/>
    <w:tmpl w:val="D2827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436D8"/>
    <w:multiLevelType w:val="hybridMultilevel"/>
    <w:tmpl w:val="FCFE2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E4FC1"/>
    <w:multiLevelType w:val="hybridMultilevel"/>
    <w:tmpl w:val="883CD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37C4F"/>
    <w:multiLevelType w:val="hybridMultilevel"/>
    <w:tmpl w:val="E1E6DC46"/>
    <w:lvl w:ilvl="0" w:tplc="E356F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141C5D"/>
    <w:multiLevelType w:val="multilevel"/>
    <w:tmpl w:val="46EE6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11"/>
  </w:num>
  <w:num w:numId="11">
    <w:abstractNumId w:val="4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C4"/>
    <w:rsid w:val="000063C3"/>
    <w:rsid w:val="00006FCF"/>
    <w:rsid w:val="00013C09"/>
    <w:rsid w:val="0001761B"/>
    <w:rsid w:val="00020270"/>
    <w:rsid w:val="00023B59"/>
    <w:rsid w:val="0003092E"/>
    <w:rsid w:val="00043381"/>
    <w:rsid w:val="00051D0E"/>
    <w:rsid w:val="00055229"/>
    <w:rsid w:val="0006426E"/>
    <w:rsid w:val="000708EC"/>
    <w:rsid w:val="00070B80"/>
    <w:rsid w:val="00070BD4"/>
    <w:rsid w:val="00072AEE"/>
    <w:rsid w:val="00076852"/>
    <w:rsid w:val="00077466"/>
    <w:rsid w:val="00087752"/>
    <w:rsid w:val="00094171"/>
    <w:rsid w:val="000A37E7"/>
    <w:rsid w:val="000A3945"/>
    <w:rsid w:val="000B0433"/>
    <w:rsid w:val="000C0072"/>
    <w:rsid w:val="000C12CC"/>
    <w:rsid w:val="000C4044"/>
    <w:rsid w:val="000D0D3E"/>
    <w:rsid w:val="000D5D76"/>
    <w:rsid w:val="000E1861"/>
    <w:rsid w:val="000E2B76"/>
    <w:rsid w:val="000E3986"/>
    <w:rsid w:val="000E5CBB"/>
    <w:rsid w:val="000E5D1E"/>
    <w:rsid w:val="000E6A23"/>
    <w:rsid w:val="000F02C2"/>
    <w:rsid w:val="000F6D32"/>
    <w:rsid w:val="001110E4"/>
    <w:rsid w:val="00137E0D"/>
    <w:rsid w:val="00143BF0"/>
    <w:rsid w:val="001448B7"/>
    <w:rsid w:val="00160D0D"/>
    <w:rsid w:val="00165349"/>
    <w:rsid w:val="001677B0"/>
    <w:rsid w:val="001705E0"/>
    <w:rsid w:val="00174034"/>
    <w:rsid w:val="00182990"/>
    <w:rsid w:val="0018345E"/>
    <w:rsid w:val="00184319"/>
    <w:rsid w:val="00184725"/>
    <w:rsid w:val="001862AC"/>
    <w:rsid w:val="001863A4"/>
    <w:rsid w:val="00190085"/>
    <w:rsid w:val="00194963"/>
    <w:rsid w:val="001A1B14"/>
    <w:rsid w:val="001A22AA"/>
    <w:rsid w:val="001A544F"/>
    <w:rsid w:val="001B0332"/>
    <w:rsid w:val="001B1C02"/>
    <w:rsid w:val="001C1456"/>
    <w:rsid w:val="001C23F8"/>
    <w:rsid w:val="001C372C"/>
    <w:rsid w:val="001D06B9"/>
    <w:rsid w:val="001D3240"/>
    <w:rsid w:val="001D4E06"/>
    <w:rsid w:val="001D54D3"/>
    <w:rsid w:val="001E3557"/>
    <w:rsid w:val="001F34D3"/>
    <w:rsid w:val="00202E88"/>
    <w:rsid w:val="00203A35"/>
    <w:rsid w:val="00206C8E"/>
    <w:rsid w:val="00210B8C"/>
    <w:rsid w:val="0021239A"/>
    <w:rsid w:val="0021272B"/>
    <w:rsid w:val="00222503"/>
    <w:rsid w:val="00225D4A"/>
    <w:rsid w:val="002265EA"/>
    <w:rsid w:val="0023217C"/>
    <w:rsid w:val="00232724"/>
    <w:rsid w:val="002329CB"/>
    <w:rsid w:val="002340B6"/>
    <w:rsid w:val="00236A2E"/>
    <w:rsid w:val="00243581"/>
    <w:rsid w:val="00245279"/>
    <w:rsid w:val="00245946"/>
    <w:rsid w:val="00245997"/>
    <w:rsid w:val="002510F7"/>
    <w:rsid w:val="0025450B"/>
    <w:rsid w:val="002603C5"/>
    <w:rsid w:val="0026254F"/>
    <w:rsid w:val="002666FA"/>
    <w:rsid w:val="00276A9E"/>
    <w:rsid w:val="002779E2"/>
    <w:rsid w:val="0028118E"/>
    <w:rsid w:val="00292AAC"/>
    <w:rsid w:val="00297EA8"/>
    <w:rsid w:val="002A0FD3"/>
    <w:rsid w:val="002A74FA"/>
    <w:rsid w:val="002C38AC"/>
    <w:rsid w:val="002D1863"/>
    <w:rsid w:val="002D5640"/>
    <w:rsid w:val="002E12D5"/>
    <w:rsid w:val="002E679D"/>
    <w:rsid w:val="002F2643"/>
    <w:rsid w:val="0030470F"/>
    <w:rsid w:val="00316CEA"/>
    <w:rsid w:val="003216C2"/>
    <w:rsid w:val="00322D92"/>
    <w:rsid w:val="003337B6"/>
    <w:rsid w:val="0034341C"/>
    <w:rsid w:val="0034361A"/>
    <w:rsid w:val="0034537E"/>
    <w:rsid w:val="00350000"/>
    <w:rsid w:val="003503FD"/>
    <w:rsid w:val="003572A1"/>
    <w:rsid w:val="00360463"/>
    <w:rsid w:val="0036270F"/>
    <w:rsid w:val="00363706"/>
    <w:rsid w:val="00365BFC"/>
    <w:rsid w:val="00365EB2"/>
    <w:rsid w:val="00366F15"/>
    <w:rsid w:val="00366F24"/>
    <w:rsid w:val="003930BA"/>
    <w:rsid w:val="003941C5"/>
    <w:rsid w:val="003951FF"/>
    <w:rsid w:val="003A4C99"/>
    <w:rsid w:val="003B5A1B"/>
    <w:rsid w:val="003B6AE1"/>
    <w:rsid w:val="003C469E"/>
    <w:rsid w:val="003C4EB3"/>
    <w:rsid w:val="003D1A9E"/>
    <w:rsid w:val="003D2862"/>
    <w:rsid w:val="003E19DD"/>
    <w:rsid w:val="003E1BDB"/>
    <w:rsid w:val="003E54BC"/>
    <w:rsid w:val="003F3F5E"/>
    <w:rsid w:val="003F6E4D"/>
    <w:rsid w:val="00400A95"/>
    <w:rsid w:val="00407B3A"/>
    <w:rsid w:val="00413F4C"/>
    <w:rsid w:val="00414751"/>
    <w:rsid w:val="00417A2B"/>
    <w:rsid w:val="00421036"/>
    <w:rsid w:val="00425ABC"/>
    <w:rsid w:val="004302CA"/>
    <w:rsid w:val="00435C45"/>
    <w:rsid w:val="00436DFB"/>
    <w:rsid w:val="0044126C"/>
    <w:rsid w:val="0044453F"/>
    <w:rsid w:val="00447BD3"/>
    <w:rsid w:val="00453D32"/>
    <w:rsid w:val="004578B8"/>
    <w:rsid w:val="0046354D"/>
    <w:rsid w:val="00463A3E"/>
    <w:rsid w:val="00466895"/>
    <w:rsid w:val="00474604"/>
    <w:rsid w:val="00474E91"/>
    <w:rsid w:val="00474F3B"/>
    <w:rsid w:val="00477C98"/>
    <w:rsid w:val="004828CE"/>
    <w:rsid w:val="004837D6"/>
    <w:rsid w:val="0048462A"/>
    <w:rsid w:val="0048731F"/>
    <w:rsid w:val="00487C99"/>
    <w:rsid w:val="00495E66"/>
    <w:rsid w:val="004A42CB"/>
    <w:rsid w:val="004B6C68"/>
    <w:rsid w:val="004C09FA"/>
    <w:rsid w:val="004C4EE9"/>
    <w:rsid w:val="004C7818"/>
    <w:rsid w:val="004C7D10"/>
    <w:rsid w:val="004D1C3E"/>
    <w:rsid w:val="004D7144"/>
    <w:rsid w:val="00502305"/>
    <w:rsid w:val="00510D8B"/>
    <w:rsid w:val="00522527"/>
    <w:rsid w:val="00526A88"/>
    <w:rsid w:val="00535B17"/>
    <w:rsid w:val="0053657B"/>
    <w:rsid w:val="00550499"/>
    <w:rsid w:val="005564C5"/>
    <w:rsid w:val="005575AF"/>
    <w:rsid w:val="0056221A"/>
    <w:rsid w:val="0056578D"/>
    <w:rsid w:val="00566806"/>
    <w:rsid w:val="00580176"/>
    <w:rsid w:val="0058080B"/>
    <w:rsid w:val="00586876"/>
    <w:rsid w:val="00595317"/>
    <w:rsid w:val="005955A1"/>
    <w:rsid w:val="005A476B"/>
    <w:rsid w:val="005A598A"/>
    <w:rsid w:val="005C197D"/>
    <w:rsid w:val="005D174B"/>
    <w:rsid w:val="005D3494"/>
    <w:rsid w:val="005D57BC"/>
    <w:rsid w:val="005E2FDF"/>
    <w:rsid w:val="005F11A2"/>
    <w:rsid w:val="005F5560"/>
    <w:rsid w:val="006017BC"/>
    <w:rsid w:val="006025B4"/>
    <w:rsid w:val="006079CF"/>
    <w:rsid w:val="00613162"/>
    <w:rsid w:val="0062094D"/>
    <w:rsid w:val="00625E6A"/>
    <w:rsid w:val="006270F4"/>
    <w:rsid w:val="006332C2"/>
    <w:rsid w:val="00634458"/>
    <w:rsid w:val="00641101"/>
    <w:rsid w:val="006417AD"/>
    <w:rsid w:val="00650155"/>
    <w:rsid w:val="006569A2"/>
    <w:rsid w:val="00657BBB"/>
    <w:rsid w:val="00660541"/>
    <w:rsid w:val="0066183D"/>
    <w:rsid w:val="0067387F"/>
    <w:rsid w:val="0067476A"/>
    <w:rsid w:val="00680C28"/>
    <w:rsid w:val="00681515"/>
    <w:rsid w:val="0068221D"/>
    <w:rsid w:val="00682E28"/>
    <w:rsid w:val="006848F6"/>
    <w:rsid w:val="00690994"/>
    <w:rsid w:val="006940CF"/>
    <w:rsid w:val="00695784"/>
    <w:rsid w:val="006A3C50"/>
    <w:rsid w:val="006A4B0E"/>
    <w:rsid w:val="006A6F03"/>
    <w:rsid w:val="006C4990"/>
    <w:rsid w:val="006D0EF8"/>
    <w:rsid w:val="006D1A9B"/>
    <w:rsid w:val="006D206D"/>
    <w:rsid w:val="006D2F91"/>
    <w:rsid w:val="006D46DF"/>
    <w:rsid w:val="006D516C"/>
    <w:rsid w:val="006E4251"/>
    <w:rsid w:val="006F1BE1"/>
    <w:rsid w:val="006F23B9"/>
    <w:rsid w:val="0070022D"/>
    <w:rsid w:val="00701573"/>
    <w:rsid w:val="00707197"/>
    <w:rsid w:val="0071269F"/>
    <w:rsid w:val="00717BE2"/>
    <w:rsid w:val="00725D45"/>
    <w:rsid w:val="00725F6E"/>
    <w:rsid w:val="007366D9"/>
    <w:rsid w:val="00742D82"/>
    <w:rsid w:val="0074592C"/>
    <w:rsid w:val="007508C8"/>
    <w:rsid w:val="00751475"/>
    <w:rsid w:val="007521EF"/>
    <w:rsid w:val="00752B91"/>
    <w:rsid w:val="00752D46"/>
    <w:rsid w:val="00756547"/>
    <w:rsid w:val="0075730A"/>
    <w:rsid w:val="007677B2"/>
    <w:rsid w:val="007677B3"/>
    <w:rsid w:val="00773685"/>
    <w:rsid w:val="00773D24"/>
    <w:rsid w:val="00776978"/>
    <w:rsid w:val="00782AA2"/>
    <w:rsid w:val="00797364"/>
    <w:rsid w:val="00797AA4"/>
    <w:rsid w:val="007A4D34"/>
    <w:rsid w:val="007A6A7E"/>
    <w:rsid w:val="007A6BCD"/>
    <w:rsid w:val="007B022E"/>
    <w:rsid w:val="007B085F"/>
    <w:rsid w:val="007B2417"/>
    <w:rsid w:val="007B789D"/>
    <w:rsid w:val="007C1BDF"/>
    <w:rsid w:val="007D08C2"/>
    <w:rsid w:val="007E35BC"/>
    <w:rsid w:val="008006EC"/>
    <w:rsid w:val="00805084"/>
    <w:rsid w:val="008157A2"/>
    <w:rsid w:val="0081616B"/>
    <w:rsid w:val="00816D20"/>
    <w:rsid w:val="008229B6"/>
    <w:rsid w:val="00823157"/>
    <w:rsid w:val="008240C2"/>
    <w:rsid w:val="00826D60"/>
    <w:rsid w:val="00830804"/>
    <w:rsid w:val="008360F0"/>
    <w:rsid w:val="008400B7"/>
    <w:rsid w:val="0084126D"/>
    <w:rsid w:val="00843622"/>
    <w:rsid w:val="008500D3"/>
    <w:rsid w:val="00851830"/>
    <w:rsid w:val="00856034"/>
    <w:rsid w:val="00860218"/>
    <w:rsid w:val="00860605"/>
    <w:rsid w:val="00860B14"/>
    <w:rsid w:val="0086276F"/>
    <w:rsid w:val="008656F6"/>
    <w:rsid w:val="0087461C"/>
    <w:rsid w:val="00877693"/>
    <w:rsid w:val="00877753"/>
    <w:rsid w:val="008813EA"/>
    <w:rsid w:val="00882164"/>
    <w:rsid w:val="00883F4E"/>
    <w:rsid w:val="00885758"/>
    <w:rsid w:val="008914B4"/>
    <w:rsid w:val="0089341D"/>
    <w:rsid w:val="0089523A"/>
    <w:rsid w:val="00895E69"/>
    <w:rsid w:val="008A3518"/>
    <w:rsid w:val="008A45F3"/>
    <w:rsid w:val="008D0004"/>
    <w:rsid w:val="008D06F8"/>
    <w:rsid w:val="008E1C91"/>
    <w:rsid w:val="008E4948"/>
    <w:rsid w:val="008F2443"/>
    <w:rsid w:val="008F2BAF"/>
    <w:rsid w:val="008F31AD"/>
    <w:rsid w:val="008F66B7"/>
    <w:rsid w:val="00903AB3"/>
    <w:rsid w:val="00912FA3"/>
    <w:rsid w:val="00913205"/>
    <w:rsid w:val="0092600B"/>
    <w:rsid w:val="009328A1"/>
    <w:rsid w:val="00933156"/>
    <w:rsid w:val="009361D3"/>
    <w:rsid w:val="00941FAD"/>
    <w:rsid w:val="009650C5"/>
    <w:rsid w:val="00967EF7"/>
    <w:rsid w:val="0097000D"/>
    <w:rsid w:val="00973145"/>
    <w:rsid w:val="00981FE1"/>
    <w:rsid w:val="00991939"/>
    <w:rsid w:val="00991E39"/>
    <w:rsid w:val="009A43A5"/>
    <w:rsid w:val="009A637C"/>
    <w:rsid w:val="009A7B1C"/>
    <w:rsid w:val="009B35A2"/>
    <w:rsid w:val="009B6298"/>
    <w:rsid w:val="009C212D"/>
    <w:rsid w:val="009D2123"/>
    <w:rsid w:val="009D21AE"/>
    <w:rsid w:val="009D3605"/>
    <w:rsid w:val="009D4836"/>
    <w:rsid w:val="009E20FD"/>
    <w:rsid w:val="009E6ACF"/>
    <w:rsid w:val="009F1D04"/>
    <w:rsid w:val="009F5FA7"/>
    <w:rsid w:val="00A03715"/>
    <w:rsid w:val="00A1150C"/>
    <w:rsid w:val="00A13826"/>
    <w:rsid w:val="00A17326"/>
    <w:rsid w:val="00A20D1D"/>
    <w:rsid w:val="00A21E44"/>
    <w:rsid w:val="00A220E0"/>
    <w:rsid w:val="00A24AE9"/>
    <w:rsid w:val="00A27770"/>
    <w:rsid w:val="00A304D3"/>
    <w:rsid w:val="00A3052D"/>
    <w:rsid w:val="00A34489"/>
    <w:rsid w:val="00A412B8"/>
    <w:rsid w:val="00A4413E"/>
    <w:rsid w:val="00A46625"/>
    <w:rsid w:val="00A51CE5"/>
    <w:rsid w:val="00A5276A"/>
    <w:rsid w:val="00A623E8"/>
    <w:rsid w:val="00A62F18"/>
    <w:rsid w:val="00A630D2"/>
    <w:rsid w:val="00A63A49"/>
    <w:rsid w:val="00A7317F"/>
    <w:rsid w:val="00A76F77"/>
    <w:rsid w:val="00A771C0"/>
    <w:rsid w:val="00A84716"/>
    <w:rsid w:val="00A873DA"/>
    <w:rsid w:val="00A9054F"/>
    <w:rsid w:val="00A91A69"/>
    <w:rsid w:val="00A91A7D"/>
    <w:rsid w:val="00A96222"/>
    <w:rsid w:val="00AA7737"/>
    <w:rsid w:val="00AB5BDD"/>
    <w:rsid w:val="00AD3ECE"/>
    <w:rsid w:val="00AD3EFD"/>
    <w:rsid w:val="00AD507C"/>
    <w:rsid w:val="00AD6C94"/>
    <w:rsid w:val="00AD72E7"/>
    <w:rsid w:val="00AE04A8"/>
    <w:rsid w:val="00AE2B02"/>
    <w:rsid w:val="00B012D3"/>
    <w:rsid w:val="00B0190C"/>
    <w:rsid w:val="00B10401"/>
    <w:rsid w:val="00B10450"/>
    <w:rsid w:val="00B12463"/>
    <w:rsid w:val="00B15025"/>
    <w:rsid w:val="00B346C7"/>
    <w:rsid w:val="00B34768"/>
    <w:rsid w:val="00B35F62"/>
    <w:rsid w:val="00B3611F"/>
    <w:rsid w:val="00B37DC0"/>
    <w:rsid w:val="00B40D15"/>
    <w:rsid w:val="00B432DF"/>
    <w:rsid w:val="00B46350"/>
    <w:rsid w:val="00B47299"/>
    <w:rsid w:val="00B51E58"/>
    <w:rsid w:val="00B5533B"/>
    <w:rsid w:val="00B556F7"/>
    <w:rsid w:val="00B5788A"/>
    <w:rsid w:val="00B61624"/>
    <w:rsid w:val="00B63F75"/>
    <w:rsid w:val="00B73964"/>
    <w:rsid w:val="00B82C8D"/>
    <w:rsid w:val="00B92D18"/>
    <w:rsid w:val="00B96328"/>
    <w:rsid w:val="00B9733C"/>
    <w:rsid w:val="00BA1EBA"/>
    <w:rsid w:val="00BA63B3"/>
    <w:rsid w:val="00BA6A8B"/>
    <w:rsid w:val="00BA7475"/>
    <w:rsid w:val="00BB458B"/>
    <w:rsid w:val="00BB5A70"/>
    <w:rsid w:val="00BC00C6"/>
    <w:rsid w:val="00BC0927"/>
    <w:rsid w:val="00BD0BA0"/>
    <w:rsid w:val="00BE479C"/>
    <w:rsid w:val="00BE532D"/>
    <w:rsid w:val="00BE6E08"/>
    <w:rsid w:val="00BE7F2C"/>
    <w:rsid w:val="00BF6CBA"/>
    <w:rsid w:val="00C01A25"/>
    <w:rsid w:val="00C04A93"/>
    <w:rsid w:val="00C07B53"/>
    <w:rsid w:val="00C108B9"/>
    <w:rsid w:val="00C13F4B"/>
    <w:rsid w:val="00C15259"/>
    <w:rsid w:val="00C16593"/>
    <w:rsid w:val="00C2145A"/>
    <w:rsid w:val="00C34BDC"/>
    <w:rsid w:val="00C37E38"/>
    <w:rsid w:val="00C42166"/>
    <w:rsid w:val="00C4361D"/>
    <w:rsid w:val="00C46FFB"/>
    <w:rsid w:val="00C762A5"/>
    <w:rsid w:val="00C81222"/>
    <w:rsid w:val="00C828EA"/>
    <w:rsid w:val="00C84682"/>
    <w:rsid w:val="00C93A32"/>
    <w:rsid w:val="00C94192"/>
    <w:rsid w:val="00CA4C0C"/>
    <w:rsid w:val="00CA64AE"/>
    <w:rsid w:val="00CB1CCD"/>
    <w:rsid w:val="00CC1B89"/>
    <w:rsid w:val="00CD3D5E"/>
    <w:rsid w:val="00CE46C4"/>
    <w:rsid w:val="00CE7CB0"/>
    <w:rsid w:val="00CF0957"/>
    <w:rsid w:val="00CF2650"/>
    <w:rsid w:val="00CF7823"/>
    <w:rsid w:val="00D01425"/>
    <w:rsid w:val="00D037C0"/>
    <w:rsid w:val="00D05E04"/>
    <w:rsid w:val="00D15F1B"/>
    <w:rsid w:val="00D17C19"/>
    <w:rsid w:val="00D21C99"/>
    <w:rsid w:val="00D25790"/>
    <w:rsid w:val="00D26927"/>
    <w:rsid w:val="00D324C2"/>
    <w:rsid w:val="00D36CA3"/>
    <w:rsid w:val="00D37208"/>
    <w:rsid w:val="00D47504"/>
    <w:rsid w:val="00D506DE"/>
    <w:rsid w:val="00D528CB"/>
    <w:rsid w:val="00D54374"/>
    <w:rsid w:val="00D62AE5"/>
    <w:rsid w:val="00D63B50"/>
    <w:rsid w:val="00D65275"/>
    <w:rsid w:val="00D729CC"/>
    <w:rsid w:val="00D7620F"/>
    <w:rsid w:val="00D806E2"/>
    <w:rsid w:val="00D80ED4"/>
    <w:rsid w:val="00D80F96"/>
    <w:rsid w:val="00D82A21"/>
    <w:rsid w:val="00D82F5D"/>
    <w:rsid w:val="00D84632"/>
    <w:rsid w:val="00D909EE"/>
    <w:rsid w:val="00D91EDA"/>
    <w:rsid w:val="00D92FF7"/>
    <w:rsid w:val="00DA6D02"/>
    <w:rsid w:val="00DB1882"/>
    <w:rsid w:val="00DB54D6"/>
    <w:rsid w:val="00DC080A"/>
    <w:rsid w:val="00DC0875"/>
    <w:rsid w:val="00DD1E73"/>
    <w:rsid w:val="00DD2B2F"/>
    <w:rsid w:val="00DD74C9"/>
    <w:rsid w:val="00DE1530"/>
    <w:rsid w:val="00DE48DC"/>
    <w:rsid w:val="00DE4B6F"/>
    <w:rsid w:val="00DE5173"/>
    <w:rsid w:val="00DE665A"/>
    <w:rsid w:val="00DF4861"/>
    <w:rsid w:val="00E017B4"/>
    <w:rsid w:val="00E02FFF"/>
    <w:rsid w:val="00E0580D"/>
    <w:rsid w:val="00E07396"/>
    <w:rsid w:val="00E07EEB"/>
    <w:rsid w:val="00E10BC4"/>
    <w:rsid w:val="00E12F25"/>
    <w:rsid w:val="00E17831"/>
    <w:rsid w:val="00E27758"/>
    <w:rsid w:val="00E503CF"/>
    <w:rsid w:val="00E5293E"/>
    <w:rsid w:val="00E53484"/>
    <w:rsid w:val="00E57EEC"/>
    <w:rsid w:val="00E80395"/>
    <w:rsid w:val="00E808F5"/>
    <w:rsid w:val="00E853B9"/>
    <w:rsid w:val="00E9041A"/>
    <w:rsid w:val="00E90446"/>
    <w:rsid w:val="00E95981"/>
    <w:rsid w:val="00EA263C"/>
    <w:rsid w:val="00EB3908"/>
    <w:rsid w:val="00EB5600"/>
    <w:rsid w:val="00EB761C"/>
    <w:rsid w:val="00ED0DF9"/>
    <w:rsid w:val="00ED0F33"/>
    <w:rsid w:val="00ED502F"/>
    <w:rsid w:val="00ED50B2"/>
    <w:rsid w:val="00ED62A8"/>
    <w:rsid w:val="00EE30F7"/>
    <w:rsid w:val="00EF1E10"/>
    <w:rsid w:val="00EF3B07"/>
    <w:rsid w:val="00F006A9"/>
    <w:rsid w:val="00F0170D"/>
    <w:rsid w:val="00F1173C"/>
    <w:rsid w:val="00F118BD"/>
    <w:rsid w:val="00F11BF1"/>
    <w:rsid w:val="00F125E3"/>
    <w:rsid w:val="00F14039"/>
    <w:rsid w:val="00F2084D"/>
    <w:rsid w:val="00F2114B"/>
    <w:rsid w:val="00F239B9"/>
    <w:rsid w:val="00F24168"/>
    <w:rsid w:val="00F321FB"/>
    <w:rsid w:val="00F32E62"/>
    <w:rsid w:val="00F41ED5"/>
    <w:rsid w:val="00F421D3"/>
    <w:rsid w:val="00F4239F"/>
    <w:rsid w:val="00F5315D"/>
    <w:rsid w:val="00F53F58"/>
    <w:rsid w:val="00F56714"/>
    <w:rsid w:val="00F709F8"/>
    <w:rsid w:val="00F714DE"/>
    <w:rsid w:val="00F73CEB"/>
    <w:rsid w:val="00F812A9"/>
    <w:rsid w:val="00F81B71"/>
    <w:rsid w:val="00F83E7B"/>
    <w:rsid w:val="00FB4713"/>
    <w:rsid w:val="00FC132E"/>
    <w:rsid w:val="00FC14CA"/>
    <w:rsid w:val="00FC5FAC"/>
    <w:rsid w:val="00FC6D4C"/>
    <w:rsid w:val="00FD211F"/>
    <w:rsid w:val="00FD4C79"/>
    <w:rsid w:val="00FD7E16"/>
    <w:rsid w:val="00FE0EA9"/>
    <w:rsid w:val="00FE5AAC"/>
    <w:rsid w:val="00FF1193"/>
    <w:rsid w:val="00FF3E7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4F8CB9A7"/>
  <w15:chartTrackingRefBased/>
  <w15:docId w15:val="{612E4D00-0A4E-45C9-9DB7-2761F0F1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od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ind w:left="4395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spacing w:before="120"/>
      <w:ind w:left="6372"/>
      <w:outlineLvl w:val="1"/>
    </w:pPr>
    <w:rPr>
      <w:rFonts w:ascii="Times New Roman" w:hAnsi="Times New Roman" w:cs="Arial"/>
      <w:i/>
      <w:iCs/>
      <w:spacing w:val="40"/>
      <w:szCs w:val="24"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b/>
      <w:bCs/>
      <w:spacing w:val="20"/>
      <w:sz w:val="22"/>
    </w:rPr>
  </w:style>
  <w:style w:type="paragraph" w:styleId="Nagwek6">
    <w:name w:val="heading 6"/>
    <w:basedOn w:val="Normalny"/>
    <w:next w:val="Normalny"/>
    <w:qFormat/>
    <w:pPr>
      <w:keepNext/>
      <w:spacing w:line="240" w:lineRule="auto"/>
      <w:ind w:left="4961"/>
      <w:jc w:val="left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ind w:left="6373"/>
      <w:jc w:val="left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pPr>
      <w:spacing w:before="120" w:line="240" w:lineRule="auto"/>
    </w:pPr>
    <w:rPr>
      <w:rFonts w:ascii="Times New Roman" w:hAnsi="Times New Roman"/>
      <w:color w:val="FF0000"/>
    </w:rPr>
  </w:style>
  <w:style w:type="paragraph" w:customStyle="1" w:styleId="1">
    <w:name w:val="1"/>
    <w:basedOn w:val="Normalny"/>
    <w:rPr>
      <w:kern w:val="24"/>
    </w:rPr>
  </w:style>
  <w:style w:type="paragraph" w:styleId="Tytu">
    <w:name w:val="Title"/>
    <w:basedOn w:val="Normalny"/>
    <w:link w:val="TytuZnak"/>
    <w:qFormat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styleId="Podtytu">
    <w:name w:val="Subtitle"/>
    <w:basedOn w:val="Normalny"/>
    <w:qFormat/>
    <w:pPr>
      <w:spacing w:line="240" w:lineRule="auto"/>
      <w:jc w:val="center"/>
    </w:pPr>
    <w:rPr>
      <w:rFonts w:ascii="Times New Roman" w:hAnsi="Times New Roman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1134"/>
      </w:tabs>
      <w:spacing w:line="240" w:lineRule="auto"/>
      <w:ind w:left="1128" w:hanging="1128"/>
    </w:pPr>
    <w:rPr>
      <w:rFonts w:cs="Arial"/>
      <w:iCs/>
    </w:rPr>
  </w:style>
  <w:style w:type="paragraph" w:styleId="Tekstpodstawowy">
    <w:name w:val="Body Text"/>
    <w:basedOn w:val="Normalny"/>
    <w:pPr>
      <w:spacing w:before="120"/>
    </w:pPr>
    <w:rPr>
      <w:i/>
      <w:iCs/>
      <w:sz w:val="22"/>
    </w:rPr>
  </w:style>
  <w:style w:type="paragraph" w:styleId="Tekstpodstawowywcity2">
    <w:name w:val="Body Text Indent 2"/>
    <w:basedOn w:val="Normalny"/>
    <w:pPr>
      <w:tabs>
        <w:tab w:val="left" w:pos="993"/>
      </w:tabs>
      <w:spacing w:line="240" w:lineRule="auto"/>
      <w:ind w:left="990" w:hanging="990"/>
    </w:pPr>
    <w:rPr>
      <w:sz w:val="22"/>
    </w:rPr>
  </w:style>
  <w:style w:type="paragraph" w:styleId="Tekstpodstawowywcity3">
    <w:name w:val="Body Text Indent 3"/>
    <w:basedOn w:val="Normalny"/>
    <w:pPr>
      <w:ind w:firstLine="708"/>
    </w:pPr>
    <w:rPr>
      <w:sz w:val="22"/>
    </w:rPr>
  </w:style>
  <w:style w:type="paragraph" w:styleId="Tekstpodstawowy2">
    <w:name w:val="Body Text 2"/>
    <w:basedOn w:val="Normalny"/>
    <w:pPr>
      <w:spacing w:line="240" w:lineRule="auto"/>
      <w:jc w:val="left"/>
    </w:pPr>
    <w:rPr>
      <w:sz w:val="26"/>
    </w:rPr>
  </w:style>
  <w:style w:type="paragraph" w:styleId="Tekstpodstawowy3">
    <w:name w:val="Body Text 3"/>
    <w:basedOn w:val="Normalny"/>
    <w:link w:val="Tekstpodstawowy3Znak"/>
    <w:rPr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0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hAnsi="Times New Roman"/>
      <w:b/>
      <w:bCs/>
      <w:szCs w:val="24"/>
    </w:rPr>
  </w:style>
  <w:style w:type="paragraph" w:styleId="Tematkomentarza">
    <w:name w:val="annotation subject"/>
    <w:basedOn w:val="Tekstkomentarza"/>
    <w:next w:val="Tekstkomentarza"/>
    <w:semiHidden/>
    <w:pPr>
      <w:spacing w:line="240" w:lineRule="auto"/>
      <w:jc w:val="left"/>
    </w:pPr>
    <w:rPr>
      <w:rFonts w:ascii="Times New Roman" w:hAnsi="Times New Roman"/>
      <w:b/>
      <w:bCs/>
    </w:rPr>
  </w:style>
  <w:style w:type="paragraph" w:styleId="Tekstkomentarza">
    <w:name w:val="annotation text"/>
    <w:basedOn w:val="Normalny"/>
    <w:semiHidden/>
    <w:rPr>
      <w:sz w:val="20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lang w:val="en-GB"/>
    </w:rPr>
  </w:style>
  <w:style w:type="paragraph" w:styleId="Tekstdymka">
    <w:name w:val="Balloon Text"/>
    <w:basedOn w:val="Normalny"/>
    <w:link w:val="TekstdymkaZnak"/>
    <w:rsid w:val="000F0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F02C2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816D2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1705E0"/>
    <w:rPr>
      <w:rFonts w:ascii="Arial" w:hAnsi="Arial"/>
      <w:sz w:val="24"/>
    </w:rPr>
  </w:style>
  <w:style w:type="character" w:customStyle="1" w:styleId="TytuZnak">
    <w:name w:val="Tytuł Znak"/>
    <w:link w:val="Tytu"/>
    <w:rsid w:val="001705E0"/>
    <w:rPr>
      <w:b/>
      <w:sz w:val="32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E57EEC"/>
    <w:pPr>
      <w:ind w:left="708"/>
    </w:pPr>
  </w:style>
  <w:style w:type="character" w:styleId="Pogrubienie">
    <w:name w:val="Strong"/>
    <w:basedOn w:val="Domylnaczcionkaakapitu"/>
    <w:uiPriority w:val="22"/>
    <w:qFormat/>
    <w:rsid w:val="001D06B9"/>
    <w:rPr>
      <w:b/>
      <w:bCs/>
    </w:rPr>
  </w:style>
  <w:style w:type="character" w:customStyle="1" w:styleId="markedcontent">
    <w:name w:val="markedcontent"/>
    <w:basedOn w:val="Domylnaczcionkaakapitu"/>
    <w:rsid w:val="00B0190C"/>
  </w:style>
  <w:style w:type="character" w:customStyle="1" w:styleId="highlight">
    <w:name w:val="highlight"/>
    <w:basedOn w:val="Domylnaczcionkaakapitu"/>
    <w:rsid w:val="00B0190C"/>
  </w:style>
  <w:style w:type="character" w:styleId="Odwoaniedokomentarza">
    <w:name w:val="annotation reference"/>
    <w:basedOn w:val="Domylnaczcionkaakapitu"/>
    <w:rsid w:val="00A630D2"/>
    <w:rPr>
      <w:sz w:val="16"/>
      <w:szCs w:val="16"/>
    </w:rPr>
  </w:style>
  <w:style w:type="paragraph" w:styleId="Poprawka">
    <w:name w:val="Revision"/>
    <w:hidden/>
    <w:uiPriority w:val="99"/>
    <w:semiHidden/>
    <w:rsid w:val="008E1C91"/>
    <w:rPr>
      <w:rFonts w:ascii="Arial" w:hAnsi="Arial"/>
      <w:sz w:val="24"/>
    </w:rPr>
  </w:style>
  <w:style w:type="character" w:styleId="Hipercze">
    <w:name w:val="Hyperlink"/>
    <w:rsid w:val="0097000D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25790"/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25E6A"/>
    <w:pPr>
      <w:overflowPunct w:val="0"/>
      <w:autoSpaceDE w:val="0"/>
      <w:spacing w:line="240" w:lineRule="auto"/>
      <w:ind w:left="425" w:hanging="426"/>
      <w:jc w:val="center"/>
    </w:pPr>
    <w:rPr>
      <w:rFonts w:cs="Arial"/>
      <w:szCs w:val="24"/>
      <w:lang w:eastAsia="ar-SA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B46350"/>
    <w:rPr>
      <w:rFonts w:ascii="Arial" w:hAnsi="Arial"/>
      <w:sz w:val="24"/>
    </w:rPr>
  </w:style>
  <w:style w:type="paragraph" w:customStyle="1" w:styleId="Default">
    <w:name w:val="Default"/>
    <w:qFormat/>
    <w:rsid w:val="000A37E7"/>
    <w:pPr>
      <w:widowControl w:val="0"/>
      <w:autoSpaceDE w:val="0"/>
      <w:autoSpaceDN w:val="0"/>
      <w:adjustRightInd w:val="0"/>
    </w:pPr>
    <w:rPr>
      <w:rFonts w:ascii="DFPKEP+TimesNewRoman" w:hAnsi="DFPKEP+TimesNewRoman" w:cs="DFPKEP+TimesNew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145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D3D5E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character" w:styleId="HTML-kod">
    <w:name w:val="HTML Code"/>
    <w:basedOn w:val="Domylnaczcionkaakapitu"/>
    <w:uiPriority w:val="99"/>
    <w:unhideWhenUsed/>
    <w:rsid w:val="00CD3D5E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size">
    <w:name w:val="size"/>
    <w:basedOn w:val="Domylnaczcionkaakapitu"/>
    <w:rsid w:val="00CD3D5E"/>
  </w:style>
  <w:style w:type="character" w:customStyle="1" w:styleId="colour">
    <w:name w:val="colour"/>
    <w:basedOn w:val="Domylnaczcionkaakapitu"/>
    <w:rsid w:val="00CD3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1562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Unknown Organization</Company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 User</dc:creator>
  <cp:keywords/>
  <cp:lastModifiedBy>Szymon Bińkowski</cp:lastModifiedBy>
  <cp:revision>5</cp:revision>
  <cp:lastPrinted>2022-05-10T10:46:00Z</cp:lastPrinted>
  <dcterms:created xsi:type="dcterms:W3CDTF">2022-05-24T06:25:00Z</dcterms:created>
  <dcterms:modified xsi:type="dcterms:W3CDTF">2022-05-25T07:01:00Z</dcterms:modified>
</cp:coreProperties>
</file>