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175A" w14:textId="77777777"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bCs/>
          <w:lang w:eastAsia="pl-PL"/>
        </w:rPr>
      </w:pPr>
      <w:r w:rsidRPr="00634B5A">
        <w:rPr>
          <w:rFonts w:ascii="Times New Roman" w:eastAsia="Times New Roman" w:hAnsi="Times New Roman" w:cs="Times New Roman"/>
          <w:b/>
          <w:bCs/>
          <w:lang w:eastAsia="pl-PL"/>
        </w:rPr>
        <w:t xml:space="preserve">Rozdział III </w:t>
      </w:r>
    </w:p>
    <w:p w14:paraId="4C0B9151" w14:textId="77777777"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bCs/>
          <w:lang w:eastAsia="pl-PL"/>
        </w:rPr>
      </w:pPr>
      <w:r w:rsidRPr="00634B5A">
        <w:rPr>
          <w:rFonts w:ascii="Times New Roman" w:eastAsia="Times New Roman" w:hAnsi="Times New Roman" w:cs="Times New Roman"/>
          <w:b/>
          <w:bCs/>
          <w:lang w:eastAsia="pl-PL"/>
        </w:rPr>
        <w:t>WZÓR UMOWY</w:t>
      </w:r>
    </w:p>
    <w:p w14:paraId="72D29E0C" w14:textId="2FDBB7B7" w:rsidR="004E59DC" w:rsidRDefault="004E59DC" w:rsidP="003D23E7">
      <w:pPr>
        <w:autoSpaceDE w:val="0"/>
        <w:autoSpaceDN w:val="0"/>
        <w:adjustRightInd w:val="0"/>
        <w:spacing w:after="0" w:line="353" w:lineRule="auto"/>
        <w:jc w:val="center"/>
        <w:rPr>
          <w:rFonts w:ascii="Times New Roman" w:eastAsia="Times New Roman" w:hAnsi="Times New Roman" w:cs="Times New Roman"/>
          <w:b/>
          <w:bCs/>
          <w:lang w:eastAsia="pl-PL"/>
        </w:rPr>
      </w:pPr>
      <w:r w:rsidRPr="00634B5A">
        <w:rPr>
          <w:rFonts w:ascii="Times New Roman" w:eastAsia="Times New Roman" w:hAnsi="Times New Roman" w:cs="Times New Roman"/>
          <w:b/>
          <w:bCs/>
          <w:lang w:eastAsia="pl-PL"/>
        </w:rPr>
        <w:t>UMOWA O</w:t>
      </w:r>
      <w:r>
        <w:rPr>
          <w:rFonts w:ascii="Times New Roman" w:eastAsia="Times New Roman" w:hAnsi="Times New Roman" w:cs="Times New Roman"/>
          <w:b/>
          <w:bCs/>
          <w:lang w:eastAsia="pl-PL"/>
        </w:rPr>
        <w:t xml:space="preserve"> ROBOTY BUDOWLANE NR DZP-362/1</w:t>
      </w:r>
      <w:r w:rsidR="005633C9">
        <w:rPr>
          <w:rFonts w:ascii="Times New Roman" w:eastAsia="Times New Roman" w:hAnsi="Times New Roman" w:cs="Times New Roman"/>
          <w:b/>
          <w:bCs/>
          <w:lang w:eastAsia="pl-PL"/>
        </w:rPr>
        <w:t>3</w:t>
      </w:r>
      <w:r w:rsidRPr="00634B5A">
        <w:rPr>
          <w:rFonts w:ascii="Times New Roman" w:eastAsia="Times New Roman" w:hAnsi="Times New Roman" w:cs="Times New Roman"/>
          <w:b/>
          <w:bCs/>
          <w:lang w:eastAsia="pl-PL"/>
        </w:rPr>
        <w:t>/202</w:t>
      </w:r>
      <w:r w:rsidR="005633C9">
        <w:rPr>
          <w:rFonts w:ascii="Times New Roman" w:eastAsia="Times New Roman" w:hAnsi="Times New Roman" w:cs="Times New Roman"/>
          <w:b/>
          <w:bCs/>
          <w:lang w:eastAsia="pl-PL"/>
        </w:rPr>
        <w:t>2</w:t>
      </w:r>
      <w:r w:rsidRPr="00634B5A">
        <w:rPr>
          <w:rFonts w:ascii="Times New Roman" w:eastAsia="Times New Roman" w:hAnsi="Times New Roman" w:cs="Times New Roman"/>
          <w:b/>
          <w:bCs/>
          <w:lang w:eastAsia="pl-PL"/>
        </w:rPr>
        <w:t xml:space="preserve"> </w:t>
      </w:r>
    </w:p>
    <w:p w14:paraId="15063975" w14:textId="77777777" w:rsidR="003D23E7" w:rsidRPr="00634B5A" w:rsidRDefault="003D23E7" w:rsidP="004E59DC">
      <w:pPr>
        <w:autoSpaceDE w:val="0"/>
        <w:autoSpaceDN w:val="0"/>
        <w:adjustRightInd w:val="0"/>
        <w:spacing w:after="0" w:line="353" w:lineRule="auto"/>
        <w:jc w:val="center"/>
        <w:rPr>
          <w:rFonts w:ascii="Times New Roman" w:eastAsia="Times New Roman" w:hAnsi="Times New Roman" w:cs="Times New Roman"/>
          <w:b/>
          <w:bCs/>
          <w:lang w:eastAsia="pl-PL"/>
        </w:rPr>
      </w:pPr>
    </w:p>
    <w:p w14:paraId="2AD7042A" w14:textId="77777777" w:rsidR="004E59DC" w:rsidRPr="00634B5A" w:rsidRDefault="004E59DC" w:rsidP="004E59DC">
      <w:pPr>
        <w:spacing w:after="0" w:line="353" w:lineRule="auto"/>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dniu ..............2022 r. w Warszawie pomiędzy:</w:t>
      </w:r>
    </w:p>
    <w:p w14:paraId="212FF4F6" w14:textId="373A6480"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Uniwersytetem Warszawskim z siedzibą w Warszawie, 00-927 Warszawa, ul. Krakowskie Przedmieście 26/28, zwanym dalej Zamawiającym, posiadającym NIP: 525-001-12-66, REGON: 000001258, reprezentowanym przez:</w:t>
      </w:r>
      <w:r w:rsidR="003F4FBC">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w:t>
      </w:r>
    </w:p>
    <w:p w14:paraId="47D53C69" w14:textId="1EDDA373" w:rsidR="004E59DC" w:rsidRPr="00634B5A" w:rsidRDefault="004E59DC" w:rsidP="004E59DC">
      <w:pPr>
        <w:spacing w:after="0" w:line="353" w:lineRule="auto"/>
        <w:jc w:val="both"/>
        <w:rPr>
          <w:rFonts w:ascii="Times New Roman" w:hAnsi="Times New Roman" w:cs="Times New Roman"/>
        </w:rPr>
      </w:pPr>
      <w:r w:rsidRPr="00634B5A">
        <w:rPr>
          <w:rFonts w:ascii="Times New Roman" w:eastAsia="Times New Roman" w:hAnsi="Times New Roman" w:cs="Times New Roman"/>
        </w:rPr>
        <w:t>działającego na podstawie pełnomocnictwa nr ………………………….. udzielonego przez Rektora Uniwersytetu Warszawskiego w dniu …………… r.</w:t>
      </w:r>
    </w:p>
    <w:p w14:paraId="5A7B6714"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a</w:t>
      </w:r>
    </w:p>
    <w:p w14:paraId="4B2E496D"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49C3A84C"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będącym płatnikiem VAT, NIP: ................................................, REGON: ………………..…............................ </w:t>
      </w:r>
    </w:p>
    <w:p w14:paraId="721C534F" w14:textId="6EF76ED0" w:rsidR="004E59DC" w:rsidRPr="00634B5A" w:rsidRDefault="0078703A" w:rsidP="004E59DC">
      <w:pPr>
        <w:spacing w:after="0" w:line="353"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odpis</w:t>
      </w:r>
      <w:r w:rsidR="004E59DC" w:rsidRPr="00634B5A">
        <w:rPr>
          <w:rFonts w:ascii="Times New Roman" w:eastAsia="Times New Roman" w:hAnsi="Times New Roman" w:cs="Times New Roman"/>
          <w:i/>
          <w:lang w:eastAsia="pl-PL"/>
        </w:rPr>
        <w:t xml:space="preserve"> z KRS lub innego rejestru właściwego dla Wykonawcy, umowa konsorcjalna, pełnomocnictwo, stanowi </w:t>
      </w:r>
      <w:r w:rsidR="004E59DC" w:rsidRPr="00EA05E0">
        <w:rPr>
          <w:rFonts w:ascii="Times New Roman" w:eastAsia="Times New Roman" w:hAnsi="Times New Roman" w:cs="Times New Roman"/>
          <w:b/>
          <w:bCs/>
          <w:lang w:eastAsia="pl-PL"/>
        </w:rPr>
        <w:t>załącznik nr 1</w:t>
      </w:r>
      <w:r w:rsidR="004E59DC" w:rsidRPr="00634B5A">
        <w:rPr>
          <w:rFonts w:ascii="Times New Roman" w:eastAsia="Times New Roman" w:hAnsi="Times New Roman" w:cs="Times New Roman"/>
          <w:i/>
          <w:lang w:eastAsia="pl-PL"/>
        </w:rPr>
        <w:t xml:space="preserve"> do niniejszej umowy</w:t>
      </w:r>
    </w:p>
    <w:p w14:paraId="43B4E686"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zwanym dalej Wykonawcą, działającym na podstawie </w:t>
      </w:r>
    </w:p>
    <w:p w14:paraId="0DFC8105"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2AEE443B"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reprezentowanym przez:</w:t>
      </w:r>
    </w:p>
    <w:p w14:paraId="11BC53BE" w14:textId="77777777" w:rsidR="004E59DC" w:rsidRPr="00634B5A" w:rsidRDefault="004E59DC" w:rsidP="004E59DC">
      <w:pPr>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t>
      </w:r>
    </w:p>
    <w:p w14:paraId="00E55E5E" w14:textId="03410CDA" w:rsidR="004E59DC" w:rsidRPr="00634B5A" w:rsidRDefault="00A91A1A" w:rsidP="004E59DC">
      <w:pPr>
        <w:spacing w:after="0" w:line="353"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wyniku rozstrzygnięcia postępowania nr DZP-361/13/2022 </w:t>
      </w:r>
      <w:r w:rsidR="004E59DC" w:rsidRPr="00634B5A">
        <w:rPr>
          <w:rFonts w:ascii="Times New Roman" w:eastAsia="Times New Roman" w:hAnsi="Times New Roman" w:cs="Times New Roman"/>
          <w:lang w:eastAsia="pl-PL"/>
        </w:rPr>
        <w:t>została zawarta niniejsza umowa (zwana dalej „Umową”) o następującej treści:</w:t>
      </w:r>
    </w:p>
    <w:p w14:paraId="1AEA9686" w14:textId="77777777" w:rsidR="004E59DC" w:rsidRPr="002761A5" w:rsidRDefault="004E59DC" w:rsidP="004E59DC">
      <w:pPr>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1</w:t>
      </w:r>
    </w:p>
    <w:p w14:paraId="349D560B" w14:textId="2680AC33" w:rsidR="004E59DC" w:rsidRPr="002761A5" w:rsidRDefault="004E59DC" w:rsidP="004E59DC">
      <w:pPr>
        <w:widowControl w:val="0"/>
        <w:numPr>
          <w:ilvl w:val="0"/>
          <w:numId w:val="26"/>
        </w:numPr>
        <w:autoSpaceDE w:val="0"/>
        <w:autoSpaceDN w:val="0"/>
        <w:adjustRightInd w:val="0"/>
        <w:spacing w:after="0" w:line="353" w:lineRule="auto"/>
        <w:ind w:left="357" w:right="-6"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Przedmiotem zamówienia jest </w:t>
      </w:r>
      <w:r w:rsidR="005633C9" w:rsidRPr="002761A5">
        <w:rPr>
          <w:rFonts w:ascii="Times New Roman" w:eastAsia="Times New Roman" w:hAnsi="Times New Roman" w:cs="Times New Roman"/>
          <w:lang w:eastAsia="pl-PL"/>
        </w:rPr>
        <w:t xml:space="preserve">wykonanie prac </w:t>
      </w:r>
      <w:r w:rsidR="00184146" w:rsidRPr="002761A5">
        <w:rPr>
          <w:rFonts w:ascii="Times New Roman" w:eastAsia="Times New Roman" w:hAnsi="Times New Roman" w:cs="Times New Roman"/>
          <w:lang w:eastAsia="pl-PL"/>
        </w:rPr>
        <w:t xml:space="preserve">modernizacyjnych i adaptacyjnych w pomieszczeniu bufetu na poziomie -1 </w:t>
      </w:r>
      <w:r w:rsidR="001C676A" w:rsidRPr="002761A5">
        <w:rPr>
          <w:rFonts w:ascii="Times New Roman" w:eastAsia="Times New Roman" w:hAnsi="Times New Roman" w:cs="Times New Roman"/>
          <w:lang w:eastAsia="pl-PL"/>
        </w:rPr>
        <w:t xml:space="preserve">wraz z dostawą mebli </w:t>
      </w:r>
      <w:r w:rsidR="00184146" w:rsidRPr="002761A5">
        <w:rPr>
          <w:rFonts w:ascii="Times New Roman" w:eastAsia="Times New Roman" w:hAnsi="Times New Roman" w:cs="Times New Roman"/>
          <w:lang w:eastAsia="pl-PL"/>
        </w:rPr>
        <w:t>na potrzeby Klubu Studenta w budynku Wydziału Nauk Politycznych i Studiów Międzynarodowych UW ul. Nowy Świat 67</w:t>
      </w:r>
      <w:r w:rsidRPr="002761A5">
        <w:rPr>
          <w:rFonts w:ascii="Times New Roman" w:eastAsia="Times New Roman" w:hAnsi="Times New Roman" w:cs="Times New Roman"/>
          <w:lang w:eastAsia="pl-PL"/>
        </w:rPr>
        <w:t xml:space="preserve">, </w:t>
      </w:r>
      <w:r w:rsidR="0078703A">
        <w:rPr>
          <w:rFonts w:ascii="Times New Roman" w:eastAsia="SimSun" w:hAnsi="Times New Roman" w:cs="Times New Roman"/>
          <w:kern w:val="3"/>
          <w:lang w:eastAsia="zh-CN" w:bidi="hi-IN"/>
        </w:rPr>
        <w:t>zwanych</w:t>
      </w:r>
      <w:r w:rsidRPr="002761A5">
        <w:rPr>
          <w:rFonts w:ascii="Times New Roman" w:eastAsia="SimSun" w:hAnsi="Times New Roman" w:cs="Times New Roman"/>
          <w:kern w:val="3"/>
          <w:lang w:eastAsia="zh-CN" w:bidi="hi-IN"/>
        </w:rPr>
        <w:t xml:space="preserve"> dalej „robotami”.</w:t>
      </w:r>
      <w:r w:rsidRPr="002761A5">
        <w:rPr>
          <w:rFonts w:ascii="Times New Roman" w:eastAsia="Times New Roman" w:hAnsi="Times New Roman" w:cs="Times New Roman"/>
          <w:lang w:eastAsia="pl-PL"/>
        </w:rPr>
        <w:t xml:space="preserve"> </w:t>
      </w:r>
    </w:p>
    <w:p w14:paraId="12FAA2CA" w14:textId="77777777" w:rsidR="004E59DC" w:rsidRPr="002761A5" w:rsidRDefault="004E59DC" w:rsidP="004E59DC">
      <w:pPr>
        <w:numPr>
          <w:ilvl w:val="0"/>
          <w:numId w:val="15"/>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2761A5">
        <w:rPr>
          <w:rFonts w:ascii="Times New Roman" w:eastAsia="Times New Roman" w:hAnsi="Times New Roman" w:cs="Times New Roman"/>
          <w:lang w:eastAsia="pl-PL"/>
        </w:rPr>
        <w:t xml:space="preserve">Szczegółowy zakres robót określa dokumentacja, stanowiąca </w:t>
      </w:r>
      <w:r w:rsidRPr="002761A5">
        <w:rPr>
          <w:rFonts w:ascii="Times New Roman" w:eastAsia="Times New Roman" w:hAnsi="Times New Roman" w:cs="Times New Roman"/>
          <w:b/>
          <w:lang w:eastAsia="pl-PL"/>
        </w:rPr>
        <w:t>załącznik nr 2</w:t>
      </w:r>
      <w:r w:rsidRPr="002761A5">
        <w:rPr>
          <w:rFonts w:ascii="Times New Roman" w:eastAsia="Times New Roman" w:hAnsi="Times New Roman" w:cs="Times New Roman"/>
          <w:lang w:eastAsia="pl-PL"/>
        </w:rPr>
        <w:t xml:space="preserve"> do Umowy, w skład której wchodzą:</w:t>
      </w:r>
    </w:p>
    <w:p w14:paraId="5323CCA7" w14:textId="6CDCACAF" w:rsidR="00EC3FE6" w:rsidRPr="002761A5" w:rsidRDefault="00EC3FE6" w:rsidP="00EC3FE6">
      <w:pPr>
        <w:pStyle w:val="Akapitzlist"/>
        <w:widowControl w:val="0"/>
        <w:numPr>
          <w:ilvl w:val="0"/>
          <w:numId w:val="51"/>
        </w:numPr>
        <w:spacing w:after="0" w:line="360" w:lineRule="auto"/>
        <w:ind w:right="-6"/>
        <w:rPr>
          <w:rFonts w:ascii="Times New Roman" w:eastAsia="Times New Roman" w:hAnsi="Times New Roman" w:cs="Times New Roman"/>
          <w:lang w:eastAsia="pl-PL"/>
        </w:rPr>
      </w:pPr>
      <w:r w:rsidRPr="002761A5">
        <w:rPr>
          <w:rFonts w:ascii="Times New Roman" w:hAnsi="Times New Roman" w:cs="Times New Roman"/>
        </w:rPr>
        <w:t>Opis przedmiotu zamówienia ,</w:t>
      </w:r>
    </w:p>
    <w:p w14:paraId="0882CF36" w14:textId="5AC4C29B" w:rsidR="00184146" w:rsidRPr="002761A5" w:rsidRDefault="00184146" w:rsidP="00EC3FE6">
      <w:pPr>
        <w:pStyle w:val="Akapitzlist"/>
        <w:numPr>
          <w:ilvl w:val="0"/>
          <w:numId w:val="51"/>
        </w:numPr>
        <w:spacing w:after="0" w:line="360" w:lineRule="auto"/>
        <w:jc w:val="both"/>
        <w:rPr>
          <w:rFonts w:ascii="Times New Roman" w:hAnsi="Times New Roman" w:cs="Times New Roman"/>
        </w:rPr>
      </w:pPr>
      <w:r w:rsidRPr="002761A5">
        <w:rPr>
          <w:rFonts w:ascii="Times New Roman" w:hAnsi="Times New Roman" w:cs="Times New Roman"/>
        </w:rPr>
        <w:t xml:space="preserve">Ogólny opis techniczny do koncepcji aranżacji wnętrza Klubu Studenta, </w:t>
      </w:r>
    </w:p>
    <w:p w14:paraId="1F6EFC6F" w14:textId="2D1E8FE3" w:rsidR="00EC3FE6" w:rsidRPr="002761A5" w:rsidRDefault="00EC3FE6" w:rsidP="00EC3FE6">
      <w:pPr>
        <w:pStyle w:val="Akapitzlist"/>
        <w:numPr>
          <w:ilvl w:val="0"/>
          <w:numId w:val="51"/>
        </w:numPr>
        <w:spacing w:after="0" w:line="360" w:lineRule="auto"/>
        <w:jc w:val="both"/>
        <w:rPr>
          <w:rFonts w:ascii="Times New Roman" w:hAnsi="Times New Roman" w:cs="Times New Roman"/>
        </w:rPr>
      </w:pPr>
      <w:r w:rsidRPr="002761A5">
        <w:rPr>
          <w:rFonts w:ascii="Times New Roman" w:hAnsi="Times New Roman" w:cs="Times New Roman"/>
        </w:rPr>
        <w:t>Przedmiar robót,</w:t>
      </w:r>
    </w:p>
    <w:p w14:paraId="2C1595E2" w14:textId="4DAED15D" w:rsidR="00EC3FE6" w:rsidRPr="002761A5" w:rsidRDefault="00184146" w:rsidP="00184146">
      <w:pPr>
        <w:pStyle w:val="Akapitzlist"/>
        <w:numPr>
          <w:ilvl w:val="0"/>
          <w:numId w:val="51"/>
        </w:numPr>
        <w:spacing w:after="0" w:line="360" w:lineRule="auto"/>
        <w:jc w:val="both"/>
        <w:rPr>
          <w:rFonts w:ascii="Times New Roman" w:hAnsi="Times New Roman" w:cs="Times New Roman"/>
        </w:rPr>
      </w:pPr>
      <w:r w:rsidRPr="002761A5">
        <w:rPr>
          <w:rFonts w:ascii="Times New Roman" w:hAnsi="Times New Roman" w:cs="Times New Roman"/>
        </w:rPr>
        <w:t>Rzuty pomieszczeń i rysunki,</w:t>
      </w:r>
    </w:p>
    <w:p w14:paraId="46A2C696" w14:textId="01B6EA0D" w:rsidR="001C676A" w:rsidRPr="002761A5" w:rsidRDefault="001C676A" w:rsidP="00184146">
      <w:pPr>
        <w:pStyle w:val="Akapitzlist"/>
        <w:numPr>
          <w:ilvl w:val="0"/>
          <w:numId w:val="51"/>
        </w:numPr>
        <w:spacing w:after="0" w:line="360" w:lineRule="auto"/>
        <w:jc w:val="both"/>
        <w:rPr>
          <w:rFonts w:ascii="Times New Roman" w:hAnsi="Times New Roman" w:cs="Times New Roman"/>
        </w:rPr>
      </w:pPr>
      <w:r w:rsidRPr="002761A5">
        <w:rPr>
          <w:rFonts w:ascii="Times New Roman" w:hAnsi="Times New Roman" w:cs="Times New Roman"/>
        </w:rPr>
        <w:t>Projekt wraz z zestawieniem mebli.</w:t>
      </w:r>
    </w:p>
    <w:p w14:paraId="7E446D48" w14:textId="1E742C00" w:rsidR="003D23E7" w:rsidRPr="002761A5" w:rsidRDefault="004E59DC" w:rsidP="00184146">
      <w:pPr>
        <w:pStyle w:val="Akapitzlist"/>
        <w:numPr>
          <w:ilvl w:val="0"/>
          <w:numId w:val="42"/>
        </w:numPr>
        <w:spacing w:after="0" w:line="360" w:lineRule="auto"/>
        <w:jc w:val="both"/>
        <w:rPr>
          <w:rFonts w:ascii="Times New Roman" w:eastAsia="Times New Roman" w:hAnsi="Times New Roman" w:cs="Times New Roman"/>
        </w:rPr>
      </w:pPr>
      <w:r w:rsidRPr="002761A5">
        <w:rPr>
          <w:rFonts w:ascii="Times New Roman" w:eastAsia="Times New Roman" w:hAnsi="Times New Roman" w:cs="Times New Roman"/>
        </w:rPr>
        <w:t xml:space="preserve">Zamawiający </w:t>
      </w:r>
      <w:r w:rsidR="00184146" w:rsidRPr="002761A5">
        <w:rPr>
          <w:rFonts w:ascii="Times New Roman" w:eastAsia="Times New Roman" w:hAnsi="Times New Roman" w:cs="Times New Roman"/>
        </w:rPr>
        <w:t xml:space="preserve">nie </w:t>
      </w:r>
      <w:r w:rsidRPr="002761A5">
        <w:rPr>
          <w:rFonts w:ascii="Times New Roman" w:eastAsia="Times New Roman" w:hAnsi="Times New Roman" w:cs="Times New Roman"/>
        </w:rPr>
        <w:t>przewiduje udzieleni</w:t>
      </w:r>
      <w:r w:rsidR="00184146" w:rsidRPr="002761A5">
        <w:rPr>
          <w:rFonts w:ascii="Times New Roman" w:eastAsia="Times New Roman" w:hAnsi="Times New Roman" w:cs="Times New Roman"/>
        </w:rPr>
        <w:t>a</w:t>
      </w:r>
      <w:r w:rsidRPr="002761A5">
        <w:rPr>
          <w:rFonts w:ascii="Times New Roman" w:eastAsia="Times New Roman" w:hAnsi="Times New Roman" w:cs="Times New Roman"/>
        </w:rPr>
        <w:t xml:space="preserve"> zamówień, o których mowa w art. 214 ust. 1 pkt 7 </w:t>
      </w:r>
      <w:r w:rsidR="00193AF4" w:rsidRPr="002761A5">
        <w:rPr>
          <w:rFonts w:ascii="Times New Roman" w:eastAsia="Times New Roman" w:hAnsi="Times New Roman" w:cs="Times New Roman"/>
        </w:rPr>
        <w:t>U</w:t>
      </w:r>
      <w:r w:rsidR="00E9612C" w:rsidRPr="002761A5">
        <w:rPr>
          <w:rFonts w:ascii="Times New Roman" w:eastAsia="Times New Roman" w:hAnsi="Times New Roman" w:cs="Times New Roman"/>
        </w:rPr>
        <w:t xml:space="preserve">stawy z dnia 11 września </w:t>
      </w:r>
      <w:r w:rsidR="00697C0B" w:rsidRPr="002761A5">
        <w:rPr>
          <w:rFonts w:ascii="Times New Roman" w:eastAsia="Times New Roman" w:hAnsi="Times New Roman" w:cs="Times New Roman"/>
        </w:rPr>
        <w:t xml:space="preserve">2019 r. – Prawo zamówień publicznych (Dz. U. z 2021 r., poz. 1129, z </w:t>
      </w:r>
      <w:proofErr w:type="spellStart"/>
      <w:r w:rsidR="00697C0B" w:rsidRPr="002761A5">
        <w:rPr>
          <w:rFonts w:ascii="Times New Roman" w:eastAsia="Times New Roman" w:hAnsi="Times New Roman" w:cs="Times New Roman"/>
        </w:rPr>
        <w:t>późn</w:t>
      </w:r>
      <w:proofErr w:type="spellEnd"/>
      <w:r w:rsidR="00697C0B" w:rsidRPr="002761A5">
        <w:rPr>
          <w:rFonts w:ascii="Times New Roman" w:eastAsia="Times New Roman" w:hAnsi="Times New Roman" w:cs="Times New Roman"/>
        </w:rPr>
        <w:t xml:space="preserve"> .zm.), zwanej dalej: „Ustawą”</w:t>
      </w:r>
      <w:bookmarkEnd w:id="0"/>
      <w:bookmarkEnd w:id="1"/>
      <w:r w:rsidRPr="002761A5">
        <w:rPr>
          <w:rFonts w:ascii="Times New Roman" w:eastAsia="Times New Roman" w:hAnsi="Times New Roman" w:cs="Times New Roman"/>
        </w:rPr>
        <w:t>.</w:t>
      </w:r>
    </w:p>
    <w:p w14:paraId="22214C36" w14:textId="5FEA63EA" w:rsidR="004E59DC" w:rsidRPr="00634B5A" w:rsidRDefault="004E59DC" w:rsidP="004E59DC">
      <w:pPr>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w:t>
      </w:r>
    </w:p>
    <w:p w14:paraId="72757121" w14:textId="0978C29F" w:rsidR="004E59DC" w:rsidRPr="00634B5A" w:rsidRDefault="004E59DC" w:rsidP="004E59DC">
      <w:p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zobowiązuje się wykonać roboty z zachowaniem należytej staranności, zasad bezpieczeństwa, dobrej jakości, właściwej organizacji pracy, zasad wiedzy technicznej, obowiązujących Polskich Norm oraz </w:t>
      </w:r>
      <w:r w:rsidRPr="00634B5A">
        <w:rPr>
          <w:rFonts w:ascii="Times New Roman" w:eastAsia="Times New Roman" w:hAnsi="Times New Roman" w:cs="Times New Roman"/>
          <w:lang w:eastAsia="pl-PL"/>
        </w:rPr>
        <w:lastRenderedPageBreak/>
        <w:t xml:space="preserve">przepisów prawa, w szczególności </w:t>
      </w:r>
      <w:r w:rsidR="00E31076">
        <w:rPr>
          <w:rFonts w:ascii="Times New Roman" w:eastAsia="Times New Roman" w:hAnsi="Times New Roman" w:cs="Times New Roman"/>
          <w:lang w:eastAsia="pl-PL"/>
        </w:rPr>
        <w:t>p</w:t>
      </w:r>
      <w:r w:rsidRPr="00634B5A">
        <w:rPr>
          <w:rFonts w:ascii="Times New Roman" w:eastAsia="Times New Roman" w:hAnsi="Times New Roman" w:cs="Times New Roman"/>
          <w:lang w:eastAsia="pl-PL"/>
        </w:rPr>
        <w:t>rawa budowlanego, zgodnie z dokumentacją, na warunkach ustalonych Umową.</w:t>
      </w:r>
    </w:p>
    <w:p w14:paraId="1E82041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3</w:t>
      </w:r>
    </w:p>
    <w:p w14:paraId="7CE2A410" w14:textId="78CF0535" w:rsidR="004E59DC" w:rsidRPr="002761A5" w:rsidRDefault="004E59DC" w:rsidP="004E59DC">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Funkcje kierownika robót  sprawować będzie: ………………………………………………</w:t>
      </w:r>
      <w:r w:rsidRPr="002761A5">
        <w:rPr>
          <w:rFonts w:ascii="Times New Roman" w:eastAsia="Times New Roman" w:hAnsi="Times New Roman" w:cs="Times New Roman"/>
          <w:bCs/>
          <w:lang w:eastAsia="pl-PL"/>
        </w:rPr>
        <w:t>.</w:t>
      </w:r>
    </w:p>
    <w:p w14:paraId="1DBCFA3E" w14:textId="77777777" w:rsidR="004E59DC" w:rsidRPr="002761A5" w:rsidRDefault="004E59DC" w:rsidP="004E59DC">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2761A5">
        <w:rPr>
          <w:rFonts w:ascii="Times New Roman" w:eastAsia="SimSun" w:hAnsi="Times New Roman" w:cs="Times New Roman"/>
          <w:kern w:val="3"/>
          <w:lang w:eastAsia="zh-CN" w:bidi="hi-IN"/>
        </w:rPr>
        <w:t>Na koordynatora z ramienia Wykonawcy wyznacza się………………………. …………………………….</w:t>
      </w:r>
    </w:p>
    <w:p w14:paraId="75D8DCE2" w14:textId="77777777"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4</w:t>
      </w:r>
    </w:p>
    <w:p w14:paraId="1B9ECB6E" w14:textId="77777777" w:rsidR="004E59DC" w:rsidRPr="00B44294" w:rsidRDefault="004E59DC" w:rsidP="004E59DC">
      <w:pPr>
        <w:numPr>
          <w:ilvl w:val="0"/>
          <w:numId w:val="28"/>
        </w:numPr>
        <w:suppressAutoHyphens/>
        <w:spacing w:after="0" w:line="353" w:lineRule="auto"/>
        <w:jc w:val="both"/>
        <w:rPr>
          <w:rFonts w:ascii="Times New Roman" w:hAnsi="Times New Roman" w:cs="Times New Roman"/>
          <w:lang w:eastAsia="ar-SA"/>
        </w:rPr>
      </w:pPr>
      <w:r w:rsidRPr="00634B5A">
        <w:rPr>
          <w:rFonts w:ascii="Times New Roman" w:eastAsia="Times New Roman" w:hAnsi="Times New Roman" w:cs="Times New Roman"/>
          <w:lang w:eastAsia="pl-PL"/>
        </w:rPr>
        <w:t>Wykonawca lub/i podwykonawca zatrudni na podstawie stosunku pracy wszystkie osoby wykonujące</w:t>
      </w:r>
      <w:r w:rsidRPr="00634B5A">
        <w:rPr>
          <w:rFonts w:ascii="Times New Roman" w:hAnsi="Times New Roman" w:cs="Times New Roman"/>
          <w:bCs/>
          <w:lang w:eastAsia="ar-SA"/>
        </w:rPr>
        <w:t xml:space="preserve"> </w:t>
      </w:r>
      <w:r>
        <w:rPr>
          <w:rFonts w:ascii="Times New Roman" w:hAnsi="Times New Roman" w:cs="Times New Roman"/>
          <w:lang w:eastAsia="ar-SA"/>
        </w:rPr>
        <w:t xml:space="preserve">roboty </w:t>
      </w:r>
      <w:r w:rsidR="008E5C12">
        <w:rPr>
          <w:rFonts w:ascii="Times New Roman" w:hAnsi="Times New Roman" w:cs="Times New Roman"/>
          <w:lang w:eastAsia="ar-SA"/>
        </w:rPr>
        <w:t xml:space="preserve">ogólnobudowlane </w:t>
      </w:r>
      <w:r w:rsidRPr="00634B5A">
        <w:rPr>
          <w:rFonts w:ascii="Times New Roman" w:hAnsi="Times New Roman" w:cs="Times New Roman"/>
          <w:lang w:eastAsia="ar-SA"/>
        </w:rPr>
        <w:t>związane z re</w:t>
      </w:r>
      <w:r>
        <w:rPr>
          <w:rFonts w:ascii="Times New Roman" w:hAnsi="Times New Roman" w:cs="Times New Roman"/>
          <w:lang w:eastAsia="ar-SA"/>
        </w:rPr>
        <w:t xml:space="preserve">alizacją niniejszego zamówienia, </w:t>
      </w:r>
      <w:r w:rsidRPr="00B44294">
        <w:rPr>
          <w:rFonts w:ascii="Times New Roman" w:hAnsi="Times New Roman" w:cs="Times New Roman"/>
          <w:lang w:eastAsia="ar-SA"/>
        </w:rPr>
        <w:t xml:space="preserve">określone w </w:t>
      </w:r>
      <w:r w:rsidRPr="004F56E5">
        <w:rPr>
          <w:rFonts w:ascii="Times New Roman" w:hAnsi="Times New Roman" w:cs="Times New Roman"/>
          <w:b/>
          <w:lang w:eastAsia="ar-SA"/>
        </w:rPr>
        <w:t>załączniku nr 2</w:t>
      </w:r>
      <w:r w:rsidRPr="00B44294">
        <w:rPr>
          <w:rFonts w:ascii="Times New Roman" w:hAnsi="Times New Roman" w:cs="Times New Roman"/>
          <w:lang w:eastAsia="ar-SA"/>
        </w:rPr>
        <w:t xml:space="preserve"> do Umowy. </w:t>
      </w:r>
    </w:p>
    <w:p w14:paraId="35EF0238" w14:textId="765D7B0C" w:rsidR="004E59DC" w:rsidRPr="00634B5A" w:rsidRDefault="004E59DC" w:rsidP="004E59DC">
      <w:pPr>
        <w:numPr>
          <w:ilvl w:val="0"/>
          <w:numId w:val="28"/>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634B5A">
        <w:rPr>
          <w:rFonts w:ascii="Times New Roman" w:hAnsi="Times New Roman" w:cs="Times New Roman"/>
        </w:rPr>
        <w:t>Nie później niż w dniu rozpoczęcia robót lub rozpoczęcia wykonywania na terenie robót czynności określonych w ust. 1</w:t>
      </w:r>
      <w:r w:rsidR="00F873D0">
        <w:rPr>
          <w:rFonts w:ascii="Times New Roman" w:hAnsi="Times New Roman" w:cs="Times New Roman"/>
        </w:rPr>
        <w:t>,</w:t>
      </w:r>
      <w:r w:rsidRPr="00634B5A">
        <w:rPr>
          <w:rFonts w:ascii="Times New Roman" w:hAnsi="Times New Roman" w:cs="Times New Roman"/>
        </w:rPr>
        <w:t xml:space="preserve"> jeżeli czynności te nie będą wykonywane wraz z rozpoczęciem robót</w:t>
      </w:r>
      <w:r w:rsidR="00F873D0">
        <w:rPr>
          <w:rFonts w:ascii="Times New Roman" w:hAnsi="Times New Roman" w:cs="Times New Roman"/>
        </w:rPr>
        <w:t>,</w:t>
      </w:r>
      <w:r w:rsidRPr="00634B5A">
        <w:rPr>
          <w:rFonts w:ascii="Times New Roman" w:hAnsi="Times New Roman" w:cs="Times New Roman"/>
        </w:rPr>
        <w:t xml:space="preserve"> Wykonawca lub/i podwykonawca zatrudni </w:t>
      </w:r>
      <w:r w:rsidRPr="00634B5A">
        <w:rPr>
          <w:rFonts w:ascii="Times New Roman" w:eastAsia="Times New Roman" w:hAnsi="Times New Roman" w:cs="Times New Roman"/>
          <w:lang w:eastAsia="pl-PL"/>
        </w:rPr>
        <w:t>na podstawie stosunku pracy</w:t>
      </w:r>
      <w:r w:rsidRPr="00634B5A">
        <w:rPr>
          <w:rFonts w:ascii="Times New Roman" w:hAnsi="Times New Roman" w:cs="Times New Roman"/>
        </w:rPr>
        <w:t xml:space="preserve"> na czas realizacji Umowy osoby, o których mowa w ust. 1.</w:t>
      </w:r>
    </w:p>
    <w:p w14:paraId="2D34EE38" w14:textId="315AF12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 później niż w dniu rozpoczęcia robót Wykonawca dostarczy oświadczenia Wykonawcy lub/i podwykonawców o zatrudnieniu na podstawie stosunku pracy osób wykonujących czynności, o których mowa w ust. 1</w:t>
      </w:r>
      <w:r w:rsidR="00F873D0">
        <w:rPr>
          <w:rFonts w:ascii="Times New Roman" w:eastAsia="Times New Roman" w:hAnsi="Times New Roman" w:cs="Times New Roman"/>
          <w:lang w:eastAsia="pl-PL"/>
        </w:rPr>
        <w:t xml:space="preserve"> i 2</w:t>
      </w:r>
      <w:r w:rsidRPr="00634B5A">
        <w:rPr>
          <w:rFonts w:ascii="Times New Roman" w:eastAsia="Times New Roman" w:hAnsi="Times New Roman" w:cs="Times New Roman"/>
          <w:lang w:eastAsia="pl-PL"/>
        </w:rPr>
        <w:t xml:space="preserve">, wraz z wykazem tych osób stanowiącym </w:t>
      </w:r>
      <w:r w:rsidRPr="00634B5A">
        <w:rPr>
          <w:rFonts w:ascii="Times New Roman" w:eastAsia="Times New Roman" w:hAnsi="Times New Roman" w:cs="Times New Roman"/>
          <w:b/>
          <w:lang w:eastAsia="pl-PL"/>
        </w:rPr>
        <w:t>załącznik nr 3</w:t>
      </w:r>
      <w:r w:rsidRPr="00634B5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w:t>
      </w:r>
      <w:r w:rsidR="00F873D0">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datę złożenia oświadczenia</w:t>
      </w:r>
      <w:r w:rsidR="00F873D0">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wskazanie, że czynności wymagane przez Zamawiającego, określone w ust. 1, wykonują osoby zatrudnione na podstawie stosunku pracy wraz z podaniem liczby tych osób, i</w:t>
      </w:r>
      <w:r w:rsidRPr="00634B5A">
        <w:rPr>
          <w:rFonts w:ascii="Times New Roman" w:eastAsia="Calibri" w:hAnsi="Times New Roman" w:cs="Times New Roman"/>
        </w:rPr>
        <w:t>ch danych osobowych (imiona i nazwiska pracowników)</w:t>
      </w:r>
      <w:r w:rsidR="00F873D0">
        <w:rPr>
          <w:rFonts w:ascii="Times New Roman" w:eastAsia="Calibri" w:hAnsi="Times New Roman" w:cs="Times New Roman"/>
        </w:rPr>
        <w:t>;</w:t>
      </w:r>
      <w:r w:rsidRPr="00634B5A">
        <w:rPr>
          <w:rFonts w:ascii="Times New Roman" w:eastAsia="Calibri" w:hAnsi="Times New Roman" w:cs="Times New Roman"/>
        </w:rPr>
        <w:t xml:space="preserve"> rodzaju umowy o pracę</w:t>
      </w:r>
      <w:r w:rsidR="00F873D0">
        <w:rPr>
          <w:rFonts w:ascii="Times New Roman" w:eastAsia="Calibri" w:hAnsi="Times New Roman" w:cs="Times New Roman"/>
        </w:rPr>
        <w:t>;</w:t>
      </w:r>
      <w:r w:rsidRPr="00634B5A">
        <w:rPr>
          <w:rFonts w:ascii="Times New Roman" w:eastAsia="Calibri" w:hAnsi="Times New Roman" w:cs="Times New Roman"/>
        </w:rPr>
        <w:t xml:space="preserve"> dat</w:t>
      </w:r>
      <w:r w:rsidR="00F873D0">
        <w:rPr>
          <w:rFonts w:ascii="Times New Roman" w:eastAsia="Calibri" w:hAnsi="Times New Roman" w:cs="Times New Roman"/>
        </w:rPr>
        <w:t>y</w:t>
      </w:r>
      <w:r w:rsidRPr="00634B5A">
        <w:rPr>
          <w:rFonts w:ascii="Times New Roman" w:eastAsia="Calibri" w:hAnsi="Times New Roman" w:cs="Times New Roman"/>
        </w:rPr>
        <w:t xml:space="preserve"> zawarcia umów o pracę</w:t>
      </w:r>
      <w:r w:rsidR="00F873D0">
        <w:rPr>
          <w:rFonts w:ascii="Times New Roman" w:eastAsia="Calibri" w:hAnsi="Times New Roman" w:cs="Times New Roman"/>
        </w:rPr>
        <w:t>;</w:t>
      </w:r>
      <w:r w:rsidRPr="00634B5A">
        <w:rPr>
          <w:rFonts w:ascii="Times New Roman" w:eastAsia="Calibri" w:hAnsi="Times New Roman" w:cs="Times New Roman"/>
        </w:rPr>
        <w:t xml:space="preserve"> wymiaru etatu</w:t>
      </w:r>
      <w:r w:rsidR="00F873D0">
        <w:rPr>
          <w:rFonts w:ascii="Times New Roman" w:eastAsia="Calibri" w:hAnsi="Times New Roman" w:cs="Times New Roman"/>
        </w:rPr>
        <w:t>;</w:t>
      </w:r>
      <w:r w:rsidRPr="00634B5A">
        <w:rPr>
          <w:rFonts w:ascii="Times New Roman" w:eastAsia="Calibri" w:hAnsi="Times New Roman" w:cs="Times New Roman"/>
        </w:rPr>
        <w:t xml:space="preserve"> zakres</w:t>
      </w:r>
      <w:r w:rsidR="0078703A">
        <w:rPr>
          <w:rFonts w:ascii="Times New Roman" w:eastAsia="Calibri" w:hAnsi="Times New Roman" w:cs="Times New Roman"/>
        </w:rPr>
        <w:t>u</w:t>
      </w:r>
      <w:r w:rsidRPr="00634B5A">
        <w:rPr>
          <w:rFonts w:ascii="Times New Roman" w:eastAsia="Calibri" w:hAnsi="Times New Roman" w:cs="Times New Roman"/>
        </w:rPr>
        <w:t xml:space="preserve"> obowiązków pracowników oraz podpis osoby uprawnionej</w:t>
      </w:r>
      <w:r w:rsidRPr="00634B5A">
        <w:rPr>
          <w:rFonts w:ascii="Times New Roman" w:eastAsia="Times New Roman" w:hAnsi="Times New Roman" w:cs="Times New Roman"/>
          <w:lang w:eastAsia="pl-PL"/>
        </w:rPr>
        <w:t xml:space="preserve"> do złożenia oświadczenia w imieniu Wykonawcy lub/i podwykonawcy.</w:t>
      </w:r>
    </w:p>
    <w:p w14:paraId="62A3A5F2" w14:textId="7777777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3B221952" w14:textId="7777777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2632218D" w14:textId="77777777" w:rsidR="004E59DC" w:rsidRPr="00634B5A" w:rsidRDefault="004E59DC" w:rsidP="004E59DC">
      <w:pPr>
        <w:numPr>
          <w:ilvl w:val="0"/>
          <w:numId w:val="28"/>
        </w:numPr>
        <w:suppressAutoHyphens/>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w:t>
      </w:r>
      <w:r w:rsidRPr="004F56E5">
        <w:rPr>
          <w:rFonts w:ascii="Times New Roman" w:eastAsia="Times New Roman" w:hAnsi="Times New Roman" w:cs="Times New Roman"/>
          <w:b/>
          <w:lang w:eastAsia="pl-PL"/>
        </w:rPr>
        <w:t>załączniku nr 3</w:t>
      </w:r>
      <w:r w:rsidRPr="00634B5A">
        <w:rPr>
          <w:rFonts w:ascii="Times New Roman" w:eastAsia="Times New Roman" w:hAnsi="Times New Roman" w:cs="Times New Roman"/>
          <w:lang w:eastAsia="pl-PL"/>
        </w:rPr>
        <w:t xml:space="preserve">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w:t>
      </w:r>
      <w:r w:rsidRPr="00634B5A">
        <w:rPr>
          <w:rFonts w:ascii="Times New Roman" w:eastAsia="Times New Roman" w:hAnsi="Times New Roman" w:cs="Times New Roman"/>
          <w:lang w:eastAsia="pl-PL"/>
        </w:rPr>
        <w:lastRenderedPageBreak/>
        <w:t xml:space="preserve">umowa o pracę. Zmiana osób dokonana zgodnie z postanowieniami niniejszego paragrafu skutkuje zmianą </w:t>
      </w:r>
      <w:r w:rsidRPr="004F56E5">
        <w:rPr>
          <w:rFonts w:ascii="Times New Roman" w:eastAsia="Times New Roman" w:hAnsi="Times New Roman" w:cs="Times New Roman"/>
          <w:b/>
          <w:lang w:eastAsia="pl-PL"/>
        </w:rPr>
        <w:t>załącznika nr 3</w:t>
      </w:r>
      <w:r w:rsidRPr="00634B5A">
        <w:rPr>
          <w:rFonts w:ascii="Times New Roman" w:eastAsia="Times New Roman" w:hAnsi="Times New Roman" w:cs="Times New Roman"/>
          <w:lang w:eastAsia="pl-PL"/>
        </w:rPr>
        <w:t xml:space="preserve"> do Umowy i nie wymaga zawierania przez Strony aneksu do Umowy.</w:t>
      </w:r>
    </w:p>
    <w:p w14:paraId="6C3DF1FD" w14:textId="77777777" w:rsidR="004E59DC" w:rsidRPr="00634B5A" w:rsidRDefault="004E59DC" w:rsidP="004E59DC">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5</w:t>
      </w:r>
    </w:p>
    <w:p w14:paraId="1F7979F6" w14:textId="337DCA45"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bCs/>
          <w:lang w:eastAsia="pl-PL"/>
        </w:rPr>
        <w:t>Zamawiający nie zastrzega obowiązku osobistego wykonania przez Wykonawcę kluczowych zadań</w:t>
      </w:r>
      <w:r w:rsidR="00F873D0">
        <w:rPr>
          <w:rFonts w:ascii="Times New Roman" w:eastAsia="Times New Roman" w:hAnsi="Times New Roman" w:cs="Times New Roman"/>
          <w:bCs/>
          <w:lang w:eastAsia="pl-PL"/>
        </w:rPr>
        <w:t xml:space="preserve"> składających się na zamówienie</w:t>
      </w:r>
      <w:r w:rsidRPr="00634B5A">
        <w:rPr>
          <w:rFonts w:ascii="Times New Roman" w:eastAsia="Times New Roman" w:hAnsi="Times New Roman" w:cs="Times New Roman"/>
          <w:bCs/>
          <w:lang w:eastAsia="pl-PL"/>
        </w:rPr>
        <w:t xml:space="preserve">. Wykonawca może powierzyć wykonanie części zamówienia podwykonawcy. Informacje o częściach zamówienia, których wykonanie Wykonawca zamierza powierzyć podwykonawcom oraz nazwy ewentualnych podwykonawców, jeżeli są już znani, zawiera </w:t>
      </w:r>
      <w:r w:rsidRPr="004F56E5">
        <w:rPr>
          <w:rFonts w:ascii="Times New Roman" w:eastAsia="Times New Roman" w:hAnsi="Times New Roman" w:cs="Times New Roman"/>
          <w:b/>
          <w:bCs/>
          <w:lang w:eastAsia="pl-PL"/>
        </w:rPr>
        <w:t>załącznik nr 4</w:t>
      </w:r>
      <w:r w:rsidRPr="00B34AA3">
        <w:rPr>
          <w:rFonts w:ascii="Times New Roman" w:eastAsia="Times New Roman" w:hAnsi="Times New Roman" w:cs="Times New Roman"/>
          <w:bCs/>
          <w:lang w:eastAsia="pl-PL"/>
        </w:rPr>
        <w:t xml:space="preserve"> </w:t>
      </w:r>
      <w:r w:rsidRPr="00634B5A">
        <w:rPr>
          <w:rFonts w:ascii="Times New Roman" w:eastAsia="Times New Roman" w:hAnsi="Times New Roman" w:cs="Times New Roman"/>
          <w:bCs/>
          <w:lang w:eastAsia="pl-PL"/>
        </w:rPr>
        <w:t xml:space="preserve">do Umowy. </w:t>
      </w:r>
      <w:r w:rsidRPr="00634B5A">
        <w:rPr>
          <w:rFonts w:ascii="Times New Roman" w:eastAsia="Times New Roman" w:hAnsi="Times New Roman" w:cs="Times New Roman"/>
        </w:rPr>
        <w:t>Pozostałe</w:t>
      </w:r>
      <w:r w:rsidR="00F873D0">
        <w:rPr>
          <w:rFonts w:ascii="Times New Roman" w:eastAsia="Times New Roman" w:hAnsi="Times New Roman" w:cs="Times New Roman"/>
        </w:rPr>
        <w:t xml:space="preserve"> części zamówienia</w:t>
      </w:r>
      <w:r w:rsidRPr="00634B5A">
        <w:rPr>
          <w:rFonts w:ascii="Times New Roman" w:eastAsia="Times New Roman" w:hAnsi="Times New Roman" w:cs="Times New Roman"/>
        </w:rPr>
        <w:t xml:space="preserve"> Wykonawca wykona siłami własnymi.</w:t>
      </w:r>
    </w:p>
    <w:p w14:paraId="1248A05F" w14:textId="220272FF"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Przed przystąpieniem do wykonania </w:t>
      </w:r>
      <w:r w:rsidR="00F873D0">
        <w:rPr>
          <w:rFonts w:ascii="Times New Roman" w:eastAsia="Times New Roman" w:hAnsi="Times New Roman" w:cs="Times New Roman"/>
          <w:lang w:eastAsia="pl-PL"/>
        </w:rPr>
        <w:t xml:space="preserve">części </w:t>
      </w:r>
      <w:r w:rsidRPr="00634B5A">
        <w:rPr>
          <w:rFonts w:ascii="Times New Roman" w:eastAsia="Times New Roman" w:hAnsi="Times New Roman" w:cs="Times New Roman"/>
          <w:lang w:eastAsia="pl-PL"/>
        </w:rPr>
        <w:t xml:space="preserve">zamówienia </w:t>
      </w:r>
      <w:r w:rsidR="00F873D0">
        <w:rPr>
          <w:rFonts w:ascii="Times New Roman" w:eastAsia="Times New Roman" w:hAnsi="Times New Roman" w:cs="Times New Roman"/>
          <w:lang w:eastAsia="pl-PL"/>
        </w:rPr>
        <w:t xml:space="preserve">obejmującej </w:t>
      </w:r>
      <w:r w:rsidRPr="00634B5A">
        <w:rPr>
          <w:rFonts w:ascii="Times New Roman" w:eastAsia="Times New Roman" w:hAnsi="Times New Roman" w:cs="Times New Roman"/>
          <w:lang w:eastAsia="pl-PL"/>
        </w:rPr>
        <w:t xml:space="preserve">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sidR="00F873D0">
        <w:rPr>
          <w:rFonts w:ascii="Times New Roman" w:eastAsia="Times New Roman" w:hAnsi="Times New Roman" w:cs="Times New Roman"/>
          <w:lang w:eastAsia="pl-PL"/>
        </w:rPr>
        <w:t xml:space="preserve">części zamówienia obejmującej </w:t>
      </w:r>
      <w:r w:rsidRPr="00634B5A">
        <w:rPr>
          <w:rFonts w:ascii="Times New Roman" w:eastAsia="Times New Roman" w:hAnsi="Times New Roman" w:cs="Times New Roman"/>
          <w:lang w:eastAsia="pl-PL"/>
        </w:rPr>
        <w:t>rob</w:t>
      </w:r>
      <w:r w:rsidR="00F873D0">
        <w:rPr>
          <w:rFonts w:ascii="Times New Roman" w:eastAsia="Times New Roman" w:hAnsi="Times New Roman" w:cs="Times New Roman"/>
          <w:lang w:eastAsia="pl-PL"/>
        </w:rPr>
        <w:t>oty</w:t>
      </w:r>
      <w:r w:rsidRPr="00634B5A">
        <w:rPr>
          <w:rFonts w:ascii="Times New Roman" w:eastAsia="Times New Roman" w:hAnsi="Times New Roman" w:cs="Times New Roman"/>
          <w:lang w:eastAsia="pl-PL"/>
        </w:rPr>
        <w:t xml:space="preserve"> budowlan</w:t>
      </w:r>
      <w:r w:rsidR="00F873D0">
        <w:rPr>
          <w:rFonts w:ascii="Times New Roman" w:eastAsia="Times New Roman" w:hAnsi="Times New Roman" w:cs="Times New Roman"/>
          <w:lang w:eastAsia="pl-PL"/>
        </w:rPr>
        <w:t>e</w:t>
      </w:r>
      <w:r w:rsidRPr="00634B5A">
        <w:rPr>
          <w:rFonts w:ascii="Times New Roman" w:eastAsia="Times New Roman" w:hAnsi="Times New Roman" w:cs="Times New Roman"/>
          <w:lang w:eastAsia="pl-PL"/>
        </w:rPr>
        <w:t>.</w:t>
      </w:r>
    </w:p>
    <w:p w14:paraId="073D135D" w14:textId="4A44D2A0"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w:t>
      </w:r>
      <w:r w:rsidR="00193AF4">
        <w:rPr>
          <w:rFonts w:ascii="Times New Roman" w:eastAsia="Times New Roman" w:hAnsi="Times New Roman" w:cs="Times New Roman"/>
          <w:lang w:eastAsia="pl-PL"/>
        </w:rPr>
        <w:t>U</w:t>
      </w:r>
      <w:r w:rsidRPr="00634B5A">
        <w:rPr>
          <w:rFonts w:ascii="Times New Roman" w:eastAsia="Times New Roman" w:hAnsi="Times New Roman" w:cs="Times New Roman"/>
          <w:lang w:eastAsia="pl-PL"/>
        </w:rPr>
        <w:t>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1C88C3"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Do zawarcia umowy przez Wykonawcę z podwykonawcą lub dalszym podwykonawcą wymagana jest zgoda Zamawiającego.</w:t>
      </w:r>
      <w:r w:rsidRPr="00634B5A">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5AB78099"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CCD4CAA" w14:textId="53025DED"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 przypadku powierzenia wykonania części </w:t>
      </w:r>
      <w:r w:rsidR="002C3337">
        <w:rPr>
          <w:rFonts w:ascii="Times New Roman" w:eastAsia="Times New Roman" w:hAnsi="Times New Roman" w:cs="Times New Roman"/>
          <w:lang w:eastAsia="pl-PL"/>
        </w:rPr>
        <w:t xml:space="preserve">zamówienia </w:t>
      </w:r>
      <w:r w:rsidRPr="00634B5A">
        <w:rPr>
          <w:rFonts w:ascii="Times New Roman" w:eastAsia="Times New Roman" w:hAnsi="Times New Roman" w:cs="Times New Roman"/>
          <w:lang w:eastAsia="pl-PL"/>
        </w:rPr>
        <w:t xml:space="preserve"> podwykonawcom Wykonawca odpowiada za działania podwykonawców jak za własne.</w:t>
      </w:r>
      <w:r w:rsidRPr="00634B5A">
        <w:rPr>
          <w:rFonts w:ascii="Times New Roman" w:eastAsia="Times New Roman" w:hAnsi="Times New Roman" w:cs="Times New Roman"/>
          <w:bCs/>
          <w:lang w:eastAsia="pl-PL"/>
        </w:rPr>
        <w:t xml:space="preserve"> </w:t>
      </w:r>
    </w:p>
    <w:p w14:paraId="7B0302DA"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D915105"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ADDEEFB"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w:t>
      </w:r>
      <w:r w:rsidRPr="00634B5A">
        <w:rPr>
          <w:rFonts w:ascii="Times New Roman" w:eastAsia="Times New Roman" w:hAnsi="Times New Roman" w:cs="Times New Roman"/>
          <w:lang w:eastAsia="pl-PL"/>
        </w:rPr>
        <w:lastRenderedPageBreak/>
        <w:t xml:space="preserve">podwykonawcy lub ich pracowników zostaną oni usunięci z terenu robót w terminie 7 dni od dnia zgłoszenia. Wykonawca i podwykonawcy zagwarantują to prawo odpowiednio w umowie z podwykonawcą i umowie z dalszym podwykonawcą. </w:t>
      </w:r>
    </w:p>
    <w:p w14:paraId="7F25D591" w14:textId="77777777" w:rsidR="002C3337"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r w:rsidR="002C3337">
        <w:rPr>
          <w:rFonts w:ascii="Times New Roman" w:eastAsia="Times New Roman" w:hAnsi="Times New Roman" w:cs="Times New Roman"/>
          <w:lang w:eastAsia="pl-PL"/>
        </w:rPr>
        <w:t>:</w:t>
      </w:r>
    </w:p>
    <w:p w14:paraId="697F1954" w14:textId="53316A20" w:rsidR="002C3337" w:rsidRDefault="002C3337" w:rsidP="002C3337">
      <w:pPr>
        <w:spacing w:after="0" w:line="353"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E59DC" w:rsidRPr="00634B5A">
        <w:rPr>
          <w:rFonts w:ascii="Times New Roman" w:eastAsia="Times New Roman" w:hAnsi="Times New Roman" w:cs="Times New Roman"/>
          <w:lang w:eastAsia="pl-PL"/>
        </w:rPr>
        <w:t xml:space="preserve"> nie spełnia ona wymagań określonych w dokumentach zamówienia</w:t>
      </w:r>
      <w:r w:rsidR="003A3FB4">
        <w:rPr>
          <w:rFonts w:ascii="Times New Roman" w:eastAsia="Times New Roman" w:hAnsi="Times New Roman" w:cs="Times New Roman"/>
          <w:lang w:eastAsia="pl-PL"/>
        </w:rPr>
        <w:t xml:space="preserve"> oraz </w:t>
      </w:r>
      <w:r w:rsidR="003A3FB4" w:rsidRPr="00634B5A">
        <w:rPr>
          <w:rFonts w:ascii="Times New Roman" w:eastAsia="Times New Roman" w:hAnsi="Times New Roman" w:cs="Times New Roman"/>
          <w:lang w:eastAsia="pl-PL"/>
        </w:rPr>
        <w:t>§ 9 pkt 22 Umowy</w:t>
      </w:r>
      <w:r w:rsidR="003A3FB4">
        <w:rPr>
          <w:rFonts w:ascii="Times New Roman" w:eastAsia="Times New Roman" w:hAnsi="Times New Roman" w:cs="Times New Roman"/>
          <w:lang w:eastAsia="pl-PL"/>
        </w:rPr>
        <w:t>,</w:t>
      </w:r>
    </w:p>
    <w:p w14:paraId="4BABB083" w14:textId="00A99235" w:rsidR="00EC3FE6" w:rsidRDefault="002C3337" w:rsidP="00EC3FE6">
      <w:pPr>
        <w:spacing w:after="0" w:line="353"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4E59DC" w:rsidRPr="00634B5A">
        <w:rPr>
          <w:rFonts w:ascii="Times New Roman" w:eastAsia="Times New Roman" w:hAnsi="Times New Roman" w:cs="Times New Roman"/>
          <w:lang w:eastAsia="pl-PL"/>
        </w:rPr>
        <w:t>przewiduje termin zapłaty wynagrodzenia dłuż</w:t>
      </w:r>
      <w:r w:rsidR="00442EDA">
        <w:rPr>
          <w:rFonts w:ascii="Times New Roman" w:eastAsia="Times New Roman" w:hAnsi="Times New Roman" w:cs="Times New Roman"/>
          <w:lang w:eastAsia="pl-PL"/>
        </w:rPr>
        <w:t>szy niż określony w § 15 ust. 16</w:t>
      </w:r>
      <w:r w:rsidR="004E59DC" w:rsidRPr="00634B5A">
        <w:rPr>
          <w:rFonts w:ascii="Times New Roman" w:eastAsia="Times New Roman" w:hAnsi="Times New Roman" w:cs="Times New Roman"/>
          <w:lang w:eastAsia="pl-PL"/>
        </w:rPr>
        <w:t xml:space="preserve"> Umowy, </w:t>
      </w:r>
    </w:p>
    <w:p w14:paraId="0EBE5D20" w14:textId="149F6F8E" w:rsidR="002C3337" w:rsidRPr="00EC3FE6" w:rsidRDefault="004E59DC" w:rsidP="00EC3FE6">
      <w:pPr>
        <w:pStyle w:val="Akapitzlist"/>
        <w:numPr>
          <w:ilvl w:val="0"/>
          <w:numId w:val="55"/>
        </w:numPr>
        <w:spacing w:after="0" w:line="353" w:lineRule="auto"/>
        <w:ind w:left="567" w:hanging="283"/>
        <w:jc w:val="both"/>
        <w:rPr>
          <w:rFonts w:ascii="Times New Roman" w:eastAsia="Times New Roman" w:hAnsi="Times New Roman" w:cs="Times New Roman"/>
          <w:lang w:eastAsia="pl-PL"/>
        </w:rPr>
      </w:pPr>
      <w:r w:rsidRPr="00EC3FE6">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053D9654" w14:textId="77777777" w:rsidR="0076421C" w:rsidRDefault="004E59DC" w:rsidP="0076421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w:t>
      </w:r>
      <w:r w:rsidR="002C3337">
        <w:rPr>
          <w:rFonts w:ascii="Times New Roman" w:eastAsia="Times New Roman" w:hAnsi="Times New Roman" w:cs="Times New Roman"/>
          <w:lang w:eastAsia="pl-PL"/>
        </w:rPr>
        <w:t xml:space="preserve">tej </w:t>
      </w:r>
      <w:r w:rsidRPr="00634B5A">
        <w:rPr>
          <w:rFonts w:ascii="Times New Roman" w:eastAsia="Times New Roman" w:hAnsi="Times New Roman" w:cs="Times New Roman"/>
          <w:lang w:eastAsia="pl-PL"/>
        </w:rPr>
        <w:t xml:space="preserve">umowy przez Zamawiającego. </w:t>
      </w:r>
      <w:r w:rsidR="0076421C" w:rsidRPr="0076421C">
        <w:rPr>
          <w:rFonts w:ascii="Times New Roman" w:eastAsia="Times New Roman" w:hAnsi="Times New Roman" w:cs="Times New Roman"/>
          <w:lang w:eastAsia="pl-PL"/>
        </w:rPr>
        <w:t xml:space="preserve">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BE14E0D" w14:textId="26BCC2E6" w:rsidR="004E59DC" w:rsidRPr="0076421C" w:rsidRDefault="004E59DC" w:rsidP="0076421C">
      <w:pPr>
        <w:numPr>
          <w:ilvl w:val="0"/>
          <w:numId w:val="22"/>
        </w:numPr>
        <w:spacing w:after="0" w:line="353" w:lineRule="auto"/>
        <w:jc w:val="both"/>
        <w:rPr>
          <w:rFonts w:ascii="Times New Roman" w:eastAsia="Times New Roman" w:hAnsi="Times New Roman" w:cs="Times New Roman"/>
        </w:rPr>
      </w:pPr>
      <w:r w:rsidRPr="0076421C">
        <w:rPr>
          <w:rFonts w:ascii="Times New Roman" w:eastAsia="Times New Roman" w:hAnsi="Times New Roman" w:cs="Times New Roman"/>
          <w:lang w:eastAsia="pl-PL"/>
        </w:rPr>
        <w:t>Postanowienia niniejszego paragrafu stosuje się odpowiednio do zmian umowy o podwykonawstwo z dalszym podwykonawcą.</w:t>
      </w:r>
    </w:p>
    <w:p w14:paraId="5D7BF4DB" w14:textId="77777777"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776D4EDF" w14:textId="784A2E1E"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r w:rsidR="002C3337">
        <w:rPr>
          <w:rFonts w:ascii="Times New Roman" w:eastAsia="Times New Roman" w:hAnsi="Times New Roman" w:cs="Times New Roman"/>
          <w:lang w:eastAsia="pl-PL"/>
        </w:rPr>
        <w:t xml:space="preserve"> lub dokonania w niej zmian</w:t>
      </w:r>
      <w:r w:rsidRPr="00634B5A">
        <w:rPr>
          <w:rFonts w:ascii="Times New Roman" w:eastAsia="Times New Roman" w:hAnsi="Times New Roman" w:cs="Times New Roman"/>
          <w:lang w:eastAsia="pl-PL"/>
        </w:rPr>
        <w:t>.</w:t>
      </w:r>
    </w:p>
    <w:p w14:paraId="3777AEA2" w14:textId="0489E46C"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w:t>
      </w:r>
      <w:r w:rsidR="00C350A4">
        <w:rPr>
          <w:rFonts w:ascii="Times New Roman" w:eastAsia="Times New Roman" w:hAnsi="Times New Roman" w:cs="Times New Roman"/>
          <w:lang w:eastAsia="pl-PL"/>
        </w:rPr>
        <w:t>t</w:t>
      </w:r>
      <w:r w:rsidRPr="00634B5A">
        <w:rPr>
          <w:rFonts w:ascii="Times New Roman" w:eastAsia="Times New Roman" w:hAnsi="Times New Roman" w:cs="Times New Roman"/>
          <w:lang w:eastAsia="pl-PL"/>
        </w:rPr>
        <w:t xml:space="preserve">o nie dotyczy umów o podwykonawstwo o wartości większej niż 50.000,00 zł. </w:t>
      </w:r>
    </w:p>
    <w:p w14:paraId="05734CCE" w14:textId="77777777"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lastRenderedPageBreak/>
        <w:t>W przypadku, o którym mowa w ust. 14 podwykonawca lub dalszy podwykonawca, przedkłada poświadczoną za zgodność z oryginałem kopię umowy</w:t>
      </w:r>
      <w:r w:rsidR="002C3337">
        <w:rPr>
          <w:rFonts w:ascii="Times New Roman" w:eastAsia="Times New Roman" w:hAnsi="Times New Roman" w:cs="Times New Roman"/>
          <w:lang w:eastAsia="pl-PL"/>
        </w:rPr>
        <w:t>, o której mowa w ust. 14,</w:t>
      </w:r>
      <w:r w:rsidRPr="00634B5A">
        <w:rPr>
          <w:rFonts w:ascii="Times New Roman" w:eastAsia="Times New Roman" w:hAnsi="Times New Roman" w:cs="Times New Roman"/>
          <w:lang w:eastAsia="pl-PL"/>
        </w:rPr>
        <w:t xml:space="preserve"> również Wykonawcy. </w:t>
      </w:r>
    </w:p>
    <w:p w14:paraId="3356270B" w14:textId="250817F4" w:rsidR="004E59DC" w:rsidRPr="00634B5A" w:rsidRDefault="004E59DC" w:rsidP="004E59DC">
      <w:pPr>
        <w:numPr>
          <w:ilvl w:val="0"/>
          <w:numId w:val="22"/>
        </w:numPr>
        <w:spacing w:after="0" w:line="353" w:lineRule="auto"/>
        <w:jc w:val="both"/>
        <w:rPr>
          <w:rFonts w:ascii="Times New Roman" w:eastAsia="Times New Roman" w:hAnsi="Times New Roman" w:cs="Times New Roman"/>
        </w:rPr>
      </w:pPr>
      <w:r w:rsidRPr="00634B5A">
        <w:rPr>
          <w:rFonts w:ascii="Times New Roman" w:eastAsia="Times New Roman" w:hAnsi="Times New Roman" w:cs="Times New Roman"/>
          <w:lang w:eastAsia="pl-PL"/>
        </w:rPr>
        <w:t xml:space="preserve">W przypadku, o którym mowa w ust. 14, jeżeli termin zapłaty wynagrodzenia </w:t>
      </w:r>
      <w:r w:rsidR="002C3337">
        <w:rPr>
          <w:rFonts w:ascii="Times New Roman" w:eastAsia="Times New Roman" w:hAnsi="Times New Roman" w:cs="Times New Roman"/>
          <w:lang w:eastAsia="pl-PL"/>
        </w:rPr>
        <w:t xml:space="preserve">określony w umowie, o której mowa w ust. 14, </w:t>
      </w:r>
      <w:r w:rsidRPr="00634B5A">
        <w:rPr>
          <w:rFonts w:ascii="Times New Roman" w:eastAsia="Times New Roman" w:hAnsi="Times New Roman" w:cs="Times New Roman"/>
          <w:lang w:eastAsia="pl-PL"/>
        </w:rPr>
        <w:t>jest dłuższy</w:t>
      </w:r>
      <w:r w:rsidR="002C3337">
        <w:rPr>
          <w:rFonts w:ascii="Times New Roman" w:eastAsia="Times New Roman" w:hAnsi="Times New Roman" w:cs="Times New Roman"/>
          <w:lang w:eastAsia="pl-PL"/>
        </w:rPr>
        <w:t>,</w:t>
      </w:r>
      <w:r w:rsidR="00442EDA">
        <w:rPr>
          <w:rFonts w:ascii="Times New Roman" w:eastAsia="Times New Roman" w:hAnsi="Times New Roman" w:cs="Times New Roman"/>
          <w:lang w:eastAsia="pl-PL"/>
        </w:rPr>
        <w:t xml:space="preserve"> niż określony w § 15 ust. 16</w:t>
      </w:r>
      <w:r w:rsidRPr="00634B5A">
        <w:rPr>
          <w:rFonts w:ascii="Times New Roman" w:eastAsia="Times New Roman" w:hAnsi="Times New Roman" w:cs="Times New Roman"/>
          <w:lang w:eastAsia="pl-PL"/>
        </w:rPr>
        <w:t xml:space="preserve"> Umowy</w:t>
      </w:r>
      <w:r w:rsidR="002C3337">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Zamawiający informuje o tym Wykonawcę i </w:t>
      </w:r>
      <w:r w:rsidR="00E301BA">
        <w:rPr>
          <w:rFonts w:ascii="Times New Roman" w:eastAsia="Times New Roman" w:hAnsi="Times New Roman" w:cs="Times New Roman"/>
          <w:lang w:eastAsia="pl-PL"/>
        </w:rPr>
        <w:t>wzywa Wykonawcę do</w:t>
      </w:r>
      <w:r w:rsidR="002C3337">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doprowadz</w:t>
      </w:r>
      <w:r w:rsidR="002C3337">
        <w:rPr>
          <w:rFonts w:ascii="Times New Roman" w:eastAsia="Times New Roman" w:hAnsi="Times New Roman" w:cs="Times New Roman"/>
          <w:lang w:eastAsia="pl-PL"/>
        </w:rPr>
        <w:t>enia</w:t>
      </w:r>
      <w:r w:rsidRPr="00634B5A">
        <w:rPr>
          <w:rFonts w:ascii="Times New Roman" w:eastAsia="Times New Roman" w:hAnsi="Times New Roman" w:cs="Times New Roman"/>
          <w:lang w:eastAsia="pl-PL"/>
        </w:rPr>
        <w:t xml:space="preserve"> do zmiany</w:t>
      </w:r>
      <w:r w:rsidR="002C3337">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tej umowy, pod rygorem wystąpienia o zapłat</w:t>
      </w:r>
      <w:r w:rsidR="00E301BA">
        <w:rPr>
          <w:rFonts w:ascii="Times New Roman" w:eastAsia="Times New Roman" w:hAnsi="Times New Roman" w:cs="Times New Roman"/>
          <w:lang w:eastAsia="pl-PL"/>
        </w:rPr>
        <w:t>ę</w:t>
      </w:r>
      <w:r w:rsidR="002C3337">
        <w:rPr>
          <w:rFonts w:ascii="Times New Roman" w:eastAsia="Times New Roman" w:hAnsi="Times New Roman" w:cs="Times New Roman"/>
          <w:lang w:eastAsia="pl-PL"/>
        </w:rPr>
        <w:t xml:space="preserve"> przez Wykonawcę na rzecz Zamawiającego</w:t>
      </w:r>
      <w:r w:rsidRPr="00634B5A">
        <w:rPr>
          <w:rFonts w:ascii="Times New Roman" w:eastAsia="Times New Roman" w:hAnsi="Times New Roman" w:cs="Times New Roman"/>
          <w:lang w:eastAsia="pl-PL"/>
        </w:rPr>
        <w:t xml:space="preserve"> kary umownej, o której mowa w </w:t>
      </w:r>
      <w:r w:rsidRPr="00634B5A">
        <w:rPr>
          <w:rFonts w:ascii="Times New Roman" w:eastAsia="Times New Roman" w:hAnsi="Times New Roman" w:cs="Times New Roman"/>
          <w:bCs/>
          <w:lang w:eastAsia="pl-PL"/>
        </w:rPr>
        <w:t>§ 23 ust. 1 pkt 13 Umowy.</w:t>
      </w:r>
    </w:p>
    <w:p w14:paraId="0B24B148"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9B1DA4B"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57103F7E"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2560B338"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rPr>
      </w:pPr>
      <w:r w:rsidRPr="00634B5A">
        <w:rPr>
          <w:rFonts w:ascii="Times New Roman" w:eastAsia="Times New Roman" w:hAnsi="Times New Roman" w:cs="Times New Roman"/>
          <w:bCs/>
          <w:lang w:eastAsia="pl-PL"/>
        </w:rPr>
        <w:t>Zamawiający zastrzega sobie prawo naliczenia Wykonawcy kar umownych z tytułu:</w:t>
      </w:r>
    </w:p>
    <w:p w14:paraId="09C83B25"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191BF13"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nieprzedłożenia do zaakceptowania projektu umowy o podwykonawstwo</w:t>
      </w:r>
      <w:r w:rsidRPr="00634B5A">
        <w:rPr>
          <w:rFonts w:ascii="Times New Roman" w:eastAsia="Times New Roman" w:hAnsi="Times New Roman" w:cs="Times New Roman"/>
          <w:lang w:eastAsia="pl-PL"/>
        </w:rPr>
        <w:t>, której przedmiotem są roboty budowlane</w:t>
      </w:r>
      <w:r w:rsidRPr="00634B5A">
        <w:rPr>
          <w:rFonts w:ascii="Times New Roman" w:eastAsia="Times New Roman" w:hAnsi="Times New Roman" w:cs="Times New Roman"/>
          <w:bCs/>
          <w:lang w:eastAsia="pl-PL"/>
        </w:rPr>
        <w:t>, lub projektu jej zmiany,</w:t>
      </w:r>
    </w:p>
    <w:p w14:paraId="2F5C246E" w14:textId="77777777" w:rsidR="004E59DC" w:rsidRPr="00634B5A"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nieprzedłożenia poświadczonej za zgodność z oryginałem kopii umowy o podwykonawstwo lub jej zmiany,</w:t>
      </w:r>
    </w:p>
    <w:p w14:paraId="7CEE5258" w14:textId="3C283C34" w:rsidR="004E59DC" w:rsidRPr="002761A5" w:rsidRDefault="004E59DC" w:rsidP="004E59DC">
      <w:pPr>
        <w:numPr>
          <w:ilvl w:val="0"/>
          <w:numId w:val="14"/>
        </w:numPr>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braku zmiany umowy o podwykonawstwo w zakresie terminu zapłaty, zgodnie z art. 464 ust. 10 Ustawy</w:t>
      </w:r>
      <w:r w:rsidR="005B189D">
        <w:rPr>
          <w:rFonts w:ascii="Times New Roman" w:eastAsia="Times New Roman" w:hAnsi="Times New Roman" w:cs="Times New Roman"/>
          <w:bCs/>
          <w:lang w:eastAsia="pl-PL"/>
        </w:rPr>
        <w:t>.</w:t>
      </w:r>
    </w:p>
    <w:p w14:paraId="5DD9F79F"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Do płatności dla podwykonawcy stosuje się postanowienia § 15 Umowy. </w:t>
      </w:r>
    </w:p>
    <w:p w14:paraId="0DFD8022"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Wykonawca zobowiązuje się przedłożyć Zamawiającemu nie później</w:t>
      </w:r>
      <w:r w:rsidR="00E301BA">
        <w:rPr>
          <w:rFonts w:ascii="Times New Roman" w:eastAsia="Times New Roman" w:hAnsi="Times New Roman" w:cs="Times New Roman"/>
          <w:bCs/>
          <w:lang w:eastAsia="pl-PL"/>
        </w:rPr>
        <w:t>,</w:t>
      </w:r>
      <w:r w:rsidRPr="00634B5A">
        <w:rPr>
          <w:rFonts w:ascii="Times New Roman" w:eastAsia="Times New Roman" w:hAnsi="Times New Roman" w:cs="Times New Roman"/>
          <w:bCs/>
          <w:lang w:eastAsia="pl-PL"/>
        </w:rPr>
        <w:t xml:space="preserve">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51294502"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37494175" w14:textId="77777777" w:rsidR="004E59DC" w:rsidRPr="00634B5A" w:rsidRDefault="004E59DC" w:rsidP="004E59DC">
      <w:pPr>
        <w:numPr>
          <w:ilvl w:val="0"/>
          <w:numId w:val="22"/>
        </w:numPr>
        <w:spacing w:after="0" w:line="353" w:lineRule="auto"/>
        <w:ind w:left="357" w:hanging="357"/>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w:t>
      </w:r>
      <w:r w:rsidRPr="00634B5A">
        <w:rPr>
          <w:rFonts w:ascii="Times New Roman" w:eastAsia="Times New Roman" w:hAnsi="Times New Roman" w:cs="Times New Roman"/>
          <w:bCs/>
          <w:lang w:eastAsia="pl-PL"/>
        </w:rPr>
        <w:lastRenderedPageBreak/>
        <w:t>których mowa w niniejszym paragrafie, w tym w szczególności wszelkie koszty postępowań sądowych lub arbitrażowych, koszty obsługi księgowej i prawnej związane z tymi postępowaniami.</w:t>
      </w:r>
    </w:p>
    <w:p w14:paraId="1060F648" w14:textId="77777777"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Wykonawca zobowiązany jest na żądanie Zamawiającego udzielić mu wszelkich informacji </w:t>
      </w:r>
      <w:r w:rsidRPr="00634B5A">
        <w:rPr>
          <w:rFonts w:ascii="Times New Roman" w:eastAsia="Times New Roman" w:hAnsi="Times New Roman" w:cs="Times New Roman"/>
          <w:bCs/>
          <w:lang w:eastAsia="pl-PL"/>
        </w:rPr>
        <w:br/>
        <w:t>w formie pisemnej dotyczących podwykonawców lub dalszych podwykonawców.</w:t>
      </w:r>
    </w:p>
    <w:p w14:paraId="72D4D449" w14:textId="77777777"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69E0F432" w14:textId="08E229BB" w:rsidR="004E59DC" w:rsidRPr="00634B5A" w:rsidRDefault="004E59DC" w:rsidP="004E59DC">
      <w:pPr>
        <w:widowControl w:val="0"/>
        <w:numPr>
          <w:ilvl w:val="0"/>
          <w:numId w:val="22"/>
        </w:numPr>
        <w:spacing w:after="0" w:line="353" w:lineRule="auto"/>
        <w:jc w:val="both"/>
        <w:rPr>
          <w:rFonts w:ascii="Times New Roman" w:eastAsia="Times New Roman" w:hAnsi="Times New Roman" w:cs="Times New Roman"/>
          <w:bCs/>
          <w:lang w:eastAsia="pl-PL"/>
        </w:rPr>
      </w:pPr>
      <w:r w:rsidRPr="00634B5A">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w:t>
      </w:r>
      <w:r w:rsidR="0078703A">
        <w:rPr>
          <w:rFonts w:ascii="Times New Roman" w:eastAsia="Times New Roman" w:hAnsi="Times New Roman" w:cs="Times New Roman"/>
          <w:bCs/>
          <w:lang w:eastAsia="pl-PL"/>
        </w:rPr>
        <w:t>podwykonawcy</w:t>
      </w:r>
      <w:r w:rsidRPr="00634B5A">
        <w:rPr>
          <w:rFonts w:ascii="Times New Roman" w:eastAsia="Times New Roman" w:hAnsi="Times New Roman" w:cs="Times New Roman"/>
          <w:bCs/>
          <w:lang w:eastAsia="pl-PL"/>
        </w:rPr>
        <w:t xml:space="preserve"> mniej korzystny niż prawa i obowiązki Wykonawcy, ukształtowane postanowieniami Umowy zawartej między Zamawiającym a Wykonawcą. </w:t>
      </w:r>
    </w:p>
    <w:p w14:paraId="76050FC8" w14:textId="77777777"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6</w:t>
      </w:r>
    </w:p>
    <w:p w14:paraId="4BAC12C9" w14:textId="21D5C8D2" w:rsidR="003A3FB4" w:rsidRPr="002761A5" w:rsidRDefault="004E59DC" w:rsidP="00D314C0">
      <w:pPr>
        <w:pStyle w:val="Akapitzlist"/>
        <w:widowControl w:val="0"/>
        <w:numPr>
          <w:ilvl w:val="0"/>
          <w:numId w:val="38"/>
        </w:numPr>
        <w:autoSpaceDE w:val="0"/>
        <w:autoSpaceDN w:val="0"/>
        <w:adjustRightInd w:val="0"/>
        <w:spacing w:after="0" w:line="353" w:lineRule="auto"/>
        <w:ind w:left="426" w:hanging="284"/>
        <w:contextualSpacing w:val="0"/>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Nadzór nad robotami przewidzianymi Umową ze strony Zamawiającego prowadzić będzie</w:t>
      </w:r>
      <w:r w:rsidR="003A3FB4" w:rsidRPr="002761A5">
        <w:rPr>
          <w:rFonts w:ascii="Times New Roman" w:eastAsia="Times New Roman" w:hAnsi="Times New Roman" w:cs="Times New Roman"/>
          <w:lang w:eastAsia="pl-PL"/>
        </w:rPr>
        <w:t>:</w:t>
      </w:r>
      <w:r w:rsidRPr="002761A5">
        <w:rPr>
          <w:rFonts w:ascii="Times New Roman" w:eastAsia="Times New Roman" w:hAnsi="Times New Roman" w:cs="Times New Roman"/>
          <w:lang w:eastAsia="pl-PL"/>
        </w:rPr>
        <w:t xml:space="preserve"> </w:t>
      </w:r>
    </w:p>
    <w:p w14:paraId="3B3B61E5" w14:textId="5D9F5BC6" w:rsidR="004E59DC" w:rsidRPr="002761A5" w:rsidRDefault="004E59DC" w:rsidP="003A3FB4">
      <w:pPr>
        <w:pStyle w:val="Akapitzlist"/>
        <w:widowControl w:val="0"/>
        <w:autoSpaceDE w:val="0"/>
        <w:autoSpaceDN w:val="0"/>
        <w:adjustRightInd w:val="0"/>
        <w:spacing w:after="0" w:line="353" w:lineRule="auto"/>
        <w:ind w:left="426"/>
        <w:contextualSpacing w:val="0"/>
        <w:rPr>
          <w:rFonts w:ascii="Times New Roman" w:eastAsia="Times New Roman" w:hAnsi="Times New Roman" w:cs="Times New Roman"/>
          <w:lang w:eastAsia="pl-PL"/>
        </w:rPr>
      </w:pPr>
      <w:bookmarkStart w:id="2" w:name="_Hlk97541321"/>
      <w:r w:rsidRPr="002761A5">
        <w:rPr>
          <w:rFonts w:ascii="Times New Roman" w:eastAsia="Times New Roman" w:hAnsi="Times New Roman" w:cs="Times New Roman"/>
          <w:lang w:eastAsia="pl-PL"/>
        </w:rPr>
        <w:t xml:space="preserve">inspektor nadzoru robót </w:t>
      </w:r>
      <w:bookmarkEnd w:id="2"/>
      <w:r w:rsidR="008E5C12" w:rsidRPr="002761A5">
        <w:rPr>
          <w:rFonts w:ascii="Times New Roman" w:eastAsia="Times New Roman" w:hAnsi="Times New Roman" w:cs="Times New Roman"/>
          <w:lang w:eastAsia="pl-PL"/>
        </w:rPr>
        <w:t>budowlanych</w:t>
      </w:r>
      <w:r w:rsidRPr="002761A5">
        <w:rPr>
          <w:rFonts w:ascii="Times New Roman" w:eastAsia="Times New Roman" w:hAnsi="Times New Roman" w:cs="Times New Roman"/>
          <w:lang w:eastAsia="pl-PL"/>
        </w:rPr>
        <w:t>: …………………………………………</w:t>
      </w:r>
      <w:r w:rsidR="00D314C0" w:rsidRPr="002761A5">
        <w:rPr>
          <w:rFonts w:ascii="Times New Roman" w:eastAsia="Times New Roman" w:hAnsi="Times New Roman" w:cs="Times New Roman"/>
          <w:lang w:eastAsia="pl-PL"/>
        </w:rPr>
        <w:t>………</w:t>
      </w:r>
      <w:r w:rsidR="00FB45B5" w:rsidRPr="002761A5">
        <w:rPr>
          <w:rFonts w:ascii="Times New Roman" w:eastAsia="Times New Roman" w:hAnsi="Times New Roman" w:cs="Times New Roman"/>
          <w:lang w:eastAsia="pl-PL"/>
        </w:rPr>
        <w:t>………</w:t>
      </w:r>
      <w:r w:rsidRPr="002761A5">
        <w:rPr>
          <w:rFonts w:ascii="Times New Roman" w:eastAsia="Times New Roman" w:hAnsi="Times New Roman" w:cs="Times New Roman"/>
          <w:lang w:eastAsia="pl-PL"/>
        </w:rPr>
        <w:t>…………</w:t>
      </w:r>
    </w:p>
    <w:p w14:paraId="45909E96" w14:textId="707D1B81" w:rsidR="003A3FB4" w:rsidRPr="002761A5" w:rsidRDefault="003A3FB4" w:rsidP="003A3FB4">
      <w:pPr>
        <w:pStyle w:val="Akapitzlist"/>
        <w:widowControl w:val="0"/>
        <w:autoSpaceDE w:val="0"/>
        <w:autoSpaceDN w:val="0"/>
        <w:adjustRightInd w:val="0"/>
        <w:spacing w:after="0" w:line="353" w:lineRule="auto"/>
        <w:ind w:left="426"/>
        <w:contextualSpacing w:val="0"/>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inspektor nadzoru robót elektrycznych: ……………………………………………………………………</w:t>
      </w:r>
    </w:p>
    <w:p w14:paraId="0A9520D9" w14:textId="2C8878E5" w:rsidR="003A3FB4" w:rsidRPr="002761A5" w:rsidRDefault="003A3FB4" w:rsidP="003A3FB4">
      <w:pPr>
        <w:pStyle w:val="Akapitzlist"/>
        <w:widowControl w:val="0"/>
        <w:autoSpaceDE w:val="0"/>
        <w:autoSpaceDN w:val="0"/>
        <w:adjustRightInd w:val="0"/>
        <w:spacing w:after="0" w:line="353" w:lineRule="auto"/>
        <w:ind w:left="426"/>
        <w:contextualSpacing w:val="0"/>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inspektor nadzoru robót sanitarnych: ………………………………………………………………………</w:t>
      </w:r>
    </w:p>
    <w:p w14:paraId="30B264E5" w14:textId="3ACC6983" w:rsidR="004E59DC" w:rsidRPr="002761A5" w:rsidRDefault="004E59DC" w:rsidP="00FB45B5">
      <w:pPr>
        <w:pStyle w:val="Akapitzlist"/>
        <w:widowControl w:val="0"/>
        <w:numPr>
          <w:ilvl w:val="0"/>
          <w:numId w:val="39"/>
        </w:numPr>
        <w:spacing w:after="0" w:line="353" w:lineRule="auto"/>
        <w:ind w:hanging="218"/>
        <w:contextualSpacing w:val="0"/>
        <w:jc w:val="both"/>
        <w:rPr>
          <w:rFonts w:ascii="Times New Roman" w:eastAsia="Times New Roman" w:hAnsi="Times New Roman" w:cs="Times New Roman"/>
          <w:b/>
          <w:lang w:eastAsia="pl-PL"/>
        </w:rPr>
      </w:pPr>
      <w:r w:rsidRPr="002761A5">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4EF88A66" w14:textId="0E5D0680" w:rsidR="00E34D13" w:rsidRPr="002761A5" w:rsidRDefault="00E34D13" w:rsidP="00FB45B5">
      <w:pPr>
        <w:pStyle w:val="Akapitzlist"/>
        <w:widowControl w:val="0"/>
        <w:numPr>
          <w:ilvl w:val="0"/>
          <w:numId w:val="39"/>
        </w:numPr>
        <w:spacing w:after="0" w:line="353" w:lineRule="auto"/>
        <w:ind w:hanging="218"/>
        <w:contextualSpacing w:val="0"/>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Jednostką organizacyjną Uniwersytetu Warszawskiego odpowiedzialną za koordynację wykonania </w:t>
      </w:r>
      <w:r w:rsidR="000711FD" w:rsidRPr="002761A5">
        <w:rPr>
          <w:rFonts w:ascii="Times New Roman" w:eastAsia="Times New Roman" w:hAnsi="Times New Roman" w:cs="Times New Roman"/>
          <w:lang w:eastAsia="pl-PL"/>
        </w:rPr>
        <w:t xml:space="preserve">umowy po stronie Zamawiającego jest </w:t>
      </w:r>
      <w:r w:rsidR="00385CF7" w:rsidRPr="002761A5">
        <w:rPr>
          <w:rFonts w:ascii="Times New Roman" w:eastAsia="Times New Roman" w:hAnsi="Times New Roman" w:cs="Times New Roman"/>
          <w:lang w:eastAsia="pl-PL"/>
        </w:rPr>
        <w:t>Wydział Nauk Politycznych i Studiów Międzynarodowych</w:t>
      </w:r>
      <w:r w:rsidR="0078703A">
        <w:rPr>
          <w:rFonts w:ascii="Times New Roman" w:eastAsia="Times New Roman" w:hAnsi="Times New Roman" w:cs="Times New Roman"/>
          <w:lang w:eastAsia="pl-PL"/>
        </w:rPr>
        <w:t>.</w:t>
      </w:r>
    </w:p>
    <w:p w14:paraId="716B55A0" w14:textId="24BD720E" w:rsidR="000711FD" w:rsidRPr="002761A5" w:rsidRDefault="000711FD" w:rsidP="00FB45B5">
      <w:pPr>
        <w:pStyle w:val="Akapitzlist"/>
        <w:widowControl w:val="0"/>
        <w:numPr>
          <w:ilvl w:val="0"/>
          <w:numId w:val="39"/>
        </w:numPr>
        <w:spacing w:after="0" w:line="353" w:lineRule="auto"/>
        <w:ind w:hanging="218"/>
        <w:contextualSpacing w:val="0"/>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Do nadzoru nad realizacją </w:t>
      </w:r>
      <w:r w:rsidRPr="002761A5">
        <w:rPr>
          <w:rFonts w:ascii="Times New Roman" w:hAnsi="Times New Roman" w:cs="Times New Roman"/>
          <w:iCs/>
        </w:rPr>
        <w:t>umowy przez Wykonawcę Zamawiający wyznacza pracownika jednostki organizacyjnej wskazanej wyżej, którym jest:……………., nr tel. ………………</w:t>
      </w:r>
      <w:r w:rsidRPr="002761A5">
        <w:rPr>
          <w:rFonts w:ascii="Times New Roman" w:hAnsi="Times New Roman" w:cs="Times New Roman"/>
        </w:rPr>
        <w:t>, adres e-mail: ………….</w:t>
      </w:r>
    </w:p>
    <w:p w14:paraId="46D55FDC"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7</w:t>
      </w:r>
    </w:p>
    <w:p w14:paraId="02CB5D62"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4ECA1FA3"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ponosi odpowiedzialność za jakość wykonywanych robót oraz zastosowanych materiałów i urządzeń.</w:t>
      </w:r>
    </w:p>
    <w:p w14:paraId="3B2CA269"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jest w pełni odpowiedzialny za prowadzenie robót zgodnie z dostarczoną dokumentacją i wytycznymi Zamawiającego.</w:t>
      </w:r>
    </w:p>
    <w:p w14:paraId="3A5F59BB" w14:textId="77777777" w:rsidR="004E59DC" w:rsidRPr="00634B5A"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77022EA0" w14:textId="1EB3D306" w:rsidR="004E59DC" w:rsidRPr="006551DF" w:rsidRDefault="004E59DC" w:rsidP="004E59DC">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zaproponowania przez Zamawiającego lub Wykonawcę zamiennych rozwiązań w zakresie technologii wykonania, zastosowanych materiałów lub wyrobów wskazanych w dokumentacji, zmiany te wymagają uzgodnienia z inspektorem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 xml:space="preserve">. </w:t>
      </w:r>
    </w:p>
    <w:p w14:paraId="32E50E05" w14:textId="77777777" w:rsidR="002761A5" w:rsidRDefault="002761A5"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29C3AC35" w14:textId="13154AD8"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8</w:t>
      </w:r>
    </w:p>
    <w:p w14:paraId="52B23F4D" w14:textId="77777777" w:rsidR="004E59DC" w:rsidRPr="002761A5" w:rsidRDefault="004E59DC" w:rsidP="004E59DC">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Zamawiający nie udostępnia pomieszczeń socjalnych i magazynowych. Powierzchnie składowe </w:t>
      </w:r>
      <w:r w:rsidRPr="002761A5">
        <w:rPr>
          <w:rFonts w:ascii="Times New Roman" w:eastAsia="Times New Roman" w:hAnsi="Times New Roman" w:cs="Times New Roman"/>
          <w:lang w:eastAsia="pl-PL"/>
        </w:rPr>
        <w:br/>
      </w:r>
      <w:r w:rsidRPr="002761A5">
        <w:rPr>
          <w:rFonts w:ascii="Times New Roman" w:eastAsia="Times New Roman" w:hAnsi="Times New Roman" w:cs="Times New Roman"/>
          <w:lang w:eastAsia="pl-PL"/>
        </w:rPr>
        <w:lastRenderedPageBreak/>
        <w:t xml:space="preserve">i magazynowe Wykonawca zobowiązuje się zorganizować we własnym zakresie w miejscach udostępnionych przez Zamawiającego i w uzgodnieniu z Zamawiającym. </w:t>
      </w:r>
    </w:p>
    <w:p w14:paraId="1B3342D8" w14:textId="1141E930" w:rsidR="004E59DC" w:rsidRPr="002761A5" w:rsidRDefault="004E59DC" w:rsidP="004E59DC">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Wszelkie wątpliwości bądź propozycje zamiennych rozwiązań winny być zgłaszane inspektorowi nadzoru</w:t>
      </w:r>
      <w:r w:rsidR="003A4FC9" w:rsidRPr="002761A5">
        <w:rPr>
          <w:rFonts w:ascii="Times New Roman" w:eastAsia="Times New Roman" w:hAnsi="Times New Roman" w:cs="Times New Roman"/>
          <w:lang w:eastAsia="pl-PL"/>
        </w:rPr>
        <w:t xml:space="preserve"> robót budowlanych</w:t>
      </w:r>
      <w:r w:rsidRPr="002761A5">
        <w:rPr>
          <w:rFonts w:ascii="Times New Roman" w:eastAsia="Times New Roman" w:hAnsi="Times New Roman" w:cs="Times New Roman"/>
          <w:lang w:eastAsia="pl-PL"/>
        </w:rPr>
        <w:t>.</w:t>
      </w:r>
    </w:p>
    <w:p w14:paraId="18981217" w14:textId="77777777" w:rsidR="004E59DC" w:rsidRPr="002761A5" w:rsidRDefault="004E59DC" w:rsidP="004E59DC">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14:paraId="5C2382EA" w14:textId="77777777"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9</w:t>
      </w:r>
    </w:p>
    <w:p w14:paraId="596237F4" w14:textId="77777777" w:rsidR="004E59DC" w:rsidRPr="002761A5"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Do obowiązków Wykonawcy należy: </w:t>
      </w:r>
    </w:p>
    <w:p w14:paraId="28096987" w14:textId="77777777" w:rsidR="004E59DC" w:rsidRPr="002761A5" w:rsidRDefault="004E59DC" w:rsidP="004E59DC">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C222A60" w14:textId="2949222B" w:rsidR="004E59DC" w:rsidRPr="002761A5"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uzyskanie wszelkich zgód i zezwoleń koniecznych do realizacji przedmiotu zamówienia,</w:t>
      </w:r>
      <w:r w:rsidR="001C676A" w:rsidRPr="002761A5">
        <w:rPr>
          <w:rFonts w:ascii="Times New Roman" w:eastAsia="Times New Roman" w:hAnsi="Times New Roman" w:cs="Times New Roman"/>
          <w:lang w:eastAsia="pl-PL"/>
        </w:rPr>
        <w:t xml:space="preserve"> w tym bieżące uzg</w:t>
      </w:r>
      <w:r w:rsidR="00597A84" w:rsidRPr="002761A5">
        <w:rPr>
          <w:rFonts w:ascii="Times New Roman" w:eastAsia="Times New Roman" w:hAnsi="Times New Roman" w:cs="Times New Roman"/>
          <w:lang w:eastAsia="pl-PL"/>
        </w:rPr>
        <w:t>a</w:t>
      </w:r>
      <w:r w:rsidR="001C676A" w:rsidRPr="002761A5">
        <w:rPr>
          <w:rFonts w:ascii="Times New Roman" w:eastAsia="Times New Roman" w:hAnsi="Times New Roman" w:cs="Times New Roman"/>
          <w:lang w:eastAsia="pl-PL"/>
        </w:rPr>
        <w:t>dni</w:t>
      </w:r>
      <w:r w:rsidR="00597A84" w:rsidRPr="002761A5">
        <w:rPr>
          <w:rFonts w:ascii="Times New Roman" w:eastAsia="Times New Roman" w:hAnsi="Times New Roman" w:cs="Times New Roman"/>
          <w:lang w:eastAsia="pl-PL"/>
        </w:rPr>
        <w:t>a</w:t>
      </w:r>
      <w:r w:rsidR="001C676A" w:rsidRPr="002761A5">
        <w:rPr>
          <w:rFonts w:ascii="Times New Roman" w:eastAsia="Times New Roman" w:hAnsi="Times New Roman" w:cs="Times New Roman"/>
          <w:lang w:eastAsia="pl-PL"/>
        </w:rPr>
        <w:t>nie z Zamawiającym elementów wyposażenia wskazanych w OPZ i opisie technicznym</w:t>
      </w:r>
      <w:r w:rsidR="00597A84" w:rsidRPr="002761A5">
        <w:rPr>
          <w:rFonts w:ascii="Times New Roman" w:eastAsia="Times New Roman" w:hAnsi="Times New Roman" w:cs="Times New Roman"/>
          <w:lang w:eastAsia="pl-PL"/>
        </w:rPr>
        <w:t>,</w:t>
      </w:r>
    </w:p>
    <w:p w14:paraId="15C05F8C" w14:textId="77777777" w:rsidR="004E59DC" w:rsidRPr="002761A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101E39F5"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dokonanie, przed rozpoczęciem prac, niezbędnych zabezpieczeń terenu robót, </w:t>
      </w:r>
    </w:p>
    <w:p w14:paraId="72A2130A"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2761A5">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4EC158D3"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14:paraId="6A796998"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4ED4EF58"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59EED7DC"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 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3ADC0B68" w14:textId="289B9BD3" w:rsidR="004E59DC" w:rsidRPr="002761A5" w:rsidRDefault="004E59DC" w:rsidP="004E59DC">
      <w:pPr>
        <w:widowControl w:val="0"/>
        <w:numPr>
          <w:ilvl w:val="0"/>
          <w:numId w:val="8"/>
        </w:numPr>
        <w:tabs>
          <w:tab w:val="clear" w:pos="360"/>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r w:rsidR="003A4FC9" w:rsidRPr="002761A5">
        <w:rPr>
          <w:rFonts w:ascii="Times New Roman" w:eastAsia="Times New Roman" w:hAnsi="Times New Roman" w:cs="Times New Roman"/>
          <w:lang w:eastAsia="pl-PL"/>
        </w:rPr>
        <w:t xml:space="preserve"> robót budowlanych</w:t>
      </w:r>
      <w:r w:rsidRPr="002761A5">
        <w:rPr>
          <w:rFonts w:ascii="Times New Roman" w:eastAsia="Times New Roman" w:hAnsi="Times New Roman" w:cs="Times New Roman"/>
          <w:lang w:eastAsia="pl-PL"/>
        </w:rPr>
        <w:t>,</w:t>
      </w:r>
    </w:p>
    <w:p w14:paraId="26AE719F" w14:textId="74B5A8C5"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usuwanie usterek lub niezgodności robót z dokumentacją wskazanych przez inspektora nadzoru</w:t>
      </w:r>
      <w:r w:rsidR="003A4FC9" w:rsidRPr="002761A5">
        <w:rPr>
          <w:rFonts w:ascii="Times New Roman" w:eastAsia="Times New Roman" w:hAnsi="Times New Roman" w:cs="Times New Roman"/>
          <w:lang w:eastAsia="pl-PL"/>
        </w:rPr>
        <w:t xml:space="preserve"> robót budowlanych</w:t>
      </w:r>
      <w:r w:rsidRPr="002761A5">
        <w:rPr>
          <w:rFonts w:ascii="Times New Roman" w:eastAsia="Times New Roman" w:hAnsi="Times New Roman" w:cs="Times New Roman"/>
          <w:lang w:eastAsia="pl-PL"/>
        </w:rPr>
        <w:t>,</w:t>
      </w:r>
    </w:p>
    <w:p w14:paraId="0D499644"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koordynacja robót podwykonawców, </w:t>
      </w:r>
    </w:p>
    <w:p w14:paraId="5B165657"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przygotowanie od strony technicznej i udział w odbiorze końcowym robót, </w:t>
      </w:r>
    </w:p>
    <w:p w14:paraId="02FB24D2"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wykonanie i przekazanie Zamawiającemu robót objętych przedmiotem zamówienia wraz </w:t>
      </w:r>
      <w:r w:rsidRPr="002761A5">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2761A5">
        <w:rPr>
          <w:rFonts w:ascii="Times New Roman" w:eastAsia="Times New Roman" w:hAnsi="Times New Roman" w:cs="Times New Roman"/>
          <w:lang w:eastAsia="pl-PL"/>
        </w:rPr>
        <w:t>kolaudat</w:t>
      </w:r>
      <w:proofErr w:type="spellEnd"/>
      <w:r w:rsidRPr="002761A5">
        <w:rPr>
          <w:rFonts w:ascii="Times New Roman" w:eastAsia="Times New Roman" w:hAnsi="Times New Roman" w:cs="Times New Roman"/>
          <w:lang w:eastAsia="pl-PL"/>
        </w:rPr>
        <w:t xml:space="preserve">, </w:t>
      </w:r>
    </w:p>
    <w:p w14:paraId="77C03E43" w14:textId="77777777" w:rsidR="004E59DC" w:rsidRPr="002761A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przywrócenie na własny koszt do stanu pierwotnego terenu po zapleczu robót wraz </w:t>
      </w:r>
      <w:r w:rsidRPr="002761A5">
        <w:rPr>
          <w:rFonts w:ascii="Times New Roman" w:eastAsia="Times New Roman" w:hAnsi="Times New Roman" w:cs="Times New Roman"/>
          <w:lang w:eastAsia="pl-PL"/>
        </w:rPr>
        <w:br/>
      </w:r>
      <w:r w:rsidRPr="002761A5">
        <w:rPr>
          <w:rFonts w:ascii="Times New Roman" w:eastAsia="Times New Roman" w:hAnsi="Times New Roman" w:cs="Times New Roman"/>
          <w:lang w:eastAsia="pl-PL"/>
        </w:rPr>
        <w:lastRenderedPageBreak/>
        <w:t xml:space="preserve">z usunięciem szkód spowodowanych na skutek jego działania w trakcie realizacji robót, w terminie wskazanym przez Zamawiającego, </w:t>
      </w:r>
    </w:p>
    <w:p w14:paraId="25219677" w14:textId="5EB448BA" w:rsidR="004E59DC" w:rsidRPr="002761A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usuwanie usterek i wad w ramach gwarancji </w:t>
      </w:r>
      <w:r w:rsidR="00B91B58" w:rsidRPr="002761A5">
        <w:rPr>
          <w:rFonts w:ascii="Times New Roman" w:eastAsia="Times New Roman" w:hAnsi="Times New Roman" w:cs="Times New Roman"/>
          <w:lang w:eastAsia="pl-PL"/>
        </w:rPr>
        <w:t>, w terminie określony</w:t>
      </w:r>
      <w:r w:rsidR="00522227" w:rsidRPr="002761A5">
        <w:rPr>
          <w:rFonts w:ascii="Times New Roman" w:eastAsia="Times New Roman" w:hAnsi="Times New Roman" w:cs="Times New Roman"/>
          <w:lang w:eastAsia="pl-PL"/>
        </w:rPr>
        <w:t>m</w:t>
      </w:r>
      <w:r w:rsidR="00B91B58" w:rsidRPr="002761A5">
        <w:rPr>
          <w:rFonts w:ascii="Times New Roman" w:eastAsia="Times New Roman" w:hAnsi="Times New Roman" w:cs="Times New Roman"/>
          <w:lang w:eastAsia="pl-PL"/>
        </w:rPr>
        <w:t xml:space="preserve"> w § 16 ust. 3, </w:t>
      </w:r>
      <w:r w:rsidRPr="002761A5">
        <w:rPr>
          <w:rFonts w:ascii="Times New Roman" w:eastAsia="Times New Roman" w:hAnsi="Times New Roman" w:cs="Times New Roman"/>
          <w:lang w:eastAsia="pl-PL"/>
        </w:rPr>
        <w:t xml:space="preserve">i </w:t>
      </w:r>
      <w:r w:rsidR="00B91B58" w:rsidRPr="002761A5">
        <w:rPr>
          <w:rFonts w:ascii="Times New Roman" w:eastAsia="Times New Roman" w:hAnsi="Times New Roman" w:cs="Times New Roman"/>
          <w:lang w:eastAsia="pl-PL"/>
        </w:rPr>
        <w:t xml:space="preserve">w ramach </w:t>
      </w:r>
      <w:r w:rsidRPr="002761A5">
        <w:rPr>
          <w:rFonts w:ascii="Times New Roman" w:eastAsia="Times New Roman" w:hAnsi="Times New Roman" w:cs="Times New Roman"/>
          <w:lang w:eastAsia="pl-PL"/>
        </w:rPr>
        <w:t xml:space="preserve">rękojmi w terminie wskazanym przez Zamawiającego, </w:t>
      </w:r>
    </w:p>
    <w:p w14:paraId="14962308" w14:textId="6D29D125" w:rsidR="004E59DC" w:rsidRPr="002761A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okazywanie na każde żądanie Zamawiającego i inspektora nadzoru</w:t>
      </w:r>
      <w:r w:rsidR="003A4FC9" w:rsidRPr="002761A5">
        <w:rPr>
          <w:rFonts w:ascii="Times New Roman" w:eastAsia="Times New Roman" w:hAnsi="Times New Roman" w:cs="Times New Roman"/>
          <w:lang w:eastAsia="pl-PL"/>
        </w:rPr>
        <w:t xml:space="preserve"> robót budowlanych</w:t>
      </w:r>
      <w:r w:rsidRPr="002761A5">
        <w:rPr>
          <w:rFonts w:ascii="Times New Roman" w:eastAsia="Times New Roman" w:hAnsi="Times New Roman" w:cs="Times New Roman"/>
          <w:lang w:eastAsia="pl-PL"/>
        </w:rPr>
        <w:t xml:space="preserve"> dokumentów wskazanych materiałów dopuszczających je do stosowania w budownictwie, zgodnie z przepisami obowiązującymi w tym zakresie, </w:t>
      </w:r>
    </w:p>
    <w:p w14:paraId="5ECAAE8A" w14:textId="77777777" w:rsidR="004E59DC" w:rsidRPr="002761A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2096CCA9" w14:textId="6522C29F" w:rsidR="004E59DC" w:rsidRPr="002761A5" w:rsidRDefault="004E59DC" w:rsidP="004E59DC">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wykonanie całości robót określonych Umową z materiałów własnych Wykonawcy lub podwykonawców,</w:t>
      </w:r>
      <w:r w:rsidR="00F45EBA">
        <w:rPr>
          <w:rFonts w:ascii="Times New Roman" w:eastAsia="Times New Roman" w:hAnsi="Times New Roman" w:cs="Times New Roman"/>
          <w:lang w:eastAsia="pl-PL"/>
        </w:rPr>
        <w:t xml:space="preserve"> wraz z dostawą mebli,</w:t>
      </w:r>
    </w:p>
    <w:p w14:paraId="543631C8" w14:textId="11FEA8DE" w:rsidR="004E59DC" w:rsidRPr="002761A5" w:rsidRDefault="004E59DC" w:rsidP="004E59DC">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dostarczenie Zamawiającemu, w terminie 3 dni od </w:t>
      </w:r>
      <w:r w:rsidR="00DF3491" w:rsidRPr="002761A5">
        <w:rPr>
          <w:rFonts w:ascii="Times New Roman" w:eastAsia="Times New Roman" w:hAnsi="Times New Roman" w:cs="Times New Roman"/>
          <w:lang w:eastAsia="pl-PL"/>
        </w:rPr>
        <w:t xml:space="preserve">dnia </w:t>
      </w:r>
      <w:r w:rsidRPr="002761A5">
        <w:rPr>
          <w:rFonts w:ascii="Times New Roman" w:eastAsia="Times New Roman" w:hAnsi="Times New Roman" w:cs="Times New Roman"/>
          <w:lang w:eastAsia="pl-PL"/>
        </w:rPr>
        <w:t>podpisania Umowy, uprawnień budowlanych kierownika robót oraz jego aktualnego zaświadczenia o przynależności do właściwej izby samorządu zawodowego (kopie dokumentów poświadczone za zgodność z oryginałem przez Wykonawcę),</w:t>
      </w:r>
    </w:p>
    <w:p w14:paraId="3E209CF3" w14:textId="20EFEFFC" w:rsidR="004E59DC" w:rsidRPr="002761A5" w:rsidRDefault="004E59DC" w:rsidP="004E59DC">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 przedłożenie Zamawiającemu w terminie do 3 dni od </w:t>
      </w:r>
      <w:r w:rsidR="00DF3491" w:rsidRPr="002761A5">
        <w:rPr>
          <w:rFonts w:ascii="Times New Roman" w:eastAsia="Times New Roman" w:hAnsi="Times New Roman" w:cs="Times New Roman"/>
          <w:lang w:eastAsia="pl-PL"/>
        </w:rPr>
        <w:t xml:space="preserve">dnia </w:t>
      </w:r>
      <w:r w:rsidRPr="002761A5">
        <w:rPr>
          <w:rFonts w:ascii="Times New Roman" w:eastAsia="Times New Roman" w:hAnsi="Times New Roman" w:cs="Times New Roman"/>
          <w:lang w:eastAsia="pl-PL"/>
        </w:rPr>
        <w:t xml:space="preserve">przekazania terenu robót wykazu podwykonawców wraz z dokumentami, o których mowa w § 5 ust. 5 Umowy, stanowiącego </w:t>
      </w:r>
      <w:r w:rsidRPr="002761A5">
        <w:rPr>
          <w:rFonts w:ascii="Times New Roman" w:eastAsia="Times New Roman" w:hAnsi="Times New Roman" w:cs="Times New Roman"/>
          <w:b/>
          <w:lang w:eastAsia="pl-PL"/>
        </w:rPr>
        <w:t>załącznik nr 4</w:t>
      </w:r>
      <w:r w:rsidRPr="002761A5">
        <w:rPr>
          <w:rFonts w:ascii="Times New Roman" w:eastAsia="Times New Roman" w:hAnsi="Times New Roman" w:cs="Times New Roman"/>
          <w:lang w:eastAsia="pl-PL"/>
        </w:rPr>
        <w:t xml:space="preserve"> do Umowy,</w:t>
      </w:r>
    </w:p>
    <w:p w14:paraId="0431E136" w14:textId="4556E827" w:rsidR="004E59DC" w:rsidRPr="002761A5"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w:t>
      </w:r>
      <w:r w:rsidR="0082055E" w:rsidRPr="002761A5">
        <w:rPr>
          <w:rFonts w:ascii="Times New Roman" w:eastAsia="Times New Roman" w:hAnsi="Times New Roman" w:cs="Times New Roman"/>
          <w:lang w:eastAsia="pl-PL"/>
        </w:rPr>
        <w:t xml:space="preserve">jest część zamówienia obejmująca </w:t>
      </w:r>
      <w:r w:rsidRPr="002761A5">
        <w:rPr>
          <w:rFonts w:ascii="Times New Roman" w:eastAsia="Times New Roman" w:hAnsi="Times New Roman" w:cs="Times New Roman"/>
          <w:lang w:eastAsia="pl-PL"/>
        </w:rPr>
        <w:t xml:space="preserve"> roboty budowlane lub poświadczone za zgodność z oryginałem kopie zawartych umów o podwykonawstwo, których przedmiotem są dostawy lub usługi, (dotyczy to również zawarcia umowy podwykonawcy z dalszym podwykonawcą), zawierające w szczególności:</w:t>
      </w:r>
    </w:p>
    <w:p w14:paraId="08997A4F"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nazwę, adres podwykonawcy, imię i nazwisko osoby upoważnionej do reprezentowania, </w:t>
      </w:r>
    </w:p>
    <w:p w14:paraId="02F5EA31"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przedmiot umowy z dokładnym podaniem zakresu i wielkości, </w:t>
      </w:r>
    </w:p>
    <w:p w14:paraId="2F2603D6"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wysokość wynagrodzenia podwykonawcy, </w:t>
      </w:r>
    </w:p>
    <w:p w14:paraId="606DFEC3"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termin wykonania,</w:t>
      </w:r>
    </w:p>
    <w:p w14:paraId="76D35D65" w14:textId="3214FF2E"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 xml:space="preserve">warunki płatności – termin płatności – </w:t>
      </w:r>
      <w:r w:rsidR="00E301BA" w:rsidRPr="002761A5">
        <w:rPr>
          <w:rFonts w:ascii="Times New Roman" w:eastAsia="Times New Roman" w:hAnsi="Times New Roman" w:cs="Times New Roman"/>
          <w:bCs/>
          <w:lang w:eastAsia="pl-PL"/>
        </w:rPr>
        <w:t xml:space="preserve">nie dłuższy, niż </w:t>
      </w:r>
      <w:r w:rsidRPr="002761A5">
        <w:rPr>
          <w:rFonts w:ascii="Times New Roman" w:eastAsia="Times New Roman" w:hAnsi="Times New Roman" w:cs="Times New Roman"/>
          <w:bCs/>
          <w:lang w:eastAsia="pl-PL"/>
        </w:rPr>
        <w:t xml:space="preserve">10 dni od daty </w:t>
      </w:r>
      <w:r w:rsidR="00E301BA" w:rsidRPr="002761A5">
        <w:rPr>
          <w:rFonts w:ascii="Times New Roman" w:eastAsia="Times New Roman" w:hAnsi="Times New Roman" w:cs="Times New Roman"/>
          <w:bCs/>
          <w:lang w:eastAsia="pl-PL"/>
        </w:rPr>
        <w:t xml:space="preserve">złożenia do </w:t>
      </w:r>
      <w:r w:rsidRPr="002761A5">
        <w:rPr>
          <w:rFonts w:ascii="Times New Roman" w:eastAsia="Times New Roman" w:hAnsi="Times New Roman" w:cs="Times New Roman"/>
          <w:bCs/>
          <w:lang w:eastAsia="pl-PL"/>
        </w:rPr>
        <w:t xml:space="preserve"> </w:t>
      </w:r>
      <w:r w:rsidR="00E301BA" w:rsidRPr="002761A5">
        <w:rPr>
          <w:rFonts w:ascii="Times New Roman" w:eastAsia="Times New Roman" w:hAnsi="Times New Roman" w:cs="Times New Roman"/>
          <w:bCs/>
          <w:lang w:eastAsia="pl-PL"/>
        </w:rPr>
        <w:t xml:space="preserve">Wykonawcy </w:t>
      </w:r>
      <w:r w:rsidRPr="002761A5">
        <w:rPr>
          <w:rFonts w:ascii="Times New Roman" w:eastAsia="Times New Roman" w:hAnsi="Times New Roman" w:cs="Times New Roman"/>
          <w:bCs/>
          <w:lang w:eastAsia="pl-PL"/>
        </w:rPr>
        <w:t>faktury przez podwykonawcę,</w:t>
      </w:r>
    </w:p>
    <w:p w14:paraId="25B2F4BD"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stwierdzenie, że</w:t>
      </w:r>
      <w:r w:rsidRPr="002761A5">
        <w:rPr>
          <w:rFonts w:ascii="Times New Roman" w:eastAsia="Times New Roman" w:hAnsi="Times New Roman" w:cs="Times New Roman"/>
          <w:bCs/>
          <w:i/>
          <w:lang w:eastAsia="pl-PL"/>
        </w:rPr>
        <w:t xml:space="preserve"> </w:t>
      </w:r>
      <w:r w:rsidRPr="002761A5">
        <w:rPr>
          <w:rFonts w:ascii="Times New Roman" w:eastAsia="Times New Roman" w:hAnsi="Times New Roman" w:cs="Times New Roman"/>
          <w:bCs/>
          <w:lang w:eastAsia="pl-PL"/>
        </w:rPr>
        <w:t>podwykonawca nie może dokonać cesji wierzytelności bez pisemnej zgody Zamawiającego,</w:t>
      </w:r>
    </w:p>
    <w:p w14:paraId="5D63B2AD"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 xml:space="preserve">stwierdzenie, że Zamawiający ma prawo bezpośredniego zapytania podwykonawcy </w:t>
      </w:r>
      <w:r w:rsidRPr="002761A5">
        <w:rPr>
          <w:rFonts w:ascii="Times New Roman" w:eastAsia="Times New Roman" w:hAnsi="Times New Roman" w:cs="Times New Roman"/>
          <w:bCs/>
          <w:lang w:eastAsia="pl-PL"/>
        </w:rPr>
        <w:br/>
        <w:t>o płatności, bez zgody Wykonawcy,</w:t>
      </w:r>
    </w:p>
    <w:p w14:paraId="54CA83A5" w14:textId="77777777"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782920E3" w14:textId="2032BDE6" w:rsidR="004E59DC" w:rsidRPr="002761A5" w:rsidRDefault="004E59DC" w:rsidP="004E59DC">
      <w:pPr>
        <w:widowControl w:val="0"/>
        <w:numPr>
          <w:ilvl w:val="0"/>
          <w:numId w:val="20"/>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2761A5">
        <w:rPr>
          <w:rFonts w:ascii="Times New Roman" w:eastAsia="Times New Roman" w:hAnsi="Times New Roman" w:cs="Times New Roman"/>
          <w:lang w:eastAsia="pl-PL"/>
        </w:rPr>
        <w:t xml:space="preserve">zobowiązanie podwykonawców do dostarczenia Wykonawcy w terminie 2 dni od </w:t>
      </w:r>
      <w:r w:rsidR="00DF3491" w:rsidRPr="002761A5">
        <w:rPr>
          <w:rFonts w:ascii="Times New Roman" w:eastAsia="Times New Roman" w:hAnsi="Times New Roman" w:cs="Times New Roman"/>
          <w:lang w:eastAsia="pl-PL"/>
        </w:rPr>
        <w:t xml:space="preserve">dnia </w:t>
      </w:r>
      <w:r w:rsidRPr="002761A5">
        <w:rPr>
          <w:rFonts w:ascii="Times New Roman" w:eastAsia="Times New Roman" w:hAnsi="Times New Roman" w:cs="Times New Roman"/>
          <w:lang w:eastAsia="pl-PL"/>
        </w:rPr>
        <w:t xml:space="preserve">otrzymania płatności Oświadczenia podwykonawcy (według wzoru </w:t>
      </w:r>
      <w:r w:rsidRPr="00F45EBA">
        <w:rPr>
          <w:rFonts w:ascii="Times New Roman" w:eastAsia="Times New Roman" w:hAnsi="Times New Roman" w:cs="Times New Roman"/>
          <w:b/>
          <w:lang w:eastAsia="pl-PL"/>
        </w:rPr>
        <w:t>stanowiącego załącznik nr 7 do Umowy</w:t>
      </w:r>
      <w:r w:rsidRPr="002761A5">
        <w:rPr>
          <w:rFonts w:ascii="Times New Roman" w:eastAsia="Times New Roman" w:hAnsi="Times New Roman" w:cs="Times New Roman"/>
          <w:lang w:eastAsia="pl-PL"/>
        </w:rPr>
        <w:t xml:space="preserve">) podpisanego przez osobę upoważnioną stwierdzającego, że wymagalne roszczenia podwykonawcy zostały zaspokojone przez Wykonawcę. Oświadczenie podwykonawcy będzie zawierało datę, w której </w:t>
      </w:r>
      <w:r w:rsidRPr="002761A5">
        <w:rPr>
          <w:rFonts w:ascii="Times New Roman" w:eastAsia="Times New Roman" w:hAnsi="Times New Roman" w:cs="Times New Roman"/>
          <w:lang w:eastAsia="pl-PL"/>
        </w:rPr>
        <w:lastRenderedPageBreak/>
        <w:t>Wykonawca dokonał tej płatności.</w:t>
      </w:r>
    </w:p>
    <w:p w14:paraId="5CDF9D66"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2761A5">
        <w:rPr>
          <w:rFonts w:ascii="Times New Roman" w:hAnsi="Times New Roman" w:cs="Times New Roman"/>
          <w:spacing w:val="-2"/>
        </w:rPr>
        <w:t>prowadzenie</w:t>
      </w:r>
      <w:r w:rsidRPr="002761A5">
        <w:rPr>
          <w:rFonts w:ascii="Times New Roman" w:hAnsi="Times New Roman" w:cs="Times New Roman"/>
          <w:spacing w:val="31"/>
        </w:rPr>
        <w:t xml:space="preserve"> </w:t>
      </w:r>
      <w:r w:rsidRPr="002761A5">
        <w:rPr>
          <w:rFonts w:ascii="Times New Roman" w:hAnsi="Times New Roman" w:cs="Times New Roman"/>
          <w:spacing w:val="-1"/>
        </w:rPr>
        <w:t>robót</w:t>
      </w:r>
      <w:r w:rsidRPr="002761A5">
        <w:rPr>
          <w:rFonts w:ascii="Times New Roman" w:hAnsi="Times New Roman" w:cs="Times New Roman"/>
          <w:spacing w:val="32"/>
        </w:rPr>
        <w:t xml:space="preserve"> </w:t>
      </w:r>
      <w:r w:rsidRPr="002761A5">
        <w:rPr>
          <w:rFonts w:ascii="Times New Roman" w:hAnsi="Times New Roman" w:cs="Times New Roman"/>
        </w:rPr>
        <w:t>w</w:t>
      </w:r>
      <w:r w:rsidRPr="002761A5">
        <w:rPr>
          <w:rFonts w:ascii="Times New Roman" w:hAnsi="Times New Roman" w:cs="Times New Roman"/>
          <w:spacing w:val="35"/>
        </w:rPr>
        <w:t xml:space="preserve"> </w:t>
      </w:r>
      <w:r w:rsidRPr="002761A5">
        <w:rPr>
          <w:rFonts w:ascii="Times New Roman" w:hAnsi="Times New Roman" w:cs="Times New Roman"/>
          <w:spacing w:val="-1"/>
        </w:rPr>
        <w:t>sposób</w:t>
      </w:r>
      <w:r w:rsidRPr="002761A5">
        <w:rPr>
          <w:rFonts w:ascii="Times New Roman" w:hAnsi="Times New Roman" w:cs="Times New Roman"/>
          <w:spacing w:val="32"/>
        </w:rPr>
        <w:t xml:space="preserve"> </w:t>
      </w:r>
      <w:r w:rsidRPr="002761A5">
        <w:rPr>
          <w:rFonts w:ascii="Times New Roman" w:hAnsi="Times New Roman" w:cs="Times New Roman"/>
          <w:spacing w:val="-1"/>
        </w:rPr>
        <w:t>mało</w:t>
      </w:r>
      <w:r w:rsidRPr="002761A5">
        <w:rPr>
          <w:rFonts w:ascii="Times New Roman" w:hAnsi="Times New Roman" w:cs="Times New Roman"/>
          <w:spacing w:val="35"/>
        </w:rPr>
        <w:t xml:space="preserve"> </w:t>
      </w:r>
      <w:r w:rsidRPr="002761A5">
        <w:rPr>
          <w:rFonts w:ascii="Times New Roman" w:hAnsi="Times New Roman" w:cs="Times New Roman"/>
          <w:spacing w:val="-1"/>
        </w:rPr>
        <w:t>uciążliwy</w:t>
      </w:r>
      <w:r w:rsidRPr="002761A5">
        <w:rPr>
          <w:rFonts w:ascii="Times New Roman" w:hAnsi="Times New Roman" w:cs="Times New Roman"/>
          <w:spacing w:val="35"/>
        </w:rPr>
        <w:t xml:space="preserve"> </w:t>
      </w:r>
      <w:r w:rsidRPr="002761A5">
        <w:rPr>
          <w:rFonts w:ascii="Times New Roman" w:hAnsi="Times New Roman" w:cs="Times New Roman"/>
          <w:spacing w:val="-1"/>
        </w:rPr>
        <w:t>dla</w:t>
      </w:r>
      <w:r w:rsidRPr="002761A5">
        <w:rPr>
          <w:rFonts w:ascii="Times New Roman" w:hAnsi="Times New Roman" w:cs="Times New Roman"/>
          <w:spacing w:val="34"/>
        </w:rPr>
        <w:t xml:space="preserve"> </w:t>
      </w:r>
      <w:r w:rsidRPr="002761A5">
        <w:rPr>
          <w:rFonts w:ascii="Times New Roman" w:hAnsi="Times New Roman" w:cs="Times New Roman"/>
          <w:spacing w:val="-2"/>
        </w:rPr>
        <w:t>Zamawiającego</w:t>
      </w:r>
      <w:r w:rsidRPr="002761A5">
        <w:rPr>
          <w:rFonts w:ascii="Times New Roman" w:hAnsi="Times New Roman" w:cs="Times New Roman"/>
          <w:spacing w:val="32"/>
        </w:rPr>
        <w:t xml:space="preserve"> </w:t>
      </w:r>
      <w:r w:rsidRPr="002761A5">
        <w:rPr>
          <w:rFonts w:ascii="Times New Roman" w:hAnsi="Times New Roman" w:cs="Times New Roman"/>
          <w:spacing w:val="-2"/>
        </w:rPr>
        <w:t>oraz</w:t>
      </w:r>
      <w:r w:rsidRPr="002761A5">
        <w:rPr>
          <w:rFonts w:ascii="Times New Roman" w:hAnsi="Times New Roman" w:cs="Times New Roman"/>
          <w:spacing w:val="33"/>
        </w:rPr>
        <w:t xml:space="preserve"> </w:t>
      </w:r>
      <w:r w:rsidRPr="002761A5">
        <w:rPr>
          <w:rFonts w:ascii="Times New Roman" w:hAnsi="Times New Roman" w:cs="Times New Roman"/>
        </w:rPr>
        <w:t>w</w:t>
      </w:r>
      <w:r w:rsidRPr="002761A5">
        <w:rPr>
          <w:rFonts w:ascii="Times New Roman" w:hAnsi="Times New Roman" w:cs="Times New Roman"/>
          <w:spacing w:val="35"/>
        </w:rPr>
        <w:t xml:space="preserve"> </w:t>
      </w:r>
      <w:r w:rsidRPr="002761A5">
        <w:rPr>
          <w:rFonts w:ascii="Times New Roman" w:hAnsi="Times New Roman" w:cs="Times New Roman"/>
          <w:spacing w:val="-1"/>
        </w:rPr>
        <w:t>ścisłej</w:t>
      </w:r>
      <w:r w:rsidRPr="002761A5">
        <w:rPr>
          <w:rFonts w:ascii="Times New Roman" w:hAnsi="Times New Roman" w:cs="Times New Roman"/>
          <w:spacing w:val="33"/>
        </w:rPr>
        <w:t xml:space="preserve"> </w:t>
      </w:r>
      <w:r w:rsidRPr="002761A5">
        <w:rPr>
          <w:rFonts w:ascii="Times New Roman" w:hAnsi="Times New Roman" w:cs="Times New Roman"/>
          <w:spacing w:val="-2"/>
        </w:rPr>
        <w:t>współpracy</w:t>
      </w:r>
      <w:r w:rsidRPr="002761A5">
        <w:rPr>
          <w:rFonts w:ascii="Times New Roman" w:hAnsi="Times New Roman" w:cs="Times New Roman"/>
          <w:spacing w:val="36"/>
        </w:rPr>
        <w:t xml:space="preserve"> </w:t>
      </w:r>
      <w:r w:rsidRPr="002761A5">
        <w:rPr>
          <w:rFonts w:ascii="Times New Roman" w:hAnsi="Times New Roman" w:cs="Times New Roman"/>
        </w:rPr>
        <w:t>z</w:t>
      </w:r>
      <w:r w:rsidRPr="002761A5">
        <w:rPr>
          <w:rFonts w:ascii="Times New Roman" w:hAnsi="Times New Roman" w:cs="Times New Roman"/>
          <w:spacing w:val="-3"/>
        </w:rPr>
        <w:t xml:space="preserve"> </w:t>
      </w:r>
      <w:r w:rsidRPr="002761A5">
        <w:rPr>
          <w:rFonts w:ascii="Times New Roman" w:hAnsi="Times New Roman" w:cs="Times New Roman"/>
          <w:spacing w:val="-1"/>
        </w:rPr>
        <w:t>Zamawiającym</w:t>
      </w:r>
      <w:r w:rsidRPr="002761A5">
        <w:rPr>
          <w:rFonts w:ascii="Times New Roman" w:hAnsi="Times New Roman" w:cs="Times New Roman"/>
          <w:spacing w:val="59"/>
        </w:rPr>
        <w:t xml:space="preserve"> </w:t>
      </w:r>
      <w:r w:rsidRPr="002761A5">
        <w:rPr>
          <w:rFonts w:ascii="Times New Roman" w:hAnsi="Times New Roman" w:cs="Times New Roman"/>
          <w:spacing w:val="-2"/>
        </w:rPr>
        <w:t>(administracją budynku</w:t>
      </w:r>
      <w:r w:rsidRPr="002761A5">
        <w:rPr>
          <w:rFonts w:ascii="Times New Roman" w:hAnsi="Times New Roman" w:cs="Times New Roman"/>
          <w:spacing w:val="-1"/>
        </w:rPr>
        <w:t>)</w:t>
      </w:r>
      <w:r w:rsidRPr="002761A5">
        <w:rPr>
          <w:rFonts w:ascii="Times New Roman" w:hAnsi="Times New Roman" w:cs="Times New Roman"/>
        </w:rPr>
        <w:t xml:space="preserve"> -</w:t>
      </w:r>
      <w:r w:rsidRPr="002761A5">
        <w:rPr>
          <w:rFonts w:ascii="Times New Roman" w:hAnsi="Times New Roman" w:cs="Times New Roman"/>
          <w:spacing w:val="-3"/>
        </w:rPr>
        <w:t xml:space="preserve"> </w:t>
      </w:r>
      <w:r w:rsidRPr="002761A5">
        <w:rPr>
          <w:rFonts w:ascii="Times New Roman" w:hAnsi="Times New Roman" w:cs="Times New Roman"/>
          <w:spacing w:val="-1"/>
        </w:rPr>
        <w:t xml:space="preserve">roboty </w:t>
      </w:r>
      <w:r w:rsidRPr="002761A5">
        <w:rPr>
          <w:rFonts w:ascii="Times New Roman" w:hAnsi="Times New Roman" w:cs="Times New Roman"/>
          <w:spacing w:val="-2"/>
        </w:rPr>
        <w:t>wykonywane</w:t>
      </w:r>
      <w:r w:rsidRPr="002761A5">
        <w:rPr>
          <w:rFonts w:ascii="Times New Roman" w:hAnsi="Times New Roman" w:cs="Times New Roman"/>
          <w:spacing w:val="-1"/>
        </w:rPr>
        <w:t xml:space="preserve"> będą</w:t>
      </w:r>
      <w:r w:rsidRPr="002761A5">
        <w:rPr>
          <w:rFonts w:ascii="Times New Roman" w:hAnsi="Times New Roman" w:cs="Times New Roman"/>
          <w:spacing w:val="-2"/>
        </w:rPr>
        <w:t xml:space="preserve"> w czynnym budynku. Prace</w:t>
      </w:r>
      <w:r w:rsidRPr="002761A5">
        <w:rPr>
          <w:rFonts w:ascii="Times New Roman" w:hAnsi="Times New Roman" w:cs="Times New Roman"/>
        </w:rPr>
        <w:t xml:space="preserve"> </w:t>
      </w:r>
      <w:r w:rsidRPr="002761A5">
        <w:rPr>
          <w:rFonts w:ascii="Times New Roman" w:hAnsi="Times New Roman" w:cs="Times New Roman"/>
          <w:spacing w:val="-2"/>
        </w:rPr>
        <w:t xml:space="preserve">głośne i uciążliwe należy prowadzić po uzgodnieniu z administracją budynku i za jej zgodą, należy uzgadniać pisemnie z administracją </w:t>
      </w:r>
      <w:r w:rsidR="00083AF7" w:rsidRPr="002761A5">
        <w:rPr>
          <w:rFonts w:ascii="Times New Roman" w:hAnsi="Times New Roman" w:cs="Times New Roman"/>
          <w:spacing w:val="-2"/>
        </w:rPr>
        <w:t>budynku</w:t>
      </w:r>
      <w:r w:rsidRPr="002761A5">
        <w:rPr>
          <w:rFonts w:ascii="Times New Roman" w:hAnsi="Times New Roman" w:cs="Times New Roman"/>
          <w:spacing w:val="-2"/>
        </w:rPr>
        <w:t xml:space="preserve"> z minimum trzydniowym wyprzedzeniem,</w:t>
      </w:r>
    </w:p>
    <w:p w14:paraId="09A6327E" w14:textId="77777777" w:rsidR="004E59DC" w:rsidRPr="002761A5" w:rsidRDefault="004E59DC" w:rsidP="004E59DC">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2761A5">
        <w:rPr>
          <w:rFonts w:ascii="Times New Roman" w:hAnsi="Times New Roman" w:cs="Times New Roman"/>
          <w:spacing w:val="-2"/>
        </w:rPr>
        <w:t>wykonywanie robót od poniedziałku do piątku w godzinach 9.00 – 17.00; po uzgodnieniu z administracją budynku możliwe jest prowadzenie robót w sobotę,</w:t>
      </w:r>
    </w:p>
    <w:p w14:paraId="47EBB67B" w14:textId="77777777" w:rsidR="004E59DC" w:rsidRPr="002761A5" w:rsidRDefault="004E59DC" w:rsidP="004E59DC">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2761A5">
        <w:rPr>
          <w:rFonts w:ascii="Times New Roman" w:eastAsia="Calibri" w:hAnsi="Times New Roman" w:cs="Times New Roman"/>
          <w:spacing w:val="-2"/>
        </w:rPr>
        <w:t>utylizacja zdemontowanych materiałów i wszelkich odpadów po robotach na własny koszt,</w:t>
      </w:r>
    </w:p>
    <w:p w14:paraId="38C47B0E" w14:textId="77777777" w:rsidR="004E59DC" w:rsidRPr="002761A5" w:rsidRDefault="004E59DC" w:rsidP="004E59DC">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2761A5">
        <w:rPr>
          <w:rFonts w:ascii="Times New Roman" w:eastAsia="Calibri" w:hAnsi="Times New Roman" w:cs="Times New Roman"/>
          <w:spacing w:val="-2"/>
        </w:rPr>
        <w:t>zapewnienie przestrzegania przepisów bhp i ppoż. przy prowadzeniu robót,</w:t>
      </w:r>
    </w:p>
    <w:p w14:paraId="64B190EA" w14:textId="77777777" w:rsidR="004E59DC" w:rsidRPr="002761A5" w:rsidRDefault="004E59DC" w:rsidP="004E59DC">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2761A5">
        <w:rPr>
          <w:rFonts w:ascii="Times New Roman" w:eastAsia="Calibri" w:hAnsi="Times New Roman" w:cs="Times New Roman"/>
          <w:spacing w:val="-2"/>
        </w:rPr>
        <w:t>przestrzeganie obowiązujących w kraju i na Uniwersytecie Warszawskim wytycznych związanych ze stanem pandemii</w:t>
      </w:r>
      <w:r w:rsidR="00E301BA" w:rsidRPr="002761A5">
        <w:rPr>
          <w:rFonts w:ascii="Times New Roman" w:eastAsia="Calibri" w:hAnsi="Times New Roman" w:cs="Times New Roman"/>
          <w:spacing w:val="-2"/>
        </w:rPr>
        <w:t xml:space="preserve"> COVID-19</w:t>
      </w:r>
      <w:r w:rsidRPr="002761A5">
        <w:rPr>
          <w:rFonts w:ascii="Times New Roman" w:eastAsia="Calibri" w:hAnsi="Times New Roman" w:cs="Times New Roman"/>
          <w:spacing w:val="-2"/>
        </w:rPr>
        <w:t>,</w:t>
      </w:r>
    </w:p>
    <w:p w14:paraId="0B115021" w14:textId="77777777" w:rsidR="004E59DC" w:rsidRPr="002761A5" w:rsidRDefault="004E59DC" w:rsidP="004E59DC">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2761A5">
        <w:rPr>
          <w:rFonts w:ascii="Times New Roman" w:eastAsia="Calibri" w:hAnsi="Times New Roman" w:cs="Times New Roman"/>
          <w:spacing w:val="-2"/>
        </w:rPr>
        <w:t>wygrodzenie miejsc prowadzenia robót taśmą ostrzegawczą,</w:t>
      </w:r>
    </w:p>
    <w:p w14:paraId="323BC3C7" w14:textId="77777777" w:rsidR="004E59DC" w:rsidRPr="002761A5" w:rsidRDefault="004E59DC" w:rsidP="004E59DC">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2761A5">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wykonywania robót jak i poza nim,</w:t>
      </w:r>
    </w:p>
    <w:p w14:paraId="39D26F34" w14:textId="77777777" w:rsidR="004E59DC" w:rsidRPr="002761A5" w:rsidRDefault="004E59DC" w:rsidP="004E59DC">
      <w:pPr>
        <w:numPr>
          <w:ilvl w:val="0"/>
          <w:numId w:val="8"/>
        </w:numPr>
        <w:spacing w:after="0" w:line="353" w:lineRule="auto"/>
        <w:jc w:val="both"/>
        <w:rPr>
          <w:rFonts w:ascii="Times New Roman" w:hAnsi="Times New Roman" w:cs="Times New Roman"/>
        </w:rPr>
      </w:pPr>
      <w:r w:rsidRPr="002761A5">
        <w:rPr>
          <w:rFonts w:ascii="Times New Roman" w:hAnsi="Times New Roman" w:cs="Times New Roman"/>
        </w:rPr>
        <w:t>zutylizowanie lub przetransportowanie (w zależności od decyzji Zamawiającego) elementów zdemontowanych we wskazane przez Zamawiającego miejsce,</w:t>
      </w:r>
    </w:p>
    <w:p w14:paraId="5900E36C" w14:textId="77777777" w:rsidR="004E59DC" w:rsidRPr="002761A5" w:rsidRDefault="004E59DC" w:rsidP="004E59DC">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2761A5">
        <w:rPr>
          <w:rFonts w:ascii="Times New Roman" w:eastAsia="Calibri" w:hAnsi="Times New Roman" w:cs="Times New Roman"/>
          <w:spacing w:val="-2"/>
        </w:rPr>
        <w:t>prowadzenie robót zgodnie z poniższymi wytycznymi:</w:t>
      </w:r>
    </w:p>
    <w:p w14:paraId="122195A8" w14:textId="77777777" w:rsidR="004E59DC" w:rsidRPr="002761A5" w:rsidRDefault="004E59DC" w:rsidP="004E59DC">
      <w:pPr>
        <w:numPr>
          <w:ilvl w:val="0"/>
          <w:numId w:val="35"/>
        </w:numPr>
        <w:spacing w:after="0" w:line="353" w:lineRule="auto"/>
        <w:ind w:left="714" w:hanging="357"/>
        <w:jc w:val="both"/>
        <w:rPr>
          <w:rFonts w:ascii="Times New Roman" w:hAnsi="Times New Roman" w:cs="Times New Roman"/>
        </w:rPr>
      </w:pPr>
      <w:r w:rsidRPr="002761A5">
        <w:rPr>
          <w:rFonts w:ascii="Times New Roman" w:hAnsi="Times New Roman" w:cs="Times New Roman"/>
        </w:rPr>
        <w:t>w celu niezakłócania pracy w budynku roboty głośne (wiercenie, cięcie, wykuwanie, bruzdowanie itp.) muszą być uzgad</w:t>
      </w:r>
      <w:r w:rsidR="005C0549" w:rsidRPr="002761A5">
        <w:rPr>
          <w:rFonts w:ascii="Times New Roman" w:hAnsi="Times New Roman" w:cs="Times New Roman"/>
        </w:rPr>
        <w:t xml:space="preserve">niane z administratorem budynku. </w:t>
      </w:r>
      <w:r w:rsidR="005C0549" w:rsidRPr="002761A5">
        <w:rPr>
          <w:rFonts w:ascii="Times New Roman" w:hAnsi="Times New Roman" w:cs="Times New Roman"/>
          <w:spacing w:val="-2"/>
        </w:rPr>
        <w:t>W okresie sesji egzaminacyjnej nie wolno prowadzić robót głośnych,</w:t>
      </w:r>
    </w:p>
    <w:p w14:paraId="2D770554" w14:textId="77777777" w:rsidR="004E59DC" w:rsidRPr="002761A5" w:rsidRDefault="004E59DC" w:rsidP="004E59DC">
      <w:pPr>
        <w:numPr>
          <w:ilvl w:val="0"/>
          <w:numId w:val="35"/>
        </w:numPr>
        <w:spacing w:after="0" w:line="353" w:lineRule="auto"/>
        <w:ind w:left="714" w:hanging="357"/>
        <w:jc w:val="both"/>
        <w:rPr>
          <w:rFonts w:ascii="Times New Roman" w:hAnsi="Times New Roman" w:cs="Times New Roman"/>
        </w:rPr>
      </w:pPr>
      <w:r w:rsidRPr="002761A5">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4A14434D" w14:textId="77777777" w:rsidR="004E59DC" w:rsidRPr="002761A5" w:rsidRDefault="004E59DC" w:rsidP="004E59DC">
      <w:pPr>
        <w:widowControl w:val="0"/>
        <w:numPr>
          <w:ilvl w:val="0"/>
          <w:numId w:val="35"/>
        </w:numPr>
        <w:spacing w:after="0" w:line="353" w:lineRule="auto"/>
        <w:ind w:left="714" w:hanging="357"/>
        <w:jc w:val="both"/>
        <w:rPr>
          <w:rFonts w:ascii="Times New Roman" w:hAnsi="Times New Roman" w:cs="Times New Roman"/>
        </w:rPr>
      </w:pPr>
      <w:r w:rsidRPr="002761A5">
        <w:rPr>
          <w:rFonts w:ascii="Times New Roman" w:hAnsi="Times New Roman" w:cs="Times New Roman"/>
        </w:rPr>
        <w:t xml:space="preserve">zabezpieczenie w trakcie robót posadzek i przegród </w:t>
      </w:r>
      <w:r w:rsidR="008E5C12" w:rsidRPr="002761A5">
        <w:rPr>
          <w:rFonts w:ascii="Times New Roman" w:hAnsi="Times New Roman" w:cs="Times New Roman"/>
        </w:rPr>
        <w:t>budowlanych przed uszkodzeniami.</w:t>
      </w:r>
    </w:p>
    <w:p w14:paraId="0666CE5F" w14:textId="77777777" w:rsidR="004E59DC" w:rsidRPr="002761A5" w:rsidRDefault="004E59DC" w:rsidP="004E59DC">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10</w:t>
      </w:r>
    </w:p>
    <w:p w14:paraId="3107CD7B" w14:textId="77777777" w:rsidR="004E59DC" w:rsidRPr="00634B5A" w:rsidRDefault="004E59DC" w:rsidP="002761A5">
      <w:pPr>
        <w:widowControl w:val="0"/>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zobowiązany jest do ubezpieczenia kontraktu od: </w:t>
      </w:r>
    </w:p>
    <w:p w14:paraId="1362BFA7" w14:textId="176E15E4" w:rsidR="004E59DC" w:rsidRPr="00634B5A" w:rsidRDefault="004E59DC" w:rsidP="002761A5">
      <w:pPr>
        <w:widowControl w:val="0"/>
        <w:numPr>
          <w:ilvl w:val="0"/>
          <w:numId w:val="3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wszelkich </w:t>
      </w:r>
      <w:proofErr w:type="spellStart"/>
      <w:r w:rsidRPr="00634B5A">
        <w:rPr>
          <w:rFonts w:ascii="Times New Roman" w:eastAsia="Times New Roman" w:hAnsi="Times New Roman" w:cs="Times New Roman"/>
          <w:lang w:eastAsia="pl-PL"/>
        </w:rPr>
        <w:t>ryzyk</w:t>
      </w:r>
      <w:proofErr w:type="spellEnd"/>
      <w:r w:rsidRPr="00634B5A">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002761A5">
        <w:rPr>
          <w:rFonts w:ascii="Times New Roman" w:eastAsia="Times New Roman" w:hAnsi="Times New Roman" w:cs="Times New Roman"/>
          <w:lang w:eastAsia="pl-PL"/>
        </w:rPr>
        <w:t>z</w:t>
      </w:r>
      <w:r w:rsidRPr="00634B5A">
        <w:rPr>
          <w:rFonts w:ascii="Times New Roman" w:eastAsia="Times New Roman" w:hAnsi="Times New Roman" w:cs="Times New Roman"/>
          <w:lang w:eastAsia="pl-PL"/>
        </w:rPr>
        <w:br/>
        <w:t xml:space="preserve">wykonywaniem robót – na sumę nie mniejszą niż kwota wynagrodzenia określonego w § 14 ust. 1 Umowy, </w:t>
      </w:r>
    </w:p>
    <w:p w14:paraId="4E5F2696" w14:textId="77777777" w:rsidR="004E59DC" w:rsidRPr="00634B5A" w:rsidRDefault="004E59DC" w:rsidP="004E59DC">
      <w:pPr>
        <w:widowControl w:val="0"/>
        <w:numPr>
          <w:ilvl w:val="0"/>
          <w:numId w:val="3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odpowiedzialności cywilnej deliktowej i kontraktowej za szkody powstałe w związku </w:t>
      </w:r>
      <w:r w:rsidRPr="00634B5A">
        <w:rPr>
          <w:rFonts w:ascii="Times New Roman" w:eastAsia="Times New Roman" w:hAnsi="Times New Roman" w:cs="Times New Roman"/>
          <w:lang w:eastAsia="pl-PL"/>
        </w:rPr>
        <w:br/>
        <w:t>z wykonywaniem działalności gospodarczej – na sumę nie mniejszą niż kwota wynagrodzenia określonego w § 14 ust. 1 Umowy.</w:t>
      </w:r>
    </w:p>
    <w:p w14:paraId="335815D2" w14:textId="77777777" w:rsidR="004E59DC" w:rsidRPr="00634B5A" w:rsidRDefault="004E59DC" w:rsidP="004E59DC">
      <w:pPr>
        <w:widowControl w:val="0"/>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5549DE26" w14:textId="77777777" w:rsidR="004E59DC" w:rsidRPr="00634B5A" w:rsidRDefault="004E59DC" w:rsidP="004E59DC">
      <w:pPr>
        <w:widowControl w:val="0"/>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Ubezpieczenia Wykonawca dokona na swój koszt. Polisy i inne dokumenty ubezpieczeniowe, stanowiące </w:t>
      </w:r>
      <w:r w:rsidRPr="00634B5A">
        <w:rPr>
          <w:rFonts w:ascii="Times New Roman" w:eastAsia="Times New Roman" w:hAnsi="Times New Roman" w:cs="Times New Roman"/>
          <w:b/>
          <w:bCs/>
          <w:lang w:eastAsia="pl-PL"/>
        </w:rPr>
        <w:t xml:space="preserve">załącznik nr 5 </w:t>
      </w:r>
      <w:r w:rsidRPr="00634B5A">
        <w:rPr>
          <w:rFonts w:ascii="Times New Roman" w:eastAsia="Times New Roman" w:hAnsi="Times New Roman" w:cs="Times New Roman"/>
          <w:lang w:eastAsia="pl-PL"/>
        </w:rPr>
        <w:t xml:space="preserve">do Umowy poświadczone za zgodność z oryginałem, Wykonawca złoży Zamawiającemu w </w:t>
      </w:r>
      <w:r w:rsidRPr="00634B5A">
        <w:rPr>
          <w:rFonts w:ascii="Times New Roman" w:eastAsia="Times New Roman" w:hAnsi="Times New Roman" w:cs="Times New Roman"/>
          <w:lang w:eastAsia="pl-PL"/>
        </w:rPr>
        <w:lastRenderedPageBreak/>
        <w:t xml:space="preserve">terminie do dnia protokolarnego przekazania terenu robót, lecz nie później niż w dniu rozpoczęcia robót, pod rygorem naliczenia kar umownych. </w:t>
      </w:r>
    </w:p>
    <w:p w14:paraId="0DDC2EE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11</w:t>
      </w:r>
    </w:p>
    <w:p w14:paraId="52FEFD66"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Do obowiązków Zamawiającego należy w szczególności: </w:t>
      </w:r>
    </w:p>
    <w:p w14:paraId="1B4C0A79" w14:textId="77777777" w:rsidR="004E59DC" w:rsidRPr="00634B5A" w:rsidRDefault="004E59DC" w:rsidP="004E59DC">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nieodpłatne przekazanie terenu robót na czas ich realizacji, w zakresie określonym przez Zamawiającego,</w:t>
      </w:r>
    </w:p>
    <w:p w14:paraId="4F3A8452" w14:textId="77777777" w:rsidR="004E59DC" w:rsidRPr="00634B5A" w:rsidRDefault="004E59DC" w:rsidP="004E59DC">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wskazanie miejsc podłączenia się Wykonawcy do mediów,</w:t>
      </w:r>
    </w:p>
    <w:p w14:paraId="12F318C1" w14:textId="77777777" w:rsidR="004E59DC" w:rsidRPr="002761A5" w:rsidRDefault="004E59DC" w:rsidP="004E59DC">
      <w:pPr>
        <w:numPr>
          <w:ilvl w:val="0"/>
          <w:numId w:val="9"/>
        </w:numPr>
        <w:spacing w:after="0" w:line="353" w:lineRule="auto"/>
        <w:ind w:left="357" w:hanging="357"/>
        <w:jc w:val="both"/>
        <w:rPr>
          <w:rFonts w:ascii="Times New Roman" w:hAnsi="Times New Roman" w:cs="Times New Roman"/>
        </w:rPr>
      </w:pPr>
      <w:r w:rsidRPr="002761A5">
        <w:rPr>
          <w:rFonts w:ascii="Times New Roman" w:hAnsi="Times New Roman" w:cs="Times New Roman"/>
        </w:rPr>
        <w:t>udostępnienie miejsca na ustawienie kontenera na odpady budowlane, utylizowane przez Wykonawcę,</w:t>
      </w:r>
    </w:p>
    <w:p w14:paraId="13096B39" w14:textId="77777777" w:rsidR="004E59DC" w:rsidRPr="002761A5" w:rsidRDefault="004E59DC" w:rsidP="004E59DC">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dostarczenie wewnętrznego dziennika robót,</w:t>
      </w:r>
    </w:p>
    <w:p w14:paraId="6B632BA4" w14:textId="77777777" w:rsidR="004E59DC" w:rsidRPr="002761A5" w:rsidRDefault="004E59DC" w:rsidP="004E59DC">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zapewnienie nadzoru inwestorskiego, </w:t>
      </w:r>
    </w:p>
    <w:p w14:paraId="57E6E4C1" w14:textId="1859B906" w:rsidR="00597A84" w:rsidRPr="002761A5" w:rsidRDefault="00597A84" w:rsidP="00F45EB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uzgadnianie na bieżąco z Wykonawcą elementów wyposażenia wskaza</w:t>
      </w:r>
      <w:r w:rsidR="009E7473" w:rsidRPr="002761A5">
        <w:rPr>
          <w:rFonts w:ascii="Times New Roman" w:eastAsia="Times New Roman" w:hAnsi="Times New Roman" w:cs="Times New Roman"/>
          <w:lang w:eastAsia="pl-PL"/>
        </w:rPr>
        <w:t>nych w OPZ i Opisie Technicznym</w:t>
      </w:r>
      <w:r w:rsidRPr="002761A5">
        <w:rPr>
          <w:rFonts w:ascii="Times New Roman" w:eastAsia="Times New Roman" w:hAnsi="Times New Roman" w:cs="Times New Roman"/>
          <w:lang w:eastAsia="pl-PL"/>
        </w:rPr>
        <w:t>,</w:t>
      </w:r>
    </w:p>
    <w:p w14:paraId="568E2CC9" w14:textId="59DEEAE9" w:rsidR="004E59DC" w:rsidRPr="002761A5" w:rsidRDefault="004E59DC" w:rsidP="004E59DC">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odbiór robót lub ich części,</w:t>
      </w:r>
    </w:p>
    <w:p w14:paraId="2758FEC0" w14:textId="77777777" w:rsidR="004E59DC" w:rsidRPr="002761A5" w:rsidRDefault="004E59DC" w:rsidP="004E59DC">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zapłata umówionego wynagrodzenia za wykonane roboty zgodnie z postanowieniami Umowy,</w:t>
      </w:r>
    </w:p>
    <w:p w14:paraId="1C31DC86" w14:textId="77777777" w:rsidR="003D23E7" w:rsidRPr="002761A5" w:rsidRDefault="004E59DC" w:rsidP="0082055E">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przystąpienie do odbioru końcowego robót. </w:t>
      </w:r>
    </w:p>
    <w:p w14:paraId="3FE5D32D" w14:textId="77777777"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12</w:t>
      </w:r>
    </w:p>
    <w:p w14:paraId="6EE33EA9" w14:textId="77777777" w:rsidR="004E59DC" w:rsidRPr="002761A5"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Protokolarne przekazanie Wykonawcy terenu robót nastąpi w terminie 3 dni roboczych od daty podpisania Umowy.</w:t>
      </w:r>
    </w:p>
    <w:p w14:paraId="1EE7C704" w14:textId="77777777" w:rsidR="004E59DC" w:rsidRPr="002761A5"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3CCAB467" w14:textId="77777777" w:rsidR="004E59DC" w:rsidRPr="002761A5"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Przez dni robocze rozumie się dni od poniedziałku do piątku, z wyłączeniem dni ustawowo wolnych od pracy. </w:t>
      </w:r>
    </w:p>
    <w:p w14:paraId="4777A5FD" w14:textId="3B33C069" w:rsidR="004E59DC" w:rsidRPr="00634B5A" w:rsidRDefault="004E59DC" w:rsidP="004E59DC">
      <w:pPr>
        <w:numPr>
          <w:ilvl w:val="0"/>
          <w:numId w:val="16"/>
        </w:numPr>
        <w:spacing w:after="0" w:line="360" w:lineRule="auto"/>
        <w:ind w:left="360" w:hanging="360"/>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Termin wykonania robót Strony ustalają na: ……</w:t>
      </w:r>
      <w:r w:rsidR="008E5C12" w:rsidRPr="002761A5">
        <w:rPr>
          <w:rFonts w:ascii="Times New Roman" w:eastAsia="Times New Roman" w:hAnsi="Times New Roman" w:cs="Times New Roman"/>
          <w:lang w:eastAsia="pl-PL"/>
        </w:rPr>
        <w:t xml:space="preserve"> </w:t>
      </w:r>
      <w:r w:rsidR="00E34D13" w:rsidRPr="002761A5">
        <w:rPr>
          <w:rFonts w:ascii="Times New Roman" w:eastAsia="Times New Roman" w:hAnsi="Times New Roman" w:cs="Times New Roman"/>
          <w:lang w:eastAsia="pl-PL"/>
        </w:rPr>
        <w:t xml:space="preserve">miesiące </w:t>
      </w:r>
      <w:r w:rsidRPr="002761A5">
        <w:rPr>
          <w:rFonts w:ascii="Times New Roman" w:eastAsia="Times New Roman" w:hAnsi="Times New Roman" w:cs="Times New Roman"/>
          <w:lang w:eastAsia="pl-PL"/>
        </w:rPr>
        <w:t xml:space="preserve">od daty podpisania Umowy, tj. do dnia </w:t>
      </w:r>
      <w:r w:rsidRPr="00634B5A">
        <w:rPr>
          <w:rFonts w:ascii="Times New Roman" w:eastAsia="Times New Roman" w:hAnsi="Times New Roman" w:cs="Times New Roman"/>
          <w:lang w:eastAsia="pl-PL"/>
        </w:rPr>
        <w:t>……………….</w:t>
      </w:r>
    </w:p>
    <w:p w14:paraId="5427BB31" w14:textId="77777777" w:rsidR="004E59DC" w:rsidRPr="00634B5A" w:rsidRDefault="004E59DC" w:rsidP="004E59DC">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634B5A">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1345304E" w14:textId="77777777" w:rsidR="004E59DC" w:rsidRPr="00634B5A" w:rsidRDefault="004E59DC" w:rsidP="004E59DC">
      <w:pPr>
        <w:numPr>
          <w:ilvl w:val="0"/>
          <w:numId w:val="16"/>
        </w:numPr>
        <w:tabs>
          <w:tab w:val="clear" w:pos="357"/>
        </w:tabs>
        <w:spacing w:after="0" w:line="353" w:lineRule="auto"/>
        <w:jc w:val="both"/>
        <w:rPr>
          <w:rFonts w:ascii="Times New Roman" w:eastAsia="Times New Roman" w:hAnsi="Times New Roman" w:cs="Times New Roman"/>
          <w:u w:val="single"/>
          <w:lang w:eastAsia="pl-PL"/>
        </w:rPr>
      </w:pPr>
      <w:r w:rsidRPr="00634B5A">
        <w:rPr>
          <w:rFonts w:ascii="Times New Roman" w:eastAsia="Times New Roman" w:hAnsi="Times New Roman" w:cs="Times New Roman"/>
          <w:lang w:eastAsia="pl-PL"/>
        </w:rPr>
        <w:t>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w:t>
      </w:r>
      <w:r w:rsidRPr="00CA7748">
        <w:rPr>
          <w:rFonts w:ascii="Times New Roman" w:eastAsia="Times New Roman" w:hAnsi="Times New Roman" w:cs="Times New Roman"/>
          <w:b/>
          <w:lang w:eastAsia="pl-PL"/>
        </w:rPr>
        <w:t xml:space="preserve"> załącznik nr 6</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 xml:space="preserve">do Umowy. Harmonogram może być uszczegółowiony - bez zmiany ostatecznego terminu wykonania robót, określonego w ust. 4. </w:t>
      </w:r>
    </w:p>
    <w:p w14:paraId="605ACA38" w14:textId="77777777" w:rsidR="004E59DC" w:rsidRPr="00634B5A" w:rsidRDefault="004E59DC" w:rsidP="004E59DC">
      <w:pPr>
        <w:numPr>
          <w:ilvl w:val="0"/>
          <w:numId w:val="16"/>
        </w:numPr>
        <w:tabs>
          <w:tab w:val="clear" w:pos="357"/>
        </w:tabs>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160CB4CA" w14:textId="77777777" w:rsidR="004E59DC" w:rsidRPr="00634B5A" w:rsidRDefault="004E59DC" w:rsidP="004E59DC">
      <w:pPr>
        <w:numPr>
          <w:ilvl w:val="0"/>
          <w:numId w:val="16"/>
        </w:numPr>
        <w:tabs>
          <w:tab w:val="clear" w:pos="357"/>
        </w:tabs>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080793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13</w:t>
      </w:r>
    </w:p>
    <w:p w14:paraId="5BB5C4B5" w14:textId="77777777" w:rsidR="004E59DC" w:rsidRPr="00634B5A" w:rsidRDefault="004E59DC" w:rsidP="004E59DC">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będzie dokonywał następujących odbiorów robót:</w:t>
      </w:r>
    </w:p>
    <w:p w14:paraId="67483C47"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lastRenderedPageBreak/>
        <w:t>odbiory robót zanikających i ulegających zakryciu, po potwierdzeniu gotowości do odbioru przez właściwego inspektora nadzoru w wewnętrznym dzienniku robót, w terminie 3 dni roboczych od daty zgłoszenia gotowości do odbioru przez Wykonawcę,</w:t>
      </w:r>
    </w:p>
    <w:p w14:paraId="593D6401"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odbiory częściowe, w terminie 3 dni od daty potwierdzenia przez właściwego inspektora nadzoru w wewnętrznym dzienniku robót zgłoszonej przez Wykonawcę gotowości do odbioru, </w:t>
      </w:r>
    </w:p>
    <w:p w14:paraId="23327001" w14:textId="166AB65C"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odbioru końcowego robót, do którego Zamawiający przystąpi w terminie 2 dni roboczych od daty </w:t>
      </w:r>
      <w:r w:rsidRPr="00385CF7">
        <w:rPr>
          <w:rFonts w:ascii="Times New Roman" w:eastAsia="Times New Roman" w:hAnsi="Times New Roman" w:cs="Times New Roman"/>
          <w:lang w:eastAsia="pl-PL"/>
        </w:rPr>
        <w:t xml:space="preserve">potwierdzenia przez </w:t>
      </w:r>
      <w:r w:rsidR="00385CF7">
        <w:rPr>
          <w:rFonts w:ascii="Times New Roman" w:eastAsia="Times New Roman" w:hAnsi="Times New Roman" w:cs="Times New Roman"/>
          <w:lang w:eastAsia="pl-PL"/>
        </w:rPr>
        <w:t xml:space="preserve">osobę wskazaną w </w:t>
      </w:r>
      <w:r w:rsidR="00385CF7" w:rsidRPr="00634B5A">
        <w:rPr>
          <w:rFonts w:ascii="Times New Roman" w:eastAsia="Times New Roman" w:hAnsi="Times New Roman" w:cs="Times New Roman"/>
          <w:lang w:eastAsia="pl-PL"/>
        </w:rPr>
        <w:t xml:space="preserve">§ </w:t>
      </w:r>
      <w:r w:rsidR="00385CF7">
        <w:rPr>
          <w:rFonts w:ascii="Times New Roman" w:eastAsia="Times New Roman" w:hAnsi="Times New Roman" w:cs="Times New Roman"/>
          <w:lang w:eastAsia="pl-PL"/>
        </w:rPr>
        <w:t xml:space="preserve">6 ust. 4 </w:t>
      </w:r>
      <w:r w:rsidR="009E7473">
        <w:rPr>
          <w:rFonts w:ascii="Times New Roman" w:eastAsia="Times New Roman" w:hAnsi="Times New Roman" w:cs="Times New Roman"/>
          <w:lang w:eastAsia="pl-PL"/>
        </w:rPr>
        <w:t>U</w:t>
      </w:r>
      <w:r w:rsidR="00385CF7">
        <w:rPr>
          <w:rFonts w:ascii="Times New Roman" w:eastAsia="Times New Roman" w:hAnsi="Times New Roman" w:cs="Times New Roman"/>
          <w:lang w:eastAsia="pl-PL"/>
        </w:rPr>
        <w:t>mowy,</w:t>
      </w:r>
      <w:r w:rsidR="00385CF7" w:rsidRPr="00634B5A">
        <w:rPr>
          <w:rFonts w:ascii="Times New Roman" w:eastAsia="Times New Roman" w:hAnsi="Times New Roman" w:cs="Times New Roman"/>
          <w:lang w:eastAsia="pl-PL"/>
        </w:rPr>
        <w:t xml:space="preserve"> </w:t>
      </w:r>
      <w:r w:rsidRPr="00385CF7">
        <w:rPr>
          <w:rFonts w:ascii="Times New Roman" w:eastAsia="Times New Roman" w:hAnsi="Times New Roman" w:cs="Times New Roman"/>
          <w:lang w:eastAsia="pl-PL"/>
        </w:rPr>
        <w:t xml:space="preserve"> w wewnętrznym dzienniku robót osiągnięcia przez Wykonawcę </w:t>
      </w:r>
      <w:r w:rsidRPr="00634B5A">
        <w:rPr>
          <w:rFonts w:ascii="Times New Roman" w:eastAsia="Times New Roman" w:hAnsi="Times New Roman" w:cs="Times New Roman"/>
          <w:lang w:eastAsia="pl-PL"/>
        </w:rPr>
        <w:t>gotowości do odbioru,</w:t>
      </w:r>
    </w:p>
    <w:p w14:paraId="60FF9095" w14:textId="77777777" w:rsidR="004E59DC" w:rsidRPr="00634B5A" w:rsidRDefault="004E59DC" w:rsidP="004E59DC">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odbiory pogwarancyjne.</w:t>
      </w:r>
    </w:p>
    <w:p w14:paraId="475A8323" w14:textId="7BCE9D6A"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Strony ustalają, że przedmiotem końcowego odbioru </w:t>
      </w:r>
      <w:r w:rsidR="0078703A">
        <w:rPr>
          <w:rFonts w:ascii="Times New Roman" w:eastAsia="Times New Roman" w:hAnsi="Times New Roman" w:cs="Times New Roman"/>
          <w:lang w:eastAsia="pl-PL"/>
        </w:rPr>
        <w:t xml:space="preserve">robót </w:t>
      </w:r>
      <w:r w:rsidRPr="00634B5A">
        <w:rPr>
          <w:rFonts w:ascii="Times New Roman" w:eastAsia="Times New Roman" w:hAnsi="Times New Roman" w:cs="Times New Roman"/>
          <w:lang w:eastAsia="pl-PL"/>
        </w:rPr>
        <w:t>będzie zakres ustalony w § 1 Umowy.</w:t>
      </w:r>
    </w:p>
    <w:p w14:paraId="7665BBD7" w14:textId="4D0B00ED"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Gotowość do odbioru końcowego robót zgłasza kierownik robót w wewnętrznym dzienniku robót, którą potwierdza </w:t>
      </w:r>
      <w:bookmarkStart w:id="3" w:name="_Hlk97544187"/>
      <w:r w:rsidR="00385CF7">
        <w:rPr>
          <w:rFonts w:ascii="Times New Roman" w:eastAsia="Times New Roman" w:hAnsi="Times New Roman" w:cs="Times New Roman"/>
          <w:lang w:eastAsia="pl-PL"/>
        </w:rPr>
        <w:t xml:space="preserve">osoba wskazana w </w:t>
      </w:r>
      <w:r w:rsidR="00385CF7" w:rsidRPr="00634B5A">
        <w:rPr>
          <w:rFonts w:ascii="Times New Roman" w:eastAsia="Times New Roman" w:hAnsi="Times New Roman" w:cs="Times New Roman"/>
          <w:lang w:eastAsia="pl-PL"/>
        </w:rPr>
        <w:t xml:space="preserve">§ </w:t>
      </w:r>
      <w:r w:rsidR="00385CF7">
        <w:rPr>
          <w:rFonts w:ascii="Times New Roman" w:eastAsia="Times New Roman" w:hAnsi="Times New Roman" w:cs="Times New Roman"/>
          <w:lang w:eastAsia="pl-PL"/>
        </w:rPr>
        <w:t xml:space="preserve">6 ust. 4 </w:t>
      </w:r>
      <w:r w:rsidR="009E7473">
        <w:rPr>
          <w:rFonts w:ascii="Times New Roman" w:eastAsia="Times New Roman" w:hAnsi="Times New Roman" w:cs="Times New Roman"/>
          <w:lang w:eastAsia="pl-PL"/>
        </w:rPr>
        <w:t>U</w:t>
      </w:r>
      <w:r w:rsidR="00385CF7">
        <w:rPr>
          <w:rFonts w:ascii="Times New Roman" w:eastAsia="Times New Roman" w:hAnsi="Times New Roman" w:cs="Times New Roman"/>
          <w:lang w:eastAsia="pl-PL"/>
        </w:rPr>
        <w:t>mowy</w:t>
      </w:r>
      <w:bookmarkEnd w:id="3"/>
      <w:r w:rsidR="00385CF7">
        <w:rPr>
          <w:rFonts w:ascii="Times New Roman" w:eastAsia="Times New Roman" w:hAnsi="Times New Roman" w:cs="Times New Roman"/>
          <w:lang w:eastAsia="pl-PL"/>
        </w:rPr>
        <w:t>,</w:t>
      </w:r>
      <w:r w:rsidR="00385CF7" w:rsidRPr="00634B5A">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 xml:space="preserve"> w terminie 2 dni roboczych od dokonania wpisu, z zastrzeżeniem ust. 4. Zamawiający w terminie 2 dni roboczych od daty potwierdzenia gotowości do odbioru końcowego przez </w:t>
      </w:r>
      <w:r w:rsidR="00695AB3">
        <w:rPr>
          <w:rFonts w:ascii="Times New Roman" w:eastAsia="Times New Roman" w:hAnsi="Times New Roman" w:cs="Times New Roman"/>
          <w:lang w:eastAsia="pl-PL"/>
        </w:rPr>
        <w:t xml:space="preserve">osobę wskazana w </w:t>
      </w:r>
      <w:r w:rsidR="00695AB3" w:rsidRPr="00634B5A">
        <w:rPr>
          <w:rFonts w:ascii="Times New Roman" w:eastAsia="Times New Roman" w:hAnsi="Times New Roman" w:cs="Times New Roman"/>
          <w:lang w:eastAsia="pl-PL"/>
        </w:rPr>
        <w:t xml:space="preserve">§ </w:t>
      </w:r>
      <w:r w:rsidR="009E7473">
        <w:rPr>
          <w:rFonts w:ascii="Times New Roman" w:eastAsia="Times New Roman" w:hAnsi="Times New Roman" w:cs="Times New Roman"/>
          <w:lang w:eastAsia="pl-PL"/>
        </w:rPr>
        <w:t>6 ust. 4 U</w:t>
      </w:r>
      <w:r w:rsidR="00695AB3">
        <w:rPr>
          <w:rFonts w:ascii="Times New Roman" w:eastAsia="Times New Roman" w:hAnsi="Times New Roman" w:cs="Times New Roman"/>
          <w:lang w:eastAsia="pl-PL"/>
        </w:rPr>
        <w:t>mowy,</w:t>
      </w:r>
      <w:r w:rsidR="00695AB3" w:rsidRPr="00634B5A">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Zamawiającego powoła komisję odbioru końcowego, która zakończy czynności odbioru w terminie 4 dni roboczych, sporządzając protokół z czynności odbioru</w:t>
      </w:r>
      <w:r w:rsidR="0078703A">
        <w:rPr>
          <w:rFonts w:ascii="Times New Roman" w:eastAsia="Times New Roman" w:hAnsi="Times New Roman" w:cs="Times New Roman"/>
          <w:lang w:eastAsia="pl-PL"/>
        </w:rPr>
        <w:t xml:space="preserve"> robót</w:t>
      </w:r>
      <w:r w:rsidRPr="00634B5A">
        <w:rPr>
          <w:rFonts w:ascii="Times New Roman" w:eastAsia="Times New Roman" w:hAnsi="Times New Roman" w:cs="Times New Roman"/>
          <w:lang w:eastAsia="pl-PL"/>
        </w:rPr>
        <w:t xml:space="preserve">,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37E4170D" w14:textId="04C3513D"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Wraz ze zgłoszeniem gotowości do odbioru końcowego robot</w:t>
      </w:r>
      <w:r w:rsidR="00695AB3">
        <w:rPr>
          <w:rFonts w:ascii="Times New Roman" w:eastAsia="Times New Roman" w:hAnsi="Times New Roman" w:cs="Times New Roman"/>
          <w:lang w:eastAsia="pl-PL"/>
        </w:rPr>
        <w:t>,</w:t>
      </w:r>
      <w:r w:rsidRPr="00634B5A">
        <w:rPr>
          <w:rFonts w:ascii="Times New Roman" w:eastAsia="Times New Roman" w:hAnsi="Times New Roman" w:cs="Times New Roman"/>
          <w:lang w:eastAsia="pl-PL"/>
        </w:rPr>
        <w:t xml:space="preserve"> kierownik robót przekazuje protokolarnie </w:t>
      </w:r>
      <w:r w:rsidR="00695AB3">
        <w:rPr>
          <w:rFonts w:ascii="Times New Roman" w:eastAsia="Times New Roman" w:hAnsi="Times New Roman" w:cs="Times New Roman"/>
          <w:lang w:eastAsia="pl-PL"/>
        </w:rPr>
        <w:t xml:space="preserve">osobie wskazanej w </w:t>
      </w:r>
      <w:r w:rsidR="00695AB3" w:rsidRPr="00634B5A">
        <w:rPr>
          <w:rFonts w:ascii="Times New Roman" w:eastAsia="Times New Roman" w:hAnsi="Times New Roman" w:cs="Times New Roman"/>
          <w:lang w:eastAsia="pl-PL"/>
        </w:rPr>
        <w:t xml:space="preserve">§ </w:t>
      </w:r>
      <w:r w:rsidR="009E7473">
        <w:rPr>
          <w:rFonts w:ascii="Times New Roman" w:eastAsia="Times New Roman" w:hAnsi="Times New Roman" w:cs="Times New Roman"/>
          <w:lang w:eastAsia="pl-PL"/>
        </w:rPr>
        <w:t>6 ust. 4 U</w:t>
      </w:r>
      <w:r w:rsidR="00695AB3">
        <w:rPr>
          <w:rFonts w:ascii="Times New Roman" w:eastAsia="Times New Roman" w:hAnsi="Times New Roman" w:cs="Times New Roman"/>
          <w:lang w:eastAsia="pl-PL"/>
        </w:rPr>
        <w:t>mowy</w:t>
      </w:r>
      <w:r w:rsidR="00695AB3" w:rsidRPr="00634B5A">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operat kolaudacyjny. Przyjęcie zgłoszenia Wykonawcy gotowości do odbioru końcowego następuje po potwierdzeniu przez inspektora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 xml:space="preserve"> i </w:t>
      </w:r>
      <w:r w:rsidR="00695AB3">
        <w:rPr>
          <w:rFonts w:ascii="Times New Roman" w:eastAsia="Times New Roman" w:hAnsi="Times New Roman" w:cs="Times New Roman"/>
          <w:lang w:eastAsia="pl-PL"/>
        </w:rPr>
        <w:t xml:space="preserve">osobę wskazaną w </w:t>
      </w:r>
      <w:r w:rsidR="00695AB3" w:rsidRPr="00634B5A">
        <w:rPr>
          <w:rFonts w:ascii="Times New Roman" w:eastAsia="Times New Roman" w:hAnsi="Times New Roman" w:cs="Times New Roman"/>
          <w:lang w:eastAsia="pl-PL"/>
        </w:rPr>
        <w:t xml:space="preserve">§ </w:t>
      </w:r>
      <w:r w:rsidR="009E7473">
        <w:rPr>
          <w:rFonts w:ascii="Times New Roman" w:eastAsia="Times New Roman" w:hAnsi="Times New Roman" w:cs="Times New Roman"/>
          <w:lang w:eastAsia="pl-PL"/>
        </w:rPr>
        <w:t>6 ust. 4 U</w:t>
      </w:r>
      <w:r w:rsidR="00695AB3">
        <w:rPr>
          <w:rFonts w:ascii="Times New Roman" w:eastAsia="Times New Roman" w:hAnsi="Times New Roman" w:cs="Times New Roman"/>
          <w:lang w:eastAsia="pl-PL"/>
        </w:rPr>
        <w:t>mowy</w:t>
      </w:r>
      <w:r w:rsidR="00695AB3" w:rsidRPr="00634B5A">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kompletności operatu kolaudacyjnego.</w:t>
      </w:r>
    </w:p>
    <w:p w14:paraId="44550F96"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Na operat kolaudacyjny składa się - komplet dokumentów pozwalających na ocenę prawidłowego wykonania robót, a w szczególności: wewnętrzny dziennik robót, niezbędne deklaracje właściwości użytkowych, atesty i świadectwa dopuszczenia oraz dokumentacja powykonawcza ze wszystkimi z</w:t>
      </w:r>
      <w:r>
        <w:rPr>
          <w:rFonts w:ascii="Times New Roman" w:eastAsia="Times New Roman" w:hAnsi="Times New Roman" w:cs="Times New Roman"/>
          <w:lang w:eastAsia="pl-PL"/>
        </w:rPr>
        <w:t>mianami dokonanymi w toku robót.</w:t>
      </w:r>
    </w:p>
    <w:p w14:paraId="0E43BA5F"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Do odbioru końcowego robót Wykonawca zobowiązany jest dołączyć także:</w:t>
      </w:r>
    </w:p>
    <w:p w14:paraId="57518FEC" w14:textId="77777777" w:rsidR="004E59DC" w:rsidRPr="00634B5A" w:rsidRDefault="004E59DC" w:rsidP="004E59DC">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oświadczenie kierownika robót o zgodności wykonania robót z dokumentacją, przepisami </w:t>
      </w:r>
      <w:r w:rsidRPr="00634B5A">
        <w:rPr>
          <w:rFonts w:ascii="Times New Roman" w:eastAsia="Times New Roman" w:hAnsi="Times New Roman" w:cs="Times New Roman"/>
          <w:lang w:eastAsia="pl-PL"/>
        </w:rPr>
        <w:br/>
        <w:t>i obowiązującymi Polskimi Normami,</w:t>
      </w:r>
    </w:p>
    <w:p w14:paraId="6F0B4086" w14:textId="77777777" w:rsidR="004E59DC" w:rsidRPr="00634B5A" w:rsidRDefault="004E59DC" w:rsidP="004E59DC">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oświadczenie kierownika robót o doprowadzeniu do należytego stanu i porządku terenu robót,</w:t>
      </w:r>
    </w:p>
    <w:p w14:paraId="1DB7552F" w14:textId="77777777" w:rsidR="004E59DC" w:rsidRPr="00634B5A" w:rsidRDefault="004E59DC" w:rsidP="004E59DC">
      <w:pPr>
        <w:numPr>
          <w:ilvl w:val="0"/>
          <w:numId w:val="3"/>
        </w:numPr>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oświadczenie Wykonawcy zapewniające, że nie występują żadne zaległości w wypłacie wynagrodzenia na rzecz podwykonawców,</w:t>
      </w:r>
    </w:p>
    <w:p w14:paraId="1D4BB355" w14:textId="77777777" w:rsidR="004E59DC" w:rsidRPr="00634B5A" w:rsidRDefault="004E59DC" w:rsidP="004E59DC">
      <w:pPr>
        <w:numPr>
          <w:ilvl w:val="0"/>
          <w:numId w:val="3"/>
        </w:numPr>
        <w:spacing w:after="0" w:line="353" w:lineRule="auto"/>
        <w:ind w:left="709"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7C2B93C0" w14:textId="77777777" w:rsidR="004E59DC" w:rsidRPr="00634B5A" w:rsidRDefault="004E59DC" w:rsidP="004E59DC">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 czynności odbiorowych określonych w ust. 1 pkt 1, pkt 2 i pkt 3 zostanie sporządzony protokół. </w:t>
      </w:r>
    </w:p>
    <w:p w14:paraId="2ED01EB8"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lastRenderedPageBreak/>
        <w:t>§ 14</w:t>
      </w:r>
    </w:p>
    <w:p w14:paraId="013736F7" w14:textId="77777777" w:rsidR="004E59DC" w:rsidRPr="00634B5A" w:rsidRDefault="004E59DC" w:rsidP="004E59DC">
      <w:pPr>
        <w:numPr>
          <w:ilvl w:val="0"/>
          <w:numId w:val="17"/>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CA7748">
        <w:rPr>
          <w:rFonts w:ascii="Times New Roman" w:eastAsia="Times New Roman" w:hAnsi="Times New Roman" w:cs="Times New Roman"/>
          <w:b/>
          <w:bCs/>
          <w:lang w:eastAsia="pl-PL"/>
        </w:rPr>
        <w:t>załącznik nr 8</w:t>
      </w:r>
      <w:r w:rsidRPr="00634B5A">
        <w:rPr>
          <w:rFonts w:ascii="Times New Roman" w:eastAsia="Times New Roman" w:hAnsi="Times New Roman" w:cs="Times New Roman"/>
          <w:b/>
          <w:bCs/>
          <w:lang w:eastAsia="pl-PL"/>
        </w:rPr>
        <w:t xml:space="preserve"> </w:t>
      </w:r>
      <w:r w:rsidRPr="00634B5A">
        <w:rPr>
          <w:rFonts w:ascii="Times New Roman" w:eastAsia="Times New Roman" w:hAnsi="Times New Roman" w:cs="Times New Roman"/>
          <w:bCs/>
          <w:lang w:eastAsia="pl-PL"/>
        </w:rPr>
        <w:t>do Umowy,</w:t>
      </w:r>
      <w:r w:rsidRPr="00634B5A">
        <w:rPr>
          <w:rFonts w:ascii="Times New Roman" w:eastAsia="Times New Roman" w:hAnsi="Times New Roman" w:cs="Times New Roman"/>
          <w:b/>
          <w:bCs/>
          <w:lang w:eastAsia="pl-PL"/>
        </w:rPr>
        <w:t xml:space="preserve"> </w:t>
      </w:r>
      <w:r w:rsidRPr="00634B5A">
        <w:rPr>
          <w:rFonts w:ascii="Times New Roman" w:eastAsia="Times New Roman" w:hAnsi="Times New Roman" w:cs="Times New Roman"/>
          <w:lang w:eastAsia="pl-PL"/>
        </w:rPr>
        <w:t>ustalone na kwotę wraz z należnym podatkiem VAT ........................... zł (słownie: .............................................................................................................złotych).</w:t>
      </w:r>
    </w:p>
    <w:p w14:paraId="3E444519" w14:textId="77777777" w:rsidR="004E59DC" w:rsidRPr="00634B5A" w:rsidRDefault="004E59DC" w:rsidP="004E59DC">
      <w:pPr>
        <w:numPr>
          <w:ilvl w:val="0"/>
          <w:numId w:val="1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5C1B9FBB" w14:textId="77777777" w:rsidR="004E59DC" w:rsidRPr="00634B5A" w:rsidRDefault="004E59DC" w:rsidP="004E59DC">
      <w:pPr>
        <w:numPr>
          <w:ilvl w:val="0"/>
          <w:numId w:val="1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2ACBB176" w14:textId="77777777" w:rsidR="004E59DC" w:rsidRPr="00634B5A" w:rsidRDefault="004E59DC" w:rsidP="004E59DC">
      <w:pPr>
        <w:numPr>
          <w:ilvl w:val="0"/>
          <w:numId w:val="18"/>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ramach wynagrodzenia ryczałtowego określonego w ust. 1 Zamawiający dopuszcza możliwość wykonania robót zamiennych, po uprzedniej pisemnej akceptacji przez Zamawiającego.</w:t>
      </w:r>
    </w:p>
    <w:p w14:paraId="6363BE40" w14:textId="77777777" w:rsidR="004E59DC" w:rsidRPr="002761A5"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 15</w:t>
      </w:r>
    </w:p>
    <w:p w14:paraId="04869AE9" w14:textId="77777777" w:rsidR="004E59DC" w:rsidRPr="002761A5" w:rsidRDefault="004E59DC" w:rsidP="004E59DC">
      <w:pPr>
        <w:numPr>
          <w:ilvl w:val="0"/>
          <w:numId w:val="19"/>
        </w:numPr>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Rozliczenia finansowe za wykonane roboty będą się odbywały w następujący sposób:</w:t>
      </w:r>
    </w:p>
    <w:p w14:paraId="3AF18136" w14:textId="77777777" w:rsidR="004E59DC" w:rsidRPr="002761A5" w:rsidRDefault="004E59DC" w:rsidP="004E59DC">
      <w:pPr>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Zamawiający będzie realizował płatności fakturami częściowymi do wysokości 90% wynagrodzenia umownego,</w:t>
      </w:r>
    </w:p>
    <w:p w14:paraId="5DF6C0AB" w14:textId="143C6B94" w:rsidR="004E59DC" w:rsidRPr="002761A5" w:rsidRDefault="004E59DC" w:rsidP="004E59DC">
      <w:pPr>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 xml:space="preserve">pozostałe 10% wynagrodzenia umownego </w:t>
      </w:r>
      <w:r w:rsidR="0082055E" w:rsidRPr="002761A5">
        <w:rPr>
          <w:rFonts w:ascii="Times New Roman" w:eastAsia="Times New Roman" w:hAnsi="Times New Roman" w:cs="Times New Roman"/>
          <w:lang w:eastAsia="pl-PL"/>
        </w:rPr>
        <w:t xml:space="preserve">będzie płatne </w:t>
      </w:r>
      <w:r w:rsidRPr="002761A5">
        <w:rPr>
          <w:rFonts w:ascii="Times New Roman" w:eastAsia="Times New Roman" w:hAnsi="Times New Roman" w:cs="Times New Roman"/>
          <w:lang w:eastAsia="pl-PL"/>
        </w:rPr>
        <w:t>po podpisaniu protokołu końcowego wykonan</w:t>
      </w:r>
      <w:r w:rsidR="00385CF7" w:rsidRPr="002761A5">
        <w:rPr>
          <w:rFonts w:ascii="Times New Roman" w:eastAsia="Times New Roman" w:hAnsi="Times New Roman" w:cs="Times New Roman"/>
          <w:lang w:eastAsia="pl-PL"/>
        </w:rPr>
        <w:t>ia</w:t>
      </w:r>
      <w:r w:rsidRPr="002761A5">
        <w:rPr>
          <w:rFonts w:ascii="Times New Roman" w:eastAsia="Times New Roman" w:hAnsi="Times New Roman" w:cs="Times New Roman"/>
          <w:lang w:eastAsia="pl-PL"/>
        </w:rPr>
        <w:t xml:space="preserve"> robót, określonych w § 1 Umowy, podpisanego przez komisję odbioru końcowego.</w:t>
      </w:r>
    </w:p>
    <w:p w14:paraId="5E4A47F8" w14:textId="77777777" w:rsidR="004E59DC" w:rsidRPr="002761A5" w:rsidRDefault="004E59DC" w:rsidP="004E59DC">
      <w:pPr>
        <w:numPr>
          <w:ilvl w:val="0"/>
          <w:numId w:val="19"/>
        </w:numPr>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Rozliczenia finansowe za wykonane roboty będą się odbywały na podstawie:</w:t>
      </w:r>
    </w:p>
    <w:p w14:paraId="62B7EBDA" w14:textId="13995393" w:rsidR="004E59DC" w:rsidRPr="002761A5" w:rsidRDefault="004E59DC" w:rsidP="004E59DC">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faktur Wykonawcy za wykonane przez siebie i podwykonawców roboty, usługi i dostawy wystawiany</w:t>
      </w:r>
      <w:r w:rsidR="005B189D">
        <w:rPr>
          <w:rFonts w:ascii="Times New Roman" w:eastAsia="Times New Roman" w:hAnsi="Times New Roman" w:cs="Times New Roman"/>
          <w:lang w:eastAsia="pl-PL"/>
        </w:rPr>
        <w:t>c</w:t>
      </w:r>
      <w:r w:rsidRPr="002761A5">
        <w:rPr>
          <w:rFonts w:ascii="Times New Roman" w:eastAsia="Times New Roman" w:hAnsi="Times New Roman" w:cs="Times New Roman"/>
          <w:lang w:eastAsia="pl-PL"/>
        </w:rPr>
        <w:t xml:space="preserve">h nie częściej niż raz w miesiącu, w terminie 7 dni od </w:t>
      </w:r>
      <w:r w:rsidR="008063D7" w:rsidRPr="002761A5">
        <w:rPr>
          <w:rFonts w:ascii="Times New Roman" w:eastAsia="Times New Roman" w:hAnsi="Times New Roman" w:cs="Times New Roman"/>
          <w:lang w:eastAsia="pl-PL"/>
        </w:rPr>
        <w:t xml:space="preserve">dnia </w:t>
      </w:r>
      <w:r w:rsidRPr="002761A5">
        <w:rPr>
          <w:rFonts w:ascii="Times New Roman" w:eastAsia="Times New Roman" w:hAnsi="Times New Roman" w:cs="Times New Roman"/>
          <w:lang w:eastAsia="pl-PL"/>
        </w:rPr>
        <w:t>podpisania przez obie strony (inspektora nadzoru</w:t>
      </w:r>
      <w:r w:rsidR="003A4FC9" w:rsidRPr="002761A5">
        <w:rPr>
          <w:rFonts w:ascii="Times New Roman" w:eastAsia="Times New Roman" w:hAnsi="Times New Roman" w:cs="Times New Roman"/>
          <w:lang w:eastAsia="pl-PL"/>
        </w:rPr>
        <w:t xml:space="preserve"> robót budowlanych</w:t>
      </w:r>
      <w:r w:rsidRPr="002761A5">
        <w:rPr>
          <w:rFonts w:ascii="Times New Roman" w:eastAsia="Times New Roman" w:hAnsi="Times New Roman" w:cs="Times New Roman"/>
          <w:lang w:eastAsia="pl-PL"/>
        </w:rPr>
        <w:t xml:space="preserve"> i kierownika robót)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24961C69" w14:textId="3CB94049" w:rsidR="00033B89" w:rsidRPr="002761A5" w:rsidRDefault="00033B89" w:rsidP="00033B89">
      <w:pPr>
        <w:autoSpaceDE w:val="0"/>
        <w:autoSpaceDN w:val="0"/>
        <w:adjustRightInd w:val="0"/>
        <w:spacing w:after="0" w:line="353" w:lineRule="auto"/>
        <w:ind w:left="712"/>
        <w:jc w:val="both"/>
        <w:rPr>
          <w:rFonts w:ascii="Times New Roman" w:eastAsia="Times New Roman" w:hAnsi="Times New Roman" w:cs="Times New Roman"/>
          <w:b/>
          <w:lang w:eastAsia="pl-PL"/>
        </w:rPr>
      </w:pPr>
      <w:r w:rsidRPr="002761A5">
        <w:rPr>
          <w:rFonts w:ascii="Times New Roman" w:eastAsia="Times New Roman" w:hAnsi="Times New Roman" w:cs="Times New Roman"/>
          <w:b/>
          <w:lang w:eastAsia="pl-PL"/>
        </w:rPr>
        <w:t>W przypadku uwzględnienia w wartości faktury urządzeń i wyposażenia meblowego, załącznikiem do protokołu odbioru robót będzie zestawienie urządzeń i wyposażenia meblowego z przypisaną ceną jednostkową i wartością każdej pozycji.</w:t>
      </w:r>
    </w:p>
    <w:p w14:paraId="61692352" w14:textId="77777777" w:rsidR="004E59DC" w:rsidRPr="002761A5" w:rsidRDefault="004E59DC" w:rsidP="004E59DC">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2761A5">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12.</w:t>
      </w:r>
    </w:p>
    <w:p w14:paraId="197CEC8A" w14:textId="77777777" w:rsidR="004E59DC" w:rsidRPr="002761A5" w:rsidRDefault="004E59DC" w:rsidP="004E59DC">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2761A5">
        <w:rPr>
          <w:rFonts w:ascii="Times New Roman" w:hAnsi="Times New Roman" w:cs="Times New Roman"/>
        </w:rPr>
        <w:t>Wykonawca oświadcza i gwarantuje, że:</w:t>
      </w:r>
    </w:p>
    <w:p w14:paraId="688B2540" w14:textId="77777777" w:rsidR="004E59DC" w:rsidRPr="002761A5" w:rsidRDefault="004E59DC" w:rsidP="004E59DC">
      <w:pPr>
        <w:numPr>
          <w:ilvl w:val="0"/>
          <w:numId w:val="31"/>
        </w:numPr>
        <w:spacing w:after="0" w:line="353" w:lineRule="auto"/>
        <w:ind w:left="641" w:hanging="357"/>
        <w:jc w:val="both"/>
        <w:rPr>
          <w:rFonts w:ascii="Times New Roman" w:hAnsi="Times New Roman" w:cs="Times New Roman"/>
        </w:rPr>
      </w:pPr>
      <w:r w:rsidRPr="002761A5">
        <w:rPr>
          <w:rFonts w:ascii="Times New Roman" w:hAnsi="Times New Roman" w:cs="Times New Roman"/>
        </w:rPr>
        <w:t>jest oraz pozostanie w okresie realizacji i rozliczenia Umowy zarejestrowanym czynnym podatnikiem podatku od towarów i usług;</w:t>
      </w:r>
    </w:p>
    <w:p w14:paraId="3D20EE27" w14:textId="1F34A08A" w:rsidR="004E59DC" w:rsidRPr="00634B5A" w:rsidRDefault="004E59DC" w:rsidP="004E59DC">
      <w:pPr>
        <w:numPr>
          <w:ilvl w:val="0"/>
          <w:numId w:val="31"/>
        </w:numPr>
        <w:spacing w:after="0" w:line="353" w:lineRule="auto"/>
        <w:ind w:left="641" w:hanging="357"/>
        <w:jc w:val="both"/>
        <w:rPr>
          <w:rFonts w:ascii="Times New Roman" w:hAnsi="Times New Roman" w:cs="Times New Roman"/>
        </w:rPr>
      </w:pPr>
      <w:r w:rsidRPr="00634B5A">
        <w:rPr>
          <w:rFonts w:ascii="Times New Roman" w:eastAsia="Arial Unicode MS" w:hAnsi="Times New Roman" w:cs="Times New Roman"/>
        </w:rPr>
        <w:lastRenderedPageBreak/>
        <w:t xml:space="preserve">rachunek bankowy, o którym mowa w ust. </w:t>
      </w:r>
      <w:r w:rsidR="0078703A">
        <w:rPr>
          <w:rFonts w:ascii="Times New Roman" w:eastAsia="Arial Unicode MS" w:hAnsi="Times New Roman" w:cs="Times New Roman"/>
        </w:rPr>
        <w:t>4</w:t>
      </w:r>
      <w:r w:rsidRPr="00634B5A">
        <w:rPr>
          <w:rFonts w:ascii="Times New Roman" w:eastAsia="Arial Unicode MS" w:hAnsi="Times New Roman" w:cs="Times New Roman"/>
        </w:rPr>
        <w:t xml:space="preserve">, jest rachunkiem rozliczeniowym </w:t>
      </w:r>
      <w:r w:rsidRPr="00634B5A">
        <w:rPr>
          <w:rFonts w:ascii="Times New Roman" w:eastAsia="Arial Unicode MS" w:hAnsi="Times New Roman" w:cs="Times New Roman"/>
        </w:rPr>
        <w:br/>
        <w:t xml:space="preserve">w rozumieniu art. 49 ust. 1 pkt 1 ustawy z dnia 29 sierpnia 1997 r. – Prawo bankowe </w:t>
      </w:r>
      <w:r w:rsidR="005B189D">
        <w:rPr>
          <w:rFonts w:ascii="Times New Roman" w:eastAsia="Arial Unicode MS" w:hAnsi="Times New Roman" w:cs="Times New Roman"/>
        </w:rPr>
        <w:t xml:space="preserve">(Dz.U. z 2021 r., poz. 2439 z </w:t>
      </w:r>
      <w:proofErr w:type="spellStart"/>
      <w:r w:rsidR="005B189D">
        <w:rPr>
          <w:rFonts w:ascii="Times New Roman" w:eastAsia="Arial Unicode MS" w:hAnsi="Times New Roman" w:cs="Times New Roman"/>
        </w:rPr>
        <w:t>późn</w:t>
      </w:r>
      <w:proofErr w:type="spellEnd"/>
      <w:r w:rsidR="005B189D">
        <w:rPr>
          <w:rFonts w:ascii="Times New Roman" w:eastAsia="Arial Unicode MS" w:hAnsi="Times New Roman" w:cs="Times New Roman"/>
        </w:rPr>
        <w:t>. zm.)</w:t>
      </w:r>
      <w:r w:rsidRPr="00634B5A">
        <w:rPr>
          <w:rFonts w:ascii="Times New Roman" w:eastAsia="Arial Unicode MS" w:hAnsi="Times New Roman" w:cs="Times New Roman"/>
        </w:rPr>
        <w:t xml:space="preserve"> oraz jest zawarty i uwidoczniony w wykazie, o którym mowa w art. 96b ust. 1 ustawy z dnia 11 marca 2004 r. o podatku od towarów i usług (Dz.U. z 2021 r., poz. 685 z </w:t>
      </w:r>
      <w:proofErr w:type="spellStart"/>
      <w:r w:rsidRPr="00634B5A">
        <w:rPr>
          <w:rFonts w:ascii="Times New Roman" w:eastAsia="Arial Unicode MS" w:hAnsi="Times New Roman" w:cs="Times New Roman"/>
        </w:rPr>
        <w:t>późn</w:t>
      </w:r>
      <w:proofErr w:type="spellEnd"/>
      <w:r w:rsidRPr="00634B5A">
        <w:rPr>
          <w:rFonts w:ascii="Times New Roman" w:eastAsia="Arial Unicode MS" w:hAnsi="Times New Roman" w:cs="Times New Roman"/>
        </w:rPr>
        <w:t>. zm.), zwanym dalej „Wykazem”, prowadzonym przez Szefa Krajowej Administracji Skarbowej (Szef KAS)</w:t>
      </w:r>
      <w:r w:rsidRPr="00634B5A">
        <w:rPr>
          <w:rFonts w:ascii="Times New Roman" w:hAnsi="Times New Roman" w:cs="Times New Roman"/>
        </w:rPr>
        <w:t>.</w:t>
      </w:r>
    </w:p>
    <w:p w14:paraId="335D2935"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będzie dokonywał płatności przelewem z rachunku Zamawiającego na rachunek bankowy Wykonawcy nr ………………………………………………………………</w:t>
      </w:r>
      <w:r w:rsidR="008E5C12">
        <w:rPr>
          <w:rFonts w:ascii="Times New Roman" w:eastAsia="Times New Roman" w:hAnsi="Times New Roman" w:cs="Times New Roman"/>
          <w:lang w:eastAsia="pl-PL"/>
        </w:rPr>
        <w:t xml:space="preserve">……………………….……… </w:t>
      </w:r>
    </w:p>
    <w:p w14:paraId="1802A455"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zrealizuje fakturę w terminie 30 dni od dnia jej otrzymania.</w:t>
      </w:r>
    </w:p>
    <w:p w14:paraId="38670EB2"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dzień zapłaty wynagrodzenia Strony przyjmują datę obciążenia rachunku bankowego Zamawiającego kwotą płatności.</w:t>
      </w:r>
    </w:p>
    <w:p w14:paraId="64AB96E2"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634B5A">
        <w:rPr>
          <w:rFonts w:ascii="Times New Roman" w:hAnsi="Times New Roman" w:cs="Times New Roman"/>
        </w:rPr>
        <w:t>W przypadku niedotrzymania terminu płatności faktur przez Zamawiającego zapłaci on Wykonawcy ustawowe odsetki za opóźnienie za każdy dzień opóźnienia.</w:t>
      </w:r>
    </w:p>
    <w:p w14:paraId="25C83C3D"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niedostarczenia przez Wykonawcę faktury konsekwencje późniejszej wypłaty obciążają wyłącznie Wykonawcę.</w:t>
      </w:r>
    </w:p>
    <w:p w14:paraId="0DBBA55D"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hAnsi="Times New Roman" w:cs="Times New Roman"/>
        </w:rPr>
        <w:t>Wykonawca może żądać wyłącznie wynagrodzenia za wykonaną część Umowy.</w:t>
      </w:r>
    </w:p>
    <w:p w14:paraId="72C392E9"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hAnsi="Times New Roman" w:cs="Times New Roman"/>
        </w:rPr>
        <w:t>Wykonawca bez pisemnej zgody Zamawiającego nie może przenieść wierzytelności wynikających z Umowy na osobę trzecią ani dokonywać potrąceń wierzytelności własnej z wierzytelnością Zamawiającego.</w:t>
      </w:r>
    </w:p>
    <w:p w14:paraId="53E7E257"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hAnsi="Times New Roman" w:cs="Times New Roman"/>
        </w:rPr>
        <w:t>Potrącenie lub przeniesienie wierzytelności dokonane bez uprzedniej pisemnej zgody Zamawiającego są dla Zamawiającego bezskuteczne.</w:t>
      </w:r>
    </w:p>
    <w:p w14:paraId="01E2FA74"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634B5A">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0A5513">
        <w:rPr>
          <w:rFonts w:ascii="Times New Roman" w:eastAsia="Times New Roman" w:hAnsi="Times New Roman" w:cs="Times New Roman"/>
          <w:b/>
          <w:lang w:eastAsia="pl-PL"/>
        </w:rPr>
        <w:t>załącznik nr 7</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do Umowy.</w:t>
      </w:r>
    </w:p>
    <w:p w14:paraId="7BAED541"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Jeżeli Wykonawca nie przedstawi Zamawiającemu oświadczeń, o których mowa w ust. 12,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7D3829C1"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nieprzedstawienia przez Wykonawcę wszystkich dowodów zapłaty, o których mowa w ust. 12, Zamawiający wstrzymuje odpowiednio wypłatę należnego wynagrodzenia za odebrane roboty w części równej sumie kwot wynikających z nieprzedstawionych dowodów zapłaty.</w:t>
      </w:r>
    </w:p>
    <w:p w14:paraId="6EA6CDB7"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634B5A">
        <w:rPr>
          <w:rFonts w:ascii="Times New Roman" w:eastAsia="Calibri" w:hAnsi="Times New Roman" w:cs="Times New Roman"/>
          <w:bCs/>
          <w:lang w:eastAsia="pl-PL"/>
        </w:rPr>
        <w:t xml:space="preserve">na podstawie umowy, </w:t>
      </w:r>
      <w:r w:rsidRPr="00634B5A">
        <w:rPr>
          <w:rFonts w:ascii="Times New Roman" w:eastAsia="Calibri" w:hAnsi="Times New Roman" w:cs="Times New Roman"/>
          <w:bCs/>
          <w:lang w:eastAsia="pl-PL"/>
        </w:rPr>
        <w:lastRenderedPageBreak/>
        <w:t>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634B5A">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102EE862" w14:textId="5967E4FC"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Termin zapłaty wynagrodzenia podwykonawcy lub dalszemu podwykonawcy przewidziany </w:t>
      </w:r>
      <w:r w:rsidRPr="00634B5A">
        <w:rPr>
          <w:rFonts w:ascii="Times New Roman" w:eastAsia="Times New Roman" w:hAnsi="Times New Roman" w:cs="Times New Roman"/>
          <w:lang w:eastAsia="pl-PL"/>
        </w:rPr>
        <w:br/>
        <w:t>w umowie o podwykonawstwo nie może być dłuższy niż 10 dni od dnia doręczenia Wykonawcy, podwykonawcy lub dalszemu podwykonawcy faktury lub rachunku potwierdzonych przez inspektora nadzoru</w:t>
      </w:r>
      <w:r w:rsidR="003A4FC9">
        <w:rPr>
          <w:rFonts w:ascii="Times New Roman" w:eastAsia="Times New Roman" w:hAnsi="Times New Roman" w:cs="Times New Roman"/>
          <w:lang w:eastAsia="pl-PL"/>
        </w:rPr>
        <w:t xml:space="preserve"> robót budowlanych</w:t>
      </w:r>
      <w:r w:rsidRPr="00634B5A">
        <w:rPr>
          <w:rFonts w:ascii="Times New Roman" w:eastAsia="Times New Roman" w:hAnsi="Times New Roman" w:cs="Times New Roman"/>
          <w:lang w:eastAsia="pl-PL"/>
        </w:rPr>
        <w:t xml:space="preserve">. </w:t>
      </w:r>
    </w:p>
    <w:p w14:paraId="7295B7AA"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74B3DA35"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17.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32C7215C" w14:textId="77777777" w:rsidR="004E59DC" w:rsidRPr="00634B5A" w:rsidRDefault="004E59DC" w:rsidP="004E59DC">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 przypadku zgłoszenia uwag, o których mowa w ust. 18, w terminie wskazanym przez Zamawiającego, Zamawiający może: </w:t>
      </w:r>
    </w:p>
    <w:p w14:paraId="1C5794E0" w14:textId="77777777" w:rsidR="004E59DC" w:rsidRPr="00634B5A" w:rsidRDefault="004E59DC" w:rsidP="004E59DC">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6F70FAB" w14:textId="77777777" w:rsidR="004E59DC" w:rsidRPr="00634B5A" w:rsidRDefault="004E59DC" w:rsidP="004E59DC">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20F91A" w14:textId="77777777" w:rsidR="004E59DC" w:rsidRPr="00634B5A" w:rsidRDefault="004E59DC" w:rsidP="004E59DC">
      <w:pPr>
        <w:numPr>
          <w:ilvl w:val="0"/>
          <w:numId w:val="1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011617"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07B93A50"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lastRenderedPageBreak/>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67FECD40"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634B5A">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5150750"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Strony postanawiają, że w przypadku opóźnienia w zapłacie należności pieniężnych przysługują im odsetki w wysokości ustawowej</w:t>
      </w:r>
      <w:r w:rsidR="00B91B58">
        <w:rPr>
          <w:rFonts w:ascii="Times New Roman" w:eastAsia="Times New Roman" w:hAnsi="Times New Roman" w:cs="Times New Roman"/>
          <w:lang w:eastAsia="pl-PL"/>
        </w:rPr>
        <w:t xml:space="preserve"> za opóźnienie</w:t>
      </w:r>
      <w:r w:rsidRPr="00634B5A">
        <w:rPr>
          <w:rFonts w:ascii="Times New Roman" w:eastAsia="Times New Roman" w:hAnsi="Times New Roman" w:cs="Times New Roman"/>
          <w:lang w:eastAsia="pl-PL"/>
        </w:rPr>
        <w:t>.</w:t>
      </w:r>
    </w:p>
    <w:p w14:paraId="02C65398"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0D81A54B" w14:textId="77777777" w:rsidR="004E59DC" w:rsidRPr="00634B5A" w:rsidRDefault="004E59DC" w:rsidP="004E59DC">
      <w:pPr>
        <w:numPr>
          <w:ilvl w:val="0"/>
          <w:numId w:val="4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1AEF521"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16</w:t>
      </w:r>
    </w:p>
    <w:p w14:paraId="6FFEDD62" w14:textId="40FF886D" w:rsidR="004E59DC" w:rsidRPr="00634B5A" w:rsidRDefault="004E59DC"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634B5A">
        <w:rPr>
          <w:rFonts w:ascii="Times New Roman" w:eastAsia="Times New Roman" w:hAnsi="Times New Roman" w:cs="Times New Roman"/>
          <w:kern w:val="3"/>
          <w:lang w:eastAsia="pl-PL" w:bidi="hi-IN"/>
        </w:rPr>
        <w:t xml:space="preserve">Wykonawca udziela gwarancji na </w:t>
      </w:r>
      <w:r w:rsidR="00F45EBA">
        <w:rPr>
          <w:rFonts w:ascii="Times New Roman" w:eastAsia="Times New Roman" w:hAnsi="Times New Roman" w:cs="Times New Roman"/>
          <w:kern w:val="3"/>
          <w:lang w:eastAsia="pl-PL" w:bidi="hi-IN"/>
        </w:rPr>
        <w:t xml:space="preserve">przedmiot zamówienia określony w </w:t>
      </w:r>
      <w:r w:rsidR="00F45EBA" w:rsidRPr="0035585E">
        <w:rPr>
          <w:rFonts w:ascii="Times New Roman" w:hAnsi="Times New Roman" w:cs="Times New Roman"/>
        </w:rPr>
        <w:t>§</w:t>
      </w:r>
      <w:r w:rsidR="00F45EBA">
        <w:rPr>
          <w:rFonts w:ascii="Times New Roman" w:hAnsi="Times New Roman" w:cs="Times New Roman"/>
        </w:rPr>
        <w:t xml:space="preserve"> 1 ust. 1 niniejszej umowy na okres</w:t>
      </w:r>
      <w:r w:rsidRPr="00634B5A">
        <w:rPr>
          <w:rFonts w:ascii="Times New Roman" w:eastAsia="Times New Roman" w:hAnsi="Times New Roman" w:cs="Times New Roman"/>
          <w:kern w:val="3"/>
          <w:lang w:eastAsia="pl-PL" w:bidi="hi-IN"/>
        </w:rPr>
        <w:t xml:space="preserve"> ….….. miesięcy &lt;zgodnie z ofertą Wykonawcy – nie krócej niż 36 miesięcy&gt;.</w:t>
      </w:r>
    </w:p>
    <w:p w14:paraId="1F7FF61C" w14:textId="2642D758" w:rsidR="004E59DC" w:rsidRPr="0035585E" w:rsidRDefault="004E59DC"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35585E">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6D4C1B11" w14:textId="0F5E019F" w:rsidR="0035585E" w:rsidRPr="0035585E" w:rsidRDefault="0035585E"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35585E">
        <w:rPr>
          <w:rFonts w:ascii="Times New Roman" w:eastAsia="SimSun" w:hAnsi="Times New Roman" w:cs="Times New Roman"/>
          <w:kern w:val="3"/>
          <w:lang w:eastAsia="zh-CN" w:bidi="hi-IN"/>
        </w:rPr>
        <w:t xml:space="preserve">Na podstawie art. 558 </w:t>
      </w:r>
      <w:bookmarkStart w:id="4" w:name="_Hlk102562598"/>
      <w:r w:rsidRPr="0035585E">
        <w:rPr>
          <w:rFonts w:ascii="Times New Roman" w:hAnsi="Times New Roman" w:cs="Times New Roman"/>
        </w:rPr>
        <w:t>§</w:t>
      </w:r>
      <w:bookmarkEnd w:id="4"/>
      <w:r w:rsidRPr="0035585E">
        <w:rPr>
          <w:rFonts w:ascii="Times New Roman" w:hAnsi="Times New Roman" w:cs="Times New Roman"/>
        </w:rPr>
        <w:t xml:space="preserve"> 1 </w:t>
      </w:r>
      <w:r w:rsidRPr="0035585E">
        <w:rPr>
          <w:rFonts w:ascii="Times New Roman" w:eastAsia="Calibri" w:hAnsi="Times New Roman" w:cs="Times New Roman"/>
        </w:rPr>
        <w:t>Kodeksu cywilnego Zamawiający wspólnie z Wykonawcą, rozszerzają odpowiedzialność Wykonawcy z tytułu rękojmi za wady. Termin rękojmi kończy się z dniem upływu terminu udzielonej gwarancji, określonego w ust. 1.</w:t>
      </w:r>
    </w:p>
    <w:p w14:paraId="0B114D3E" w14:textId="5061834A" w:rsidR="004E59DC" w:rsidRPr="00634B5A" w:rsidRDefault="004E59DC" w:rsidP="004E59DC">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634B5A">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31CCF86D" w14:textId="738D2068" w:rsidR="004E59DC" w:rsidRPr="00634B5A" w:rsidRDefault="004E59DC" w:rsidP="004E59DC">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usunięcie wad nastąpi w terminie </w:t>
      </w:r>
      <w:r w:rsidR="00EB4D08">
        <w:rPr>
          <w:rFonts w:ascii="Times New Roman" w:eastAsia="Times New Roman" w:hAnsi="Times New Roman" w:cs="Times New Roman"/>
          <w:lang w:eastAsia="pl-PL"/>
        </w:rPr>
        <w:t>5</w:t>
      </w:r>
      <w:r w:rsidRPr="00634B5A">
        <w:rPr>
          <w:rFonts w:ascii="Times New Roman" w:eastAsia="Times New Roman" w:hAnsi="Times New Roman" w:cs="Times New Roman"/>
          <w:lang w:eastAsia="pl-PL"/>
        </w:rPr>
        <w:t xml:space="preserve"> dni roboczych </w:t>
      </w:r>
      <w:r w:rsidR="0078703A">
        <w:rPr>
          <w:rFonts w:ascii="Times New Roman" w:eastAsia="Times New Roman" w:hAnsi="Times New Roman" w:cs="Times New Roman"/>
          <w:lang w:eastAsia="pl-PL"/>
        </w:rPr>
        <w:t>od dnia</w:t>
      </w:r>
      <w:r w:rsidRPr="00634B5A">
        <w:rPr>
          <w:rFonts w:ascii="Times New Roman" w:eastAsia="Times New Roman" w:hAnsi="Times New Roman" w:cs="Times New Roman"/>
          <w:lang w:eastAsia="pl-PL"/>
        </w:rPr>
        <w:t xml:space="preserve"> otrzymani</w:t>
      </w:r>
      <w:r w:rsidR="0078703A">
        <w:rPr>
          <w:rFonts w:ascii="Times New Roman" w:eastAsia="Times New Roman" w:hAnsi="Times New Roman" w:cs="Times New Roman"/>
          <w:lang w:eastAsia="pl-PL"/>
        </w:rPr>
        <w:t>a</w:t>
      </w:r>
      <w:r w:rsidRPr="00634B5A">
        <w:rPr>
          <w:rFonts w:ascii="Times New Roman" w:eastAsia="Times New Roman" w:hAnsi="Times New Roman" w:cs="Times New Roman"/>
          <w:lang w:eastAsia="pl-PL"/>
        </w:rPr>
        <w:t xml:space="preserve"> zgłoszenia, w uzasadnionych przypadkach termin ten za zgodą Zamawiającego może być wydłużony,</w:t>
      </w:r>
    </w:p>
    <w:p w14:paraId="1F632A38" w14:textId="77777777" w:rsidR="004E59DC" w:rsidRDefault="004E59DC" w:rsidP="004E59DC">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przyjmowanie zawiadomienia o wadach w dni robocze w godz. 8.00 – 16.00 drogą elektroniczną na adres………………………………………………………</w:t>
      </w:r>
    </w:p>
    <w:p w14:paraId="13DB3EF7" w14:textId="77777777" w:rsidR="00E9612C" w:rsidRDefault="00B91B58" w:rsidP="00E9612C">
      <w:pPr>
        <w:pStyle w:val="Akapitzlist"/>
        <w:widowControl w:val="0"/>
        <w:numPr>
          <w:ilvl w:val="0"/>
          <w:numId w:val="27"/>
        </w:numPr>
        <w:autoSpaceDE w:val="0"/>
        <w:autoSpaceDN w:val="0"/>
        <w:adjustRightInd w:val="0"/>
        <w:spacing w:after="0" w:line="353" w:lineRule="auto"/>
        <w:ind w:left="284" w:hanging="284"/>
        <w:jc w:val="both"/>
        <w:rPr>
          <w:rFonts w:ascii="Times New Roman" w:eastAsia="Times New Roman" w:hAnsi="Times New Roman" w:cs="Times New Roman"/>
          <w:lang w:eastAsia="pl-PL"/>
        </w:rPr>
      </w:pPr>
      <w:r w:rsidRPr="003B0795">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9441927" w14:textId="28535921" w:rsidR="00E9612C" w:rsidRPr="002761A5" w:rsidRDefault="00B91B58" w:rsidP="00E9612C">
      <w:pPr>
        <w:pStyle w:val="Akapitzlist"/>
        <w:widowControl w:val="0"/>
        <w:numPr>
          <w:ilvl w:val="0"/>
          <w:numId w:val="27"/>
        </w:numPr>
        <w:autoSpaceDE w:val="0"/>
        <w:autoSpaceDN w:val="0"/>
        <w:adjustRightInd w:val="0"/>
        <w:spacing w:after="0" w:line="353" w:lineRule="auto"/>
        <w:ind w:left="284" w:hanging="284"/>
        <w:jc w:val="both"/>
        <w:rPr>
          <w:rFonts w:ascii="Times New Roman" w:eastAsia="Times New Roman" w:hAnsi="Times New Roman" w:cs="Times New Roman"/>
          <w:lang w:eastAsia="pl-PL"/>
        </w:rPr>
      </w:pPr>
      <w:r w:rsidRPr="00E9612C">
        <w:rPr>
          <w:rFonts w:ascii="Times New Roman" w:eastAsia="Times New Roman" w:hAnsi="Times New Roman" w:cs="Times New Roman"/>
          <w:lang w:eastAsia="pl-PL"/>
        </w:rPr>
        <w:t xml:space="preserve">Stwierdzone i zgłoszone Wykonawcy w formie pisemnej wady fizyczne lub prawne powstałe w czasie obowiązywania gwarancji oraz wykazane podczas przeglądów gwarancyjnych Wykonawca zobowiązany jest usunąć w terminie, o którym mowa </w:t>
      </w:r>
      <w:r w:rsidRPr="002761A5">
        <w:rPr>
          <w:rFonts w:ascii="Times New Roman" w:eastAsia="Times New Roman" w:hAnsi="Times New Roman" w:cs="Times New Roman"/>
          <w:lang w:eastAsia="pl-PL"/>
        </w:rPr>
        <w:t xml:space="preserve">w ust. </w:t>
      </w:r>
      <w:r w:rsidR="002761A5" w:rsidRPr="002761A5">
        <w:rPr>
          <w:rFonts w:ascii="Times New Roman" w:eastAsia="Times New Roman" w:hAnsi="Times New Roman" w:cs="Times New Roman"/>
          <w:lang w:eastAsia="pl-PL"/>
        </w:rPr>
        <w:t>4</w:t>
      </w:r>
      <w:r w:rsidRPr="002761A5">
        <w:rPr>
          <w:rFonts w:ascii="Times New Roman" w:eastAsia="Times New Roman" w:hAnsi="Times New Roman" w:cs="Times New Roman"/>
          <w:lang w:eastAsia="pl-PL"/>
        </w:rPr>
        <w:t xml:space="preserve"> pkt 1. </w:t>
      </w:r>
    </w:p>
    <w:p w14:paraId="07116A2F" w14:textId="1109B7C4" w:rsidR="00B91B58" w:rsidRPr="00E9612C" w:rsidRDefault="00B91B58" w:rsidP="00E9612C">
      <w:pPr>
        <w:pStyle w:val="Akapitzlist"/>
        <w:widowControl w:val="0"/>
        <w:numPr>
          <w:ilvl w:val="0"/>
          <w:numId w:val="27"/>
        </w:numPr>
        <w:autoSpaceDE w:val="0"/>
        <w:autoSpaceDN w:val="0"/>
        <w:adjustRightInd w:val="0"/>
        <w:spacing w:after="0" w:line="353" w:lineRule="auto"/>
        <w:ind w:left="284" w:hanging="284"/>
        <w:jc w:val="both"/>
        <w:rPr>
          <w:rFonts w:ascii="Times New Roman" w:eastAsia="Times New Roman" w:hAnsi="Times New Roman" w:cs="Times New Roman"/>
          <w:lang w:eastAsia="pl-PL"/>
        </w:rPr>
      </w:pPr>
      <w:r w:rsidRPr="00E9612C">
        <w:rPr>
          <w:rFonts w:ascii="Times New Roman" w:eastAsia="Times New Roman" w:hAnsi="Times New Roman" w:cs="Times New Roman"/>
          <w:lang w:eastAsia="pl-PL"/>
        </w:rPr>
        <w:t xml:space="preserve">Usunięcie wad winno być stwierdzone protokolarnie. W przypadku nieusunięcia wad w terminie, o którym mowa w </w:t>
      </w:r>
      <w:r w:rsidRPr="002761A5">
        <w:rPr>
          <w:rFonts w:ascii="Times New Roman" w:eastAsia="Times New Roman" w:hAnsi="Times New Roman" w:cs="Times New Roman"/>
          <w:lang w:eastAsia="pl-PL"/>
        </w:rPr>
        <w:t xml:space="preserve">ust. </w:t>
      </w:r>
      <w:r w:rsidR="002761A5" w:rsidRPr="002761A5">
        <w:rPr>
          <w:rFonts w:ascii="Times New Roman" w:eastAsia="Times New Roman" w:hAnsi="Times New Roman" w:cs="Times New Roman"/>
          <w:lang w:eastAsia="pl-PL"/>
        </w:rPr>
        <w:t>4</w:t>
      </w:r>
      <w:r w:rsidRPr="002761A5">
        <w:rPr>
          <w:rFonts w:ascii="Times New Roman" w:eastAsia="Times New Roman" w:hAnsi="Times New Roman" w:cs="Times New Roman"/>
          <w:lang w:eastAsia="pl-PL"/>
        </w:rPr>
        <w:t xml:space="preserve"> pkt 1, Zamawiający </w:t>
      </w:r>
      <w:r w:rsidRPr="00E9612C">
        <w:rPr>
          <w:rFonts w:ascii="Times New Roman" w:eastAsia="Times New Roman" w:hAnsi="Times New Roman" w:cs="Times New Roman"/>
          <w:lang w:eastAsia="pl-PL"/>
        </w:rPr>
        <w:t xml:space="preserve">usunie te wady we własnym zakresie i obciąży Wykonawcę kosztami ich </w:t>
      </w:r>
      <w:r w:rsidRPr="00E9612C">
        <w:rPr>
          <w:rFonts w:ascii="Times New Roman" w:eastAsia="Times New Roman" w:hAnsi="Times New Roman" w:cs="Times New Roman"/>
          <w:lang w:eastAsia="pl-PL"/>
        </w:rPr>
        <w:lastRenderedPageBreak/>
        <w:t xml:space="preserve">usunięcia. </w:t>
      </w:r>
    </w:p>
    <w:p w14:paraId="422345F2"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17</w:t>
      </w:r>
    </w:p>
    <w:p w14:paraId="5E3F2995" w14:textId="77777777" w:rsidR="004E59DC" w:rsidRPr="00634B5A" w:rsidRDefault="004E59DC" w:rsidP="004E59DC">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od</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 xml:space="preserve">dnia podpisania protokołu końcowego wykonania robót przez Zamawiającego. </w:t>
      </w:r>
    </w:p>
    <w:p w14:paraId="382B1CB6" w14:textId="77777777" w:rsidR="004E59DC" w:rsidRPr="00634B5A" w:rsidRDefault="004E59DC" w:rsidP="004E59DC">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68F934F3" w14:textId="77777777" w:rsidR="004E59DC" w:rsidRPr="00634B5A" w:rsidRDefault="004E59DC" w:rsidP="004E59DC">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04FF14CF" w14:textId="65503BF3" w:rsidR="004E59DC" w:rsidRPr="00634B5A" w:rsidRDefault="004E59DC" w:rsidP="004E59DC">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Stwierdzone i zgłoszone Wykonawcy w formie pisemnej wady fizyczne lub prawne powstałe w czasie obowiązywania</w:t>
      </w:r>
      <w:r w:rsidR="003B0795">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rękojmi za wady prawne lub fizyczne Wykonawca zobowiązany jest usunąć w terminie wyznaczonym przez Zamawiającego.</w:t>
      </w:r>
    </w:p>
    <w:p w14:paraId="48CDF123" w14:textId="3A68FA99" w:rsidR="004E59DC" w:rsidRPr="005D0D08" w:rsidRDefault="004E59DC" w:rsidP="004E59DC">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Usunięcie wad  winno być stwierdzone protokolarnie. W przypadku nieusunięcia wad w wyznaczonym terminie, Zamawiający usunie </w:t>
      </w:r>
      <w:r w:rsidR="00B91B58">
        <w:rPr>
          <w:rFonts w:ascii="Times New Roman" w:eastAsia="Times New Roman" w:hAnsi="Times New Roman" w:cs="Times New Roman"/>
          <w:lang w:eastAsia="pl-PL"/>
        </w:rPr>
        <w:t xml:space="preserve">te </w:t>
      </w:r>
      <w:r w:rsidRPr="00634B5A">
        <w:rPr>
          <w:rFonts w:ascii="Times New Roman" w:eastAsia="Times New Roman" w:hAnsi="Times New Roman" w:cs="Times New Roman"/>
          <w:lang w:eastAsia="pl-PL"/>
        </w:rPr>
        <w:t xml:space="preserve">wady  we własnym zakresie i obciąży Wykonawcę kosztami ich usunięcia. </w:t>
      </w:r>
    </w:p>
    <w:p w14:paraId="1FA89E70"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18</w:t>
      </w:r>
    </w:p>
    <w:p w14:paraId="22D2F68C"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124913C2"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Zabezpieczenie zostaje wniesione w formie: …………………………………………</w:t>
      </w:r>
    </w:p>
    <w:p w14:paraId="1887A41D" w14:textId="77777777" w:rsidR="004E59DC" w:rsidRPr="00634B5A" w:rsidRDefault="004E59DC" w:rsidP="004E59DC">
      <w:pPr>
        <w:autoSpaceDE w:val="0"/>
        <w:autoSpaceDN w:val="0"/>
        <w:adjustRightInd w:val="0"/>
        <w:spacing w:after="0" w:line="353" w:lineRule="auto"/>
        <w:ind w:left="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Dokument wniesienia Zabezpieczenia stanowi </w:t>
      </w:r>
      <w:r w:rsidRPr="00CA7748">
        <w:rPr>
          <w:rFonts w:ascii="Times New Roman" w:eastAsia="Times New Roman" w:hAnsi="Times New Roman" w:cs="Times New Roman"/>
          <w:b/>
          <w:lang w:eastAsia="pl-PL"/>
        </w:rPr>
        <w:t>załącznik nr 9</w:t>
      </w:r>
      <w:r w:rsidRPr="00634B5A">
        <w:rPr>
          <w:rFonts w:ascii="Times New Roman" w:eastAsia="Times New Roman" w:hAnsi="Times New Roman" w:cs="Times New Roman"/>
          <w:b/>
          <w:lang w:eastAsia="pl-PL"/>
        </w:rPr>
        <w:t xml:space="preserve"> </w:t>
      </w:r>
      <w:r w:rsidRPr="00634B5A">
        <w:rPr>
          <w:rFonts w:ascii="Times New Roman" w:eastAsia="Times New Roman" w:hAnsi="Times New Roman" w:cs="Times New Roman"/>
          <w:lang w:eastAsia="pl-PL"/>
        </w:rPr>
        <w:t>do Umowy.</w:t>
      </w:r>
    </w:p>
    <w:p w14:paraId="26AFAD93"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Zabezpieczenie służy pokryciu roszczeń z tytułu niewykonania lub nienależytego wykonania Umowy. </w:t>
      </w:r>
    </w:p>
    <w:p w14:paraId="3CA2AD5B" w14:textId="547445DF"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FB25F3" w:rsidRPr="00FB25F3">
        <w:rPr>
          <w:rFonts w:ascii="Times New Roman" w:eastAsia="Times New Roman" w:hAnsi="Times New Roman" w:cs="Times New Roman"/>
          <w:lang w:eastAsia="pl-PL"/>
        </w:rPr>
        <w:t xml:space="preserve"> </w:t>
      </w:r>
      <w:r w:rsidR="00FB25F3">
        <w:rPr>
          <w:rFonts w:ascii="Times New Roman" w:eastAsia="Times New Roman" w:hAnsi="Times New Roman" w:cs="Times New Roman"/>
          <w:lang w:eastAsia="pl-PL"/>
        </w:rPr>
        <w:t xml:space="preserve">lub gwarancji </w:t>
      </w:r>
      <w:r w:rsidRPr="00634B5A">
        <w:rPr>
          <w:rFonts w:ascii="Times New Roman" w:eastAsia="Times New Roman" w:hAnsi="Times New Roman" w:cs="Times New Roman"/>
          <w:lang w:eastAsia="pl-PL"/>
        </w:rPr>
        <w:t xml:space="preserve"> zostanie zwrócona nie później niż w 15 dniu po upływie okresu rękojmi za wady</w:t>
      </w:r>
      <w:r w:rsidR="00FB25F3">
        <w:rPr>
          <w:rFonts w:ascii="Times New Roman" w:eastAsia="Times New Roman" w:hAnsi="Times New Roman" w:cs="Times New Roman"/>
          <w:lang w:eastAsia="pl-PL"/>
        </w:rPr>
        <w:t xml:space="preserve"> </w:t>
      </w:r>
      <w:r w:rsidR="00DC5737">
        <w:rPr>
          <w:rFonts w:ascii="Times New Roman" w:eastAsia="Times New Roman" w:hAnsi="Times New Roman" w:cs="Times New Roman"/>
          <w:lang w:eastAsia="pl-PL"/>
        </w:rPr>
        <w:t>i gwarancji</w:t>
      </w:r>
      <w:r w:rsidRPr="00634B5A">
        <w:rPr>
          <w:rFonts w:ascii="Times New Roman" w:eastAsia="Times New Roman" w:hAnsi="Times New Roman" w:cs="Times New Roman"/>
          <w:lang w:eastAsia="pl-PL"/>
        </w:rPr>
        <w:t>.</w:t>
      </w:r>
    </w:p>
    <w:p w14:paraId="47E14470" w14:textId="77777777" w:rsidR="004E59DC" w:rsidRPr="00634B5A"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280B685C" w14:textId="2A8CDD7D" w:rsidR="004E59DC" w:rsidRPr="002761A5" w:rsidRDefault="004E59DC" w:rsidP="004E59DC">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 trakcie realizacji Umowy Wykonawca może dokonać zmiany formy zabezpieczenia na jedną lub kilka </w:t>
      </w:r>
      <w:r w:rsidRPr="002761A5">
        <w:rPr>
          <w:rFonts w:ascii="Times New Roman" w:eastAsia="Times New Roman" w:hAnsi="Times New Roman" w:cs="Times New Roman"/>
          <w:lang w:eastAsia="pl-PL"/>
        </w:rPr>
        <w:t>form, o których mowa w art. 450 ust. 1 Ustawy</w:t>
      </w:r>
      <w:r w:rsidR="005B189D">
        <w:rPr>
          <w:rFonts w:ascii="Times New Roman" w:eastAsia="Times New Roman" w:hAnsi="Times New Roman" w:cs="Times New Roman"/>
          <w:lang w:eastAsia="pl-PL"/>
        </w:rPr>
        <w:t>.</w:t>
      </w:r>
    </w:p>
    <w:p w14:paraId="58AF6BEF"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19</w:t>
      </w:r>
    </w:p>
    <w:p w14:paraId="5CCC99D9"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Odstąpienie od Umowy wymaga zachowania formy pisemnej z podaniem uzasadnienia, pod rygorem nieważności. </w:t>
      </w:r>
    </w:p>
    <w:p w14:paraId="3036F47F"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20</w:t>
      </w:r>
    </w:p>
    <w:p w14:paraId="474E7DBC" w14:textId="77777777" w:rsidR="004E59DC" w:rsidRPr="00634B5A" w:rsidRDefault="004E59DC" w:rsidP="004E59DC">
      <w:pPr>
        <w:pStyle w:val="Akapitzlist"/>
        <w:widowControl w:val="0"/>
        <w:numPr>
          <w:ilvl w:val="0"/>
          <w:numId w:val="46"/>
        </w:numPr>
        <w:autoSpaceDE w:val="0"/>
        <w:autoSpaceDN w:val="0"/>
        <w:adjustRightInd w:val="0"/>
        <w:spacing w:after="0" w:line="353" w:lineRule="auto"/>
        <w:ind w:hanging="218"/>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Zamawiający może odstąpić od Umowy w przypadku gdy: </w:t>
      </w:r>
    </w:p>
    <w:p w14:paraId="293A67B8"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nie rozpoczął robót w terminie określonym w § 12 ust. 2 Umowy, o ile wynika to z winy Wykonawcy, </w:t>
      </w:r>
    </w:p>
    <w:p w14:paraId="40A9D031"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lastRenderedPageBreak/>
        <w:t>zachodzą okoliczności, o których mowa w § 4 ust. 3 i § 4 ust. 4 Umowy,</w:t>
      </w:r>
    </w:p>
    <w:p w14:paraId="4DA4B32E"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zachodzą okoliczności, o których mowa w § 5 ust. 7 Umowy,</w:t>
      </w:r>
    </w:p>
    <w:p w14:paraId="427ABB36"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zachodzą okoliczności, o których mowa w § 15 ust. 21 Umowy,</w:t>
      </w:r>
    </w:p>
    <w:p w14:paraId="796CD5BD"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przerwał wykonanie robót i udokumentowana, i nieusprawiedliwiona przerwa trwa dłużej niż 3 dni, </w:t>
      </w:r>
    </w:p>
    <w:p w14:paraId="5F50ACAB" w14:textId="77777777" w:rsidR="004E59DC" w:rsidRPr="00634B5A" w:rsidRDefault="004E59DC" w:rsidP="004E59DC">
      <w:pPr>
        <w:widowControl w:val="0"/>
        <w:numPr>
          <w:ilvl w:val="0"/>
          <w:numId w:val="11"/>
        </w:numPr>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34FD0373" w14:textId="77777777" w:rsidR="004E59DC" w:rsidRPr="00634B5A" w:rsidRDefault="004E59DC" w:rsidP="004E59DC">
      <w:pPr>
        <w:widowControl w:val="0"/>
        <w:numPr>
          <w:ilvl w:val="0"/>
          <w:numId w:val="11"/>
        </w:numPr>
        <w:tabs>
          <w:tab w:val="left" w:pos="142"/>
        </w:tabs>
        <w:autoSpaceDE w:val="0"/>
        <w:autoSpaceDN w:val="0"/>
        <w:adjustRightInd w:val="0"/>
        <w:spacing w:after="0" w:line="353" w:lineRule="auto"/>
        <w:ind w:left="709" w:hanging="283"/>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wszczęto w stosunku do Wykonawcy postępowani</w:t>
      </w:r>
      <w:r>
        <w:rPr>
          <w:rFonts w:ascii="Times New Roman" w:eastAsia="Times New Roman" w:hAnsi="Times New Roman" w:cs="Times New Roman"/>
          <w:lang w:eastAsia="pl-PL"/>
        </w:rPr>
        <w:t>e likwidacyjne lub egzekucyjne.</w:t>
      </w:r>
    </w:p>
    <w:p w14:paraId="697A18C2" w14:textId="7919C020" w:rsidR="004E59DC" w:rsidRPr="00480F2A" w:rsidRDefault="004E59DC" w:rsidP="004E59DC">
      <w:pPr>
        <w:numPr>
          <w:ilvl w:val="0"/>
          <w:numId w:val="45"/>
        </w:numPr>
        <w:tabs>
          <w:tab w:val="left" w:pos="720"/>
        </w:tabs>
        <w:spacing w:after="0" w:line="360" w:lineRule="auto"/>
        <w:jc w:val="both"/>
        <w:rPr>
          <w:rFonts w:ascii="Times New Roman" w:eastAsia="Calibri" w:hAnsi="Times New Roman" w:cs="Times New Roman"/>
        </w:rPr>
      </w:pPr>
      <w:r w:rsidRPr="00480F2A">
        <w:rPr>
          <w:rFonts w:ascii="Times New Roman" w:eastAsia="Calibri" w:hAnsi="Times New Roman" w:cs="Times New Roman"/>
        </w:rPr>
        <w:t xml:space="preserve">Stosownie </w:t>
      </w:r>
      <w:r w:rsidRPr="002761A5">
        <w:rPr>
          <w:rFonts w:ascii="Times New Roman" w:eastAsia="Calibri" w:hAnsi="Times New Roman" w:cs="Times New Roman"/>
        </w:rPr>
        <w:t>do postanowień a</w:t>
      </w:r>
      <w:r w:rsidR="009E7473" w:rsidRPr="002761A5">
        <w:rPr>
          <w:rFonts w:ascii="Times New Roman" w:eastAsia="Calibri" w:hAnsi="Times New Roman" w:cs="Times New Roman"/>
        </w:rPr>
        <w:t>rt. 456 U</w:t>
      </w:r>
      <w:r w:rsidRPr="002761A5">
        <w:rPr>
          <w:rFonts w:ascii="Times New Roman" w:eastAsia="Calibri" w:hAnsi="Times New Roman" w:cs="Times New Roman"/>
        </w:rPr>
        <w:t>stawy</w:t>
      </w:r>
      <w:r w:rsidRPr="002761A5">
        <w:rPr>
          <w:rFonts w:ascii="Times New Roman" w:eastAsia="Calibri" w:hAnsi="Times New Roman" w:cs="Times New Roman"/>
          <w:bCs/>
        </w:rPr>
        <w:t xml:space="preserve"> </w:t>
      </w:r>
      <w:r w:rsidRPr="002761A5">
        <w:rPr>
          <w:rFonts w:ascii="Times New Roman" w:eastAsia="TimesNewRomanPSMT" w:hAnsi="Times New Roman" w:cs="Times New Roman"/>
        </w:rPr>
        <w:t xml:space="preserve">Zamawiający </w:t>
      </w:r>
      <w:r w:rsidRPr="00634B5A">
        <w:rPr>
          <w:rFonts w:ascii="Times New Roman" w:eastAsia="TimesNewRomanPSMT" w:hAnsi="Times New Roman" w:cs="Times New Roman"/>
        </w:rPr>
        <w:t>może odstąpić od U</w:t>
      </w:r>
      <w:r w:rsidRPr="00480F2A">
        <w:rPr>
          <w:rFonts w:ascii="Times New Roman" w:eastAsia="TimesNewRomanPSMT" w:hAnsi="Times New Roman" w:cs="Times New Roman"/>
        </w:rPr>
        <w:t>mowy:</w:t>
      </w:r>
    </w:p>
    <w:p w14:paraId="0C14BD58" w14:textId="77777777" w:rsidR="004E59DC" w:rsidRPr="00480F2A" w:rsidRDefault="004E59DC" w:rsidP="004E59DC">
      <w:pPr>
        <w:numPr>
          <w:ilvl w:val="0"/>
          <w:numId w:val="44"/>
        </w:numPr>
        <w:tabs>
          <w:tab w:val="left" w:pos="720"/>
        </w:tabs>
        <w:spacing w:after="0" w:line="360" w:lineRule="auto"/>
        <w:jc w:val="both"/>
        <w:rPr>
          <w:rFonts w:ascii="Times New Roman" w:eastAsia="Calibri" w:hAnsi="Times New Roman" w:cs="Times New Roman"/>
        </w:rPr>
      </w:pPr>
      <w:r w:rsidRPr="00480F2A">
        <w:rPr>
          <w:rFonts w:ascii="Times New Roman" w:eastAsia="TimesNewRomanPSMT" w:hAnsi="Times New Roman" w:cs="Times New Roman"/>
        </w:rPr>
        <w:t>w terminie 30</w:t>
      </w:r>
      <w:r w:rsidRPr="00480F2A">
        <w:rPr>
          <w:rFonts w:ascii="Times New Roman" w:eastAsia="Calibri" w:hAnsi="Times New Roman" w:cs="Times New Roman"/>
        </w:rPr>
        <w:t xml:space="preserve"> </w:t>
      </w:r>
      <w:r w:rsidRPr="00480F2A">
        <w:rPr>
          <w:rFonts w:ascii="Times New Roman" w:eastAsia="TimesNewRomanPSMT" w:hAnsi="Times New Roman" w:cs="Times New Roman"/>
        </w:rPr>
        <w:t>dni od dnia powzięcia wiadomości o zaistnieniu istotnej zmiany okoliczn</w:t>
      </w:r>
      <w:r w:rsidRPr="00634B5A">
        <w:rPr>
          <w:rFonts w:ascii="Times New Roman" w:eastAsia="TimesNewRomanPSMT" w:hAnsi="Times New Roman" w:cs="Times New Roman"/>
        </w:rPr>
        <w:t>ości powodującej, że wykonanie U</w:t>
      </w:r>
      <w:r w:rsidRPr="00480F2A">
        <w:rPr>
          <w:rFonts w:ascii="Times New Roman" w:eastAsia="TimesNewRomanPSMT" w:hAnsi="Times New Roman" w:cs="Times New Roman"/>
        </w:rPr>
        <w:t>mowy nie leży w interesie publicznym, czego nie można było</w:t>
      </w:r>
      <w:r w:rsidRPr="00634B5A">
        <w:rPr>
          <w:rFonts w:ascii="Times New Roman" w:eastAsia="TimesNewRomanPSMT" w:hAnsi="Times New Roman" w:cs="Times New Roman"/>
        </w:rPr>
        <w:t xml:space="preserve"> przewidzieć w chwili zawarcia Umowy, lub dalsze wykonywanie U</w:t>
      </w:r>
      <w:r w:rsidRPr="00480F2A">
        <w:rPr>
          <w:rFonts w:ascii="Times New Roman" w:eastAsia="TimesNewRomanPSMT" w:hAnsi="Times New Roman" w:cs="Times New Roman"/>
        </w:rPr>
        <w:t xml:space="preserve">mowy może zagrozić podstawowemu interesowi bezpieczeństwa państwa lub bezpieczeństwu publicznemu, </w:t>
      </w:r>
    </w:p>
    <w:p w14:paraId="12B09DE8" w14:textId="77777777" w:rsidR="004E59DC" w:rsidRPr="002761A5" w:rsidRDefault="004E59DC" w:rsidP="004E59DC">
      <w:pPr>
        <w:numPr>
          <w:ilvl w:val="0"/>
          <w:numId w:val="44"/>
        </w:numPr>
        <w:tabs>
          <w:tab w:val="left" w:pos="720"/>
        </w:tabs>
        <w:spacing w:after="0" w:line="360" w:lineRule="auto"/>
        <w:jc w:val="both"/>
        <w:rPr>
          <w:rFonts w:ascii="Times New Roman" w:eastAsia="Calibri" w:hAnsi="Times New Roman" w:cs="Times New Roman"/>
        </w:rPr>
      </w:pPr>
      <w:r w:rsidRPr="00480F2A">
        <w:rPr>
          <w:rFonts w:ascii="Times New Roman" w:eastAsia="TimesNewRomanPSMT" w:hAnsi="Times New Roman" w:cs="Times New Roman"/>
        </w:rPr>
        <w:t xml:space="preserve">jeżeli zachodzi co </w:t>
      </w:r>
      <w:r w:rsidRPr="002761A5">
        <w:rPr>
          <w:rFonts w:ascii="Times New Roman" w:eastAsia="TimesNewRomanPSMT" w:hAnsi="Times New Roman" w:cs="Times New Roman"/>
        </w:rPr>
        <w:t>najmniej jedna z następujących okoliczności:</w:t>
      </w:r>
    </w:p>
    <w:p w14:paraId="1CA684F5" w14:textId="6BEC82E9" w:rsidR="004E59DC" w:rsidRPr="002761A5"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2761A5">
        <w:rPr>
          <w:rFonts w:ascii="Times New Roman" w:eastAsia="TimesNewRomanPSMT" w:hAnsi="Times New Roman" w:cs="Times New Roman"/>
        </w:rPr>
        <w:t>a) dokonano zmiany Umowy z naruszeniem a</w:t>
      </w:r>
      <w:r w:rsidR="009E7473" w:rsidRPr="002761A5">
        <w:rPr>
          <w:rFonts w:ascii="Times New Roman" w:eastAsia="TimesNewRomanPSMT" w:hAnsi="Times New Roman" w:cs="Times New Roman"/>
        </w:rPr>
        <w:t>rt. 454 i art. 455 U</w:t>
      </w:r>
      <w:r w:rsidRPr="002761A5">
        <w:rPr>
          <w:rFonts w:ascii="Times New Roman" w:eastAsia="TimesNewRomanPSMT" w:hAnsi="Times New Roman" w:cs="Times New Roman"/>
        </w:rPr>
        <w:t>stawy,</w:t>
      </w:r>
    </w:p>
    <w:p w14:paraId="3B475CE8" w14:textId="6B670513" w:rsidR="004E59DC" w:rsidRPr="002761A5"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2761A5">
        <w:rPr>
          <w:rFonts w:ascii="Times New Roman" w:eastAsia="TimesNewRomanPSMT" w:hAnsi="Times New Roman" w:cs="Times New Roman"/>
        </w:rPr>
        <w:t>b) Wykonawca w chwili zawarcia Umowy podlegał wykluczeniu na podstawie a</w:t>
      </w:r>
      <w:r w:rsidR="009E7473" w:rsidRPr="002761A5">
        <w:rPr>
          <w:rFonts w:ascii="Times New Roman" w:eastAsia="TimesNewRomanPSMT" w:hAnsi="Times New Roman" w:cs="Times New Roman"/>
        </w:rPr>
        <w:t>rt. 108 U</w:t>
      </w:r>
      <w:r w:rsidRPr="002761A5">
        <w:rPr>
          <w:rFonts w:ascii="Times New Roman" w:eastAsia="TimesNewRomanPSMT" w:hAnsi="Times New Roman" w:cs="Times New Roman"/>
        </w:rPr>
        <w:t>stawy,</w:t>
      </w:r>
    </w:p>
    <w:p w14:paraId="3BC40912" w14:textId="77777777" w:rsidR="004E59DC" w:rsidRPr="002761A5"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2761A5">
        <w:rPr>
          <w:rFonts w:ascii="Times New Roman" w:eastAsia="TimesNewRomanPSMT" w:hAnsi="Times New Roman" w:cs="Times New Roman"/>
        </w:rPr>
        <w:t>c) Trybunał Sprawiedliwości Unii Europejskiej stwierdził, w ramach procedury przewidzianej</w:t>
      </w:r>
    </w:p>
    <w:p w14:paraId="6A9CDABE" w14:textId="77777777" w:rsidR="004E59DC" w:rsidRPr="00480F2A" w:rsidRDefault="004E59DC" w:rsidP="004E59DC">
      <w:pPr>
        <w:autoSpaceDE w:val="0"/>
        <w:autoSpaceDN w:val="0"/>
        <w:adjustRightInd w:val="0"/>
        <w:spacing w:after="0" w:line="360" w:lineRule="auto"/>
        <w:ind w:left="708"/>
        <w:jc w:val="both"/>
        <w:rPr>
          <w:rFonts w:ascii="Times New Roman" w:eastAsia="TimesNewRomanPSMT" w:hAnsi="Times New Roman" w:cs="Times New Roman"/>
        </w:rPr>
      </w:pPr>
      <w:r w:rsidRPr="002761A5">
        <w:rPr>
          <w:rFonts w:ascii="Times New Roman" w:eastAsia="TimesNewRomanPSMT" w:hAnsi="Times New Roman" w:cs="Times New Roman"/>
        </w:rPr>
        <w:t xml:space="preserve">w art. 258 Traktatu o funkcjonowaniu </w:t>
      </w:r>
      <w:r w:rsidRPr="00480F2A">
        <w:rPr>
          <w:rFonts w:ascii="Times New Roman" w:eastAsia="TimesNewRomanPSMT" w:hAnsi="Times New Roman" w:cs="Times New Roman"/>
        </w:rPr>
        <w:t xml:space="preserve">Unii Europejskiej, że Rzeczpospolita Polska uchybiła zobowiązaniom, które ciążą na niej na mocy Traktatów, dyrektywy 2014/24/UE, dyrektywy 2014/25/UE i dyrektywy 2009/81/WE, z uwagi na to, że </w:t>
      </w:r>
      <w:r w:rsidRPr="00634B5A">
        <w:rPr>
          <w:rFonts w:ascii="Times New Roman" w:eastAsia="TimesNewRomanPSMT" w:hAnsi="Times New Roman" w:cs="Times New Roman"/>
        </w:rPr>
        <w:t>Zamawiający</w:t>
      </w:r>
      <w:r w:rsidRPr="00480F2A">
        <w:rPr>
          <w:rFonts w:ascii="Times New Roman" w:eastAsia="TimesNewRomanPSMT" w:hAnsi="Times New Roman" w:cs="Times New Roman"/>
        </w:rPr>
        <w:t xml:space="preserve"> udzielił zamówienia z naruszeniem prawa Unii Europejskiej.</w:t>
      </w:r>
    </w:p>
    <w:p w14:paraId="1E8097BF" w14:textId="77777777" w:rsidR="004E59DC" w:rsidRPr="00480F2A" w:rsidRDefault="004E59DC" w:rsidP="004E59DC">
      <w:pPr>
        <w:numPr>
          <w:ilvl w:val="0"/>
          <w:numId w:val="45"/>
        </w:numPr>
        <w:spacing w:after="0" w:line="360" w:lineRule="auto"/>
        <w:jc w:val="both"/>
        <w:rPr>
          <w:rFonts w:ascii="Times New Roman" w:hAnsi="Times New Roman" w:cs="Times New Roman"/>
        </w:rPr>
      </w:pPr>
      <w:r w:rsidRPr="00480F2A">
        <w:rPr>
          <w:rFonts w:ascii="Times New Roman" w:hAnsi="Times New Roman" w:cs="Times New Roman"/>
        </w:rPr>
        <w:t xml:space="preserve">W przypadku o, którym mowa w ust. 2 pkt 2 lit. a, </w:t>
      </w:r>
      <w:r w:rsidRPr="00634B5A">
        <w:rPr>
          <w:rFonts w:ascii="Times New Roman" w:hAnsi="Times New Roman" w:cs="Times New Roman"/>
        </w:rPr>
        <w:t xml:space="preserve">Zamawiający </w:t>
      </w:r>
      <w:r w:rsidRPr="00480F2A">
        <w:rPr>
          <w:rFonts w:ascii="Times New Roman" w:hAnsi="Times New Roman" w:cs="Times New Roman"/>
        </w:rPr>
        <w:t xml:space="preserve">odstępuje od umowy w części, której zmiana dotyczy. </w:t>
      </w:r>
    </w:p>
    <w:p w14:paraId="464A435E" w14:textId="77777777" w:rsidR="004E59DC" w:rsidRPr="00634B5A" w:rsidRDefault="004E59DC" w:rsidP="004E59DC">
      <w:pPr>
        <w:numPr>
          <w:ilvl w:val="0"/>
          <w:numId w:val="45"/>
        </w:numPr>
        <w:spacing w:after="0" w:line="360" w:lineRule="auto"/>
        <w:jc w:val="both"/>
        <w:rPr>
          <w:rFonts w:ascii="Times New Roman" w:hAnsi="Times New Roman" w:cs="Times New Roman"/>
        </w:rPr>
      </w:pPr>
      <w:r w:rsidRPr="00480F2A">
        <w:rPr>
          <w:rFonts w:ascii="Times New Roman" w:hAnsi="Times New Roman" w:cs="Times New Roman"/>
        </w:rPr>
        <w:t xml:space="preserve">W przypadkach, o których mowa w ust. </w:t>
      </w:r>
      <w:r w:rsidRPr="00634B5A">
        <w:rPr>
          <w:rFonts w:ascii="Times New Roman" w:hAnsi="Times New Roman" w:cs="Times New Roman"/>
        </w:rPr>
        <w:t>1 – 2</w:t>
      </w:r>
      <w:r w:rsidRPr="00480F2A">
        <w:rPr>
          <w:rFonts w:ascii="Times New Roman" w:hAnsi="Times New Roman" w:cs="Times New Roman"/>
        </w:rPr>
        <w:t xml:space="preserve">, </w:t>
      </w:r>
      <w:r w:rsidRPr="00634B5A">
        <w:rPr>
          <w:rFonts w:ascii="Times New Roman" w:hAnsi="Times New Roman" w:cs="Times New Roman"/>
        </w:rPr>
        <w:t>Wykonawca</w:t>
      </w:r>
      <w:r w:rsidRPr="00480F2A">
        <w:rPr>
          <w:rFonts w:ascii="Times New Roman" w:hAnsi="Times New Roman" w:cs="Times New Roman"/>
        </w:rPr>
        <w:t xml:space="preserve"> może żądać wyłącznie wynagrodzenia należ</w:t>
      </w:r>
      <w:r>
        <w:rPr>
          <w:rFonts w:ascii="Times New Roman" w:hAnsi="Times New Roman" w:cs="Times New Roman"/>
        </w:rPr>
        <w:t>nego z tytułu wykonania części U</w:t>
      </w:r>
      <w:r w:rsidRPr="00480F2A">
        <w:rPr>
          <w:rFonts w:ascii="Times New Roman" w:hAnsi="Times New Roman" w:cs="Times New Roman"/>
        </w:rPr>
        <w:t>mowy.</w:t>
      </w:r>
    </w:p>
    <w:p w14:paraId="2A0743D8" w14:textId="77777777" w:rsidR="004E59DC" w:rsidRPr="00634B5A" w:rsidRDefault="004E59DC" w:rsidP="004E59DC">
      <w:pPr>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21</w:t>
      </w:r>
    </w:p>
    <w:p w14:paraId="73C26F03" w14:textId="41250405"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p>
    <w:p w14:paraId="0529B31D"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22</w:t>
      </w:r>
    </w:p>
    <w:p w14:paraId="2BC91E1A" w14:textId="020CC093" w:rsidR="004E59DC" w:rsidRPr="008063D7" w:rsidRDefault="004E59DC" w:rsidP="004E59DC">
      <w:pPr>
        <w:pStyle w:val="Akapitzlist"/>
        <w:numPr>
          <w:ilvl w:val="0"/>
          <w:numId w:val="47"/>
        </w:numPr>
        <w:spacing w:after="0" w:line="360" w:lineRule="auto"/>
        <w:ind w:hanging="218"/>
        <w:jc w:val="both"/>
        <w:rPr>
          <w:rFonts w:ascii="Times New Roman" w:hAnsi="Times New Roman" w:cs="Times New Roman"/>
        </w:rPr>
      </w:pPr>
      <w:r w:rsidRPr="00634B5A">
        <w:rPr>
          <w:rFonts w:ascii="Times New Roman" w:hAnsi="Times New Roman" w:cs="Times New Roman"/>
        </w:rPr>
        <w:t xml:space="preserve">Oświadczenie o odstąpieniu od Umowy </w:t>
      </w:r>
      <w:r w:rsidRPr="00634B5A">
        <w:rPr>
          <w:rFonts w:ascii="Times New Roman" w:eastAsia="Times New Roman" w:hAnsi="Times New Roman" w:cs="Times New Roman"/>
          <w:lang w:eastAsia="pl-PL"/>
        </w:rPr>
        <w:t>S</w:t>
      </w:r>
      <w:r w:rsidRPr="00634B5A">
        <w:rPr>
          <w:rFonts w:ascii="Times New Roman" w:hAnsi="Times New Roman" w:cs="Times New Roman"/>
        </w:rPr>
        <w:t xml:space="preserve">trony winny złożyć w terminie 30 dni od dnia powzięcia </w:t>
      </w:r>
      <w:r w:rsidRPr="008063D7">
        <w:rPr>
          <w:rFonts w:ascii="Times New Roman" w:hAnsi="Times New Roman" w:cs="Times New Roman"/>
        </w:rPr>
        <w:t xml:space="preserve">wiadomości </w:t>
      </w:r>
      <w:r w:rsidRPr="008063D7">
        <w:rPr>
          <w:rFonts w:ascii="Times New Roman" w:eastAsia="Calibri" w:hAnsi="Times New Roman" w:cs="Times New Roman"/>
        </w:rPr>
        <w:t xml:space="preserve">o </w:t>
      </w:r>
      <w:r w:rsidR="008063D7" w:rsidRPr="008063D7">
        <w:rPr>
          <w:rFonts w:ascii="Times New Roman" w:eastAsia="Calibri" w:hAnsi="Times New Roman" w:cs="Times New Roman"/>
        </w:rPr>
        <w:t>okolicznościach przewidzianych w umowie do</w:t>
      </w:r>
      <w:r w:rsidRPr="008063D7">
        <w:rPr>
          <w:rFonts w:ascii="Times New Roman" w:eastAsia="Calibri" w:hAnsi="Times New Roman" w:cs="Times New Roman"/>
        </w:rPr>
        <w:t xml:space="preserve"> odstąpieni</w:t>
      </w:r>
      <w:r w:rsidR="008063D7" w:rsidRPr="008063D7">
        <w:rPr>
          <w:rFonts w:ascii="Times New Roman" w:eastAsia="Calibri" w:hAnsi="Times New Roman" w:cs="Times New Roman"/>
        </w:rPr>
        <w:t>a od umowy</w:t>
      </w:r>
      <w:r w:rsidRPr="008063D7">
        <w:rPr>
          <w:rFonts w:ascii="Times New Roman" w:eastAsia="Calibri" w:hAnsi="Times New Roman" w:cs="Times New Roman"/>
        </w:rPr>
        <w:t>.</w:t>
      </w:r>
    </w:p>
    <w:p w14:paraId="5D94989F" w14:textId="7ABF71B5" w:rsidR="004E59DC" w:rsidRPr="00634B5A" w:rsidRDefault="004E59DC" w:rsidP="004E59DC">
      <w:pPr>
        <w:pStyle w:val="Akapitzlist"/>
        <w:numPr>
          <w:ilvl w:val="0"/>
          <w:numId w:val="47"/>
        </w:numPr>
        <w:spacing w:after="0" w:line="360" w:lineRule="auto"/>
        <w:ind w:hanging="218"/>
        <w:jc w:val="both"/>
        <w:rPr>
          <w:rFonts w:ascii="Times New Roman" w:hAnsi="Times New Roman" w:cs="Times New Roman"/>
        </w:rPr>
      </w:pPr>
      <w:r w:rsidRPr="00634B5A">
        <w:rPr>
          <w:rFonts w:ascii="Times New Roman" w:eastAsia="Times New Roman" w:hAnsi="Times New Roman" w:cs="Times New Roman"/>
          <w:lang w:eastAsia="pl-PL"/>
        </w:rPr>
        <w:t xml:space="preserve">W przypadku odstąpienia od Umowy przez jedną ze Stron, w terminie 14 dni od dnia doręczenia </w:t>
      </w:r>
      <w:r w:rsidR="0078703A">
        <w:rPr>
          <w:rFonts w:ascii="Times New Roman" w:eastAsia="Times New Roman" w:hAnsi="Times New Roman" w:cs="Times New Roman"/>
          <w:lang w:eastAsia="pl-PL"/>
        </w:rPr>
        <w:t>oświadczeni</w:t>
      </w:r>
      <w:r w:rsidR="00C63E7C">
        <w:rPr>
          <w:rFonts w:ascii="Times New Roman" w:eastAsia="Times New Roman" w:hAnsi="Times New Roman" w:cs="Times New Roman"/>
          <w:lang w:eastAsia="pl-PL"/>
        </w:rPr>
        <w:t>a</w:t>
      </w:r>
      <w:r w:rsidR="0078703A">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28AFE90D" w14:textId="5BC671AF" w:rsidR="004E59DC" w:rsidRPr="00634B5A" w:rsidRDefault="004E59DC" w:rsidP="004E59DC">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zabezpieczy przerwane roboty w zakresie uzgodnionym na koszt strony, </w:t>
      </w:r>
      <w:r w:rsidR="00E32855">
        <w:rPr>
          <w:rFonts w:ascii="Times New Roman" w:eastAsia="Times New Roman" w:hAnsi="Times New Roman" w:cs="Times New Roman"/>
          <w:lang w:eastAsia="pl-PL"/>
        </w:rPr>
        <w:t xml:space="preserve">z winy której nastąpiło odstąpienie od umowy, </w:t>
      </w:r>
      <w:r w:rsidRPr="00634B5A">
        <w:rPr>
          <w:rFonts w:ascii="Times New Roman" w:eastAsia="Times New Roman" w:hAnsi="Times New Roman" w:cs="Times New Roman"/>
          <w:lang w:eastAsia="pl-PL"/>
        </w:rPr>
        <w:t>w terminie ustalonym z Zamawiającym,</w:t>
      </w:r>
    </w:p>
    <w:p w14:paraId="46A27AB3" w14:textId="77777777" w:rsidR="0078703A" w:rsidRDefault="004E59DC" w:rsidP="004E59DC">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uprzątnie teren robót, zlikwiduje zaplecze i zabierze niewbudowane materiały, </w:t>
      </w:r>
    </w:p>
    <w:p w14:paraId="7F8C50AA" w14:textId="4939B98C" w:rsidR="004E59DC" w:rsidRPr="00634B5A" w:rsidRDefault="0078703A" w:rsidP="00C63E7C">
      <w:pPr>
        <w:widowControl w:val="0"/>
        <w:autoSpaceDE w:val="0"/>
        <w:autoSpaceDN w:val="0"/>
        <w:adjustRightInd w:val="0"/>
        <w:spacing w:after="0" w:line="353"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E59DC" w:rsidRPr="00634B5A">
        <w:rPr>
          <w:rFonts w:ascii="Times New Roman" w:eastAsia="Times New Roman" w:hAnsi="Times New Roman" w:cs="Times New Roman"/>
          <w:lang w:eastAsia="pl-PL"/>
        </w:rPr>
        <w:t>w terminie ustalonym z Zamawiającym.</w:t>
      </w:r>
    </w:p>
    <w:p w14:paraId="44FF8BC2" w14:textId="59811F66" w:rsidR="004E59DC" w:rsidRPr="00634B5A" w:rsidRDefault="00311988" w:rsidP="004E59DC">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 przypadku odstąpienia od umowy przez jedną ze Stron, </w:t>
      </w:r>
      <w:r w:rsidR="004E59DC" w:rsidRPr="00634B5A">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1AA17103"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23</w:t>
      </w:r>
    </w:p>
    <w:p w14:paraId="3E794A45" w14:textId="77777777" w:rsidR="004E59DC" w:rsidRPr="00634B5A" w:rsidRDefault="004E59DC" w:rsidP="004E59D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zapłaci Zamawiającemu kary umowne w następujących przypadkach i wysokości: </w:t>
      </w:r>
    </w:p>
    <w:p w14:paraId="4E230C29"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zwłokę w odbiorze terenu robót - w wysokości 0,5% całkowitego wynagrodzenia określonego w § 14 ust. 1 Umowy, za każdy dzień zwłoki,</w:t>
      </w:r>
    </w:p>
    <w:p w14:paraId="31966B98"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rozpoczęciu robót </w:t>
      </w:r>
      <w:r w:rsidRPr="00634B5A">
        <w:rPr>
          <w:rFonts w:ascii="Times New Roman" w:eastAsia="Times New Roman" w:hAnsi="Times New Roman" w:cs="Times New Roman"/>
          <w:b/>
          <w:lang w:eastAsia="pl-PL"/>
        </w:rPr>
        <w:t>-</w:t>
      </w:r>
      <w:r w:rsidRPr="00634B5A">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72AA72DE"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14:paraId="1005A7E3"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44065F0B"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43790FF3" w14:textId="77777777" w:rsidR="004E59DC" w:rsidRPr="00720485"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brak zgłoszenia podwykonawcy w wysokości 10 000,00 zł za każdego niezgłoszonego </w:t>
      </w:r>
      <w:r w:rsidRPr="00720485">
        <w:rPr>
          <w:rFonts w:ascii="Times New Roman" w:eastAsia="Times New Roman" w:hAnsi="Times New Roman" w:cs="Times New Roman"/>
          <w:lang w:eastAsia="pl-PL"/>
        </w:rPr>
        <w:t>podwykonawcę,</w:t>
      </w:r>
    </w:p>
    <w:p w14:paraId="1665A6C9" w14:textId="3FD12343" w:rsidR="004E59DC" w:rsidRPr="00720485"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720485">
        <w:rPr>
          <w:rFonts w:ascii="Times New Roman" w:eastAsia="Times New Roman" w:hAnsi="Times New Roman" w:cs="Times New Roman"/>
          <w:lang w:eastAsia="pl-PL"/>
        </w:rPr>
        <w:t>za zwłokę w dostarczeniu dokumentów, o których mowa w § 5 ust. 2</w:t>
      </w:r>
      <w:r w:rsidR="00720485" w:rsidRPr="00720485">
        <w:rPr>
          <w:rFonts w:ascii="Times New Roman" w:eastAsia="Times New Roman" w:hAnsi="Times New Roman" w:cs="Times New Roman"/>
          <w:lang w:eastAsia="pl-PL"/>
        </w:rPr>
        <w:t>3</w:t>
      </w:r>
      <w:r w:rsidRPr="00720485">
        <w:rPr>
          <w:rFonts w:ascii="Times New Roman" w:eastAsia="Times New Roman" w:hAnsi="Times New Roman" w:cs="Times New Roman"/>
          <w:lang w:eastAsia="pl-PL"/>
        </w:rPr>
        <w:t xml:space="preserve"> Umowy </w:t>
      </w:r>
      <w:r w:rsidRPr="00720485">
        <w:rPr>
          <w:rFonts w:ascii="Times New Roman" w:eastAsia="Times New Roman" w:hAnsi="Times New Roman" w:cs="Times New Roman"/>
          <w:lang w:eastAsia="pl-PL"/>
        </w:rPr>
        <w:br/>
        <w:t>– w wysokości 500,00 zł za każdy dzień zwłoki,</w:t>
      </w:r>
    </w:p>
    <w:p w14:paraId="54BC27C3"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brak zapłaty wynagrodzenia należnego podwykonawcy lub dalszemu podwykonawcy – </w:t>
      </w:r>
      <w:r w:rsidRPr="00634B5A">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514E4D43"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43F6F2FC"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nieprzedłożenie do zaakceptowania projektu umowy o podwykonawstwo lub dalsze podwykonawstwo,</w:t>
      </w:r>
      <w:r w:rsidRPr="00634B5A">
        <w:rPr>
          <w:rFonts w:ascii="Times New Roman" w:hAnsi="Times New Roman" w:cs="Times New Roman"/>
        </w:rPr>
        <w:t xml:space="preserve"> której przedmiotem są roboty budowlane</w:t>
      </w:r>
      <w:r w:rsidRPr="00634B5A">
        <w:rPr>
          <w:rFonts w:ascii="Times New Roman" w:eastAsia="Times New Roman" w:hAnsi="Times New Roman" w:cs="Times New Roman"/>
          <w:lang w:eastAsia="pl-PL"/>
        </w:rPr>
        <w:t xml:space="preserve"> lub projektu jej zmian</w:t>
      </w:r>
      <w:r w:rsidRPr="00634B5A">
        <w:rPr>
          <w:rFonts w:ascii="Times New Roman" w:eastAsia="Calibri" w:hAnsi="Times New Roman" w:cs="Times New Roman"/>
        </w:rPr>
        <w:t xml:space="preserve"> </w:t>
      </w:r>
      <w:r w:rsidRPr="00634B5A">
        <w:rPr>
          <w:rFonts w:ascii="Times New Roman" w:eastAsia="Times New Roman" w:hAnsi="Times New Roman" w:cs="Times New Roman"/>
          <w:lang w:eastAsia="pl-PL"/>
        </w:rPr>
        <w:t>– w wysokości 5 000,00 zł za każdy przypadek,</w:t>
      </w:r>
    </w:p>
    <w:p w14:paraId="73D479BF"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394F8A2D"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nieprzedłożenie</w:t>
      </w:r>
      <w:r w:rsidRPr="00634B5A">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634B5A">
        <w:rPr>
          <w:rFonts w:ascii="Times New Roman" w:eastAsia="Times New Roman" w:hAnsi="Times New Roman" w:cs="Times New Roman"/>
          <w:lang w:eastAsia="pl-PL"/>
        </w:rPr>
        <w:t xml:space="preserve">– w wysokości 2 000,00 zł za każdy przypadek, </w:t>
      </w:r>
    </w:p>
    <w:p w14:paraId="3B74A881"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057133A2"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bCs/>
          <w:lang w:eastAsia="pl-PL"/>
        </w:rPr>
        <w:lastRenderedPageBreak/>
        <w:t>za wprowadzenie podwykonawcy lub dalszego podwykonawcy na teren robót przed przedstawieniem</w:t>
      </w:r>
      <w:r w:rsidRPr="00634B5A">
        <w:rPr>
          <w:rFonts w:ascii="Times New Roman" w:eastAsia="Times New Roman" w:hAnsi="Times New Roman" w:cs="Times New Roman"/>
          <w:lang w:eastAsia="pl-PL"/>
        </w:rPr>
        <w:t xml:space="preserve"> </w:t>
      </w:r>
      <w:r w:rsidRPr="00634B5A">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2D68E5D" w14:textId="1D7A2AC9"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nieterminowe przekazanie Zamawiającemu </w:t>
      </w:r>
      <w:r w:rsidR="00B75AC5">
        <w:rPr>
          <w:rFonts w:ascii="Times New Roman" w:eastAsia="Times New Roman" w:hAnsi="Times New Roman" w:cs="Times New Roman"/>
          <w:lang w:eastAsia="pl-PL"/>
        </w:rPr>
        <w:t>H</w:t>
      </w:r>
      <w:r w:rsidRPr="00634B5A">
        <w:rPr>
          <w:rFonts w:ascii="Times New Roman" w:eastAsia="Times New Roman" w:hAnsi="Times New Roman" w:cs="Times New Roman"/>
          <w:lang w:eastAsia="pl-PL"/>
        </w:rPr>
        <w:t xml:space="preserve">armonogramu, o którym mowa w § 12 ust. 5 </w:t>
      </w:r>
      <w:r w:rsidR="004F30DB">
        <w:rPr>
          <w:rFonts w:ascii="Times New Roman" w:eastAsia="Times New Roman" w:hAnsi="Times New Roman" w:cs="Times New Roman"/>
          <w:lang w:eastAsia="pl-PL"/>
        </w:rPr>
        <w:t xml:space="preserve">Umowy </w:t>
      </w:r>
      <w:r w:rsidRPr="00634B5A">
        <w:rPr>
          <w:rFonts w:ascii="Times New Roman" w:eastAsia="Times New Roman" w:hAnsi="Times New Roman" w:cs="Times New Roman"/>
          <w:lang w:eastAsia="pl-PL"/>
        </w:rPr>
        <w:t>oraz jego aktualiza</w:t>
      </w:r>
      <w:r w:rsidR="00995924">
        <w:rPr>
          <w:rFonts w:ascii="Times New Roman" w:eastAsia="Times New Roman" w:hAnsi="Times New Roman" w:cs="Times New Roman"/>
          <w:lang w:eastAsia="pl-PL"/>
        </w:rPr>
        <w:t>cji, o której mowa w § 12 ust. 6</w:t>
      </w:r>
      <w:r w:rsidRPr="00634B5A">
        <w:rPr>
          <w:rFonts w:ascii="Times New Roman" w:eastAsia="Times New Roman" w:hAnsi="Times New Roman" w:cs="Times New Roman"/>
          <w:lang w:eastAsia="pl-PL"/>
        </w:rPr>
        <w:t xml:space="preserve"> i ust. 7</w:t>
      </w:r>
      <w:r w:rsidR="004F30DB">
        <w:rPr>
          <w:rFonts w:ascii="Times New Roman" w:eastAsia="Times New Roman" w:hAnsi="Times New Roman" w:cs="Times New Roman"/>
          <w:lang w:eastAsia="pl-PL"/>
        </w:rPr>
        <w:t xml:space="preserve"> Umowy</w:t>
      </w:r>
      <w:r w:rsidRPr="00634B5A">
        <w:rPr>
          <w:rFonts w:ascii="Times New Roman" w:eastAsia="Times New Roman" w:hAnsi="Times New Roman" w:cs="Times New Roman"/>
          <w:lang w:eastAsia="pl-PL"/>
        </w:rPr>
        <w:t xml:space="preserve"> – 500,00 zł za każdy dzień zwłoki,</w:t>
      </w:r>
    </w:p>
    <w:p w14:paraId="5C206EAF" w14:textId="0D7648BA"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niestosowanie się Wykonawcy do postanowień § 9 </w:t>
      </w:r>
      <w:r w:rsidR="004F30DB">
        <w:rPr>
          <w:rFonts w:ascii="Times New Roman" w:eastAsia="Times New Roman" w:hAnsi="Times New Roman" w:cs="Times New Roman"/>
          <w:lang w:eastAsia="pl-PL"/>
        </w:rPr>
        <w:t xml:space="preserve">Umowy, </w:t>
      </w:r>
      <w:r w:rsidRPr="00634B5A">
        <w:rPr>
          <w:rFonts w:ascii="Times New Roman" w:eastAsia="Times New Roman" w:hAnsi="Times New Roman" w:cs="Times New Roman"/>
          <w:lang w:eastAsia="pl-PL"/>
        </w:rPr>
        <w:t>z wyłączeniem punktów 7, 13, 14, 16, 21, 22 – 1000,00 zł za każdy taki udokumentowany przypadek,</w:t>
      </w:r>
    </w:p>
    <w:p w14:paraId="634314CD" w14:textId="6A3AA169" w:rsidR="004E59DC" w:rsidRPr="00A7236F"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color w:val="00B0F0"/>
          <w:lang w:eastAsia="pl-PL"/>
        </w:rPr>
      </w:pPr>
      <w:r w:rsidRPr="00720485">
        <w:rPr>
          <w:rFonts w:ascii="Times New Roman" w:eastAsia="Times New Roman" w:hAnsi="Times New Roman" w:cs="Times New Roman"/>
          <w:lang w:eastAsia="pl-PL"/>
        </w:rPr>
        <w:t>za zwłokę w usunięciu wad stwierdzonych przy odbiorze - w wysokości 0,5% wynagrodzenia określonego w §14 ust. 1 Umowy, za każdy dzień zwłoki, potwierdzony przez o</w:t>
      </w:r>
      <w:r w:rsidR="00351F28" w:rsidRPr="00720485">
        <w:rPr>
          <w:rFonts w:ascii="Times New Roman" w:eastAsia="Times New Roman" w:hAnsi="Times New Roman" w:cs="Times New Roman"/>
          <w:lang w:eastAsia="pl-PL"/>
        </w:rPr>
        <w:t>s</w:t>
      </w:r>
      <w:r w:rsidRPr="00720485">
        <w:rPr>
          <w:rFonts w:ascii="Times New Roman" w:eastAsia="Times New Roman" w:hAnsi="Times New Roman" w:cs="Times New Roman"/>
          <w:lang w:eastAsia="pl-PL"/>
        </w:rPr>
        <w:t>o</w:t>
      </w:r>
      <w:r w:rsidR="00351F28" w:rsidRPr="00720485">
        <w:rPr>
          <w:rFonts w:ascii="Times New Roman" w:eastAsia="Times New Roman" w:hAnsi="Times New Roman" w:cs="Times New Roman"/>
          <w:lang w:eastAsia="pl-PL"/>
        </w:rPr>
        <w:t>bę</w:t>
      </w:r>
      <w:r w:rsidR="00720485" w:rsidRPr="00720485">
        <w:rPr>
          <w:rFonts w:ascii="Times New Roman" w:eastAsia="Times New Roman" w:hAnsi="Times New Roman" w:cs="Times New Roman"/>
          <w:lang w:eastAsia="pl-PL"/>
        </w:rPr>
        <w:t xml:space="preserve"> wskazaną w § 6 ust. 4 </w:t>
      </w:r>
      <w:r w:rsidR="004F30DB">
        <w:rPr>
          <w:rFonts w:ascii="Times New Roman" w:eastAsia="Times New Roman" w:hAnsi="Times New Roman" w:cs="Times New Roman"/>
          <w:lang w:eastAsia="pl-PL"/>
        </w:rPr>
        <w:t>U</w:t>
      </w:r>
      <w:r w:rsidR="00720485" w:rsidRPr="00720485">
        <w:rPr>
          <w:rFonts w:ascii="Times New Roman" w:eastAsia="Times New Roman" w:hAnsi="Times New Roman" w:cs="Times New Roman"/>
          <w:lang w:eastAsia="pl-PL"/>
        </w:rPr>
        <w:t>mowy</w:t>
      </w:r>
      <w:r w:rsidRPr="00720485">
        <w:rPr>
          <w:rFonts w:ascii="Times New Roman" w:eastAsia="Times New Roman" w:hAnsi="Times New Roman" w:cs="Times New Roman"/>
          <w:lang w:eastAsia="pl-PL"/>
        </w:rPr>
        <w:t xml:space="preserve">, </w:t>
      </w:r>
    </w:p>
    <w:p w14:paraId="1F81E586" w14:textId="77777777"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zwłokę w usunięciu wad ujawnionych w okresie gwarancji i rękojmi </w:t>
      </w:r>
      <w:r w:rsidRPr="00634B5A">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554F127B" w14:textId="72C82893" w:rsidR="004E59DC" w:rsidRPr="00634B5A" w:rsidRDefault="004E59DC" w:rsidP="004E59DC">
      <w:pPr>
        <w:widowControl w:val="0"/>
        <w:numPr>
          <w:ilvl w:val="0"/>
          <w:numId w:val="23"/>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za odstąpienie od Umowy przez jedną ze stron z przyczyn </w:t>
      </w:r>
      <w:r w:rsidR="0078703A">
        <w:rPr>
          <w:rFonts w:ascii="Times New Roman" w:eastAsia="Times New Roman" w:hAnsi="Times New Roman" w:cs="Times New Roman"/>
          <w:lang w:eastAsia="pl-PL"/>
        </w:rPr>
        <w:t>, za które odpowiada Wykonawca</w:t>
      </w:r>
      <w:r w:rsidRPr="00634B5A">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br/>
        <w:t>- w wysokości 20 % wynagrodzenia określonego w § 14 ust. 1 Umowy.</w:t>
      </w:r>
    </w:p>
    <w:p w14:paraId="5584D97D" w14:textId="0B76C67E" w:rsidR="004E59DC" w:rsidRDefault="004E59DC" w:rsidP="004E59D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5" w:name="_Hlk29375449"/>
      <w:r w:rsidRPr="00634B5A">
        <w:rPr>
          <w:rFonts w:ascii="Times New Roman" w:eastAsia="Times New Roman" w:hAnsi="Times New Roman" w:cs="Times New Roman"/>
          <w:lang w:eastAsia="pl-PL"/>
        </w:rPr>
        <w:t xml:space="preserve">Zamawiający zapłaci Wykonawcy kary umowne w następujących przypadkach i wysokości: </w:t>
      </w:r>
    </w:p>
    <w:p w14:paraId="4663705E" w14:textId="67B2712E" w:rsidR="00F77E28" w:rsidRPr="00634B5A" w:rsidRDefault="00F77E28" w:rsidP="00C63E7C">
      <w:pPr>
        <w:widowControl w:val="0"/>
        <w:tabs>
          <w:tab w:val="num" w:pos="360"/>
        </w:tabs>
        <w:autoSpaceDE w:val="0"/>
        <w:autoSpaceDN w:val="0"/>
        <w:adjustRightInd w:val="0"/>
        <w:spacing w:after="0" w:line="353" w:lineRule="auto"/>
        <w:ind w:left="360" w:hanging="7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634B5A">
        <w:rPr>
          <w:rFonts w:ascii="Times New Roman" w:eastAsia="Times New Roman" w:hAnsi="Times New Roman" w:cs="Times New Roman"/>
          <w:lang w:eastAsia="pl-PL"/>
        </w:rPr>
        <w:t xml:space="preserve">za zwłokę w przekazaniu terenu robót - w wysokości 0,5% wynagrodzenia określonego w § 14 ust. 1 Umowy za każdy dzień zwłoki, </w:t>
      </w:r>
    </w:p>
    <w:p w14:paraId="66A991EF" w14:textId="0B0B392C" w:rsidR="00F77E28" w:rsidRDefault="00F77E28" w:rsidP="00C63E7C">
      <w:pPr>
        <w:widowControl w:val="0"/>
        <w:tabs>
          <w:tab w:val="num" w:pos="360"/>
        </w:tabs>
        <w:autoSpaceDE w:val="0"/>
        <w:autoSpaceDN w:val="0"/>
        <w:adjustRightInd w:val="0"/>
        <w:spacing w:after="0" w:line="353"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634B5A">
        <w:rPr>
          <w:rFonts w:ascii="Times New Roman" w:eastAsia="Times New Roman" w:hAnsi="Times New Roman" w:cs="Times New Roman"/>
          <w:lang w:eastAsia="pl-PL"/>
        </w:rPr>
        <w:t>za odstąpienie od Umowy przez Wykonawcę z przyczyn</w:t>
      </w:r>
      <w:r w:rsidR="0078703A">
        <w:rPr>
          <w:rFonts w:ascii="Times New Roman" w:eastAsia="Times New Roman" w:hAnsi="Times New Roman" w:cs="Times New Roman"/>
          <w:lang w:eastAsia="pl-PL"/>
        </w:rPr>
        <w:t>, za które odpowiada Zamawiający</w:t>
      </w:r>
      <w:r w:rsidRPr="00634B5A">
        <w:rPr>
          <w:rFonts w:ascii="Times New Roman" w:eastAsia="Times New Roman" w:hAnsi="Times New Roman" w:cs="Times New Roman"/>
          <w:lang w:eastAsia="pl-PL"/>
        </w:rPr>
        <w:t xml:space="preserve"> </w:t>
      </w:r>
      <w:r w:rsidRPr="00634B5A">
        <w:rPr>
          <w:rFonts w:ascii="Times New Roman" w:eastAsia="Times New Roman" w:hAnsi="Times New Roman" w:cs="Times New Roman"/>
          <w:lang w:eastAsia="pl-PL"/>
        </w:rPr>
        <w:br/>
        <w:t xml:space="preserve">w wysokości 20% wynagrodzenia określonego w § 14 ust. 1 Umowy, z wyjątkiem sytuacji przedstawionej </w:t>
      </w:r>
      <w:r w:rsidRPr="002761A5">
        <w:rPr>
          <w:rFonts w:ascii="Times New Roman" w:eastAsia="Times New Roman" w:hAnsi="Times New Roman" w:cs="Times New Roman"/>
          <w:lang w:eastAsia="pl-PL"/>
        </w:rPr>
        <w:t xml:space="preserve">w art. 456 </w:t>
      </w:r>
      <w:r>
        <w:rPr>
          <w:rFonts w:ascii="Times New Roman" w:eastAsia="Times New Roman" w:hAnsi="Times New Roman" w:cs="Times New Roman"/>
          <w:lang w:eastAsia="pl-PL"/>
        </w:rPr>
        <w:t xml:space="preserve">ust. 1 pkt 1 </w:t>
      </w:r>
      <w:r w:rsidRPr="002761A5">
        <w:rPr>
          <w:rFonts w:ascii="Times New Roman" w:eastAsia="Times New Roman" w:hAnsi="Times New Roman" w:cs="Times New Roman"/>
          <w:lang w:eastAsia="pl-PL"/>
        </w:rPr>
        <w:t>Ustawy</w:t>
      </w:r>
      <w:r>
        <w:rPr>
          <w:rFonts w:ascii="Times New Roman" w:eastAsia="Times New Roman" w:hAnsi="Times New Roman" w:cs="Times New Roman"/>
          <w:lang w:eastAsia="pl-PL"/>
        </w:rPr>
        <w:t>.</w:t>
      </w:r>
    </w:p>
    <w:p w14:paraId="4CBB9A3C" w14:textId="5BA9E1E6" w:rsidR="00F77E28" w:rsidRPr="004F30DB" w:rsidRDefault="004F30DB" w:rsidP="00C63E7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4F30DB">
        <w:rPr>
          <w:rFonts w:ascii="Times New Roman" w:hAnsi="Times New Roman" w:cs="Times New Roman"/>
        </w:rPr>
        <w:t xml:space="preserve">Wykonawca wyraża zgodę na potrącenie kar umownych z bieżących należności, bez osobnego wezwania do zapłaty, z zastrzeżeniem art. 15r¹ ustawy z dnia 2 marca 2020 r. o szczególnych rozwiązaniach związanych z zapobieganiem, przeciwdziałaniem i zwalczaniem COVID-19, innych chorób zakaźnych oraz wywołanych nimi sytuacji kryzysowych (Dz.U. z 2021 r., poz. 2095 z </w:t>
      </w:r>
      <w:proofErr w:type="spellStart"/>
      <w:r w:rsidRPr="004F30DB">
        <w:rPr>
          <w:rFonts w:ascii="Times New Roman" w:hAnsi="Times New Roman" w:cs="Times New Roman"/>
        </w:rPr>
        <w:t>późn</w:t>
      </w:r>
      <w:proofErr w:type="spellEnd"/>
      <w:r w:rsidRPr="004F30DB">
        <w:rPr>
          <w:rFonts w:ascii="Times New Roman" w:hAnsi="Times New Roman" w:cs="Times New Roman"/>
        </w:rPr>
        <w:t xml:space="preserve">. zm.). O ile kary nie zostaną potrącone z bieżących należności </w:t>
      </w:r>
      <w:r w:rsidRPr="003C6F1C">
        <w:rPr>
          <w:rFonts w:ascii="Times New Roman" w:hAnsi="Times New Roman" w:cs="Times New Roman"/>
        </w:rPr>
        <w:t>Wykonawcy, zostaną zapłacone przez Wykonawcę</w:t>
      </w:r>
      <w:r w:rsidRPr="002A1379">
        <w:rPr>
          <w:rFonts w:ascii="Times New Roman" w:hAnsi="Times New Roman" w:cs="Times New Roman"/>
        </w:rPr>
        <w:t xml:space="preserve"> </w:t>
      </w:r>
      <w:r>
        <w:rPr>
          <w:rFonts w:ascii="Times New Roman" w:hAnsi="Times New Roman" w:cs="Times New Roman"/>
        </w:rPr>
        <w:t xml:space="preserve">na podstawie </w:t>
      </w:r>
      <w:r w:rsidRPr="004F30DB">
        <w:rPr>
          <w:rFonts w:ascii="Times New Roman" w:hAnsi="Times New Roman" w:cs="Times New Roman"/>
        </w:rPr>
        <w:t xml:space="preserve">wezwania do ich zapłaty. </w:t>
      </w:r>
    </w:p>
    <w:p w14:paraId="7E27915B" w14:textId="717A253C" w:rsidR="004E59DC" w:rsidRPr="0047627F" w:rsidRDefault="004E59DC" w:rsidP="00C63E7C">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F77E28">
        <w:rPr>
          <w:rFonts w:ascii="Times New Roman" w:eastAsia="Times New Roman" w:hAnsi="Times New Roman" w:cs="Times New Roman"/>
          <w:lang w:eastAsia="pl-PL"/>
        </w:rPr>
        <w:t>Łączny limit kar umownych, których mogą dochodzić strony, nie może przekroczyć 25% wynagrodzenia określonego w § 14 ust. 1 Umowy.</w:t>
      </w:r>
    </w:p>
    <w:p w14:paraId="4F0045C5" w14:textId="77777777" w:rsidR="004E59DC" w:rsidRPr="00634B5A" w:rsidRDefault="004E59DC" w:rsidP="004E59DC">
      <w:pPr>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634B5A">
        <w:rPr>
          <w:rFonts w:ascii="Times New Roman" w:eastAsia="Times New Roman" w:hAnsi="Times New Roman" w:cs="Times New Roman"/>
          <w:lang w:eastAsia="pl-PL"/>
        </w:rPr>
        <w:t>zaliczalna</w:t>
      </w:r>
      <w:proofErr w:type="spellEnd"/>
      <w:r w:rsidRPr="00634B5A">
        <w:rPr>
          <w:rFonts w:ascii="Times New Roman" w:eastAsia="Times New Roman" w:hAnsi="Times New Roman" w:cs="Times New Roman"/>
          <w:lang w:eastAsia="pl-PL"/>
        </w:rPr>
        <w:t xml:space="preserve">). </w:t>
      </w:r>
    </w:p>
    <w:bookmarkEnd w:id="5"/>
    <w:p w14:paraId="58817E31" w14:textId="77777777" w:rsidR="004E59DC" w:rsidRPr="00634B5A" w:rsidRDefault="004E59DC" w:rsidP="004E59DC">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24</w:t>
      </w:r>
    </w:p>
    <w:p w14:paraId="7AD2FFA7" w14:textId="77777777" w:rsidR="004E59DC" w:rsidRPr="00634B5A" w:rsidRDefault="004E59DC" w:rsidP="004E59DC">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5ABB48F6" w14:textId="77777777" w:rsidR="004F30DB" w:rsidRDefault="004F30DB"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181433D3" w14:textId="77777777" w:rsidR="004F30DB" w:rsidRDefault="004F30DB"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0BA6B26A" w14:textId="5DEAE9B2"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lastRenderedPageBreak/>
        <w:t>§ 25</w:t>
      </w:r>
    </w:p>
    <w:p w14:paraId="15175305" w14:textId="77777777" w:rsidR="004E59DC" w:rsidRPr="00634B5A" w:rsidRDefault="004E59DC" w:rsidP="004E59DC">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6" w:name="OLE_LINK1"/>
      <w:bookmarkStart w:id="7" w:name="OLE_LINK2"/>
      <w:r w:rsidRPr="00634B5A">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3AD8975F" w14:textId="77777777" w:rsidR="004E59DC" w:rsidRPr="00634B5A" w:rsidRDefault="004E59DC" w:rsidP="004E59DC">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2233E5F7" w14:textId="77777777" w:rsidR="004E59DC" w:rsidRPr="00634B5A" w:rsidRDefault="004E59DC" w:rsidP="004E59DC">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terminu realizacji Umowy wywołaną:</w:t>
      </w:r>
    </w:p>
    <w:p w14:paraId="3C09EF06" w14:textId="77777777" w:rsidR="004E59DC" w:rsidRPr="00634B5A" w:rsidRDefault="004E59DC" w:rsidP="004E59DC">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udzieleniem zamówień dodatkowych związanych z realizacją zamówienia podstawowego,</w:t>
      </w:r>
    </w:p>
    <w:p w14:paraId="64239F28" w14:textId="11D04EAA" w:rsidR="004E59DC" w:rsidRPr="00634B5A" w:rsidRDefault="004E59DC" w:rsidP="004E59DC">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wstrzymaniem realizacji </w:t>
      </w:r>
      <w:r w:rsidR="004F30DB">
        <w:rPr>
          <w:rFonts w:ascii="Times New Roman" w:eastAsia="Times New Roman" w:hAnsi="Times New Roman" w:cs="Times New Roman"/>
          <w:lang w:eastAsia="pl-PL"/>
        </w:rPr>
        <w:t xml:space="preserve">robót </w:t>
      </w:r>
      <w:r w:rsidRPr="00634B5A">
        <w:rPr>
          <w:rFonts w:ascii="Times New Roman" w:eastAsia="Times New Roman" w:hAnsi="Times New Roman" w:cs="Times New Roman"/>
          <w:lang w:eastAsia="pl-PL"/>
        </w:rPr>
        <w:t>przez Nadzór Budowlany,</w:t>
      </w:r>
    </w:p>
    <w:p w14:paraId="459DA38A" w14:textId="262AB880" w:rsidR="004E59DC" w:rsidRPr="00634B5A" w:rsidRDefault="004E59DC" w:rsidP="004E59DC">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przerwami w realizacji robót przez Zamawiającego - niezależny</w:t>
      </w:r>
      <w:r w:rsidR="004F30DB">
        <w:rPr>
          <w:rFonts w:ascii="Times New Roman" w:eastAsia="Times New Roman" w:hAnsi="Times New Roman" w:cs="Times New Roman"/>
          <w:lang w:eastAsia="pl-PL"/>
        </w:rPr>
        <w:t>mi</w:t>
      </w:r>
      <w:r w:rsidRPr="00634B5A">
        <w:rPr>
          <w:rFonts w:ascii="Times New Roman" w:eastAsia="Times New Roman" w:hAnsi="Times New Roman" w:cs="Times New Roman"/>
          <w:lang w:eastAsia="pl-PL"/>
        </w:rPr>
        <w:t xml:space="preserve"> od Wykonawcy, np. </w:t>
      </w:r>
      <w:r w:rsidRPr="00634B5A">
        <w:rPr>
          <w:rFonts w:ascii="Times New Roman" w:eastAsia="Times New Roman" w:hAnsi="Times New Roman" w:cs="Times New Roman"/>
          <w:lang w:eastAsia="pl-PL"/>
        </w:rPr>
        <w:br/>
        <w:t xml:space="preserve">w szczególności w sytuacji </w:t>
      </w:r>
      <w:r w:rsidRPr="00634B5A">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w:t>
      </w:r>
      <w:r w:rsidR="00FA2136">
        <w:rPr>
          <w:rFonts w:ascii="Times New Roman" w:hAnsi="Times New Roman" w:cs="Times New Roman"/>
          <w:shd w:val="clear" w:color="auto" w:fill="FFFFFF"/>
        </w:rPr>
        <w:t xml:space="preserve">, a także w związku z </w:t>
      </w:r>
      <w:r w:rsidRPr="00634B5A">
        <w:rPr>
          <w:rFonts w:ascii="Times New Roman" w:hAnsi="Times New Roman" w:cs="Times New Roman"/>
          <w:shd w:val="clear" w:color="auto" w:fill="FFFFFF"/>
        </w:rPr>
        <w:t xml:space="preserve"> przedłużenie</w:t>
      </w:r>
      <w:r w:rsidR="00FA2136">
        <w:rPr>
          <w:rFonts w:ascii="Times New Roman" w:hAnsi="Times New Roman" w:cs="Times New Roman"/>
          <w:shd w:val="clear" w:color="auto" w:fill="FFFFFF"/>
        </w:rPr>
        <w:t>m</w:t>
      </w:r>
      <w:r w:rsidRPr="00634B5A">
        <w:rPr>
          <w:rFonts w:ascii="Times New Roman" w:hAnsi="Times New Roman" w:cs="Times New Roman"/>
          <w:shd w:val="clear" w:color="auto" w:fill="FFFFFF"/>
        </w:rPr>
        <w:t xml:space="preserve"> stanu epidemii lub wprowadzenie</w:t>
      </w:r>
      <w:r w:rsidR="00FA2136">
        <w:rPr>
          <w:rFonts w:ascii="Times New Roman" w:hAnsi="Times New Roman" w:cs="Times New Roman"/>
          <w:shd w:val="clear" w:color="auto" w:fill="FFFFFF"/>
        </w:rPr>
        <w:t>m stanu zagrożenia epidemicznego lub</w:t>
      </w:r>
      <w:r w:rsidRPr="00634B5A">
        <w:rPr>
          <w:rFonts w:ascii="Times New Roman" w:hAnsi="Times New Roman" w:cs="Times New Roman"/>
          <w:shd w:val="clear" w:color="auto" w:fill="FFFFFF"/>
        </w:rPr>
        <w:t xml:space="preserve"> stanu wyjątkowego na terytorium Rzeczypospolitej Polskiej</w:t>
      </w:r>
      <w:r w:rsidR="00FA2136">
        <w:rPr>
          <w:rFonts w:ascii="Times New Roman" w:hAnsi="Times New Roman" w:cs="Times New Roman"/>
          <w:shd w:val="clear" w:color="auto" w:fill="FFFFFF"/>
        </w:rPr>
        <w:t xml:space="preserve"> lub jej części</w:t>
      </w:r>
      <w:r w:rsidRPr="00634B5A">
        <w:rPr>
          <w:rFonts w:ascii="Times New Roman" w:eastAsia="Times New Roman" w:hAnsi="Times New Roman" w:cs="Times New Roman"/>
          <w:shd w:val="clear" w:color="auto" w:fill="FFFFFF"/>
          <w:lang w:eastAsia="pl-PL"/>
        </w:rPr>
        <w:t xml:space="preserve">  </w:t>
      </w:r>
      <w:r w:rsidR="00FA2136">
        <w:rPr>
          <w:rFonts w:ascii="Times New Roman" w:eastAsia="Times New Roman" w:hAnsi="Times New Roman" w:cs="Times New Roman"/>
          <w:shd w:val="clear" w:color="auto" w:fill="FFFFFF"/>
          <w:lang w:eastAsia="pl-PL"/>
        </w:rPr>
        <w:t xml:space="preserve">udokumentowanymi </w:t>
      </w:r>
      <w:r w:rsidRPr="00634B5A">
        <w:rPr>
          <w:rFonts w:ascii="Times New Roman" w:eastAsia="Times New Roman" w:hAnsi="Times New Roman" w:cs="Times New Roman"/>
          <w:shd w:val="clear" w:color="auto" w:fill="FFFFFF"/>
          <w:lang w:eastAsia="pl-PL"/>
        </w:rPr>
        <w:t>na podstawie zapisów w wewnętrznym dzienniku robót,</w:t>
      </w:r>
    </w:p>
    <w:p w14:paraId="4B97AF16"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formy wniesionego zabezpieczenia należytego wykonania Umowy,</w:t>
      </w:r>
    </w:p>
    <w:p w14:paraId="1524C38D"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wynagrodzenia ryczałtowego związanego z ograniczeniem zakresu robót,</w:t>
      </w:r>
      <w:r w:rsidRPr="00634B5A">
        <w:rPr>
          <w:rFonts w:ascii="Times New Roman" w:hAnsi="Times New Roman" w:cs="Times New Roman"/>
          <w:lang w:eastAsia="pl-PL"/>
        </w:rPr>
        <w:t xml:space="preserve"> z zastrzeżeniem, że wartość ograniczeni</w:t>
      </w:r>
      <w:r>
        <w:rPr>
          <w:rFonts w:ascii="Times New Roman" w:hAnsi="Times New Roman" w:cs="Times New Roman"/>
          <w:lang w:eastAsia="pl-PL"/>
        </w:rPr>
        <w:t>a zakresu robót nie przekroczy 2</w:t>
      </w:r>
      <w:r w:rsidRPr="00634B5A">
        <w:rPr>
          <w:rFonts w:ascii="Times New Roman" w:hAnsi="Times New Roman" w:cs="Times New Roman"/>
          <w:lang w:eastAsia="pl-PL"/>
        </w:rPr>
        <w:t>0% wynagrodzenia określonego w § 14 ust. 1 Umowy,</w:t>
      </w:r>
    </w:p>
    <w:p w14:paraId="3E6EA28F" w14:textId="3CB98604" w:rsidR="004E59DC" w:rsidRPr="00634B5A" w:rsidRDefault="003A4FC9"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kierownika</w:t>
      </w:r>
      <w:r w:rsidR="004E59DC" w:rsidRPr="00634B5A">
        <w:rPr>
          <w:rFonts w:ascii="Times New Roman" w:eastAsia="Times New Roman" w:hAnsi="Times New Roman" w:cs="Times New Roman"/>
          <w:lang w:eastAsia="pl-PL"/>
        </w:rPr>
        <w:t xml:space="preserve"> ro</w:t>
      </w:r>
      <w:r>
        <w:rPr>
          <w:rFonts w:ascii="Times New Roman" w:eastAsia="Times New Roman" w:hAnsi="Times New Roman" w:cs="Times New Roman"/>
          <w:lang w:eastAsia="pl-PL"/>
        </w:rPr>
        <w:t>bót, koordynatorów i inspektora</w:t>
      </w:r>
      <w:r w:rsidR="004E59DC" w:rsidRPr="00634B5A">
        <w:rPr>
          <w:rFonts w:ascii="Times New Roman" w:eastAsia="Times New Roman" w:hAnsi="Times New Roman" w:cs="Times New Roman"/>
          <w:lang w:eastAsia="pl-PL"/>
        </w:rPr>
        <w:t xml:space="preserve"> nadzoru</w:t>
      </w:r>
      <w:r>
        <w:rPr>
          <w:rFonts w:ascii="Times New Roman" w:eastAsia="Times New Roman" w:hAnsi="Times New Roman" w:cs="Times New Roman"/>
          <w:lang w:eastAsia="pl-PL"/>
        </w:rPr>
        <w:t xml:space="preserve"> robót budowlanych</w:t>
      </w:r>
      <w:r w:rsidR="004E59DC" w:rsidRPr="00634B5A">
        <w:rPr>
          <w:rFonts w:ascii="Times New Roman" w:eastAsia="Times New Roman" w:hAnsi="Times New Roman" w:cs="Times New Roman"/>
          <w:lang w:eastAsia="pl-PL"/>
        </w:rPr>
        <w:t>,</w:t>
      </w:r>
    </w:p>
    <w:p w14:paraId="355F137A"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danych identyfikacyjnych Wykonawcy (adres siedziby, Regon, NIP, rachunek bankowy),</w:t>
      </w:r>
    </w:p>
    <w:p w14:paraId="1B7B0CC2" w14:textId="77777777" w:rsidR="004E59DC" w:rsidRPr="00634B5A" w:rsidRDefault="004E59DC" w:rsidP="004E59DC">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zlecenia wykonania robót zamiennych po uprzednim przeprowadzeniu negocjacji,</w:t>
      </w:r>
    </w:p>
    <w:p w14:paraId="0EFCDDD2" w14:textId="250422B9" w:rsidR="004E59DC" w:rsidRPr="0078703A" w:rsidRDefault="004E59DC" w:rsidP="0078703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zmiany podwykonawcy – w przypadku zaistnienia uzasadnionej potrzeby,</w:t>
      </w:r>
      <w:r w:rsidR="0078703A">
        <w:rPr>
          <w:rFonts w:ascii="Times New Roman" w:eastAsia="Times New Roman" w:hAnsi="Times New Roman" w:cs="Times New Roman"/>
          <w:lang w:eastAsia="pl-PL"/>
        </w:rPr>
        <w:t xml:space="preserve"> z zastrzeżeniem, że </w:t>
      </w:r>
      <w:r w:rsidRPr="0078703A">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bookmarkEnd w:id="6"/>
    <w:bookmarkEnd w:id="7"/>
    <w:p w14:paraId="15D67B23" w14:textId="279D7FAB" w:rsidR="004E59DC" w:rsidRPr="00634B5A" w:rsidRDefault="004E59DC" w:rsidP="0065587B">
      <w:pPr>
        <w:autoSpaceDE w:val="0"/>
        <w:autoSpaceDN w:val="0"/>
        <w:adjustRightInd w:val="0"/>
        <w:spacing w:after="0" w:line="353" w:lineRule="auto"/>
        <w:ind w:left="714"/>
        <w:jc w:val="both"/>
        <w:rPr>
          <w:rFonts w:ascii="Times New Roman" w:eastAsia="Times New Roman" w:hAnsi="Times New Roman" w:cs="Times New Roman"/>
          <w:lang w:eastAsia="pl-PL"/>
        </w:rPr>
      </w:pPr>
    </w:p>
    <w:p w14:paraId="603EA9E1"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26</w:t>
      </w:r>
    </w:p>
    <w:p w14:paraId="5F081778" w14:textId="77777777" w:rsidR="004E59DC" w:rsidRPr="00634B5A" w:rsidRDefault="004E59DC" w:rsidP="004E59DC">
      <w:pPr>
        <w:numPr>
          <w:ilvl w:val="0"/>
          <w:numId w:val="37"/>
        </w:numPr>
        <w:spacing w:after="0" w:line="353" w:lineRule="auto"/>
        <w:ind w:left="357" w:hanging="357"/>
        <w:jc w:val="both"/>
        <w:rPr>
          <w:rFonts w:ascii="Times New Roman" w:hAnsi="Times New Roman" w:cs="Times New Roman"/>
        </w:rPr>
      </w:pPr>
      <w:r w:rsidRPr="00634B5A">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547944AA" w14:textId="77777777" w:rsidR="004E59DC" w:rsidRPr="00634B5A" w:rsidRDefault="004E59DC" w:rsidP="004E59DC">
      <w:pPr>
        <w:numPr>
          <w:ilvl w:val="0"/>
          <w:numId w:val="37"/>
        </w:numPr>
        <w:spacing w:after="0" w:line="353" w:lineRule="auto"/>
        <w:ind w:left="357" w:hanging="357"/>
        <w:jc w:val="both"/>
        <w:rPr>
          <w:rFonts w:ascii="Times New Roman" w:hAnsi="Times New Roman" w:cs="Times New Roman"/>
        </w:rPr>
      </w:pPr>
      <w:r w:rsidRPr="00634B5A">
        <w:rPr>
          <w:rFonts w:ascii="Times New Roman" w:hAnsi="Times New Roman" w:cs="Times New Roman"/>
        </w:rPr>
        <w:lastRenderedPageBreak/>
        <w:t xml:space="preserve">Wykonawca potwierdza, że zapoznał się z informacją nt. przetwarzania danych osobowych Wykonawcy lub reprezentantów, pełnomocników oraz innych osób występujących w imieniu Wykonawcy stanowiącą </w:t>
      </w:r>
      <w:r w:rsidRPr="00CA7748">
        <w:rPr>
          <w:rFonts w:ascii="Times New Roman" w:hAnsi="Times New Roman" w:cs="Times New Roman"/>
          <w:b/>
        </w:rPr>
        <w:t>załącznik nr 10</w:t>
      </w:r>
      <w:r w:rsidRPr="00634B5A">
        <w:rPr>
          <w:rFonts w:ascii="Times New Roman" w:hAnsi="Times New Roman" w:cs="Times New Roman"/>
        </w:rPr>
        <w:t xml:space="preserve"> do Umowy.</w:t>
      </w:r>
    </w:p>
    <w:p w14:paraId="4B4C0114"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27</w:t>
      </w:r>
    </w:p>
    <w:p w14:paraId="3DD23581"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8" w:name="_Hlk26357444"/>
    </w:p>
    <w:p w14:paraId="445B7C84" w14:textId="77777777"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28</w:t>
      </w:r>
    </w:p>
    <w:p w14:paraId="04C4A7F4" w14:textId="77777777" w:rsidR="004E59DC" w:rsidRPr="004F30DB" w:rsidRDefault="004E59DC" w:rsidP="00F45EBA">
      <w:pPr>
        <w:pStyle w:val="Akapitzlist"/>
        <w:numPr>
          <w:ilvl w:val="0"/>
          <w:numId w:val="59"/>
        </w:numPr>
        <w:spacing w:after="0" w:line="360" w:lineRule="auto"/>
        <w:ind w:left="714" w:hanging="357"/>
        <w:jc w:val="both"/>
        <w:rPr>
          <w:rFonts w:ascii="Times New Roman" w:hAnsi="Times New Roman" w:cs="Times New Roman"/>
          <w:iCs/>
        </w:rPr>
      </w:pPr>
      <w:r w:rsidRPr="004F30DB">
        <w:rPr>
          <w:rFonts w:ascii="Times New Roman" w:hAnsi="Times New Roman" w:cs="Times New Roman"/>
          <w:iCs/>
        </w:rPr>
        <w:t xml:space="preserve">Umowę zawarto w wyniku postępowania o udzielenie zamówienia publicznego prowadzonego w trybie </w:t>
      </w:r>
      <w:r w:rsidRPr="004F30DB">
        <w:rPr>
          <w:rFonts w:ascii="Times New Roman" w:eastAsia="Times New Roman" w:hAnsi="Times New Roman" w:cs="Times New Roman"/>
          <w:lang w:eastAsia="pl-PL"/>
        </w:rPr>
        <w:t>podstawowym na podstawie art. 275 pkt 1 Ustawy.</w:t>
      </w:r>
    </w:p>
    <w:p w14:paraId="50909CCA" w14:textId="7D7D7E4A" w:rsidR="004E59DC" w:rsidRPr="00F45EBA" w:rsidRDefault="004E59DC" w:rsidP="00F45EBA">
      <w:pPr>
        <w:pStyle w:val="Akapitzlist"/>
        <w:numPr>
          <w:ilvl w:val="0"/>
          <w:numId w:val="59"/>
        </w:numPr>
        <w:spacing w:after="0" w:line="360" w:lineRule="auto"/>
        <w:ind w:left="714" w:hanging="357"/>
        <w:jc w:val="both"/>
        <w:rPr>
          <w:rFonts w:ascii="Times New Roman" w:eastAsia="Times New Roman" w:hAnsi="Times New Roman" w:cs="Times New Roman"/>
          <w:lang w:eastAsia="pl-PL"/>
        </w:rPr>
      </w:pPr>
      <w:r w:rsidRPr="004F30DB">
        <w:rPr>
          <w:rFonts w:ascii="Times New Roman" w:hAnsi="Times New Roman" w:cs="Times New Roman"/>
          <w:iCs/>
        </w:rPr>
        <w:t xml:space="preserve">W sprawach nieuregulowanych Umową mą mają zastosowanie odpowiednie przepisy m. in. </w:t>
      </w:r>
      <w:r w:rsidR="004F30DB">
        <w:rPr>
          <w:rFonts w:ascii="Times New Roman" w:hAnsi="Times New Roman" w:cs="Times New Roman"/>
          <w:iCs/>
        </w:rPr>
        <w:t>u</w:t>
      </w:r>
      <w:r w:rsidRPr="004F30DB">
        <w:rPr>
          <w:rFonts w:ascii="Times New Roman" w:hAnsi="Times New Roman" w:cs="Times New Roman"/>
          <w:iCs/>
        </w:rPr>
        <w:t>stawy</w:t>
      </w:r>
      <w:r w:rsidR="00311988" w:rsidRPr="004F30DB">
        <w:rPr>
          <w:rFonts w:ascii="Times New Roman" w:hAnsi="Times New Roman" w:cs="Times New Roman"/>
          <w:iCs/>
        </w:rPr>
        <w:t xml:space="preserve"> </w:t>
      </w:r>
      <w:r w:rsidR="004F30DB">
        <w:rPr>
          <w:rFonts w:ascii="Times New Roman" w:hAnsi="Times New Roman" w:cs="Times New Roman"/>
          <w:iCs/>
        </w:rPr>
        <w:t xml:space="preserve">z dnia 11 września 2019 r. </w:t>
      </w:r>
      <w:r w:rsidR="00311988" w:rsidRPr="004F30DB">
        <w:rPr>
          <w:rFonts w:ascii="Times New Roman" w:hAnsi="Times New Roman" w:cs="Times New Roman"/>
          <w:iCs/>
        </w:rPr>
        <w:t>Prawo zamówień publicznych</w:t>
      </w:r>
      <w:r w:rsidRPr="004F30DB">
        <w:rPr>
          <w:rFonts w:ascii="Times New Roman" w:hAnsi="Times New Roman" w:cs="Times New Roman"/>
          <w:iCs/>
        </w:rPr>
        <w:t xml:space="preserve">, </w:t>
      </w:r>
      <w:r w:rsidR="00FA2136" w:rsidRPr="004F30DB">
        <w:rPr>
          <w:rFonts w:ascii="Times New Roman" w:hAnsi="Times New Roman" w:cs="Times New Roman"/>
          <w:iCs/>
        </w:rPr>
        <w:t xml:space="preserve">Kodeksu </w:t>
      </w:r>
      <w:r w:rsidRPr="004F30DB">
        <w:rPr>
          <w:rFonts w:ascii="Times New Roman" w:hAnsi="Times New Roman" w:cs="Times New Roman"/>
          <w:iCs/>
        </w:rPr>
        <w:t xml:space="preserve">cywilnego oraz </w:t>
      </w:r>
      <w:r w:rsidRPr="004F30DB">
        <w:rPr>
          <w:rFonts w:ascii="Times New Roman" w:hAnsi="Times New Roman" w:cs="Times New Roman"/>
        </w:rPr>
        <w:t xml:space="preserve">ustawy </w:t>
      </w:r>
      <w:r w:rsidR="00CB138F" w:rsidRPr="004F30DB">
        <w:rPr>
          <w:rFonts w:ascii="Times New Roman" w:hAnsi="Times New Roman" w:cs="Times New Roman"/>
        </w:rPr>
        <w:t xml:space="preserve">z dnia 7 lipca </w:t>
      </w:r>
      <w:r w:rsidR="00FA2136" w:rsidRPr="004F30DB">
        <w:rPr>
          <w:rFonts w:ascii="Times New Roman" w:hAnsi="Times New Roman" w:cs="Times New Roman"/>
        </w:rPr>
        <w:t xml:space="preserve">1994 r. - </w:t>
      </w:r>
      <w:r w:rsidRPr="004F30DB">
        <w:rPr>
          <w:rFonts w:ascii="Times New Roman" w:hAnsi="Times New Roman" w:cs="Times New Roman"/>
        </w:rPr>
        <w:t>Prawo budowlane</w:t>
      </w:r>
      <w:r w:rsidR="00FA2136" w:rsidRPr="004F30DB">
        <w:rPr>
          <w:rFonts w:ascii="Times New Roman" w:hAnsi="Times New Roman" w:cs="Times New Roman"/>
        </w:rPr>
        <w:t xml:space="preserve"> (Dz. U. z 2021 r., poz. 2351 z </w:t>
      </w:r>
      <w:proofErr w:type="spellStart"/>
      <w:r w:rsidR="00FA2136" w:rsidRPr="004F30DB">
        <w:rPr>
          <w:rFonts w:ascii="Times New Roman" w:hAnsi="Times New Roman" w:cs="Times New Roman"/>
        </w:rPr>
        <w:t>późn</w:t>
      </w:r>
      <w:proofErr w:type="spellEnd"/>
      <w:r w:rsidR="00FA2136" w:rsidRPr="004F30DB">
        <w:rPr>
          <w:rFonts w:ascii="Times New Roman" w:hAnsi="Times New Roman" w:cs="Times New Roman"/>
        </w:rPr>
        <w:t>. zm.)</w:t>
      </w:r>
      <w:r w:rsidRPr="004F30DB">
        <w:rPr>
          <w:rFonts w:ascii="Times New Roman" w:hAnsi="Times New Roman" w:cs="Times New Roman"/>
        </w:rPr>
        <w:t>.</w:t>
      </w:r>
    </w:p>
    <w:bookmarkEnd w:id="8"/>
    <w:p w14:paraId="56DBC8C0" w14:textId="63B744C0" w:rsidR="004E59DC" w:rsidRPr="00634B5A" w:rsidRDefault="004E59DC" w:rsidP="004E59DC">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634B5A">
        <w:rPr>
          <w:rFonts w:ascii="Times New Roman" w:eastAsia="Times New Roman" w:hAnsi="Times New Roman" w:cs="Times New Roman"/>
          <w:b/>
          <w:lang w:eastAsia="pl-PL"/>
        </w:rPr>
        <w:t xml:space="preserve">§ </w:t>
      </w:r>
      <w:r w:rsidR="00311988">
        <w:rPr>
          <w:rFonts w:ascii="Times New Roman" w:eastAsia="Times New Roman" w:hAnsi="Times New Roman" w:cs="Times New Roman"/>
          <w:b/>
          <w:lang w:eastAsia="pl-PL"/>
        </w:rPr>
        <w:t>29</w:t>
      </w:r>
    </w:p>
    <w:p w14:paraId="48B13FA5" w14:textId="77777777" w:rsidR="004E59DC" w:rsidRPr="00634B5A"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634B5A">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7E616505" w14:textId="77777777" w:rsidR="003D23E7" w:rsidRPr="00634B5A" w:rsidRDefault="003D23E7"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796D640E" w14:textId="77777777" w:rsidR="004E59DC" w:rsidRPr="003D23E7" w:rsidRDefault="004E59DC" w:rsidP="005B0DD5">
      <w:pPr>
        <w:widowControl w:val="0"/>
        <w:autoSpaceDE w:val="0"/>
        <w:autoSpaceDN w:val="0"/>
        <w:adjustRightInd w:val="0"/>
        <w:spacing w:after="0" w:line="240" w:lineRule="auto"/>
        <w:ind w:left="357" w:hanging="357"/>
        <w:jc w:val="both"/>
        <w:rPr>
          <w:rFonts w:ascii="Times New Roman" w:eastAsia="Times New Roman" w:hAnsi="Times New Roman" w:cs="Times New Roman"/>
          <w:b/>
          <w:lang w:eastAsia="pl-PL"/>
        </w:rPr>
      </w:pPr>
      <w:r w:rsidRPr="003D23E7">
        <w:rPr>
          <w:rFonts w:ascii="Times New Roman" w:eastAsia="Times New Roman" w:hAnsi="Times New Roman" w:cs="Times New Roman"/>
          <w:b/>
          <w:lang w:eastAsia="pl-PL"/>
        </w:rPr>
        <w:t>Załączniki:</w:t>
      </w:r>
    </w:p>
    <w:p w14:paraId="74A45502" w14:textId="603791F2" w:rsidR="004E59DC" w:rsidRPr="003D23E7" w:rsidRDefault="004F30DB"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odpis</w:t>
      </w:r>
      <w:r w:rsidR="004E59DC" w:rsidRPr="003D23E7">
        <w:rPr>
          <w:rFonts w:ascii="Times New Roman" w:eastAsia="Times New Roman" w:hAnsi="Times New Roman" w:cs="Times New Roman"/>
          <w:lang w:eastAsia="pl-PL"/>
        </w:rPr>
        <w:t xml:space="preserve"> z KRS lub innego rejestru właściwego dla Wykonawcy i/lub umowa konsorcjalna i/lub pełnomocnictwo przedstawicieli Wykonawcy do podpisania Umowy</w:t>
      </w:r>
      <w:r>
        <w:rPr>
          <w:rFonts w:ascii="Times New Roman" w:eastAsia="Times New Roman" w:hAnsi="Times New Roman" w:cs="Times New Roman"/>
          <w:lang w:eastAsia="pl-PL"/>
        </w:rPr>
        <w:t>,</w:t>
      </w:r>
    </w:p>
    <w:p w14:paraId="5F5E2B88" w14:textId="357A870F"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dokumentacja</w:t>
      </w:r>
      <w:r w:rsidR="004F30DB">
        <w:rPr>
          <w:rFonts w:ascii="Times New Roman" w:eastAsia="Times New Roman" w:hAnsi="Times New Roman" w:cs="Times New Roman"/>
          <w:lang w:eastAsia="pl-PL"/>
        </w:rPr>
        <w:t>,</w:t>
      </w:r>
      <w:r w:rsidRPr="003D23E7">
        <w:rPr>
          <w:rFonts w:ascii="Times New Roman" w:eastAsia="Times New Roman" w:hAnsi="Times New Roman" w:cs="Times New Roman"/>
          <w:lang w:eastAsia="pl-PL"/>
        </w:rPr>
        <w:t xml:space="preserve"> </w:t>
      </w:r>
    </w:p>
    <w:p w14:paraId="3AB8D959" w14:textId="389C0D96"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wykaz osób</w:t>
      </w:r>
      <w:r w:rsidR="004F30DB">
        <w:rPr>
          <w:rFonts w:ascii="Times New Roman" w:eastAsia="Times New Roman" w:hAnsi="Times New Roman" w:cs="Times New Roman"/>
          <w:lang w:eastAsia="pl-PL"/>
        </w:rPr>
        <w:t>,</w:t>
      </w:r>
      <w:r w:rsidRPr="003D23E7">
        <w:rPr>
          <w:rFonts w:ascii="Times New Roman" w:eastAsia="Times New Roman" w:hAnsi="Times New Roman" w:cs="Times New Roman"/>
          <w:lang w:eastAsia="pl-PL"/>
        </w:rPr>
        <w:t xml:space="preserve"> </w:t>
      </w:r>
    </w:p>
    <w:p w14:paraId="6076F61C" w14:textId="55C203BD"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wykaz podwykonawców (jeżeli dotyczy)</w:t>
      </w:r>
      <w:r w:rsidR="004F30DB">
        <w:rPr>
          <w:rFonts w:ascii="Times New Roman" w:eastAsia="Times New Roman" w:hAnsi="Times New Roman" w:cs="Times New Roman"/>
          <w:lang w:eastAsia="pl-PL"/>
        </w:rPr>
        <w:t>,</w:t>
      </w:r>
    </w:p>
    <w:p w14:paraId="4ECC74A6" w14:textId="0F16581C"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polisy i inne dokumenty ubezpieczeniowe</w:t>
      </w:r>
      <w:r w:rsidR="004F30DB">
        <w:rPr>
          <w:rFonts w:ascii="Times New Roman" w:eastAsia="Times New Roman" w:hAnsi="Times New Roman" w:cs="Times New Roman"/>
          <w:lang w:eastAsia="pl-PL"/>
        </w:rPr>
        <w:t>,</w:t>
      </w:r>
    </w:p>
    <w:p w14:paraId="14A3F466" w14:textId="673ED39B"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harmonogram robót</w:t>
      </w:r>
      <w:r w:rsidR="004F30DB">
        <w:rPr>
          <w:rFonts w:ascii="Times New Roman" w:eastAsia="Times New Roman" w:hAnsi="Times New Roman" w:cs="Times New Roman"/>
          <w:lang w:eastAsia="pl-PL"/>
        </w:rPr>
        <w:t>,</w:t>
      </w:r>
    </w:p>
    <w:p w14:paraId="70E3BCB3" w14:textId="7048CC4E"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oświadczenie podwykonawcy (jeżeli dotyczy)</w:t>
      </w:r>
      <w:r w:rsidR="004F30DB">
        <w:rPr>
          <w:rFonts w:ascii="Times New Roman" w:eastAsia="Times New Roman" w:hAnsi="Times New Roman" w:cs="Times New Roman"/>
          <w:lang w:eastAsia="pl-PL"/>
        </w:rPr>
        <w:t>,</w:t>
      </w:r>
    </w:p>
    <w:p w14:paraId="6BCB2273" w14:textId="33D2B4DD" w:rsidR="004E59DC" w:rsidRPr="003D23E7" w:rsidRDefault="004E59DC" w:rsidP="004E59DC">
      <w:pPr>
        <w:widowControl w:val="0"/>
        <w:numPr>
          <w:ilvl w:val="0"/>
          <w:numId w:val="29"/>
        </w:numPr>
        <w:spacing w:after="0" w:line="240" w:lineRule="auto"/>
        <w:ind w:left="357" w:hanging="357"/>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formularz oferty</w:t>
      </w:r>
      <w:r w:rsidR="004F30DB">
        <w:rPr>
          <w:rFonts w:ascii="Times New Roman" w:eastAsia="Times New Roman" w:hAnsi="Times New Roman" w:cs="Times New Roman"/>
          <w:lang w:eastAsia="pl-PL"/>
        </w:rPr>
        <w:t>,</w:t>
      </w:r>
    </w:p>
    <w:p w14:paraId="6AF586B1" w14:textId="357144BF"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dokument wniesienia zabezpieczenia należytego wykonania umowy</w:t>
      </w:r>
      <w:r w:rsidR="004F30DB">
        <w:rPr>
          <w:rFonts w:ascii="Times New Roman" w:eastAsia="Times New Roman" w:hAnsi="Times New Roman" w:cs="Times New Roman"/>
          <w:lang w:eastAsia="pl-PL"/>
        </w:rPr>
        <w:t>,</w:t>
      </w:r>
    </w:p>
    <w:p w14:paraId="683D2A50" w14:textId="556731A5" w:rsidR="004E59DC" w:rsidRPr="003D23E7" w:rsidRDefault="004E59DC" w:rsidP="004E59DC">
      <w:pPr>
        <w:widowControl w:val="0"/>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3D23E7">
        <w:rPr>
          <w:rFonts w:ascii="Times New Roman" w:eastAsia="Times New Roman" w:hAnsi="Times New Roman" w:cs="Times New Roman"/>
          <w:lang w:eastAsia="pl-PL"/>
        </w:rPr>
        <w:t>informacja dotycząca przetwarzania danych osobowych</w:t>
      </w:r>
      <w:r w:rsidR="004F30DB">
        <w:rPr>
          <w:rFonts w:ascii="Times New Roman" w:eastAsia="Times New Roman" w:hAnsi="Times New Roman" w:cs="Times New Roman"/>
          <w:lang w:eastAsia="pl-PL"/>
        </w:rPr>
        <w:t>.</w:t>
      </w:r>
    </w:p>
    <w:p w14:paraId="0D8D1C34" w14:textId="77777777" w:rsidR="004E59DC" w:rsidRDefault="004E59DC" w:rsidP="004E59DC">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3072D86F" w14:textId="77777777" w:rsidR="004E59DC" w:rsidRPr="00634B5A" w:rsidRDefault="004E59DC" w:rsidP="004E59DC">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r w:rsidRPr="00634B5A">
        <w:rPr>
          <w:rFonts w:ascii="Times New Roman" w:eastAsia="Times New Roman" w:hAnsi="Times New Roman" w:cs="Times New Roman"/>
          <w:b/>
          <w:lang w:val="en-US" w:eastAsia="pl-PL"/>
        </w:rPr>
        <w:t xml:space="preserve">WYKONAWCA </w:t>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r>
      <w:r w:rsidRPr="00634B5A">
        <w:rPr>
          <w:rFonts w:ascii="Times New Roman" w:eastAsia="Times New Roman" w:hAnsi="Times New Roman" w:cs="Times New Roman"/>
          <w:b/>
          <w:lang w:val="en-US" w:eastAsia="pl-PL"/>
        </w:rPr>
        <w:tab/>
        <w:t>ZAMAWIAJĄCY</w:t>
      </w:r>
    </w:p>
    <w:p w14:paraId="48E25AE8" w14:textId="6D552390" w:rsidR="004611EC" w:rsidRDefault="004611EC" w:rsidP="004611EC">
      <w:pPr>
        <w:spacing w:after="0" w:line="240" w:lineRule="auto"/>
        <w:rPr>
          <w:i/>
          <w:sz w:val="16"/>
          <w:szCs w:val="16"/>
        </w:rPr>
      </w:pPr>
    </w:p>
    <w:p w14:paraId="76422B84" w14:textId="638C6FD8" w:rsidR="00B31890" w:rsidRDefault="00B31890" w:rsidP="004611EC">
      <w:pPr>
        <w:spacing w:after="0" w:line="240" w:lineRule="auto"/>
        <w:rPr>
          <w:i/>
          <w:sz w:val="16"/>
          <w:szCs w:val="16"/>
        </w:rPr>
      </w:pPr>
    </w:p>
    <w:p w14:paraId="1DABAC47" w14:textId="5DFCEE77" w:rsidR="00B31890" w:rsidRDefault="00B31890" w:rsidP="004611EC">
      <w:pPr>
        <w:spacing w:after="0" w:line="240" w:lineRule="auto"/>
        <w:rPr>
          <w:i/>
          <w:sz w:val="16"/>
          <w:szCs w:val="16"/>
        </w:rPr>
      </w:pPr>
    </w:p>
    <w:p w14:paraId="4B5540CB" w14:textId="20A3855D" w:rsidR="00B31890" w:rsidRDefault="00B31890" w:rsidP="004611EC">
      <w:pPr>
        <w:spacing w:after="0" w:line="240" w:lineRule="auto"/>
        <w:rPr>
          <w:i/>
          <w:sz w:val="16"/>
          <w:szCs w:val="16"/>
        </w:rPr>
      </w:pPr>
    </w:p>
    <w:p w14:paraId="3C3FFD8D" w14:textId="0853CD7C" w:rsidR="00B31890" w:rsidRDefault="00B31890" w:rsidP="004611EC">
      <w:pPr>
        <w:spacing w:after="0" w:line="240" w:lineRule="auto"/>
        <w:rPr>
          <w:i/>
          <w:sz w:val="16"/>
          <w:szCs w:val="16"/>
        </w:rPr>
      </w:pPr>
    </w:p>
    <w:p w14:paraId="11FEBF6E" w14:textId="750286F8" w:rsidR="00B31890" w:rsidRDefault="00B31890" w:rsidP="004611EC">
      <w:pPr>
        <w:spacing w:after="0" w:line="240" w:lineRule="auto"/>
        <w:rPr>
          <w:i/>
          <w:sz w:val="16"/>
          <w:szCs w:val="16"/>
        </w:rPr>
      </w:pPr>
    </w:p>
    <w:p w14:paraId="7D00D825" w14:textId="2470ED9E" w:rsidR="00B31890" w:rsidRDefault="00B31890" w:rsidP="004611EC">
      <w:pPr>
        <w:spacing w:after="0" w:line="240" w:lineRule="auto"/>
        <w:rPr>
          <w:i/>
          <w:sz w:val="16"/>
          <w:szCs w:val="16"/>
        </w:rPr>
      </w:pPr>
    </w:p>
    <w:p w14:paraId="1B5888B6" w14:textId="2E817E71" w:rsidR="00B31890" w:rsidRDefault="00B31890" w:rsidP="004611EC">
      <w:pPr>
        <w:spacing w:after="0" w:line="240" w:lineRule="auto"/>
        <w:rPr>
          <w:i/>
          <w:sz w:val="16"/>
          <w:szCs w:val="16"/>
        </w:rPr>
      </w:pPr>
    </w:p>
    <w:p w14:paraId="38DC841A" w14:textId="7EC4A51F" w:rsidR="00B31890" w:rsidRDefault="00B31890" w:rsidP="004611EC">
      <w:pPr>
        <w:spacing w:after="0" w:line="240" w:lineRule="auto"/>
        <w:rPr>
          <w:i/>
          <w:sz w:val="16"/>
          <w:szCs w:val="16"/>
        </w:rPr>
      </w:pPr>
    </w:p>
    <w:p w14:paraId="58FF81A2" w14:textId="5D1D08EE" w:rsidR="00B31890" w:rsidRDefault="00B31890" w:rsidP="004611EC">
      <w:pPr>
        <w:spacing w:after="0" w:line="240" w:lineRule="auto"/>
        <w:rPr>
          <w:i/>
          <w:sz w:val="16"/>
          <w:szCs w:val="16"/>
        </w:rPr>
      </w:pPr>
    </w:p>
    <w:p w14:paraId="3DEC6D93" w14:textId="32347572" w:rsidR="00B31890" w:rsidRDefault="00B31890" w:rsidP="004611EC">
      <w:pPr>
        <w:spacing w:after="0" w:line="240" w:lineRule="auto"/>
        <w:rPr>
          <w:i/>
          <w:sz w:val="16"/>
          <w:szCs w:val="16"/>
        </w:rPr>
      </w:pPr>
    </w:p>
    <w:p w14:paraId="218A7679" w14:textId="57EFD48D" w:rsidR="00B31890" w:rsidRDefault="00B31890" w:rsidP="004611EC">
      <w:pPr>
        <w:spacing w:after="0" w:line="240" w:lineRule="auto"/>
        <w:rPr>
          <w:i/>
          <w:sz w:val="16"/>
          <w:szCs w:val="16"/>
        </w:rPr>
      </w:pPr>
    </w:p>
    <w:p w14:paraId="26BA01D6" w14:textId="48E535B3" w:rsidR="00B31890" w:rsidRDefault="00B31890" w:rsidP="004611EC">
      <w:pPr>
        <w:spacing w:after="0" w:line="240" w:lineRule="auto"/>
        <w:rPr>
          <w:i/>
          <w:sz w:val="16"/>
          <w:szCs w:val="16"/>
        </w:rPr>
      </w:pPr>
    </w:p>
    <w:p w14:paraId="1C49EE65" w14:textId="5B4B4E6A" w:rsidR="00B31890" w:rsidRDefault="00B31890" w:rsidP="004611EC">
      <w:pPr>
        <w:spacing w:after="0" w:line="240" w:lineRule="auto"/>
        <w:rPr>
          <w:i/>
          <w:sz w:val="16"/>
          <w:szCs w:val="16"/>
        </w:rPr>
      </w:pPr>
    </w:p>
    <w:p w14:paraId="730C1B69" w14:textId="3284825B" w:rsidR="00B31890" w:rsidRDefault="00B31890" w:rsidP="004611EC">
      <w:pPr>
        <w:spacing w:after="0" w:line="240" w:lineRule="auto"/>
        <w:rPr>
          <w:i/>
          <w:sz w:val="16"/>
          <w:szCs w:val="16"/>
        </w:rPr>
      </w:pPr>
    </w:p>
    <w:p w14:paraId="2089B69A" w14:textId="5E2EE7BE" w:rsidR="00B31890" w:rsidRDefault="00B31890" w:rsidP="004611EC">
      <w:pPr>
        <w:spacing w:after="0" w:line="240" w:lineRule="auto"/>
        <w:rPr>
          <w:i/>
          <w:sz w:val="16"/>
          <w:szCs w:val="16"/>
        </w:rPr>
      </w:pPr>
    </w:p>
    <w:p w14:paraId="487D4DE6" w14:textId="0A223D49" w:rsidR="00B31890" w:rsidRDefault="00B31890" w:rsidP="004611EC">
      <w:pPr>
        <w:spacing w:after="0" w:line="240" w:lineRule="auto"/>
        <w:rPr>
          <w:i/>
          <w:sz w:val="16"/>
          <w:szCs w:val="16"/>
        </w:rPr>
      </w:pPr>
    </w:p>
    <w:p w14:paraId="5E95CCFE" w14:textId="33E6244F" w:rsidR="00B31890" w:rsidRDefault="00B31890" w:rsidP="004611EC">
      <w:pPr>
        <w:spacing w:after="0" w:line="240" w:lineRule="auto"/>
        <w:rPr>
          <w:i/>
          <w:sz w:val="16"/>
          <w:szCs w:val="16"/>
        </w:rPr>
      </w:pPr>
    </w:p>
    <w:p w14:paraId="1F0BC417" w14:textId="216E7495" w:rsidR="00B31890" w:rsidRDefault="00B31890" w:rsidP="004611EC">
      <w:pPr>
        <w:spacing w:after="0" w:line="240" w:lineRule="auto"/>
        <w:rPr>
          <w:i/>
          <w:sz w:val="16"/>
          <w:szCs w:val="16"/>
        </w:rPr>
      </w:pPr>
    </w:p>
    <w:p w14:paraId="257B43E2" w14:textId="77777777" w:rsidR="00B31890" w:rsidRDefault="00B31890" w:rsidP="004611EC">
      <w:pPr>
        <w:spacing w:after="0" w:line="240" w:lineRule="auto"/>
        <w:rPr>
          <w:i/>
          <w:sz w:val="16"/>
          <w:szCs w:val="16"/>
        </w:rPr>
      </w:pPr>
    </w:p>
    <w:p w14:paraId="527916EC" w14:textId="0A713221" w:rsidR="00B31890" w:rsidRDefault="00B31890" w:rsidP="004611EC">
      <w:pPr>
        <w:spacing w:after="0" w:line="240" w:lineRule="auto"/>
        <w:rPr>
          <w:i/>
          <w:sz w:val="16"/>
          <w:szCs w:val="16"/>
        </w:rPr>
      </w:pPr>
    </w:p>
    <w:p w14:paraId="339CE006" w14:textId="244B1D53" w:rsidR="00B31890" w:rsidRDefault="00B31890" w:rsidP="004611EC">
      <w:pPr>
        <w:spacing w:after="0" w:line="240" w:lineRule="auto"/>
        <w:rPr>
          <w:i/>
          <w:sz w:val="16"/>
          <w:szCs w:val="16"/>
        </w:rPr>
      </w:pPr>
    </w:p>
    <w:p w14:paraId="08100C5F" w14:textId="0D4EA330" w:rsidR="00B31890" w:rsidRPr="00DC6161" w:rsidRDefault="00B31890" w:rsidP="00B31890">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 xml:space="preserve">Załącznik nr </w:t>
      </w:r>
      <w:r>
        <w:rPr>
          <w:rFonts w:ascii="Times New Roman" w:eastAsia="Times New Roman" w:hAnsi="Times New Roman" w:cs="Times New Roman"/>
          <w:b/>
          <w:bCs/>
          <w:lang w:eastAsia="pl-PL"/>
        </w:rPr>
        <w:t>7</w:t>
      </w:r>
      <w:r w:rsidRPr="00DA5B0C">
        <w:rPr>
          <w:rFonts w:ascii="Times New Roman" w:eastAsia="Times New Roman" w:hAnsi="Times New Roman" w:cs="Times New Roman"/>
          <w:b/>
          <w:bCs/>
          <w:lang w:eastAsia="pl-PL"/>
        </w:rPr>
        <w:t xml:space="preserve"> do umowy nr </w:t>
      </w:r>
      <w:r>
        <w:rPr>
          <w:rFonts w:ascii="Times New Roman" w:eastAsia="Times New Roman" w:hAnsi="Times New Roman" w:cs="Times New Roman"/>
          <w:b/>
          <w:bCs/>
          <w:lang w:eastAsia="pl-PL"/>
        </w:rPr>
        <w:t>DZP-362/1</w:t>
      </w:r>
      <w:r>
        <w:rPr>
          <w:rFonts w:ascii="Times New Roman" w:eastAsia="Times New Roman" w:hAnsi="Times New Roman" w:cs="Times New Roman"/>
          <w:b/>
          <w:bCs/>
          <w:lang w:eastAsia="pl-PL"/>
        </w:rPr>
        <w:t>3</w:t>
      </w:r>
      <w:r w:rsidRPr="00521503">
        <w:rPr>
          <w:rFonts w:ascii="Times New Roman" w:eastAsia="Times New Roman" w:hAnsi="Times New Roman" w:cs="Times New Roman"/>
          <w:b/>
          <w:bCs/>
          <w:lang w:eastAsia="pl-PL"/>
        </w:rPr>
        <w:t>/202</w:t>
      </w:r>
      <w:bookmarkStart w:id="9" w:name="_GoBack"/>
      <w:bookmarkEnd w:id="9"/>
      <w:r>
        <w:rPr>
          <w:rFonts w:ascii="Times New Roman" w:eastAsia="Times New Roman" w:hAnsi="Times New Roman" w:cs="Times New Roman"/>
          <w:b/>
          <w:bCs/>
          <w:lang w:eastAsia="pl-PL"/>
        </w:rPr>
        <w:t>2</w:t>
      </w:r>
    </w:p>
    <w:p w14:paraId="6AB746E4" w14:textId="77777777" w:rsidR="00B31890" w:rsidRPr="00DC6161" w:rsidRDefault="00B31890" w:rsidP="00B31890">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14278361" w14:textId="77777777" w:rsidR="00B31890" w:rsidRPr="00DC6161" w:rsidRDefault="00B31890" w:rsidP="00B31890">
      <w:pPr>
        <w:autoSpaceDE w:val="0"/>
        <w:autoSpaceDN w:val="0"/>
        <w:adjustRightInd w:val="0"/>
        <w:spacing w:after="0" w:line="360" w:lineRule="auto"/>
        <w:jc w:val="both"/>
        <w:rPr>
          <w:rFonts w:ascii="Times New Roman" w:eastAsia="Calibri" w:hAnsi="Times New Roman" w:cs="Times New Roman"/>
          <w:b/>
          <w:bCs/>
          <w:lang w:eastAsia="pl-PL"/>
        </w:rPr>
      </w:pPr>
    </w:p>
    <w:p w14:paraId="4AE7DEF4" w14:textId="77777777" w:rsidR="00B31890" w:rsidRPr="00DC6161" w:rsidRDefault="00B31890" w:rsidP="00B31890">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3C6111C1" w14:textId="77777777" w:rsidR="00B31890" w:rsidRPr="00DC6161" w:rsidRDefault="00B31890" w:rsidP="00B31890">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72F2EE27" w14:textId="77777777" w:rsidR="00B31890" w:rsidRPr="00DC6161" w:rsidRDefault="00B31890" w:rsidP="00B31890">
      <w:pPr>
        <w:autoSpaceDE w:val="0"/>
        <w:autoSpaceDN w:val="0"/>
        <w:adjustRightInd w:val="0"/>
        <w:spacing w:after="0" w:line="360" w:lineRule="auto"/>
        <w:jc w:val="center"/>
        <w:rPr>
          <w:rFonts w:ascii="Times New Roman" w:eastAsia="Calibri" w:hAnsi="Times New Roman" w:cs="Times New Roman"/>
          <w:lang w:eastAsia="pl-PL"/>
        </w:rPr>
      </w:pPr>
    </w:p>
    <w:p w14:paraId="6CA75496"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6A64F999"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3EC84D35"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2546AFF0"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23D8612E"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3F14F721"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22598987"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5FFDC008" w14:textId="77777777" w:rsidR="00B31890" w:rsidRPr="00DC6161" w:rsidRDefault="00B31890" w:rsidP="00B31890">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24BCD165" w14:textId="77777777" w:rsidR="00B31890" w:rsidRPr="00DC6161" w:rsidRDefault="00B31890" w:rsidP="00B31890">
      <w:pPr>
        <w:autoSpaceDE w:val="0"/>
        <w:autoSpaceDN w:val="0"/>
        <w:adjustRightInd w:val="0"/>
        <w:spacing w:after="0" w:line="360" w:lineRule="auto"/>
        <w:jc w:val="right"/>
        <w:rPr>
          <w:rFonts w:ascii="Times New Roman" w:eastAsia="Calibri" w:hAnsi="Times New Roman" w:cs="Times New Roman"/>
          <w:lang w:eastAsia="pl-PL"/>
        </w:rPr>
      </w:pPr>
    </w:p>
    <w:p w14:paraId="7AB9C509" w14:textId="77777777" w:rsidR="00B31890" w:rsidRPr="00DC6161" w:rsidRDefault="00B31890" w:rsidP="00B31890">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B31890" w:rsidRPr="00DC6161" w14:paraId="0FBADFFB" w14:textId="77777777" w:rsidTr="001D62E1">
        <w:trPr>
          <w:gridAfter w:val="2"/>
          <w:wAfter w:w="5205" w:type="dxa"/>
        </w:trPr>
        <w:tc>
          <w:tcPr>
            <w:tcW w:w="4531" w:type="dxa"/>
            <w:gridSpan w:val="2"/>
          </w:tcPr>
          <w:p w14:paraId="43C8F70F" w14:textId="77777777" w:rsidR="00B31890" w:rsidRPr="00DC6161" w:rsidRDefault="00B31890" w:rsidP="001D62E1">
            <w:pPr>
              <w:spacing w:line="360" w:lineRule="auto"/>
              <w:jc w:val="both"/>
              <w:rPr>
                <w:rFonts w:eastAsia="Arial Unicode MS" w:cs="Times New Roman"/>
              </w:rPr>
            </w:pPr>
            <w:r w:rsidRPr="00DC6161">
              <w:rPr>
                <w:rFonts w:eastAsia="Arial Unicode MS" w:cs="Times New Roman"/>
              </w:rPr>
              <w:t>……………., data: …………………………</w:t>
            </w:r>
          </w:p>
        </w:tc>
      </w:tr>
      <w:tr w:rsidR="00B31890" w:rsidRPr="00DC6161" w14:paraId="265E63EC" w14:textId="77777777" w:rsidTr="001D62E1">
        <w:trPr>
          <w:gridAfter w:val="3"/>
          <w:wAfter w:w="7473" w:type="dxa"/>
        </w:trPr>
        <w:tc>
          <w:tcPr>
            <w:tcW w:w="2263" w:type="dxa"/>
          </w:tcPr>
          <w:p w14:paraId="0F2F5862" w14:textId="77777777" w:rsidR="00B31890" w:rsidRPr="00DC6161" w:rsidRDefault="00B31890" w:rsidP="001D62E1">
            <w:pPr>
              <w:spacing w:line="360" w:lineRule="auto"/>
              <w:jc w:val="center"/>
              <w:rPr>
                <w:rFonts w:eastAsia="Times New Roman" w:cs="Times New Roman"/>
                <w:bCs/>
              </w:rPr>
            </w:pPr>
            <w:r w:rsidRPr="00DC6161">
              <w:rPr>
                <w:rFonts w:eastAsia="Times New Roman" w:cs="Times New Roman"/>
                <w:bCs/>
              </w:rPr>
              <w:t>miejscowość</w:t>
            </w:r>
          </w:p>
        </w:tc>
      </w:tr>
      <w:tr w:rsidR="00B31890" w:rsidRPr="00DC6161" w14:paraId="4B88A2AD" w14:textId="77777777" w:rsidTr="001D62E1">
        <w:trPr>
          <w:gridBefore w:val="3"/>
          <w:wBefore w:w="5098" w:type="dxa"/>
        </w:trPr>
        <w:tc>
          <w:tcPr>
            <w:tcW w:w="4638" w:type="dxa"/>
          </w:tcPr>
          <w:p w14:paraId="0E2C10AE" w14:textId="77777777" w:rsidR="00B31890" w:rsidRPr="00DC6161" w:rsidRDefault="00B31890" w:rsidP="001D62E1">
            <w:pPr>
              <w:tabs>
                <w:tab w:val="left" w:pos="10382"/>
              </w:tabs>
              <w:spacing w:line="360" w:lineRule="auto"/>
              <w:jc w:val="center"/>
              <w:rPr>
                <w:rFonts w:eastAsia="Times New Roman" w:cs="Times New Roman"/>
              </w:rPr>
            </w:pPr>
            <w:r w:rsidRPr="00DC6161">
              <w:rPr>
                <w:rFonts w:eastAsia="Times New Roman" w:cs="Times New Roman"/>
              </w:rPr>
              <w:t>...................................................................</w:t>
            </w:r>
          </w:p>
        </w:tc>
      </w:tr>
      <w:tr w:rsidR="00B31890" w:rsidRPr="00DC6161" w14:paraId="44A4FB91" w14:textId="77777777" w:rsidTr="001D62E1">
        <w:trPr>
          <w:gridBefore w:val="3"/>
          <w:wBefore w:w="5098" w:type="dxa"/>
        </w:trPr>
        <w:tc>
          <w:tcPr>
            <w:tcW w:w="4638" w:type="dxa"/>
          </w:tcPr>
          <w:p w14:paraId="53D59AEB" w14:textId="77777777" w:rsidR="00B31890" w:rsidRPr="00DC6161" w:rsidRDefault="00B31890" w:rsidP="001D62E1">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70B0B624" w14:textId="77777777" w:rsidR="00B31890" w:rsidRPr="004611EC" w:rsidRDefault="00B31890" w:rsidP="004611EC">
      <w:pPr>
        <w:spacing w:after="0" w:line="240" w:lineRule="auto"/>
        <w:rPr>
          <w:i/>
          <w:sz w:val="16"/>
          <w:szCs w:val="16"/>
        </w:rPr>
      </w:pPr>
    </w:p>
    <w:sectPr w:rsidR="00B31890" w:rsidRPr="004611EC" w:rsidSect="00B91B58">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AE76" w14:textId="77777777" w:rsidR="00B127D7" w:rsidRDefault="00B127D7" w:rsidP="008E5C12">
      <w:pPr>
        <w:spacing w:after="0" w:line="240" w:lineRule="auto"/>
      </w:pPr>
      <w:r>
        <w:separator/>
      </w:r>
    </w:p>
  </w:endnote>
  <w:endnote w:type="continuationSeparator" w:id="0">
    <w:p w14:paraId="1E29E1B4" w14:textId="77777777" w:rsidR="00B127D7" w:rsidRDefault="00B127D7" w:rsidP="008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0822"/>
      <w:docPartObj>
        <w:docPartGallery w:val="Page Numbers (Bottom of Page)"/>
        <w:docPartUnique/>
      </w:docPartObj>
    </w:sdtPr>
    <w:sdtEndPr>
      <w:rPr>
        <w:sz w:val="21"/>
        <w:szCs w:val="21"/>
      </w:rPr>
    </w:sdtEndPr>
    <w:sdtContent>
      <w:p w14:paraId="731F8FC9" w14:textId="3771073D" w:rsidR="00B91B58" w:rsidRPr="006410C4" w:rsidRDefault="00B91B58">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193AF4">
          <w:rPr>
            <w:rFonts w:ascii="Times New Roman" w:hAnsi="Times New Roman" w:cs="Times New Roman"/>
            <w:noProof/>
          </w:rPr>
          <w:t>11</w:t>
        </w:r>
        <w:r w:rsidRPr="00F61BFD">
          <w:rPr>
            <w:rFonts w:ascii="Times New Roman" w:hAnsi="Times New Roman" w:cs="Times New Roman"/>
          </w:rPr>
          <w:fldChar w:fldCharType="end"/>
        </w:r>
      </w:p>
    </w:sdtContent>
  </w:sdt>
  <w:p w14:paraId="1CDC0C61" w14:textId="3EDF92BF" w:rsidR="00B91B58" w:rsidRPr="004C2577" w:rsidRDefault="00B91B58" w:rsidP="00B91B58">
    <w:pPr>
      <w:pStyle w:val="Stopka"/>
      <w:jc w:val="center"/>
      <w:rPr>
        <w:rFonts w:ascii="Times New Roman" w:hAnsi="Times New Roman" w:cs="Times New Roman"/>
        <w:i/>
      </w:rPr>
    </w:pPr>
    <w:r>
      <w:rPr>
        <w:rFonts w:ascii="Times New Roman" w:hAnsi="Times New Roman" w:cs="Times New Roman"/>
        <w:i/>
      </w:rPr>
      <w:t>nr DZP-36</w:t>
    </w:r>
    <w:r w:rsidR="005B0DD5">
      <w:rPr>
        <w:rFonts w:ascii="Times New Roman" w:hAnsi="Times New Roman" w:cs="Times New Roman"/>
        <w:i/>
      </w:rPr>
      <w:t>2</w:t>
    </w:r>
    <w:r>
      <w:rPr>
        <w:rFonts w:ascii="Times New Roman" w:hAnsi="Times New Roman" w:cs="Times New Roman"/>
        <w:i/>
      </w:rPr>
      <w:t>/1</w:t>
    </w:r>
    <w:r w:rsidR="005633C9">
      <w:rPr>
        <w:rFonts w:ascii="Times New Roman" w:hAnsi="Times New Roman" w:cs="Times New Roman"/>
        <w:i/>
      </w:rPr>
      <w:t>3</w:t>
    </w:r>
    <w:r w:rsidRPr="004C2577">
      <w:rPr>
        <w:rFonts w:ascii="Times New Roman" w:hAnsi="Times New Roman" w:cs="Times New Roman"/>
        <w:i/>
      </w:rPr>
      <w:t>/202</w:t>
    </w:r>
    <w:r w:rsidR="005633C9">
      <w:rPr>
        <w:rFonts w:ascii="Times New Roman" w:hAnsi="Times New Roman" w:cs="Times New Roman"/>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D0CD" w14:textId="77777777" w:rsidR="00B127D7" w:rsidRDefault="00B127D7" w:rsidP="008E5C12">
      <w:pPr>
        <w:spacing w:after="0" w:line="240" w:lineRule="auto"/>
      </w:pPr>
      <w:r>
        <w:separator/>
      </w:r>
    </w:p>
  </w:footnote>
  <w:footnote w:type="continuationSeparator" w:id="0">
    <w:p w14:paraId="1432A415" w14:textId="77777777" w:rsidR="00B127D7" w:rsidRDefault="00B127D7" w:rsidP="008E5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1"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D5917"/>
    <w:multiLevelType w:val="hybridMultilevel"/>
    <w:tmpl w:val="055E55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7D264B"/>
    <w:multiLevelType w:val="hybridMultilevel"/>
    <w:tmpl w:val="83C0F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1"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2"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AD09F9"/>
    <w:multiLevelType w:val="hybridMultilevel"/>
    <w:tmpl w:val="76AAB194"/>
    <w:lvl w:ilvl="0" w:tplc="6950BCB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7E42C05"/>
    <w:multiLevelType w:val="hybridMultilevel"/>
    <w:tmpl w:val="10F4D3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2"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3"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4"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5"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E83689"/>
    <w:multiLevelType w:val="hybridMultilevel"/>
    <w:tmpl w:val="E59AD838"/>
    <w:lvl w:ilvl="0" w:tplc="27241E80">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7412B6A"/>
    <w:multiLevelType w:val="hybridMultilevel"/>
    <w:tmpl w:val="CF26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2"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9A24493"/>
    <w:multiLevelType w:val="hybridMultilevel"/>
    <w:tmpl w:val="0C0A34EC"/>
    <w:lvl w:ilvl="0" w:tplc="7312EA3E">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6F6414A0"/>
    <w:multiLevelType w:val="hybridMultilevel"/>
    <w:tmpl w:val="F3D6EF8E"/>
    <w:lvl w:ilvl="0" w:tplc="B4CA4A28">
      <w:start w:val="1"/>
      <w:numFmt w:val="decimal"/>
      <w:lvlText w:val="%1."/>
      <w:lvlJc w:val="left"/>
      <w:pPr>
        <w:ind w:left="283"/>
      </w:pPr>
      <w:rPr>
        <w:rFonts w:ascii="Arial" w:eastAsia="Times New Roman" w:hAnsi="Arial" w:cs="Arial" w:hint="default"/>
        <w:b w:val="0"/>
        <w:i w:val="0"/>
        <w:strike w:val="0"/>
        <w:dstrike w:val="0"/>
        <w:color w:val="00000A"/>
        <w:sz w:val="20"/>
        <w:szCs w:val="20"/>
        <w:u w:val="none" w:color="000000"/>
        <w:bdr w:val="none" w:sz="0" w:space="0" w:color="auto"/>
        <w:shd w:val="clear" w:color="auto" w:fill="auto"/>
        <w:vertAlign w:val="baseline"/>
      </w:rPr>
    </w:lvl>
    <w:lvl w:ilvl="1" w:tplc="01AA54EA">
      <w:start w:val="1"/>
      <w:numFmt w:val="decimal"/>
      <w:lvlText w:val="%2)"/>
      <w:lvlJc w:val="left"/>
      <w:pPr>
        <w:ind w:left="643"/>
      </w:pPr>
      <w:rPr>
        <w:rFonts w:ascii="Arial" w:eastAsia="Times New Roman" w:hAnsi="Arial" w:cs="Arial" w:hint="default"/>
        <w:b w:val="0"/>
        <w:i w:val="0"/>
        <w:strike w:val="0"/>
        <w:dstrike w:val="0"/>
        <w:color w:val="00000A"/>
        <w:sz w:val="20"/>
        <w:szCs w:val="20"/>
        <w:u w:val="none" w:color="000000"/>
        <w:bdr w:val="none" w:sz="0" w:space="0" w:color="auto"/>
        <w:shd w:val="clear" w:color="auto" w:fill="auto"/>
        <w:vertAlign w:val="baseline"/>
      </w:rPr>
    </w:lvl>
    <w:lvl w:ilvl="2" w:tplc="BCDA8CE2">
      <w:start w:val="1"/>
      <w:numFmt w:val="lowerRoman"/>
      <w:lvlText w:val="%3"/>
      <w:lvlJc w:val="left"/>
      <w:pPr>
        <w:ind w:left="136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3E72187A">
      <w:start w:val="1"/>
      <w:numFmt w:val="decimal"/>
      <w:lvlText w:val="%4"/>
      <w:lvlJc w:val="left"/>
      <w:pPr>
        <w:ind w:left="208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D42DD82">
      <w:start w:val="1"/>
      <w:numFmt w:val="lowerLetter"/>
      <w:lvlText w:val="%5"/>
      <w:lvlJc w:val="left"/>
      <w:pPr>
        <w:ind w:left="280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6BCA9710">
      <w:start w:val="1"/>
      <w:numFmt w:val="lowerRoman"/>
      <w:lvlText w:val="%6"/>
      <w:lvlJc w:val="left"/>
      <w:pPr>
        <w:ind w:left="352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9AEF0DC">
      <w:start w:val="1"/>
      <w:numFmt w:val="decimal"/>
      <w:lvlText w:val="%7"/>
      <w:lvlJc w:val="left"/>
      <w:pPr>
        <w:ind w:left="424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EF682E8">
      <w:start w:val="1"/>
      <w:numFmt w:val="lowerLetter"/>
      <w:lvlText w:val="%8"/>
      <w:lvlJc w:val="left"/>
      <w:pPr>
        <w:ind w:left="496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8B70D500">
      <w:start w:val="1"/>
      <w:numFmt w:val="lowerRoman"/>
      <w:lvlText w:val="%9"/>
      <w:lvlJc w:val="left"/>
      <w:pPr>
        <w:ind w:left="568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0"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53"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76447080"/>
    <w:multiLevelType w:val="hybridMultilevel"/>
    <w:tmpl w:val="59B27F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3"/>
  </w:num>
  <w:num w:numId="2">
    <w:abstractNumId w:val="9"/>
  </w:num>
  <w:num w:numId="3">
    <w:abstractNumId w:val="31"/>
  </w:num>
  <w:num w:numId="4">
    <w:abstractNumId w:val="11"/>
  </w:num>
  <w:num w:numId="5">
    <w:abstractNumId w:val="56"/>
  </w:num>
  <w:num w:numId="6">
    <w:abstractNumId w:val="38"/>
  </w:num>
  <w:num w:numId="7">
    <w:abstractNumId w:val="41"/>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21"/>
  </w:num>
  <w:num w:numId="12">
    <w:abstractNumId w:val="44"/>
  </w:num>
  <w:num w:numId="13">
    <w:abstractNumId w:val="17"/>
  </w:num>
  <w:num w:numId="14">
    <w:abstractNumId w:val="13"/>
  </w:num>
  <w:num w:numId="15">
    <w:abstractNumId w:val="4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8"/>
  </w:num>
  <w:num w:numId="20">
    <w:abstractNumId w:val="54"/>
  </w:num>
  <w:num w:numId="21">
    <w:abstractNumId w:val="46"/>
  </w:num>
  <w:num w:numId="22">
    <w:abstractNumId w:val="34"/>
  </w:num>
  <w:num w:numId="23">
    <w:abstractNumId w:val="5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7"/>
  </w:num>
  <w:num w:numId="31">
    <w:abstractNumId w:val="53"/>
  </w:num>
  <w:num w:numId="32">
    <w:abstractNumId w:val="3"/>
  </w:num>
  <w:num w:numId="33">
    <w:abstractNumId w:val="18"/>
  </w:num>
  <w:num w:numId="34">
    <w:abstractNumId w:val="19"/>
  </w:num>
  <w:num w:numId="35">
    <w:abstractNumId w:val="32"/>
  </w:num>
  <w:num w:numId="36">
    <w:abstractNumId w:val="23"/>
  </w:num>
  <w:num w:numId="37">
    <w:abstractNumId w:val="1"/>
  </w:num>
  <w:num w:numId="38">
    <w:abstractNumId w:val="28"/>
  </w:num>
  <w:num w:numId="39">
    <w:abstractNumId w:val="57"/>
  </w:num>
  <w:num w:numId="40">
    <w:abstractNumId w:val="42"/>
  </w:num>
  <w:num w:numId="41">
    <w:abstractNumId w:val="33"/>
  </w:num>
  <w:num w:numId="42">
    <w:abstractNumId w:val="4"/>
  </w:num>
  <w:num w:numId="43">
    <w:abstractNumId w:val="45"/>
  </w:num>
  <w:num w:numId="44">
    <w:abstractNumId w:val="5"/>
  </w:num>
  <w:num w:numId="45">
    <w:abstractNumId w:val="20"/>
  </w:num>
  <w:num w:numId="46">
    <w:abstractNumId w:val="16"/>
  </w:num>
  <w:num w:numId="47">
    <w:abstractNumId w:val="25"/>
  </w:num>
  <w:num w:numId="48">
    <w:abstractNumId w:val="27"/>
  </w:num>
  <w:num w:numId="49">
    <w:abstractNumId w:val="52"/>
  </w:num>
  <w:num w:numId="50">
    <w:abstractNumId w:val="6"/>
  </w:num>
  <w:num w:numId="51">
    <w:abstractNumId w:val="30"/>
  </w:num>
  <w:num w:numId="52">
    <w:abstractNumId w:val="55"/>
  </w:num>
  <w:num w:numId="53">
    <w:abstractNumId w:val="47"/>
  </w:num>
  <w:num w:numId="54">
    <w:abstractNumId w:val="12"/>
  </w:num>
  <w:num w:numId="55">
    <w:abstractNumId w:val="36"/>
  </w:num>
  <w:num w:numId="56">
    <w:abstractNumId w:val="26"/>
  </w:num>
  <w:num w:numId="57">
    <w:abstractNumId w:val="0"/>
  </w:num>
  <w:num w:numId="58">
    <w:abstractNumId w:val="49"/>
  </w:num>
  <w:num w:numId="59">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DC"/>
    <w:rsid w:val="00033B89"/>
    <w:rsid w:val="0003622C"/>
    <w:rsid w:val="00052320"/>
    <w:rsid w:val="000711FD"/>
    <w:rsid w:val="00083AF7"/>
    <w:rsid w:val="000A5513"/>
    <w:rsid w:val="00173672"/>
    <w:rsid w:val="00182E42"/>
    <w:rsid w:val="00184146"/>
    <w:rsid w:val="00193AF4"/>
    <w:rsid w:val="001C676A"/>
    <w:rsid w:val="001E39EF"/>
    <w:rsid w:val="00237C6B"/>
    <w:rsid w:val="002761A5"/>
    <w:rsid w:val="002A1379"/>
    <w:rsid w:val="002A328D"/>
    <w:rsid w:val="002A5395"/>
    <w:rsid w:val="002C3337"/>
    <w:rsid w:val="002F40F1"/>
    <w:rsid w:val="00304BAD"/>
    <w:rsid w:val="00311988"/>
    <w:rsid w:val="00332164"/>
    <w:rsid w:val="00351D90"/>
    <w:rsid w:val="00351F28"/>
    <w:rsid w:val="0035585E"/>
    <w:rsid w:val="003613E9"/>
    <w:rsid w:val="00385CF7"/>
    <w:rsid w:val="003A3FB4"/>
    <w:rsid w:val="003A4FC9"/>
    <w:rsid w:val="003B0795"/>
    <w:rsid w:val="003C6F1C"/>
    <w:rsid w:val="003D23E7"/>
    <w:rsid w:val="003F4FBC"/>
    <w:rsid w:val="004013D8"/>
    <w:rsid w:val="004124DF"/>
    <w:rsid w:val="00412E00"/>
    <w:rsid w:val="00442EDA"/>
    <w:rsid w:val="004611EC"/>
    <w:rsid w:val="0047627F"/>
    <w:rsid w:val="00493546"/>
    <w:rsid w:val="004B4435"/>
    <w:rsid w:val="004E59DC"/>
    <w:rsid w:val="004F30DB"/>
    <w:rsid w:val="004F56E5"/>
    <w:rsid w:val="00505BC7"/>
    <w:rsid w:val="00522227"/>
    <w:rsid w:val="005550AC"/>
    <w:rsid w:val="005633C9"/>
    <w:rsid w:val="00597A84"/>
    <w:rsid w:val="005B0DD5"/>
    <w:rsid w:val="005B189D"/>
    <w:rsid w:val="005C0549"/>
    <w:rsid w:val="0065587B"/>
    <w:rsid w:val="00655F32"/>
    <w:rsid w:val="00695AB3"/>
    <w:rsid w:val="00697C0B"/>
    <w:rsid w:val="0071444C"/>
    <w:rsid w:val="00720485"/>
    <w:rsid w:val="007570FA"/>
    <w:rsid w:val="0076421C"/>
    <w:rsid w:val="0078703A"/>
    <w:rsid w:val="00790088"/>
    <w:rsid w:val="00792865"/>
    <w:rsid w:val="007B4AB1"/>
    <w:rsid w:val="008063D7"/>
    <w:rsid w:val="008159BA"/>
    <w:rsid w:val="0082055E"/>
    <w:rsid w:val="008733F8"/>
    <w:rsid w:val="008862CF"/>
    <w:rsid w:val="00890E1A"/>
    <w:rsid w:val="008E5C12"/>
    <w:rsid w:val="00910FE5"/>
    <w:rsid w:val="00975A4D"/>
    <w:rsid w:val="00995924"/>
    <w:rsid w:val="009B0ABB"/>
    <w:rsid w:val="009E7473"/>
    <w:rsid w:val="00A70188"/>
    <w:rsid w:val="00A7236F"/>
    <w:rsid w:val="00A91A1A"/>
    <w:rsid w:val="00AA2C5D"/>
    <w:rsid w:val="00B127D7"/>
    <w:rsid w:val="00B31890"/>
    <w:rsid w:val="00B34AA3"/>
    <w:rsid w:val="00B41959"/>
    <w:rsid w:val="00B75AC5"/>
    <w:rsid w:val="00B91B58"/>
    <w:rsid w:val="00BF7ABA"/>
    <w:rsid w:val="00C350A4"/>
    <w:rsid w:val="00C63E7C"/>
    <w:rsid w:val="00CA7748"/>
    <w:rsid w:val="00CB138F"/>
    <w:rsid w:val="00D314C0"/>
    <w:rsid w:val="00D86082"/>
    <w:rsid w:val="00DC17A7"/>
    <w:rsid w:val="00DC5737"/>
    <w:rsid w:val="00DF0811"/>
    <w:rsid w:val="00DF3491"/>
    <w:rsid w:val="00E301BA"/>
    <w:rsid w:val="00E31076"/>
    <w:rsid w:val="00E32855"/>
    <w:rsid w:val="00E34D13"/>
    <w:rsid w:val="00E433F9"/>
    <w:rsid w:val="00E54955"/>
    <w:rsid w:val="00E54B46"/>
    <w:rsid w:val="00E85C25"/>
    <w:rsid w:val="00E9612C"/>
    <w:rsid w:val="00EA05E0"/>
    <w:rsid w:val="00EA3F8E"/>
    <w:rsid w:val="00EB4D08"/>
    <w:rsid w:val="00EB7CA1"/>
    <w:rsid w:val="00EC3FE6"/>
    <w:rsid w:val="00F12C9B"/>
    <w:rsid w:val="00F32913"/>
    <w:rsid w:val="00F34B40"/>
    <w:rsid w:val="00F45EBA"/>
    <w:rsid w:val="00F7543A"/>
    <w:rsid w:val="00F77E28"/>
    <w:rsid w:val="00F873D0"/>
    <w:rsid w:val="00FA2136"/>
    <w:rsid w:val="00FA5574"/>
    <w:rsid w:val="00FB25F3"/>
    <w:rsid w:val="00FB45B5"/>
    <w:rsid w:val="00FD158A"/>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0569"/>
  <w15:chartTrackingRefBased/>
  <w15:docId w15:val="{B3C3D868-DE09-4C62-8050-94AC320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59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5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9DC"/>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4E59D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4E59DC"/>
  </w:style>
  <w:style w:type="paragraph" w:styleId="Nagwek">
    <w:name w:val="header"/>
    <w:basedOn w:val="Normalny"/>
    <w:link w:val="NagwekZnak"/>
    <w:uiPriority w:val="99"/>
    <w:unhideWhenUsed/>
    <w:rsid w:val="008E5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C12"/>
  </w:style>
  <w:style w:type="character" w:styleId="Odwoaniedokomentarza">
    <w:name w:val="annotation reference"/>
    <w:basedOn w:val="Domylnaczcionkaakapitu"/>
    <w:uiPriority w:val="99"/>
    <w:semiHidden/>
    <w:unhideWhenUsed/>
    <w:rsid w:val="00697C0B"/>
    <w:rPr>
      <w:sz w:val="16"/>
      <w:szCs w:val="16"/>
    </w:rPr>
  </w:style>
  <w:style w:type="paragraph" w:styleId="Tekstkomentarza">
    <w:name w:val="annotation text"/>
    <w:basedOn w:val="Normalny"/>
    <w:link w:val="TekstkomentarzaZnak"/>
    <w:uiPriority w:val="99"/>
    <w:semiHidden/>
    <w:unhideWhenUsed/>
    <w:rsid w:val="00697C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C0B"/>
    <w:rPr>
      <w:sz w:val="20"/>
      <w:szCs w:val="20"/>
    </w:rPr>
  </w:style>
  <w:style w:type="paragraph" w:styleId="Tematkomentarza">
    <w:name w:val="annotation subject"/>
    <w:basedOn w:val="Tekstkomentarza"/>
    <w:next w:val="Tekstkomentarza"/>
    <w:link w:val="TematkomentarzaZnak"/>
    <w:uiPriority w:val="99"/>
    <w:semiHidden/>
    <w:unhideWhenUsed/>
    <w:rsid w:val="00697C0B"/>
    <w:rPr>
      <w:b/>
      <w:bCs/>
    </w:rPr>
  </w:style>
  <w:style w:type="character" w:customStyle="1" w:styleId="TematkomentarzaZnak">
    <w:name w:val="Temat komentarza Znak"/>
    <w:basedOn w:val="TekstkomentarzaZnak"/>
    <w:link w:val="Tematkomentarza"/>
    <w:uiPriority w:val="99"/>
    <w:semiHidden/>
    <w:rsid w:val="00697C0B"/>
    <w:rPr>
      <w:b/>
      <w:bCs/>
      <w:sz w:val="20"/>
      <w:szCs w:val="20"/>
    </w:rPr>
  </w:style>
  <w:style w:type="paragraph" w:styleId="Tekstdymka">
    <w:name w:val="Balloon Text"/>
    <w:basedOn w:val="Normalny"/>
    <w:link w:val="TekstdymkaZnak"/>
    <w:uiPriority w:val="99"/>
    <w:semiHidden/>
    <w:unhideWhenUsed/>
    <w:rsid w:val="00697C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C0B"/>
    <w:rPr>
      <w:rFonts w:ascii="Segoe UI" w:hAnsi="Segoe UI" w:cs="Segoe UI"/>
      <w:sz w:val="18"/>
      <w:szCs w:val="18"/>
    </w:rPr>
  </w:style>
  <w:style w:type="character" w:styleId="Hipercze">
    <w:name w:val="Hyperlink"/>
    <w:basedOn w:val="Domylnaczcionkaakapitu"/>
    <w:uiPriority w:val="99"/>
    <w:unhideWhenUsed/>
    <w:rsid w:val="00E34D13"/>
    <w:rPr>
      <w:color w:val="0563C1" w:themeColor="hyperlink"/>
      <w:u w:val="single"/>
    </w:rPr>
  </w:style>
  <w:style w:type="table" w:customStyle="1" w:styleId="Tabela-Siatka1">
    <w:name w:val="Tabela - Siatka1"/>
    <w:basedOn w:val="Standardowy"/>
    <w:next w:val="Tabela-Siatka"/>
    <w:locked/>
    <w:rsid w:val="00B31890"/>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3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CBE7-A0AC-44A9-A7A0-33381B08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8398</Words>
  <Characters>50389</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Giers-Dzięgielewska</cp:lastModifiedBy>
  <cp:revision>4</cp:revision>
  <cp:lastPrinted>2022-03-02T13:12:00Z</cp:lastPrinted>
  <dcterms:created xsi:type="dcterms:W3CDTF">2022-05-31T11:19:00Z</dcterms:created>
  <dcterms:modified xsi:type="dcterms:W3CDTF">2022-05-31T11:27:00Z</dcterms:modified>
</cp:coreProperties>
</file>