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9C7D8" w14:textId="77777777" w:rsidR="005A1F8E" w:rsidRPr="00200219" w:rsidRDefault="009E1BC9" w:rsidP="00D56F7A">
      <w:pPr>
        <w:pStyle w:val="Standard"/>
        <w:keepNext/>
        <w:spacing w:before="120" w:after="0" w:line="360" w:lineRule="auto"/>
        <w:jc w:val="center"/>
        <w:rPr>
          <w:rFonts w:ascii="Verdana" w:hAnsi="Verdana" w:cs="Times New Roman"/>
          <w:sz w:val="20"/>
          <w:szCs w:val="20"/>
        </w:rPr>
      </w:pPr>
      <w:r w:rsidRPr="00200219">
        <w:rPr>
          <w:rFonts w:ascii="Verdana" w:eastAsia="Times New Roman" w:hAnsi="Verdana" w:cs="Times New Roman"/>
          <w:b/>
          <w:sz w:val="20"/>
          <w:szCs w:val="20"/>
          <w:lang w:eastAsia="pl-PL"/>
        </w:rPr>
        <w:t>WZÓR UMOWY DZP-362/1</w:t>
      </w:r>
      <w:r w:rsidR="00D56F7A" w:rsidRPr="00200219">
        <w:rPr>
          <w:rFonts w:ascii="Verdana" w:eastAsia="Times New Roman" w:hAnsi="Verdana" w:cs="Times New Roman"/>
          <w:b/>
          <w:sz w:val="20"/>
          <w:szCs w:val="20"/>
          <w:lang w:eastAsia="pl-PL"/>
        </w:rPr>
        <w:t>8</w:t>
      </w:r>
      <w:r w:rsidRPr="00200219">
        <w:rPr>
          <w:rFonts w:ascii="Verdana" w:eastAsia="Times New Roman" w:hAnsi="Verdana" w:cs="Times New Roman"/>
          <w:b/>
          <w:sz w:val="20"/>
          <w:szCs w:val="20"/>
          <w:lang w:eastAsia="pl-PL"/>
        </w:rPr>
        <w:t>3/2021</w:t>
      </w:r>
    </w:p>
    <w:p w14:paraId="591DD80D" w14:textId="77777777" w:rsidR="001F0308" w:rsidRPr="00200219" w:rsidRDefault="001F0308" w:rsidP="00D56F7A">
      <w:pPr>
        <w:pStyle w:val="Standard"/>
        <w:spacing w:before="120" w:after="0" w:line="360" w:lineRule="auto"/>
        <w:jc w:val="both"/>
        <w:rPr>
          <w:rFonts w:ascii="Verdana" w:eastAsia="Times New Roman" w:hAnsi="Verdana" w:cs="Times New Roman"/>
          <w:sz w:val="20"/>
          <w:szCs w:val="20"/>
          <w:lang w:eastAsia="pl-PL"/>
        </w:rPr>
      </w:pPr>
    </w:p>
    <w:p w14:paraId="2FE4D917" w14:textId="77777777" w:rsidR="00E67A99" w:rsidRPr="00200219" w:rsidRDefault="00E67A99" w:rsidP="00E67A99">
      <w:pPr>
        <w:spacing w:after="0" w:line="360" w:lineRule="auto"/>
        <w:jc w:val="both"/>
        <w:rPr>
          <w:rFonts w:ascii="Verdana" w:eastAsia="Lucida Sans Unicode" w:hAnsi="Verdana" w:cs="Times New Roman"/>
          <w:kern w:val="1"/>
          <w:sz w:val="20"/>
          <w:szCs w:val="20"/>
        </w:rPr>
      </w:pPr>
      <w:r w:rsidRPr="00200219">
        <w:rPr>
          <w:rFonts w:ascii="Verdana" w:eastAsia="Lucida Sans Unicode" w:hAnsi="Verdana" w:cs="Times New Roman"/>
          <w:kern w:val="1"/>
          <w:sz w:val="20"/>
          <w:szCs w:val="20"/>
        </w:rPr>
        <w:t>W dniu .............................. w Warszawie pomiędzy:</w:t>
      </w:r>
    </w:p>
    <w:p w14:paraId="79691940" w14:textId="77777777" w:rsidR="00E67A99" w:rsidRPr="00200219" w:rsidRDefault="00E67A99" w:rsidP="00E67A99">
      <w:pPr>
        <w:spacing w:after="0" w:line="360" w:lineRule="auto"/>
        <w:jc w:val="both"/>
        <w:rPr>
          <w:rFonts w:ascii="Verdana" w:eastAsia="Lucida Sans Unicode" w:hAnsi="Verdana" w:cs="Times New Roman"/>
          <w:kern w:val="1"/>
          <w:sz w:val="20"/>
          <w:szCs w:val="20"/>
        </w:rPr>
      </w:pPr>
      <w:r w:rsidRPr="00200219">
        <w:rPr>
          <w:rFonts w:ascii="Verdana" w:eastAsia="Lucida Sans Unicode" w:hAnsi="Verdana" w:cs="Times New Roman"/>
          <w:kern w:val="1"/>
          <w:sz w:val="20"/>
          <w:szCs w:val="20"/>
        </w:rPr>
        <w:t>Uniwersytetem Warszawskim, 00-927 Warszawa, ul. Krakowskie Przedmieście 26/28, zwanym dalej „Zamawiającym”, posiadającym nr NIP: 525-001-12-66, REGON: 000001258, reprezentowanym przez:</w:t>
      </w:r>
    </w:p>
    <w:p w14:paraId="4FFA9A8B" w14:textId="77777777" w:rsidR="00E67A99" w:rsidRPr="00200219" w:rsidRDefault="00E67A99" w:rsidP="00E67A99">
      <w:pPr>
        <w:spacing w:after="0" w:line="360" w:lineRule="auto"/>
        <w:jc w:val="both"/>
        <w:rPr>
          <w:rFonts w:ascii="Verdana" w:eastAsia="Lucida Sans Unicode" w:hAnsi="Verdana" w:cs="Times New Roman"/>
          <w:kern w:val="1"/>
          <w:sz w:val="20"/>
          <w:szCs w:val="20"/>
        </w:rPr>
      </w:pPr>
      <w:r w:rsidRPr="00200219">
        <w:rPr>
          <w:rFonts w:ascii="Verdana" w:eastAsia="Lucida Sans Unicode" w:hAnsi="Verdana" w:cs="Times New Roman"/>
          <w:kern w:val="1"/>
          <w:sz w:val="20"/>
          <w:szCs w:val="20"/>
        </w:rPr>
        <w:t>....................................................................................................................................................................</w:t>
      </w:r>
    </w:p>
    <w:p w14:paraId="5C07AEB8" w14:textId="77777777" w:rsidR="00E67A99" w:rsidRPr="00200219" w:rsidRDefault="00E67A99" w:rsidP="00E67A99">
      <w:pPr>
        <w:spacing w:line="360" w:lineRule="auto"/>
        <w:jc w:val="both"/>
        <w:rPr>
          <w:rFonts w:ascii="Verdana" w:hAnsi="Verdana" w:cs="Times New Roman"/>
          <w:sz w:val="20"/>
          <w:szCs w:val="20"/>
        </w:rPr>
      </w:pPr>
      <w:r w:rsidRPr="00200219">
        <w:rPr>
          <w:rFonts w:ascii="Verdana" w:hAnsi="Verdana" w:cs="Times New Roman"/>
          <w:sz w:val="20"/>
          <w:szCs w:val="20"/>
        </w:rPr>
        <w:t>a</w:t>
      </w:r>
    </w:p>
    <w:p w14:paraId="2DC6BC16" w14:textId="77777777" w:rsidR="00E67A99" w:rsidRPr="00200219" w:rsidRDefault="00E67A99" w:rsidP="00E67A99">
      <w:pPr>
        <w:pStyle w:val="Tekstpodstawowy"/>
        <w:spacing w:line="360" w:lineRule="auto"/>
        <w:jc w:val="both"/>
        <w:rPr>
          <w:rFonts w:ascii="Verdana" w:hAnsi="Verdana"/>
          <w:i/>
          <w:sz w:val="20"/>
          <w:szCs w:val="20"/>
        </w:rPr>
      </w:pPr>
      <w:r w:rsidRPr="00200219">
        <w:rPr>
          <w:rFonts w:ascii="Verdana" w:hAnsi="Verdana"/>
          <w:i/>
          <w:sz w:val="20"/>
          <w:szCs w:val="20"/>
        </w:rPr>
        <w:t>(w przypadku przedsiębiorcy wpisanego do KRS)</w:t>
      </w:r>
    </w:p>
    <w:p w14:paraId="3C2A5968" w14:textId="77777777" w:rsidR="00E67A99" w:rsidRPr="00200219" w:rsidRDefault="00E67A99" w:rsidP="00E67A99">
      <w:pPr>
        <w:pStyle w:val="Tekstpodstawowy"/>
        <w:spacing w:line="360" w:lineRule="auto"/>
        <w:jc w:val="both"/>
        <w:rPr>
          <w:rFonts w:ascii="Verdana" w:hAnsi="Verdana"/>
          <w:sz w:val="20"/>
          <w:szCs w:val="20"/>
        </w:rPr>
      </w:pPr>
      <w:r w:rsidRPr="00200219">
        <w:rPr>
          <w:rFonts w:ascii="Verdana" w:hAnsi="Verdana"/>
          <w:sz w:val="20"/>
          <w:szCs w:val="20"/>
        </w:rPr>
        <w:t xml:space="preserve">................................................................................ z siedzibą w ............................... (kod: ……….), przy ulicy ........................................, REGON: ………………….. oraz NIP: …………………..  wpisaną do rejestru przedsiębiorców prowadzonego przez Sąd Rejonowy ....................................................... Wydział Gospodarczy Krajowego Rejestru Sądowego pod numerem KRS: ..............., z którego odpis stanowi </w:t>
      </w:r>
      <w:r w:rsidRPr="00200219">
        <w:rPr>
          <w:rFonts w:ascii="Verdana" w:hAnsi="Verdana"/>
          <w:b/>
          <w:sz w:val="20"/>
          <w:szCs w:val="20"/>
        </w:rPr>
        <w:t>załącznik nr 1</w:t>
      </w:r>
      <w:r w:rsidRPr="00200219">
        <w:rPr>
          <w:rFonts w:ascii="Verdana" w:hAnsi="Verdana"/>
          <w:sz w:val="20"/>
          <w:szCs w:val="20"/>
        </w:rPr>
        <w:t xml:space="preserve"> do niniejszej umowy, zwaną w treści umowy „Wykonawcą”, reprezentowaną przez:</w:t>
      </w:r>
    </w:p>
    <w:p w14:paraId="3FB4B436" w14:textId="77777777" w:rsidR="00E67A99" w:rsidRPr="00200219" w:rsidRDefault="00E67A99" w:rsidP="00355441">
      <w:pPr>
        <w:pStyle w:val="Tekstpodstawowy"/>
        <w:widowControl/>
        <w:numPr>
          <w:ilvl w:val="0"/>
          <w:numId w:val="74"/>
        </w:numPr>
        <w:spacing w:after="0" w:line="360" w:lineRule="auto"/>
        <w:jc w:val="both"/>
        <w:rPr>
          <w:rFonts w:ascii="Verdana" w:hAnsi="Verdana"/>
          <w:sz w:val="20"/>
          <w:szCs w:val="20"/>
        </w:rPr>
      </w:pPr>
      <w:r w:rsidRPr="00200219">
        <w:rPr>
          <w:rFonts w:ascii="Verdana" w:hAnsi="Verdana"/>
          <w:sz w:val="20"/>
          <w:szCs w:val="20"/>
        </w:rPr>
        <w:t>...............................</w:t>
      </w:r>
    </w:p>
    <w:p w14:paraId="127255C2" w14:textId="77777777" w:rsidR="00E67A99" w:rsidRPr="00200219" w:rsidRDefault="00E67A99" w:rsidP="00355441">
      <w:pPr>
        <w:pStyle w:val="Tekstpodstawowy"/>
        <w:widowControl/>
        <w:numPr>
          <w:ilvl w:val="0"/>
          <w:numId w:val="74"/>
        </w:numPr>
        <w:spacing w:after="0" w:line="360" w:lineRule="auto"/>
        <w:jc w:val="both"/>
        <w:rPr>
          <w:rFonts w:ascii="Verdana" w:hAnsi="Verdana"/>
          <w:sz w:val="20"/>
          <w:szCs w:val="20"/>
        </w:rPr>
      </w:pPr>
      <w:r w:rsidRPr="00200219">
        <w:rPr>
          <w:rFonts w:ascii="Verdana" w:hAnsi="Verdana"/>
          <w:sz w:val="20"/>
          <w:szCs w:val="20"/>
        </w:rPr>
        <w:t>...............................</w:t>
      </w:r>
    </w:p>
    <w:p w14:paraId="4750BAA9" w14:textId="77777777" w:rsidR="00E67A99" w:rsidRPr="00200219" w:rsidRDefault="00E67A99" w:rsidP="00E67A99">
      <w:pPr>
        <w:pStyle w:val="Tekstpodstawowy"/>
        <w:spacing w:line="360" w:lineRule="auto"/>
        <w:jc w:val="both"/>
        <w:rPr>
          <w:rFonts w:ascii="Verdana" w:hAnsi="Verdana"/>
          <w:sz w:val="20"/>
          <w:szCs w:val="20"/>
        </w:rPr>
      </w:pPr>
    </w:p>
    <w:p w14:paraId="7F15AE4C" w14:textId="77777777" w:rsidR="00E67A99" w:rsidRPr="00200219" w:rsidRDefault="00E67A99" w:rsidP="00E67A99">
      <w:pPr>
        <w:pStyle w:val="Tekstpodstawowy"/>
        <w:spacing w:line="360" w:lineRule="auto"/>
        <w:jc w:val="both"/>
        <w:rPr>
          <w:rFonts w:ascii="Verdana" w:hAnsi="Verdana"/>
          <w:i/>
          <w:sz w:val="20"/>
          <w:szCs w:val="20"/>
        </w:rPr>
      </w:pPr>
      <w:r w:rsidRPr="00200219">
        <w:rPr>
          <w:rFonts w:ascii="Verdana" w:hAnsi="Verdana"/>
          <w:i/>
          <w:sz w:val="20"/>
          <w:szCs w:val="20"/>
        </w:rPr>
        <w:t>(w przypadku kontrahenta, który jest osobą fizyczną prowadzącą działalność gospodarczą)</w:t>
      </w:r>
    </w:p>
    <w:p w14:paraId="7DCC8FB1" w14:textId="77777777" w:rsidR="00E67A99" w:rsidRPr="00200219" w:rsidRDefault="00E67A99" w:rsidP="00E67A99">
      <w:pPr>
        <w:pStyle w:val="Tekstpodstawowy"/>
        <w:spacing w:line="360" w:lineRule="auto"/>
        <w:jc w:val="both"/>
        <w:rPr>
          <w:rFonts w:ascii="Verdana" w:hAnsi="Verdana"/>
          <w:sz w:val="20"/>
          <w:szCs w:val="20"/>
        </w:rPr>
      </w:pPr>
      <w:r w:rsidRPr="00200219">
        <w:rPr>
          <w:rFonts w:ascii="Verdana" w:hAnsi="Verdana"/>
          <w:sz w:val="20"/>
          <w:szCs w:val="20"/>
        </w:rPr>
        <w:t xml:space="preserve">(imię i nazwisko) ..................................................................................., zam. w ………………………………, prowadzącym działalność gospodarczą pod firmą .............................. w .................................. przy ul. …….............................., posiadającym REGON: …………….. oraz NIP: ………………….., wpisanym do Centralnej Ewidencji i Informacji o Działalności Gospodarczej, z której wydruk stanowi </w:t>
      </w:r>
      <w:r w:rsidRPr="00200219">
        <w:rPr>
          <w:rFonts w:ascii="Verdana" w:hAnsi="Verdana"/>
          <w:b/>
          <w:sz w:val="20"/>
          <w:szCs w:val="20"/>
        </w:rPr>
        <w:t xml:space="preserve">załącznik nr 1 </w:t>
      </w:r>
      <w:r w:rsidRPr="00200219">
        <w:rPr>
          <w:rFonts w:ascii="Verdana" w:hAnsi="Verdana"/>
          <w:sz w:val="20"/>
          <w:szCs w:val="20"/>
        </w:rPr>
        <w:t xml:space="preserve">do niniejszej umowy, zwanym w treści umowy „Wykonawcą”, </w:t>
      </w:r>
    </w:p>
    <w:p w14:paraId="2BB183B2" w14:textId="77777777" w:rsidR="00E67A99" w:rsidRPr="00200219" w:rsidRDefault="00E67A99" w:rsidP="00E67A99">
      <w:pPr>
        <w:pStyle w:val="Tekstpodstawowy"/>
        <w:spacing w:line="360" w:lineRule="auto"/>
        <w:jc w:val="both"/>
        <w:rPr>
          <w:rFonts w:ascii="Verdana" w:hAnsi="Verdana"/>
          <w:sz w:val="20"/>
          <w:szCs w:val="20"/>
        </w:rPr>
      </w:pPr>
    </w:p>
    <w:p w14:paraId="54160A05" w14:textId="77777777" w:rsidR="00E67A99" w:rsidRPr="00200219" w:rsidRDefault="00E67A99" w:rsidP="00E67A99">
      <w:pPr>
        <w:pStyle w:val="Tekstpodstawowy"/>
        <w:spacing w:line="360" w:lineRule="auto"/>
        <w:jc w:val="both"/>
        <w:rPr>
          <w:rFonts w:ascii="Verdana" w:hAnsi="Verdana"/>
          <w:i/>
          <w:sz w:val="20"/>
          <w:szCs w:val="20"/>
        </w:rPr>
      </w:pPr>
      <w:r w:rsidRPr="00200219">
        <w:rPr>
          <w:rFonts w:ascii="Verdana" w:hAnsi="Verdana"/>
          <w:i/>
          <w:sz w:val="20"/>
          <w:szCs w:val="20"/>
        </w:rPr>
        <w:t>(w przypadku kontrahentów, którzy prowadzą działalność gospodarczą w ramach spółki cywilnej)</w:t>
      </w:r>
    </w:p>
    <w:p w14:paraId="6C8B5128" w14:textId="77777777" w:rsidR="00E67A99" w:rsidRPr="00200219" w:rsidRDefault="00E67A99" w:rsidP="00E67A99">
      <w:pPr>
        <w:pStyle w:val="Tekstpodstawowy"/>
        <w:spacing w:line="360" w:lineRule="auto"/>
        <w:jc w:val="both"/>
        <w:rPr>
          <w:rFonts w:ascii="Verdana" w:hAnsi="Verdana"/>
          <w:sz w:val="20"/>
          <w:szCs w:val="20"/>
        </w:rPr>
      </w:pPr>
      <w:r w:rsidRPr="00200219">
        <w:rPr>
          <w:rFonts w:ascii="Verdana" w:hAnsi="Verdana"/>
          <w:sz w:val="20"/>
          <w:szCs w:val="20"/>
        </w:rPr>
        <w:t>(imię i nazwisko) ..................................................................................., zam. w ………………………………, REGON: …………….. oraz NIP: ………………….., wpisanym do Centralnej Ewidencji i Informacji o Działalności Gospodarczej, z której wydruk stanowi</w:t>
      </w:r>
      <w:r w:rsidRPr="00200219">
        <w:rPr>
          <w:rFonts w:ascii="Verdana" w:hAnsi="Verdana"/>
          <w:b/>
          <w:sz w:val="20"/>
          <w:szCs w:val="20"/>
        </w:rPr>
        <w:t xml:space="preserve"> załącznik nr 1 </w:t>
      </w:r>
      <w:r w:rsidRPr="00200219">
        <w:rPr>
          <w:rFonts w:ascii="Verdana" w:hAnsi="Verdana"/>
          <w:sz w:val="20"/>
          <w:szCs w:val="20"/>
        </w:rPr>
        <w:t>do niniejszej umowy,</w:t>
      </w:r>
    </w:p>
    <w:p w14:paraId="37B56896" w14:textId="77777777" w:rsidR="00E67A99" w:rsidRPr="00200219" w:rsidRDefault="00E67A99" w:rsidP="00E67A99">
      <w:pPr>
        <w:pStyle w:val="Tekstpodstawowy"/>
        <w:spacing w:line="360" w:lineRule="auto"/>
        <w:jc w:val="both"/>
        <w:rPr>
          <w:rFonts w:ascii="Verdana" w:hAnsi="Verdana"/>
          <w:sz w:val="20"/>
          <w:szCs w:val="20"/>
        </w:rPr>
      </w:pPr>
      <w:r w:rsidRPr="00200219">
        <w:rPr>
          <w:rFonts w:ascii="Verdana" w:hAnsi="Verdana"/>
          <w:sz w:val="20"/>
          <w:szCs w:val="20"/>
        </w:rPr>
        <w:t>oraz</w:t>
      </w:r>
    </w:p>
    <w:p w14:paraId="457A227A" w14:textId="77777777" w:rsidR="00E67A99" w:rsidRPr="00200219" w:rsidRDefault="00E67A99" w:rsidP="00E67A99">
      <w:pPr>
        <w:pStyle w:val="Tekstpodstawowy"/>
        <w:spacing w:line="360" w:lineRule="auto"/>
        <w:jc w:val="both"/>
        <w:rPr>
          <w:rFonts w:ascii="Verdana" w:hAnsi="Verdana"/>
          <w:sz w:val="20"/>
          <w:szCs w:val="20"/>
        </w:rPr>
      </w:pPr>
      <w:r w:rsidRPr="00200219">
        <w:rPr>
          <w:rFonts w:ascii="Verdana" w:hAnsi="Verdana"/>
          <w:sz w:val="20"/>
          <w:szCs w:val="20"/>
        </w:rPr>
        <w:lastRenderedPageBreak/>
        <w:t xml:space="preserve">(imię i nazwisko) ..................................................................................., zam. w ………………………………, REGON: …………….. oraz NIP: ………………….., wpisanym do Centralnej Ewidencji i Informacji o Działalności Gospodarczej, z której wydruk stanowi </w:t>
      </w:r>
      <w:r w:rsidRPr="00200219">
        <w:rPr>
          <w:rFonts w:ascii="Verdana" w:hAnsi="Verdana"/>
          <w:b/>
          <w:sz w:val="20"/>
          <w:szCs w:val="20"/>
        </w:rPr>
        <w:t xml:space="preserve">załącznik nr 1 </w:t>
      </w:r>
      <w:r w:rsidRPr="00200219">
        <w:rPr>
          <w:rFonts w:ascii="Verdana" w:hAnsi="Verdana"/>
          <w:sz w:val="20"/>
          <w:szCs w:val="20"/>
        </w:rPr>
        <w:t>do niniejszej umowy,</w:t>
      </w:r>
    </w:p>
    <w:p w14:paraId="79896FF1" w14:textId="77777777" w:rsidR="00E67A99" w:rsidRPr="00200219" w:rsidRDefault="00E67A99" w:rsidP="00E67A99">
      <w:pPr>
        <w:pStyle w:val="Tekstpodstawowy"/>
        <w:spacing w:line="360" w:lineRule="auto"/>
        <w:jc w:val="both"/>
        <w:rPr>
          <w:rFonts w:ascii="Verdana" w:hAnsi="Verdana"/>
          <w:sz w:val="20"/>
          <w:szCs w:val="20"/>
        </w:rPr>
      </w:pPr>
      <w:r w:rsidRPr="00200219">
        <w:rPr>
          <w:rFonts w:ascii="Verdana" w:hAnsi="Verdana"/>
          <w:sz w:val="20"/>
          <w:szCs w:val="20"/>
        </w:rPr>
        <w:t xml:space="preserve">prowadzącymi działalność gospodarczą w ramach spółki cywilnej pod nazwą ……………………………… ………………………………………, w ……………………………………., NIP…………,  REGON………….., </w:t>
      </w:r>
    </w:p>
    <w:p w14:paraId="289877A6" w14:textId="77777777" w:rsidR="00E67A99" w:rsidRPr="00200219" w:rsidRDefault="00E67A99" w:rsidP="00E67A99">
      <w:pPr>
        <w:pStyle w:val="Tekstpodstawowy"/>
        <w:spacing w:line="360" w:lineRule="auto"/>
        <w:rPr>
          <w:rFonts w:ascii="Verdana" w:hAnsi="Verdana"/>
          <w:sz w:val="20"/>
          <w:szCs w:val="20"/>
        </w:rPr>
      </w:pPr>
      <w:r w:rsidRPr="00200219">
        <w:rPr>
          <w:rFonts w:ascii="Verdana" w:hAnsi="Verdana"/>
          <w:sz w:val="20"/>
          <w:szCs w:val="20"/>
        </w:rPr>
        <w:t>reprezentowanymi przez: …………………..……, zwanymi w treści umowy „Wykonawcą”,</w:t>
      </w:r>
    </w:p>
    <w:p w14:paraId="7C32E1F5" w14:textId="77777777" w:rsidR="00E67A99" w:rsidRPr="00200219" w:rsidRDefault="00E67A99" w:rsidP="00E67A99">
      <w:pPr>
        <w:pStyle w:val="Tekstpodstawowy"/>
        <w:spacing w:line="360" w:lineRule="auto"/>
        <w:rPr>
          <w:rFonts w:ascii="Verdana" w:hAnsi="Verdana"/>
          <w:sz w:val="20"/>
          <w:szCs w:val="20"/>
        </w:rPr>
      </w:pPr>
      <w:r w:rsidRPr="00200219">
        <w:rPr>
          <w:rFonts w:ascii="Verdana" w:hAnsi="Verdana"/>
          <w:sz w:val="20"/>
          <w:szCs w:val="20"/>
        </w:rPr>
        <w:t>- zwanymi dalej odrębnie „Stroną”, a łącznie „Stronami”,</w:t>
      </w:r>
    </w:p>
    <w:p w14:paraId="47137F38" w14:textId="7E639539" w:rsidR="00E67A99" w:rsidRPr="00200219" w:rsidRDefault="00E67A99" w:rsidP="00E67A99">
      <w:pPr>
        <w:pStyle w:val="Standard"/>
        <w:spacing w:before="120" w:after="0" w:line="360" w:lineRule="auto"/>
        <w:jc w:val="both"/>
        <w:rPr>
          <w:rFonts w:ascii="Verdana" w:hAnsi="Verdana" w:cs="Times New Roman"/>
          <w:sz w:val="20"/>
          <w:szCs w:val="20"/>
        </w:rPr>
      </w:pPr>
      <w:r w:rsidRPr="00200219">
        <w:rPr>
          <w:rFonts w:ascii="Verdana" w:hAnsi="Verdana" w:cs="Times New Roman"/>
          <w:sz w:val="20"/>
          <w:szCs w:val="20"/>
        </w:rPr>
        <w:t>w wyniku rozstrzygnięcia postępowania nr DZP-361/</w:t>
      </w:r>
      <w:r w:rsidR="00E21D13">
        <w:rPr>
          <w:rFonts w:ascii="Verdana" w:hAnsi="Verdana" w:cs="Times New Roman"/>
          <w:sz w:val="20"/>
          <w:szCs w:val="20"/>
        </w:rPr>
        <w:t>183</w:t>
      </w:r>
      <w:r w:rsidRPr="00200219">
        <w:rPr>
          <w:rFonts w:ascii="Verdana" w:hAnsi="Verdana" w:cs="Times New Roman"/>
          <w:sz w:val="20"/>
          <w:szCs w:val="20"/>
        </w:rPr>
        <w:t>/202</w:t>
      </w:r>
      <w:r w:rsidR="00E21D13">
        <w:rPr>
          <w:rFonts w:ascii="Verdana" w:hAnsi="Verdana" w:cs="Times New Roman"/>
          <w:sz w:val="20"/>
          <w:szCs w:val="20"/>
        </w:rPr>
        <w:t>1</w:t>
      </w:r>
      <w:r w:rsidRPr="00200219">
        <w:rPr>
          <w:rFonts w:ascii="Verdana" w:hAnsi="Verdana" w:cs="Times New Roman"/>
          <w:sz w:val="20"/>
          <w:szCs w:val="20"/>
        </w:rPr>
        <w:t xml:space="preserve"> pn.: </w:t>
      </w:r>
      <w:r w:rsidRPr="00200219">
        <w:rPr>
          <w:rFonts w:ascii="Verdana" w:hAnsi="Verdana" w:cs="Times New Roman"/>
          <w:bCs/>
          <w:sz w:val="20"/>
          <w:szCs w:val="20"/>
        </w:rPr>
        <w:t>Opracowanie wielobranżow</w:t>
      </w:r>
      <w:r w:rsidRPr="00FA2FF3">
        <w:rPr>
          <w:rFonts w:ascii="Verdana" w:hAnsi="Verdana" w:cs="Times New Roman"/>
          <w:bCs/>
          <w:sz w:val="20"/>
          <w:szCs w:val="20"/>
        </w:rPr>
        <w:t>ej dokumentacji projektowo-kosztorysowej w zakresie dostosowania budynku d</w:t>
      </w:r>
      <w:r w:rsidR="00630342" w:rsidRPr="00FA2FF3">
        <w:rPr>
          <w:rFonts w:ascii="Verdana" w:hAnsi="Verdana" w:cs="Times New Roman"/>
          <w:bCs/>
          <w:sz w:val="20"/>
          <w:szCs w:val="20"/>
        </w:rPr>
        <w:t>awnego</w:t>
      </w:r>
      <w:r w:rsidRPr="00FA2FF3">
        <w:rPr>
          <w:rFonts w:ascii="Verdana" w:hAnsi="Verdana" w:cs="Times New Roman"/>
          <w:bCs/>
          <w:sz w:val="20"/>
          <w:szCs w:val="20"/>
        </w:rPr>
        <w:t xml:space="preserve"> CIUW przy ul. Krakowskie Przedmieście 26/28 w Warszawie do aktualnych wymagań bezpieczeństwa </w:t>
      </w:r>
      <w:r w:rsidRPr="00200219">
        <w:rPr>
          <w:rFonts w:ascii="Verdana" w:hAnsi="Verdana" w:cs="Times New Roman"/>
          <w:bCs/>
          <w:sz w:val="20"/>
          <w:szCs w:val="20"/>
        </w:rPr>
        <w:t>p.poż.</w:t>
      </w:r>
      <w:r w:rsidRPr="00200219">
        <w:rPr>
          <w:rFonts w:ascii="Verdana" w:eastAsia="Times New Roman" w:hAnsi="Verdana" w:cs="Times New Roman"/>
          <w:sz w:val="20"/>
          <w:szCs w:val="20"/>
          <w:lang w:eastAsia="ar-SA"/>
        </w:rPr>
        <w:t>”</w:t>
      </w:r>
      <w:r w:rsidRPr="00200219">
        <w:rPr>
          <w:rFonts w:ascii="Verdana" w:hAnsi="Verdana" w:cs="Times New Roman"/>
          <w:sz w:val="20"/>
          <w:szCs w:val="20"/>
        </w:rPr>
        <w:t>, została zawarta niniejsza umowa, zwana dalej „Umową”, o następującej treści:</w:t>
      </w:r>
    </w:p>
    <w:p w14:paraId="25E85058" w14:textId="77777777" w:rsidR="005A1F8E" w:rsidRPr="00200219" w:rsidRDefault="009E1BC9" w:rsidP="004D6463">
      <w:pPr>
        <w:pStyle w:val="Standard"/>
        <w:shd w:val="clear" w:color="auto" w:fill="D9D9D9"/>
        <w:tabs>
          <w:tab w:val="left" w:pos="4253"/>
        </w:tabs>
        <w:spacing w:before="240" w:after="240" w:line="360" w:lineRule="auto"/>
        <w:jc w:val="center"/>
        <w:rPr>
          <w:rFonts w:ascii="Verdana" w:hAnsi="Verdana" w:cs="Times New Roman"/>
          <w:sz w:val="20"/>
          <w:szCs w:val="20"/>
        </w:rPr>
      </w:pPr>
      <w:r w:rsidRPr="00200219">
        <w:rPr>
          <w:rFonts w:ascii="Verdana" w:eastAsia="Calibri" w:hAnsi="Verdana" w:cs="Times New Roman"/>
          <w:b/>
          <w:sz w:val="20"/>
          <w:szCs w:val="20"/>
          <w:lang w:eastAsia="pl-PL"/>
        </w:rPr>
        <w:t>§ 1 Definicje</w:t>
      </w:r>
    </w:p>
    <w:p w14:paraId="5C5F02CE" w14:textId="77777777" w:rsidR="005A1F8E" w:rsidRPr="00200219" w:rsidRDefault="009E1BC9" w:rsidP="00D56F7A">
      <w:pPr>
        <w:pStyle w:val="Standard"/>
        <w:tabs>
          <w:tab w:val="left" w:pos="4253"/>
        </w:tabs>
        <w:spacing w:before="120" w:after="0" w:line="360" w:lineRule="auto"/>
        <w:rPr>
          <w:rFonts w:ascii="Verdana" w:hAnsi="Verdana" w:cs="Times New Roman"/>
          <w:sz w:val="20"/>
          <w:szCs w:val="20"/>
        </w:rPr>
      </w:pPr>
      <w:r w:rsidRPr="00200219">
        <w:rPr>
          <w:rFonts w:ascii="Verdana" w:eastAsia="Calibri" w:hAnsi="Verdana" w:cs="Times New Roman"/>
          <w:sz w:val="20"/>
          <w:szCs w:val="20"/>
          <w:lang w:eastAsia="pl-PL"/>
        </w:rPr>
        <w:t>Ilekroć w Umowie jest mowa o:</w:t>
      </w:r>
    </w:p>
    <w:p w14:paraId="43FB7393" w14:textId="77777777" w:rsidR="005A1F8E" w:rsidRPr="00200219" w:rsidRDefault="009E1BC9" w:rsidP="00E213F4">
      <w:pPr>
        <w:pStyle w:val="Standard"/>
        <w:numPr>
          <w:ilvl w:val="0"/>
          <w:numId w:val="25"/>
        </w:numPr>
        <w:spacing w:before="120" w:after="0" w:line="360" w:lineRule="auto"/>
        <w:ind w:left="357" w:hanging="357"/>
        <w:jc w:val="both"/>
        <w:rPr>
          <w:rFonts w:ascii="Verdana" w:hAnsi="Verdana" w:cs="Times New Roman"/>
          <w:sz w:val="20"/>
          <w:szCs w:val="20"/>
        </w:rPr>
      </w:pPr>
      <w:r w:rsidRPr="00200219">
        <w:rPr>
          <w:rFonts w:ascii="Verdana" w:eastAsia="Calibri" w:hAnsi="Verdana" w:cs="Times New Roman"/>
          <w:b/>
          <w:sz w:val="20"/>
          <w:szCs w:val="20"/>
        </w:rPr>
        <w:t>„dniu” i/lub „dniach</w:t>
      </w:r>
      <w:r w:rsidRPr="00200219">
        <w:rPr>
          <w:rFonts w:ascii="Verdana" w:eastAsia="Calibri" w:hAnsi="Verdana" w:cs="Times New Roman"/>
          <w:sz w:val="20"/>
          <w:szCs w:val="20"/>
        </w:rPr>
        <w:t>” - należy przez to rozumieć dzień lub dni kalendarzowe,</w:t>
      </w:r>
    </w:p>
    <w:p w14:paraId="208DA6F8" w14:textId="77777777" w:rsidR="005A1F8E" w:rsidRPr="00ED2653" w:rsidRDefault="009E1BC9" w:rsidP="00E213F4">
      <w:pPr>
        <w:pStyle w:val="Standard"/>
        <w:numPr>
          <w:ilvl w:val="0"/>
          <w:numId w:val="25"/>
        </w:numPr>
        <w:spacing w:before="120" w:after="0" w:line="360" w:lineRule="auto"/>
        <w:ind w:left="357" w:hanging="357"/>
        <w:jc w:val="both"/>
        <w:rPr>
          <w:rFonts w:ascii="Verdana" w:hAnsi="Verdana" w:cs="Times New Roman"/>
          <w:sz w:val="20"/>
          <w:szCs w:val="20"/>
        </w:rPr>
      </w:pPr>
      <w:r w:rsidRPr="00200219">
        <w:rPr>
          <w:rFonts w:ascii="Verdana" w:eastAsia="Calibri" w:hAnsi="Verdana" w:cs="Times New Roman"/>
          <w:b/>
          <w:sz w:val="20"/>
          <w:szCs w:val="20"/>
        </w:rPr>
        <w:t>„dniu roboczym” i/lub „dniach</w:t>
      </w:r>
      <w:r w:rsidRPr="00ED2653">
        <w:rPr>
          <w:rFonts w:ascii="Verdana" w:eastAsia="Calibri" w:hAnsi="Verdana" w:cs="Times New Roman"/>
          <w:b/>
          <w:sz w:val="20"/>
          <w:szCs w:val="20"/>
        </w:rPr>
        <w:t xml:space="preserve"> roboczych” </w:t>
      </w:r>
      <w:r w:rsidRPr="00ED2653">
        <w:rPr>
          <w:rFonts w:ascii="Verdana" w:hAnsi="Verdana" w:cs="Times New Roman"/>
          <w:sz w:val="20"/>
          <w:szCs w:val="20"/>
        </w:rPr>
        <w:t>-</w:t>
      </w:r>
      <w:r w:rsidRPr="00ED2653">
        <w:rPr>
          <w:rFonts w:ascii="Verdana" w:eastAsia="Calibri" w:hAnsi="Verdana" w:cs="Times New Roman"/>
          <w:sz w:val="20"/>
          <w:szCs w:val="20"/>
        </w:rPr>
        <w:t xml:space="preserve"> należy przez to rozumieć dni od poniedziałku do piątku z wyłączeniem dni ustawowo wolnych od pracy</w:t>
      </w:r>
      <w:r w:rsidR="00406F2E" w:rsidRPr="00ED2653">
        <w:rPr>
          <w:rFonts w:ascii="Verdana" w:eastAsia="Calibri" w:hAnsi="Verdana" w:cs="Times New Roman"/>
          <w:sz w:val="20"/>
          <w:szCs w:val="20"/>
        </w:rPr>
        <w:t xml:space="preserve"> oraz innych dni wolnych od pracy u Zamawiającego, o których poinformowano Wykonawcę na piśmie z co najmniej 30-dniowym wyprzedzeniem</w:t>
      </w:r>
      <w:r w:rsidRPr="00ED2653">
        <w:rPr>
          <w:rFonts w:ascii="Verdana" w:eastAsia="Calibri" w:hAnsi="Verdana" w:cs="Times New Roman"/>
          <w:b/>
          <w:sz w:val="20"/>
          <w:szCs w:val="20"/>
        </w:rPr>
        <w:t>,</w:t>
      </w:r>
    </w:p>
    <w:p w14:paraId="754B4664" w14:textId="77777777" w:rsidR="005A1F8E" w:rsidRPr="00ED2653" w:rsidRDefault="009E1BC9" w:rsidP="00E213F4">
      <w:pPr>
        <w:pStyle w:val="Standard"/>
        <w:numPr>
          <w:ilvl w:val="0"/>
          <w:numId w:val="25"/>
        </w:numPr>
        <w:spacing w:before="120" w:after="0" w:line="360" w:lineRule="auto"/>
        <w:ind w:left="357" w:hanging="357"/>
        <w:jc w:val="both"/>
        <w:rPr>
          <w:rFonts w:ascii="Verdana" w:hAnsi="Verdana" w:cs="Times New Roman"/>
          <w:sz w:val="20"/>
          <w:szCs w:val="20"/>
        </w:rPr>
      </w:pPr>
      <w:r w:rsidRPr="00ED2653">
        <w:rPr>
          <w:rFonts w:ascii="Verdana" w:eastAsia="Times New Roman" w:hAnsi="Verdana" w:cs="Times New Roman"/>
          <w:b/>
          <w:bCs/>
          <w:sz w:val="20"/>
          <w:szCs w:val="20"/>
          <w:lang w:eastAsia="pl-PL"/>
        </w:rPr>
        <w:t>tygodniu</w:t>
      </w:r>
      <w:r w:rsidRPr="00ED2653">
        <w:rPr>
          <w:rFonts w:ascii="Verdana" w:eastAsia="Times New Roman" w:hAnsi="Verdana" w:cs="Times New Roman"/>
          <w:sz w:val="20"/>
          <w:szCs w:val="20"/>
          <w:lang w:eastAsia="pl-PL"/>
        </w:rPr>
        <w:t xml:space="preserve"> – należy przez to rozumieć 5 dni roboczych,</w:t>
      </w:r>
    </w:p>
    <w:p w14:paraId="63D86369" w14:textId="2FD90E5E" w:rsidR="005A1F8E" w:rsidRPr="00ED2653" w:rsidRDefault="009E1BC9" w:rsidP="00E213F4">
      <w:pPr>
        <w:pStyle w:val="Standard"/>
        <w:numPr>
          <w:ilvl w:val="0"/>
          <w:numId w:val="25"/>
        </w:numPr>
        <w:spacing w:before="120" w:after="0" w:line="360" w:lineRule="auto"/>
        <w:ind w:left="357" w:hanging="357"/>
        <w:jc w:val="both"/>
        <w:rPr>
          <w:rFonts w:ascii="Verdana" w:hAnsi="Verdana" w:cs="Times New Roman"/>
          <w:sz w:val="20"/>
          <w:szCs w:val="20"/>
        </w:rPr>
      </w:pPr>
      <w:r w:rsidRPr="00ED2653">
        <w:rPr>
          <w:rFonts w:ascii="Verdana" w:eastAsia="Calibri" w:hAnsi="Verdana" w:cs="Times New Roman"/>
          <w:b/>
          <w:sz w:val="20"/>
          <w:szCs w:val="20"/>
        </w:rPr>
        <w:t xml:space="preserve">Dokumentacji </w:t>
      </w:r>
      <w:r w:rsidRPr="00ED2653">
        <w:rPr>
          <w:rFonts w:ascii="Verdana" w:eastAsia="Calibri" w:hAnsi="Verdana" w:cs="Times New Roman"/>
          <w:sz w:val="20"/>
          <w:szCs w:val="20"/>
        </w:rPr>
        <w:t xml:space="preserve">– należy przez to rozumieć: </w:t>
      </w:r>
      <w:r w:rsidR="00730283" w:rsidRPr="00ED2653">
        <w:rPr>
          <w:rFonts w:ascii="Verdana" w:eastAsia="Calibri" w:hAnsi="Verdana" w:cs="Times New Roman"/>
          <w:sz w:val="20"/>
          <w:szCs w:val="20"/>
        </w:rPr>
        <w:t>opracowany na podstawie ekspertyzy p. </w:t>
      </w:r>
      <w:proofErr w:type="spellStart"/>
      <w:r w:rsidR="00730283" w:rsidRPr="00ED2653">
        <w:rPr>
          <w:rFonts w:ascii="Verdana" w:eastAsia="Calibri" w:hAnsi="Verdana" w:cs="Times New Roman"/>
          <w:sz w:val="20"/>
          <w:szCs w:val="20"/>
        </w:rPr>
        <w:t>poż</w:t>
      </w:r>
      <w:proofErr w:type="spellEnd"/>
      <w:r w:rsidR="00730283" w:rsidRPr="00ED2653">
        <w:rPr>
          <w:rFonts w:ascii="Verdana" w:eastAsia="Calibri" w:hAnsi="Verdana" w:cs="Times New Roman"/>
          <w:sz w:val="20"/>
          <w:szCs w:val="20"/>
        </w:rPr>
        <w:t xml:space="preserve">. </w:t>
      </w:r>
      <w:r w:rsidRPr="00ED2653">
        <w:rPr>
          <w:rFonts w:ascii="Verdana" w:eastAsia="Calibri" w:hAnsi="Verdana" w:cs="Times New Roman"/>
          <w:sz w:val="20"/>
          <w:szCs w:val="20"/>
        </w:rPr>
        <w:t>Projekt budowlany, Projekty wykonawcze</w:t>
      </w:r>
      <w:r w:rsidR="001F0308" w:rsidRPr="00ED2653">
        <w:rPr>
          <w:rFonts w:ascii="Verdana" w:eastAsia="Calibri" w:hAnsi="Verdana" w:cs="Times New Roman"/>
          <w:sz w:val="20"/>
          <w:szCs w:val="20"/>
        </w:rPr>
        <w:t xml:space="preserve"> </w:t>
      </w:r>
      <w:r w:rsidRPr="00ED2653">
        <w:rPr>
          <w:rFonts w:ascii="Verdana" w:eastAsia="Calibri" w:hAnsi="Verdana" w:cs="Times New Roman"/>
          <w:sz w:val="20"/>
          <w:szCs w:val="20"/>
        </w:rPr>
        <w:t xml:space="preserve">z podziałem na branże, wraz z niezbędnymi detalami, </w:t>
      </w:r>
      <w:r w:rsidR="00730283" w:rsidRPr="00ED2653">
        <w:rPr>
          <w:rFonts w:ascii="Verdana" w:eastAsia="Calibri" w:hAnsi="Verdana" w:cs="Times New Roman"/>
          <w:sz w:val="20"/>
          <w:szCs w:val="20"/>
        </w:rPr>
        <w:t xml:space="preserve">scenariusz pożarowy wraz z matrycą sterowań, </w:t>
      </w:r>
      <w:r w:rsidRPr="00ED2653">
        <w:rPr>
          <w:rFonts w:ascii="Verdana" w:eastAsia="Calibri" w:hAnsi="Verdana" w:cs="Times New Roman"/>
          <w:sz w:val="20"/>
          <w:szCs w:val="20"/>
        </w:rPr>
        <w:t>specyfikacje techniczne wykonania i odbioru robót budowlanych, Przedmiar</w:t>
      </w:r>
      <w:r w:rsidR="008A5E7B" w:rsidRPr="00ED2653">
        <w:rPr>
          <w:rFonts w:ascii="Verdana" w:eastAsia="Calibri" w:hAnsi="Verdana" w:cs="Times New Roman"/>
          <w:sz w:val="20"/>
          <w:szCs w:val="20"/>
        </w:rPr>
        <w:t>y</w:t>
      </w:r>
      <w:r w:rsidR="00ED2653" w:rsidRPr="00ED2653">
        <w:rPr>
          <w:rFonts w:ascii="Verdana" w:eastAsia="Calibri" w:hAnsi="Verdana" w:cs="Times New Roman"/>
          <w:sz w:val="20"/>
          <w:szCs w:val="20"/>
        </w:rPr>
        <w:t xml:space="preserve"> robót, Kosztorys inwestorski</w:t>
      </w:r>
      <w:r w:rsidRPr="00ED2653">
        <w:rPr>
          <w:rFonts w:ascii="Verdana" w:eastAsia="Calibri" w:hAnsi="Verdana" w:cs="Times New Roman"/>
          <w:sz w:val="20"/>
          <w:szCs w:val="20"/>
        </w:rPr>
        <w:t>. Ilekroć w Umowie mowa jest o Dokumentacji dotyczy to zarówno całości, jak i każdej jej części,</w:t>
      </w:r>
    </w:p>
    <w:p w14:paraId="7F6AA15C" w14:textId="4ECBFDEC" w:rsidR="005A1F8E" w:rsidRPr="00E213F4" w:rsidRDefault="009E1BC9" w:rsidP="00E213F4">
      <w:pPr>
        <w:pStyle w:val="Standard"/>
        <w:numPr>
          <w:ilvl w:val="0"/>
          <w:numId w:val="25"/>
        </w:numPr>
        <w:tabs>
          <w:tab w:val="left" w:pos="-12534"/>
        </w:tabs>
        <w:spacing w:before="120" w:after="0" w:line="360" w:lineRule="auto"/>
        <w:ind w:left="357" w:hanging="357"/>
        <w:jc w:val="both"/>
        <w:rPr>
          <w:rFonts w:ascii="Verdana" w:hAnsi="Verdana" w:cs="Times New Roman"/>
          <w:sz w:val="20"/>
          <w:szCs w:val="20"/>
        </w:rPr>
      </w:pPr>
      <w:r w:rsidRPr="00ED2653">
        <w:rPr>
          <w:rFonts w:ascii="Verdana" w:eastAsia="Calibri" w:hAnsi="Verdana" w:cs="Times New Roman"/>
          <w:b/>
          <w:sz w:val="20"/>
          <w:szCs w:val="20"/>
          <w:lang w:eastAsia="pl-PL"/>
        </w:rPr>
        <w:t>Inwestycji</w:t>
      </w:r>
      <w:r w:rsidRPr="00ED2653">
        <w:rPr>
          <w:rFonts w:ascii="Verdana" w:eastAsia="Calibri" w:hAnsi="Verdana" w:cs="Times New Roman"/>
          <w:sz w:val="20"/>
          <w:szCs w:val="20"/>
        </w:rPr>
        <w:t xml:space="preserve"> – należy przez to rozumieć przedsię</w:t>
      </w:r>
      <w:r w:rsidRPr="00200219">
        <w:rPr>
          <w:rFonts w:ascii="Verdana" w:eastAsia="Calibri" w:hAnsi="Verdana" w:cs="Times New Roman"/>
          <w:sz w:val="20"/>
          <w:szCs w:val="20"/>
        </w:rPr>
        <w:t xml:space="preserve">wzięcie mające na celu realizację inwestycji pn. </w:t>
      </w:r>
      <w:r w:rsidR="000960E5" w:rsidRPr="00200219">
        <w:rPr>
          <w:rFonts w:ascii="Verdana" w:hAnsi="Verdana" w:cs="Times New Roman"/>
          <w:sz w:val="20"/>
          <w:szCs w:val="20"/>
        </w:rPr>
        <w:t>dostosowania budynku dawnego Centrum Informatycznego Uniwersytetu Warszawskiego na terenie Kampusu Centralnego przy ul. Krakowskie Przedmieście 26/28 w Warszawie do aktualnych wymagań bezpieczeństwa przeciwpożarowego</w:t>
      </w:r>
      <w:r w:rsidR="000960E5" w:rsidRPr="00200219">
        <w:rPr>
          <w:rFonts w:ascii="Verdana" w:hAnsi="Verdana" w:cs="Times New Roman"/>
          <w:b/>
          <w:sz w:val="20"/>
          <w:szCs w:val="20"/>
        </w:rPr>
        <w:t xml:space="preserve"> </w:t>
      </w:r>
      <w:r w:rsidR="000960E5" w:rsidRPr="00200219">
        <w:rPr>
          <w:rFonts w:ascii="Verdana" w:hAnsi="Verdana" w:cs="Times New Roman"/>
          <w:sz w:val="20"/>
          <w:szCs w:val="20"/>
        </w:rPr>
        <w:t>z uwzględnieniem w</w:t>
      </w:r>
      <w:r w:rsidR="000960E5" w:rsidRPr="00E213F4">
        <w:rPr>
          <w:rFonts w:ascii="Verdana" w:hAnsi="Verdana" w:cs="Times New Roman"/>
          <w:sz w:val="20"/>
          <w:szCs w:val="20"/>
        </w:rPr>
        <w:t xml:space="preserve">ymagań </w:t>
      </w:r>
      <w:r w:rsidR="00E425A6" w:rsidRPr="00E213F4">
        <w:rPr>
          <w:rFonts w:ascii="Verdana" w:hAnsi="Verdana" w:cs="Times New Roman"/>
          <w:sz w:val="20"/>
          <w:szCs w:val="20"/>
        </w:rPr>
        <w:t xml:space="preserve">Zamawiającego / </w:t>
      </w:r>
      <w:r w:rsidR="000960E5" w:rsidRPr="00E213F4">
        <w:rPr>
          <w:rFonts w:ascii="Verdana" w:hAnsi="Verdana" w:cs="Times New Roman"/>
          <w:sz w:val="20"/>
          <w:szCs w:val="20"/>
        </w:rPr>
        <w:t>Użytkownika</w:t>
      </w:r>
      <w:r w:rsidR="000960E5" w:rsidRPr="00E213F4">
        <w:rPr>
          <w:rFonts w:ascii="Verdana" w:hAnsi="Verdana" w:cs="Times New Roman"/>
          <w:b/>
          <w:sz w:val="20"/>
          <w:szCs w:val="20"/>
        </w:rPr>
        <w:t xml:space="preserve"> </w:t>
      </w:r>
      <w:r w:rsidRPr="00E213F4">
        <w:rPr>
          <w:rFonts w:ascii="Verdana" w:hAnsi="Verdana" w:cs="Times New Roman"/>
          <w:b/>
          <w:i/>
          <w:sz w:val="20"/>
          <w:szCs w:val="20"/>
        </w:rPr>
        <w:t xml:space="preserve"> </w:t>
      </w:r>
      <w:r w:rsidRPr="00E213F4">
        <w:rPr>
          <w:rFonts w:ascii="Verdana" w:eastAsia="Times New Roman" w:hAnsi="Verdana" w:cs="Times New Roman"/>
          <w:sz w:val="20"/>
          <w:szCs w:val="20"/>
          <w:lang w:eastAsia="pl-PL"/>
        </w:rPr>
        <w:t xml:space="preserve">realizowanej </w:t>
      </w:r>
      <w:r w:rsidRPr="00E213F4">
        <w:rPr>
          <w:rFonts w:ascii="Verdana" w:eastAsia="Calibri" w:hAnsi="Verdana" w:cs="Times New Roman"/>
          <w:sz w:val="20"/>
          <w:szCs w:val="20"/>
        </w:rPr>
        <w:t>na podstawie Dokumentacji,</w:t>
      </w:r>
    </w:p>
    <w:p w14:paraId="38BD4E0B" w14:textId="389E344E" w:rsidR="005A1F8E" w:rsidRPr="00E213F4" w:rsidRDefault="009E1BC9" w:rsidP="00E213F4">
      <w:pPr>
        <w:pStyle w:val="Standard"/>
        <w:numPr>
          <w:ilvl w:val="0"/>
          <w:numId w:val="25"/>
        </w:numPr>
        <w:tabs>
          <w:tab w:val="left" w:pos="-12534"/>
        </w:tabs>
        <w:spacing w:before="120" w:after="0" w:line="360" w:lineRule="auto"/>
        <w:ind w:left="357" w:hanging="357"/>
        <w:jc w:val="both"/>
        <w:rPr>
          <w:rFonts w:ascii="Verdana" w:hAnsi="Verdana" w:cs="Times New Roman"/>
          <w:sz w:val="20"/>
          <w:szCs w:val="20"/>
        </w:rPr>
      </w:pPr>
      <w:r w:rsidRPr="00E213F4">
        <w:rPr>
          <w:rFonts w:ascii="Verdana" w:eastAsia="Calibri" w:hAnsi="Verdana" w:cs="Times New Roman"/>
          <w:b/>
          <w:sz w:val="20"/>
          <w:szCs w:val="20"/>
          <w:lang w:eastAsia="pl-PL"/>
        </w:rPr>
        <w:lastRenderedPageBreak/>
        <w:t xml:space="preserve">Kosztorysie inwestorskim </w:t>
      </w:r>
      <w:r w:rsidRPr="00E213F4">
        <w:rPr>
          <w:rFonts w:ascii="Verdana" w:eastAsia="Calibri" w:hAnsi="Verdana" w:cs="Times New Roman"/>
          <w:sz w:val="20"/>
          <w:szCs w:val="20"/>
        </w:rPr>
        <w:t>– należy przez to rozumieć opracowanie wykonane zgodnie Rozporządzeniem Ministra Rozwoju i Technologii z dnia 20 grudnia 2021  r. w sprawie określenia metod i podstaw sporządzania kosztorysu inwestorskiego</w:t>
      </w:r>
      <w:r w:rsidR="00F7107F">
        <w:rPr>
          <w:rFonts w:ascii="Verdana" w:eastAsia="Calibri" w:hAnsi="Verdana" w:cs="Times New Roman"/>
          <w:sz w:val="20"/>
          <w:szCs w:val="20"/>
        </w:rPr>
        <w:t>,</w:t>
      </w:r>
      <w:r w:rsidRPr="00E213F4">
        <w:rPr>
          <w:rFonts w:ascii="Verdana" w:eastAsia="Calibri" w:hAnsi="Verdana" w:cs="Times New Roman"/>
          <w:sz w:val="20"/>
          <w:szCs w:val="20"/>
        </w:rPr>
        <w:t xml:space="preserve"> obliczania planowanych kosztów prac projektowych oraz planowanych kosztów robót budowlanych</w:t>
      </w:r>
      <w:r w:rsidR="00F7107F">
        <w:rPr>
          <w:rFonts w:ascii="Verdana" w:eastAsia="Calibri" w:hAnsi="Verdana" w:cs="Times New Roman"/>
          <w:sz w:val="20"/>
          <w:szCs w:val="20"/>
        </w:rPr>
        <w:t xml:space="preserve"> określonych w programie funkcjonalno-użytkowym,</w:t>
      </w:r>
      <w:r w:rsidRPr="00E213F4">
        <w:rPr>
          <w:rFonts w:ascii="Verdana" w:eastAsia="Calibri" w:hAnsi="Verdana" w:cs="Times New Roman"/>
          <w:sz w:val="20"/>
          <w:szCs w:val="20"/>
        </w:rPr>
        <w:t xml:space="preserve"> </w:t>
      </w:r>
    </w:p>
    <w:p w14:paraId="5167CD25" w14:textId="311E74A7" w:rsidR="005A1F8E" w:rsidRPr="00E213F4" w:rsidRDefault="009E1BC9" w:rsidP="00E213F4">
      <w:pPr>
        <w:pStyle w:val="Standard"/>
        <w:numPr>
          <w:ilvl w:val="0"/>
          <w:numId w:val="25"/>
        </w:numPr>
        <w:tabs>
          <w:tab w:val="left" w:pos="-12534"/>
        </w:tabs>
        <w:spacing w:before="120" w:after="0" w:line="360" w:lineRule="auto"/>
        <w:ind w:left="357" w:hanging="357"/>
        <w:jc w:val="both"/>
        <w:rPr>
          <w:rFonts w:ascii="Verdana" w:hAnsi="Verdana" w:cs="Times New Roman"/>
          <w:sz w:val="20"/>
          <w:szCs w:val="20"/>
        </w:rPr>
      </w:pPr>
      <w:r w:rsidRPr="00E213F4">
        <w:rPr>
          <w:rFonts w:ascii="Verdana" w:eastAsia="Calibri" w:hAnsi="Verdana" w:cs="Times New Roman"/>
          <w:b/>
          <w:sz w:val="20"/>
          <w:szCs w:val="20"/>
          <w:lang w:eastAsia="pl-PL"/>
        </w:rPr>
        <w:t>Obiekcie</w:t>
      </w:r>
      <w:r w:rsidRPr="00E213F4">
        <w:rPr>
          <w:rFonts w:ascii="Verdana" w:eastAsia="Calibri" w:hAnsi="Verdana" w:cs="Times New Roman"/>
          <w:sz w:val="20"/>
          <w:szCs w:val="20"/>
        </w:rPr>
        <w:t xml:space="preserve"> – należy przez to rozumieć budynek</w:t>
      </w:r>
      <w:r w:rsidR="000960E5" w:rsidRPr="00E213F4">
        <w:rPr>
          <w:rFonts w:ascii="Verdana" w:hAnsi="Verdana" w:cs="Times New Roman"/>
          <w:sz w:val="20"/>
          <w:szCs w:val="20"/>
        </w:rPr>
        <w:t xml:space="preserve"> </w:t>
      </w:r>
      <w:r w:rsidR="000960E5" w:rsidRPr="00E213F4">
        <w:rPr>
          <w:rFonts w:ascii="Verdana" w:eastAsia="Calibri" w:hAnsi="Verdana" w:cs="Times New Roman"/>
          <w:sz w:val="20"/>
          <w:szCs w:val="20"/>
        </w:rPr>
        <w:t>dawnego Centrum Informatycznego Uniwersytetu Warszawskiego na terenie Kampusu Centralnego przy ul. Krakowskie Przedmieście 26/28 w Warszawie</w:t>
      </w:r>
      <w:r w:rsidRPr="00E213F4">
        <w:rPr>
          <w:rFonts w:ascii="Verdana" w:eastAsia="Calibri" w:hAnsi="Verdana" w:cs="Times New Roman"/>
          <w:sz w:val="20"/>
          <w:szCs w:val="20"/>
        </w:rPr>
        <w:t xml:space="preserve"> </w:t>
      </w:r>
      <w:r w:rsidR="000960E5" w:rsidRPr="00E213F4">
        <w:rPr>
          <w:rFonts w:ascii="Verdana" w:eastAsia="Calibri" w:hAnsi="Verdana" w:cs="Times New Roman"/>
          <w:sz w:val="20"/>
          <w:szCs w:val="20"/>
        </w:rPr>
        <w:t xml:space="preserve">dostosowany do </w:t>
      </w:r>
      <w:r w:rsidR="000960E5" w:rsidRPr="00E213F4">
        <w:rPr>
          <w:rFonts w:ascii="Verdana" w:hAnsi="Verdana" w:cs="Times New Roman"/>
          <w:sz w:val="20"/>
          <w:szCs w:val="20"/>
        </w:rPr>
        <w:t>wymagań bezpieczeństwa przeciwpożarowego</w:t>
      </w:r>
      <w:r w:rsidR="000960E5" w:rsidRPr="00E213F4">
        <w:rPr>
          <w:rFonts w:ascii="Verdana" w:hAnsi="Verdana" w:cs="Times New Roman"/>
          <w:b/>
          <w:sz w:val="20"/>
          <w:szCs w:val="20"/>
        </w:rPr>
        <w:t xml:space="preserve"> </w:t>
      </w:r>
      <w:r w:rsidR="000960E5" w:rsidRPr="00E213F4">
        <w:rPr>
          <w:rFonts w:ascii="Verdana" w:hAnsi="Verdana" w:cs="Times New Roman"/>
          <w:sz w:val="20"/>
          <w:szCs w:val="20"/>
        </w:rPr>
        <w:t xml:space="preserve">z uwzględnieniem wymagań </w:t>
      </w:r>
      <w:r w:rsidR="00E425A6" w:rsidRPr="00E213F4">
        <w:rPr>
          <w:rFonts w:ascii="Verdana" w:hAnsi="Verdana" w:cs="Times New Roman"/>
          <w:sz w:val="20"/>
          <w:szCs w:val="20"/>
        </w:rPr>
        <w:t>Zamawiającego/</w:t>
      </w:r>
      <w:r w:rsidR="000960E5" w:rsidRPr="00E213F4">
        <w:rPr>
          <w:rFonts w:ascii="Verdana" w:hAnsi="Verdana" w:cs="Times New Roman"/>
          <w:sz w:val="20"/>
          <w:szCs w:val="20"/>
        </w:rPr>
        <w:t>Użytkownika</w:t>
      </w:r>
      <w:r w:rsidRPr="00E213F4">
        <w:rPr>
          <w:rFonts w:ascii="Verdana" w:eastAsia="Calibri" w:hAnsi="Verdana" w:cs="Times New Roman"/>
          <w:sz w:val="20"/>
          <w:szCs w:val="20"/>
        </w:rPr>
        <w:t>, realizowanym w ramach Inwestycji,</w:t>
      </w:r>
    </w:p>
    <w:p w14:paraId="1635D36B" w14:textId="77777777" w:rsidR="005A1F8E" w:rsidRPr="00200219" w:rsidRDefault="009E1BC9" w:rsidP="00E213F4">
      <w:pPr>
        <w:pStyle w:val="Standard"/>
        <w:numPr>
          <w:ilvl w:val="0"/>
          <w:numId w:val="25"/>
        </w:numPr>
        <w:tabs>
          <w:tab w:val="left" w:pos="-12534"/>
        </w:tabs>
        <w:spacing w:before="120" w:after="0" w:line="360" w:lineRule="auto"/>
        <w:ind w:left="357" w:hanging="357"/>
        <w:jc w:val="both"/>
        <w:rPr>
          <w:rFonts w:ascii="Verdana" w:hAnsi="Verdana" w:cs="Times New Roman"/>
          <w:sz w:val="20"/>
          <w:szCs w:val="20"/>
        </w:rPr>
      </w:pPr>
      <w:r w:rsidRPr="00E213F4">
        <w:rPr>
          <w:rFonts w:ascii="Verdana" w:eastAsia="Calibri" w:hAnsi="Verdana" w:cs="Times New Roman"/>
          <w:b/>
          <w:sz w:val="20"/>
          <w:szCs w:val="20"/>
          <w:lang w:eastAsia="pl-PL"/>
        </w:rPr>
        <w:t>Ofercie</w:t>
      </w:r>
      <w:r w:rsidRPr="00E213F4">
        <w:rPr>
          <w:rFonts w:ascii="Verdana" w:eastAsia="Calibri" w:hAnsi="Verdana" w:cs="Times New Roman"/>
          <w:sz w:val="20"/>
          <w:szCs w:val="20"/>
        </w:rPr>
        <w:t xml:space="preserve"> – należy przez to rozumieć ofertę </w:t>
      </w:r>
      <w:r w:rsidR="000960E5" w:rsidRPr="00E213F4">
        <w:rPr>
          <w:rFonts w:ascii="Verdana" w:eastAsia="Calibri" w:hAnsi="Verdana" w:cs="Times New Roman"/>
          <w:sz w:val="20"/>
          <w:szCs w:val="20"/>
        </w:rPr>
        <w:t xml:space="preserve">(formularz ofertowy) </w:t>
      </w:r>
      <w:r w:rsidRPr="00E213F4">
        <w:rPr>
          <w:rFonts w:ascii="Verdana" w:eastAsia="Calibri" w:hAnsi="Verdana" w:cs="Times New Roman"/>
          <w:sz w:val="20"/>
          <w:szCs w:val="20"/>
        </w:rPr>
        <w:t xml:space="preserve">złożoną przez Wykonawcę, stanowiącą </w:t>
      </w:r>
      <w:r w:rsidRPr="00E213F4">
        <w:rPr>
          <w:rFonts w:ascii="Verdana" w:eastAsia="Calibri" w:hAnsi="Verdana" w:cs="Times New Roman"/>
          <w:b/>
          <w:sz w:val="20"/>
          <w:szCs w:val="20"/>
        </w:rPr>
        <w:t>załącznik nr 2 do Umowy</w:t>
      </w:r>
      <w:r w:rsidRPr="00200219">
        <w:rPr>
          <w:rFonts w:ascii="Verdana" w:eastAsia="Calibri" w:hAnsi="Verdana" w:cs="Times New Roman"/>
          <w:sz w:val="20"/>
          <w:szCs w:val="20"/>
        </w:rPr>
        <w:t>,</w:t>
      </w:r>
    </w:p>
    <w:p w14:paraId="29FC7495" w14:textId="77777777" w:rsidR="005A1F8E" w:rsidRPr="00DB6829" w:rsidRDefault="009E1BC9" w:rsidP="00E213F4">
      <w:pPr>
        <w:pStyle w:val="Standard"/>
        <w:numPr>
          <w:ilvl w:val="0"/>
          <w:numId w:val="25"/>
        </w:numPr>
        <w:tabs>
          <w:tab w:val="left" w:pos="-12534"/>
        </w:tabs>
        <w:spacing w:before="120" w:after="0" w:line="360" w:lineRule="auto"/>
        <w:ind w:left="357" w:hanging="357"/>
        <w:jc w:val="both"/>
        <w:rPr>
          <w:rFonts w:ascii="Verdana" w:hAnsi="Verdana" w:cs="Times New Roman"/>
          <w:sz w:val="20"/>
          <w:szCs w:val="20"/>
        </w:rPr>
      </w:pPr>
      <w:r w:rsidRPr="00200219">
        <w:rPr>
          <w:rFonts w:ascii="Verdana" w:eastAsia="Calibri" w:hAnsi="Verdana" w:cs="Times New Roman"/>
          <w:b/>
          <w:sz w:val="20"/>
          <w:szCs w:val="20"/>
          <w:lang w:eastAsia="pl-PL"/>
        </w:rPr>
        <w:t>Prawie budowlanym</w:t>
      </w:r>
      <w:r w:rsidRPr="00200219">
        <w:rPr>
          <w:rFonts w:ascii="Verdana" w:eastAsia="Calibri" w:hAnsi="Verdana" w:cs="Times New Roman"/>
          <w:sz w:val="20"/>
          <w:szCs w:val="20"/>
        </w:rPr>
        <w:t xml:space="preserve"> – należy przez to rozumi</w:t>
      </w:r>
      <w:r w:rsidRPr="00DB6829">
        <w:rPr>
          <w:rFonts w:ascii="Verdana" w:eastAsia="Calibri" w:hAnsi="Verdana" w:cs="Times New Roman"/>
          <w:sz w:val="20"/>
          <w:szCs w:val="20"/>
        </w:rPr>
        <w:t>eć ustawę z dnia 7 lipca 1994 r. Prawo budowlane (Dz.U. z 2021 r., poz. 2351),</w:t>
      </w:r>
    </w:p>
    <w:p w14:paraId="55114142" w14:textId="737D34D1" w:rsidR="005A1F8E" w:rsidRPr="00DB6829" w:rsidRDefault="009E1BC9" w:rsidP="00E213F4">
      <w:pPr>
        <w:pStyle w:val="Standard"/>
        <w:numPr>
          <w:ilvl w:val="0"/>
          <w:numId w:val="25"/>
        </w:numPr>
        <w:tabs>
          <w:tab w:val="left" w:pos="-12534"/>
        </w:tabs>
        <w:spacing w:before="120" w:after="0" w:line="360" w:lineRule="auto"/>
        <w:ind w:left="357" w:hanging="357"/>
        <w:jc w:val="both"/>
        <w:rPr>
          <w:rFonts w:ascii="Verdana" w:hAnsi="Verdana" w:cs="Times New Roman"/>
          <w:sz w:val="20"/>
          <w:szCs w:val="20"/>
        </w:rPr>
      </w:pPr>
      <w:r w:rsidRPr="00DB6829">
        <w:rPr>
          <w:rFonts w:ascii="Verdana" w:eastAsia="Times New Roman" w:hAnsi="Verdana" w:cs="Times New Roman"/>
          <w:b/>
          <w:sz w:val="20"/>
          <w:szCs w:val="20"/>
          <w:lang w:eastAsia="pl-PL"/>
        </w:rPr>
        <w:t>Inwentaryzacja budowlana wraz z oceną stanu technicznego</w:t>
      </w:r>
      <w:r w:rsidRPr="00DB6829">
        <w:rPr>
          <w:rFonts w:ascii="Verdana" w:eastAsia="Calibri" w:hAnsi="Verdana" w:cs="Times New Roman"/>
          <w:b/>
          <w:sz w:val="20"/>
          <w:szCs w:val="20"/>
          <w:lang w:eastAsia="pl-PL"/>
        </w:rPr>
        <w:t xml:space="preserve"> </w:t>
      </w:r>
      <w:r w:rsidRPr="00DB6829">
        <w:rPr>
          <w:rFonts w:ascii="Verdana" w:eastAsia="Calibri" w:hAnsi="Verdana" w:cs="Times New Roman"/>
          <w:sz w:val="20"/>
          <w:szCs w:val="20"/>
        </w:rPr>
        <w:t xml:space="preserve">- należy przez to rozumieć inwentaryzację </w:t>
      </w:r>
      <w:r w:rsidR="00C712ED" w:rsidRPr="00DB6829">
        <w:rPr>
          <w:rFonts w:ascii="Verdana" w:eastAsia="Calibri" w:hAnsi="Verdana" w:cs="Times New Roman"/>
          <w:sz w:val="20"/>
          <w:szCs w:val="20"/>
        </w:rPr>
        <w:t xml:space="preserve">architektoniczno-budowlaną oraz instalacji sanitarnych i elektrycznych </w:t>
      </w:r>
      <w:r w:rsidRPr="00DB6829">
        <w:rPr>
          <w:rFonts w:ascii="Verdana" w:eastAsia="Calibri" w:hAnsi="Verdana" w:cs="Times New Roman"/>
          <w:sz w:val="20"/>
          <w:szCs w:val="20"/>
        </w:rPr>
        <w:t xml:space="preserve">stanu obecnego, </w:t>
      </w:r>
      <w:r w:rsidRPr="00DB6829">
        <w:rPr>
          <w:rFonts w:ascii="Verdana" w:eastAsia="Times New Roman" w:hAnsi="Verdana" w:cs="Times New Roman"/>
          <w:sz w:val="20"/>
          <w:szCs w:val="20"/>
          <w:lang w:eastAsia="pl-PL"/>
        </w:rPr>
        <w:t xml:space="preserve">w zakresie niezbędnym do </w:t>
      </w:r>
      <w:r w:rsidR="008A5E7B" w:rsidRPr="00DB6829">
        <w:rPr>
          <w:rFonts w:ascii="Verdana" w:eastAsia="Times New Roman" w:hAnsi="Verdana" w:cs="Times New Roman"/>
          <w:sz w:val="20"/>
          <w:szCs w:val="20"/>
          <w:lang w:eastAsia="pl-PL"/>
        </w:rPr>
        <w:t>wykonania Dokumentacji.</w:t>
      </w:r>
    </w:p>
    <w:p w14:paraId="1201659C" w14:textId="3D80E5F8" w:rsidR="005A1F8E" w:rsidRPr="00200219" w:rsidRDefault="009E1BC9" w:rsidP="00E213F4">
      <w:pPr>
        <w:pStyle w:val="Standard"/>
        <w:numPr>
          <w:ilvl w:val="0"/>
          <w:numId w:val="25"/>
        </w:numPr>
        <w:tabs>
          <w:tab w:val="left" w:pos="-12534"/>
        </w:tabs>
        <w:spacing w:before="120" w:after="0" w:line="360" w:lineRule="auto"/>
        <w:ind w:left="357" w:hanging="357"/>
        <w:jc w:val="both"/>
        <w:rPr>
          <w:rFonts w:ascii="Verdana" w:hAnsi="Verdana" w:cs="Times New Roman"/>
          <w:sz w:val="20"/>
          <w:szCs w:val="20"/>
        </w:rPr>
      </w:pPr>
      <w:r w:rsidRPr="00DB6829">
        <w:rPr>
          <w:rFonts w:ascii="Verdana" w:eastAsia="Calibri" w:hAnsi="Verdana" w:cs="Times New Roman"/>
          <w:b/>
          <w:sz w:val="20"/>
          <w:szCs w:val="20"/>
          <w:lang w:eastAsia="pl-PL"/>
        </w:rPr>
        <w:t xml:space="preserve">Projekcie budowlanym </w:t>
      </w:r>
      <w:r w:rsidRPr="00DB6829">
        <w:rPr>
          <w:rFonts w:ascii="Verdana" w:eastAsia="Calibri" w:hAnsi="Verdana" w:cs="Times New Roman"/>
          <w:sz w:val="20"/>
          <w:szCs w:val="20"/>
        </w:rPr>
        <w:t>– należy przez to rozumieć projekt bu</w:t>
      </w:r>
      <w:r w:rsidRPr="00200219">
        <w:rPr>
          <w:rFonts w:ascii="Verdana" w:eastAsia="Calibri" w:hAnsi="Verdana" w:cs="Times New Roman"/>
          <w:sz w:val="20"/>
          <w:szCs w:val="20"/>
        </w:rPr>
        <w:t xml:space="preserve">dowlany wykonany zgodnie z </w:t>
      </w:r>
      <w:r w:rsidRPr="00200219">
        <w:rPr>
          <w:rFonts w:ascii="Verdana" w:eastAsia="Calibri" w:hAnsi="Verdana" w:cs="Times New Roman"/>
          <w:sz w:val="20"/>
          <w:szCs w:val="20"/>
          <w:lang w:eastAsia="pl-PL"/>
        </w:rPr>
        <w:t>wymaganiami Umowy</w:t>
      </w:r>
      <w:r w:rsidRPr="00200219">
        <w:rPr>
          <w:rFonts w:ascii="Verdana" w:eastAsia="Calibri" w:hAnsi="Verdana" w:cs="Times New Roman"/>
          <w:sz w:val="20"/>
          <w:szCs w:val="20"/>
        </w:rPr>
        <w:t xml:space="preserve"> oraz obowiązującymi przepisami</w:t>
      </w:r>
      <w:r w:rsidRPr="00200219">
        <w:rPr>
          <w:rFonts w:ascii="Verdana" w:eastAsia="Calibri" w:hAnsi="Verdana" w:cs="Times New Roman"/>
          <w:sz w:val="20"/>
          <w:szCs w:val="20"/>
          <w:lang w:eastAsia="pl-PL"/>
        </w:rPr>
        <w:t>, w szczególności rozporządzeniem Ministra Rozwoju z dnia 11 września 2020 r. w sprawie szczegółowego zakresu i formy projektu budowlanego (</w:t>
      </w:r>
      <w:r w:rsidRPr="00200219">
        <w:rPr>
          <w:rStyle w:val="ng-binding"/>
          <w:rFonts w:ascii="Verdana" w:hAnsi="Verdana" w:cs="Times New Roman"/>
          <w:sz w:val="20"/>
          <w:szCs w:val="20"/>
        </w:rPr>
        <w:t>Dz.U.2020 r., poz.1609</w:t>
      </w:r>
      <w:r w:rsidRPr="00200219">
        <w:rPr>
          <w:rFonts w:ascii="Verdana" w:hAnsi="Verdana" w:cs="Times New Roman"/>
          <w:sz w:val="20"/>
          <w:szCs w:val="20"/>
        </w:rPr>
        <w:t>)</w:t>
      </w:r>
      <w:r w:rsidRPr="00200219">
        <w:rPr>
          <w:rFonts w:ascii="Verdana" w:eastAsia="Calibri" w:hAnsi="Verdana" w:cs="Times New Roman"/>
          <w:sz w:val="20"/>
          <w:szCs w:val="20"/>
          <w:lang w:eastAsia="pl-PL"/>
        </w:rPr>
        <w:t>,</w:t>
      </w:r>
    </w:p>
    <w:p w14:paraId="5AA3C2F9" w14:textId="79B155A4" w:rsidR="005A1F8E" w:rsidRPr="00200219" w:rsidRDefault="009E1BC9" w:rsidP="00E213F4">
      <w:pPr>
        <w:pStyle w:val="Standard"/>
        <w:numPr>
          <w:ilvl w:val="0"/>
          <w:numId w:val="25"/>
        </w:numPr>
        <w:tabs>
          <w:tab w:val="left" w:pos="-12534"/>
        </w:tabs>
        <w:spacing w:before="120" w:after="0" w:line="360" w:lineRule="auto"/>
        <w:ind w:left="357" w:hanging="357"/>
        <w:jc w:val="both"/>
        <w:rPr>
          <w:rFonts w:ascii="Verdana" w:hAnsi="Verdana" w:cs="Times New Roman"/>
          <w:sz w:val="20"/>
          <w:szCs w:val="20"/>
        </w:rPr>
      </w:pPr>
      <w:r w:rsidRPr="00200219">
        <w:rPr>
          <w:rFonts w:ascii="Verdana" w:eastAsia="Calibri" w:hAnsi="Verdana" w:cs="Times New Roman"/>
          <w:b/>
          <w:sz w:val="20"/>
          <w:szCs w:val="20"/>
          <w:lang w:eastAsia="pl-PL"/>
        </w:rPr>
        <w:t>Proje</w:t>
      </w:r>
      <w:r w:rsidR="003E1245" w:rsidRPr="00200219">
        <w:rPr>
          <w:rFonts w:ascii="Verdana" w:eastAsia="Calibri" w:hAnsi="Verdana" w:cs="Times New Roman"/>
          <w:b/>
          <w:sz w:val="20"/>
          <w:szCs w:val="20"/>
          <w:lang w:eastAsia="pl-PL"/>
        </w:rPr>
        <w:t>ktach</w:t>
      </w:r>
      <w:r w:rsidRPr="00200219">
        <w:rPr>
          <w:rFonts w:ascii="Verdana" w:eastAsia="Calibri" w:hAnsi="Verdana" w:cs="Times New Roman"/>
          <w:b/>
          <w:sz w:val="20"/>
          <w:szCs w:val="20"/>
          <w:lang w:eastAsia="pl-PL"/>
        </w:rPr>
        <w:t xml:space="preserve"> wykonawczy</w:t>
      </w:r>
      <w:r w:rsidR="003E1245" w:rsidRPr="00200219">
        <w:rPr>
          <w:rFonts w:ascii="Verdana" w:eastAsia="Calibri" w:hAnsi="Verdana" w:cs="Times New Roman"/>
          <w:b/>
          <w:sz w:val="20"/>
          <w:szCs w:val="20"/>
          <w:lang w:eastAsia="pl-PL"/>
        </w:rPr>
        <w:t>ch</w:t>
      </w:r>
      <w:r w:rsidR="00DA4125" w:rsidRPr="00200219">
        <w:rPr>
          <w:rFonts w:ascii="Verdana" w:eastAsia="Calibri" w:hAnsi="Verdana" w:cs="Times New Roman"/>
          <w:b/>
          <w:sz w:val="20"/>
          <w:szCs w:val="20"/>
          <w:lang w:eastAsia="pl-PL"/>
        </w:rPr>
        <w:t xml:space="preserve"> </w:t>
      </w:r>
      <w:r w:rsidRPr="00200219">
        <w:rPr>
          <w:rFonts w:ascii="Verdana" w:eastAsia="Calibri" w:hAnsi="Verdana" w:cs="Times New Roman"/>
          <w:sz w:val="20"/>
          <w:szCs w:val="20"/>
        </w:rPr>
        <w:t xml:space="preserve">– należy przez to rozumieć opracowanie wykonane zgodnie z przepisami rozporządzenia </w:t>
      </w:r>
      <w:r w:rsidRPr="00200219">
        <w:rPr>
          <w:rFonts w:ascii="Verdana" w:eastAsia="Calibri" w:hAnsi="Verdana" w:cs="Times New Roman"/>
          <w:sz w:val="20"/>
          <w:szCs w:val="20"/>
          <w:lang w:eastAsia="pl-PL"/>
        </w:rPr>
        <w:t xml:space="preserve">Ministra Rozwoju z dnia 11 września 2020 r. w sprawie szczegółowego zakresu i formy projektu budowlanego </w:t>
      </w:r>
      <w:r w:rsidRPr="00200219">
        <w:rPr>
          <w:rFonts w:ascii="Verdana" w:eastAsia="Calibri" w:hAnsi="Verdana" w:cs="Times New Roman"/>
          <w:sz w:val="20"/>
          <w:szCs w:val="20"/>
        </w:rPr>
        <w:t>określającymi zakres i formę projektu wykonawczego oraz wymaganiami Umowy,</w:t>
      </w:r>
    </w:p>
    <w:p w14:paraId="577BB83A" w14:textId="6CCC5083" w:rsidR="005A1F8E" w:rsidRPr="00200219" w:rsidRDefault="009E1BC9" w:rsidP="00E213F4">
      <w:pPr>
        <w:pStyle w:val="Standard"/>
        <w:numPr>
          <w:ilvl w:val="0"/>
          <w:numId w:val="25"/>
        </w:numPr>
        <w:tabs>
          <w:tab w:val="left" w:pos="-12534"/>
        </w:tabs>
        <w:spacing w:before="120" w:after="0" w:line="360" w:lineRule="auto"/>
        <w:ind w:left="357" w:hanging="357"/>
        <w:jc w:val="both"/>
        <w:rPr>
          <w:rFonts w:ascii="Verdana" w:hAnsi="Verdana" w:cs="Times New Roman"/>
          <w:sz w:val="20"/>
          <w:szCs w:val="20"/>
        </w:rPr>
      </w:pPr>
      <w:r w:rsidRPr="00200219">
        <w:rPr>
          <w:rFonts w:ascii="Verdana" w:eastAsia="Calibri" w:hAnsi="Verdana" w:cs="Times New Roman"/>
          <w:b/>
          <w:sz w:val="20"/>
          <w:szCs w:val="20"/>
          <w:lang w:eastAsia="pl-PL"/>
        </w:rPr>
        <w:t>Przedmiarze robót</w:t>
      </w:r>
      <w:r w:rsidRPr="00200219">
        <w:rPr>
          <w:rFonts w:ascii="Verdana" w:eastAsia="Calibri" w:hAnsi="Verdana" w:cs="Times New Roman"/>
          <w:sz w:val="20"/>
          <w:szCs w:val="20"/>
        </w:rPr>
        <w:t xml:space="preserve"> - należy przez to rozumieć opracowanie wykonane zgodnie z przepisami rozporządzenia</w:t>
      </w:r>
      <w:r w:rsidR="00E44788" w:rsidRPr="00E44788">
        <w:rPr>
          <w:b/>
          <w:bCs/>
        </w:rPr>
        <w:t xml:space="preserve"> </w:t>
      </w:r>
      <w:r w:rsidR="00E44788" w:rsidRPr="00F7107F">
        <w:rPr>
          <w:rFonts w:ascii="Verdana" w:eastAsia="Calibri" w:hAnsi="Verdana" w:cs="Times New Roman"/>
          <w:sz w:val="20"/>
          <w:szCs w:val="20"/>
        </w:rPr>
        <w:t xml:space="preserve">Ministra Rozwoju i Technologii </w:t>
      </w:r>
      <w:r w:rsidR="00E44788" w:rsidRPr="00E44788">
        <w:rPr>
          <w:rFonts w:ascii="Verdana" w:eastAsia="Calibri" w:hAnsi="Verdana" w:cs="Times New Roman"/>
          <w:sz w:val="20"/>
          <w:szCs w:val="20"/>
        </w:rPr>
        <w:t xml:space="preserve">z dnia 20 grudnia 2021 r. </w:t>
      </w:r>
      <w:r w:rsidR="00E44788" w:rsidRPr="00F7107F">
        <w:rPr>
          <w:rFonts w:ascii="Verdana" w:eastAsia="Calibri" w:hAnsi="Verdana" w:cs="Times New Roman"/>
          <w:sz w:val="20"/>
          <w:szCs w:val="20"/>
        </w:rPr>
        <w:t>w sprawie szczegółowego zakresu i formy dokumentacji projektowej, specyfikacji technicznych wykonania i odbioru robót budowlanych oraz programu funkcjonalno-użytkowego</w:t>
      </w:r>
      <w:r w:rsidRPr="00200219">
        <w:rPr>
          <w:rFonts w:ascii="Verdana" w:eastAsia="Calibri" w:hAnsi="Verdana" w:cs="Times New Roman"/>
          <w:sz w:val="20"/>
          <w:szCs w:val="20"/>
        </w:rPr>
        <w:t xml:space="preserve"> określającymi zakres i formę przedmiaru wraz z wymaganiami Umowy,</w:t>
      </w:r>
    </w:p>
    <w:p w14:paraId="405766E1" w14:textId="77777777" w:rsidR="005A1F8E" w:rsidRPr="00200219" w:rsidRDefault="009E1BC9" w:rsidP="00E213F4">
      <w:pPr>
        <w:pStyle w:val="Standard"/>
        <w:numPr>
          <w:ilvl w:val="0"/>
          <w:numId w:val="25"/>
        </w:numPr>
        <w:tabs>
          <w:tab w:val="left" w:pos="-12534"/>
        </w:tabs>
        <w:spacing w:before="120" w:after="0" w:line="360" w:lineRule="auto"/>
        <w:ind w:left="357" w:hanging="357"/>
        <w:jc w:val="both"/>
        <w:rPr>
          <w:rFonts w:ascii="Verdana" w:hAnsi="Verdana" w:cs="Times New Roman"/>
          <w:sz w:val="20"/>
          <w:szCs w:val="20"/>
        </w:rPr>
      </w:pPr>
      <w:r w:rsidRPr="00200219">
        <w:rPr>
          <w:rFonts w:ascii="Verdana" w:eastAsia="Calibri" w:hAnsi="Verdana" w:cs="Times New Roman"/>
          <w:b/>
          <w:sz w:val="20"/>
          <w:szCs w:val="20"/>
          <w:lang w:eastAsia="pl-PL"/>
        </w:rPr>
        <w:t>Przedmiocie Umowy</w:t>
      </w:r>
      <w:r w:rsidRPr="00200219">
        <w:rPr>
          <w:rFonts w:ascii="Verdana" w:eastAsia="Calibri" w:hAnsi="Verdana" w:cs="Times New Roman"/>
          <w:sz w:val="20"/>
          <w:szCs w:val="20"/>
        </w:rPr>
        <w:t xml:space="preserve"> – należy przez to rozumieć wszystkie prace, czynności prawne i obowiązki nałożone Umową na Wykonawcę oraz Zamawiającego,</w:t>
      </w:r>
    </w:p>
    <w:p w14:paraId="7412AF76" w14:textId="022D863B" w:rsidR="005A1F8E" w:rsidRPr="00200219" w:rsidRDefault="009E1BC9" w:rsidP="00E213F4">
      <w:pPr>
        <w:pStyle w:val="Standard"/>
        <w:numPr>
          <w:ilvl w:val="0"/>
          <w:numId w:val="25"/>
        </w:numPr>
        <w:tabs>
          <w:tab w:val="left" w:pos="783"/>
        </w:tabs>
        <w:spacing w:before="120" w:after="0" w:line="360" w:lineRule="auto"/>
        <w:ind w:left="357" w:hanging="357"/>
        <w:jc w:val="both"/>
        <w:rPr>
          <w:rFonts w:ascii="Verdana" w:hAnsi="Verdana" w:cs="Times New Roman"/>
          <w:sz w:val="20"/>
          <w:szCs w:val="20"/>
        </w:rPr>
      </w:pPr>
      <w:r w:rsidRPr="00200219">
        <w:rPr>
          <w:rFonts w:ascii="Verdana" w:eastAsia="Calibri" w:hAnsi="Verdana" w:cs="Times New Roman"/>
          <w:b/>
          <w:sz w:val="20"/>
          <w:szCs w:val="20"/>
          <w:lang w:eastAsia="pl-PL"/>
        </w:rPr>
        <w:t>Specyfikacjach warunków technicznych wykonania i odbioru robót budowlanych</w:t>
      </w:r>
      <w:r w:rsidRPr="00200219">
        <w:rPr>
          <w:rFonts w:ascii="Verdana" w:eastAsia="Calibri" w:hAnsi="Verdana" w:cs="Times New Roman"/>
          <w:sz w:val="20"/>
          <w:szCs w:val="20"/>
        </w:rPr>
        <w:t xml:space="preserve"> – należy przez to rozumieć opracowanie wykonane zgodnie z przepisami rozporządzenia Ministra Rozwoju i Technologii z dnia 20 grudnia 2021r. w sprawie </w:t>
      </w:r>
      <w:r w:rsidRPr="00200219">
        <w:rPr>
          <w:rFonts w:ascii="Verdana" w:eastAsia="Calibri" w:hAnsi="Verdana" w:cs="Times New Roman"/>
          <w:sz w:val="20"/>
          <w:szCs w:val="20"/>
        </w:rPr>
        <w:lastRenderedPageBreak/>
        <w:t>szczegółowego zakresu i formy dokumentacji projektowej, specyfikacji technicznych wykonania i odbioru robót budowlanych</w:t>
      </w:r>
      <w:r w:rsidR="00E67462">
        <w:rPr>
          <w:rFonts w:ascii="Verdana" w:eastAsia="Calibri" w:hAnsi="Verdana" w:cs="Times New Roman"/>
          <w:sz w:val="20"/>
          <w:szCs w:val="20"/>
        </w:rPr>
        <w:t xml:space="preserve"> oraz programu funkcjonalno-użytkowego</w:t>
      </w:r>
      <w:r w:rsidRPr="00200219">
        <w:rPr>
          <w:rFonts w:ascii="Verdana" w:eastAsia="Calibri" w:hAnsi="Verdana" w:cs="Times New Roman"/>
          <w:sz w:val="20"/>
          <w:szCs w:val="20"/>
        </w:rPr>
        <w:t>, określającymi zakres i formę specyfikacji technicznej wykonania i odbioru robót budowlanych oraz wymaganiami Umowy,</w:t>
      </w:r>
    </w:p>
    <w:p w14:paraId="609FC3D0" w14:textId="641F3F78" w:rsidR="00DA4125" w:rsidRPr="00F01B60" w:rsidRDefault="00DA4125" w:rsidP="00E213F4">
      <w:pPr>
        <w:pStyle w:val="Standard"/>
        <w:numPr>
          <w:ilvl w:val="0"/>
          <w:numId w:val="25"/>
        </w:numPr>
        <w:tabs>
          <w:tab w:val="left" w:pos="783"/>
        </w:tabs>
        <w:spacing w:before="120" w:after="0" w:line="360" w:lineRule="auto"/>
        <w:ind w:left="357" w:hanging="357"/>
        <w:jc w:val="both"/>
        <w:rPr>
          <w:rFonts w:ascii="Verdana" w:hAnsi="Verdana" w:cs="Times New Roman"/>
          <w:b/>
          <w:sz w:val="20"/>
          <w:szCs w:val="20"/>
        </w:rPr>
      </w:pPr>
      <w:r w:rsidRPr="00200219">
        <w:rPr>
          <w:rFonts w:ascii="Verdana" w:hAnsi="Verdana" w:cs="Times New Roman"/>
          <w:b/>
          <w:sz w:val="20"/>
          <w:szCs w:val="20"/>
        </w:rPr>
        <w:t xml:space="preserve">Dokumentacji wykonawczo – kosztorysowej - </w:t>
      </w:r>
      <w:r w:rsidRPr="00F01B60">
        <w:rPr>
          <w:rFonts w:ascii="Verdana" w:eastAsia="Calibri" w:hAnsi="Verdana" w:cs="Times New Roman"/>
          <w:sz w:val="20"/>
          <w:szCs w:val="20"/>
        </w:rPr>
        <w:t xml:space="preserve">należy przez to rozumieć: </w:t>
      </w:r>
      <w:r w:rsidR="004F2FC9" w:rsidRPr="00F01B60">
        <w:rPr>
          <w:rFonts w:ascii="Verdana" w:eastAsia="Calibri" w:hAnsi="Verdana" w:cs="Times New Roman"/>
          <w:sz w:val="20"/>
          <w:szCs w:val="20"/>
        </w:rPr>
        <w:t>P</w:t>
      </w:r>
      <w:r w:rsidRPr="00F01B60">
        <w:rPr>
          <w:rFonts w:ascii="Verdana" w:eastAsia="Calibri" w:hAnsi="Verdana" w:cs="Times New Roman"/>
          <w:sz w:val="20"/>
          <w:szCs w:val="20"/>
        </w:rPr>
        <w:t xml:space="preserve">rojekty wykonawcze, Specyfikacje techniczne wykonania i odbioru robót budowlanych, Przedmiary robót, Kosztorys </w:t>
      </w:r>
      <w:r w:rsidR="004F2FC9" w:rsidRPr="00F01B60">
        <w:rPr>
          <w:rFonts w:ascii="Verdana" w:eastAsia="Calibri" w:hAnsi="Verdana" w:cs="Times New Roman"/>
          <w:sz w:val="20"/>
          <w:szCs w:val="20"/>
        </w:rPr>
        <w:t>robót budowlanych</w:t>
      </w:r>
      <w:r w:rsidRPr="00F01B60">
        <w:rPr>
          <w:rFonts w:ascii="Verdana" w:eastAsia="Calibri" w:hAnsi="Verdana" w:cs="Times New Roman"/>
          <w:sz w:val="20"/>
          <w:szCs w:val="20"/>
        </w:rPr>
        <w:t xml:space="preserve"> oraz</w:t>
      </w:r>
      <w:r w:rsidR="004756A2" w:rsidRPr="00F01B60">
        <w:rPr>
          <w:rFonts w:ascii="Verdana" w:eastAsia="Calibri" w:hAnsi="Verdana" w:cs="Times New Roman"/>
          <w:sz w:val="20"/>
          <w:szCs w:val="20"/>
        </w:rPr>
        <w:t xml:space="preserve"> scenariusz pożarowy wraz z matrycą sterowań,</w:t>
      </w:r>
    </w:p>
    <w:p w14:paraId="0BE22706" w14:textId="77777777" w:rsidR="005A1F8E" w:rsidRPr="00F01B60" w:rsidRDefault="009E1BC9" w:rsidP="00E213F4">
      <w:pPr>
        <w:pStyle w:val="Standard"/>
        <w:numPr>
          <w:ilvl w:val="0"/>
          <w:numId w:val="25"/>
        </w:numPr>
        <w:tabs>
          <w:tab w:val="left" w:pos="783"/>
        </w:tabs>
        <w:spacing w:before="120" w:after="0" w:line="360" w:lineRule="auto"/>
        <w:ind w:left="357" w:hanging="357"/>
        <w:jc w:val="both"/>
        <w:rPr>
          <w:rFonts w:ascii="Verdana" w:hAnsi="Verdana" w:cs="Times New Roman"/>
          <w:sz w:val="20"/>
          <w:szCs w:val="20"/>
        </w:rPr>
      </w:pPr>
      <w:r w:rsidRPr="00F01B60">
        <w:rPr>
          <w:rFonts w:ascii="Verdana" w:eastAsia="Calibri" w:hAnsi="Verdana" w:cs="Times New Roman"/>
          <w:b/>
          <w:sz w:val="20"/>
          <w:szCs w:val="20"/>
          <w:lang w:eastAsia="pl-PL"/>
        </w:rPr>
        <w:t>Stronach</w:t>
      </w:r>
      <w:r w:rsidRPr="00F01B60">
        <w:rPr>
          <w:rFonts w:ascii="Verdana" w:eastAsia="Calibri" w:hAnsi="Verdana" w:cs="Times New Roman"/>
          <w:sz w:val="20"/>
          <w:szCs w:val="20"/>
        </w:rPr>
        <w:t xml:space="preserve"> – należy przez to rozumieć łącznie Zamawiającego i Wykonawcę,</w:t>
      </w:r>
    </w:p>
    <w:p w14:paraId="596A2438" w14:textId="77777777" w:rsidR="005A1F8E" w:rsidRPr="00F01B60" w:rsidRDefault="009E1BC9" w:rsidP="00E213F4">
      <w:pPr>
        <w:pStyle w:val="Standard"/>
        <w:numPr>
          <w:ilvl w:val="0"/>
          <w:numId w:val="25"/>
        </w:numPr>
        <w:tabs>
          <w:tab w:val="left" w:pos="783"/>
        </w:tabs>
        <w:spacing w:before="120" w:after="0" w:line="360" w:lineRule="auto"/>
        <w:ind w:left="357" w:hanging="357"/>
        <w:jc w:val="both"/>
        <w:rPr>
          <w:rFonts w:ascii="Verdana" w:hAnsi="Verdana" w:cs="Times New Roman"/>
          <w:sz w:val="20"/>
          <w:szCs w:val="20"/>
        </w:rPr>
      </w:pPr>
      <w:r w:rsidRPr="00F01B60">
        <w:rPr>
          <w:rFonts w:ascii="Verdana" w:eastAsia="Calibri" w:hAnsi="Verdana" w:cs="Times New Roman"/>
          <w:b/>
          <w:sz w:val="20"/>
          <w:szCs w:val="20"/>
        </w:rPr>
        <w:t xml:space="preserve">Ustawie - </w:t>
      </w:r>
      <w:r w:rsidRPr="00F01B60">
        <w:rPr>
          <w:rFonts w:ascii="Verdana" w:eastAsia="Calibri" w:hAnsi="Verdana" w:cs="Times New Roman"/>
          <w:sz w:val="20"/>
          <w:szCs w:val="20"/>
        </w:rPr>
        <w:t>należy przez to rozumieć ustawę z dnia 11 września 2019 r. Prawo zamówień publicznych,</w:t>
      </w:r>
    </w:p>
    <w:p w14:paraId="05B02956" w14:textId="77777777" w:rsidR="005A1F8E" w:rsidRPr="00F01B60" w:rsidRDefault="009E1BC9" w:rsidP="00E213F4">
      <w:pPr>
        <w:pStyle w:val="Standard"/>
        <w:numPr>
          <w:ilvl w:val="0"/>
          <w:numId w:val="25"/>
        </w:numPr>
        <w:tabs>
          <w:tab w:val="left" w:pos="-12534"/>
        </w:tabs>
        <w:spacing w:before="120" w:after="0" w:line="360" w:lineRule="auto"/>
        <w:ind w:left="357" w:hanging="357"/>
        <w:jc w:val="both"/>
        <w:rPr>
          <w:rFonts w:ascii="Verdana" w:hAnsi="Verdana" w:cs="Times New Roman"/>
          <w:sz w:val="20"/>
          <w:szCs w:val="20"/>
        </w:rPr>
      </w:pPr>
      <w:r w:rsidRPr="00F01B60">
        <w:rPr>
          <w:rFonts w:ascii="Verdana" w:eastAsia="Calibri" w:hAnsi="Verdana" w:cs="Times New Roman"/>
          <w:b/>
          <w:sz w:val="20"/>
          <w:szCs w:val="20"/>
        </w:rPr>
        <w:t xml:space="preserve">Warunkach technicznych (WT) </w:t>
      </w:r>
      <w:r w:rsidRPr="00F01B60">
        <w:rPr>
          <w:rFonts w:ascii="Verdana" w:eastAsia="Calibri" w:hAnsi="Verdana" w:cs="Times New Roman"/>
          <w:sz w:val="20"/>
          <w:szCs w:val="20"/>
        </w:rPr>
        <w:t>– należy przez to rozumieć Rozporządzenie Ministra Infrastruktury z dnia 12 kwietnia 2002 r. w sprawie warunków technicznych, jakim powinny odpowiadać budynki i ich usytuowanie (Dz.U. z 2019 r., poz. 1065),</w:t>
      </w:r>
    </w:p>
    <w:p w14:paraId="5B70B732" w14:textId="77777777" w:rsidR="003E1245" w:rsidRPr="00200219" w:rsidRDefault="009E1BC9" w:rsidP="00E213F4">
      <w:pPr>
        <w:pStyle w:val="Standard"/>
        <w:numPr>
          <w:ilvl w:val="0"/>
          <w:numId w:val="25"/>
        </w:numPr>
        <w:spacing w:before="120" w:after="0" w:line="360" w:lineRule="auto"/>
        <w:ind w:left="357" w:hanging="357"/>
        <w:jc w:val="both"/>
        <w:rPr>
          <w:rFonts w:ascii="Verdana" w:hAnsi="Verdana" w:cs="Times New Roman"/>
          <w:sz w:val="20"/>
          <w:szCs w:val="20"/>
        </w:rPr>
      </w:pPr>
      <w:r w:rsidRPr="00F01B60">
        <w:rPr>
          <w:rFonts w:ascii="Verdana" w:eastAsia="Calibri" w:hAnsi="Verdana" w:cs="Times New Roman"/>
          <w:b/>
          <w:sz w:val="20"/>
          <w:szCs w:val="20"/>
        </w:rPr>
        <w:t>Zakresie opracowania</w:t>
      </w:r>
      <w:r w:rsidRPr="00F01B60">
        <w:rPr>
          <w:rFonts w:ascii="Verdana" w:eastAsia="Calibri" w:hAnsi="Verdana" w:cs="Times New Roman"/>
          <w:sz w:val="20"/>
          <w:szCs w:val="20"/>
        </w:rPr>
        <w:t xml:space="preserve"> – należy przez to rozumieć </w:t>
      </w:r>
      <w:r w:rsidRPr="00F01B60">
        <w:rPr>
          <w:rFonts w:ascii="Verdana" w:eastAsia="Times New Roman" w:hAnsi="Verdana" w:cs="Times New Roman"/>
          <w:sz w:val="20"/>
          <w:szCs w:val="20"/>
        </w:rPr>
        <w:t>nieruchomość poł</w:t>
      </w:r>
      <w:r w:rsidRPr="00200219">
        <w:rPr>
          <w:rFonts w:ascii="Verdana" w:eastAsia="Times New Roman" w:hAnsi="Verdana" w:cs="Times New Roman"/>
          <w:sz w:val="20"/>
          <w:szCs w:val="20"/>
        </w:rPr>
        <w:t xml:space="preserve">ożoną w Warszawie </w:t>
      </w:r>
      <w:r w:rsidRPr="00200219">
        <w:rPr>
          <w:rFonts w:ascii="Verdana" w:eastAsia="Calibri" w:hAnsi="Verdana" w:cs="Times New Roman"/>
          <w:sz w:val="20"/>
          <w:szCs w:val="20"/>
        </w:rPr>
        <w:t xml:space="preserve">przy ul. </w:t>
      </w:r>
      <w:r w:rsidR="000D2FE8" w:rsidRPr="00200219">
        <w:rPr>
          <w:rFonts w:ascii="Verdana" w:eastAsia="Calibri" w:hAnsi="Verdana" w:cs="Times New Roman"/>
          <w:sz w:val="20"/>
          <w:szCs w:val="20"/>
        </w:rPr>
        <w:t>Krakowskie Przedmieście 26/28</w:t>
      </w:r>
      <w:r w:rsidRPr="00200219">
        <w:rPr>
          <w:rFonts w:ascii="Verdana" w:eastAsia="Calibri" w:hAnsi="Verdana" w:cs="Times New Roman"/>
          <w:sz w:val="20"/>
          <w:szCs w:val="20"/>
        </w:rPr>
        <w:t xml:space="preserve">, na terenie Dzielnicy </w:t>
      </w:r>
      <w:r w:rsidR="000D2FE8" w:rsidRPr="00200219">
        <w:rPr>
          <w:rFonts w:ascii="Verdana" w:eastAsia="Calibri" w:hAnsi="Verdana" w:cs="Times New Roman"/>
          <w:sz w:val="20"/>
          <w:szCs w:val="20"/>
        </w:rPr>
        <w:t>Śródmieście</w:t>
      </w:r>
      <w:r w:rsidRPr="00200219">
        <w:rPr>
          <w:rFonts w:ascii="Verdana" w:eastAsia="Calibri" w:hAnsi="Verdana" w:cs="Times New Roman"/>
          <w:sz w:val="20"/>
          <w:szCs w:val="20"/>
        </w:rPr>
        <w:t xml:space="preserve"> w Warszawie</w:t>
      </w:r>
      <w:r w:rsidR="003E1245" w:rsidRPr="00200219">
        <w:rPr>
          <w:rFonts w:ascii="Verdana" w:eastAsia="Times New Roman" w:hAnsi="Verdana" w:cs="Times New Roman"/>
          <w:sz w:val="20"/>
          <w:szCs w:val="20"/>
        </w:rPr>
        <w:t xml:space="preserve"> na</w:t>
      </w:r>
      <w:r w:rsidRPr="00200219">
        <w:rPr>
          <w:rFonts w:ascii="Verdana" w:eastAsia="Times New Roman" w:hAnsi="Verdana" w:cs="Times New Roman"/>
          <w:sz w:val="20"/>
          <w:szCs w:val="20"/>
        </w:rPr>
        <w:t xml:space="preserve"> </w:t>
      </w:r>
      <w:r w:rsidR="003E1245" w:rsidRPr="00200219">
        <w:rPr>
          <w:rFonts w:ascii="Verdana" w:eastAsia="Times New Roman" w:hAnsi="Verdana" w:cs="Times New Roman"/>
          <w:sz w:val="20"/>
          <w:szCs w:val="20"/>
        </w:rPr>
        <w:t>działce nr 36/2 obręb 5-04-02</w:t>
      </w:r>
      <w:r w:rsidR="003E1245" w:rsidRPr="00200219">
        <w:rPr>
          <w:rFonts w:ascii="Verdana" w:eastAsia="Calibri" w:hAnsi="Verdana" w:cs="Times New Roman"/>
          <w:sz w:val="20"/>
          <w:szCs w:val="20"/>
        </w:rPr>
        <w:t xml:space="preserve"> w</w:t>
      </w:r>
      <w:r w:rsidRPr="00200219">
        <w:rPr>
          <w:rFonts w:ascii="Verdana" w:eastAsia="Calibri" w:hAnsi="Verdana" w:cs="Times New Roman"/>
          <w:sz w:val="20"/>
          <w:szCs w:val="20"/>
        </w:rPr>
        <w:t xml:space="preserve"> zakresie dotyczącym Inwestycji,</w:t>
      </w:r>
    </w:p>
    <w:p w14:paraId="150ACE20" w14:textId="0C982010" w:rsidR="008A5E7B" w:rsidRPr="00200219" w:rsidRDefault="009E1BC9" w:rsidP="00E213F4">
      <w:pPr>
        <w:pStyle w:val="Standard"/>
        <w:numPr>
          <w:ilvl w:val="0"/>
          <w:numId w:val="25"/>
        </w:numPr>
        <w:spacing w:before="120" w:after="0" w:line="360" w:lineRule="auto"/>
        <w:ind w:left="357" w:hanging="357"/>
        <w:jc w:val="both"/>
        <w:rPr>
          <w:rFonts w:ascii="Verdana" w:hAnsi="Verdana" w:cs="Times New Roman"/>
          <w:sz w:val="20"/>
          <w:szCs w:val="20"/>
        </w:rPr>
      </w:pPr>
      <w:r w:rsidRPr="00200219">
        <w:rPr>
          <w:rFonts w:ascii="Verdana" w:eastAsia="Calibri" w:hAnsi="Verdana" w:cs="Times New Roman"/>
          <w:b/>
          <w:sz w:val="20"/>
          <w:szCs w:val="20"/>
          <w:lang w:eastAsia="pl-PL"/>
        </w:rPr>
        <w:t xml:space="preserve">Koszcie robót budowalnych </w:t>
      </w:r>
      <w:r w:rsidRPr="00200219">
        <w:rPr>
          <w:rFonts w:ascii="Verdana" w:eastAsia="Calibri" w:hAnsi="Verdana" w:cs="Times New Roman"/>
          <w:sz w:val="20"/>
          <w:szCs w:val="20"/>
          <w:lang w:eastAsia="pl-PL"/>
        </w:rPr>
        <w:t>–</w:t>
      </w:r>
      <w:r w:rsidRPr="00200219">
        <w:rPr>
          <w:rFonts w:ascii="Verdana" w:eastAsia="Calibri" w:hAnsi="Verdana" w:cs="Times New Roman"/>
          <w:b/>
          <w:sz w:val="20"/>
          <w:szCs w:val="20"/>
          <w:lang w:eastAsia="pl-PL"/>
        </w:rPr>
        <w:t xml:space="preserve"> </w:t>
      </w:r>
      <w:r w:rsidRPr="00200219">
        <w:rPr>
          <w:rFonts w:ascii="Verdana" w:eastAsia="Calibri" w:hAnsi="Verdana" w:cs="Times New Roman"/>
          <w:sz w:val="20"/>
          <w:szCs w:val="20"/>
          <w:lang w:eastAsia="pl-PL"/>
        </w:rPr>
        <w:t>obejmuje koszt robót budowlano-montażowych objętych Zakresem opracowania</w:t>
      </w:r>
      <w:r w:rsidR="00F01B60" w:rsidRPr="00F01B60">
        <w:rPr>
          <w:rFonts w:ascii="Verdana" w:eastAsia="Calibri" w:hAnsi="Verdana" w:cs="Times New Roman"/>
          <w:color w:val="FF0000"/>
          <w:sz w:val="20"/>
          <w:szCs w:val="20"/>
          <w:lang w:eastAsia="pl-PL"/>
        </w:rPr>
        <w:t xml:space="preserve"> </w:t>
      </w:r>
      <w:r w:rsidR="008A5E7B" w:rsidRPr="00200219">
        <w:rPr>
          <w:rFonts w:ascii="Verdana" w:eastAsia="Calibri" w:hAnsi="Verdana" w:cs="Times New Roman"/>
          <w:sz w:val="20"/>
          <w:szCs w:val="20"/>
          <w:lang w:eastAsia="pl-PL"/>
        </w:rPr>
        <w:t xml:space="preserve">zgodnie z przepisami Rozporządzenia Ministra </w:t>
      </w:r>
      <w:r w:rsidR="00ED24A5">
        <w:rPr>
          <w:rFonts w:ascii="Verdana" w:eastAsia="Calibri" w:hAnsi="Verdana" w:cs="Times New Roman"/>
          <w:sz w:val="20"/>
          <w:szCs w:val="20"/>
          <w:lang w:eastAsia="pl-PL"/>
        </w:rPr>
        <w:t>Rozwoju i Technologii</w:t>
      </w:r>
      <w:r w:rsidR="008A5E7B" w:rsidRPr="00200219">
        <w:rPr>
          <w:rFonts w:ascii="Verdana" w:eastAsia="Calibri" w:hAnsi="Verdana" w:cs="Times New Roman"/>
          <w:sz w:val="20"/>
          <w:szCs w:val="20"/>
          <w:lang w:eastAsia="pl-PL"/>
        </w:rPr>
        <w:t xml:space="preserve"> z dnia </w:t>
      </w:r>
      <w:r w:rsidR="00ED24A5">
        <w:rPr>
          <w:rFonts w:ascii="Verdana" w:eastAsia="Calibri" w:hAnsi="Verdana" w:cs="Times New Roman"/>
          <w:sz w:val="20"/>
          <w:szCs w:val="20"/>
          <w:lang w:eastAsia="pl-PL"/>
        </w:rPr>
        <w:t xml:space="preserve">20 grudnia 2021 </w:t>
      </w:r>
      <w:r w:rsidR="008A5E7B" w:rsidRPr="00200219">
        <w:rPr>
          <w:rFonts w:ascii="Verdana" w:eastAsia="Calibri" w:hAnsi="Verdana" w:cs="Times New Roman"/>
          <w:sz w:val="20"/>
          <w:szCs w:val="20"/>
          <w:lang w:eastAsia="pl-PL"/>
        </w:rPr>
        <w:t>r. w sprawie określenia metod i podstaw sporządzania kosztorysu inwestorskiego obliczania planowanych kosztów prac projektowych oraz planowanych kosztów robót budowlanych</w:t>
      </w:r>
      <w:r w:rsidR="00ED24A5">
        <w:rPr>
          <w:rFonts w:ascii="Verdana" w:eastAsia="Calibri" w:hAnsi="Verdana" w:cs="Times New Roman"/>
          <w:sz w:val="20"/>
          <w:szCs w:val="20"/>
          <w:lang w:eastAsia="pl-PL"/>
        </w:rPr>
        <w:t xml:space="preserve"> określonych w programie funkcjonalno-użytkowym</w:t>
      </w:r>
      <w:r w:rsidR="003E1245" w:rsidRPr="00200219">
        <w:rPr>
          <w:rFonts w:ascii="Verdana" w:eastAsia="Calibri" w:hAnsi="Verdana" w:cs="Times New Roman"/>
          <w:sz w:val="20"/>
          <w:szCs w:val="20"/>
          <w:lang w:eastAsia="pl-PL"/>
        </w:rPr>
        <w:t>.</w:t>
      </w:r>
    </w:p>
    <w:p w14:paraId="3B337CB1" w14:textId="77777777" w:rsidR="005A1F8E" w:rsidRPr="00BB2B82" w:rsidRDefault="009E1BC9" w:rsidP="004D6463">
      <w:pPr>
        <w:pStyle w:val="Standard"/>
        <w:shd w:val="clear" w:color="auto" w:fill="D9D9D9"/>
        <w:tabs>
          <w:tab w:val="left" w:pos="4253"/>
        </w:tabs>
        <w:spacing w:before="240" w:after="240" w:line="360" w:lineRule="auto"/>
        <w:jc w:val="center"/>
        <w:rPr>
          <w:rFonts w:ascii="Verdana" w:hAnsi="Verdana" w:cs="Times New Roman"/>
          <w:sz w:val="20"/>
          <w:szCs w:val="20"/>
        </w:rPr>
      </w:pPr>
      <w:r w:rsidRPr="00BB2B82">
        <w:rPr>
          <w:rFonts w:ascii="Verdana" w:eastAsia="Calibri" w:hAnsi="Verdana" w:cs="Times New Roman"/>
          <w:b/>
          <w:sz w:val="20"/>
          <w:szCs w:val="20"/>
          <w:lang w:eastAsia="pl-PL"/>
        </w:rPr>
        <w:t>§ 2 Przedmiot Umowy</w:t>
      </w:r>
    </w:p>
    <w:p w14:paraId="41435463" w14:textId="77777777" w:rsidR="005A1F8E" w:rsidRPr="00BB2B82" w:rsidRDefault="009E1BC9" w:rsidP="00D56F7A">
      <w:pPr>
        <w:pStyle w:val="Standard"/>
        <w:numPr>
          <w:ilvl w:val="0"/>
          <w:numId w:val="26"/>
        </w:numPr>
        <w:tabs>
          <w:tab w:val="left" w:pos="-12534"/>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Zamawiający zleca, a Wykonawca zobowiązuje się do wykonania Dokumentacji oraz pełnienia nadzoru autorskiego w trakcie realizacji Inwestycji, na zasadach i warunkach określonych w Umowie i prawie powszechnie obowiązującym.</w:t>
      </w:r>
    </w:p>
    <w:p w14:paraId="3045E9CD" w14:textId="2EFA5967" w:rsidR="005A1F8E" w:rsidRPr="00BB2B82" w:rsidRDefault="009E1BC9" w:rsidP="00D56F7A">
      <w:pPr>
        <w:pStyle w:val="Standard"/>
        <w:numPr>
          <w:ilvl w:val="0"/>
          <w:numId w:val="26"/>
        </w:numPr>
        <w:tabs>
          <w:tab w:val="left" w:pos="-12534"/>
        </w:tabs>
        <w:spacing w:before="120" w:after="0" w:line="360" w:lineRule="auto"/>
        <w:jc w:val="both"/>
        <w:rPr>
          <w:rFonts w:ascii="Verdana" w:hAnsi="Verdana" w:cs="Times New Roman"/>
          <w:sz w:val="20"/>
          <w:szCs w:val="20"/>
        </w:rPr>
      </w:pPr>
      <w:r w:rsidRPr="00BB2B82">
        <w:rPr>
          <w:rFonts w:ascii="Verdana" w:hAnsi="Verdana" w:cs="Times New Roman"/>
          <w:sz w:val="20"/>
          <w:szCs w:val="20"/>
        </w:rPr>
        <w:t xml:space="preserve">Dokumentację należy wykonać zgodnie z obowiązującymi przepisami i normami w zakresie opisanym w </w:t>
      </w:r>
      <w:r w:rsidRPr="00D47E16">
        <w:rPr>
          <w:rFonts w:ascii="Verdana" w:hAnsi="Verdana" w:cs="Times New Roman"/>
          <w:sz w:val="20"/>
          <w:szCs w:val="20"/>
        </w:rPr>
        <w:t>Opisie Przedmiotu Zamówieni</w:t>
      </w:r>
      <w:r w:rsidRPr="000942FC">
        <w:rPr>
          <w:rFonts w:ascii="Verdana" w:hAnsi="Verdana" w:cs="Times New Roman"/>
          <w:bCs/>
          <w:sz w:val="20"/>
          <w:szCs w:val="20"/>
        </w:rPr>
        <w:t>a</w:t>
      </w:r>
      <w:r w:rsidRPr="00BB2B82">
        <w:rPr>
          <w:rFonts w:ascii="Verdana" w:hAnsi="Verdana" w:cs="Times New Roman"/>
          <w:sz w:val="20"/>
          <w:szCs w:val="20"/>
        </w:rPr>
        <w:t xml:space="preserve"> (OPZ), stanowiącym </w:t>
      </w:r>
      <w:r w:rsidRPr="00BB2B82">
        <w:rPr>
          <w:rFonts w:ascii="Verdana" w:hAnsi="Verdana" w:cs="Times New Roman"/>
          <w:b/>
          <w:sz w:val="20"/>
          <w:szCs w:val="20"/>
        </w:rPr>
        <w:t>zał</w:t>
      </w:r>
      <w:r w:rsidR="00645847" w:rsidRPr="00BB2B82">
        <w:rPr>
          <w:rFonts w:ascii="Verdana" w:hAnsi="Verdana" w:cs="Times New Roman"/>
          <w:b/>
          <w:sz w:val="20"/>
          <w:szCs w:val="20"/>
        </w:rPr>
        <w:t>ącznik</w:t>
      </w:r>
      <w:r w:rsidR="00D47E16">
        <w:rPr>
          <w:rFonts w:ascii="Verdana" w:hAnsi="Verdana" w:cs="Times New Roman"/>
          <w:b/>
          <w:sz w:val="20"/>
          <w:szCs w:val="20"/>
        </w:rPr>
        <w:t xml:space="preserve"> nr </w:t>
      </w:r>
      <w:r w:rsidRPr="00BB2B82">
        <w:rPr>
          <w:rFonts w:ascii="Verdana" w:hAnsi="Verdana" w:cs="Times New Roman"/>
          <w:b/>
          <w:sz w:val="20"/>
          <w:szCs w:val="20"/>
        </w:rPr>
        <w:t>7</w:t>
      </w:r>
      <w:r w:rsidRPr="00BB2B82">
        <w:rPr>
          <w:rFonts w:ascii="Verdana" w:hAnsi="Verdana" w:cs="Times New Roman"/>
          <w:sz w:val="20"/>
          <w:szCs w:val="20"/>
        </w:rPr>
        <w:t xml:space="preserve"> do Umowy.</w:t>
      </w:r>
    </w:p>
    <w:p w14:paraId="05272808" w14:textId="0CE19DFA" w:rsidR="005A1F8E" w:rsidRPr="00F41D61" w:rsidRDefault="009E1BC9" w:rsidP="00630342">
      <w:pPr>
        <w:pStyle w:val="Standard"/>
        <w:numPr>
          <w:ilvl w:val="0"/>
          <w:numId w:val="26"/>
        </w:numPr>
        <w:tabs>
          <w:tab w:val="left" w:pos="426"/>
        </w:tabs>
        <w:spacing w:before="120" w:after="0" w:line="360" w:lineRule="auto"/>
        <w:ind w:left="426" w:hanging="426"/>
        <w:jc w:val="both"/>
        <w:rPr>
          <w:rFonts w:ascii="Verdana" w:hAnsi="Verdana" w:cs="Times New Roman"/>
          <w:sz w:val="20"/>
          <w:szCs w:val="20"/>
        </w:rPr>
      </w:pPr>
      <w:r w:rsidRPr="00BB2B82">
        <w:rPr>
          <w:rFonts w:ascii="Verdana" w:eastAsia="Calibri" w:hAnsi="Verdana" w:cs="Times New Roman"/>
          <w:sz w:val="20"/>
          <w:szCs w:val="20"/>
        </w:rPr>
        <w:t>Dok</w:t>
      </w:r>
      <w:r w:rsidRPr="00F41D61">
        <w:rPr>
          <w:rFonts w:ascii="Verdana" w:eastAsia="Calibri" w:hAnsi="Verdana" w:cs="Times New Roman"/>
          <w:sz w:val="20"/>
          <w:szCs w:val="20"/>
        </w:rPr>
        <w:t>umentacja powinna zostać wykonana zgodnie z warunkami i zasadami opisanymi w Umo</w:t>
      </w:r>
      <w:r w:rsidRPr="0041771F">
        <w:rPr>
          <w:rFonts w:ascii="Verdana" w:eastAsia="Calibri" w:hAnsi="Verdana" w:cs="Times New Roman"/>
          <w:sz w:val="20"/>
          <w:szCs w:val="20"/>
        </w:rPr>
        <w:t>wie</w:t>
      </w:r>
      <w:r w:rsidR="00F00D77" w:rsidRPr="0041771F">
        <w:rPr>
          <w:rFonts w:ascii="Verdana" w:eastAsia="Calibri" w:hAnsi="Verdana" w:cs="Times New Roman"/>
          <w:sz w:val="20"/>
          <w:szCs w:val="20"/>
        </w:rPr>
        <w:t>,</w:t>
      </w:r>
      <w:r w:rsidRPr="00F41D61">
        <w:rPr>
          <w:rFonts w:ascii="Verdana" w:eastAsia="Calibri" w:hAnsi="Verdana" w:cs="Times New Roman"/>
          <w:sz w:val="20"/>
          <w:szCs w:val="20"/>
        </w:rPr>
        <w:t xml:space="preserve"> </w:t>
      </w:r>
      <w:r w:rsidRPr="00D47E16">
        <w:rPr>
          <w:rFonts w:ascii="Verdana" w:eastAsia="Calibri" w:hAnsi="Verdana" w:cs="Times New Roman"/>
          <w:sz w:val="20"/>
          <w:szCs w:val="20"/>
        </w:rPr>
        <w:t>Opisie Przedmiotu Zamówienia</w:t>
      </w:r>
      <w:r w:rsidRPr="00F41D61">
        <w:rPr>
          <w:rFonts w:ascii="Verdana" w:eastAsia="Calibri" w:hAnsi="Verdana" w:cs="Times New Roman"/>
          <w:sz w:val="20"/>
          <w:szCs w:val="20"/>
        </w:rPr>
        <w:t xml:space="preserve"> oraz zgodnie z </w:t>
      </w:r>
      <w:r w:rsidRPr="00D47E16">
        <w:rPr>
          <w:rFonts w:ascii="Verdana" w:eastAsia="Calibri" w:hAnsi="Verdana" w:cs="Times New Roman"/>
          <w:sz w:val="20"/>
          <w:szCs w:val="20"/>
        </w:rPr>
        <w:t>Ofertą</w:t>
      </w:r>
      <w:r w:rsidRPr="00F41D61">
        <w:rPr>
          <w:rFonts w:ascii="Verdana" w:eastAsia="Calibri" w:hAnsi="Verdana" w:cs="Times New Roman"/>
          <w:sz w:val="20"/>
          <w:szCs w:val="20"/>
        </w:rPr>
        <w:t xml:space="preserve"> stanowiącą </w:t>
      </w:r>
      <w:r w:rsidRPr="00F41D61">
        <w:rPr>
          <w:rFonts w:ascii="Verdana" w:eastAsia="Calibri" w:hAnsi="Verdana" w:cs="Times New Roman"/>
          <w:b/>
          <w:sz w:val="20"/>
          <w:szCs w:val="20"/>
        </w:rPr>
        <w:t>zał</w:t>
      </w:r>
      <w:r w:rsidR="000D2FE8" w:rsidRPr="00F41D61">
        <w:rPr>
          <w:rFonts w:ascii="Verdana" w:eastAsia="Calibri" w:hAnsi="Verdana" w:cs="Times New Roman"/>
          <w:b/>
          <w:sz w:val="20"/>
          <w:szCs w:val="20"/>
        </w:rPr>
        <w:t>ącznik</w:t>
      </w:r>
      <w:r w:rsidR="00D47E16">
        <w:rPr>
          <w:rFonts w:ascii="Verdana" w:eastAsia="Calibri" w:hAnsi="Verdana" w:cs="Times New Roman"/>
          <w:b/>
          <w:sz w:val="20"/>
          <w:szCs w:val="20"/>
        </w:rPr>
        <w:t> </w:t>
      </w:r>
      <w:r w:rsidRPr="00F41D61">
        <w:rPr>
          <w:rFonts w:ascii="Verdana" w:eastAsia="Calibri" w:hAnsi="Verdana" w:cs="Times New Roman"/>
          <w:b/>
          <w:sz w:val="20"/>
          <w:szCs w:val="20"/>
        </w:rPr>
        <w:t>nr 2</w:t>
      </w:r>
      <w:r w:rsidRPr="00F41D61">
        <w:rPr>
          <w:rFonts w:ascii="Verdana" w:eastAsia="Calibri" w:hAnsi="Verdana" w:cs="Times New Roman"/>
          <w:sz w:val="20"/>
          <w:szCs w:val="20"/>
        </w:rPr>
        <w:t xml:space="preserve"> do Umowy.</w:t>
      </w:r>
    </w:p>
    <w:p w14:paraId="4A37641E" w14:textId="77777777" w:rsidR="005A1F8E" w:rsidRPr="00F41D61" w:rsidRDefault="009E1BC9" w:rsidP="00D56F7A">
      <w:pPr>
        <w:pStyle w:val="Standard"/>
        <w:numPr>
          <w:ilvl w:val="0"/>
          <w:numId w:val="26"/>
        </w:numPr>
        <w:tabs>
          <w:tab w:val="left" w:pos="426"/>
        </w:tabs>
        <w:spacing w:before="120" w:after="0" w:line="360" w:lineRule="auto"/>
        <w:ind w:left="0" w:firstLine="0"/>
        <w:jc w:val="both"/>
        <w:rPr>
          <w:rFonts w:ascii="Verdana" w:hAnsi="Verdana" w:cs="Times New Roman"/>
          <w:sz w:val="20"/>
          <w:szCs w:val="20"/>
        </w:rPr>
      </w:pPr>
      <w:r w:rsidRPr="00F41D61">
        <w:rPr>
          <w:rFonts w:ascii="Verdana" w:eastAsia="Calibri" w:hAnsi="Verdana" w:cs="Times New Roman"/>
          <w:sz w:val="20"/>
          <w:szCs w:val="20"/>
          <w:lang w:eastAsia="pl-PL"/>
        </w:rPr>
        <w:t xml:space="preserve">Wykonawca ponadto zobowiązany jest w szczególności do:  </w:t>
      </w:r>
    </w:p>
    <w:p w14:paraId="77ED548C" w14:textId="3D67F303" w:rsidR="00922FC2" w:rsidRPr="0041771F" w:rsidRDefault="009E1BC9" w:rsidP="00922FC2">
      <w:pPr>
        <w:pStyle w:val="Standard"/>
        <w:numPr>
          <w:ilvl w:val="1"/>
          <w:numId w:val="50"/>
        </w:numPr>
        <w:spacing w:before="120" w:after="0" w:line="360" w:lineRule="auto"/>
        <w:jc w:val="both"/>
        <w:rPr>
          <w:rFonts w:ascii="Verdana" w:hAnsi="Verdana" w:cs="Times New Roman"/>
          <w:sz w:val="20"/>
          <w:szCs w:val="20"/>
        </w:rPr>
      </w:pPr>
      <w:r w:rsidRPr="00F41D61">
        <w:rPr>
          <w:rFonts w:ascii="Verdana" w:hAnsi="Verdana" w:cs="Times New Roman"/>
          <w:sz w:val="20"/>
          <w:szCs w:val="20"/>
        </w:rPr>
        <w:lastRenderedPageBreak/>
        <w:t>uzyskania wymaganych przepisami uzgo</w:t>
      </w:r>
      <w:r w:rsidRPr="0041771F">
        <w:rPr>
          <w:rFonts w:ascii="Verdana" w:hAnsi="Verdana" w:cs="Times New Roman"/>
          <w:sz w:val="20"/>
          <w:szCs w:val="20"/>
        </w:rPr>
        <w:t xml:space="preserve">dnień </w:t>
      </w:r>
      <w:r w:rsidR="00922FC2" w:rsidRPr="0041771F">
        <w:rPr>
          <w:rFonts w:ascii="Verdana" w:hAnsi="Verdana" w:cs="Times New Roman"/>
          <w:sz w:val="20"/>
          <w:szCs w:val="20"/>
        </w:rPr>
        <w:t>z rzeczoznawcą ds. zabezpieczeń przeciwpożarowych, rzeczoznawcą ds. sanitarno-higienicznych oraz BHP</w:t>
      </w:r>
      <w:r w:rsidR="00F00D77" w:rsidRPr="0041771F">
        <w:rPr>
          <w:rFonts w:ascii="Verdana" w:hAnsi="Verdana" w:cs="Times New Roman"/>
          <w:sz w:val="20"/>
          <w:szCs w:val="20"/>
        </w:rPr>
        <w:t>,</w:t>
      </w:r>
    </w:p>
    <w:p w14:paraId="4947E6CC" w14:textId="77777777" w:rsidR="005A1F8E" w:rsidRPr="0041771F" w:rsidRDefault="009E1BC9" w:rsidP="00D56F7A">
      <w:pPr>
        <w:pStyle w:val="Standard"/>
        <w:numPr>
          <w:ilvl w:val="1"/>
          <w:numId w:val="50"/>
        </w:numPr>
        <w:spacing w:before="120" w:after="0" w:line="360" w:lineRule="auto"/>
        <w:jc w:val="both"/>
        <w:rPr>
          <w:rFonts w:ascii="Verdana" w:hAnsi="Verdana" w:cs="Times New Roman"/>
          <w:sz w:val="20"/>
          <w:szCs w:val="20"/>
        </w:rPr>
      </w:pPr>
      <w:r w:rsidRPr="0041771F">
        <w:rPr>
          <w:rFonts w:ascii="Verdana" w:eastAsia="Calibri" w:hAnsi="Verdana" w:cs="Times New Roman"/>
          <w:sz w:val="20"/>
          <w:szCs w:val="20"/>
        </w:rPr>
        <w:t>opracowania scenariusza pożarowego oraz matrycy sterowań zgodnej ze scenariuszem pożarowym, zgodnie z obowiązującymi przepisami,</w:t>
      </w:r>
    </w:p>
    <w:p w14:paraId="262B9928" w14:textId="60BEA1CD" w:rsidR="005A1F8E" w:rsidRPr="00BB2B82" w:rsidRDefault="009E1BC9" w:rsidP="00D56F7A">
      <w:pPr>
        <w:pStyle w:val="Standard"/>
        <w:numPr>
          <w:ilvl w:val="1"/>
          <w:numId w:val="50"/>
        </w:numPr>
        <w:spacing w:before="120" w:after="0" w:line="360" w:lineRule="auto"/>
        <w:jc w:val="both"/>
        <w:rPr>
          <w:rFonts w:ascii="Verdana" w:hAnsi="Verdana" w:cs="Times New Roman"/>
          <w:sz w:val="20"/>
          <w:szCs w:val="20"/>
        </w:rPr>
      </w:pPr>
      <w:r w:rsidRPr="00BB2B82">
        <w:rPr>
          <w:rFonts w:ascii="Verdana" w:eastAsia="Times New Roman" w:hAnsi="Verdana" w:cs="Times New Roman"/>
          <w:sz w:val="20"/>
          <w:szCs w:val="20"/>
          <w:lang w:eastAsia="pl-PL"/>
        </w:rPr>
        <w:t xml:space="preserve">przygotowania wszelkich niezbędnych dokumentów koniecznych do </w:t>
      </w:r>
      <w:r w:rsidR="00922FC2" w:rsidRPr="00BB2B82">
        <w:rPr>
          <w:rFonts w:ascii="Verdana" w:eastAsia="Times New Roman" w:hAnsi="Verdana" w:cs="Times New Roman"/>
          <w:sz w:val="20"/>
          <w:szCs w:val="20"/>
          <w:lang w:eastAsia="pl-PL"/>
        </w:rPr>
        <w:t xml:space="preserve">uzyskania </w:t>
      </w:r>
      <w:r w:rsidRPr="00BB2B82">
        <w:rPr>
          <w:rFonts w:ascii="Verdana" w:eastAsia="Times New Roman" w:hAnsi="Verdana" w:cs="Times New Roman"/>
          <w:sz w:val="20"/>
          <w:szCs w:val="20"/>
          <w:lang w:eastAsia="pl-PL"/>
        </w:rPr>
        <w:t>pozwolenia na budowę,</w:t>
      </w:r>
    </w:p>
    <w:p w14:paraId="719F4F8C" w14:textId="77777777" w:rsidR="005A1F8E" w:rsidRPr="0041771F" w:rsidRDefault="009E1BC9" w:rsidP="00114FA7">
      <w:pPr>
        <w:pStyle w:val="Standard"/>
        <w:numPr>
          <w:ilvl w:val="1"/>
          <w:numId w:val="50"/>
        </w:numPr>
        <w:spacing w:before="120" w:after="0" w:line="360" w:lineRule="auto"/>
        <w:jc w:val="both"/>
        <w:rPr>
          <w:rFonts w:ascii="Verdana" w:hAnsi="Verdana" w:cs="Times New Roman"/>
          <w:sz w:val="20"/>
          <w:szCs w:val="20"/>
        </w:rPr>
      </w:pPr>
      <w:r w:rsidRPr="00BB2B82">
        <w:rPr>
          <w:rFonts w:ascii="Verdana" w:eastAsia="Times New Roman" w:hAnsi="Verdana" w:cs="Times New Roman"/>
          <w:sz w:val="20"/>
          <w:szCs w:val="20"/>
          <w:lang w:eastAsia="pl-PL"/>
        </w:rPr>
        <w:t>przekazania Zamawiają</w:t>
      </w:r>
      <w:r w:rsidRPr="0041771F">
        <w:rPr>
          <w:rFonts w:ascii="Verdana" w:eastAsia="Times New Roman" w:hAnsi="Verdana" w:cs="Times New Roman"/>
          <w:sz w:val="20"/>
          <w:szCs w:val="20"/>
          <w:lang w:eastAsia="pl-PL"/>
        </w:rPr>
        <w:t>cemu Dokumentacji kompletnej z punktu widzenia celu jakiemu ma służyć, opracowania projektowe powinny być skoordynowane branżowo i podpisane przez projektantów i sprawdzających w zakresie wynikającym z przepisów,</w:t>
      </w:r>
    </w:p>
    <w:p w14:paraId="07BB9AA9" w14:textId="7C215C9E" w:rsidR="005A1F8E" w:rsidRPr="0041771F" w:rsidRDefault="009E1BC9" w:rsidP="00114FA7">
      <w:pPr>
        <w:pStyle w:val="Standard"/>
        <w:numPr>
          <w:ilvl w:val="1"/>
          <w:numId w:val="50"/>
        </w:numPr>
        <w:spacing w:before="120" w:after="0" w:line="360" w:lineRule="auto"/>
        <w:jc w:val="both"/>
        <w:rPr>
          <w:rFonts w:ascii="Verdana" w:hAnsi="Verdana" w:cs="Times New Roman"/>
          <w:sz w:val="20"/>
          <w:szCs w:val="20"/>
        </w:rPr>
      </w:pPr>
      <w:r w:rsidRPr="0041771F">
        <w:rPr>
          <w:rFonts w:ascii="Verdana" w:eastAsia="Times New Roman" w:hAnsi="Verdana" w:cs="Times New Roman"/>
          <w:sz w:val="20"/>
          <w:szCs w:val="20"/>
          <w:lang w:eastAsia="pl-PL"/>
        </w:rPr>
        <w:t xml:space="preserve">udzielania na wezwanie Zamawiającego wyjaśnień i odpowiedzi na zapytania potencjalnych </w:t>
      </w:r>
      <w:r w:rsidR="00F00D77" w:rsidRPr="0041771F">
        <w:rPr>
          <w:rFonts w:ascii="Verdana" w:eastAsia="Times New Roman" w:hAnsi="Verdana" w:cs="Times New Roman"/>
          <w:sz w:val="20"/>
          <w:szCs w:val="20"/>
          <w:lang w:eastAsia="pl-PL"/>
        </w:rPr>
        <w:t>w</w:t>
      </w:r>
      <w:r w:rsidRPr="0041771F">
        <w:rPr>
          <w:rFonts w:ascii="Verdana" w:eastAsia="Times New Roman" w:hAnsi="Verdana" w:cs="Times New Roman"/>
          <w:sz w:val="20"/>
          <w:szCs w:val="20"/>
          <w:lang w:eastAsia="pl-PL"/>
        </w:rPr>
        <w:t xml:space="preserve">ykonawców </w:t>
      </w:r>
      <w:r w:rsidR="00F00D77" w:rsidRPr="0041771F">
        <w:rPr>
          <w:rFonts w:ascii="Verdana" w:eastAsia="Times New Roman" w:hAnsi="Verdana" w:cs="Times New Roman"/>
          <w:sz w:val="20"/>
          <w:szCs w:val="20"/>
          <w:lang w:eastAsia="pl-PL"/>
        </w:rPr>
        <w:t>r</w:t>
      </w:r>
      <w:r w:rsidRPr="0041771F">
        <w:rPr>
          <w:rFonts w:ascii="Verdana" w:eastAsia="Times New Roman" w:hAnsi="Verdana" w:cs="Times New Roman"/>
          <w:sz w:val="20"/>
          <w:szCs w:val="20"/>
          <w:lang w:eastAsia="pl-PL"/>
        </w:rPr>
        <w:t xml:space="preserve">obót </w:t>
      </w:r>
      <w:r w:rsidR="00F00D77" w:rsidRPr="0041771F">
        <w:rPr>
          <w:rFonts w:ascii="Verdana" w:eastAsia="Times New Roman" w:hAnsi="Verdana" w:cs="Times New Roman"/>
          <w:sz w:val="20"/>
          <w:szCs w:val="20"/>
          <w:lang w:eastAsia="pl-PL"/>
        </w:rPr>
        <w:t>b</w:t>
      </w:r>
      <w:r w:rsidRPr="0041771F">
        <w:rPr>
          <w:rFonts w:ascii="Verdana" w:eastAsia="Times New Roman" w:hAnsi="Verdana" w:cs="Times New Roman"/>
          <w:sz w:val="20"/>
          <w:szCs w:val="20"/>
          <w:lang w:eastAsia="pl-PL"/>
        </w:rPr>
        <w:t xml:space="preserve">udowlanych, dotyczących wykonanej Dokumentacji, podczas prowadzonej procedury przetargowej na wykonanie </w:t>
      </w:r>
      <w:r w:rsidR="00B65136">
        <w:rPr>
          <w:rFonts w:ascii="Verdana" w:eastAsia="Times New Roman" w:hAnsi="Verdana" w:cs="Times New Roman"/>
          <w:sz w:val="20"/>
          <w:szCs w:val="20"/>
          <w:lang w:eastAsia="pl-PL"/>
        </w:rPr>
        <w:t>r</w:t>
      </w:r>
      <w:r w:rsidR="00B65136" w:rsidRPr="0041771F">
        <w:rPr>
          <w:rFonts w:ascii="Verdana" w:eastAsia="Times New Roman" w:hAnsi="Verdana" w:cs="Times New Roman"/>
          <w:sz w:val="20"/>
          <w:szCs w:val="20"/>
          <w:lang w:eastAsia="pl-PL"/>
        </w:rPr>
        <w:t xml:space="preserve">obót </w:t>
      </w:r>
      <w:r w:rsidR="00B65136">
        <w:rPr>
          <w:rFonts w:ascii="Verdana" w:eastAsia="Times New Roman" w:hAnsi="Verdana" w:cs="Times New Roman"/>
          <w:sz w:val="20"/>
          <w:szCs w:val="20"/>
          <w:lang w:eastAsia="pl-PL"/>
        </w:rPr>
        <w:t>b</w:t>
      </w:r>
      <w:r w:rsidR="00B65136" w:rsidRPr="0041771F">
        <w:rPr>
          <w:rFonts w:ascii="Verdana" w:eastAsia="Times New Roman" w:hAnsi="Verdana" w:cs="Times New Roman"/>
          <w:sz w:val="20"/>
          <w:szCs w:val="20"/>
          <w:lang w:eastAsia="pl-PL"/>
        </w:rPr>
        <w:t xml:space="preserve">udowlanych </w:t>
      </w:r>
      <w:r w:rsidRPr="0041771F">
        <w:rPr>
          <w:rFonts w:ascii="Verdana" w:eastAsia="Times New Roman" w:hAnsi="Verdana" w:cs="Times New Roman"/>
          <w:sz w:val="20"/>
          <w:szCs w:val="20"/>
          <w:lang w:eastAsia="pl-PL"/>
        </w:rPr>
        <w:t xml:space="preserve">w terminie do 2 dni roboczych od dnia przekazania zapytania,  </w:t>
      </w:r>
    </w:p>
    <w:p w14:paraId="4328EEFB" w14:textId="443AAF63" w:rsidR="005A1F8E" w:rsidRPr="00ED2653" w:rsidRDefault="009E1BC9" w:rsidP="00D56F7A">
      <w:pPr>
        <w:pStyle w:val="Standard"/>
        <w:numPr>
          <w:ilvl w:val="1"/>
          <w:numId w:val="51"/>
        </w:numPr>
        <w:spacing w:before="120" w:after="0" w:line="360" w:lineRule="auto"/>
        <w:jc w:val="both"/>
        <w:rPr>
          <w:rFonts w:ascii="Verdana" w:hAnsi="Verdana" w:cs="Times New Roman"/>
          <w:sz w:val="20"/>
          <w:szCs w:val="20"/>
        </w:rPr>
      </w:pPr>
      <w:r w:rsidRPr="0041771F">
        <w:rPr>
          <w:rFonts w:ascii="Verdana" w:eastAsia="Times New Roman" w:hAnsi="Verdana" w:cs="Times New Roman"/>
          <w:sz w:val="20"/>
          <w:szCs w:val="20"/>
          <w:lang w:eastAsia="pl-PL"/>
        </w:rPr>
        <w:t xml:space="preserve">udziału w koordynacjach organizowanych przez </w:t>
      </w:r>
      <w:r w:rsidR="00F00D77" w:rsidRPr="0041771F">
        <w:rPr>
          <w:rFonts w:ascii="Verdana" w:eastAsia="Times New Roman" w:hAnsi="Verdana" w:cs="Times New Roman"/>
          <w:sz w:val="20"/>
          <w:szCs w:val="20"/>
          <w:lang w:eastAsia="pl-PL"/>
        </w:rPr>
        <w:t>w</w:t>
      </w:r>
      <w:r w:rsidRPr="0041771F">
        <w:rPr>
          <w:rFonts w:ascii="Verdana" w:eastAsia="Times New Roman" w:hAnsi="Verdana" w:cs="Times New Roman"/>
          <w:sz w:val="20"/>
          <w:szCs w:val="20"/>
          <w:lang w:eastAsia="pl-PL"/>
        </w:rPr>
        <w:t xml:space="preserve">ykonawcę </w:t>
      </w:r>
      <w:r w:rsidR="00F00D77" w:rsidRPr="0041771F">
        <w:rPr>
          <w:rFonts w:ascii="Verdana" w:eastAsia="Times New Roman" w:hAnsi="Verdana" w:cs="Times New Roman"/>
          <w:sz w:val="20"/>
          <w:szCs w:val="20"/>
          <w:lang w:eastAsia="pl-PL"/>
        </w:rPr>
        <w:t>r</w:t>
      </w:r>
      <w:r w:rsidRPr="0041771F">
        <w:rPr>
          <w:rFonts w:ascii="Verdana" w:eastAsia="Times New Roman" w:hAnsi="Verdana" w:cs="Times New Roman"/>
          <w:sz w:val="20"/>
          <w:szCs w:val="20"/>
          <w:lang w:eastAsia="pl-PL"/>
        </w:rPr>
        <w:t xml:space="preserve">obót </w:t>
      </w:r>
      <w:r w:rsidR="00F00D77" w:rsidRPr="0041771F">
        <w:rPr>
          <w:rFonts w:ascii="Verdana" w:eastAsia="Times New Roman" w:hAnsi="Verdana" w:cs="Times New Roman"/>
          <w:sz w:val="20"/>
          <w:szCs w:val="20"/>
          <w:lang w:eastAsia="pl-PL"/>
        </w:rPr>
        <w:t>b</w:t>
      </w:r>
      <w:r w:rsidRPr="0041771F">
        <w:rPr>
          <w:rFonts w:ascii="Verdana" w:eastAsia="Times New Roman" w:hAnsi="Verdana" w:cs="Times New Roman"/>
          <w:sz w:val="20"/>
          <w:szCs w:val="20"/>
          <w:lang w:eastAsia="pl-PL"/>
        </w:rPr>
        <w:t>udowlanych w zakresie  wynikającym z opracowanej Dokumentacji, odpowiadanie na pytania, wyjaśnianie niejasności, doprecyz</w:t>
      </w:r>
      <w:r w:rsidRPr="00ED2653">
        <w:rPr>
          <w:rFonts w:ascii="Verdana" w:eastAsia="Times New Roman" w:hAnsi="Verdana" w:cs="Times New Roman"/>
          <w:sz w:val="20"/>
          <w:szCs w:val="20"/>
          <w:lang w:eastAsia="pl-PL"/>
        </w:rPr>
        <w:t>owanie rozwiązań projektowych,</w:t>
      </w:r>
    </w:p>
    <w:p w14:paraId="1464E5C2" w14:textId="1B8ACB40" w:rsidR="005A1F8E" w:rsidRPr="00ED2653" w:rsidRDefault="009E1BC9" w:rsidP="00D56F7A">
      <w:pPr>
        <w:pStyle w:val="Standard"/>
        <w:numPr>
          <w:ilvl w:val="1"/>
          <w:numId w:val="51"/>
        </w:numPr>
        <w:spacing w:before="120" w:after="0" w:line="360" w:lineRule="auto"/>
        <w:jc w:val="both"/>
        <w:rPr>
          <w:rFonts w:ascii="Verdana" w:hAnsi="Verdana" w:cs="Times New Roman"/>
          <w:sz w:val="20"/>
          <w:szCs w:val="20"/>
        </w:rPr>
      </w:pPr>
      <w:r w:rsidRPr="00ED2653">
        <w:rPr>
          <w:rFonts w:ascii="Verdana" w:eastAsia="Times New Roman" w:hAnsi="Verdana" w:cs="Times New Roman"/>
          <w:sz w:val="20"/>
          <w:szCs w:val="20"/>
          <w:lang w:eastAsia="pl-PL"/>
        </w:rPr>
        <w:t>udziału w procedur</w:t>
      </w:r>
      <w:r w:rsidR="00ED2653" w:rsidRPr="00ED2653">
        <w:rPr>
          <w:rFonts w:ascii="Verdana" w:eastAsia="Times New Roman" w:hAnsi="Verdana" w:cs="Times New Roman"/>
          <w:sz w:val="20"/>
          <w:szCs w:val="20"/>
          <w:lang w:eastAsia="pl-PL"/>
        </w:rPr>
        <w:t>ze odbioru końcowego Inwestycji</w:t>
      </w:r>
      <w:r w:rsidRPr="00ED2653">
        <w:rPr>
          <w:rFonts w:ascii="Verdana" w:eastAsia="Times New Roman" w:hAnsi="Verdana" w:cs="Times New Roman"/>
          <w:sz w:val="20"/>
          <w:szCs w:val="20"/>
          <w:lang w:eastAsia="pl-PL"/>
        </w:rPr>
        <w:t xml:space="preserve">, a także odbioru dokumentacji powykonawczej od </w:t>
      </w:r>
      <w:r w:rsidR="00313453" w:rsidRPr="00ED2653">
        <w:rPr>
          <w:rFonts w:ascii="Verdana" w:eastAsia="Times New Roman" w:hAnsi="Verdana" w:cs="Times New Roman"/>
          <w:sz w:val="20"/>
          <w:szCs w:val="20"/>
          <w:lang w:eastAsia="pl-PL"/>
        </w:rPr>
        <w:t>w</w:t>
      </w:r>
      <w:r w:rsidR="008F7FDF" w:rsidRPr="00ED2653">
        <w:rPr>
          <w:rFonts w:ascii="Verdana" w:eastAsia="Times New Roman" w:hAnsi="Verdana" w:cs="Times New Roman"/>
          <w:sz w:val="20"/>
          <w:szCs w:val="20"/>
          <w:lang w:eastAsia="pl-PL"/>
        </w:rPr>
        <w:t>ykonawcy r</w:t>
      </w:r>
      <w:r w:rsidRPr="00ED2653">
        <w:rPr>
          <w:rFonts w:ascii="Verdana" w:eastAsia="Times New Roman" w:hAnsi="Verdana" w:cs="Times New Roman"/>
          <w:sz w:val="20"/>
          <w:szCs w:val="20"/>
          <w:lang w:eastAsia="pl-PL"/>
        </w:rPr>
        <w:t xml:space="preserve">obót </w:t>
      </w:r>
      <w:r w:rsidR="008F7FDF" w:rsidRPr="00ED2653">
        <w:rPr>
          <w:rFonts w:ascii="Verdana" w:eastAsia="Times New Roman" w:hAnsi="Verdana" w:cs="Times New Roman"/>
          <w:sz w:val="20"/>
          <w:szCs w:val="20"/>
          <w:lang w:eastAsia="pl-PL"/>
        </w:rPr>
        <w:t>b</w:t>
      </w:r>
      <w:r w:rsidRPr="00ED2653">
        <w:rPr>
          <w:rFonts w:ascii="Verdana" w:eastAsia="Times New Roman" w:hAnsi="Verdana" w:cs="Times New Roman"/>
          <w:sz w:val="20"/>
          <w:szCs w:val="20"/>
          <w:lang w:eastAsia="pl-PL"/>
        </w:rPr>
        <w:t>udowlanych oraz rozliczeń końcowych.</w:t>
      </w:r>
    </w:p>
    <w:p w14:paraId="321E8273" w14:textId="77777777" w:rsidR="00443A49" w:rsidRPr="00ED2653" w:rsidRDefault="00443A49" w:rsidP="00443A49">
      <w:pPr>
        <w:pStyle w:val="Standard"/>
        <w:spacing w:before="120" w:after="0" w:line="360" w:lineRule="auto"/>
        <w:jc w:val="both"/>
        <w:rPr>
          <w:rFonts w:ascii="Verdana" w:hAnsi="Verdana" w:cs="Times New Roman"/>
          <w:sz w:val="20"/>
          <w:szCs w:val="20"/>
        </w:rPr>
      </w:pPr>
    </w:p>
    <w:p w14:paraId="7DCEFD65" w14:textId="77777777" w:rsidR="005A1F8E" w:rsidRPr="00ED2653" w:rsidRDefault="009E1BC9" w:rsidP="00BB2B82">
      <w:pPr>
        <w:pStyle w:val="Standard"/>
        <w:shd w:val="clear" w:color="auto" w:fill="D9D9D9"/>
        <w:tabs>
          <w:tab w:val="left" w:pos="4253"/>
        </w:tabs>
        <w:spacing w:before="240" w:after="240" w:line="360" w:lineRule="auto"/>
        <w:jc w:val="center"/>
        <w:rPr>
          <w:rFonts w:ascii="Verdana" w:hAnsi="Verdana" w:cs="Times New Roman"/>
          <w:sz w:val="20"/>
          <w:szCs w:val="20"/>
        </w:rPr>
      </w:pPr>
      <w:r w:rsidRPr="00ED2653">
        <w:rPr>
          <w:rFonts w:ascii="Verdana" w:eastAsia="Calibri" w:hAnsi="Verdana" w:cs="Times New Roman"/>
          <w:b/>
          <w:sz w:val="20"/>
          <w:szCs w:val="20"/>
          <w:lang w:eastAsia="pl-PL"/>
        </w:rPr>
        <w:t>§ 3 Podwykonawcy</w:t>
      </w:r>
    </w:p>
    <w:p w14:paraId="08DBF532" w14:textId="17DF29BC" w:rsidR="005A1F8E" w:rsidRPr="00BB2B82" w:rsidRDefault="009E1BC9" w:rsidP="00D56F7A">
      <w:pPr>
        <w:pStyle w:val="Standard"/>
        <w:numPr>
          <w:ilvl w:val="0"/>
          <w:numId w:val="33"/>
        </w:numPr>
        <w:spacing w:before="120" w:after="0" w:line="360" w:lineRule="auto"/>
        <w:ind w:left="357" w:hanging="215"/>
        <w:jc w:val="both"/>
        <w:rPr>
          <w:rFonts w:ascii="Verdana" w:hAnsi="Verdana" w:cs="Times New Roman"/>
          <w:sz w:val="20"/>
          <w:szCs w:val="20"/>
        </w:rPr>
      </w:pPr>
      <w:r w:rsidRPr="00ED2653">
        <w:rPr>
          <w:rFonts w:ascii="Verdana" w:eastAsia="Times New Roman" w:hAnsi="Verdana" w:cs="Times New Roman"/>
          <w:bCs/>
          <w:sz w:val="20"/>
          <w:szCs w:val="20"/>
          <w:lang w:eastAsia="pl-PL"/>
        </w:rPr>
        <w:t xml:space="preserve">Wykonanie zamówienia Wykonawca może powierzyć Podwykonawcom. Wykonawca wskaże części zamówienia, których wykonanie zamierza powierzyć Podwykonawcom i poda </w:t>
      </w:r>
      <w:r w:rsidRPr="00ED2653">
        <w:rPr>
          <w:rFonts w:ascii="Verdana" w:hAnsi="Verdana" w:cs="Times New Roman"/>
          <w:bCs/>
          <w:sz w:val="20"/>
          <w:szCs w:val="20"/>
        </w:rPr>
        <w:t xml:space="preserve">pełne nazwy oraz dane </w:t>
      </w:r>
      <w:r w:rsidR="002B52A4" w:rsidRPr="00ED2653">
        <w:rPr>
          <w:rFonts w:ascii="Verdana" w:hAnsi="Verdana" w:cs="Times New Roman"/>
          <w:bCs/>
          <w:sz w:val="20"/>
          <w:szCs w:val="20"/>
        </w:rPr>
        <w:t>kontaktowe</w:t>
      </w:r>
      <w:r w:rsidRPr="00ED2653">
        <w:rPr>
          <w:rFonts w:ascii="Verdana" w:eastAsia="Times New Roman" w:hAnsi="Verdana" w:cs="Times New Roman"/>
          <w:bCs/>
          <w:sz w:val="20"/>
          <w:szCs w:val="20"/>
          <w:lang w:eastAsia="pl-PL"/>
        </w:rPr>
        <w:t xml:space="preserve"> Podwykonawców. </w:t>
      </w:r>
      <w:r w:rsidRPr="00ED2653">
        <w:rPr>
          <w:rFonts w:ascii="Verdana" w:eastAsia="Times New Roman" w:hAnsi="Verdana" w:cs="Times New Roman"/>
          <w:sz w:val="20"/>
          <w:szCs w:val="20"/>
          <w:lang w:eastAsia="pl-PL"/>
        </w:rPr>
        <w:t>Wykaz podwykonawców albo oświadczenie o niekorzystaniu z podwykonawców Wykonawca przedłoży Zamawiającemu  w terminie 7 dni od podpisania u</w:t>
      </w:r>
      <w:r w:rsidRPr="00BB2B82">
        <w:rPr>
          <w:rFonts w:ascii="Verdana" w:eastAsia="Times New Roman" w:hAnsi="Verdana" w:cs="Times New Roman"/>
          <w:sz w:val="20"/>
          <w:szCs w:val="20"/>
          <w:lang w:eastAsia="pl-PL"/>
        </w:rPr>
        <w:t xml:space="preserve">mowy pod rygorem odstąpienia od umowy przez Zamawiającego  z winy Wykonawcy. </w:t>
      </w:r>
    </w:p>
    <w:p w14:paraId="795A290C" w14:textId="47EA5B45" w:rsidR="005A1F8E" w:rsidRPr="00ED2653" w:rsidRDefault="009E1BC9" w:rsidP="00D56F7A">
      <w:pPr>
        <w:pStyle w:val="Standard"/>
        <w:numPr>
          <w:ilvl w:val="0"/>
          <w:numId w:val="33"/>
        </w:numPr>
        <w:spacing w:before="120" w:after="0" w:line="360" w:lineRule="auto"/>
        <w:ind w:left="357" w:hanging="215"/>
        <w:jc w:val="both"/>
        <w:rPr>
          <w:rFonts w:ascii="Verdana" w:hAnsi="Verdana" w:cs="Times New Roman"/>
          <w:sz w:val="20"/>
          <w:szCs w:val="20"/>
        </w:rPr>
      </w:pPr>
      <w:r w:rsidRPr="00BB2B82">
        <w:rPr>
          <w:rFonts w:ascii="Verdana" w:eastAsia="Times New Roman" w:hAnsi="Verdana" w:cs="Times New Roman"/>
          <w:sz w:val="20"/>
          <w:szCs w:val="20"/>
          <w:lang w:eastAsia="pl-PL"/>
        </w:rPr>
        <w:t>Podwykonawcy, których Wykonawca zatrudni do wykonywania zamówienia musz</w:t>
      </w:r>
      <w:r w:rsidR="0014577F">
        <w:rPr>
          <w:rFonts w:ascii="Verdana" w:eastAsia="Times New Roman" w:hAnsi="Verdana" w:cs="Times New Roman"/>
          <w:sz w:val="20"/>
          <w:szCs w:val="20"/>
          <w:lang w:eastAsia="pl-PL"/>
        </w:rPr>
        <w:t>ą</w:t>
      </w:r>
      <w:r w:rsidRPr="00BB2B82">
        <w:rPr>
          <w:rFonts w:ascii="Verdana" w:eastAsia="Times New Roman" w:hAnsi="Verdana" w:cs="Times New Roman"/>
          <w:sz w:val="20"/>
          <w:szCs w:val="20"/>
          <w:lang w:eastAsia="pl-PL"/>
        </w:rPr>
        <w:t xml:space="preserve">  posiadać niezbędne umiejętności, uprawnienia i personel do wykonania tych zobowiązań oraz zawodowo trudnić się wykony</w:t>
      </w:r>
      <w:r w:rsidRPr="00ED2653">
        <w:rPr>
          <w:rFonts w:ascii="Verdana" w:eastAsia="Times New Roman" w:hAnsi="Verdana" w:cs="Times New Roman"/>
          <w:sz w:val="20"/>
          <w:szCs w:val="20"/>
          <w:lang w:eastAsia="pl-PL"/>
        </w:rPr>
        <w:t>waniem czynności objętych Umową.</w:t>
      </w:r>
    </w:p>
    <w:p w14:paraId="12E59FCF" w14:textId="557CD829" w:rsidR="005A1F8E" w:rsidRPr="00ED2653" w:rsidRDefault="009E1BC9" w:rsidP="00D56F7A">
      <w:pPr>
        <w:pStyle w:val="Standard"/>
        <w:numPr>
          <w:ilvl w:val="0"/>
          <w:numId w:val="33"/>
        </w:numPr>
        <w:spacing w:before="120" w:after="0" w:line="360" w:lineRule="auto"/>
        <w:ind w:left="357" w:hanging="215"/>
        <w:jc w:val="both"/>
        <w:rPr>
          <w:rFonts w:ascii="Verdana" w:hAnsi="Verdana" w:cs="Times New Roman"/>
          <w:sz w:val="20"/>
          <w:szCs w:val="20"/>
        </w:rPr>
      </w:pPr>
      <w:r w:rsidRPr="00ED2653">
        <w:rPr>
          <w:rFonts w:ascii="Verdana" w:eastAsia="Calibri" w:hAnsi="Verdana" w:cs="Times New Roman"/>
          <w:bCs/>
          <w:sz w:val="20"/>
          <w:szCs w:val="20"/>
          <w:lang w:eastAsia="pl-PL"/>
        </w:rPr>
        <w:t xml:space="preserve">W </w:t>
      </w:r>
      <w:r w:rsidRPr="00ED2653">
        <w:rPr>
          <w:rFonts w:ascii="Verdana" w:eastAsia="Times New Roman" w:hAnsi="Verdana" w:cs="Times New Roman"/>
          <w:sz w:val="20"/>
          <w:szCs w:val="20"/>
          <w:lang w:eastAsia="pl-PL"/>
        </w:rPr>
        <w:t>przypadku</w:t>
      </w:r>
      <w:r w:rsidRPr="00ED2653">
        <w:rPr>
          <w:rFonts w:ascii="Verdana" w:eastAsia="Calibri" w:hAnsi="Verdana" w:cs="Times New Roman"/>
          <w:bCs/>
          <w:sz w:val="20"/>
          <w:szCs w:val="20"/>
          <w:lang w:eastAsia="pl-PL"/>
        </w:rPr>
        <w:t xml:space="preserve"> powierzenia wykonania części zamówienia </w:t>
      </w:r>
      <w:r w:rsidR="00CE1EDA" w:rsidRPr="00ED2653">
        <w:rPr>
          <w:rFonts w:ascii="Verdana" w:eastAsia="Calibri" w:hAnsi="Verdana" w:cs="Times New Roman"/>
          <w:bCs/>
          <w:sz w:val="20"/>
          <w:szCs w:val="20"/>
          <w:lang w:eastAsia="pl-PL"/>
        </w:rPr>
        <w:t>p</w:t>
      </w:r>
      <w:r w:rsidRPr="00ED2653">
        <w:rPr>
          <w:rFonts w:ascii="Verdana" w:eastAsia="Calibri" w:hAnsi="Verdana" w:cs="Times New Roman"/>
          <w:bCs/>
          <w:sz w:val="20"/>
          <w:szCs w:val="20"/>
          <w:lang w:eastAsia="pl-PL"/>
        </w:rPr>
        <w:t xml:space="preserve">odwykonawcom Wykonawca odpowiada za działania lub zaniechania </w:t>
      </w:r>
      <w:r w:rsidR="00CE1EDA" w:rsidRPr="00ED2653">
        <w:rPr>
          <w:rFonts w:ascii="Verdana" w:eastAsia="Calibri" w:hAnsi="Verdana" w:cs="Times New Roman"/>
          <w:bCs/>
          <w:sz w:val="20"/>
          <w:szCs w:val="20"/>
          <w:lang w:eastAsia="pl-PL"/>
        </w:rPr>
        <w:t>p</w:t>
      </w:r>
      <w:r w:rsidRPr="00ED2653">
        <w:rPr>
          <w:rFonts w:ascii="Verdana" w:eastAsia="Calibri" w:hAnsi="Verdana" w:cs="Times New Roman"/>
          <w:bCs/>
          <w:sz w:val="20"/>
          <w:szCs w:val="20"/>
          <w:lang w:eastAsia="pl-PL"/>
        </w:rPr>
        <w:t>odwykonawców jak za własne.</w:t>
      </w:r>
    </w:p>
    <w:p w14:paraId="0E3071CA" w14:textId="77777777" w:rsidR="005A1F8E" w:rsidRPr="0014577F" w:rsidRDefault="009E1BC9" w:rsidP="00D56F7A">
      <w:pPr>
        <w:pStyle w:val="Standard"/>
        <w:numPr>
          <w:ilvl w:val="0"/>
          <w:numId w:val="33"/>
        </w:numPr>
        <w:spacing w:before="120" w:after="0" w:line="360" w:lineRule="auto"/>
        <w:ind w:left="357" w:hanging="215"/>
        <w:jc w:val="both"/>
        <w:rPr>
          <w:rFonts w:ascii="Verdana" w:hAnsi="Verdana" w:cs="Times New Roman"/>
          <w:sz w:val="20"/>
          <w:szCs w:val="20"/>
        </w:rPr>
      </w:pPr>
      <w:r w:rsidRPr="00ED2653">
        <w:rPr>
          <w:rFonts w:ascii="Verdana" w:eastAsia="Calibri" w:hAnsi="Verdana" w:cs="Times New Roman"/>
          <w:bCs/>
          <w:sz w:val="20"/>
          <w:szCs w:val="20"/>
          <w:lang w:eastAsia="pl-PL"/>
        </w:rPr>
        <w:t xml:space="preserve">W </w:t>
      </w:r>
      <w:r w:rsidRPr="00ED2653">
        <w:rPr>
          <w:rFonts w:ascii="Verdana" w:eastAsia="Times New Roman" w:hAnsi="Verdana" w:cs="Times New Roman"/>
          <w:sz w:val="20"/>
          <w:szCs w:val="20"/>
          <w:lang w:eastAsia="pl-PL"/>
        </w:rPr>
        <w:t>trakcie</w:t>
      </w:r>
      <w:r w:rsidRPr="00ED2653">
        <w:rPr>
          <w:rFonts w:ascii="Verdana" w:eastAsia="Calibri" w:hAnsi="Verdana" w:cs="Times New Roman"/>
          <w:bCs/>
          <w:sz w:val="20"/>
          <w:szCs w:val="20"/>
          <w:lang w:eastAsia="pl-PL"/>
        </w:rPr>
        <w:t xml:space="preserve"> realizacji Umowy Wykonawca może zmieniać Podwykonawców za zgodą Zamawiającego, której Zamawiający nie odmówi</w:t>
      </w:r>
      <w:r w:rsidRPr="00BB2B82">
        <w:rPr>
          <w:rFonts w:ascii="Verdana" w:eastAsia="Calibri" w:hAnsi="Verdana" w:cs="Times New Roman"/>
          <w:bCs/>
          <w:sz w:val="20"/>
          <w:szCs w:val="20"/>
          <w:lang w:eastAsia="pl-PL"/>
        </w:rPr>
        <w:t xml:space="preserve"> bez uzasadnienia. </w:t>
      </w:r>
      <w:r w:rsidRPr="00BB2B82">
        <w:rPr>
          <w:rFonts w:ascii="Verdana" w:eastAsia="Times New Roman" w:hAnsi="Verdana" w:cs="Times New Roman"/>
          <w:sz w:val="20"/>
          <w:szCs w:val="20"/>
          <w:lang w:eastAsia="pl-PL"/>
        </w:rPr>
        <w:t xml:space="preserve">Zmiana </w:t>
      </w:r>
      <w:r w:rsidRPr="00BB2B82">
        <w:rPr>
          <w:rFonts w:ascii="Verdana" w:eastAsia="Times New Roman" w:hAnsi="Verdana" w:cs="Times New Roman"/>
          <w:sz w:val="20"/>
          <w:szCs w:val="20"/>
          <w:lang w:eastAsia="pl-PL"/>
        </w:rPr>
        <w:lastRenderedPageBreak/>
        <w:t>Podwykonawcy wymaga pisemnego powiadomienia Zamawiającego pod rygorem naliczenia</w:t>
      </w:r>
      <w:r w:rsidRPr="0014577F">
        <w:rPr>
          <w:rFonts w:ascii="Verdana" w:eastAsia="Times New Roman" w:hAnsi="Verdana" w:cs="Times New Roman"/>
          <w:sz w:val="20"/>
          <w:szCs w:val="20"/>
          <w:lang w:eastAsia="pl-PL"/>
        </w:rPr>
        <w:t xml:space="preserve"> kar umownych.</w:t>
      </w:r>
    </w:p>
    <w:p w14:paraId="7389FE96" w14:textId="6C2ACA4D" w:rsidR="005A1F8E" w:rsidRPr="00BB2B82" w:rsidRDefault="009E1BC9" w:rsidP="00D56F7A">
      <w:pPr>
        <w:pStyle w:val="Standard"/>
        <w:numPr>
          <w:ilvl w:val="0"/>
          <w:numId w:val="33"/>
        </w:numPr>
        <w:spacing w:before="120" w:after="0" w:line="360" w:lineRule="auto"/>
        <w:ind w:left="357" w:hanging="215"/>
        <w:jc w:val="both"/>
        <w:rPr>
          <w:rFonts w:ascii="Verdana" w:hAnsi="Verdana" w:cs="Times New Roman"/>
          <w:sz w:val="20"/>
          <w:szCs w:val="20"/>
        </w:rPr>
      </w:pPr>
      <w:r w:rsidRPr="0014577F">
        <w:rPr>
          <w:rFonts w:ascii="Verdana" w:eastAsia="Times New Roman" w:hAnsi="Verdana" w:cs="Times New Roman"/>
          <w:sz w:val="20"/>
          <w:szCs w:val="20"/>
          <w:lang w:eastAsia="pl-PL"/>
        </w:rPr>
        <w:t>Przed przystąpieniem do wykonania zamówienia na usługi, które mają być wykonane w miejscu podleg</w:t>
      </w:r>
      <w:r w:rsidRPr="00BB2B82">
        <w:rPr>
          <w:rFonts w:ascii="Verdana" w:eastAsia="Times New Roman" w:hAnsi="Verdana" w:cs="Times New Roman"/>
          <w:sz w:val="20"/>
          <w:szCs w:val="20"/>
          <w:lang w:eastAsia="pl-PL"/>
        </w:rPr>
        <w:t>ającym bezpośredniemu nadzorowi Zamawiającego, Wykonawca poda nazwy</w:t>
      </w:r>
      <w:r w:rsidR="009D468B">
        <w:rPr>
          <w:rFonts w:ascii="Verdana" w:eastAsia="Times New Roman" w:hAnsi="Verdana" w:cs="Times New Roman"/>
          <w:sz w:val="20"/>
          <w:szCs w:val="20"/>
          <w:lang w:eastAsia="pl-PL"/>
        </w:rPr>
        <w:t>, dane kontaktowe oraz przedstawicieli</w:t>
      </w:r>
      <w:r w:rsidRPr="00BB2B82">
        <w:rPr>
          <w:rFonts w:ascii="Verdana" w:eastAsia="Times New Roman" w:hAnsi="Verdana" w:cs="Times New Roman"/>
          <w:sz w:val="20"/>
          <w:szCs w:val="20"/>
          <w:lang w:eastAsia="pl-PL"/>
        </w:rPr>
        <w:t xml:space="preserve"> Podwykonawców</w:t>
      </w:r>
      <w:r w:rsidR="009D468B">
        <w:rPr>
          <w:rFonts w:ascii="Verdana" w:eastAsia="Times New Roman" w:hAnsi="Verdana" w:cs="Times New Roman"/>
          <w:sz w:val="20"/>
          <w:szCs w:val="20"/>
          <w:lang w:eastAsia="pl-PL"/>
        </w:rPr>
        <w:t>,</w:t>
      </w:r>
      <w:r w:rsidRPr="00BB2B82">
        <w:rPr>
          <w:rFonts w:ascii="Verdana" w:eastAsia="Times New Roman" w:hAnsi="Verdana" w:cs="Times New Roman"/>
          <w:sz w:val="20"/>
          <w:szCs w:val="20"/>
          <w:lang w:eastAsia="pl-PL"/>
        </w:rPr>
        <w:t xml:space="preserve"> zaangażowanych w takie usługi. Wykonawca zawiadomi Zamawiającego o wszelkich zmianach danych, o których mowa w zdaniu pierwszym, w trakcie realizacji zamówienia, a także przekaże informacje na temat nowych Podwykonawców, którym w późniejszym okresie zamierza powierzyć realizację zamówienia.</w:t>
      </w:r>
    </w:p>
    <w:p w14:paraId="0FF8C724" w14:textId="77777777" w:rsidR="005A1F8E" w:rsidRPr="00BB2B82" w:rsidRDefault="009E1BC9" w:rsidP="00D56F7A">
      <w:pPr>
        <w:pStyle w:val="Standard"/>
        <w:numPr>
          <w:ilvl w:val="0"/>
          <w:numId w:val="33"/>
        </w:numPr>
        <w:spacing w:before="120" w:after="0" w:line="360" w:lineRule="auto"/>
        <w:ind w:left="357" w:hanging="215"/>
        <w:jc w:val="both"/>
        <w:rPr>
          <w:rFonts w:ascii="Verdana" w:hAnsi="Verdana" w:cs="Times New Roman"/>
          <w:sz w:val="20"/>
          <w:szCs w:val="20"/>
        </w:rPr>
      </w:pPr>
      <w:r w:rsidRPr="00BB2B82">
        <w:rPr>
          <w:rFonts w:ascii="Verdana" w:eastAsia="Calibri" w:hAnsi="Verdana" w:cs="Times New Roman"/>
          <w:bCs/>
          <w:sz w:val="20"/>
          <w:szCs w:val="20"/>
          <w:lang w:eastAsia="pl-PL"/>
        </w:rPr>
        <w:t xml:space="preserve">Jeżeli </w:t>
      </w:r>
      <w:r w:rsidRPr="00BB2B82">
        <w:rPr>
          <w:rFonts w:ascii="Verdana" w:eastAsia="Times New Roman" w:hAnsi="Verdana" w:cs="Times New Roman"/>
          <w:sz w:val="20"/>
          <w:szCs w:val="20"/>
          <w:lang w:eastAsia="pl-PL"/>
        </w:rPr>
        <w:t>zmiana</w:t>
      </w:r>
      <w:r w:rsidRPr="00BB2B82">
        <w:rPr>
          <w:rFonts w:ascii="Verdana" w:eastAsia="Calibri" w:hAnsi="Verdana" w:cs="Times New Roman"/>
          <w:bCs/>
          <w:sz w:val="20"/>
          <w:szCs w:val="20"/>
          <w:lang w:eastAsia="pl-PL"/>
        </w:rPr>
        <w:t xml:space="preserve"> albo rezygnacja z Podwykonawcy dotyczy podmiotu, na którego zasoby Wykonawca powoływał się na zasadach określonych w art. 118 ust. 1 Ustawy w celu wykazania spełniania warunków udziału w postępowaniu, Wykonawca</w:t>
      </w:r>
      <w:r w:rsidRPr="00BB2B82">
        <w:rPr>
          <w:rFonts w:ascii="Verdana" w:eastAsia="Calibri" w:hAnsi="Verdana" w:cs="Times New Roman"/>
          <w:sz w:val="20"/>
          <w:szCs w:val="20"/>
          <w:lang w:eastAsia="pl-PL"/>
        </w:rPr>
        <w:t xml:space="preserve"> jest obowiązany wykazać Zamawiającemu, że proponowany inny Podwykonawca samodzielnie spełnia je w stopniu nie mniejszym niż Podwykonawca, na którego zasoby Wykonawca powoływał się w trakcie postępowania o udzielenie zamówienia.</w:t>
      </w:r>
    </w:p>
    <w:p w14:paraId="55FC734A" w14:textId="64698B24" w:rsidR="005A1F8E" w:rsidRPr="00C975DA" w:rsidRDefault="009E1BC9" w:rsidP="00D56F7A">
      <w:pPr>
        <w:pStyle w:val="Standard"/>
        <w:numPr>
          <w:ilvl w:val="0"/>
          <w:numId w:val="33"/>
        </w:numPr>
        <w:spacing w:before="120" w:after="0" w:line="360" w:lineRule="auto"/>
        <w:ind w:left="357" w:hanging="215"/>
        <w:jc w:val="both"/>
        <w:rPr>
          <w:rFonts w:ascii="Verdana" w:hAnsi="Verdana" w:cs="Times New Roman"/>
          <w:sz w:val="20"/>
          <w:szCs w:val="20"/>
        </w:rPr>
      </w:pPr>
      <w:r w:rsidRPr="00BB2B82">
        <w:rPr>
          <w:rFonts w:ascii="Verdana" w:eastAsia="Times New Roman" w:hAnsi="Verdana" w:cs="Times New Roman"/>
          <w:sz w:val="20"/>
          <w:szCs w:val="20"/>
          <w:lang w:eastAsia="pl-PL"/>
        </w:rPr>
        <w:t>Powierzenie wykonania części zamówienia Podwykonawcom nie zwalnia Wykonawcy z odpowiedzialności za należyte wykonanie zamówienia.</w:t>
      </w:r>
    </w:p>
    <w:p w14:paraId="50DFB519" w14:textId="77777777" w:rsidR="005A1F8E" w:rsidRPr="00BB2B82" w:rsidRDefault="009E1BC9" w:rsidP="004D6463">
      <w:pPr>
        <w:pStyle w:val="Standard"/>
        <w:shd w:val="clear" w:color="auto" w:fill="D9D9D9"/>
        <w:tabs>
          <w:tab w:val="left" w:pos="4253"/>
        </w:tabs>
        <w:spacing w:before="240" w:after="240" w:line="360" w:lineRule="auto"/>
        <w:jc w:val="center"/>
        <w:rPr>
          <w:rFonts w:ascii="Verdana" w:hAnsi="Verdana" w:cs="Times New Roman"/>
          <w:sz w:val="20"/>
          <w:szCs w:val="20"/>
        </w:rPr>
      </w:pPr>
      <w:r w:rsidRPr="00BB2B82">
        <w:rPr>
          <w:rFonts w:ascii="Verdana" w:eastAsia="Calibri" w:hAnsi="Verdana" w:cs="Times New Roman"/>
          <w:b/>
          <w:sz w:val="20"/>
          <w:szCs w:val="20"/>
          <w:lang w:eastAsia="pl-PL"/>
        </w:rPr>
        <w:t>§ 4 Zobowiązania ogólne Wykonawcy</w:t>
      </w:r>
    </w:p>
    <w:p w14:paraId="31336A68" w14:textId="77777777" w:rsidR="005A1F8E" w:rsidRPr="00BB2B82" w:rsidRDefault="009E1BC9" w:rsidP="00D56F7A">
      <w:pPr>
        <w:pStyle w:val="Standard"/>
        <w:numPr>
          <w:ilvl w:val="0"/>
          <w:numId w:val="27"/>
        </w:numPr>
        <w:tabs>
          <w:tab w:val="left" w:pos="-12534"/>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Wykonawca zobowiązany jest do wykonania Dokumentacji zgodnie z najlepszą wiedzą techniczną, umiejętnościami oraz najlepszą praktyką projektową.</w:t>
      </w:r>
    </w:p>
    <w:p w14:paraId="5820631E" w14:textId="77777777" w:rsidR="005A1F8E" w:rsidRPr="00BB2B82" w:rsidRDefault="009E1BC9" w:rsidP="00D56F7A">
      <w:pPr>
        <w:pStyle w:val="Standard"/>
        <w:numPr>
          <w:ilvl w:val="0"/>
          <w:numId w:val="27"/>
        </w:numPr>
        <w:tabs>
          <w:tab w:val="left" w:pos="-12534"/>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Dokumentacja stanowić będzie opis przedmiotu zamówienia w postępowaniu o udzielenie zamówienia publicznego na wykonanie robót budowlanych, a w związku z tym powinna być wykonana z uwzględnieniem przepisów Ustawy.</w:t>
      </w:r>
    </w:p>
    <w:p w14:paraId="6D8749D1" w14:textId="26EB2152" w:rsidR="005A1F8E" w:rsidRPr="00BB2B82" w:rsidRDefault="009E1BC9" w:rsidP="00D56F7A">
      <w:pPr>
        <w:pStyle w:val="Standard"/>
        <w:numPr>
          <w:ilvl w:val="0"/>
          <w:numId w:val="27"/>
        </w:numPr>
        <w:tabs>
          <w:tab w:val="left" w:pos="-12534"/>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Wykonawca uwzględni w Dokumenta</w:t>
      </w:r>
      <w:r w:rsidRPr="00111E1D">
        <w:rPr>
          <w:rFonts w:ascii="Verdana" w:eastAsia="Calibri" w:hAnsi="Verdana" w:cs="Times New Roman"/>
          <w:sz w:val="20"/>
          <w:szCs w:val="20"/>
        </w:rPr>
        <w:t xml:space="preserve">cji </w:t>
      </w:r>
      <w:r w:rsidR="00BE0219">
        <w:rPr>
          <w:rFonts w:ascii="Verdana" w:eastAsia="Calibri" w:hAnsi="Verdana" w:cs="Times New Roman"/>
          <w:sz w:val="20"/>
          <w:szCs w:val="20"/>
        </w:rPr>
        <w:t>W</w:t>
      </w:r>
      <w:r w:rsidR="006109E5" w:rsidRPr="00111E1D">
        <w:rPr>
          <w:rFonts w:ascii="Verdana" w:eastAsia="Calibri" w:hAnsi="Verdana" w:cs="Times New Roman"/>
          <w:sz w:val="20"/>
          <w:szCs w:val="20"/>
        </w:rPr>
        <w:t>arunki</w:t>
      </w:r>
      <w:r w:rsidRPr="00111E1D">
        <w:rPr>
          <w:rFonts w:ascii="Verdana" w:eastAsia="Calibri" w:hAnsi="Verdana" w:cs="Times New Roman"/>
          <w:sz w:val="20"/>
          <w:szCs w:val="20"/>
        </w:rPr>
        <w:t xml:space="preserve"> techniczne </w:t>
      </w:r>
      <w:r w:rsidRPr="00BB2B82">
        <w:rPr>
          <w:rFonts w:ascii="Verdana" w:eastAsia="Calibri" w:hAnsi="Verdana" w:cs="Times New Roman"/>
          <w:sz w:val="20"/>
          <w:szCs w:val="20"/>
        </w:rPr>
        <w:t>obowiązujące w momencie składania wniosku o pozwolenie na budowę, chyba że ogólne przepisy prawa stanowią inaczej.</w:t>
      </w:r>
    </w:p>
    <w:p w14:paraId="7A27C18C" w14:textId="2C2FDF0A" w:rsidR="005A1F8E" w:rsidRPr="00F01B60" w:rsidRDefault="009E1BC9" w:rsidP="00BB2B82">
      <w:pPr>
        <w:pStyle w:val="Standard"/>
        <w:shd w:val="clear" w:color="auto" w:fill="D9D9D9"/>
        <w:tabs>
          <w:tab w:val="left" w:pos="852"/>
        </w:tabs>
        <w:spacing w:before="240" w:after="240" w:line="360" w:lineRule="auto"/>
        <w:ind w:left="425" w:hanging="425"/>
        <w:jc w:val="center"/>
        <w:rPr>
          <w:rFonts w:ascii="Verdana" w:hAnsi="Verdana" w:cs="Times New Roman"/>
          <w:sz w:val="20"/>
          <w:szCs w:val="20"/>
        </w:rPr>
      </w:pPr>
      <w:r w:rsidRPr="00BB2B82">
        <w:rPr>
          <w:rFonts w:ascii="Verdana" w:eastAsia="Calibri" w:hAnsi="Verdana" w:cs="Times New Roman"/>
          <w:b/>
          <w:sz w:val="20"/>
          <w:szCs w:val="20"/>
          <w:lang w:eastAsia="pl-PL"/>
        </w:rPr>
        <w:t xml:space="preserve">§ 5 </w:t>
      </w:r>
      <w:r w:rsidR="0012565A">
        <w:rPr>
          <w:rFonts w:ascii="Verdana" w:eastAsia="Calibri" w:hAnsi="Verdana" w:cs="Times New Roman"/>
          <w:b/>
          <w:sz w:val="20"/>
          <w:szCs w:val="20"/>
          <w:lang w:eastAsia="pl-PL"/>
        </w:rPr>
        <w:t>T</w:t>
      </w:r>
      <w:r w:rsidRPr="00BB2B82">
        <w:rPr>
          <w:rFonts w:ascii="Verdana" w:eastAsia="Calibri" w:hAnsi="Verdana" w:cs="Times New Roman"/>
          <w:b/>
          <w:sz w:val="20"/>
          <w:szCs w:val="20"/>
          <w:lang w:eastAsia="pl-PL"/>
        </w:rPr>
        <w:t>erminy re</w:t>
      </w:r>
      <w:r w:rsidRPr="00F01B60">
        <w:rPr>
          <w:rFonts w:ascii="Verdana" w:eastAsia="Calibri" w:hAnsi="Verdana" w:cs="Times New Roman"/>
          <w:b/>
          <w:sz w:val="20"/>
          <w:szCs w:val="20"/>
          <w:lang w:eastAsia="pl-PL"/>
        </w:rPr>
        <w:t>alizacji</w:t>
      </w:r>
      <w:r w:rsidR="0012565A" w:rsidRPr="00F01B60">
        <w:rPr>
          <w:rFonts w:ascii="Verdana" w:eastAsia="Calibri" w:hAnsi="Verdana" w:cs="Times New Roman"/>
          <w:b/>
          <w:sz w:val="20"/>
          <w:szCs w:val="20"/>
          <w:lang w:eastAsia="pl-PL"/>
        </w:rPr>
        <w:t xml:space="preserve"> przedmiotu Umowy</w:t>
      </w:r>
    </w:p>
    <w:p w14:paraId="662B97A2" w14:textId="56225113" w:rsidR="00FC695F" w:rsidRPr="00FC695F" w:rsidRDefault="00A40340" w:rsidP="00FC695F">
      <w:pPr>
        <w:pStyle w:val="Standard"/>
        <w:numPr>
          <w:ilvl w:val="0"/>
          <w:numId w:val="78"/>
        </w:numPr>
        <w:spacing w:before="120" w:after="0" w:line="360" w:lineRule="auto"/>
        <w:jc w:val="both"/>
        <w:rPr>
          <w:rFonts w:ascii="Verdana" w:eastAsia="Calibri" w:hAnsi="Verdana" w:cs="Times New Roman"/>
          <w:sz w:val="20"/>
          <w:szCs w:val="20"/>
          <w:lang w:eastAsia="pl-PL"/>
        </w:rPr>
      </w:pPr>
      <w:r w:rsidRPr="00F01B60">
        <w:rPr>
          <w:rFonts w:ascii="Verdana" w:eastAsia="Calibri" w:hAnsi="Verdana" w:cs="Times New Roman"/>
          <w:sz w:val="20"/>
          <w:szCs w:val="20"/>
          <w:lang w:eastAsia="pl-PL"/>
        </w:rPr>
        <w:t xml:space="preserve">Terminy realizacji </w:t>
      </w:r>
      <w:r w:rsidR="00FC695F">
        <w:rPr>
          <w:rFonts w:ascii="Verdana" w:eastAsia="Calibri" w:hAnsi="Verdana" w:cs="Times New Roman"/>
          <w:sz w:val="20"/>
          <w:szCs w:val="20"/>
          <w:lang w:eastAsia="pl-PL"/>
        </w:rPr>
        <w:t xml:space="preserve">przedmiotu Umowy - </w:t>
      </w:r>
      <w:r w:rsidR="00FC695F" w:rsidRPr="00FC695F">
        <w:rPr>
          <w:rFonts w:ascii="Verdana" w:eastAsia="Calibri" w:hAnsi="Verdana" w:cs="Times New Roman"/>
          <w:sz w:val="20"/>
          <w:szCs w:val="20"/>
          <w:lang w:eastAsia="pl-PL"/>
        </w:rPr>
        <w:t>nie później niż do dnia 30.06.2026 r.,</w:t>
      </w:r>
      <w:r w:rsidR="00FC695F">
        <w:rPr>
          <w:rFonts w:ascii="Verdana" w:eastAsia="Calibri" w:hAnsi="Verdana" w:cs="Times New Roman"/>
          <w:sz w:val="20"/>
          <w:szCs w:val="20"/>
          <w:lang w:eastAsia="pl-PL"/>
        </w:rPr>
        <w:t xml:space="preserve"> w tym wykonanie  Dokumentacji</w:t>
      </w:r>
      <w:r w:rsidR="00FC695F" w:rsidRPr="00FC695F">
        <w:rPr>
          <w:rFonts w:ascii="Verdana" w:eastAsia="Calibri" w:hAnsi="Verdana" w:cs="Times New Roman"/>
          <w:sz w:val="20"/>
          <w:szCs w:val="20"/>
          <w:lang w:eastAsia="pl-PL"/>
        </w:rPr>
        <w:t xml:space="preserve"> nie  dłużej niż  40 tygodni od daty zawarcia </w:t>
      </w:r>
      <w:r w:rsidR="00FC695F">
        <w:rPr>
          <w:rFonts w:ascii="Verdana" w:eastAsia="Calibri" w:hAnsi="Verdana" w:cs="Times New Roman"/>
          <w:sz w:val="20"/>
          <w:szCs w:val="20"/>
          <w:lang w:eastAsia="pl-PL"/>
        </w:rPr>
        <w:t>U</w:t>
      </w:r>
      <w:r w:rsidR="00FC695F" w:rsidRPr="00FC695F">
        <w:rPr>
          <w:rFonts w:ascii="Verdana" w:eastAsia="Calibri" w:hAnsi="Verdana" w:cs="Times New Roman"/>
          <w:sz w:val="20"/>
          <w:szCs w:val="20"/>
          <w:lang w:eastAsia="pl-PL"/>
        </w:rPr>
        <w:t>mowy.</w:t>
      </w:r>
    </w:p>
    <w:p w14:paraId="6597C889" w14:textId="3F2D6F9C" w:rsidR="005A1F8E" w:rsidRPr="000E6FB7" w:rsidRDefault="00FC695F" w:rsidP="000942FC">
      <w:pPr>
        <w:pStyle w:val="Standard"/>
        <w:spacing w:after="0" w:line="360" w:lineRule="auto"/>
        <w:ind w:left="357"/>
        <w:jc w:val="both"/>
        <w:rPr>
          <w:rFonts w:ascii="Verdana" w:hAnsi="Verdana" w:cs="Times New Roman"/>
          <w:sz w:val="20"/>
          <w:szCs w:val="20"/>
        </w:rPr>
      </w:pPr>
      <w:r>
        <w:rPr>
          <w:rFonts w:ascii="Verdana" w:eastAsia="Calibri" w:hAnsi="Verdana" w:cs="Times New Roman"/>
          <w:sz w:val="20"/>
          <w:szCs w:val="20"/>
          <w:lang w:eastAsia="pl-PL"/>
        </w:rPr>
        <w:t xml:space="preserve">Szczegółowe terminy </w:t>
      </w:r>
      <w:r w:rsidR="00A40340" w:rsidRPr="00FC695F">
        <w:rPr>
          <w:rFonts w:ascii="Verdana" w:eastAsia="Calibri" w:hAnsi="Verdana" w:cs="Times New Roman"/>
          <w:sz w:val="20"/>
          <w:szCs w:val="20"/>
          <w:lang w:eastAsia="pl-PL"/>
        </w:rPr>
        <w:t>o</w:t>
      </w:r>
      <w:r w:rsidR="00A40340" w:rsidRPr="00F01B60">
        <w:rPr>
          <w:rFonts w:ascii="Verdana" w:eastAsia="Calibri" w:hAnsi="Verdana" w:cs="Times New Roman"/>
          <w:sz w:val="20"/>
          <w:szCs w:val="20"/>
          <w:lang w:eastAsia="pl-PL"/>
        </w:rPr>
        <w:t>kreśla harmonogram rzeczowo – finansowy, zwany też dalej „</w:t>
      </w:r>
      <w:r w:rsidR="000E6FB7" w:rsidRPr="00F01B60">
        <w:rPr>
          <w:rFonts w:ascii="Verdana" w:eastAsia="Calibri" w:hAnsi="Verdana" w:cs="Times New Roman"/>
          <w:sz w:val="20"/>
          <w:szCs w:val="20"/>
          <w:lang w:eastAsia="pl-PL"/>
        </w:rPr>
        <w:t>H</w:t>
      </w:r>
      <w:r w:rsidR="00A40340" w:rsidRPr="00F01B60">
        <w:rPr>
          <w:rFonts w:ascii="Verdana" w:eastAsia="Calibri" w:hAnsi="Verdana" w:cs="Times New Roman"/>
          <w:sz w:val="20"/>
          <w:szCs w:val="20"/>
          <w:lang w:eastAsia="pl-PL"/>
        </w:rPr>
        <w:t xml:space="preserve">armonogramem”, stanowiący </w:t>
      </w:r>
      <w:r w:rsidR="00A40340" w:rsidRPr="0099308B">
        <w:rPr>
          <w:rFonts w:ascii="Verdana" w:eastAsia="Calibri" w:hAnsi="Verdana" w:cs="Times New Roman"/>
          <w:b/>
          <w:sz w:val="20"/>
          <w:szCs w:val="20"/>
          <w:lang w:eastAsia="pl-PL"/>
        </w:rPr>
        <w:t>załącznik nr 4</w:t>
      </w:r>
      <w:r w:rsidR="00A40340" w:rsidRPr="00F01B60">
        <w:rPr>
          <w:rFonts w:ascii="Verdana" w:eastAsia="Calibri" w:hAnsi="Verdana" w:cs="Times New Roman"/>
          <w:sz w:val="20"/>
          <w:szCs w:val="20"/>
          <w:lang w:eastAsia="pl-PL"/>
        </w:rPr>
        <w:t xml:space="preserve"> do Umowy. Harmonogram nie uwzględnia</w:t>
      </w:r>
      <w:r w:rsidR="00E425A6" w:rsidRPr="00F01B60">
        <w:rPr>
          <w:rFonts w:ascii="Verdana" w:eastAsia="Calibri" w:hAnsi="Verdana" w:cs="Times New Roman"/>
          <w:sz w:val="20"/>
          <w:szCs w:val="20"/>
          <w:lang w:eastAsia="pl-PL"/>
        </w:rPr>
        <w:t xml:space="preserve"> </w:t>
      </w:r>
      <w:r w:rsidR="0012565A" w:rsidRPr="00F01B60">
        <w:rPr>
          <w:rFonts w:ascii="Verdana" w:eastAsia="Calibri" w:hAnsi="Verdana" w:cs="Times New Roman"/>
          <w:sz w:val="20"/>
          <w:szCs w:val="20"/>
          <w:lang w:eastAsia="pl-PL"/>
        </w:rPr>
        <w:t xml:space="preserve">wykonania i </w:t>
      </w:r>
      <w:r w:rsidR="00E425A6" w:rsidRPr="00F01B60">
        <w:rPr>
          <w:rFonts w:ascii="Verdana" w:hAnsi="Verdana" w:cs="Times New Roman"/>
          <w:sz w:val="20"/>
          <w:szCs w:val="20"/>
        </w:rPr>
        <w:t>uzgodnieni</w:t>
      </w:r>
      <w:r w:rsidR="0012565A" w:rsidRPr="00F01B60">
        <w:rPr>
          <w:rFonts w:ascii="Verdana" w:hAnsi="Verdana" w:cs="Times New Roman"/>
          <w:sz w:val="20"/>
          <w:szCs w:val="20"/>
        </w:rPr>
        <w:t>a ewentualnego aneksu do ekspertyzy technicznej stanu ochrony przeciwpożarowe</w:t>
      </w:r>
      <w:r w:rsidR="00A40340" w:rsidRPr="00F01B60">
        <w:rPr>
          <w:rFonts w:ascii="Verdana" w:hAnsi="Verdana" w:cs="Times New Roman"/>
          <w:sz w:val="20"/>
          <w:szCs w:val="20"/>
        </w:rPr>
        <w:t>j</w:t>
      </w:r>
      <w:r w:rsidR="0012565A" w:rsidRPr="00F01B60">
        <w:rPr>
          <w:rFonts w:ascii="Verdana" w:hAnsi="Verdana" w:cs="Times New Roman"/>
          <w:sz w:val="20"/>
          <w:szCs w:val="20"/>
        </w:rPr>
        <w:t xml:space="preserve"> budynku z</w:t>
      </w:r>
      <w:r w:rsidR="00E425A6" w:rsidRPr="00F01B60">
        <w:rPr>
          <w:rFonts w:ascii="Verdana" w:hAnsi="Verdana" w:cs="Times New Roman"/>
          <w:sz w:val="20"/>
          <w:szCs w:val="20"/>
        </w:rPr>
        <w:t xml:space="preserve"> </w:t>
      </w:r>
      <w:r w:rsidR="0012565A" w:rsidRPr="00F01B60">
        <w:rPr>
          <w:rFonts w:ascii="Verdana" w:hAnsi="Verdana" w:cs="Times New Roman"/>
          <w:sz w:val="20"/>
          <w:szCs w:val="20"/>
        </w:rPr>
        <w:t xml:space="preserve">Mazowieckim Komendantem Wojewódzkim </w:t>
      </w:r>
      <w:r w:rsidR="0012565A" w:rsidRPr="00F01B60">
        <w:rPr>
          <w:rFonts w:ascii="Verdana" w:hAnsi="Verdana" w:cs="Times New Roman"/>
          <w:sz w:val="20"/>
          <w:szCs w:val="20"/>
        </w:rPr>
        <w:lastRenderedPageBreak/>
        <w:t>Państwowej Straży Pożarnej</w:t>
      </w:r>
      <w:r w:rsidR="000E6FB7" w:rsidRPr="00F01B60">
        <w:rPr>
          <w:rFonts w:ascii="Verdana" w:hAnsi="Verdana" w:cs="Times New Roman"/>
          <w:sz w:val="20"/>
          <w:szCs w:val="20"/>
        </w:rPr>
        <w:t xml:space="preserve"> oraz innych uzgodnień</w:t>
      </w:r>
      <w:r w:rsidR="000E6FB7">
        <w:rPr>
          <w:rFonts w:ascii="Verdana" w:hAnsi="Verdana" w:cs="Times New Roman"/>
          <w:sz w:val="20"/>
          <w:szCs w:val="20"/>
        </w:rPr>
        <w:t xml:space="preserve"> dokumentacji i</w:t>
      </w:r>
      <w:r w:rsidR="000E6FB7" w:rsidRPr="000E6FB7">
        <w:rPr>
          <w:rFonts w:ascii="Verdana" w:hAnsi="Verdana" w:cs="Times New Roman"/>
          <w:sz w:val="20"/>
          <w:szCs w:val="20"/>
        </w:rPr>
        <w:t xml:space="preserve"> uzyskania pozwolenia na budowę</w:t>
      </w:r>
      <w:r w:rsidR="000E6FB7">
        <w:rPr>
          <w:rFonts w:ascii="Verdana" w:hAnsi="Verdana" w:cs="Times New Roman"/>
          <w:sz w:val="20"/>
          <w:szCs w:val="20"/>
        </w:rPr>
        <w:t xml:space="preserve"> </w:t>
      </w:r>
      <w:r w:rsidR="000E6FB7" w:rsidRPr="000E6FB7">
        <w:rPr>
          <w:rFonts w:ascii="Verdana" w:hAnsi="Verdana" w:cs="Times New Roman"/>
          <w:sz w:val="20"/>
          <w:szCs w:val="20"/>
        </w:rPr>
        <w:t>w</w:t>
      </w:r>
      <w:r w:rsidR="000E6FB7">
        <w:rPr>
          <w:rFonts w:ascii="Verdana" w:hAnsi="Verdana" w:cs="Times New Roman"/>
          <w:sz w:val="20"/>
          <w:szCs w:val="20"/>
        </w:rPr>
        <w:t>ykraczających poza terminy ustawowe</w:t>
      </w:r>
      <w:r w:rsidR="009E1BC9" w:rsidRPr="000E6FB7">
        <w:rPr>
          <w:rFonts w:ascii="Verdana" w:eastAsia="Calibri" w:hAnsi="Verdana" w:cs="Times New Roman"/>
          <w:sz w:val="20"/>
          <w:szCs w:val="20"/>
          <w:lang w:eastAsia="pl-PL"/>
        </w:rPr>
        <w:t>.</w:t>
      </w:r>
    </w:p>
    <w:p w14:paraId="0AF524E3" w14:textId="6DF58C35" w:rsidR="005A1F8E" w:rsidRPr="00BB2B82" w:rsidRDefault="009E1BC9" w:rsidP="00355441">
      <w:pPr>
        <w:pStyle w:val="Standard"/>
        <w:numPr>
          <w:ilvl w:val="0"/>
          <w:numId w:val="78"/>
        </w:numPr>
        <w:tabs>
          <w:tab w:val="left" w:pos="-12534"/>
        </w:tabs>
        <w:spacing w:before="120" w:after="0" w:line="360" w:lineRule="auto"/>
        <w:jc w:val="both"/>
        <w:rPr>
          <w:rFonts w:ascii="Verdana" w:hAnsi="Verdana" w:cs="Times New Roman"/>
          <w:sz w:val="20"/>
          <w:szCs w:val="20"/>
        </w:rPr>
      </w:pPr>
      <w:r w:rsidRPr="00A40340">
        <w:rPr>
          <w:rFonts w:ascii="Verdana" w:eastAsia="Calibri" w:hAnsi="Verdana" w:cs="Times New Roman"/>
          <w:sz w:val="20"/>
          <w:szCs w:val="20"/>
        </w:rPr>
        <w:t>Wykonawca rozpocznie prace niezwłocznie po podpisaniu Umowy. Pierwsze</w:t>
      </w:r>
      <w:r w:rsidRPr="00BB2B82">
        <w:rPr>
          <w:rFonts w:ascii="Verdana" w:eastAsia="Calibri" w:hAnsi="Verdana" w:cs="Times New Roman"/>
          <w:sz w:val="20"/>
          <w:szCs w:val="20"/>
        </w:rPr>
        <w:t xml:space="preserve"> robocze spotkanie z Zamawiającym odbędzie się nie później niż w </w:t>
      </w:r>
      <w:r w:rsidR="00F55A80" w:rsidRPr="00BB2B82">
        <w:rPr>
          <w:rFonts w:ascii="Verdana" w:eastAsia="Calibri" w:hAnsi="Verdana" w:cs="Times New Roman"/>
          <w:sz w:val="20"/>
          <w:szCs w:val="20"/>
        </w:rPr>
        <w:t>terminie</w:t>
      </w:r>
      <w:r w:rsidRPr="00BB2B82">
        <w:rPr>
          <w:rFonts w:ascii="Verdana" w:eastAsia="Calibri" w:hAnsi="Verdana" w:cs="Times New Roman"/>
          <w:sz w:val="20"/>
          <w:szCs w:val="20"/>
        </w:rPr>
        <w:t xml:space="preserve"> </w:t>
      </w:r>
      <w:r w:rsidRPr="00BB2B82">
        <w:rPr>
          <w:rFonts w:ascii="Verdana" w:eastAsia="Calibri" w:hAnsi="Verdana" w:cs="Times New Roman"/>
          <w:b/>
          <w:sz w:val="20"/>
          <w:szCs w:val="20"/>
        </w:rPr>
        <w:t>5 dni</w:t>
      </w:r>
      <w:r w:rsidRPr="00BB2B82">
        <w:rPr>
          <w:rFonts w:ascii="Verdana" w:eastAsia="Calibri" w:hAnsi="Verdana" w:cs="Times New Roman"/>
          <w:sz w:val="20"/>
          <w:szCs w:val="20"/>
        </w:rPr>
        <w:t xml:space="preserve"> od dnia podpisania Umowy.</w:t>
      </w:r>
    </w:p>
    <w:p w14:paraId="5BD3D48F" w14:textId="2EBF317B" w:rsidR="005A1F8E" w:rsidRPr="00BB2B82" w:rsidRDefault="009E1BC9" w:rsidP="00355441">
      <w:pPr>
        <w:pStyle w:val="Standard"/>
        <w:numPr>
          <w:ilvl w:val="0"/>
          <w:numId w:val="78"/>
        </w:numPr>
        <w:tabs>
          <w:tab w:val="left" w:pos="783"/>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Harmonogram stanowić b</w:t>
      </w:r>
      <w:r w:rsidRPr="00435EEB">
        <w:rPr>
          <w:rFonts w:ascii="Verdana" w:eastAsia="Calibri" w:hAnsi="Verdana" w:cs="Times New Roman"/>
          <w:sz w:val="20"/>
          <w:szCs w:val="20"/>
        </w:rPr>
        <w:t>ędzie podstawę do zarządzania procesem projektowym, a przedstawione w nim terminy nie powinny ulegać zmianie z zastrzeżeniem § 1</w:t>
      </w:r>
      <w:r w:rsidR="00934EBA" w:rsidRPr="00435EEB">
        <w:rPr>
          <w:rFonts w:ascii="Verdana" w:eastAsia="Calibri" w:hAnsi="Verdana" w:cs="Times New Roman"/>
          <w:sz w:val="20"/>
          <w:szCs w:val="20"/>
        </w:rPr>
        <w:t>2</w:t>
      </w:r>
      <w:r w:rsidRPr="00435EEB">
        <w:rPr>
          <w:rFonts w:ascii="Verdana" w:eastAsia="Calibri" w:hAnsi="Verdana" w:cs="Times New Roman"/>
          <w:sz w:val="20"/>
          <w:szCs w:val="20"/>
        </w:rPr>
        <w:t xml:space="preserve"> ust. 2 pkt 2 Umowy. W przypadku</w:t>
      </w:r>
      <w:r w:rsidRPr="00BB2B82">
        <w:rPr>
          <w:rFonts w:ascii="Verdana" w:eastAsia="Calibri" w:hAnsi="Verdana" w:cs="Times New Roman"/>
          <w:sz w:val="20"/>
          <w:szCs w:val="20"/>
        </w:rPr>
        <w:t xml:space="preserve"> rozbieżności interpretacyjnych dotyczących terminów pomiędzy postanowieniami Umowy a Harmonogramem, obowiązują zapisy w Harmonogramie.</w:t>
      </w:r>
    </w:p>
    <w:p w14:paraId="3774053E" w14:textId="1114475C" w:rsidR="005A1F8E" w:rsidRPr="00CA0159" w:rsidRDefault="009E1BC9" w:rsidP="00D56F7A">
      <w:pPr>
        <w:pStyle w:val="Standard"/>
        <w:numPr>
          <w:ilvl w:val="0"/>
          <w:numId w:val="39"/>
        </w:numPr>
        <w:tabs>
          <w:tab w:val="left" w:pos="783"/>
        </w:tabs>
        <w:spacing w:before="120" w:after="0" w:line="360" w:lineRule="auto"/>
        <w:ind w:left="357" w:hanging="357"/>
        <w:jc w:val="both"/>
        <w:rPr>
          <w:rFonts w:ascii="Verdana" w:hAnsi="Verdana" w:cs="Times New Roman"/>
          <w:sz w:val="20"/>
          <w:szCs w:val="20"/>
        </w:rPr>
      </w:pPr>
      <w:r w:rsidRPr="00CA0159">
        <w:rPr>
          <w:rFonts w:ascii="Verdana" w:eastAsia="Calibri" w:hAnsi="Verdana" w:cs="Times New Roman"/>
          <w:sz w:val="20"/>
          <w:szCs w:val="20"/>
        </w:rPr>
        <w:t>Nadzór Autorski będzie wykonywany warunkowo (pod warunkiem wykonywania robót budowlanych) w okresie prowadzenia robót budowlanych. Prow</w:t>
      </w:r>
      <w:r w:rsidRPr="00BB2B82">
        <w:rPr>
          <w:rFonts w:ascii="Verdana" w:eastAsia="Calibri" w:hAnsi="Verdana" w:cs="Times New Roman"/>
          <w:sz w:val="20"/>
          <w:szCs w:val="20"/>
        </w:rPr>
        <w:t xml:space="preserve">adzenie robót budowlanych przewidywane jest na okres </w:t>
      </w:r>
      <w:r w:rsidRPr="005B5BC5">
        <w:rPr>
          <w:rFonts w:ascii="Verdana" w:eastAsia="Calibri" w:hAnsi="Verdana" w:cs="Times New Roman"/>
          <w:sz w:val="20"/>
          <w:szCs w:val="20"/>
        </w:rPr>
        <w:t xml:space="preserve">nie dłuższy niż </w:t>
      </w:r>
      <w:r w:rsidR="00385D22" w:rsidRPr="005B5BC5">
        <w:rPr>
          <w:rFonts w:ascii="Verdana" w:eastAsia="Calibri" w:hAnsi="Verdana" w:cs="Times New Roman"/>
          <w:sz w:val="20"/>
          <w:szCs w:val="20"/>
        </w:rPr>
        <w:t>12</w:t>
      </w:r>
      <w:r w:rsidRPr="005B5BC5">
        <w:rPr>
          <w:rFonts w:ascii="Verdana" w:eastAsia="Calibri" w:hAnsi="Verdana" w:cs="Times New Roman"/>
          <w:sz w:val="20"/>
          <w:szCs w:val="20"/>
        </w:rPr>
        <w:t xml:space="preserve"> </w:t>
      </w:r>
      <w:r w:rsidR="00385D22" w:rsidRPr="005B5BC5">
        <w:rPr>
          <w:rFonts w:ascii="Verdana" w:eastAsia="Calibri" w:hAnsi="Verdana" w:cs="Times New Roman"/>
          <w:sz w:val="20"/>
          <w:szCs w:val="20"/>
        </w:rPr>
        <w:t>miesięcy</w:t>
      </w:r>
      <w:r w:rsidRPr="005B5BC5">
        <w:rPr>
          <w:rFonts w:ascii="Verdana" w:eastAsia="Calibri" w:hAnsi="Verdana" w:cs="Times New Roman"/>
          <w:sz w:val="20"/>
          <w:szCs w:val="20"/>
        </w:rPr>
        <w:t xml:space="preserve"> i rozpocznie się nie później niż do 3</w:t>
      </w:r>
      <w:r w:rsidR="007163E6" w:rsidRPr="005B5BC5">
        <w:rPr>
          <w:rFonts w:ascii="Verdana" w:eastAsia="Calibri" w:hAnsi="Verdana" w:cs="Times New Roman"/>
          <w:sz w:val="20"/>
          <w:szCs w:val="20"/>
        </w:rPr>
        <w:t>0</w:t>
      </w:r>
      <w:r w:rsidRPr="005B5BC5">
        <w:rPr>
          <w:rFonts w:ascii="Verdana" w:eastAsia="Calibri" w:hAnsi="Verdana" w:cs="Times New Roman"/>
          <w:sz w:val="20"/>
          <w:szCs w:val="20"/>
        </w:rPr>
        <w:t>.</w:t>
      </w:r>
      <w:r w:rsidR="009113D5" w:rsidRPr="005B5BC5">
        <w:rPr>
          <w:rFonts w:ascii="Verdana" w:eastAsia="Calibri" w:hAnsi="Verdana" w:cs="Times New Roman"/>
          <w:sz w:val="20"/>
          <w:szCs w:val="20"/>
        </w:rPr>
        <w:t>06</w:t>
      </w:r>
      <w:r w:rsidRPr="005B5BC5">
        <w:rPr>
          <w:rFonts w:ascii="Verdana" w:eastAsia="Calibri" w:hAnsi="Verdana" w:cs="Times New Roman"/>
          <w:sz w:val="20"/>
          <w:szCs w:val="20"/>
        </w:rPr>
        <w:t>.202</w:t>
      </w:r>
      <w:r w:rsidR="009113D5" w:rsidRPr="005B5BC5">
        <w:rPr>
          <w:rFonts w:ascii="Verdana" w:eastAsia="Calibri" w:hAnsi="Verdana" w:cs="Times New Roman"/>
          <w:sz w:val="20"/>
          <w:szCs w:val="20"/>
        </w:rPr>
        <w:t>5</w:t>
      </w:r>
      <w:r w:rsidRPr="005B5BC5">
        <w:rPr>
          <w:rFonts w:ascii="Verdana" w:eastAsia="Calibri" w:hAnsi="Verdana" w:cs="Times New Roman"/>
          <w:sz w:val="20"/>
          <w:szCs w:val="20"/>
        </w:rPr>
        <w:t xml:space="preserve"> r.   </w:t>
      </w:r>
    </w:p>
    <w:p w14:paraId="203DF9CE" w14:textId="77777777" w:rsidR="00CA0159" w:rsidRPr="005B5BC5" w:rsidRDefault="00CA0159" w:rsidP="00CA0159">
      <w:pPr>
        <w:pStyle w:val="Standard"/>
        <w:tabs>
          <w:tab w:val="left" w:pos="783"/>
        </w:tabs>
        <w:spacing w:before="120" w:after="0" w:line="360" w:lineRule="auto"/>
        <w:jc w:val="both"/>
        <w:rPr>
          <w:rFonts w:ascii="Verdana" w:hAnsi="Verdana" w:cs="Times New Roman"/>
          <w:sz w:val="20"/>
          <w:szCs w:val="20"/>
        </w:rPr>
      </w:pPr>
    </w:p>
    <w:p w14:paraId="78F9F642" w14:textId="77777777" w:rsidR="005A1F8E" w:rsidRPr="004D6463" w:rsidRDefault="009E1BC9" w:rsidP="004D6463">
      <w:pPr>
        <w:pStyle w:val="Standard"/>
        <w:shd w:val="clear" w:color="auto" w:fill="D9D9D9"/>
        <w:tabs>
          <w:tab w:val="left" w:pos="852"/>
        </w:tabs>
        <w:spacing w:before="240" w:after="240" w:line="360" w:lineRule="auto"/>
        <w:ind w:left="425" w:hanging="425"/>
        <w:jc w:val="center"/>
        <w:rPr>
          <w:rFonts w:ascii="Verdana" w:eastAsia="Calibri" w:hAnsi="Verdana" w:cs="Times New Roman"/>
          <w:b/>
          <w:sz w:val="20"/>
          <w:szCs w:val="20"/>
          <w:lang w:eastAsia="pl-PL"/>
        </w:rPr>
      </w:pPr>
      <w:r w:rsidRPr="004D6463">
        <w:rPr>
          <w:rFonts w:ascii="Verdana" w:eastAsia="Calibri" w:hAnsi="Verdana" w:cs="Times New Roman"/>
          <w:b/>
          <w:sz w:val="20"/>
          <w:szCs w:val="20"/>
          <w:lang w:eastAsia="pl-PL"/>
        </w:rPr>
        <w:t>§ 6 Etap 1</w:t>
      </w:r>
    </w:p>
    <w:p w14:paraId="286940E8" w14:textId="256A0D73" w:rsidR="005A1F8E" w:rsidRPr="00062B21" w:rsidRDefault="009E1BC9" w:rsidP="00991674">
      <w:pPr>
        <w:pStyle w:val="Standard"/>
        <w:numPr>
          <w:ilvl w:val="0"/>
          <w:numId w:val="52"/>
        </w:numPr>
        <w:tabs>
          <w:tab w:val="left" w:pos="-12534"/>
        </w:tabs>
        <w:spacing w:before="120" w:after="0" w:line="360" w:lineRule="auto"/>
        <w:jc w:val="both"/>
        <w:rPr>
          <w:rFonts w:ascii="Verdana" w:hAnsi="Verdana" w:cs="Times New Roman"/>
          <w:sz w:val="20"/>
          <w:szCs w:val="20"/>
        </w:rPr>
      </w:pPr>
      <w:r w:rsidRPr="00062B21">
        <w:rPr>
          <w:rFonts w:ascii="Verdana" w:eastAsia="Calibri" w:hAnsi="Verdana" w:cs="Times New Roman"/>
          <w:sz w:val="20"/>
          <w:szCs w:val="20"/>
          <w:lang w:eastAsia="pl-PL"/>
        </w:rPr>
        <w:t xml:space="preserve">Wykonawca opracuje </w:t>
      </w:r>
      <w:r w:rsidR="00646560" w:rsidRPr="00C712ED">
        <w:rPr>
          <w:rFonts w:ascii="Verdana" w:eastAsia="Times New Roman" w:hAnsi="Verdana" w:cs="Times New Roman"/>
          <w:sz w:val="20"/>
          <w:szCs w:val="20"/>
          <w:lang w:eastAsia="pl-PL"/>
        </w:rPr>
        <w:t>Inwentaryzacj</w:t>
      </w:r>
      <w:r w:rsidR="00646560">
        <w:rPr>
          <w:rFonts w:ascii="Verdana" w:eastAsia="Times New Roman" w:hAnsi="Verdana" w:cs="Times New Roman"/>
          <w:sz w:val="20"/>
          <w:szCs w:val="20"/>
          <w:lang w:eastAsia="pl-PL"/>
        </w:rPr>
        <w:t>ę</w:t>
      </w:r>
      <w:r w:rsidR="00646560" w:rsidRPr="00C712ED">
        <w:rPr>
          <w:rFonts w:ascii="Verdana" w:eastAsia="Times New Roman" w:hAnsi="Verdana" w:cs="Times New Roman"/>
          <w:sz w:val="20"/>
          <w:szCs w:val="20"/>
          <w:lang w:eastAsia="pl-PL"/>
        </w:rPr>
        <w:t xml:space="preserve"> budowlan</w:t>
      </w:r>
      <w:r w:rsidR="00646560">
        <w:rPr>
          <w:rFonts w:ascii="Verdana" w:eastAsia="Times New Roman" w:hAnsi="Verdana" w:cs="Times New Roman"/>
          <w:sz w:val="20"/>
          <w:szCs w:val="20"/>
          <w:lang w:eastAsia="pl-PL"/>
        </w:rPr>
        <w:t>ą</w:t>
      </w:r>
      <w:r w:rsidR="007A4C44" w:rsidRPr="007E50CE">
        <w:rPr>
          <w:rFonts w:ascii="Verdana" w:eastAsia="Calibri" w:hAnsi="Verdana" w:cs="Times New Roman"/>
          <w:sz w:val="20"/>
          <w:szCs w:val="20"/>
          <w:lang w:eastAsia="pl-PL"/>
        </w:rPr>
        <w:t xml:space="preserve"> do celów projektowych</w:t>
      </w:r>
      <w:r w:rsidR="00585519" w:rsidRPr="007E50CE">
        <w:rPr>
          <w:rFonts w:ascii="Verdana" w:eastAsia="Calibri" w:hAnsi="Verdana" w:cs="Times New Roman"/>
          <w:sz w:val="20"/>
          <w:szCs w:val="20"/>
          <w:lang w:eastAsia="pl-PL"/>
        </w:rPr>
        <w:t xml:space="preserve"> oraz</w:t>
      </w:r>
      <w:r w:rsidR="007A4C44" w:rsidRPr="007E50CE">
        <w:rPr>
          <w:rFonts w:ascii="Verdana" w:eastAsia="Calibri" w:hAnsi="Verdana" w:cs="Times New Roman"/>
          <w:sz w:val="20"/>
          <w:szCs w:val="20"/>
          <w:lang w:eastAsia="pl-PL"/>
        </w:rPr>
        <w:t xml:space="preserve"> program etapowania realizacji </w:t>
      </w:r>
      <w:r w:rsidR="00FE0DBF">
        <w:rPr>
          <w:rFonts w:ascii="Verdana" w:eastAsia="Calibri" w:hAnsi="Verdana" w:cs="Times New Roman"/>
          <w:sz w:val="20"/>
          <w:szCs w:val="20"/>
          <w:lang w:eastAsia="pl-PL"/>
        </w:rPr>
        <w:t>I</w:t>
      </w:r>
      <w:r w:rsidR="007A4C44" w:rsidRPr="007E50CE">
        <w:rPr>
          <w:rFonts w:ascii="Verdana" w:eastAsia="Calibri" w:hAnsi="Verdana" w:cs="Times New Roman"/>
          <w:sz w:val="20"/>
          <w:szCs w:val="20"/>
          <w:lang w:eastAsia="pl-PL"/>
        </w:rPr>
        <w:t xml:space="preserve">nwestycji </w:t>
      </w:r>
      <w:r w:rsidR="00F00AC4" w:rsidRPr="007E50CE">
        <w:rPr>
          <w:rFonts w:ascii="Verdana" w:eastAsia="Calibri" w:hAnsi="Verdana" w:cs="Times New Roman"/>
          <w:sz w:val="20"/>
          <w:szCs w:val="20"/>
          <w:lang w:eastAsia="pl-PL"/>
        </w:rPr>
        <w:t xml:space="preserve">(robót) </w:t>
      </w:r>
      <w:r w:rsidR="004F2FC9" w:rsidRPr="007E50CE">
        <w:rPr>
          <w:rFonts w:ascii="Verdana" w:eastAsia="Calibri" w:hAnsi="Verdana" w:cs="Times New Roman"/>
          <w:sz w:val="20"/>
          <w:szCs w:val="20"/>
          <w:lang w:eastAsia="pl-PL"/>
        </w:rPr>
        <w:t>uzg</w:t>
      </w:r>
      <w:r w:rsidR="004F2FC9" w:rsidRPr="00062B21">
        <w:rPr>
          <w:rFonts w:ascii="Verdana" w:eastAsia="Calibri" w:hAnsi="Verdana" w:cs="Times New Roman"/>
          <w:sz w:val="20"/>
          <w:szCs w:val="20"/>
          <w:lang w:eastAsia="pl-PL"/>
        </w:rPr>
        <w:t>odniony</w:t>
      </w:r>
      <w:r w:rsidR="007A4C44" w:rsidRPr="00062B21">
        <w:rPr>
          <w:rFonts w:ascii="Verdana" w:eastAsia="Calibri" w:hAnsi="Verdana" w:cs="Times New Roman"/>
          <w:sz w:val="20"/>
          <w:szCs w:val="20"/>
          <w:lang w:eastAsia="pl-PL"/>
        </w:rPr>
        <w:t xml:space="preserve"> z </w:t>
      </w:r>
      <w:r w:rsidR="00E425A6" w:rsidRPr="00062B21">
        <w:rPr>
          <w:rFonts w:ascii="Verdana" w:eastAsia="Calibri" w:hAnsi="Verdana" w:cs="Times New Roman"/>
          <w:sz w:val="20"/>
          <w:szCs w:val="20"/>
          <w:lang w:eastAsia="pl-PL"/>
        </w:rPr>
        <w:t xml:space="preserve">Zamawiającym </w:t>
      </w:r>
      <w:r w:rsidR="00E425A6">
        <w:rPr>
          <w:rFonts w:ascii="Verdana" w:eastAsia="Calibri" w:hAnsi="Verdana" w:cs="Times New Roman"/>
          <w:sz w:val="20"/>
          <w:szCs w:val="20"/>
          <w:lang w:eastAsia="pl-PL"/>
        </w:rPr>
        <w:t xml:space="preserve">/ </w:t>
      </w:r>
      <w:r w:rsidR="007A4C44" w:rsidRPr="00062B21">
        <w:rPr>
          <w:rFonts w:ascii="Verdana" w:eastAsia="Calibri" w:hAnsi="Verdana" w:cs="Times New Roman"/>
          <w:sz w:val="20"/>
          <w:szCs w:val="20"/>
          <w:lang w:eastAsia="pl-PL"/>
        </w:rPr>
        <w:t>Użytkownikiem</w:t>
      </w:r>
      <w:r w:rsidRPr="00062B21">
        <w:rPr>
          <w:rFonts w:ascii="Verdana" w:eastAsia="Calibri" w:hAnsi="Verdana" w:cs="Times New Roman"/>
          <w:sz w:val="20"/>
          <w:szCs w:val="20"/>
          <w:lang w:eastAsia="pl-PL"/>
        </w:rPr>
        <w:t>.</w:t>
      </w:r>
    </w:p>
    <w:p w14:paraId="3A8E2B63" w14:textId="146689EA" w:rsidR="005A1F8E" w:rsidRPr="00062B21" w:rsidRDefault="009E1BC9" w:rsidP="00844E04">
      <w:pPr>
        <w:pStyle w:val="Standard"/>
        <w:numPr>
          <w:ilvl w:val="0"/>
          <w:numId w:val="52"/>
        </w:numPr>
        <w:tabs>
          <w:tab w:val="left" w:pos="-12534"/>
        </w:tabs>
        <w:spacing w:before="120" w:after="0" w:line="360" w:lineRule="auto"/>
        <w:jc w:val="both"/>
        <w:rPr>
          <w:rFonts w:ascii="Verdana" w:hAnsi="Verdana" w:cs="Times New Roman"/>
          <w:sz w:val="20"/>
          <w:szCs w:val="20"/>
        </w:rPr>
      </w:pPr>
      <w:r w:rsidRPr="00062B21">
        <w:rPr>
          <w:rFonts w:ascii="Verdana" w:eastAsia="Calibri" w:hAnsi="Verdana" w:cs="Times New Roman"/>
          <w:sz w:val="20"/>
          <w:szCs w:val="20"/>
        </w:rPr>
        <w:t xml:space="preserve">Wykonawca opracuje Projekt </w:t>
      </w:r>
      <w:r w:rsidR="004F2FC9" w:rsidRPr="00062B21">
        <w:rPr>
          <w:rFonts w:ascii="Verdana" w:eastAsia="Calibri" w:hAnsi="Verdana" w:cs="Times New Roman"/>
          <w:sz w:val="20"/>
          <w:szCs w:val="20"/>
        </w:rPr>
        <w:t>b</w:t>
      </w:r>
      <w:r w:rsidRPr="00062B21">
        <w:rPr>
          <w:rFonts w:ascii="Verdana" w:eastAsia="Calibri" w:hAnsi="Verdana" w:cs="Times New Roman"/>
          <w:sz w:val="20"/>
          <w:szCs w:val="20"/>
        </w:rPr>
        <w:t>udowlany w terminie wynikającym z Harmonogramu.</w:t>
      </w:r>
    </w:p>
    <w:p w14:paraId="310ACAD8" w14:textId="51EA1565" w:rsidR="00844E04" w:rsidRPr="00F01B60" w:rsidRDefault="002A306A" w:rsidP="00844E04">
      <w:pPr>
        <w:pStyle w:val="Akapitzlist"/>
        <w:widowControl w:val="0"/>
        <w:numPr>
          <w:ilvl w:val="0"/>
          <w:numId w:val="52"/>
        </w:numPr>
        <w:spacing w:before="120" w:after="0" w:line="360" w:lineRule="auto"/>
        <w:jc w:val="both"/>
        <w:rPr>
          <w:rFonts w:ascii="Verdana" w:hAnsi="Verdana" w:cs="Times New Roman"/>
          <w:sz w:val="20"/>
          <w:szCs w:val="20"/>
        </w:rPr>
      </w:pPr>
      <w:r w:rsidRPr="007E50CE">
        <w:rPr>
          <w:rFonts w:ascii="Verdana" w:hAnsi="Verdana" w:cs="Times New Roman"/>
          <w:sz w:val="20"/>
          <w:szCs w:val="20"/>
        </w:rPr>
        <w:t xml:space="preserve">Wykonawca </w:t>
      </w:r>
      <w:r w:rsidR="00BA0006" w:rsidRPr="007E50CE">
        <w:rPr>
          <w:rFonts w:ascii="Verdana" w:hAnsi="Verdana" w:cs="Times New Roman"/>
          <w:sz w:val="20"/>
          <w:szCs w:val="20"/>
        </w:rPr>
        <w:t xml:space="preserve">w ramach </w:t>
      </w:r>
      <w:r w:rsidR="009F48E9" w:rsidRPr="007E50CE">
        <w:rPr>
          <w:rFonts w:ascii="Verdana" w:hAnsi="Verdana" w:cs="Times New Roman"/>
          <w:sz w:val="20"/>
          <w:szCs w:val="20"/>
        </w:rPr>
        <w:t>W</w:t>
      </w:r>
      <w:r w:rsidR="00BA0006" w:rsidRPr="007E50CE">
        <w:rPr>
          <w:rFonts w:ascii="Verdana" w:hAnsi="Verdana" w:cs="Times New Roman"/>
          <w:sz w:val="20"/>
          <w:szCs w:val="20"/>
        </w:rPr>
        <w:t>ynagrod</w:t>
      </w:r>
      <w:r w:rsidR="00BA0006" w:rsidRPr="00F01B60">
        <w:rPr>
          <w:rFonts w:ascii="Verdana" w:hAnsi="Verdana" w:cs="Times New Roman"/>
          <w:sz w:val="20"/>
          <w:szCs w:val="20"/>
        </w:rPr>
        <w:t>zenia określonego w § 1</w:t>
      </w:r>
      <w:r w:rsidR="009F48E9" w:rsidRPr="00F01B60">
        <w:rPr>
          <w:rFonts w:ascii="Verdana" w:hAnsi="Verdana" w:cs="Times New Roman"/>
          <w:sz w:val="20"/>
          <w:szCs w:val="20"/>
        </w:rPr>
        <w:t>5</w:t>
      </w:r>
      <w:r w:rsidR="00BA0006" w:rsidRPr="00F01B60">
        <w:rPr>
          <w:rFonts w:ascii="Verdana" w:hAnsi="Verdana" w:cs="Times New Roman"/>
          <w:sz w:val="20"/>
          <w:szCs w:val="20"/>
        </w:rPr>
        <w:t xml:space="preserve"> ust. 1 Umowy </w:t>
      </w:r>
      <w:r w:rsidR="00844E04" w:rsidRPr="00F01B60">
        <w:rPr>
          <w:rFonts w:ascii="Verdana" w:hAnsi="Verdana" w:cs="Times New Roman"/>
          <w:sz w:val="20"/>
          <w:szCs w:val="20"/>
        </w:rPr>
        <w:t>zobowiązuje się do opracowania aneksu ekspertyzy technicznej stanu ochrony przeciwpożarowej budynku -  w razie zaistnienia takiej konieczności oraz uczestniczenia w procedurze jej uzgodnienia z Mazowieckim Komendantem Wojewódzkiej Państwowej Straży Pożarnej</w:t>
      </w:r>
      <w:r w:rsidR="00A7486F" w:rsidRPr="00F01B60">
        <w:rPr>
          <w:rFonts w:ascii="Verdana" w:hAnsi="Verdana" w:cs="Times New Roman"/>
          <w:sz w:val="20"/>
          <w:szCs w:val="20"/>
        </w:rPr>
        <w:t xml:space="preserve"> i wprowadzenie stosownych rozwiązań do Projektu budowlanego</w:t>
      </w:r>
      <w:r w:rsidR="00844E04" w:rsidRPr="00F01B60">
        <w:rPr>
          <w:rFonts w:ascii="Verdana" w:hAnsi="Verdana" w:cs="Times New Roman"/>
          <w:sz w:val="20"/>
          <w:szCs w:val="20"/>
        </w:rPr>
        <w:t>.</w:t>
      </w:r>
    </w:p>
    <w:p w14:paraId="7B233EEA" w14:textId="2EF91927" w:rsidR="005A1F8E" w:rsidRPr="00307145" w:rsidRDefault="009E1BC9" w:rsidP="00844E04">
      <w:pPr>
        <w:pStyle w:val="Standard"/>
        <w:numPr>
          <w:ilvl w:val="0"/>
          <w:numId w:val="52"/>
        </w:numPr>
        <w:tabs>
          <w:tab w:val="left" w:pos="-12534"/>
        </w:tabs>
        <w:spacing w:before="120" w:after="0" w:line="360" w:lineRule="auto"/>
        <w:jc w:val="both"/>
        <w:rPr>
          <w:rFonts w:ascii="Verdana" w:hAnsi="Verdana" w:cs="Times New Roman"/>
          <w:sz w:val="20"/>
          <w:szCs w:val="20"/>
        </w:rPr>
      </w:pPr>
      <w:r w:rsidRPr="00F01B60">
        <w:rPr>
          <w:rFonts w:ascii="Verdana" w:eastAsia="Calibri" w:hAnsi="Verdana" w:cs="Times New Roman"/>
          <w:sz w:val="20"/>
          <w:szCs w:val="20"/>
          <w:lang w:eastAsia="pl-PL"/>
        </w:rPr>
        <w:t xml:space="preserve">Zamawiający w terminie </w:t>
      </w:r>
      <w:r w:rsidR="00991674" w:rsidRPr="00F01B60">
        <w:rPr>
          <w:rFonts w:ascii="Verdana" w:eastAsia="Calibri" w:hAnsi="Verdana" w:cs="Times New Roman"/>
          <w:sz w:val="20"/>
          <w:szCs w:val="20"/>
          <w:lang w:eastAsia="pl-PL"/>
        </w:rPr>
        <w:t>2 tygodni</w:t>
      </w:r>
      <w:r w:rsidRPr="00F01B60">
        <w:rPr>
          <w:rFonts w:ascii="Verdana" w:eastAsia="Calibri" w:hAnsi="Verdana" w:cs="Times New Roman"/>
          <w:sz w:val="20"/>
          <w:szCs w:val="20"/>
          <w:lang w:eastAsia="pl-PL"/>
        </w:rPr>
        <w:t xml:space="preserve"> od daty jego otrzymania przekaże uwagi oraz zalecenia do Projektu budowlanego, które Wykonawca zobowiązany jest uwzględnić</w:t>
      </w:r>
      <w:r w:rsidR="00C531A4" w:rsidRPr="00F01B60">
        <w:rPr>
          <w:rFonts w:ascii="Verdana" w:eastAsia="Calibri" w:hAnsi="Verdana" w:cs="Times New Roman"/>
          <w:sz w:val="20"/>
          <w:szCs w:val="20"/>
        </w:rPr>
        <w:t xml:space="preserve"> </w:t>
      </w:r>
      <w:r w:rsidR="00C531A4" w:rsidRPr="00F01B60">
        <w:rPr>
          <w:rFonts w:ascii="Verdana" w:eastAsia="Calibri" w:hAnsi="Verdana" w:cs="Times New Roman"/>
          <w:sz w:val="20"/>
          <w:szCs w:val="20"/>
          <w:lang w:eastAsia="pl-PL"/>
        </w:rPr>
        <w:t>w terminie 2 tygodni od daty ich przekazania</w:t>
      </w:r>
      <w:r w:rsidRPr="00F01B60">
        <w:rPr>
          <w:rFonts w:ascii="Verdana" w:eastAsia="Calibri" w:hAnsi="Verdana" w:cs="Times New Roman"/>
          <w:sz w:val="20"/>
          <w:szCs w:val="20"/>
          <w:lang w:eastAsia="pl-PL"/>
        </w:rPr>
        <w:t>, ch</w:t>
      </w:r>
      <w:r w:rsidRPr="00307145">
        <w:rPr>
          <w:rFonts w:ascii="Verdana" w:eastAsia="Calibri" w:hAnsi="Verdana" w:cs="Times New Roman"/>
          <w:sz w:val="20"/>
          <w:szCs w:val="20"/>
          <w:lang w:eastAsia="pl-PL"/>
        </w:rPr>
        <w:t>yba że uwagi te są sprzeczne z wiedzą techniczną lub obowiązującym prawem.</w:t>
      </w:r>
    </w:p>
    <w:p w14:paraId="1231A1EE" w14:textId="31ADA447" w:rsidR="005A1F8E" w:rsidRPr="00307145" w:rsidRDefault="009E1BC9" w:rsidP="00844E04">
      <w:pPr>
        <w:pStyle w:val="Standard"/>
        <w:numPr>
          <w:ilvl w:val="0"/>
          <w:numId w:val="52"/>
        </w:numPr>
        <w:tabs>
          <w:tab w:val="left" w:pos="-12534"/>
        </w:tabs>
        <w:spacing w:before="120" w:after="0" w:line="360" w:lineRule="auto"/>
        <w:jc w:val="both"/>
        <w:rPr>
          <w:rFonts w:ascii="Verdana" w:hAnsi="Verdana" w:cs="Times New Roman"/>
          <w:sz w:val="20"/>
          <w:szCs w:val="20"/>
        </w:rPr>
      </w:pPr>
      <w:r w:rsidRPr="00307145">
        <w:rPr>
          <w:rFonts w:ascii="Verdana" w:eastAsia="Calibri" w:hAnsi="Verdana" w:cs="Times New Roman"/>
          <w:sz w:val="20"/>
          <w:szCs w:val="20"/>
          <w:lang w:eastAsia="pl-PL"/>
        </w:rPr>
        <w:t xml:space="preserve">Każda ze Stron umowy może, w okresie opisanym w ust. </w:t>
      </w:r>
      <w:r w:rsidR="00C531A4" w:rsidRPr="00307145">
        <w:rPr>
          <w:rFonts w:ascii="Verdana" w:eastAsia="Calibri" w:hAnsi="Verdana" w:cs="Times New Roman"/>
          <w:sz w:val="20"/>
          <w:szCs w:val="20"/>
          <w:lang w:eastAsia="pl-PL"/>
        </w:rPr>
        <w:t>4</w:t>
      </w:r>
      <w:r w:rsidRPr="00307145">
        <w:rPr>
          <w:rFonts w:ascii="Verdana" w:eastAsia="Calibri" w:hAnsi="Verdana" w:cs="Times New Roman"/>
          <w:sz w:val="20"/>
          <w:szCs w:val="20"/>
          <w:lang w:eastAsia="pl-PL"/>
        </w:rPr>
        <w:t xml:space="preserve"> wyznaczyć, termin spotkania w celu omówienia opracowania w zakresie dotyczącym uwag Zamawiającego.</w:t>
      </w:r>
    </w:p>
    <w:p w14:paraId="151DD1F3" w14:textId="37789CF5" w:rsidR="005A1F8E" w:rsidRPr="00307145" w:rsidRDefault="009E1BC9" w:rsidP="00844E04">
      <w:pPr>
        <w:pStyle w:val="Standard"/>
        <w:numPr>
          <w:ilvl w:val="0"/>
          <w:numId w:val="52"/>
        </w:numPr>
        <w:tabs>
          <w:tab w:val="left" w:pos="-12534"/>
        </w:tabs>
        <w:spacing w:before="120" w:after="0" w:line="360" w:lineRule="auto"/>
        <w:jc w:val="both"/>
        <w:rPr>
          <w:rFonts w:ascii="Verdana" w:hAnsi="Verdana" w:cs="Times New Roman"/>
          <w:sz w:val="20"/>
          <w:szCs w:val="20"/>
        </w:rPr>
      </w:pPr>
      <w:r w:rsidRPr="00307145">
        <w:rPr>
          <w:rFonts w:ascii="Verdana" w:eastAsia="Calibri" w:hAnsi="Verdana" w:cs="Times New Roman"/>
          <w:sz w:val="20"/>
          <w:szCs w:val="20"/>
          <w:lang w:eastAsia="pl-PL"/>
        </w:rPr>
        <w:t xml:space="preserve">Projekt </w:t>
      </w:r>
      <w:r w:rsidR="00991674" w:rsidRPr="00307145">
        <w:rPr>
          <w:rFonts w:ascii="Verdana" w:eastAsia="Calibri" w:hAnsi="Verdana" w:cs="Times New Roman"/>
          <w:sz w:val="20"/>
          <w:szCs w:val="20"/>
          <w:lang w:eastAsia="pl-PL"/>
        </w:rPr>
        <w:t>b</w:t>
      </w:r>
      <w:r w:rsidRPr="00307145">
        <w:rPr>
          <w:rFonts w:ascii="Verdana" w:eastAsia="Calibri" w:hAnsi="Verdana" w:cs="Times New Roman"/>
          <w:sz w:val="20"/>
          <w:szCs w:val="20"/>
          <w:lang w:eastAsia="pl-PL"/>
        </w:rPr>
        <w:t xml:space="preserve">udowlany podlega akceptacji Zamawiającego w terminie do </w:t>
      </w:r>
      <w:r w:rsidR="00991674" w:rsidRPr="00307145">
        <w:rPr>
          <w:rFonts w:ascii="Verdana" w:eastAsia="Calibri" w:hAnsi="Verdana" w:cs="Times New Roman"/>
          <w:sz w:val="20"/>
          <w:szCs w:val="20"/>
          <w:lang w:eastAsia="pl-PL"/>
        </w:rPr>
        <w:t>2 tygodni</w:t>
      </w:r>
      <w:r w:rsidRPr="00307145">
        <w:rPr>
          <w:rFonts w:ascii="Verdana" w:eastAsia="Calibri" w:hAnsi="Verdana" w:cs="Times New Roman"/>
          <w:sz w:val="20"/>
          <w:szCs w:val="20"/>
          <w:lang w:eastAsia="pl-PL"/>
        </w:rPr>
        <w:t xml:space="preserve"> od daty otrzymania poprawionego Projektu </w:t>
      </w:r>
      <w:r w:rsidR="00991674" w:rsidRPr="00307145">
        <w:rPr>
          <w:rFonts w:ascii="Verdana" w:eastAsia="Calibri" w:hAnsi="Verdana" w:cs="Times New Roman"/>
          <w:sz w:val="20"/>
          <w:szCs w:val="20"/>
          <w:lang w:eastAsia="pl-PL"/>
        </w:rPr>
        <w:t>b</w:t>
      </w:r>
      <w:r w:rsidRPr="00307145">
        <w:rPr>
          <w:rFonts w:ascii="Verdana" w:eastAsia="Calibri" w:hAnsi="Verdana" w:cs="Times New Roman"/>
          <w:sz w:val="20"/>
          <w:szCs w:val="20"/>
          <w:lang w:eastAsia="pl-PL"/>
        </w:rPr>
        <w:t>udowlanego.</w:t>
      </w:r>
    </w:p>
    <w:p w14:paraId="5D3C0B63" w14:textId="5FEA14FF" w:rsidR="00BB2B82" w:rsidRPr="00A7486F" w:rsidRDefault="008466B0" w:rsidP="00844E04">
      <w:pPr>
        <w:pStyle w:val="Standard"/>
        <w:numPr>
          <w:ilvl w:val="0"/>
          <w:numId w:val="52"/>
        </w:numPr>
        <w:tabs>
          <w:tab w:val="left" w:pos="-12534"/>
        </w:tabs>
        <w:spacing w:before="120" w:after="0" w:line="360" w:lineRule="auto"/>
        <w:jc w:val="both"/>
        <w:rPr>
          <w:rFonts w:ascii="Verdana" w:hAnsi="Verdana" w:cs="Times New Roman"/>
          <w:sz w:val="20"/>
          <w:szCs w:val="20"/>
        </w:rPr>
      </w:pPr>
      <w:r w:rsidRPr="00C47027">
        <w:rPr>
          <w:rFonts w:ascii="Verdana" w:eastAsia="Calibri" w:hAnsi="Verdana" w:cs="Times New Roman"/>
          <w:sz w:val="20"/>
          <w:szCs w:val="20"/>
        </w:rPr>
        <w:t xml:space="preserve">Zaakceptowany Projekt Budowlany będzie stanowić podstawę do złożenia wniosku </w:t>
      </w:r>
      <w:r w:rsidR="00BC4045" w:rsidRPr="00C47027">
        <w:rPr>
          <w:rFonts w:ascii="Verdana" w:hAnsi="Verdana" w:cs="Times New Roman"/>
          <w:sz w:val="20"/>
          <w:szCs w:val="20"/>
        </w:rPr>
        <w:t>do Mazowieckiego Wojewódzkiego Konserwatora Zabytków</w:t>
      </w:r>
      <w:r w:rsidR="00BC4045" w:rsidRPr="00C47027">
        <w:rPr>
          <w:rFonts w:ascii="Verdana" w:eastAsia="Calibri" w:hAnsi="Verdana" w:cs="Times New Roman"/>
          <w:sz w:val="20"/>
          <w:szCs w:val="20"/>
        </w:rPr>
        <w:t xml:space="preserve"> o</w:t>
      </w:r>
      <w:r w:rsidR="00BC4045" w:rsidRPr="00A930EC">
        <w:rPr>
          <w:rFonts w:ascii="Verdana" w:eastAsia="Calibri" w:hAnsi="Verdana" w:cs="Times New Roman"/>
          <w:sz w:val="20"/>
          <w:szCs w:val="20"/>
        </w:rPr>
        <w:t xml:space="preserve"> wyrażenie zgody</w:t>
      </w:r>
      <w:r w:rsidRPr="00A930EC">
        <w:rPr>
          <w:rFonts w:ascii="Verdana" w:eastAsia="Calibri" w:hAnsi="Verdana" w:cs="Times New Roman"/>
          <w:sz w:val="20"/>
          <w:szCs w:val="20"/>
        </w:rPr>
        <w:t xml:space="preserve"> na </w:t>
      </w:r>
      <w:r w:rsidRPr="00A930EC">
        <w:rPr>
          <w:rFonts w:ascii="Verdana" w:eastAsia="Calibri" w:hAnsi="Verdana" w:cs="Times New Roman"/>
          <w:sz w:val="20"/>
          <w:szCs w:val="20"/>
        </w:rPr>
        <w:lastRenderedPageBreak/>
        <w:t xml:space="preserve">prowadzenie robót </w:t>
      </w:r>
      <w:r w:rsidR="00BC4045" w:rsidRPr="00A930EC">
        <w:rPr>
          <w:rFonts w:ascii="Verdana" w:eastAsia="Calibri" w:hAnsi="Verdana" w:cs="Times New Roman"/>
          <w:sz w:val="20"/>
          <w:szCs w:val="20"/>
        </w:rPr>
        <w:t xml:space="preserve">przy zabytku nieruchomym oraz do złożenia wniosku do </w:t>
      </w:r>
      <w:r w:rsidR="00BB2B82" w:rsidRPr="00A930EC">
        <w:rPr>
          <w:rFonts w:ascii="Verdana" w:eastAsia="Calibri" w:hAnsi="Verdana" w:cs="Times New Roman"/>
          <w:sz w:val="20"/>
          <w:szCs w:val="20"/>
        </w:rPr>
        <w:t xml:space="preserve"> administracji arch</w:t>
      </w:r>
      <w:r w:rsidR="00BB2B82" w:rsidRPr="009178B4">
        <w:rPr>
          <w:rFonts w:ascii="Verdana" w:eastAsia="Calibri" w:hAnsi="Verdana" w:cs="Times New Roman"/>
          <w:sz w:val="20"/>
          <w:szCs w:val="20"/>
        </w:rPr>
        <w:t>itektoniczno-budowlanej</w:t>
      </w:r>
      <w:r w:rsidR="00BC4045" w:rsidRPr="009178B4">
        <w:rPr>
          <w:rFonts w:ascii="Verdana" w:eastAsia="Calibri" w:hAnsi="Verdana" w:cs="Times New Roman"/>
          <w:sz w:val="20"/>
          <w:szCs w:val="20"/>
        </w:rPr>
        <w:t xml:space="preserve"> o pozwolenie na budowę.</w:t>
      </w:r>
    </w:p>
    <w:p w14:paraId="2080A0F9" w14:textId="04D0D7A0" w:rsidR="00627F6A" w:rsidRPr="0099308B" w:rsidRDefault="00627F6A" w:rsidP="00627F6A">
      <w:pPr>
        <w:pStyle w:val="Standard"/>
        <w:numPr>
          <w:ilvl w:val="0"/>
          <w:numId w:val="52"/>
        </w:numPr>
        <w:spacing w:after="0" w:line="360" w:lineRule="auto"/>
        <w:jc w:val="both"/>
        <w:rPr>
          <w:rFonts w:ascii="Verdana" w:hAnsi="Verdana" w:cs="Times New Roman"/>
          <w:sz w:val="20"/>
          <w:szCs w:val="20"/>
        </w:rPr>
      </w:pPr>
      <w:r>
        <w:rPr>
          <w:rFonts w:ascii="Verdana" w:hAnsi="Verdana" w:cs="Times New Roman"/>
          <w:sz w:val="20"/>
          <w:szCs w:val="20"/>
        </w:rPr>
        <w:t xml:space="preserve">Wykonawca przekaże </w:t>
      </w:r>
      <w:r w:rsidRPr="00111E1D">
        <w:rPr>
          <w:rFonts w:ascii="Verdana" w:hAnsi="Verdana" w:cs="Times New Roman"/>
          <w:sz w:val="20"/>
          <w:szCs w:val="20"/>
        </w:rPr>
        <w:t>Projekt budowlan</w:t>
      </w:r>
      <w:r>
        <w:rPr>
          <w:rFonts w:ascii="Verdana" w:hAnsi="Verdana" w:cs="Times New Roman"/>
          <w:sz w:val="20"/>
          <w:szCs w:val="20"/>
        </w:rPr>
        <w:t>y</w:t>
      </w:r>
      <w:r w:rsidRPr="00111E1D">
        <w:rPr>
          <w:rFonts w:ascii="Verdana" w:hAnsi="Verdana" w:cs="Times New Roman"/>
          <w:sz w:val="20"/>
          <w:szCs w:val="20"/>
        </w:rPr>
        <w:t xml:space="preserve"> do odbioru przez Zamawiającego</w:t>
      </w:r>
      <w:r w:rsidRPr="0099308B">
        <w:rPr>
          <w:rFonts w:ascii="Verdana" w:eastAsia="Times New Roman" w:hAnsi="Verdana" w:cs="Times New Roman"/>
          <w:sz w:val="20"/>
          <w:szCs w:val="20"/>
          <w:lang w:eastAsia="pl-PL"/>
        </w:rPr>
        <w:t xml:space="preserve"> w terminie do</w:t>
      </w:r>
      <w:r w:rsidRPr="0099308B">
        <w:rPr>
          <w:rFonts w:ascii="Verdana" w:eastAsia="Times New Roman" w:hAnsi="Verdana" w:cs="Times New Roman"/>
          <w:color w:val="FF0000"/>
          <w:sz w:val="20"/>
          <w:szCs w:val="20"/>
          <w:lang w:eastAsia="pl-PL"/>
        </w:rPr>
        <w:t xml:space="preserve"> </w:t>
      </w:r>
      <w:r w:rsidRPr="0099308B">
        <w:rPr>
          <w:rFonts w:ascii="Verdana" w:eastAsia="Times New Roman" w:hAnsi="Verdana" w:cs="Times New Roman"/>
          <w:sz w:val="20"/>
          <w:szCs w:val="20"/>
          <w:lang w:eastAsia="pl-PL"/>
        </w:rPr>
        <w:t>12 tygodni od dnia podpisania Umowy.</w:t>
      </w:r>
    </w:p>
    <w:p w14:paraId="5AECCB4C" w14:textId="77777777" w:rsidR="00F01B60" w:rsidRPr="00111E1D" w:rsidRDefault="00F01B60" w:rsidP="00F01B60">
      <w:pPr>
        <w:pStyle w:val="Standard"/>
        <w:spacing w:after="0" w:line="360" w:lineRule="auto"/>
        <w:jc w:val="both"/>
        <w:rPr>
          <w:rFonts w:ascii="Verdana" w:hAnsi="Verdana" w:cs="Times New Roman"/>
          <w:sz w:val="20"/>
          <w:szCs w:val="20"/>
        </w:rPr>
      </w:pPr>
    </w:p>
    <w:p w14:paraId="1B65A85C" w14:textId="11D864CD" w:rsidR="005A1F8E" w:rsidRPr="009178B4" w:rsidRDefault="009E1BC9" w:rsidP="004D6463">
      <w:pPr>
        <w:pStyle w:val="Standard"/>
        <w:shd w:val="clear" w:color="auto" w:fill="D9D9D9"/>
        <w:tabs>
          <w:tab w:val="left" w:pos="4253"/>
        </w:tabs>
        <w:spacing w:before="240" w:after="240" w:line="360" w:lineRule="auto"/>
        <w:jc w:val="center"/>
        <w:rPr>
          <w:rFonts w:ascii="Verdana" w:eastAsia="Calibri" w:hAnsi="Verdana" w:cs="Times New Roman"/>
          <w:b/>
          <w:sz w:val="20"/>
          <w:szCs w:val="20"/>
          <w:lang w:eastAsia="pl-PL"/>
        </w:rPr>
      </w:pPr>
      <w:r w:rsidRPr="009178B4">
        <w:rPr>
          <w:rFonts w:ascii="Verdana" w:eastAsia="Calibri" w:hAnsi="Verdana" w:cs="Times New Roman"/>
          <w:b/>
          <w:sz w:val="20"/>
          <w:szCs w:val="20"/>
          <w:lang w:eastAsia="pl-PL"/>
        </w:rPr>
        <w:t xml:space="preserve">§ </w:t>
      </w:r>
      <w:r w:rsidR="00105AEE" w:rsidRPr="009178B4">
        <w:rPr>
          <w:rFonts w:ascii="Verdana" w:eastAsia="Calibri" w:hAnsi="Verdana" w:cs="Times New Roman"/>
          <w:b/>
          <w:sz w:val="20"/>
          <w:szCs w:val="20"/>
          <w:lang w:eastAsia="pl-PL"/>
        </w:rPr>
        <w:t>7</w:t>
      </w:r>
      <w:r w:rsidRPr="009178B4">
        <w:rPr>
          <w:rFonts w:ascii="Verdana" w:eastAsia="Calibri" w:hAnsi="Verdana" w:cs="Times New Roman"/>
          <w:b/>
          <w:sz w:val="20"/>
          <w:szCs w:val="20"/>
          <w:lang w:eastAsia="pl-PL"/>
        </w:rPr>
        <w:t xml:space="preserve"> Etap </w:t>
      </w:r>
      <w:r w:rsidR="00105AEE" w:rsidRPr="009178B4">
        <w:rPr>
          <w:rFonts w:ascii="Verdana" w:eastAsia="Calibri" w:hAnsi="Verdana" w:cs="Times New Roman"/>
          <w:b/>
          <w:sz w:val="20"/>
          <w:szCs w:val="20"/>
          <w:lang w:eastAsia="pl-PL"/>
        </w:rPr>
        <w:t>2</w:t>
      </w:r>
    </w:p>
    <w:p w14:paraId="28E652F7" w14:textId="7EEB2AC7" w:rsidR="001C3265" w:rsidRPr="009178B4" w:rsidRDefault="001C3265" w:rsidP="001C3265">
      <w:pPr>
        <w:pStyle w:val="Standard"/>
        <w:numPr>
          <w:ilvl w:val="0"/>
          <w:numId w:val="19"/>
        </w:numPr>
        <w:tabs>
          <w:tab w:val="left" w:pos="-12534"/>
        </w:tabs>
        <w:spacing w:before="120" w:after="0" w:line="360" w:lineRule="auto"/>
        <w:jc w:val="both"/>
        <w:rPr>
          <w:rFonts w:ascii="Verdana" w:hAnsi="Verdana" w:cs="Times New Roman"/>
          <w:sz w:val="20"/>
          <w:szCs w:val="20"/>
        </w:rPr>
      </w:pPr>
      <w:r w:rsidRPr="009178B4">
        <w:rPr>
          <w:rFonts w:ascii="Verdana" w:eastAsia="Calibri" w:hAnsi="Verdana" w:cs="Times New Roman"/>
          <w:sz w:val="20"/>
          <w:szCs w:val="20"/>
          <w:lang w:eastAsia="pl-PL"/>
        </w:rPr>
        <w:t xml:space="preserve">Do obowiązków Wykonawcy należy przygotowanie i przekazanie Zamawiającemu wniosku do Mazowieckiego </w:t>
      </w:r>
      <w:r w:rsidRPr="009178B4">
        <w:rPr>
          <w:rFonts w:ascii="Verdana" w:hAnsi="Verdana" w:cs="Times New Roman"/>
          <w:sz w:val="20"/>
          <w:szCs w:val="20"/>
        </w:rPr>
        <w:t>Wojewódzkiego Konserwatora Zabytków</w:t>
      </w:r>
      <w:r w:rsidRPr="009178B4">
        <w:rPr>
          <w:rFonts w:ascii="Verdana" w:eastAsia="Calibri" w:hAnsi="Verdana" w:cs="Times New Roman"/>
          <w:sz w:val="20"/>
          <w:szCs w:val="20"/>
          <w:lang w:eastAsia="pl-PL"/>
        </w:rPr>
        <w:t xml:space="preserve"> wraz z wymaganą dokumentacją oraz udzielanie właściwym organom informacji i wyjaśnień niezbędnych dla pozyskania decyzji pozwolenia na prowadzenie robót</w:t>
      </w:r>
      <w:r w:rsidR="00BC4045" w:rsidRPr="009178B4">
        <w:rPr>
          <w:rFonts w:ascii="Verdana" w:eastAsia="Calibri" w:hAnsi="Verdana" w:cs="Times New Roman"/>
          <w:sz w:val="20"/>
          <w:szCs w:val="20"/>
          <w:lang w:eastAsia="pl-PL"/>
        </w:rPr>
        <w:t xml:space="preserve"> przy zabytku nieruchomym.</w:t>
      </w:r>
    </w:p>
    <w:p w14:paraId="25F8886C" w14:textId="7F31EDDE" w:rsidR="005A1F8E" w:rsidRPr="009178B4" w:rsidRDefault="009E1BC9" w:rsidP="00D56F7A">
      <w:pPr>
        <w:pStyle w:val="Standard"/>
        <w:numPr>
          <w:ilvl w:val="0"/>
          <w:numId w:val="19"/>
        </w:numPr>
        <w:tabs>
          <w:tab w:val="left" w:pos="-12534"/>
        </w:tabs>
        <w:spacing w:before="120" w:after="0" w:line="360" w:lineRule="auto"/>
        <w:jc w:val="both"/>
        <w:rPr>
          <w:rFonts w:ascii="Verdana" w:hAnsi="Verdana" w:cs="Times New Roman"/>
          <w:sz w:val="20"/>
          <w:szCs w:val="20"/>
        </w:rPr>
      </w:pPr>
      <w:r w:rsidRPr="009178B4">
        <w:rPr>
          <w:rFonts w:ascii="Verdana" w:eastAsia="Calibri" w:hAnsi="Verdana" w:cs="Times New Roman"/>
          <w:sz w:val="20"/>
          <w:szCs w:val="20"/>
          <w:lang w:eastAsia="pl-PL"/>
        </w:rPr>
        <w:t xml:space="preserve">Do obowiązków Wykonawcy należy przygotowanie i przekazanie Zamawiającemu wniosku o pozwolenie na budowę, wraz z wymaganą dokumentacją oraz udzielanie właściwym organom informacji i wyjaśnień niezbędnych dla pozyskania </w:t>
      </w:r>
      <w:r w:rsidR="001C3265" w:rsidRPr="009178B4">
        <w:rPr>
          <w:rFonts w:ascii="Verdana" w:eastAsia="Calibri" w:hAnsi="Verdana" w:cs="Times New Roman"/>
          <w:sz w:val="20"/>
          <w:szCs w:val="20"/>
          <w:lang w:eastAsia="pl-PL"/>
        </w:rPr>
        <w:t xml:space="preserve">decyzji </w:t>
      </w:r>
      <w:r w:rsidRPr="009178B4">
        <w:rPr>
          <w:rFonts w:ascii="Verdana" w:eastAsia="Calibri" w:hAnsi="Verdana" w:cs="Times New Roman"/>
          <w:sz w:val="20"/>
          <w:szCs w:val="20"/>
          <w:lang w:eastAsia="pl-PL"/>
        </w:rPr>
        <w:t>pozwolenia na budowę.</w:t>
      </w:r>
    </w:p>
    <w:p w14:paraId="4A965726" w14:textId="2E3D2CB0" w:rsidR="005A1F8E" w:rsidRPr="009178B4" w:rsidRDefault="009E1BC9" w:rsidP="00D56F7A">
      <w:pPr>
        <w:pStyle w:val="Standard"/>
        <w:numPr>
          <w:ilvl w:val="0"/>
          <w:numId w:val="19"/>
        </w:numPr>
        <w:tabs>
          <w:tab w:val="left" w:pos="-12534"/>
        </w:tabs>
        <w:spacing w:before="120" w:after="0" w:line="360" w:lineRule="auto"/>
        <w:jc w:val="both"/>
        <w:rPr>
          <w:rFonts w:ascii="Verdana" w:hAnsi="Verdana" w:cs="Times New Roman"/>
          <w:sz w:val="20"/>
          <w:szCs w:val="20"/>
        </w:rPr>
      </w:pPr>
      <w:r w:rsidRPr="009178B4">
        <w:rPr>
          <w:rFonts w:ascii="Verdana" w:eastAsia="Calibri" w:hAnsi="Verdana" w:cs="Times New Roman"/>
          <w:sz w:val="20"/>
          <w:szCs w:val="20"/>
          <w:lang w:eastAsia="pl-PL"/>
        </w:rPr>
        <w:t xml:space="preserve">W przypadku konieczności dokonania uzupełnień bądź zmian w Projekcie budowlanym na żądanie </w:t>
      </w:r>
      <w:r w:rsidR="002A306A" w:rsidRPr="009178B4">
        <w:rPr>
          <w:rFonts w:ascii="Verdana" w:eastAsia="Calibri" w:hAnsi="Verdana" w:cs="Times New Roman"/>
          <w:sz w:val="20"/>
          <w:szCs w:val="20"/>
          <w:lang w:eastAsia="pl-PL"/>
        </w:rPr>
        <w:t xml:space="preserve">Wojewódzkiego Mazowieckiego Konserwatora Zabytków oraz </w:t>
      </w:r>
      <w:r w:rsidRPr="009178B4">
        <w:rPr>
          <w:rFonts w:ascii="Verdana" w:eastAsia="Calibri" w:hAnsi="Verdana" w:cs="Times New Roman"/>
          <w:sz w:val="20"/>
          <w:szCs w:val="20"/>
          <w:lang w:eastAsia="pl-PL"/>
        </w:rPr>
        <w:t>organu administracyjnego wydającego właściwą decyzję administracyjną, Wykonawca niezwłocznie wniesie odpowiednie poprawki.</w:t>
      </w:r>
    </w:p>
    <w:p w14:paraId="049A2453" w14:textId="22732E97" w:rsidR="005A1F8E" w:rsidRPr="009178B4" w:rsidRDefault="009E1BC9" w:rsidP="00D56F7A">
      <w:pPr>
        <w:pStyle w:val="Standard"/>
        <w:numPr>
          <w:ilvl w:val="0"/>
          <w:numId w:val="19"/>
        </w:numPr>
        <w:tabs>
          <w:tab w:val="left" w:pos="-12534"/>
        </w:tabs>
        <w:spacing w:before="120" w:after="0" w:line="360" w:lineRule="auto"/>
        <w:jc w:val="both"/>
        <w:rPr>
          <w:rFonts w:ascii="Verdana" w:hAnsi="Verdana" w:cs="Times New Roman"/>
          <w:sz w:val="20"/>
          <w:szCs w:val="20"/>
        </w:rPr>
      </w:pPr>
      <w:r w:rsidRPr="009178B4">
        <w:rPr>
          <w:rFonts w:ascii="Verdana" w:eastAsia="Calibri" w:hAnsi="Verdana" w:cs="Times New Roman"/>
          <w:sz w:val="20"/>
          <w:szCs w:val="20"/>
          <w:lang w:eastAsia="pl-PL"/>
        </w:rPr>
        <w:t xml:space="preserve">Podsumowaniem Etapu </w:t>
      </w:r>
      <w:r w:rsidR="00105AEE" w:rsidRPr="009178B4">
        <w:rPr>
          <w:rFonts w:ascii="Verdana" w:eastAsia="Calibri" w:hAnsi="Verdana" w:cs="Times New Roman"/>
          <w:sz w:val="20"/>
          <w:szCs w:val="20"/>
          <w:lang w:eastAsia="pl-PL"/>
        </w:rPr>
        <w:t>2</w:t>
      </w:r>
      <w:r w:rsidRPr="009178B4">
        <w:rPr>
          <w:rFonts w:ascii="Verdana" w:eastAsia="Calibri" w:hAnsi="Verdana" w:cs="Times New Roman"/>
          <w:sz w:val="20"/>
          <w:szCs w:val="20"/>
          <w:lang w:eastAsia="pl-PL"/>
        </w:rPr>
        <w:t xml:space="preserve"> jest uzyskanie prawomocnej decyzji </w:t>
      </w:r>
      <w:r w:rsidR="008466B0" w:rsidRPr="009178B4">
        <w:rPr>
          <w:rFonts w:ascii="Verdana" w:eastAsia="Calibri" w:hAnsi="Verdana" w:cs="Times New Roman"/>
          <w:sz w:val="20"/>
          <w:szCs w:val="20"/>
          <w:lang w:eastAsia="pl-PL"/>
        </w:rPr>
        <w:t>p</w:t>
      </w:r>
      <w:r w:rsidRPr="009178B4">
        <w:rPr>
          <w:rFonts w:ascii="Verdana" w:eastAsia="Calibri" w:hAnsi="Verdana" w:cs="Times New Roman"/>
          <w:sz w:val="20"/>
          <w:szCs w:val="20"/>
          <w:lang w:eastAsia="pl-PL"/>
        </w:rPr>
        <w:t>ozwolen</w:t>
      </w:r>
      <w:r w:rsidR="00646560">
        <w:rPr>
          <w:rFonts w:ascii="Verdana" w:eastAsia="Calibri" w:hAnsi="Verdana" w:cs="Times New Roman"/>
          <w:sz w:val="20"/>
          <w:szCs w:val="20"/>
          <w:lang w:eastAsia="pl-PL"/>
        </w:rPr>
        <w:t>ia</w:t>
      </w:r>
      <w:r w:rsidRPr="009178B4">
        <w:rPr>
          <w:rFonts w:ascii="Verdana" w:eastAsia="Calibri" w:hAnsi="Verdana" w:cs="Times New Roman"/>
          <w:sz w:val="20"/>
          <w:szCs w:val="20"/>
          <w:lang w:eastAsia="pl-PL"/>
        </w:rPr>
        <w:t xml:space="preserve"> na budowę.  </w:t>
      </w:r>
    </w:p>
    <w:p w14:paraId="28703DA0" w14:textId="72E54321" w:rsidR="005A1F8E" w:rsidRPr="009178B4" w:rsidRDefault="009E1BC9" w:rsidP="004D6463">
      <w:pPr>
        <w:pStyle w:val="Standard"/>
        <w:shd w:val="clear" w:color="auto" w:fill="D9D9D9"/>
        <w:tabs>
          <w:tab w:val="left" w:pos="4253"/>
        </w:tabs>
        <w:spacing w:before="240" w:after="240" w:line="360" w:lineRule="auto"/>
        <w:jc w:val="center"/>
        <w:rPr>
          <w:rFonts w:ascii="Verdana" w:eastAsia="Calibri" w:hAnsi="Verdana" w:cs="Times New Roman"/>
          <w:b/>
          <w:sz w:val="20"/>
          <w:szCs w:val="20"/>
          <w:lang w:eastAsia="pl-PL"/>
        </w:rPr>
      </w:pPr>
      <w:r w:rsidRPr="009178B4">
        <w:rPr>
          <w:rFonts w:ascii="Verdana" w:eastAsia="Calibri" w:hAnsi="Verdana" w:cs="Times New Roman"/>
          <w:b/>
          <w:sz w:val="20"/>
          <w:szCs w:val="20"/>
          <w:lang w:eastAsia="pl-PL"/>
        </w:rPr>
        <w:t xml:space="preserve">§ </w:t>
      </w:r>
      <w:r w:rsidR="00105AEE" w:rsidRPr="009178B4">
        <w:rPr>
          <w:rFonts w:ascii="Verdana" w:eastAsia="Calibri" w:hAnsi="Verdana" w:cs="Times New Roman"/>
          <w:b/>
          <w:sz w:val="20"/>
          <w:szCs w:val="20"/>
          <w:lang w:eastAsia="pl-PL"/>
        </w:rPr>
        <w:t>8</w:t>
      </w:r>
      <w:r w:rsidRPr="009178B4">
        <w:rPr>
          <w:rFonts w:ascii="Verdana" w:eastAsia="Calibri" w:hAnsi="Verdana" w:cs="Times New Roman"/>
          <w:b/>
          <w:sz w:val="20"/>
          <w:szCs w:val="20"/>
          <w:lang w:eastAsia="pl-PL"/>
        </w:rPr>
        <w:t xml:space="preserve"> Etap </w:t>
      </w:r>
      <w:r w:rsidR="00105AEE" w:rsidRPr="009178B4">
        <w:rPr>
          <w:rFonts w:ascii="Verdana" w:eastAsia="Calibri" w:hAnsi="Verdana" w:cs="Times New Roman"/>
          <w:b/>
          <w:sz w:val="20"/>
          <w:szCs w:val="20"/>
          <w:lang w:eastAsia="pl-PL"/>
        </w:rPr>
        <w:t>3</w:t>
      </w:r>
    </w:p>
    <w:p w14:paraId="74F8E2D0" w14:textId="45AA0301" w:rsidR="005A1F8E" w:rsidRPr="001B775C" w:rsidRDefault="009E1BC9" w:rsidP="00D56F7A">
      <w:pPr>
        <w:pStyle w:val="Standard"/>
        <w:numPr>
          <w:ilvl w:val="0"/>
          <w:numId w:val="44"/>
        </w:numPr>
        <w:tabs>
          <w:tab w:val="left" w:pos="-12534"/>
        </w:tabs>
        <w:spacing w:before="120" w:after="0" w:line="360" w:lineRule="auto"/>
        <w:jc w:val="both"/>
        <w:rPr>
          <w:rFonts w:ascii="Verdana" w:hAnsi="Verdana" w:cs="Times New Roman"/>
          <w:sz w:val="20"/>
          <w:szCs w:val="20"/>
        </w:rPr>
      </w:pPr>
      <w:r w:rsidRPr="009178B4">
        <w:rPr>
          <w:rFonts w:ascii="Verdana" w:eastAsia="Calibri" w:hAnsi="Verdana" w:cs="Times New Roman"/>
          <w:sz w:val="20"/>
          <w:szCs w:val="20"/>
          <w:lang w:eastAsia="pl-PL"/>
        </w:rPr>
        <w:t>Wykonawca</w:t>
      </w:r>
      <w:r w:rsidR="00BD6E43" w:rsidRPr="009178B4">
        <w:rPr>
          <w:rFonts w:ascii="Verdana" w:eastAsia="Calibri" w:hAnsi="Verdana" w:cs="Times New Roman"/>
          <w:sz w:val="20"/>
          <w:szCs w:val="20"/>
          <w:lang w:eastAsia="pl-PL"/>
        </w:rPr>
        <w:t xml:space="preserve"> wyko</w:t>
      </w:r>
      <w:r w:rsidR="00BD6E43" w:rsidRPr="001B775C">
        <w:rPr>
          <w:rFonts w:ascii="Verdana" w:eastAsia="Calibri" w:hAnsi="Verdana" w:cs="Times New Roman"/>
          <w:sz w:val="20"/>
          <w:szCs w:val="20"/>
          <w:lang w:eastAsia="pl-PL"/>
        </w:rPr>
        <w:t>na</w:t>
      </w:r>
      <w:r w:rsidR="004200D9" w:rsidRPr="001B775C">
        <w:rPr>
          <w:rFonts w:ascii="Verdana" w:eastAsia="Calibri" w:hAnsi="Verdana" w:cs="Times New Roman"/>
          <w:sz w:val="20"/>
          <w:szCs w:val="20"/>
          <w:lang w:eastAsia="pl-PL"/>
        </w:rPr>
        <w:t xml:space="preserve"> </w:t>
      </w:r>
      <w:r w:rsidR="004200D9" w:rsidRPr="001B775C">
        <w:rPr>
          <w:rFonts w:ascii="Verdana" w:hAnsi="Verdana" w:cs="Times New Roman"/>
          <w:sz w:val="20"/>
          <w:szCs w:val="20"/>
        </w:rPr>
        <w:t>Dokumentację wykonawczo – kosztorysową</w:t>
      </w:r>
      <w:r w:rsidRPr="001B775C">
        <w:rPr>
          <w:rFonts w:ascii="Verdana" w:eastAsia="Calibri" w:hAnsi="Verdana" w:cs="Times New Roman"/>
          <w:sz w:val="20"/>
          <w:szCs w:val="20"/>
          <w:lang w:eastAsia="pl-PL"/>
        </w:rPr>
        <w:t>:</w:t>
      </w:r>
    </w:p>
    <w:p w14:paraId="4C5798DF" w14:textId="7092B344" w:rsidR="00BD6E43" w:rsidRPr="001B775C" w:rsidRDefault="00E259A7" w:rsidP="000942FC">
      <w:pPr>
        <w:pStyle w:val="Akapitzlist"/>
        <w:widowControl w:val="0"/>
        <w:numPr>
          <w:ilvl w:val="0"/>
          <w:numId w:val="73"/>
        </w:numPr>
        <w:spacing w:after="0" w:line="360" w:lineRule="auto"/>
        <w:jc w:val="both"/>
        <w:rPr>
          <w:rFonts w:ascii="Verdana" w:hAnsi="Verdana" w:cs="Times New Roman"/>
          <w:sz w:val="20"/>
          <w:szCs w:val="20"/>
        </w:rPr>
      </w:pPr>
      <w:r>
        <w:rPr>
          <w:rFonts w:ascii="Verdana" w:hAnsi="Verdana" w:cs="Times New Roman"/>
          <w:sz w:val="20"/>
          <w:szCs w:val="20"/>
        </w:rPr>
        <w:t>P</w:t>
      </w:r>
      <w:r w:rsidR="00BD6E43" w:rsidRPr="001B775C">
        <w:rPr>
          <w:rFonts w:ascii="Verdana" w:hAnsi="Verdana" w:cs="Times New Roman"/>
          <w:sz w:val="20"/>
          <w:szCs w:val="20"/>
        </w:rPr>
        <w:t>rojekty wykonawcze w branży architektonicznej i konstrukcyjnej</w:t>
      </w:r>
      <w:r w:rsidR="00F00AC4" w:rsidRPr="001B775C">
        <w:rPr>
          <w:rFonts w:ascii="Verdana" w:hAnsi="Verdana" w:cs="Times New Roman"/>
          <w:sz w:val="20"/>
          <w:szCs w:val="20"/>
        </w:rPr>
        <w:t xml:space="preserve"> (z podziałem na etapowanie robót)</w:t>
      </w:r>
      <w:r w:rsidR="00BD6E43" w:rsidRPr="001B775C">
        <w:rPr>
          <w:rFonts w:ascii="Verdana" w:hAnsi="Verdana" w:cs="Times New Roman"/>
          <w:sz w:val="20"/>
          <w:szCs w:val="20"/>
        </w:rPr>
        <w:t>,</w:t>
      </w:r>
    </w:p>
    <w:p w14:paraId="57907A87" w14:textId="46F42446" w:rsidR="00BD6E43" w:rsidRPr="001B775C" w:rsidRDefault="00E259A7" w:rsidP="000942FC">
      <w:pPr>
        <w:pStyle w:val="Akapitzlist"/>
        <w:widowControl w:val="0"/>
        <w:numPr>
          <w:ilvl w:val="0"/>
          <w:numId w:val="73"/>
        </w:numPr>
        <w:spacing w:after="0" w:line="360" w:lineRule="auto"/>
        <w:jc w:val="both"/>
        <w:rPr>
          <w:rFonts w:ascii="Verdana" w:hAnsi="Verdana" w:cs="Times New Roman"/>
          <w:sz w:val="20"/>
          <w:szCs w:val="20"/>
        </w:rPr>
      </w:pPr>
      <w:r>
        <w:rPr>
          <w:rFonts w:ascii="Verdana" w:hAnsi="Verdana" w:cs="Times New Roman"/>
          <w:sz w:val="20"/>
          <w:szCs w:val="20"/>
        </w:rPr>
        <w:t>P</w:t>
      </w:r>
      <w:r w:rsidR="00BD6E43" w:rsidRPr="001B775C">
        <w:rPr>
          <w:rFonts w:ascii="Verdana" w:hAnsi="Verdana" w:cs="Times New Roman"/>
          <w:sz w:val="20"/>
          <w:szCs w:val="20"/>
        </w:rPr>
        <w:t>rojekty wykonawcze dla instalacji sanitarnych występujących</w:t>
      </w:r>
      <w:r w:rsidR="00482FDE" w:rsidRPr="001B775C">
        <w:rPr>
          <w:rFonts w:ascii="Verdana" w:hAnsi="Verdana" w:cs="Times New Roman"/>
          <w:sz w:val="20"/>
          <w:szCs w:val="20"/>
        </w:rPr>
        <w:t xml:space="preserve"> </w:t>
      </w:r>
      <w:r w:rsidR="00BD6E43" w:rsidRPr="001B775C">
        <w:rPr>
          <w:rFonts w:ascii="Verdana" w:hAnsi="Verdana" w:cs="Times New Roman"/>
          <w:sz w:val="20"/>
          <w:szCs w:val="20"/>
        </w:rPr>
        <w:t>w Projekcie</w:t>
      </w:r>
      <w:r w:rsidR="00646560">
        <w:rPr>
          <w:rFonts w:ascii="Verdana" w:hAnsi="Verdana" w:cs="Times New Roman"/>
          <w:sz w:val="20"/>
          <w:szCs w:val="20"/>
        </w:rPr>
        <w:t xml:space="preserve"> </w:t>
      </w:r>
      <w:r w:rsidR="00BD6E43" w:rsidRPr="001B775C">
        <w:rPr>
          <w:rFonts w:ascii="Verdana" w:hAnsi="Verdana" w:cs="Times New Roman"/>
          <w:sz w:val="20"/>
          <w:szCs w:val="20"/>
        </w:rPr>
        <w:t>budowlanym</w:t>
      </w:r>
      <w:r w:rsidR="00F00AC4" w:rsidRPr="001B775C">
        <w:rPr>
          <w:rFonts w:ascii="Verdana" w:hAnsi="Verdana" w:cs="Times New Roman"/>
          <w:sz w:val="20"/>
          <w:szCs w:val="20"/>
        </w:rPr>
        <w:t xml:space="preserve"> (z podziałem na etapowanie robót)</w:t>
      </w:r>
      <w:r w:rsidR="00BD6E43" w:rsidRPr="001B775C">
        <w:rPr>
          <w:rFonts w:ascii="Verdana" w:hAnsi="Verdana" w:cs="Times New Roman"/>
          <w:sz w:val="20"/>
          <w:szCs w:val="20"/>
        </w:rPr>
        <w:t>,</w:t>
      </w:r>
    </w:p>
    <w:p w14:paraId="5CB96CE0" w14:textId="1F2072EA" w:rsidR="00BD6E43" w:rsidRPr="001B775C" w:rsidRDefault="00355441" w:rsidP="000942FC">
      <w:pPr>
        <w:pStyle w:val="Akapitzlist"/>
        <w:widowControl w:val="0"/>
        <w:numPr>
          <w:ilvl w:val="0"/>
          <w:numId w:val="73"/>
        </w:numPr>
        <w:spacing w:after="0" w:line="360" w:lineRule="auto"/>
        <w:jc w:val="both"/>
        <w:rPr>
          <w:rFonts w:ascii="Verdana" w:hAnsi="Verdana" w:cs="Times New Roman"/>
          <w:sz w:val="20"/>
          <w:szCs w:val="20"/>
        </w:rPr>
      </w:pPr>
      <w:r>
        <w:rPr>
          <w:rFonts w:ascii="Verdana" w:hAnsi="Verdana" w:cs="Times New Roman"/>
          <w:sz w:val="20"/>
          <w:szCs w:val="20"/>
        </w:rPr>
        <w:t>P</w:t>
      </w:r>
      <w:r w:rsidR="00BD6E43" w:rsidRPr="001B775C">
        <w:rPr>
          <w:rFonts w:ascii="Verdana" w:hAnsi="Verdana" w:cs="Times New Roman"/>
          <w:sz w:val="20"/>
          <w:szCs w:val="20"/>
        </w:rPr>
        <w:t>rojekty wykonawcze dla instalacji elektrycznych i teletechnicznych występujących w jw.,</w:t>
      </w:r>
    </w:p>
    <w:p w14:paraId="5092B36D" w14:textId="3AE53A8C" w:rsidR="00BD6E43" w:rsidRPr="001B775C" w:rsidRDefault="00E259A7" w:rsidP="000942FC">
      <w:pPr>
        <w:pStyle w:val="Akapitzlist"/>
        <w:widowControl w:val="0"/>
        <w:numPr>
          <w:ilvl w:val="0"/>
          <w:numId w:val="73"/>
        </w:numPr>
        <w:spacing w:after="0" w:line="360" w:lineRule="auto"/>
        <w:jc w:val="both"/>
        <w:rPr>
          <w:rFonts w:ascii="Verdana" w:hAnsi="Verdana" w:cs="Times New Roman"/>
          <w:sz w:val="20"/>
          <w:szCs w:val="20"/>
        </w:rPr>
      </w:pPr>
      <w:r>
        <w:rPr>
          <w:rFonts w:ascii="Verdana" w:hAnsi="Verdana" w:cs="Times New Roman"/>
          <w:sz w:val="20"/>
          <w:szCs w:val="20"/>
        </w:rPr>
        <w:t>K</w:t>
      </w:r>
      <w:r w:rsidR="00BD6E43" w:rsidRPr="001B775C">
        <w:rPr>
          <w:rFonts w:ascii="Verdana" w:hAnsi="Verdana" w:cs="Times New Roman"/>
          <w:sz w:val="20"/>
          <w:szCs w:val="20"/>
        </w:rPr>
        <w:t>osztorysy inwestorskie do w/w branż (oddzielne do każdego projektu wykonawczego i etapu</w:t>
      </w:r>
      <w:r w:rsidR="004200D9" w:rsidRPr="001B775C">
        <w:rPr>
          <w:rFonts w:ascii="Verdana" w:hAnsi="Verdana" w:cs="Times New Roman"/>
          <w:sz w:val="20"/>
          <w:szCs w:val="20"/>
        </w:rPr>
        <w:t xml:space="preserve"> robót</w:t>
      </w:r>
      <w:r w:rsidR="00BD6E43" w:rsidRPr="001B775C">
        <w:rPr>
          <w:rFonts w:ascii="Verdana" w:hAnsi="Verdana" w:cs="Times New Roman"/>
          <w:sz w:val="20"/>
          <w:szCs w:val="20"/>
        </w:rPr>
        <w:t>),</w:t>
      </w:r>
    </w:p>
    <w:p w14:paraId="26FA4593" w14:textId="3BE430A1" w:rsidR="00BD6E43" w:rsidRPr="002A407D" w:rsidRDefault="00355441" w:rsidP="000942FC">
      <w:pPr>
        <w:pStyle w:val="Akapitzlist"/>
        <w:widowControl w:val="0"/>
        <w:numPr>
          <w:ilvl w:val="0"/>
          <w:numId w:val="73"/>
        </w:numPr>
        <w:spacing w:after="0" w:line="360" w:lineRule="auto"/>
        <w:jc w:val="both"/>
        <w:rPr>
          <w:rFonts w:ascii="Verdana" w:hAnsi="Verdana" w:cs="Times New Roman"/>
          <w:sz w:val="20"/>
          <w:szCs w:val="20"/>
        </w:rPr>
      </w:pPr>
      <w:r>
        <w:rPr>
          <w:rFonts w:ascii="Verdana" w:hAnsi="Verdana" w:cs="Times New Roman"/>
          <w:sz w:val="20"/>
          <w:szCs w:val="20"/>
        </w:rPr>
        <w:t>P</w:t>
      </w:r>
      <w:r w:rsidR="00BD6E43" w:rsidRPr="001B775C">
        <w:rPr>
          <w:rFonts w:ascii="Verdana" w:hAnsi="Verdana" w:cs="Times New Roman"/>
          <w:sz w:val="20"/>
          <w:szCs w:val="20"/>
        </w:rPr>
        <w:t>rzedmiar</w:t>
      </w:r>
      <w:r w:rsidR="00BD6E43" w:rsidRPr="002A407D">
        <w:rPr>
          <w:rFonts w:ascii="Verdana" w:hAnsi="Verdana" w:cs="Times New Roman"/>
          <w:sz w:val="20"/>
          <w:szCs w:val="20"/>
        </w:rPr>
        <w:t xml:space="preserve">y robót do w/w branż (oddzielne do każdego </w:t>
      </w:r>
      <w:r>
        <w:rPr>
          <w:rFonts w:ascii="Verdana" w:hAnsi="Verdana" w:cs="Times New Roman"/>
          <w:sz w:val="20"/>
          <w:szCs w:val="20"/>
        </w:rPr>
        <w:t>P</w:t>
      </w:r>
      <w:r w:rsidR="00BD6E43" w:rsidRPr="002A407D">
        <w:rPr>
          <w:rFonts w:ascii="Verdana" w:hAnsi="Verdana" w:cs="Times New Roman"/>
          <w:sz w:val="20"/>
          <w:szCs w:val="20"/>
        </w:rPr>
        <w:t>rojektu wykonawczego i etapu</w:t>
      </w:r>
      <w:r w:rsidR="00646560" w:rsidRPr="002A407D">
        <w:rPr>
          <w:rFonts w:ascii="Verdana" w:hAnsi="Verdana" w:cs="Times New Roman"/>
          <w:sz w:val="20"/>
          <w:szCs w:val="20"/>
        </w:rPr>
        <w:t xml:space="preserve"> robót</w:t>
      </w:r>
      <w:r w:rsidR="00BD6E43" w:rsidRPr="002A407D">
        <w:rPr>
          <w:rFonts w:ascii="Verdana" w:hAnsi="Verdana" w:cs="Times New Roman"/>
          <w:sz w:val="20"/>
          <w:szCs w:val="20"/>
        </w:rPr>
        <w:t>),</w:t>
      </w:r>
    </w:p>
    <w:p w14:paraId="6A4BDE3C" w14:textId="3C2A74AB" w:rsidR="00BD6E43" w:rsidRPr="001B775C" w:rsidRDefault="00BD6E43" w:rsidP="000942FC">
      <w:pPr>
        <w:pStyle w:val="Akapitzlist"/>
        <w:widowControl w:val="0"/>
        <w:numPr>
          <w:ilvl w:val="0"/>
          <w:numId w:val="73"/>
        </w:numPr>
        <w:spacing w:after="0" w:line="360" w:lineRule="auto"/>
        <w:jc w:val="both"/>
        <w:rPr>
          <w:rFonts w:ascii="Verdana" w:hAnsi="Verdana" w:cs="Times New Roman"/>
          <w:sz w:val="20"/>
          <w:szCs w:val="20"/>
        </w:rPr>
      </w:pPr>
      <w:r w:rsidRPr="002A407D">
        <w:rPr>
          <w:rFonts w:ascii="Verdana" w:hAnsi="Verdana" w:cs="Times New Roman"/>
          <w:sz w:val="20"/>
          <w:szCs w:val="20"/>
        </w:rPr>
        <w:t>specyfikacje te</w:t>
      </w:r>
      <w:r w:rsidRPr="001B775C">
        <w:rPr>
          <w:rFonts w:ascii="Verdana" w:hAnsi="Verdana" w:cs="Times New Roman"/>
          <w:sz w:val="20"/>
          <w:szCs w:val="20"/>
        </w:rPr>
        <w:t xml:space="preserve">chniczne wykonania i odbiorów robót (oddzielne do każdego </w:t>
      </w:r>
      <w:r w:rsidR="00355441">
        <w:rPr>
          <w:rFonts w:ascii="Verdana" w:hAnsi="Verdana" w:cs="Times New Roman"/>
          <w:sz w:val="20"/>
          <w:szCs w:val="20"/>
        </w:rPr>
        <w:t>P</w:t>
      </w:r>
      <w:r w:rsidRPr="001B775C">
        <w:rPr>
          <w:rFonts w:ascii="Verdana" w:hAnsi="Verdana" w:cs="Times New Roman"/>
          <w:sz w:val="20"/>
          <w:szCs w:val="20"/>
        </w:rPr>
        <w:t>rojektu wykonawczego i etapu</w:t>
      </w:r>
      <w:r w:rsidR="004200D9" w:rsidRPr="001B775C">
        <w:rPr>
          <w:rFonts w:ascii="Verdana" w:hAnsi="Verdana" w:cs="Times New Roman"/>
          <w:sz w:val="20"/>
          <w:szCs w:val="20"/>
        </w:rPr>
        <w:t xml:space="preserve"> robót</w:t>
      </w:r>
      <w:r w:rsidRPr="001B775C">
        <w:rPr>
          <w:rFonts w:ascii="Verdana" w:hAnsi="Verdana" w:cs="Times New Roman"/>
          <w:sz w:val="20"/>
          <w:szCs w:val="20"/>
        </w:rPr>
        <w:t>),</w:t>
      </w:r>
    </w:p>
    <w:p w14:paraId="7B9988B9" w14:textId="0E1CE590" w:rsidR="00BD6E43" w:rsidRPr="009178B4" w:rsidRDefault="00BD6E43" w:rsidP="000942FC">
      <w:pPr>
        <w:pStyle w:val="Akapitzlist"/>
        <w:widowControl w:val="0"/>
        <w:numPr>
          <w:ilvl w:val="0"/>
          <w:numId w:val="73"/>
        </w:numPr>
        <w:spacing w:after="0" w:line="360" w:lineRule="auto"/>
        <w:jc w:val="both"/>
        <w:rPr>
          <w:rFonts w:ascii="Verdana" w:hAnsi="Verdana" w:cs="Times New Roman"/>
          <w:sz w:val="20"/>
          <w:szCs w:val="20"/>
        </w:rPr>
      </w:pPr>
      <w:r w:rsidRPr="001B775C">
        <w:rPr>
          <w:rFonts w:ascii="Verdana" w:hAnsi="Verdana" w:cs="Times New Roman"/>
          <w:sz w:val="20"/>
          <w:szCs w:val="20"/>
        </w:rPr>
        <w:t>scenariusz pożarowy, matrycę s</w:t>
      </w:r>
      <w:r w:rsidRPr="009178B4">
        <w:rPr>
          <w:rFonts w:ascii="Verdana" w:hAnsi="Verdana" w:cs="Times New Roman"/>
          <w:sz w:val="20"/>
          <w:szCs w:val="20"/>
        </w:rPr>
        <w:t xml:space="preserve">terowań zgodną z tym scenariuszem oraz instrukcja </w:t>
      </w:r>
      <w:r w:rsidRPr="009178B4">
        <w:rPr>
          <w:rFonts w:ascii="Verdana" w:hAnsi="Verdana" w:cs="Times New Roman"/>
          <w:sz w:val="20"/>
          <w:szCs w:val="20"/>
        </w:rPr>
        <w:lastRenderedPageBreak/>
        <w:t xml:space="preserve">pożarowa, </w:t>
      </w:r>
    </w:p>
    <w:p w14:paraId="74C30375" w14:textId="1EB35CB9" w:rsidR="005A1F8E" w:rsidRPr="007301D7" w:rsidRDefault="009E1BC9" w:rsidP="00D56F7A">
      <w:pPr>
        <w:pStyle w:val="Standard"/>
        <w:numPr>
          <w:ilvl w:val="0"/>
          <w:numId w:val="55"/>
        </w:numPr>
        <w:tabs>
          <w:tab w:val="left" w:pos="-12534"/>
        </w:tabs>
        <w:spacing w:before="120" w:after="0" w:line="360" w:lineRule="auto"/>
        <w:jc w:val="both"/>
        <w:rPr>
          <w:rFonts w:ascii="Verdana" w:hAnsi="Verdana" w:cs="Times New Roman"/>
          <w:sz w:val="20"/>
          <w:szCs w:val="20"/>
        </w:rPr>
      </w:pPr>
      <w:r w:rsidRPr="009178B4">
        <w:rPr>
          <w:rFonts w:ascii="Verdana" w:eastAsia="Calibri" w:hAnsi="Verdana" w:cs="Times New Roman"/>
          <w:sz w:val="20"/>
          <w:szCs w:val="20"/>
        </w:rPr>
        <w:t>Opracowania określone w ust. 1, będą przekazywane w terminie wynikającym z Harmonogramu, w formie określonej w zaakceptowanym systemie organizacji dokumenta</w:t>
      </w:r>
      <w:r w:rsidRPr="007301D7">
        <w:rPr>
          <w:rFonts w:ascii="Verdana" w:eastAsia="Calibri" w:hAnsi="Verdana" w:cs="Times New Roman"/>
          <w:sz w:val="20"/>
          <w:szCs w:val="20"/>
        </w:rPr>
        <w:t>cji.</w:t>
      </w:r>
    </w:p>
    <w:p w14:paraId="7868A386" w14:textId="25FEE9A9" w:rsidR="005A1F8E" w:rsidRPr="007301D7" w:rsidRDefault="009E1BC9" w:rsidP="00D56F7A">
      <w:pPr>
        <w:pStyle w:val="Standard"/>
        <w:numPr>
          <w:ilvl w:val="0"/>
          <w:numId w:val="55"/>
        </w:numPr>
        <w:tabs>
          <w:tab w:val="left" w:pos="-12818"/>
        </w:tabs>
        <w:spacing w:before="120" w:after="0" w:line="360" w:lineRule="auto"/>
        <w:jc w:val="both"/>
        <w:rPr>
          <w:rFonts w:ascii="Verdana" w:hAnsi="Verdana" w:cs="Times New Roman"/>
          <w:sz w:val="20"/>
          <w:szCs w:val="20"/>
        </w:rPr>
      </w:pPr>
      <w:r w:rsidRPr="007301D7">
        <w:rPr>
          <w:rFonts w:ascii="Verdana" w:eastAsia="Calibri" w:hAnsi="Verdana" w:cs="Times New Roman"/>
          <w:sz w:val="20"/>
          <w:szCs w:val="20"/>
        </w:rPr>
        <w:t>Opracowania określone w ust. 1, podlegają akceptacji Zamawiającego.</w:t>
      </w:r>
    </w:p>
    <w:p w14:paraId="61564DFA" w14:textId="76FF64C4" w:rsidR="005A1F8E" w:rsidRPr="007301D7" w:rsidRDefault="009E1BC9" w:rsidP="00D56F7A">
      <w:pPr>
        <w:pStyle w:val="Standard"/>
        <w:numPr>
          <w:ilvl w:val="0"/>
          <w:numId w:val="55"/>
        </w:numPr>
        <w:tabs>
          <w:tab w:val="left" w:pos="-12534"/>
        </w:tabs>
        <w:spacing w:before="120" w:after="0" w:line="360" w:lineRule="auto"/>
        <w:jc w:val="both"/>
        <w:rPr>
          <w:rFonts w:ascii="Verdana" w:hAnsi="Verdana" w:cs="Times New Roman"/>
          <w:sz w:val="20"/>
          <w:szCs w:val="20"/>
        </w:rPr>
      </w:pPr>
      <w:r w:rsidRPr="007301D7">
        <w:rPr>
          <w:rFonts w:ascii="Verdana" w:eastAsia="Calibri" w:hAnsi="Verdana" w:cs="Times New Roman"/>
          <w:sz w:val="20"/>
          <w:szCs w:val="20"/>
          <w:lang w:eastAsia="pl-PL"/>
        </w:rPr>
        <w:t>Zamawiający w terminie 2 tygodni od daty ich otrzymania przekaże uwagi oraz zalecenia do opracowań wymienionych w ust. 1, które Wykonawca obowiązany jest uwzględnić w terminie 2 tygodni od daty ich przekazania, chyba że uwagi te są sprzeczne z wiedzą techniczną, obowiązującym prawem</w:t>
      </w:r>
      <w:r w:rsidR="007301D7" w:rsidRPr="007301D7">
        <w:rPr>
          <w:rFonts w:ascii="Verdana" w:eastAsia="Calibri" w:hAnsi="Verdana" w:cs="Times New Roman"/>
          <w:sz w:val="20"/>
          <w:szCs w:val="20"/>
          <w:lang w:eastAsia="pl-PL"/>
        </w:rPr>
        <w:t>.</w:t>
      </w:r>
    </w:p>
    <w:p w14:paraId="46FA6B3A" w14:textId="77777777" w:rsidR="005A1F8E" w:rsidRPr="007301D7" w:rsidRDefault="009E1BC9" w:rsidP="00D56F7A">
      <w:pPr>
        <w:pStyle w:val="Standard"/>
        <w:numPr>
          <w:ilvl w:val="0"/>
          <w:numId w:val="55"/>
        </w:numPr>
        <w:tabs>
          <w:tab w:val="left" w:pos="-12534"/>
        </w:tabs>
        <w:spacing w:before="120" w:after="0" w:line="360" w:lineRule="auto"/>
        <w:jc w:val="both"/>
        <w:rPr>
          <w:rFonts w:ascii="Verdana" w:hAnsi="Verdana" w:cs="Times New Roman"/>
          <w:sz w:val="20"/>
          <w:szCs w:val="20"/>
        </w:rPr>
      </w:pPr>
      <w:r w:rsidRPr="007301D7">
        <w:rPr>
          <w:rFonts w:ascii="Verdana" w:eastAsia="Calibri" w:hAnsi="Verdana" w:cs="Times New Roman"/>
          <w:sz w:val="20"/>
          <w:szCs w:val="20"/>
          <w:lang w:eastAsia="pl-PL"/>
        </w:rPr>
        <w:t>Każda ze Stron Umowy może, w okresie opisanym w ust. 2 wyznaczyć, termin spotkania w celu omówienia opracowania w zakresie dotyczącym uwag Zamawiającego.</w:t>
      </w:r>
    </w:p>
    <w:p w14:paraId="2998EA1F" w14:textId="6DA1695B" w:rsidR="001774B9" w:rsidRPr="00F01B60" w:rsidRDefault="009E1BC9" w:rsidP="001774B9">
      <w:pPr>
        <w:pStyle w:val="Standard"/>
        <w:numPr>
          <w:ilvl w:val="0"/>
          <w:numId w:val="55"/>
        </w:numPr>
        <w:tabs>
          <w:tab w:val="left" w:pos="-12534"/>
        </w:tabs>
        <w:spacing w:before="120" w:after="0" w:line="360" w:lineRule="auto"/>
        <w:jc w:val="both"/>
        <w:rPr>
          <w:rFonts w:ascii="Verdana" w:hAnsi="Verdana" w:cs="Times New Roman"/>
          <w:sz w:val="20"/>
          <w:szCs w:val="20"/>
        </w:rPr>
      </w:pPr>
      <w:r w:rsidRPr="007301D7">
        <w:rPr>
          <w:rFonts w:ascii="Verdana" w:eastAsia="Calibri" w:hAnsi="Verdana" w:cs="Times New Roman"/>
          <w:sz w:val="20"/>
          <w:szCs w:val="20"/>
          <w:lang w:eastAsia="pl-PL"/>
        </w:rPr>
        <w:t>Opracowania wymienione w ust. 1, podlegają ak</w:t>
      </w:r>
      <w:r w:rsidRPr="00F01B60">
        <w:rPr>
          <w:rFonts w:ascii="Verdana" w:eastAsia="Calibri" w:hAnsi="Verdana" w:cs="Times New Roman"/>
          <w:sz w:val="20"/>
          <w:szCs w:val="20"/>
          <w:lang w:eastAsia="pl-PL"/>
        </w:rPr>
        <w:t>ceptacji Zamawiającego w terminie do 2 tygodni od daty otrzymania ich poprawionych wersji.</w:t>
      </w:r>
    </w:p>
    <w:p w14:paraId="50076208" w14:textId="6D58EC54" w:rsidR="004E5185" w:rsidRPr="0099308B" w:rsidRDefault="004E5185" w:rsidP="004E5185">
      <w:pPr>
        <w:pStyle w:val="Akapitzlist"/>
        <w:widowControl w:val="0"/>
        <w:numPr>
          <w:ilvl w:val="0"/>
          <w:numId w:val="55"/>
        </w:numPr>
        <w:spacing w:before="120" w:after="0" w:line="360" w:lineRule="auto"/>
        <w:ind w:left="357" w:hanging="357"/>
        <w:jc w:val="both"/>
        <w:rPr>
          <w:rFonts w:ascii="Verdana" w:hAnsi="Verdana" w:cs="Times New Roman"/>
          <w:sz w:val="20"/>
          <w:szCs w:val="20"/>
        </w:rPr>
      </w:pPr>
      <w:r w:rsidRPr="00F01B60">
        <w:rPr>
          <w:rFonts w:ascii="Verdana" w:hAnsi="Verdana" w:cs="Times New Roman"/>
          <w:sz w:val="20"/>
          <w:szCs w:val="20"/>
        </w:rPr>
        <w:t xml:space="preserve">Wykonawca przekaże dokumentację określoną w ust. 1 do </w:t>
      </w:r>
      <w:r w:rsidRPr="00DB6829">
        <w:rPr>
          <w:rFonts w:ascii="Verdana" w:hAnsi="Verdana" w:cs="Times New Roman"/>
          <w:sz w:val="20"/>
          <w:szCs w:val="20"/>
        </w:rPr>
        <w:t xml:space="preserve">odbioru przez Zamawiającego </w:t>
      </w:r>
      <w:r w:rsidRPr="0099308B">
        <w:rPr>
          <w:rFonts w:ascii="Verdana" w:hAnsi="Verdana" w:cs="Times New Roman"/>
          <w:sz w:val="20"/>
          <w:szCs w:val="20"/>
        </w:rPr>
        <w:t>w terminie do 10 tygodni od dnia uzyskania pozytywnej decyzji Mazowieckiego Wojewódzkiego Konserwatora Zabytków.</w:t>
      </w:r>
    </w:p>
    <w:p w14:paraId="2A740EBE" w14:textId="7FB594CC" w:rsidR="005A1F8E" w:rsidRPr="00BB2B82" w:rsidRDefault="009E1BC9" w:rsidP="004D6463">
      <w:pPr>
        <w:pStyle w:val="Standard"/>
        <w:shd w:val="clear" w:color="auto" w:fill="D9D9D9"/>
        <w:tabs>
          <w:tab w:val="left" w:pos="4253"/>
        </w:tabs>
        <w:spacing w:before="240" w:after="240" w:line="360" w:lineRule="auto"/>
        <w:jc w:val="center"/>
        <w:rPr>
          <w:rFonts w:ascii="Verdana" w:hAnsi="Verdana" w:cs="Times New Roman"/>
          <w:sz w:val="20"/>
          <w:szCs w:val="20"/>
        </w:rPr>
      </w:pPr>
      <w:r w:rsidRPr="00BB2B82">
        <w:rPr>
          <w:rFonts w:ascii="Verdana" w:eastAsia="Calibri" w:hAnsi="Verdana" w:cs="Times New Roman"/>
          <w:b/>
          <w:sz w:val="20"/>
          <w:szCs w:val="20"/>
          <w:lang w:eastAsia="pl-PL"/>
        </w:rPr>
        <w:t xml:space="preserve">§ </w:t>
      </w:r>
      <w:r w:rsidR="004B6208" w:rsidRPr="00BB2B82">
        <w:rPr>
          <w:rFonts w:ascii="Verdana" w:eastAsia="Calibri" w:hAnsi="Verdana" w:cs="Times New Roman"/>
          <w:b/>
          <w:sz w:val="20"/>
          <w:szCs w:val="20"/>
          <w:lang w:eastAsia="pl-PL"/>
        </w:rPr>
        <w:t>9</w:t>
      </w:r>
      <w:r w:rsidRPr="00BB2B82">
        <w:rPr>
          <w:rFonts w:ascii="Verdana" w:eastAsia="Calibri" w:hAnsi="Verdana" w:cs="Times New Roman"/>
          <w:b/>
          <w:sz w:val="20"/>
          <w:szCs w:val="20"/>
          <w:lang w:eastAsia="pl-PL"/>
        </w:rPr>
        <w:t xml:space="preserve"> Etap </w:t>
      </w:r>
      <w:r w:rsidR="004B6208" w:rsidRPr="00BB2B82">
        <w:rPr>
          <w:rFonts w:ascii="Verdana" w:eastAsia="Calibri" w:hAnsi="Verdana" w:cs="Times New Roman"/>
          <w:b/>
          <w:sz w:val="20"/>
          <w:szCs w:val="20"/>
          <w:lang w:eastAsia="pl-PL"/>
        </w:rPr>
        <w:t>4</w:t>
      </w:r>
    </w:p>
    <w:p w14:paraId="416655FB" w14:textId="2BE907D4" w:rsidR="005A1F8E" w:rsidRPr="00BB2B82" w:rsidRDefault="009E1BC9" w:rsidP="004B6208">
      <w:pPr>
        <w:pStyle w:val="Standard"/>
        <w:numPr>
          <w:ilvl w:val="0"/>
          <w:numId w:val="3"/>
        </w:numPr>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 xml:space="preserve">Na etapie </w:t>
      </w:r>
      <w:r w:rsidR="00B0148C" w:rsidRPr="00BB2B82">
        <w:rPr>
          <w:rFonts w:ascii="Verdana" w:eastAsia="Calibri" w:hAnsi="Verdana" w:cs="Times New Roman"/>
          <w:sz w:val="20"/>
          <w:szCs w:val="20"/>
        </w:rPr>
        <w:t>postępowania</w:t>
      </w:r>
      <w:r w:rsidRPr="00BB2B82">
        <w:rPr>
          <w:rFonts w:ascii="Verdana" w:eastAsia="Calibri" w:hAnsi="Verdana" w:cs="Times New Roman"/>
          <w:sz w:val="20"/>
          <w:szCs w:val="20"/>
        </w:rPr>
        <w:t xml:space="preserve"> na wykonanie robót budowlanych wg Dokumentacji, Wykona</w:t>
      </w:r>
      <w:r w:rsidRPr="00117D85">
        <w:rPr>
          <w:rFonts w:ascii="Verdana" w:eastAsia="Calibri" w:hAnsi="Verdana" w:cs="Times New Roman"/>
          <w:sz w:val="20"/>
          <w:szCs w:val="20"/>
        </w:rPr>
        <w:t xml:space="preserve">wca będzie zobowiązany do współpracy przy procedurze wyłaniania </w:t>
      </w:r>
      <w:r w:rsidR="00F00AC4" w:rsidRPr="00117D85">
        <w:rPr>
          <w:rFonts w:ascii="Verdana" w:eastAsia="Calibri" w:hAnsi="Verdana" w:cs="Times New Roman"/>
          <w:sz w:val="20"/>
          <w:szCs w:val="20"/>
        </w:rPr>
        <w:t>w</w:t>
      </w:r>
      <w:r w:rsidRPr="00117D85">
        <w:rPr>
          <w:rFonts w:ascii="Verdana" w:eastAsia="Calibri" w:hAnsi="Verdana" w:cs="Times New Roman"/>
          <w:sz w:val="20"/>
          <w:szCs w:val="20"/>
        </w:rPr>
        <w:t xml:space="preserve">ykonawcy </w:t>
      </w:r>
      <w:r w:rsidR="00F00AC4" w:rsidRPr="00117D85">
        <w:rPr>
          <w:rFonts w:ascii="Verdana" w:eastAsia="Calibri" w:hAnsi="Verdana" w:cs="Times New Roman"/>
          <w:sz w:val="20"/>
          <w:szCs w:val="20"/>
        </w:rPr>
        <w:t>r</w:t>
      </w:r>
      <w:r w:rsidRPr="00117D85">
        <w:rPr>
          <w:rFonts w:ascii="Verdana" w:eastAsia="Calibri" w:hAnsi="Verdana" w:cs="Times New Roman"/>
          <w:sz w:val="20"/>
          <w:szCs w:val="20"/>
        </w:rPr>
        <w:t xml:space="preserve">obót </w:t>
      </w:r>
      <w:r w:rsidR="00F00AC4" w:rsidRPr="00117D85">
        <w:rPr>
          <w:rFonts w:ascii="Verdana" w:eastAsia="Calibri" w:hAnsi="Verdana" w:cs="Times New Roman"/>
          <w:sz w:val="20"/>
          <w:szCs w:val="20"/>
        </w:rPr>
        <w:t>b</w:t>
      </w:r>
      <w:r w:rsidRPr="00117D85">
        <w:rPr>
          <w:rFonts w:ascii="Verdana" w:eastAsia="Calibri" w:hAnsi="Verdana" w:cs="Times New Roman"/>
          <w:sz w:val="20"/>
          <w:szCs w:val="20"/>
        </w:rPr>
        <w:t>udow</w:t>
      </w:r>
      <w:r w:rsidRPr="00BB2B82">
        <w:rPr>
          <w:rFonts w:ascii="Verdana" w:eastAsia="Calibri" w:hAnsi="Verdana" w:cs="Times New Roman"/>
          <w:sz w:val="20"/>
          <w:szCs w:val="20"/>
        </w:rPr>
        <w:t>lanych, w tym do sformułowania odpowiedzi w imieniu Zamawiającego, na pytania zadane przez Oferentów.</w:t>
      </w:r>
    </w:p>
    <w:p w14:paraId="0DFD588D" w14:textId="70528A70" w:rsidR="005A1F8E" w:rsidRPr="00BB2B82" w:rsidRDefault="009E1BC9" w:rsidP="004B6208">
      <w:pPr>
        <w:pStyle w:val="Standard"/>
        <w:numPr>
          <w:ilvl w:val="0"/>
          <w:numId w:val="3"/>
        </w:numPr>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W toku wykonywania robót budowlanych, na podstawie Dokumentacji, Wykonawca zobowiązany jest do świadczenia usług nadzoru autorskiego w zakresie wymaganym przez przepisy Prawa</w:t>
      </w:r>
      <w:r w:rsidR="00B0148C" w:rsidRPr="00BB2B82">
        <w:rPr>
          <w:rFonts w:ascii="Verdana" w:eastAsia="Calibri" w:hAnsi="Verdana" w:cs="Times New Roman"/>
          <w:sz w:val="20"/>
          <w:szCs w:val="20"/>
        </w:rPr>
        <w:t xml:space="preserve"> budowlanego oraz ujętych w OPZ, </w:t>
      </w:r>
      <w:r w:rsidRPr="00BB2B82">
        <w:rPr>
          <w:rFonts w:ascii="Verdana" w:eastAsia="Calibri" w:hAnsi="Verdana" w:cs="Times New Roman"/>
          <w:sz w:val="20"/>
          <w:szCs w:val="20"/>
        </w:rPr>
        <w:t>a także odpowiadaniem na pytania oraz niejasności wynikających z Dokumentacji, szczególnie w kontekście istniejących warunków budowy.</w:t>
      </w:r>
    </w:p>
    <w:p w14:paraId="4B3ACEF2" w14:textId="0BBDA5E8" w:rsidR="005A1F8E" w:rsidRPr="000808CB" w:rsidRDefault="009E1BC9" w:rsidP="004B6208">
      <w:pPr>
        <w:pStyle w:val="Standard"/>
        <w:numPr>
          <w:ilvl w:val="0"/>
          <w:numId w:val="3"/>
        </w:numPr>
        <w:tabs>
          <w:tab w:val="left" w:pos="852"/>
        </w:tabs>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 xml:space="preserve">Usługi, o których mowa </w:t>
      </w:r>
      <w:r w:rsidRPr="000808CB">
        <w:rPr>
          <w:rFonts w:ascii="Verdana" w:eastAsia="Calibri" w:hAnsi="Verdana" w:cs="Times New Roman"/>
          <w:sz w:val="20"/>
          <w:szCs w:val="20"/>
        </w:rPr>
        <w:t xml:space="preserve">w ust. 2 będą świadczone w okresie od dnia przekazania terenu budowy </w:t>
      </w:r>
      <w:r w:rsidR="00F00AC4" w:rsidRPr="000808CB">
        <w:rPr>
          <w:rFonts w:ascii="Verdana" w:eastAsia="Calibri" w:hAnsi="Verdana" w:cs="Times New Roman"/>
          <w:sz w:val="20"/>
          <w:szCs w:val="20"/>
        </w:rPr>
        <w:t>w</w:t>
      </w:r>
      <w:r w:rsidRPr="000808CB">
        <w:rPr>
          <w:rFonts w:ascii="Verdana" w:eastAsia="Calibri" w:hAnsi="Verdana" w:cs="Times New Roman"/>
          <w:sz w:val="20"/>
          <w:szCs w:val="20"/>
        </w:rPr>
        <w:t xml:space="preserve">ykonawcy </w:t>
      </w:r>
      <w:r w:rsidR="00F00AC4" w:rsidRPr="000808CB">
        <w:rPr>
          <w:rFonts w:ascii="Verdana" w:eastAsia="Calibri" w:hAnsi="Verdana" w:cs="Times New Roman"/>
          <w:sz w:val="20"/>
          <w:szCs w:val="20"/>
        </w:rPr>
        <w:t>r</w:t>
      </w:r>
      <w:r w:rsidRPr="000808CB">
        <w:rPr>
          <w:rFonts w:ascii="Verdana" w:eastAsia="Calibri" w:hAnsi="Verdana" w:cs="Times New Roman"/>
          <w:sz w:val="20"/>
          <w:szCs w:val="20"/>
        </w:rPr>
        <w:t xml:space="preserve">obót </w:t>
      </w:r>
      <w:r w:rsidR="00F00AC4" w:rsidRPr="000808CB">
        <w:rPr>
          <w:rFonts w:ascii="Verdana" w:eastAsia="Calibri" w:hAnsi="Verdana" w:cs="Times New Roman"/>
          <w:sz w:val="20"/>
          <w:szCs w:val="20"/>
        </w:rPr>
        <w:t>b</w:t>
      </w:r>
      <w:r w:rsidRPr="000808CB">
        <w:rPr>
          <w:rFonts w:ascii="Verdana" w:eastAsia="Calibri" w:hAnsi="Verdana" w:cs="Times New Roman"/>
          <w:sz w:val="20"/>
          <w:szCs w:val="20"/>
        </w:rPr>
        <w:t>udowlanych do dnia podpisania bezusterkowego protokołu odbioru końcowego tych robót.</w:t>
      </w:r>
    </w:p>
    <w:p w14:paraId="2A21FCD2" w14:textId="77777777" w:rsidR="005A1F8E" w:rsidRPr="000808CB" w:rsidRDefault="009E1BC9" w:rsidP="004B6208">
      <w:pPr>
        <w:pStyle w:val="Standard"/>
        <w:numPr>
          <w:ilvl w:val="0"/>
          <w:numId w:val="3"/>
        </w:numPr>
        <w:spacing w:before="120" w:after="0" w:line="360" w:lineRule="auto"/>
        <w:ind w:left="357" w:hanging="357"/>
        <w:jc w:val="both"/>
        <w:rPr>
          <w:rFonts w:ascii="Verdana" w:hAnsi="Verdana" w:cs="Times New Roman"/>
          <w:sz w:val="20"/>
          <w:szCs w:val="20"/>
        </w:rPr>
      </w:pPr>
      <w:r w:rsidRPr="000808CB">
        <w:rPr>
          <w:rFonts w:ascii="Verdana" w:eastAsia="Calibri" w:hAnsi="Verdana" w:cs="Times New Roman"/>
          <w:sz w:val="20"/>
          <w:szCs w:val="20"/>
        </w:rPr>
        <w:t>Usługi, o których mowa w ust. 2 będą świadczone m.in. w formie:</w:t>
      </w:r>
    </w:p>
    <w:p w14:paraId="74ECD522" w14:textId="77777777" w:rsidR="005A1F8E" w:rsidRPr="00BB2B82" w:rsidRDefault="009E1BC9" w:rsidP="001517C7">
      <w:pPr>
        <w:pStyle w:val="Standard"/>
        <w:numPr>
          <w:ilvl w:val="1"/>
          <w:numId w:val="3"/>
        </w:numPr>
        <w:tabs>
          <w:tab w:val="left" w:pos="-25211"/>
        </w:tabs>
        <w:spacing w:after="0" w:line="360" w:lineRule="auto"/>
        <w:ind w:left="567" w:hanging="357"/>
        <w:jc w:val="both"/>
        <w:rPr>
          <w:rFonts w:ascii="Verdana" w:hAnsi="Verdana" w:cs="Times New Roman"/>
          <w:sz w:val="20"/>
          <w:szCs w:val="20"/>
        </w:rPr>
      </w:pPr>
      <w:r w:rsidRPr="000808CB">
        <w:rPr>
          <w:rFonts w:ascii="Verdana" w:eastAsia="Calibri" w:hAnsi="Verdana" w:cs="Times New Roman"/>
          <w:sz w:val="20"/>
          <w:szCs w:val="20"/>
        </w:rPr>
        <w:t>wizyt na terenie budowy raz w tygodniu, przy czym Zamawiający może wyrazić zgodę na mniejszą częstotliwość wizyt - przez wizytę</w:t>
      </w:r>
      <w:r w:rsidRPr="00BB2B82">
        <w:rPr>
          <w:rFonts w:ascii="Verdana" w:eastAsia="Calibri" w:hAnsi="Verdana" w:cs="Times New Roman"/>
          <w:sz w:val="20"/>
          <w:szCs w:val="20"/>
        </w:rPr>
        <w:t xml:space="preserve"> Wykonawcy na budowie rozumie się obecność wymaganych przez Zamawiającego projektantów/projektantów branżowych,</w:t>
      </w:r>
    </w:p>
    <w:p w14:paraId="3CB9792E" w14:textId="77777777" w:rsidR="005A1F8E" w:rsidRPr="00BB2B82" w:rsidRDefault="009E1BC9" w:rsidP="001517C7">
      <w:pPr>
        <w:pStyle w:val="Standard"/>
        <w:numPr>
          <w:ilvl w:val="1"/>
          <w:numId w:val="3"/>
        </w:numPr>
        <w:tabs>
          <w:tab w:val="left" w:pos="-25211"/>
        </w:tabs>
        <w:spacing w:after="0" w:line="360" w:lineRule="auto"/>
        <w:ind w:left="567" w:hanging="357"/>
        <w:jc w:val="both"/>
        <w:rPr>
          <w:rFonts w:ascii="Verdana" w:hAnsi="Verdana" w:cs="Times New Roman"/>
          <w:sz w:val="20"/>
          <w:szCs w:val="20"/>
        </w:rPr>
      </w:pPr>
      <w:r w:rsidRPr="00BB2B82">
        <w:rPr>
          <w:rFonts w:ascii="Verdana" w:eastAsia="Calibri" w:hAnsi="Verdana" w:cs="Times New Roman"/>
          <w:sz w:val="20"/>
          <w:szCs w:val="20"/>
        </w:rPr>
        <w:lastRenderedPageBreak/>
        <w:t>systematycznego udziału w komisjach i naradach na budowie, jednak nie częściej niż jeden raz w tygodniu, chyba że Zamawiający wyrazi zgodę na brak udziału Wykonawcy w naradzie. O dodatkowych naradach (szczególnie wynikających z braku szczegółowych rozwiązań w Dokumentacji) Wykonawca będzie informowany z wyprzedzeniem co najmniej 3 dni roboczych,</w:t>
      </w:r>
    </w:p>
    <w:p w14:paraId="326AAF0E" w14:textId="4E4321BD" w:rsidR="005A1F8E" w:rsidRPr="000808CB" w:rsidRDefault="009E1BC9" w:rsidP="001517C7">
      <w:pPr>
        <w:pStyle w:val="Standard"/>
        <w:numPr>
          <w:ilvl w:val="1"/>
          <w:numId w:val="3"/>
        </w:numPr>
        <w:tabs>
          <w:tab w:val="left" w:pos="-25211"/>
        </w:tabs>
        <w:spacing w:after="0" w:line="360" w:lineRule="auto"/>
        <w:ind w:left="567" w:hanging="357"/>
        <w:jc w:val="both"/>
        <w:rPr>
          <w:rFonts w:ascii="Verdana" w:hAnsi="Verdana" w:cs="Times New Roman"/>
          <w:sz w:val="20"/>
          <w:szCs w:val="20"/>
        </w:rPr>
      </w:pPr>
      <w:r w:rsidRPr="00BB2B82">
        <w:rPr>
          <w:rFonts w:ascii="Verdana" w:eastAsia="Calibri" w:hAnsi="Verdana" w:cs="Times New Roman"/>
          <w:sz w:val="20"/>
          <w:szCs w:val="20"/>
        </w:rPr>
        <w:t xml:space="preserve">niezwłocznego informowania Zamawiającego i Wykonawcy </w:t>
      </w:r>
      <w:r w:rsidR="00B65136">
        <w:rPr>
          <w:rFonts w:ascii="Verdana" w:eastAsia="Calibri" w:hAnsi="Verdana" w:cs="Times New Roman"/>
          <w:sz w:val="20"/>
          <w:szCs w:val="20"/>
        </w:rPr>
        <w:t>r</w:t>
      </w:r>
      <w:r w:rsidR="00B65136" w:rsidRPr="00BB2B82">
        <w:rPr>
          <w:rFonts w:ascii="Verdana" w:eastAsia="Calibri" w:hAnsi="Verdana" w:cs="Times New Roman"/>
          <w:sz w:val="20"/>
          <w:szCs w:val="20"/>
        </w:rPr>
        <w:t xml:space="preserve">obót </w:t>
      </w:r>
      <w:r w:rsidR="00B65136">
        <w:rPr>
          <w:rFonts w:ascii="Verdana" w:eastAsia="Calibri" w:hAnsi="Verdana" w:cs="Times New Roman"/>
          <w:sz w:val="20"/>
          <w:szCs w:val="20"/>
        </w:rPr>
        <w:t>b</w:t>
      </w:r>
      <w:r w:rsidR="00B65136" w:rsidRPr="00BB2B82">
        <w:rPr>
          <w:rFonts w:ascii="Verdana" w:eastAsia="Calibri" w:hAnsi="Verdana" w:cs="Times New Roman"/>
          <w:sz w:val="20"/>
          <w:szCs w:val="20"/>
        </w:rPr>
        <w:t xml:space="preserve">udowlanych </w:t>
      </w:r>
      <w:r w:rsidRPr="00BB2B82">
        <w:rPr>
          <w:rFonts w:ascii="Verdana" w:eastAsia="Calibri" w:hAnsi="Verdana" w:cs="Times New Roman"/>
          <w:sz w:val="20"/>
          <w:szCs w:val="20"/>
        </w:rPr>
        <w:t>o dostrzeżonych błędach i usterkach w realizacji robót budowlanych polegających na odstępstwie od Dokumentacji,</w:t>
      </w:r>
    </w:p>
    <w:p w14:paraId="41CA81A7" w14:textId="77777777" w:rsidR="005A1F8E" w:rsidRPr="000808CB" w:rsidRDefault="009E1BC9" w:rsidP="001517C7">
      <w:pPr>
        <w:pStyle w:val="Standard"/>
        <w:numPr>
          <w:ilvl w:val="1"/>
          <w:numId w:val="3"/>
        </w:numPr>
        <w:tabs>
          <w:tab w:val="left" w:pos="1423"/>
        </w:tabs>
        <w:spacing w:after="0" w:line="360" w:lineRule="auto"/>
        <w:ind w:left="567" w:hanging="357"/>
        <w:jc w:val="both"/>
        <w:rPr>
          <w:rFonts w:ascii="Verdana" w:hAnsi="Verdana" w:cs="Times New Roman"/>
          <w:sz w:val="20"/>
          <w:szCs w:val="20"/>
        </w:rPr>
      </w:pPr>
      <w:r w:rsidRPr="000808CB">
        <w:rPr>
          <w:rFonts w:ascii="Verdana" w:eastAsia="Calibri" w:hAnsi="Verdana" w:cs="Times New Roman"/>
          <w:sz w:val="20"/>
          <w:szCs w:val="20"/>
        </w:rPr>
        <w:t>dokonywania odpowiednich wpisów w dzienniku budowy oraz kwalifikacji odstępstw istotnych i nieistotnych, których wprowadzenie Wykonawca uzgodnił z Zamawiającym,</w:t>
      </w:r>
    </w:p>
    <w:p w14:paraId="10DCCE25" w14:textId="14053AD8" w:rsidR="005A1F8E" w:rsidRPr="000808CB" w:rsidRDefault="009E1BC9" w:rsidP="001517C7">
      <w:pPr>
        <w:pStyle w:val="Standard"/>
        <w:numPr>
          <w:ilvl w:val="1"/>
          <w:numId w:val="3"/>
        </w:numPr>
        <w:tabs>
          <w:tab w:val="left" w:pos="-25211"/>
        </w:tabs>
        <w:spacing w:after="0" w:line="360" w:lineRule="auto"/>
        <w:ind w:left="567" w:hanging="357"/>
        <w:jc w:val="both"/>
        <w:rPr>
          <w:rFonts w:ascii="Verdana" w:hAnsi="Verdana" w:cs="Times New Roman"/>
          <w:sz w:val="20"/>
          <w:szCs w:val="20"/>
        </w:rPr>
      </w:pPr>
      <w:r w:rsidRPr="000808CB">
        <w:rPr>
          <w:rFonts w:ascii="Verdana" w:eastAsia="Calibri" w:hAnsi="Verdana" w:cs="Times New Roman"/>
          <w:sz w:val="20"/>
          <w:szCs w:val="20"/>
        </w:rPr>
        <w:t xml:space="preserve">uzgadniania, na wniosek Zamawiającego lub </w:t>
      </w:r>
      <w:r w:rsidR="001E0543" w:rsidRPr="000808CB">
        <w:rPr>
          <w:rFonts w:ascii="Verdana" w:eastAsia="Calibri" w:hAnsi="Verdana" w:cs="Times New Roman"/>
          <w:sz w:val="20"/>
          <w:szCs w:val="20"/>
        </w:rPr>
        <w:t>w</w:t>
      </w:r>
      <w:r w:rsidRPr="000808CB">
        <w:rPr>
          <w:rFonts w:ascii="Verdana" w:eastAsia="Calibri" w:hAnsi="Verdana" w:cs="Times New Roman"/>
          <w:sz w:val="20"/>
          <w:szCs w:val="20"/>
        </w:rPr>
        <w:t xml:space="preserve">ykonawcy </w:t>
      </w:r>
      <w:r w:rsidR="00C40EAB" w:rsidRPr="000808CB">
        <w:rPr>
          <w:rFonts w:ascii="Verdana" w:eastAsia="Calibri" w:hAnsi="Verdana" w:cs="Times New Roman"/>
          <w:sz w:val="20"/>
          <w:szCs w:val="20"/>
        </w:rPr>
        <w:t>r</w:t>
      </w:r>
      <w:r w:rsidRPr="000808CB">
        <w:rPr>
          <w:rFonts w:ascii="Verdana" w:eastAsia="Calibri" w:hAnsi="Verdana" w:cs="Times New Roman"/>
          <w:sz w:val="20"/>
          <w:szCs w:val="20"/>
        </w:rPr>
        <w:t xml:space="preserve">obót </w:t>
      </w:r>
      <w:r w:rsidR="00C40EAB" w:rsidRPr="000808CB">
        <w:rPr>
          <w:rFonts w:ascii="Verdana" w:eastAsia="Calibri" w:hAnsi="Verdana" w:cs="Times New Roman"/>
          <w:sz w:val="20"/>
          <w:szCs w:val="20"/>
        </w:rPr>
        <w:t>b</w:t>
      </w:r>
      <w:r w:rsidRPr="000808CB">
        <w:rPr>
          <w:rFonts w:ascii="Verdana" w:eastAsia="Calibri" w:hAnsi="Verdana" w:cs="Times New Roman"/>
          <w:sz w:val="20"/>
          <w:szCs w:val="20"/>
        </w:rPr>
        <w:t>udowlanych, możliwości wprowadzenia rozwiązań zamiennych w stosunku do przewidzianych w projekcie wykonawczym, w zakresie materiałów i konstrukcji oraz rozwiązań technicznych i technologicznych,</w:t>
      </w:r>
    </w:p>
    <w:p w14:paraId="01DD1931" w14:textId="7665D5E5" w:rsidR="005A1F8E" w:rsidRPr="00BB2B82" w:rsidRDefault="009E1BC9" w:rsidP="001517C7">
      <w:pPr>
        <w:pStyle w:val="Akapitzlist"/>
        <w:numPr>
          <w:ilvl w:val="1"/>
          <w:numId w:val="3"/>
        </w:numPr>
        <w:spacing w:after="0" w:line="360" w:lineRule="auto"/>
        <w:ind w:left="567" w:hanging="357"/>
        <w:jc w:val="both"/>
        <w:rPr>
          <w:rFonts w:ascii="Verdana" w:hAnsi="Verdana" w:cs="Times New Roman"/>
          <w:sz w:val="20"/>
          <w:szCs w:val="20"/>
        </w:rPr>
      </w:pPr>
      <w:r w:rsidRPr="000808CB">
        <w:rPr>
          <w:rFonts w:ascii="Verdana" w:eastAsia="Calibri" w:hAnsi="Verdana" w:cs="Times New Roman"/>
          <w:sz w:val="20"/>
          <w:szCs w:val="20"/>
        </w:rPr>
        <w:t xml:space="preserve">udzielania odpowiedzi na pytania przesyłane przez </w:t>
      </w:r>
      <w:r w:rsidR="00C40EAB" w:rsidRPr="000808CB">
        <w:rPr>
          <w:rFonts w:ascii="Verdana" w:eastAsia="Calibri" w:hAnsi="Verdana" w:cs="Times New Roman"/>
          <w:sz w:val="20"/>
          <w:szCs w:val="20"/>
        </w:rPr>
        <w:t>w</w:t>
      </w:r>
      <w:r w:rsidR="00A23177" w:rsidRPr="000808CB">
        <w:rPr>
          <w:rFonts w:ascii="Verdana" w:eastAsia="Calibri" w:hAnsi="Verdana" w:cs="Times New Roman"/>
          <w:sz w:val="20"/>
          <w:szCs w:val="20"/>
        </w:rPr>
        <w:t xml:space="preserve">ykonawcę </w:t>
      </w:r>
      <w:r w:rsidR="00B65136">
        <w:rPr>
          <w:rFonts w:ascii="Verdana" w:eastAsia="Calibri" w:hAnsi="Verdana" w:cs="Times New Roman"/>
          <w:sz w:val="20"/>
          <w:szCs w:val="20"/>
        </w:rPr>
        <w:t>r</w:t>
      </w:r>
      <w:r w:rsidR="00B65136" w:rsidRPr="000808CB">
        <w:rPr>
          <w:rFonts w:ascii="Verdana" w:eastAsia="Calibri" w:hAnsi="Verdana" w:cs="Times New Roman"/>
          <w:sz w:val="20"/>
          <w:szCs w:val="20"/>
        </w:rPr>
        <w:t xml:space="preserve">obót </w:t>
      </w:r>
      <w:r w:rsidR="00B65136">
        <w:rPr>
          <w:rFonts w:ascii="Verdana" w:eastAsia="Calibri" w:hAnsi="Verdana" w:cs="Times New Roman"/>
          <w:sz w:val="20"/>
          <w:szCs w:val="20"/>
        </w:rPr>
        <w:t>b</w:t>
      </w:r>
      <w:r w:rsidR="00B65136" w:rsidRPr="000808CB">
        <w:rPr>
          <w:rFonts w:ascii="Verdana" w:eastAsia="Calibri" w:hAnsi="Verdana" w:cs="Times New Roman"/>
          <w:sz w:val="20"/>
          <w:szCs w:val="20"/>
        </w:rPr>
        <w:t xml:space="preserve">udowlanych </w:t>
      </w:r>
      <w:r w:rsidRPr="000808CB">
        <w:rPr>
          <w:rFonts w:ascii="Verdana" w:eastAsia="Calibri" w:hAnsi="Verdana" w:cs="Times New Roman"/>
          <w:sz w:val="20"/>
          <w:szCs w:val="20"/>
        </w:rPr>
        <w:t xml:space="preserve">lub Zamawiającego dotyczące problemów nie wymagających wizyty Wykonawcy na budowie, związanych z wyjaśnieniem wątpliwości lub uszczegółowieniem Dokumentacji w ramach przetargu na Wykonawcę </w:t>
      </w:r>
      <w:r w:rsidR="00B65136">
        <w:rPr>
          <w:rFonts w:ascii="Verdana" w:eastAsia="Calibri" w:hAnsi="Verdana" w:cs="Times New Roman"/>
          <w:sz w:val="20"/>
          <w:szCs w:val="20"/>
        </w:rPr>
        <w:t>r</w:t>
      </w:r>
      <w:r w:rsidR="00B65136" w:rsidRPr="000808CB">
        <w:rPr>
          <w:rFonts w:ascii="Verdana" w:eastAsia="Calibri" w:hAnsi="Verdana" w:cs="Times New Roman"/>
          <w:sz w:val="20"/>
          <w:szCs w:val="20"/>
        </w:rPr>
        <w:t xml:space="preserve">obót </w:t>
      </w:r>
      <w:r w:rsidR="00B65136">
        <w:rPr>
          <w:rFonts w:ascii="Verdana" w:eastAsia="Calibri" w:hAnsi="Verdana" w:cs="Times New Roman"/>
          <w:sz w:val="20"/>
          <w:szCs w:val="20"/>
        </w:rPr>
        <w:t>b</w:t>
      </w:r>
      <w:r w:rsidR="00B65136" w:rsidRPr="000808CB">
        <w:rPr>
          <w:rFonts w:ascii="Verdana" w:eastAsia="Calibri" w:hAnsi="Verdana" w:cs="Times New Roman"/>
          <w:sz w:val="20"/>
          <w:szCs w:val="20"/>
        </w:rPr>
        <w:t xml:space="preserve">udowlanych </w:t>
      </w:r>
      <w:r w:rsidRPr="000808CB">
        <w:rPr>
          <w:rFonts w:ascii="Verdana" w:eastAsia="Calibri" w:hAnsi="Verdana" w:cs="Times New Roman"/>
          <w:sz w:val="20"/>
          <w:szCs w:val="20"/>
        </w:rPr>
        <w:t xml:space="preserve">i w okresie realizacji robót. Wykonawca będzie udzielał odpowiedzi na te pytania drogą elektroniczną w </w:t>
      </w:r>
      <w:r w:rsidR="00A23177" w:rsidRPr="000808CB">
        <w:rPr>
          <w:rFonts w:ascii="Verdana" w:eastAsia="Calibri" w:hAnsi="Verdana" w:cs="Times New Roman"/>
          <w:sz w:val="20"/>
          <w:szCs w:val="20"/>
        </w:rPr>
        <w:t>terminie</w:t>
      </w:r>
      <w:r w:rsidRPr="000808CB">
        <w:rPr>
          <w:rFonts w:ascii="Verdana" w:eastAsia="Calibri" w:hAnsi="Verdana" w:cs="Times New Roman"/>
          <w:sz w:val="20"/>
          <w:szCs w:val="20"/>
        </w:rPr>
        <w:t xml:space="preserve"> 3 dni roboczych od dnia ich otrzymania. Termin odpowiedzi może zostać wydłużony do 5 dni roboczych, gdy wymagać </w:t>
      </w:r>
      <w:r w:rsidRPr="00BB2B82">
        <w:rPr>
          <w:rFonts w:ascii="Verdana" w:eastAsia="Calibri" w:hAnsi="Verdana" w:cs="Times New Roman"/>
          <w:sz w:val="20"/>
          <w:szCs w:val="20"/>
        </w:rPr>
        <w:t>będzie ona rozwiązania złożonego problemu technicznego, o czym Wykonawca poinformuje zwrotnie Zamawiającego,</w:t>
      </w:r>
    </w:p>
    <w:p w14:paraId="1A1C25AD" w14:textId="3BCBACA0" w:rsidR="005A1F8E" w:rsidRPr="00BB2B82" w:rsidRDefault="009E1BC9" w:rsidP="001517C7">
      <w:pPr>
        <w:pStyle w:val="Akapitzlist"/>
        <w:numPr>
          <w:ilvl w:val="1"/>
          <w:numId w:val="3"/>
        </w:numPr>
        <w:spacing w:after="0" w:line="360" w:lineRule="auto"/>
        <w:ind w:left="567" w:hanging="357"/>
        <w:jc w:val="both"/>
        <w:rPr>
          <w:rFonts w:ascii="Verdana" w:hAnsi="Verdana" w:cs="Times New Roman"/>
          <w:sz w:val="20"/>
          <w:szCs w:val="20"/>
        </w:rPr>
      </w:pPr>
      <w:r w:rsidRPr="00BB2B82">
        <w:rPr>
          <w:rFonts w:ascii="Verdana" w:eastAsia="Calibri" w:hAnsi="Verdana" w:cs="Times New Roman"/>
          <w:sz w:val="20"/>
          <w:szCs w:val="20"/>
        </w:rPr>
        <w:t xml:space="preserve">udziału w odbiorze końcowym po wykonaniu robót budowlanych  oraz ewentualny udział w procedurach związanych z uzyskaniem pozwolenia na użytkowanie, a także odbioru od Wykonawcy </w:t>
      </w:r>
      <w:r w:rsidR="00B65136">
        <w:rPr>
          <w:rFonts w:ascii="Verdana" w:eastAsia="Calibri" w:hAnsi="Verdana" w:cs="Times New Roman"/>
          <w:sz w:val="20"/>
          <w:szCs w:val="20"/>
        </w:rPr>
        <w:t>r</w:t>
      </w:r>
      <w:r w:rsidR="00B65136" w:rsidRPr="00BB2B82">
        <w:rPr>
          <w:rFonts w:ascii="Verdana" w:eastAsia="Calibri" w:hAnsi="Verdana" w:cs="Times New Roman"/>
          <w:sz w:val="20"/>
          <w:szCs w:val="20"/>
        </w:rPr>
        <w:t xml:space="preserve">obót </w:t>
      </w:r>
      <w:r w:rsidRPr="00BB2B82">
        <w:rPr>
          <w:rFonts w:ascii="Verdana" w:eastAsia="Calibri" w:hAnsi="Verdana" w:cs="Times New Roman"/>
          <w:sz w:val="20"/>
          <w:szCs w:val="20"/>
        </w:rPr>
        <w:t>budowla</w:t>
      </w:r>
      <w:r w:rsidR="000808CB">
        <w:rPr>
          <w:rFonts w:ascii="Verdana" w:eastAsia="Calibri" w:hAnsi="Verdana" w:cs="Times New Roman"/>
          <w:sz w:val="20"/>
          <w:szCs w:val="20"/>
        </w:rPr>
        <w:t>nych dokumentacji powykonawczej,</w:t>
      </w:r>
    </w:p>
    <w:p w14:paraId="44DE0C28" w14:textId="7058A99B" w:rsidR="005A1F8E" w:rsidRPr="0018283C" w:rsidRDefault="009E1BC9" w:rsidP="001517C7">
      <w:pPr>
        <w:pStyle w:val="Akapitzlist"/>
        <w:numPr>
          <w:ilvl w:val="1"/>
          <w:numId w:val="3"/>
        </w:numPr>
        <w:spacing w:after="0" w:line="360" w:lineRule="auto"/>
        <w:ind w:left="567" w:hanging="357"/>
        <w:jc w:val="both"/>
        <w:rPr>
          <w:rFonts w:ascii="Verdana" w:hAnsi="Verdana" w:cs="Times New Roman"/>
          <w:sz w:val="20"/>
          <w:szCs w:val="20"/>
        </w:rPr>
      </w:pPr>
      <w:r w:rsidRPr="00BB2B82">
        <w:rPr>
          <w:rFonts w:ascii="Verdana" w:eastAsia="Calibri" w:hAnsi="Verdana" w:cs="Times New Roman"/>
          <w:sz w:val="20"/>
          <w:szCs w:val="20"/>
        </w:rPr>
        <w:t>udziału w procedurze zatwierdzenia wybranych materiałów w zakresie zgodności z rozwiązaniami projektowymi, normam</w:t>
      </w:r>
      <w:r w:rsidR="00004AB2" w:rsidRPr="00BB2B82">
        <w:rPr>
          <w:rFonts w:ascii="Verdana" w:eastAsia="Calibri" w:hAnsi="Verdana" w:cs="Times New Roman"/>
          <w:sz w:val="20"/>
          <w:szCs w:val="20"/>
        </w:rPr>
        <w:t>i i obowiązującym</w:t>
      </w:r>
      <w:r w:rsidR="00004AB2" w:rsidRPr="0018283C">
        <w:rPr>
          <w:rFonts w:ascii="Verdana" w:eastAsia="Calibri" w:hAnsi="Verdana" w:cs="Times New Roman"/>
          <w:sz w:val="20"/>
          <w:szCs w:val="20"/>
        </w:rPr>
        <w:t>i przepisami,</w:t>
      </w:r>
    </w:p>
    <w:p w14:paraId="15852EC1" w14:textId="4D252B19" w:rsidR="005A1F8E" w:rsidRPr="00BB2B82" w:rsidRDefault="009E1BC9" w:rsidP="001517C7">
      <w:pPr>
        <w:pStyle w:val="Akapitzlist"/>
        <w:numPr>
          <w:ilvl w:val="1"/>
          <w:numId w:val="3"/>
        </w:numPr>
        <w:spacing w:after="0" w:line="360" w:lineRule="auto"/>
        <w:ind w:left="567" w:hanging="357"/>
        <w:jc w:val="both"/>
        <w:rPr>
          <w:rFonts w:ascii="Verdana" w:hAnsi="Verdana" w:cs="Times New Roman"/>
          <w:sz w:val="20"/>
          <w:szCs w:val="20"/>
        </w:rPr>
      </w:pPr>
      <w:r w:rsidRPr="0018283C">
        <w:rPr>
          <w:rFonts w:ascii="Verdana" w:eastAsia="Calibri" w:hAnsi="Verdana" w:cs="Times New Roman"/>
          <w:sz w:val="20"/>
          <w:szCs w:val="20"/>
        </w:rPr>
        <w:t>jeżeli zostaną stwierdzone błędy lub braki w Dokume</w:t>
      </w:r>
      <w:r w:rsidRPr="00BB7090">
        <w:rPr>
          <w:rFonts w:ascii="Verdana" w:eastAsia="Calibri" w:hAnsi="Verdana" w:cs="Times New Roman"/>
          <w:sz w:val="20"/>
          <w:szCs w:val="20"/>
        </w:rPr>
        <w:t xml:space="preserve">ntacji </w:t>
      </w:r>
      <w:r w:rsidR="00BB7090">
        <w:rPr>
          <w:rFonts w:ascii="Verdana" w:eastAsia="Calibri" w:hAnsi="Verdana" w:cs="Times New Roman"/>
          <w:sz w:val="20"/>
          <w:szCs w:val="20"/>
        </w:rPr>
        <w:t>Etapu</w:t>
      </w:r>
      <w:r w:rsidRPr="00BB7090">
        <w:rPr>
          <w:rFonts w:ascii="Verdana" w:eastAsia="Calibri" w:hAnsi="Verdana" w:cs="Times New Roman"/>
          <w:sz w:val="20"/>
          <w:szCs w:val="20"/>
        </w:rPr>
        <w:t xml:space="preserve"> </w:t>
      </w:r>
      <w:r w:rsidR="00004AB2" w:rsidRPr="00BB7090">
        <w:rPr>
          <w:rFonts w:ascii="Verdana" w:eastAsia="Calibri" w:hAnsi="Verdana" w:cs="Times New Roman"/>
          <w:sz w:val="20"/>
          <w:szCs w:val="20"/>
        </w:rPr>
        <w:t>3</w:t>
      </w:r>
      <w:r w:rsidRPr="0018283C">
        <w:rPr>
          <w:rFonts w:ascii="Verdana" w:eastAsia="Calibri" w:hAnsi="Verdana" w:cs="Times New Roman"/>
          <w:sz w:val="20"/>
          <w:szCs w:val="20"/>
        </w:rPr>
        <w:t>, Wykonawca usunie je w terminie nie dłuższym niż</w:t>
      </w:r>
      <w:r w:rsidR="001517C7" w:rsidRPr="0018283C">
        <w:rPr>
          <w:rFonts w:ascii="Verdana" w:eastAsia="Calibri" w:hAnsi="Verdana" w:cs="Times New Roman"/>
          <w:sz w:val="20"/>
          <w:szCs w:val="20"/>
        </w:rPr>
        <w:t xml:space="preserve"> 5 </w:t>
      </w:r>
      <w:r w:rsidRPr="0018283C">
        <w:rPr>
          <w:rFonts w:ascii="Verdana" w:eastAsia="Calibri" w:hAnsi="Verdana" w:cs="Times New Roman"/>
          <w:sz w:val="20"/>
          <w:szCs w:val="20"/>
        </w:rPr>
        <w:t xml:space="preserve">dni roboczych licznych </w:t>
      </w:r>
      <w:r w:rsidRPr="00BB2B82">
        <w:rPr>
          <w:rFonts w:ascii="Verdana" w:eastAsia="Calibri" w:hAnsi="Verdana" w:cs="Times New Roman"/>
          <w:sz w:val="20"/>
          <w:szCs w:val="20"/>
        </w:rPr>
        <w:t>od dnia zgłoszenia przez Zamawiającego</w:t>
      </w:r>
      <w:r w:rsidR="00BB7090" w:rsidRPr="00BB7090">
        <w:rPr>
          <w:rFonts w:ascii="Verdana" w:eastAsia="Calibri" w:hAnsi="Verdana" w:cs="Times New Roman"/>
          <w:color w:val="00B050"/>
          <w:sz w:val="20"/>
          <w:szCs w:val="20"/>
        </w:rPr>
        <w:t>.</w:t>
      </w:r>
    </w:p>
    <w:p w14:paraId="315F5BE2" w14:textId="3925CEFE" w:rsidR="005A1F8E" w:rsidRPr="004D6463" w:rsidRDefault="009E1BC9" w:rsidP="004D6463">
      <w:pPr>
        <w:pStyle w:val="Standard"/>
        <w:shd w:val="clear" w:color="auto" w:fill="D9D9D9"/>
        <w:tabs>
          <w:tab w:val="left" w:pos="4253"/>
        </w:tabs>
        <w:spacing w:before="240" w:after="240" w:line="360" w:lineRule="auto"/>
        <w:jc w:val="center"/>
        <w:rPr>
          <w:rFonts w:ascii="Verdana" w:eastAsia="Calibri" w:hAnsi="Verdana" w:cs="Times New Roman"/>
          <w:b/>
          <w:sz w:val="20"/>
          <w:szCs w:val="20"/>
          <w:lang w:eastAsia="pl-PL"/>
        </w:rPr>
      </w:pPr>
      <w:r w:rsidRPr="00BB2B82">
        <w:rPr>
          <w:rFonts w:ascii="Verdana" w:eastAsia="Calibri" w:hAnsi="Verdana" w:cs="Times New Roman"/>
          <w:b/>
          <w:sz w:val="20"/>
          <w:szCs w:val="20"/>
          <w:lang w:eastAsia="pl-PL"/>
        </w:rPr>
        <w:t>§ 1</w:t>
      </w:r>
      <w:r w:rsidR="00004AB2" w:rsidRPr="00BB2B82">
        <w:rPr>
          <w:rFonts w:ascii="Verdana" w:eastAsia="Calibri" w:hAnsi="Verdana" w:cs="Times New Roman"/>
          <w:b/>
          <w:sz w:val="20"/>
          <w:szCs w:val="20"/>
          <w:lang w:eastAsia="pl-PL"/>
        </w:rPr>
        <w:t>0</w:t>
      </w:r>
      <w:r w:rsidRPr="00BB2B82">
        <w:rPr>
          <w:rFonts w:ascii="Verdana" w:eastAsia="Calibri" w:hAnsi="Verdana" w:cs="Times New Roman"/>
          <w:b/>
          <w:sz w:val="20"/>
          <w:szCs w:val="20"/>
          <w:lang w:eastAsia="pl-PL"/>
        </w:rPr>
        <w:t xml:space="preserve"> Obowiązki Wykonawcy dot. pozyskania decyzji, opinii, pozwoleń lub uzgodnień</w:t>
      </w:r>
    </w:p>
    <w:p w14:paraId="3254C8AA" w14:textId="77777777" w:rsidR="005A1F8E" w:rsidRPr="00BB2B82" w:rsidRDefault="009E1BC9" w:rsidP="00D56F7A">
      <w:pPr>
        <w:pStyle w:val="Standard"/>
        <w:numPr>
          <w:ilvl w:val="0"/>
          <w:numId w:val="4"/>
        </w:numPr>
        <w:tabs>
          <w:tab w:val="left" w:pos="-12534"/>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 xml:space="preserve">Wykonawca zobowiązany jest do uzyskania decyzji administracyjnych, opinii, pozwoleń lub uzgodnień, o ile wymagane są one przez przepisy prawa oraz niezbędne dla prawidłowego wykonania Przedmiotu Umowy.  </w:t>
      </w:r>
    </w:p>
    <w:p w14:paraId="79A2FA3F" w14:textId="77777777" w:rsidR="005A1F8E" w:rsidRPr="00BB2B82" w:rsidRDefault="009E1BC9" w:rsidP="00D56F7A">
      <w:pPr>
        <w:pStyle w:val="Standard"/>
        <w:numPr>
          <w:ilvl w:val="0"/>
          <w:numId w:val="4"/>
        </w:numPr>
        <w:tabs>
          <w:tab w:val="left" w:pos="852"/>
        </w:tabs>
        <w:spacing w:before="120" w:after="0" w:line="360" w:lineRule="auto"/>
        <w:ind w:left="426" w:hanging="426"/>
        <w:jc w:val="both"/>
        <w:rPr>
          <w:rFonts w:ascii="Verdana" w:hAnsi="Verdana" w:cs="Times New Roman"/>
          <w:sz w:val="20"/>
          <w:szCs w:val="20"/>
        </w:rPr>
      </w:pPr>
      <w:r w:rsidRPr="00BB2B82">
        <w:rPr>
          <w:rFonts w:ascii="Verdana" w:eastAsia="Calibri" w:hAnsi="Verdana" w:cs="Times New Roman"/>
          <w:sz w:val="20"/>
          <w:szCs w:val="20"/>
        </w:rPr>
        <w:lastRenderedPageBreak/>
        <w:t xml:space="preserve">W celu wykonania zobowiązania określonego w ust. 1 Zamawiający udzieli Wykonawcy lub wskazanym przez niego osobom pełnomocnictw do działania w imieniu i na rzecz Zamawiającego jako inwestora w zakresie niezbędnym dla prawidłowego wykonania zobowiązania. </w:t>
      </w:r>
    </w:p>
    <w:p w14:paraId="7C673094" w14:textId="77777777" w:rsidR="005A1F8E" w:rsidRPr="00BB2B82" w:rsidRDefault="009E1BC9" w:rsidP="00D56F7A">
      <w:pPr>
        <w:pStyle w:val="Standard"/>
        <w:numPr>
          <w:ilvl w:val="0"/>
          <w:numId w:val="4"/>
        </w:numPr>
        <w:tabs>
          <w:tab w:val="left" w:pos="852"/>
        </w:tabs>
        <w:spacing w:before="120" w:after="0" w:line="360" w:lineRule="auto"/>
        <w:ind w:left="426" w:hanging="426"/>
        <w:jc w:val="both"/>
        <w:rPr>
          <w:rFonts w:ascii="Verdana" w:hAnsi="Verdana" w:cs="Times New Roman"/>
          <w:sz w:val="20"/>
          <w:szCs w:val="20"/>
        </w:rPr>
      </w:pPr>
      <w:r w:rsidRPr="00BB2B82">
        <w:rPr>
          <w:rFonts w:ascii="Verdana" w:eastAsia="Calibri" w:hAnsi="Verdana" w:cs="Times New Roman"/>
          <w:sz w:val="20"/>
          <w:szCs w:val="20"/>
        </w:rPr>
        <w:t>Zamawiający zobowiązany jest do współpracy z Wykonawcą w celu uzyskania decyzji, opinii lub uzgodnień określonych w ust. 1.</w:t>
      </w:r>
    </w:p>
    <w:p w14:paraId="1DBF9AF9" w14:textId="18CB6C9B" w:rsidR="005A1F8E" w:rsidRPr="004D6463" w:rsidRDefault="009E1BC9" w:rsidP="004D6463">
      <w:pPr>
        <w:pStyle w:val="Standard"/>
        <w:shd w:val="clear" w:color="auto" w:fill="D9D9D9"/>
        <w:tabs>
          <w:tab w:val="left" w:pos="4253"/>
        </w:tabs>
        <w:spacing w:before="240" w:after="240" w:line="360" w:lineRule="auto"/>
        <w:jc w:val="center"/>
        <w:rPr>
          <w:rFonts w:ascii="Verdana" w:eastAsia="Calibri" w:hAnsi="Verdana" w:cs="Times New Roman"/>
          <w:b/>
          <w:sz w:val="20"/>
          <w:szCs w:val="20"/>
          <w:lang w:eastAsia="pl-PL"/>
        </w:rPr>
      </w:pPr>
      <w:r w:rsidRPr="00BB2B82">
        <w:rPr>
          <w:rFonts w:ascii="Verdana" w:eastAsia="Calibri" w:hAnsi="Verdana" w:cs="Times New Roman"/>
          <w:b/>
          <w:sz w:val="20"/>
          <w:szCs w:val="20"/>
          <w:lang w:eastAsia="pl-PL"/>
        </w:rPr>
        <w:t>§ 1</w:t>
      </w:r>
      <w:r w:rsidR="00004AB2" w:rsidRPr="00BB2B82">
        <w:rPr>
          <w:rFonts w:ascii="Verdana" w:eastAsia="Calibri" w:hAnsi="Verdana" w:cs="Times New Roman"/>
          <w:b/>
          <w:sz w:val="20"/>
          <w:szCs w:val="20"/>
          <w:lang w:eastAsia="pl-PL"/>
        </w:rPr>
        <w:t>1</w:t>
      </w:r>
      <w:r w:rsidRPr="00BB2B82">
        <w:rPr>
          <w:rFonts w:ascii="Verdana" w:eastAsia="Calibri" w:hAnsi="Verdana" w:cs="Times New Roman"/>
          <w:b/>
          <w:sz w:val="20"/>
          <w:szCs w:val="20"/>
          <w:lang w:eastAsia="pl-PL"/>
        </w:rPr>
        <w:t xml:space="preserve"> Współpraca Stron przy wykonywaniu Dokumentacji</w:t>
      </w:r>
    </w:p>
    <w:p w14:paraId="5AA90A03" w14:textId="77777777" w:rsidR="005A1F8E" w:rsidRPr="00BB2B82" w:rsidRDefault="009E1BC9" w:rsidP="00D56F7A">
      <w:pPr>
        <w:pStyle w:val="Standard"/>
        <w:numPr>
          <w:ilvl w:val="0"/>
          <w:numId w:val="21"/>
        </w:numPr>
        <w:tabs>
          <w:tab w:val="left" w:pos="852"/>
        </w:tabs>
        <w:spacing w:before="120" w:after="0" w:line="360" w:lineRule="auto"/>
        <w:ind w:left="426" w:hanging="426"/>
        <w:jc w:val="both"/>
        <w:rPr>
          <w:rFonts w:ascii="Verdana" w:hAnsi="Verdana" w:cs="Times New Roman"/>
          <w:sz w:val="20"/>
          <w:szCs w:val="20"/>
        </w:rPr>
      </w:pPr>
      <w:r w:rsidRPr="00BB2B82">
        <w:rPr>
          <w:rFonts w:ascii="Verdana" w:eastAsia="Calibri" w:hAnsi="Verdana" w:cs="Times New Roman"/>
          <w:sz w:val="20"/>
          <w:szCs w:val="20"/>
        </w:rPr>
        <w:t>Zamawiający zobowiązany jest do niezwłocznego dostarczania informacji, udzielania odpowiedzi na zapytania Wykonawcy niezbędne dla wykonania Przedmiotu Umowy.</w:t>
      </w:r>
    </w:p>
    <w:p w14:paraId="21F200D7" w14:textId="77777777" w:rsidR="005A1F8E" w:rsidRPr="00BB2B82" w:rsidRDefault="009E1BC9" w:rsidP="00D56F7A">
      <w:pPr>
        <w:pStyle w:val="Standard"/>
        <w:numPr>
          <w:ilvl w:val="0"/>
          <w:numId w:val="21"/>
        </w:numPr>
        <w:tabs>
          <w:tab w:val="left" w:pos="852"/>
        </w:tabs>
        <w:spacing w:before="120" w:after="0" w:line="360" w:lineRule="auto"/>
        <w:ind w:left="426" w:hanging="426"/>
        <w:jc w:val="both"/>
        <w:rPr>
          <w:rFonts w:ascii="Verdana" w:hAnsi="Verdana" w:cs="Times New Roman"/>
          <w:sz w:val="20"/>
          <w:szCs w:val="20"/>
        </w:rPr>
      </w:pPr>
      <w:r w:rsidRPr="00BB2B82">
        <w:rPr>
          <w:rFonts w:ascii="Verdana" w:eastAsia="Calibri" w:hAnsi="Verdana" w:cs="Times New Roman"/>
          <w:sz w:val="20"/>
          <w:szCs w:val="20"/>
        </w:rPr>
        <w:t>W trakcie realizacji Umowy, Strony będą spotykać się na naradach koordynacyjnych, co najmniej raz w miesiącu.</w:t>
      </w:r>
    </w:p>
    <w:p w14:paraId="5C16F339" w14:textId="77777777" w:rsidR="005A1F8E" w:rsidRPr="00BB2B82" w:rsidRDefault="009E1BC9" w:rsidP="00D56F7A">
      <w:pPr>
        <w:pStyle w:val="Standard"/>
        <w:numPr>
          <w:ilvl w:val="0"/>
          <w:numId w:val="21"/>
        </w:numPr>
        <w:tabs>
          <w:tab w:val="left" w:pos="852"/>
        </w:tabs>
        <w:spacing w:before="120" w:after="0" w:line="360" w:lineRule="auto"/>
        <w:ind w:left="426" w:hanging="426"/>
        <w:jc w:val="both"/>
        <w:rPr>
          <w:rFonts w:ascii="Verdana" w:hAnsi="Verdana" w:cs="Times New Roman"/>
          <w:sz w:val="20"/>
          <w:szCs w:val="20"/>
        </w:rPr>
      </w:pPr>
      <w:r w:rsidRPr="00BB2B82">
        <w:rPr>
          <w:rFonts w:ascii="Verdana" w:eastAsia="Calibri" w:hAnsi="Verdana" w:cs="Times New Roman"/>
          <w:sz w:val="20"/>
          <w:szCs w:val="20"/>
        </w:rPr>
        <w:t>Narady koordynacyjne lub inne spotkania odbywać się będą w siedzibie Zamawiającego lub za zgodą Stron w formie telekonferencji lub za pomocą innych środków komunikacji.</w:t>
      </w:r>
    </w:p>
    <w:p w14:paraId="777DB79B" w14:textId="5015BA2B" w:rsidR="005A1F8E" w:rsidRPr="00BB2B82" w:rsidRDefault="009E1BC9" w:rsidP="00D56F7A">
      <w:pPr>
        <w:pStyle w:val="Standard"/>
        <w:numPr>
          <w:ilvl w:val="0"/>
          <w:numId w:val="21"/>
        </w:numPr>
        <w:tabs>
          <w:tab w:val="left" w:pos="852"/>
        </w:tabs>
        <w:spacing w:before="120" w:after="0" w:line="360" w:lineRule="auto"/>
        <w:ind w:left="426" w:hanging="426"/>
        <w:jc w:val="both"/>
        <w:rPr>
          <w:rFonts w:ascii="Verdana" w:hAnsi="Verdana" w:cs="Times New Roman"/>
          <w:sz w:val="20"/>
          <w:szCs w:val="20"/>
        </w:rPr>
      </w:pPr>
      <w:r w:rsidRPr="00BB2B82">
        <w:rPr>
          <w:rFonts w:ascii="Verdana" w:eastAsia="Calibri" w:hAnsi="Verdana" w:cs="Times New Roman"/>
          <w:sz w:val="20"/>
          <w:szCs w:val="20"/>
        </w:rPr>
        <w:t xml:space="preserve">Przed każdym spotkaniem koordynacyjnym Wykonawca przekaże raport z postępu prac, zwracając szczególną uwagę na wskazanie potencjalnych przeszkód w terminowej realizacji </w:t>
      </w:r>
      <w:r w:rsidR="0067531D">
        <w:rPr>
          <w:rFonts w:ascii="Verdana" w:eastAsia="Calibri" w:hAnsi="Verdana" w:cs="Times New Roman"/>
          <w:sz w:val="20"/>
          <w:szCs w:val="20"/>
        </w:rPr>
        <w:t>P</w:t>
      </w:r>
      <w:r w:rsidRPr="00BB2B82">
        <w:rPr>
          <w:rFonts w:ascii="Verdana" w:eastAsia="Calibri" w:hAnsi="Verdana" w:cs="Times New Roman"/>
          <w:sz w:val="20"/>
          <w:szCs w:val="20"/>
        </w:rPr>
        <w:t>rzedmiotu Umowy.</w:t>
      </w:r>
    </w:p>
    <w:p w14:paraId="2CF9B6B6" w14:textId="77777777" w:rsidR="005A1F8E" w:rsidRPr="00BB2B82" w:rsidRDefault="009E1BC9" w:rsidP="00D56F7A">
      <w:pPr>
        <w:pStyle w:val="Standard"/>
        <w:numPr>
          <w:ilvl w:val="0"/>
          <w:numId w:val="21"/>
        </w:numPr>
        <w:tabs>
          <w:tab w:val="left" w:pos="852"/>
        </w:tabs>
        <w:spacing w:before="120" w:after="0" w:line="360" w:lineRule="auto"/>
        <w:ind w:left="426" w:hanging="426"/>
        <w:jc w:val="both"/>
        <w:rPr>
          <w:rFonts w:ascii="Verdana" w:hAnsi="Verdana" w:cs="Times New Roman"/>
          <w:sz w:val="20"/>
          <w:szCs w:val="20"/>
        </w:rPr>
      </w:pPr>
      <w:r w:rsidRPr="00BB2B82">
        <w:rPr>
          <w:rFonts w:ascii="Verdana" w:eastAsia="Calibri" w:hAnsi="Verdana" w:cs="Times New Roman"/>
          <w:sz w:val="20"/>
          <w:szCs w:val="20"/>
        </w:rPr>
        <w:t>Zamawiającemu oraz Wykonawcy przysługuje prawo zwołania dodatkowych spotkań, jeżeli któraś ze Stron uzna to za niezbędne. Ze względu na uwarunkowania terminów postępem prac projektowych, o dokładnym terminie spotkania powiadomiony będzie Wykonawca, co najmniej 2 dni przed określoną datą spotkania.</w:t>
      </w:r>
    </w:p>
    <w:p w14:paraId="02E33245" w14:textId="77777777" w:rsidR="005A1F8E" w:rsidRPr="00BB2B82" w:rsidRDefault="009E1BC9" w:rsidP="00D56F7A">
      <w:pPr>
        <w:pStyle w:val="Standard"/>
        <w:numPr>
          <w:ilvl w:val="0"/>
          <w:numId w:val="21"/>
        </w:numPr>
        <w:tabs>
          <w:tab w:val="left" w:pos="852"/>
        </w:tabs>
        <w:spacing w:before="120" w:after="0" w:line="360" w:lineRule="auto"/>
        <w:ind w:left="426" w:hanging="426"/>
        <w:jc w:val="both"/>
        <w:rPr>
          <w:rFonts w:ascii="Verdana" w:hAnsi="Verdana" w:cs="Times New Roman"/>
          <w:sz w:val="20"/>
          <w:szCs w:val="20"/>
        </w:rPr>
      </w:pPr>
      <w:r w:rsidRPr="00BB2B82">
        <w:rPr>
          <w:rFonts w:ascii="Verdana" w:eastAsia="Calibri" w:hAnsi="Verdana" w:cs="Times New Roman"/>
          <w:sz w:val="20"/>
          <w:szCs w:val="20"/>
        </w:rPr>
        <w:t xml:space="preserve">Zamawiający wyznaczy osoby, które będą uczestniczyły w uzgadnianiu prac projektowych, naradach koordynacyjnych i innych spotkaniach.  </w:t>
      </w:r>
    </w:p>
    <w:p w14:paraId="610C45D9" w14:textId="3F4334DE" w:rsidR="005A1F8E" w:rsidRPr="005369B8" w:rsidRDefault="009E1BC9" w:rsidP="00D56F7A">
      <w:pPr>
        <w:pStyle w:val="Standard"/>
        <w:numPr>
          <w:ilvl w:val="0"/>
          <w:numId w:val="21"/>
        </w:numPr>
        <w:tabs>
          <w:tab w:val="left" w:pos="852"/>
        </w:tabs>
        <w:spacing w:before="120" w:after="0" w:line="360" w:lineRule="auto"/>
        <w:ind w:left="426" w:hanging="426"/>
        <w:jc w:val="both"/>
        <w:rPr>
          <w:rFonts w:ascii="Verdana" w:hAnsi="Verdana" w:cs="Times New Roman"/>
          <w:sz w:val="20"/>
          <w:szCs w:val="20"/>
        </w:rPr>
      </w:pPr>
      <w:r w:rsidRPr="00BB2B82">
        <w:rPr>
          <w:rFonts w:ascii="Verdana" w:eastAsia="Calibri" w:hAnsi="Verdana" w:cs="Times New Roman"/>
          <w:sz w:val="20"/>
          <w:szCs w:val="20"/>
        </w:rPr>
        <w:t xml:space="preserve">Proponowane rozwiązania projektowe, na każdym Etapie wykonywania Przedmiotu Umowy, podlegają konsultacji z Zamawiającym. Zamawiający może przekazać dodatkowe wytyczne i instrukcje, co </w:t>
      </w:r>
      <w:r w:rsidRPr="005369B8">
        <w:rPr>
          <w:rFonts w:ascii="Verdana" w:eastAsia="Calibri" w:hAnsi="Verdana" w:cs="Times New Roman"/>
          <w:sz w:val="20"/>
          <w:szCs w:val="20"/>
        </w:rPr>
        <w:t xml:space="preserve">do proponowanych rozwiązań, jednak niesprzeczne z </w:t>
      </w:r>
      <w:r w:rsidR="00285A9C" w:rsidRPr="005369B8">
        <w:rPr>
          <w:rFonts w:ascii="Verdana" w:eastAsia="Calibri" w:hAnsi="Verdana" w:cs="Times New Roman"/>
          <w:sz w:val="20"/>
          <w:szCs w:val="20"/>
        </w:rPr>
        <w:t>Opisem Przedmiotu Zamówienia</w:t>
      </w:r>
      <w:r w:rsidRPr="005369B8">
        <w:rPr>
          <w:rFonts w:ascii="Verdana" w:eastAsia="Calibri" w:hAnsi="Verdana" w:cs="Times New Roman"/>
          <w:sz w:val="20"/>
          <w:szCs w:val="20"/>
        </w:rPr>
        <w:t>, Ofertą, wiedz</w:t>
      </w:r>
      <w:r w:rsidR="00B243F6" w:rsidRPr="005369B8">
        <w:rPr>
          <w:rFonts w:ascii="Verdana" w:eastAsia="Calibri" w:hAnsi="Verdana" w:cs="Times New Roman"/>
          <w:sz w:val="20"/>
          <w:szCs w:val="20"/>
        </w:rPr>
        <w:t>ą projektową i przepisami prawa.</w:t>
      </w:r>
      <w:r w:rsidRPr="005369B8">
        <w:rPr>
          <w:rFonts w:ascii="Verdana" w:eastAsia="Calibri" w:hAnsi="Verdana" w:cs="Times New Roman"/>
          <w:sz w:val="20"/>
          <w:szCs w:val="20"/>
        </w:rPr>
        <w:t xml:space="preserve"> Wytyczne i instrukcje powinny być przekazane w terminie pozwalającym na ich uwzględnienie przy wykonywaniu kolejnego Etapu Umowy i nie mogą zmieniać rozwiązań projektowych uzgodnionych we wcześniejszych Etapach.</w:t>
      </w:r>
    </w:p>
    <w:p w14:paraId="2EE08C4C" w14:textId="7099AB67" w:rsidR="005A1F8E" w:rsidRPr="005369B8" w:rsidRDefault="009E1BC9" w:rsidP="004D6463">
      <w:pPr>
        <w:pStyle w:val="Standard"/>
        <w:shd w:val="clear" w:color="auto" w:fill="D9D9D9"/>
        <w:tabs>
          <w:tab w:val="left" w:pos="4253"/>
        </w:tabs>
        <w:spacing w:before="240" w:after="240" w:line="360" w:lineRule="auto"/>
        <w:jc w:val="center"/>
        <w:rPr>
          <w:rFonts w:ascii="Verdana" w:eastAsia="Calibri" w:hAnsi="Verdana" w:cs="Times New Roman"/>
          <w:b/>
          <w:sz w:val="20"/>
          <w:szCs w:val="20"/>
          <w:lang w:eastAsia="pl-PL"/>
        </w:rPr>
      </w:pPr>
      <w:r w:rsidRPr="005369B8">
        <w:rPr>
          <w:rFonts w:ascii="Verdana" w:eastAsia="Calibri" w:hAnsi="Verdana" w:cs="Times New Roman"/>
          <w:b/>
          <w:sz w:val="20"/>
          <w:szCs w:val="20"/>
          <w:lang w:eastAsia="pl-PL"/>
        </w:rPr>
        <w:t>§ 1</w:t>
      </w:r>
      <w:r w:rsidR="00934EBA" w:rsidRPr="005369B8">
        <w:rPr>
          <w:rFonts w:ascii="Verdana" w:eastAsia="Calibri" w:hAnsi="Verdana" w:cs="Times New Roman"/>
          <w:b/>
          <w:sz w:val="20"/>
          <w:szCs w:val="20"/>
          <w:lang w:eastAsia="pl-PL"/>
        </w:rPr>
        <w:t>2</w:t>
      </w:r>
      <w:r w:rsidRPr="005369B8">
        <w:rPr>
          <w:rFonts w:ascii="Verdana" w:eastAsia="Calibri" w:hAnsi="Verdana" w:cs="Times New Roman"/>
          <w:b/>
          <w:sz w:val="20"/>
          <w:szCs w:val="20"/>
          <w:lang w:eastAsia="pl-PL"/>
        </w:rPr>
        <w:t xml:space="preserve"> Odbiory</w:t>
      </w:r>
    </w:p>
    <w:p w14:paraId="777310C1" w14:textId="2789A154" w:rsidR="005A1F8E" w:rsidRPr="00BB2B82" w:rsidRDefault="009E1BC9" w:rsidP="00D56F7A">
      <w:pPr>
        <w:pStyle w:val="Standard"/>
        <w:numPr>
          <w:ilvl w:val="0"/>
          <w:numId w:val="22"/>
        </w:numPr>
        <w:tabs>
          <w:tab w:val="left" w:pos="783"/>
        </w:tabs>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Dokumentacja podlega akceptacji i odbiorowi przez Zamawiającego na zasadach określonych w § 6-</w:t>
      </w:r>
      <w:r w:rsidR="00E37452" w:rsidRPr="00BB2B82">
        <w:rPr>
          <w:rFonts w:ascii="Verdana" w:eastAsia="Calibri" w:hAnsi="Verdana" w:cs="Times New Roman"/>
          <w:sz w:val="20"/>
          <w:szCs w:val="20"/>
        </w:rPr>
        <w:t>9</w:t>
      </w:r>
      <w:r w:rsidRPr="00BB2B82">
        <w:rPr>
          <w:rFonts w:ascii="Verdana" w:eastAsia="Calibri" w:hAnsi="Verdana" w:cs="Times New Roman"/>
          <w:sz w:val="20"/>
          <w:szCs w:val="20"/>
        </w:rPr>
        <w:t xml:space="preserve"> Umowy oraz w ust. 2.</w:t>
      </w:r>
    </w:p>
    <w:p w14:paraId="1456B174" w14:textId="77777777" w:rsidR="005A1F8E" w:rsidRPr="00BB2B82" w:rsidRDefault="009E1BC9" w:rsidP="00D56F7A">
      <w:pPr>
        <w:pStyle w:val="Standard"/>
        <w:numPr>
          <w:ilvl w:val="0"/>
          <w:numId w:val="22"/>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sz w:val="20"/>
          <w:szCs w:val="20"/>
          <w:lang w:eastAsia="pl-PL"/>
        </w:rPr>
        <w:lastRenderedPageBreak/>
        <w:t>Strony ustalają następujący tryb odbioru Dokumentacji lub jej części:</w:t>
      </w:r>
    </w:p>
    <w:p w14:paraId="5CE27400" w14:textId="77777777" w:rsidR="005A1F8E" w:rsidRPr="00BB2B82" w:rsidRDefault="009E1BC9" w:rsidP="00D56F7A">
      <w:pPr>
        <w:pStyle w:val="Standard"/>
        <w:numPr>
          <w:ilvl w:val="1"/>
          <w:numId w:val="22"/>
        </w:numPr>
        <w:spacing w:before="120" w:after="0" w:line="360" w:lineRule="auto"/>
        <w:jc w:val="both"/>
        <w:rPr>
          <w:rFonts w:ascii="Verdana" w:hAnsi="Verdana" w:cs="Times New Roman"/>
          <w:sz w:val="20"/>
          <w:szCs w:val="20"/>
        </w:rPr>
      </w:pPr>
      <w:r w:rsidRPr="00BB2B82">
        <w:rPr>
          <w:rFonts w:ascii="Verdana" w:eastAsia="Times New Roman" w:hAnsi="Verdana" w:cs="Times New Roman"/>
          <w:sz w:val="20"/>
          <w:szCs w:val="20"/>
        </w:rPr>
        <w:t>miejscem odbioru Dokumentacji lub jej części będzie siedziba Zamawiającego – Biuro Techniczne przy ulicy Krakowskie Przedmieście 26/28 w Warszawie,</w:t>
      </w:r>
    </w:p>
    <w:p w14:paraId="7688FB10" w14:textId="77777777" w:rsidR="005A1F8E" w:rsidRPr="00BB2B82" w:rsidRDefault="009E1BC9" w:rsidP="00D56F7A">
      <w:pPr>
        <w:pStyle w:val="Standard"/>
        <w:numPr>
          <w:ilvl w:val="1"/>
          <w:numId w:val="22"/>
        </w:numPr>
        <w:spacing w:before="120" w:after="0" w:line="360" w:lineRule="auto"/>
        <w:jc w:val="both"/>
        <w:rPr>
          <w:rFonts w:ascii="Verdana" w:hAnsi="Verdana" w:cs="Times New Roman"/>
          <w:sz w:val="20"/>
          <w:szCs w:val="20"/>
        </w:rPr>
      </w:pPr>
      <w:r w:rsidRPr="00BB2B82">
        <w:rPr>
          <w:rFonts w:ascii="Verdana" w:eastAsia="Times New Roman" w:hAnsi="Verdana" w:cs="Times New Roman"/>
          <w:sz w:val="20"/>
          <w:szCs w:val="20"/>
          <w:lang w:eastAsia="pl-PL"/>
        </w:rPr>
        <w:t>Wykonawca będzie dostarczał Dokumentację Etapami, zgodnie z Harmonogramem, celem sprawdzenia przez Zamawiającego jej kompletności, przy czym Wykonawca nie ponosi odpowiedzialności za opóźnienia w uzyskaniu wszelkich decyzji administracyjnych, uzgodnień, pozwoleń i opinii wymaganych przepisami i w wypadku powstania takich opóźnień, o ile nie wynikają one z zaniechania Wykonawcy, ma prawo żądania odpowiednio wydłużenia terminów określonych w Harmonogramie, na co Zamawiający wyraża zgodę,</w:t>
      </w:r>
    </w:p>
    <w:p w14:paraId="00149791" w14:textId="77777777" w:rsidR="005A1F8E" w:rsidRPr="00BB2B82" w:rsidRDefault="009E1BC9" w:rsidP="00D56F7A">
      <w:pPr>
        <w:pStyle w:val="Standard"/>
        <w:numPr>
          <w:ilvl w:val="1"/>
          <w:numId w:val="22"/>
        </w:numPr>
        <w:spacing w:before="120" w:after="0" w:line="360" w:lineRule="auto"/>
        <w:jc w:val="both"/>
        <w:rPr>
          <w:rFonts w:ascii="Verdana" w:hAnsi="Verdana" w:cs="Times New Roman"/>
          <w:sz w:val="20"/>
          <w:szCs w:val="20"/>
        </w:rPr>
      </w:pPr>
      <w:r w:rsidRPr="00BB2B82">
        <w:rPr>
          <w:rFonts w:ascii="Verdana" w:eastAsia="Times New Roman" w:hAnsi="Verdana" w:cs="Times New Roman"/>
          <w:sz w:val="20"/>
          <w:szCs w:val="20"/>
          <w:lang w:eastAsia="pl-PL"/>
        </w:rPr>
        <w:t>Zamawiający przystąpi do czynności sprawdzania przekazanego Etapu Dokumentacji, które zakończy w terminach określonych w Harmonogramie podpisaniem protokołu zdawczo-odbiorczego albo zwrotem Dokumentacji z podaniem na piśmie przyczyn odmowy odbioru,</w:t>
      </w:r>
    </w:p>
    <w:p w14:paraId="310747CE" w14:textId="77777777" w:rsidR="005A1F8E" w:rsidRPr="00BB2B82" w:rsidRDefault="009E1BC9" w:rsidP="00D56F7A">
      <w:pPr>
        <w:pStyle w:val="Standard"/>
        <w:numPr>
          <w:ilvl w:val="1"/>
          <w:numId w:val="22"/>
        </w:numPr>
        <w:spacing w:before="120" w:after="0" w:line="360" w:lineRule="auto"/>
        <w:jc w:val="both"/>
        <w:rPr>
          <w:rFonts w:ascii="Verdana" w:hAnsi="Verdana" w:cs="Times New Roman"/>
          <w:sz w:val="20"/>
          <w:szCs w:val="20"/>
        </w:rPr>
      </w:pPr>
      <w:r w:rsidRPr="00BB2B82">
        <w:rPr>
          <w:rFonts w:ascii="Verdana" w:eastAsia="Times New Roman" w:hAnsi="Verdana" w:cs="Times New Roman"/>
          <w:sz w:val="20"/>
          <w:szCs w:val="20"/>
          <w:lang w:eastAsia="pl-PL"/>
        </w:rPr>
        <w:t>Wykonawca, w terminie określonym w Umowie oraz Harmonogramie, odniesie się do uwag Zamawiającego,</w:t>
      </w:r>
    </w:p>
    <w:p w14:paraId="7F5A712A" w14:textId="77777777" w:rsidR="005A1F8E" w:rsidRPr="00BB2B82" w:rsidRDefault="009E1BC9" w:rsidP="00D56F7A">
      <w:pPr>
        <w:pStyle w:val="Standard"/>
        <w:numPr>
          <w:ilvl w:val="1"/>
          <w:numId w:val="22"/>
        </w:numPr>
        <w:spacing w:before="120" w:after="0" w:line="360" w:lineRule="auto"/>
        <w:jc w:val="both"/>
        <w:rPr>
          <w:rFonts w:ascii="Verdana" w:hAnsi="Verdana" w:cs="Times New Roman"/>
          <w:sz w:val="20"/>
          <w:szCs w:val="20"/>
        </w:rPr>
      </w:pPr>
      <w:r w:rsidRPr="00BB2B82">
        <w:rPr>
          <w:rFonts w:ascii="Verdana" w:eastAsia="Times New Roman" w:hAnsi="Verdana" w:cs="Times New Roman"/>
          <w:sz w:val="20"/>
          <w:szCs w:val="20"/>
          <w:lang w:eastAsia="pl-PL"/>
        </w:rPr>
        <w:t>po poprawieniu określonego Etapu Dokumentacji Wykonawca ponownie przedłoży ją Zamawiającemu do sprawdzenia w terminie określonym w Umowie oraz Harmonogramie,</w:t>
      </w:r>
    </w:p>
    <w:p w14:paraId="4BB46319" w14:textId="77777777" w:rsidR="005A1F8E" w:rsidRPr="00BB2B82" w:rsidRDefault="009E1BC9" w:rsidP="00D56F7A">
      <w:pPr>
        <w:pStyle w:val="Standard"/>
        <w:numPr>
          <w:ilvl w:val="1"/>
          <w:numId w:val="22"/>
        </w:numPr>
        <w:spacing w:before="120" w:after="0" w:line="360" w:lineRule="auto"/>
        <w:jc w:val="both"/>
        <w:rPr>
          <w:rFonts w:ascii="Verdana" w:hAnsi="Verdana" w:cs="Times New Roman"/>
          <w:sz w:val="20"/>
          <w:szCs w:val="20"/>
        </w:rPr>
      </w:pPr>
      <w:r w:rsidRPr="00BB2B82">
        <w:rPr>
          <w:rFonts w:ascii="Verdana" w:eastAsia="Times New Roman" w:hAnsi="Verdana" w:cs="Times New Roman"/>
          <w:sz w:val="20"/>
          <w:szCs w:val="20"/>
          <w:lang w:eastAsia="pl-PL"/>
        </w:rPr>
        <w:t>Zamawiający</w:t>
      </w:r>
      <w:r w:rsidRPr="00BB2B82">
        <w:rPr>
          <w:rFonts w:ascii="Verdana" w:eastAsia="Times New Roman" w:hAnsi="Verdana" w:cs="Times New Roman"/>
          <w:b/>
          <w:sz w:val="20"/>
          <w:szCs w:val="20"/>
          <w:lang w:eastAsia="pl-PL"/>
        </w:rPr>
        <w:t xml:space="preserve"> </w:t>
      </w:r>
      <w:r w:rsidRPr="00BB2B82">
        <w:rPr>
          <w:rFonts w:ascii="Verdana" w:eastAsia="Times New Roman" w:hAnsi="Verdana" w:cs="Times New Roman"/>
          <w:sz w:val="20"/>
          <w:szCs w:val="20"/>
          <w:lang w:eastAsia="pl-PL"/>
        </w:rPr>
        <w:t>przystąpi ponownie do sprawdzenia przekazanej Dokumentacji, które zakończy w terminie określonym w Harmonogramie,</w:t>
      </w:r>
    </w:p>
    <w:p w14:paraId="624AA63F" w14:textId="77777777" w:rsidR="005A1F8E" w:rsidRPr="00BB2B82" w:rsidRDefault="009E1BC9" w:rsidP="00D56F7A">
      <w:pPr>
        <w:pStyle w:val="Standard"/>
        <w:numPr>
          <w:ilvl w:val="1"/>
          <w:numId w:val="22"/>
        </w:numPr>
        <w:spacing w:before="120" w:after="0" w:line="360" w:lineRule="auto"/>
        <w:jc w:val="both"/>
        <w:rPr>
          <w:rFonts w:ascii="Verdana" w:hAnsi="Verdana" w:cs="Times New Roman"/>
          <w:sz w:val="20"/>
          <w:szCs w:val="20"/>
        </w:rPr>
      </w:pPr>
      <w:r w:rsidRPr="00BB2B82">
        <w:rPr>
          <w:rFonts w:ascii="Verdana" w:eastAsia="Times New Roman" w:hAnsi="Verdana" w:cs="Times New Roman"/>
          <w:sz w:val="20"/>
          <w:szCs w:val="20"/>
          <w:lang w:eastAsia="pl-PL"/>
        </w:rPr>
        <w:t>w przypadku nieuwzględnienia uwag Zamawiającego, zwróci on Dokumentację</w:t>
      </w:r>
      <w:r w:rsidRPr="00BB2B82">
        <w:rPr>
          <w:rFonts w:ascii="Verdana" w:eastAsia="Times New Roman" w:hAnsi="Verdana" w:cs="Times New Roman"/>
          <w:b/>
          <w:sz w:val="20"/>
          <w:szCs w:val="20"/>
          <w:lang w:eastAsia="pl-PL"/>
        </w:rPr>
        <w:t xml:space="preserve"> </w:t>
      </w:r>
      <w:r w:rsidRPr="00BB2B82">
        <w:rPr>
          <w:rFonts w:ascii="Verdana" w:eastAsia="Times New Roman" w:hAnsi="Verdana" w:cs="Times New Roman"/>
          <w:sz w:val="20"/>
          <w:szCs w:val="20"/>
          <w:lang w:eastAsia="pl-PL"/>
        </w:rPr>
        <w:t>Wykonawcy do ponownej korekty. Wykonawca niezwłocznie poprawi Dokumentację i dostarczy ją ponownie Zamawiającemu,</w:t>
      </w:r>
    </w:p>
    <w:p w14:paraId="64D8BBDD" w14:textId="46400B11" w:rsidR="005A1F8E" w:rsidRPr="00BB2B82" w:rsidRDefault="009E1BC9" w:rsidP="00D56F7A">
      <w:pPr>
        <w:pStyle w:val="Standard"/>
        <w:numPr>
          <w:ilvl w:val="1"/>
          <w:numId w:val="22"/>
        </w:numPr>
        <w:spacing w:before="120" w:after="0" w:line="360" w:lineRule="auto"/>
        <w:jc w:val="both"/>
        <w:rPr>
          <w:rFonts w:ascii="Verdana" w:hAnsi="Verdana" w:cs="Times New Roman"/>
          <w:sz w:val="20"/>
          <w:szCs w:val="20"/>
        </w:rPr>
      </w:pPr>
      <w:r w:rsidRPr="00BB2B82">
        <w:rPr>
          <w:rFonts w:ascii="Verdana" w:eastAsia="Times New Roman" w:hAnsi="Verdana" w:cs="Times New Roman"/>
          <w:sz w:val="20"/>
          <w:szCs w:val="20"/>
          <w:lang w:eastAsia="pl-PL"/>
        </w:rPr>
        <w:t>przekroczenie przez Wykonawcę terminów uzgodnionych w Harmonogramie wynikających z czynności odbiorowych opis</w:t>
      </w:r>
      <w:r w:rsidRPr="00ED4CFB">
        <w:rPr>
          <w:rFonts w:ascii="Verdana" w:eastAsia="Times New Roman" w:hAnsi="Verdana" w:cs="Times New Roman"/>
          <w:sz w:val="20"/>
          <w:szCs w:val="20"/>
          <w:lang w:eastAsia="pl-PL"/>
        </w:rPr>
        <w:t>anych w pkt. 3-6 spowo</w:t>
      </w:r>
      <w:r w:rsidRPr="00BB2B82">
        <w:rPr>
          <w:rFonts w:ascii="Verdana" w:eastAsia="Times New Roman" w:hAnsi="Verdana" w:cs="Times New Roman"/>
          <w:sz w:val="20"/>
          <w:szCs w:val="20"/>
          <w:lang w:eastAsia="pl-PL"/>
        </w:rPr>
        <w:t>duje naliczenie przez Zamawiającego kar umownych, z</w:t>
      </w:r>
      <w:r w:rsidRPr="0050570D">
        <w:rPr>
          <w:rFonts w:ascii="Verdana" w:eastAsia="Times New Roman" w:hAnsi="Verdana" w:cs="Times New Roman"/>
          <w:sz w:val="20"/>
          <w:szCs w:val="20"/>
          <w:lang w:eastAsia="pl-PL"/>
        </w:rPr>
        <w:t>godnie z § 1</w:t>
      </w:r>
      <w:r w:rsidR="009D11C6" w:rsidRPr="0050570D">
        <w:rPr>
          <w:rFonts w:ascii="Verdana" w:eastAsia="Times New Roman" w:hAnsi="Verdana" w:cs="Times New Roman"/>
          <w:sz w:val="20"/>
          <w:szCs w:val="20"/>
          <w:lang w:eastAsia="pl-PL"/>
        </w:rPr>
        <w:t>7</w:t>
      </w:r>
      <w:r w:rsidRPr="0050570D">
        <w:rPr>
          <w:rFonts w:ascii="Verdana" w:eastAsia="Times New Roman" w:hAnsi="Verdana" w:cs="Times New Roman"/>
          <w:sz w:val="20"/>
          <w:szCs w:val="20"/>
          <w:lang w:eastAsia="pl-PL"/>
        </w:rPr>
        <w:t xml:space="preserve"> ust. 1 pkt 1 Umowy,</w:t>
      </w:r>
    </w:p>
    <w:p w14:paraId="69AC0C96" w14:textId="392B15BF" w:rsidR="005A1F8E" w:rsidRPr="0050570D" w:rsidRDefault="009E1BC9" w:rsidP="00D56F7A">
      <w:pPr>
        <w:pStyle w:val="Standard"/>
        <w:numPr>
          <w:ilvl w:val="1"/>
          <w:numId w:val="22"/>
        </w:numPr>
        <w:spacing w:before="120" w:after="0" w:line="360" w:lineRule="auto"/>
        <w:jc w:val="both"/>
        <w:rPr>
          <w:rFonts w:ascii="Verdana" w:hAnsi="Verdana" w:cs="Times New Roman"/>
          <w:sz w:val="20"/>
          <w:szCs w:val="20"/>
        </w:rPr>
      </w:pPr>
      <w:r w:rsidRPr="00BB2B82">
        <w:rPr>
          <w:rFonts w:ascii="Verdana" w:eastAsia="Times New Roman" w:hAnsi="Verdana" w:cs="Times New Roman"/>
          <w:sz w:val="20"/>
          <w:szCs w:val="20"/>
          <w:lang w:eastAsia="pl-PL"/>
        </w:rPr>
        <w:t xml:space="preserve">czynności związane z </w:t>
      </w:r>
      <w:r w:rsidRPr="00ED4CFB">
        <w:rPr>
          <w:rFonts w:ascii="Verdana" w:eastAsia="Times New Roman" w:hAnsi="Verdana" w:cs="Times New Roman"/>
          <w:sz w:val="20"/>
          <w:szCs w:val="20"/>
          <w:lang w:eastAsia="pl-PL"/>
        </w:rPr>
        <w:t>ponownym poprawieniem Dokumentacji przez Wykonawcę, opisane w pkt. 7, podlegają karom umownym naliczanym zgodnie z § 1</w:t>
      </w:r>
      <w:r w:rsidR="00E165F9" w:rsidRPr="00ED4CFB">
        <w:rPr>
          <w:rFonts w:ascii="Verdana" w:eastAsia="Times New Roman" w:hAnsi="Verdana" w:cs="Times New Roman"/>
          <w:sz w:val="20"/>
          <w:szCs w:val="20"/>
          <w:lang w:eastAsia="pl-PL"/>
        </w:rPr>
        <w:t>7</w:t>
      </w:r>
      <w:r w:rsidRPr="00ED4CFB">
        <w:rPr>
          <w:rFonts w:ascii="Verdana" w:eastAsia="Times New Roman" w:hAnsi="Verdana" w:cs="Times New Roman"/>
          <w:sz w:val="20"/>
          <w:szCs w:val="20"/>
          <w:lang w:eastAsia="pl-PL"/>
        </w:rPr>
        <w:t xml:space="preserve"> ust. 1 pkt 2  Umowy, którego termin</w:t>
      </w:r>
      <w:r w:rsidRPr="0050570D">
        <w:rPr>
          <w:rFonts w:ascii="Verdana" w:eastAsia="Times New Roman" w:hAnsi="Verdana" w:cs="Times New Roman"/>
          <w:sz w:val="20"/>
          <w:szCs w:val="20"/>
          <w:lang w:eastAsia="pl-PL"/>
        </w:rPr>
        <w:t xml:space="preserve"> liczy się od dnia zwrócenia Dokumentacji do ponownego poprawienia,   </w:t>
      </w:r>
    </w:p>
    <w:p w14:paraId="086BC7A3" w14:textId="77777777" w:rsidR="005A1F8E" w:rsidRPr="007207D2" w:rsidRDefault="009E1BC9" w:rsidP="00D56F7A">
      <w:pPr>
        <w:pStyle w:val="Standard"/>
        <w:numPr>
          <w:ilvl w:val="1"/>
          <w:numId w:val="22"/>
        </w:numPr>
        <w:spacing w:before="120" w:after="0" w:line="360" w:lineRule="auto"/>
        <w:ind w:left="714" w:hanging="357"/>
        <w:jc w:val="both"/>
        <w:rPr>
          <w:rFonts w:ascii="Verdana" w:hAnsi="Verdana" w:cs="Times New Roman"/>
          <w:sz w:val="20"/>
          <w:szCs w:val="20"/>
        </w:rPr>
      </w:pPr>
      <w:r w:rsidRPr="00BB2B82">
        <w:rPr>
          <w:rFonts w:ascii="Verdana" w:eastAsia="Times New Roman" w:hAnsi="Verdana" w:cs="Times New Roman"/>
          <w:sz w:val="20"/>
          <w:szCs w:val="20"/>
          <w:lang w:eastAsia="pl-PL"/>
        </w:rPr>
        <w:t>przy odbiorze Dokumentacji Zamawiający</w:t>
      </w:r>
      <w:r w:rsidRPr="00BB2B82">
        <w:rPr>
          <w:rFonts w:ascii="Verdana" w:eastAsia="Times New Roman" w:hAnsi="Verdana" w:cs="Times New Roman"/>
          <w:b/>
          <w:sz w:val="20"/>
          <w:szCs w:val="20"/>
          <w:lang w:eastAsia="pl-PL"/>
        </w:rPr>
        <w:t xml:space="preserve"> </w:t>
      </w:r>
      <w:r w:rsidRPr="00BB2B82">
        <w:rPr>
          <w:rFonts w:ascii="Verdana" w:eastAsia="Times New Roman" w:hAnsi="Verdana" w:cs="Times New Roman"/>
          <w:sz w:val="20"/>
          <w:szCs w:val="20"/>
          <w:lang w:eastAsia="pl-PL"/>
        </w:rPr>
        <w:t xml:space="preserve">nie jest zobowiązany dokonywać sprawdzenia jakości przekazanej Dokumentacji. Dokumentami potwierdzającymi czynności odbioru poszczególnych Etapów Dokumentacji będą protokoły zdawczo-odbiorcze, przygotowane przez Wykonawcę, podpisane przez Strony, tzn. </w:t>
      </w:r>
      <w:r w:rsidRPr="00BB2B82">
        <w:rPr>
          <w:rFonts w:ascii="Verdana" w:eastAsia="Times New Roman" w:hAnsi="Verdana" w:cs="Times New Roman"/>
          <w:sz w:val="20"/>
          <w:szCs w:val="20"/>
          <w:lang w:eastAsia="pl-PL"/>
        </w:rPr>
        <w:lastRenderedPageBreak/>
        <w:t>upoważnionych do sprawdzenia Dokumentacji przedstawicieli Zamawiającego oraz Wykonawcy</w:t>
      </w:r>
      <w:r w:rsidRPr="00BB2B82">
        <w:rPr>
          <w:rFonts w:ascii="Verdana" w:eastAsia="Times New Roman" w:hAnsi="Verdana" w:cs="Times New Roman"/>
          <w:b/>
          <w:sz w:val="20"/>
          <w:szCs w:val="20"/>
          <w:lang w:eastAsia="pl-PL"/>
        </w:rPr>
        <w:t xml:space="preserve">, </w:t>
      </w:r>
      <w:r w:rsidRPr="00BB2B82">
        <w:rPr>
          <w:rFonts w:ascii="Verdana" w:eastAsia="Times New Roman" w:hAnsi="Verdana" w:cs="Times New Roman"/>
          <w:sz w:val="20"/>
          <w:szCs w:val="20"/>
          <w:lang w:eastAsia="pl-PL"/>
        </w:rPr>
        <w:t>przy czym Zamawiający jest zobowiązany do podpisania tego protokołu z zachowaniem terminów określonych w Harmonogramie. W przypadku braku takiego podpisu Zamawiającego w określonym terminie oraz niepodania na piśmie przyczyn odmowy odbioru poszczególnych Etapów Dokumentacji, Wykonawca będzie upoważniony</w:t>
      </w:r>
      <w:r w:rsidRPr="007207D2">
        <w:rPr>
          <w:rFonts w:ascii="Verdana" w:eastAsia="Times New Roman" w:hAnsi="Verdana" w:cs="Times New Roman"/>
          <w:sz w:val="20"/>
          <w:szCs w:val="20"/>
          <w:lang w:eastAsia="pl-PL"/>
        </w:rPr>
        <w:t xml:space="preserve"> do podpisania protokołu jednostronnie i w takim przypadku dany Etap Dokumentacji będzie uznany za odebrany.</w:t>
      </w:r>
    </w:p>
    <w:p w14:paraId="29D67655" w14:textId="77777777" w:rsidR="005A1F8E" w:rsidRPr="007207D2" w:rsidRDefault="009E1BC9" w:rsidP="00D56F7A">
      <w:pPr>
        <w:pStyle w:val="Standard"/>
        <w:numPr>
          <w:ilvl w:val="0"/>
          <w:numId w:val="32"/>
        </w:numPr>
        <w:tabs>
          <w:tab w:val="left" w:pos="783"/>
        </w:tabs>
        <w:spacing w:before="120" w:after="0" w:line="360" w:lineRule="auto"/>
        <w:ind w:left="357" w:hanging="357"/>
        <w:jc w:val="both"/>
        <w:rPr>
          <w:rFonts w:ascii="Verdana" w:hAnsi="Verdana" w:cs="Times New Roman"/>
          <w:sz w:val="20"/>
          <w:szCs w:val="20"/>
        </w:rPr>
      </w:pPr>
      <w:r w:rsidRPr="007207D2">
        <w:rPr>
          <w:rFonts w:ascii="Verdana" w:eastAsia="Calibri" w:hAnsi="Verdana" w:cs="Times New Roman"/>
          <w:sz w:val="20"/>
          <w:szCs w:val="20"/>
        </w:rPr>
        <w:t>Po uzgodnieniu i akceptacji przez Zamawiającego Dokumentacji na danym Etapie Wykonawca w terminie tygodnia przekazuje Dokumentację w wersji papierowej oraz elektronicznej, zgodnie z zapisami w OPZ.</w:t>
      </w:r>
    </w:p>
    <w:p w14:paraId="2386649C" w14:textId="77777777" w:rsidR="005A1F8E" w:rsidRPr="00BB2B82" w:rsidRDefault="009E1BC9" w:rsidP="00D56F7A">
      <w:pPr>
        <w:pStyle w:val="Standard"/>
        <w:numPr>
          <w:ilvl w:val="0"/>
          <w:numId w:val="32"/>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sz w:val="20"/>
          <w:szCs w:val="20"/>
        </w:rPr>
        <w:t>Wersję elektroniczną Dokumentacji należy wykonać w formacie umożliwiającym odczyt plików i ich wydruk:</w:t>
      </w:r>
    </w:p>
    <w:p w14:paraId="75CE8451" w14:textId="77777777" w:rsidR="005A1F8E" w:rsidRPr="00BB2B82" w:rsidRDefault="009E1BC9" w:rsidP="00D56F7A">
      <w:pPr>
        <w:pStyle w:val="Standard"/>
        <w:numPr>
          <w:ilvl w:val="0"/>
          <w:numId w:val="16"/>
        </w:numPr>
        <w:spacing w:after="0" w:line="360" w:lineRule="auto"/>
        <w:ind w:left="714" w:hanging="357"/>
        <w:jc w:val="both"/>
        <w:rPr>
          <w:rFonts w:ascii="Verdana" w:hAnsi="Verdana" w:cs="Times New Roman"/>
          <w:sz w:val="20"/>
          <w:szCs w:val="20"/>
        </w:rPr>
      </w:pPr>
      <w:r w:rsidRPr="00BB2B82">
        <w:rPr>
          <w:rFonts w:ascii="Verdana" w:eastAsia="Times New Roman" w:hAnsi="Verdana" w:cs="Times New Roman"/>
          <w:sz w:val="20"/>
          <w:szCs w:val="20"/>
          <w:lang w:eastAsia="pl-PL"/>
        </w:rPr>
        <w:t>pliki tekstowe: rozszerzenie .</w:t>
      </w:r>
      <w:proofErr w:type="spellStart"/>
      <w:r w:rsidRPr="00BB2B82">
        <w:rPr>
          <w:rFonts w:ascii="Verdana" w:eastAsia="Times New Roman" w:hAnsi="Verdana" w:cs="Times New Roman"/>
          <w:sz w:val="20"/>
          <w:szCs w:val="20"/>
          <w:lang w:eastAsia="pl-PL"/>
        </w:rPr>
        <w:t>doc</w:t>
      </w:r>
      <w:proofErr w:type="spellEnd"/>
      <w:r w:rsidRPr="00BB2B82">
        <w:rPr>
          <w:rFonts w:ascii="Verdana" w:eastAsia="Times New Roman" w:hAnsi="Verdana" w:cs="Times New Roman"/>
          <w:sz w:val="20"/>
          <w:szCs w:val="20"/>
          <w:lang w:eastAsia="pl-PL"/>
        </w:rPr>
        <w:t xml:space="preserve"> i .pdf,</w:t>
      </w:r>
    </w:p>
    <w:p w14:paraId="0EB71ADA" w14:textId="77777777" w:rsidR="005A1F8E" w:rsidRPr="00BB2B82" w:rsidRDefault="009E1BC9" w:rsidP="00D56F7A">
      <w:pPr>
        <w:pStyle w:val="Standard"/>
        <w:numPr>
          <w:ilvl w:val="0"/>
          <w:numId w:val="16"/>
        </w:numPr>
        <w:spacing w:after="0" w:line="360" w:lineRule="auto"/>
        <w:ind w:left="714" w:hanging="357"/>
        <w:jc w:val="both"/>
        <w:rPr>
          <w:rFonts w:ascii="Verdana" w:hAnsi="Verdana" w:cs="Times New Roman"/>
          <w:sz w:val="20"/>
          <w:szCs w:val="20"/>
        </w:rPr>
      </w:pPr>
      <w:r w:rsidRPr="00BB2B82">
        <w:rPr>
          <w:rFonts w:ascii="Verdana" w:eastAsia="Times New Roman" w:hAnsi="Verdana" w:cs="Times New Roman"/>
          <w:sz w:val="20"/>
          <w:szCs w:val="20"/>
          <w:lang w:eastAsia="pl-PL"/>
        </w:rPr>
        <w:t>pliki graficzne: rozszerzenie: .</w:t>
      </w:r>
      <w:proofErr w:type="spellStart"/>
      <w:r w:rsidRPr="00BB2B82">
        <w:rPr>
          <w:rFonts w:ascii="Verdana" w:eastAsia="Times New Roman" w:hAnsi="Verdana" w:cs="Times New Roman"/>
          <w:sz w:val="20"/>
          <w:szCs w:val="20"/>
          <w:lang w:eastAsia="pl-PL"/>
        </w:rPr>
        <w:t>dwg</w:t>
      </w:r>
      <w:proofErr w:type="spellEnd"/>
      <w:r w:rsidRPr="00BB2B82">
        <w:rPr>
          <w:rFonts w:ascii="Verdana" w:eastAsia="Times New Roman" w:hAnsi="Verdana" w:cs="Times New Roman"/>
          <w:sz w:val="20"/>
          <w:szCs w:val="20"/>
          <w:lang w:eastAsia="pl-PL"/>
        </w:rPr>
        <w:t xml:space="preserve"> i .pdf,</w:t>
      </w:r>
    </w:p>
    <w:p w14:paraId="218DE7C0" w14:textId="77777777" w:rsidR="005A1F8E" w:rsidRPr="00BB2B82" w:rsidRDefault="009E1BC9" w:rsidP="00D56F7A">
      <w:pPr>
        <w:pStyle w:val="Standard"/>
        <w:numPr>
          <w:ilvl w:val="0"/>
          <w:numId w:val="16"/>
        </w:numPr>
        <w:spacing w:after="0" w:line="360" w:lineRule="auto"/>
        <w:ind w:left="714" w:hanging="357"/>
        <w:jc w:val="both"/>
        <w:rPr>
          <w:rFonts w:ascii="Verdana" w:hAnsi="Verdana" w:cs="Times New Roman"/>
          <w:sz w:val="20"/>
          <w:szCs w:val="20"/>
        </w:rPr>
      </w:pPr>
      <w:r w:rsidRPr="00BB2B82">
        <w:rPr>
          <w:rFonts w:ascii="Verdana" w:eastAsia="Times New Roman" w:hAnsi="Verdana" w:cs="Times New Roman"/>
          <w:sz w:val="20"/>
          <w:szCs w:val="20"/>
          <w:lang w:eastAsia="pl-PL"/>
        </w:rPr>
        <w:t>arkusze kalkulacyjne: rozszerzenie: .xls i .pdf,</w:t>
      </w:r>
    </w:p>
    <w:p w14:paraId="5C008053" w14:textId="77777777" w:rsidR="005A1F8E" w:rsidRPr="00BB2B82" w:rsidRDefault="009E1BC9" w:rsidP="00D56F7A">
      <w:pPr>
        <w:pStyle w:val="Standard"/>
        <w:numPr>
          <w:ilvl w:val="0"/>
          <w:numId w:val="16"/>
        </w:numPr>
        <w:spacing w:after="0" w:line="360" w:lineRule="auto"/>
        <w:ind w:left="714" w:hanging="357"/>
        <w:jc w:val="both"/>
        <w:rPr>
          <w:rFonts w:ascii="Verdana" w:hAnsi="Verdana" w:cs="Times New Roman"/>
          <w:sz w:val="20"/>
          <w:szCs w:val="20"/>
        </w:rPr>
      </w:pPr>
      <w:r w:rsidRPr="00BB2B82">
        <w:rPr>
          <w:rFonts w:ascii="Verdana" w:eastAsia="Times New Roman" w:hAnsi="Verdana" w:cs="Times New Roman"/>
          <w:sz w:val="20"/>
          <w:szCs w:val="20"/>
          <w:lang w:eastAsia="pl-PL"/>
        </w:rPr>
        <w:t>kosztorysy i przedmiary: rozszerzenie: .xls, .</w:t>
      </w:r>
      <w:proofErr w:type="spellStart"/>
      <w:r w:rsidRPr="00BB2B82">
        <w:rPr>
          <w:rFonts w:ascii="Verdana" w:eastAsia="Times New Roman" w:hAnsi="Verdana" w:cs="Times New Roman"/>
          <w:sz w:val="20"/>
          <w:szCs w:val="20"/>
          <w:lang w:eastAsia="pl-PL"/>
        </w:rPr>
        <w:t>ath</w:t>
      </w:r>
      <w:proofErr w:type="spellEnd"/>
      <w:r w:rsidRPr="00BB2B82">
        <w:rPr>
          <w:rFonts w:ascii="Verdana" w:eastAsia="Times New Roman" w:hAnsi="Verdana" w:cs="Times New Roman"/>
          <w:sz w:val="20"/>
          <w:szCs w:val="20"/>
          <w:lang w:eastAsia="pl-PL"/>
        </w:rPr>
        <w:t>,</w:t>
      </w:r>
      <w:r w:rsidRPr="00BB2B82">
        <w:rPr>
          <w:rFonts w:ascii="Verdana" w:hAnsi="Verdana" w:cs="Times New Roman"/>
          <w:sz w:val="20"/>
          <w:szCs w:val="20"/>
        </w:rPr>
        <w:t xml:space="preserve"> .</w:t>
      </w:r>
      <w:proofErr w:type="spellStart"/>
      <w:r w:rsidRPr="00BB2B82">
        <w:rPr>
          <w:rFonts w:ascii="Verdana" w:hAnsi="Verdana" w:cs="Times New Roman"/>
          <w:sz w:val="20"/>
          <w:szCs w:val="20"/>
        </w:rPr>
        <w:t>kst</w:t>
      </w:r>
      <w:proofErr w:type="spellEnd"/>
      <w:r w:rsidRPr="00BB2B82">
        <w:rPr>
          <w:rFonts w:ascii="Verdana" w:eastAsia="Times New Roman" w:hAnsi="Verdana" w:cs="Times New Roman"/>
          <w:sz w:val="20"/>
          <w:szCs w:val="20"/>
          <w:lang w:eastAsia="pl-PL"/>
        </w:rPr>
        <w:t>,  i .pdf.</w:t>
      </w:r>
    </w:p>
    <w:p w14:paraId="1A47C63F" w14:textId="063152DB" w:rsidR="005A1F8E" w:rsidRPr="00BB2B82" w:rsidRDefault="009E1BC9" w:rsidP="00D56F7A">
      <w:pPr>
        <w:pStyle w:val="Standard"/>
        <w:numPr>
          <w:ilvl w:val="0"/>
          <w:numId w:val="32"/>
        </w:numPr>
        <w:tabs>
          <w:tab w:val="left" w:pos="783"/>
        </w:tabs>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 xml:space="preserve">Do Dokumentacji przygotowanej na każdym Etapie, Wykonawca dołącza oświadczenie, że Dokumentacja jest kompletna, została wykonana zgodnie z Umową i obowiązującymi przepisami prawa oraz została skoordynowana międzybranżowo przez </w:t>
      </w:r>
      <w:r w:rsidRPr="00646560">
        <w:rPr>
          <w:rFonts w:ascii="Verdana" w:eastAsia="Calibri" w:hAnsi="Verdana" w:cs="Times New Roman"/>
          <w:sz w:val="20"/>
          <w:szCs w:val="20"/>
        </w:rPr>
        <w:t>projektant</w:t>
      </w:r>
      <w:r w:rsidR="00A81173" w:rsidRPr="00646560">
        <w:rPr>
          <w:rFonts w:ascii="Verdana" w:eastAsia="Calibri" w:hAnsi="Verdana" w:cs="Times New Roman"/>
          <w:sz w:val="20"/>
          <w:szCs w:val="20"/>
        </w:rPr>
        <w:t>ów</w:t>
      </w:r>
      <w:r w:rsidRPr="00646560">
        <w:rPr>
          <w:rFonts w:ascii="Verdana" w:eastAsia="Calibri" w:hAnsi="Verdana" w:cs="Times New Roman"/>
          <w:sz w:val="20"/>
          <w:szCs w:val="20"/>
        </w:rPr>
        <w:t>.</w:t>
      </w:r>
    </w:p>
    <w:p w14:paraId="4E8D2D69" w14:textId="6C7BD9A4" w:rsidR="005A1F8E" w:rsidRPr="00ED4CFB" w:rsidRDefault="009E1BC9" w:rsidP="00D56F7A">
      <w:pPr>
        <w:pStyle w:val="Standard"/>
        <w:numPr>
          <w:ilvl w:val="0"/>
          <w:numId w:val="32"/>
        </w:numPr>
        <w:tabs>
          <w:tab w:val="left" w:pos="783"/>
        </w:tabs>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Zamawiający akceptuje przekazaną Dokumentację na danym Etapie lub zgłasza d</w:t>
      </w:r>
      <w:r w:rsidRPr="00ED4CFB">
        <w:rPr>
          <w:rFonts w:ascii="Verdana" w:eastAsia="Calibri" w:hAnsi="Verdana" w:cs="Times New Roman"/>
          <w:sz w:val="20"/>
          <w:szCs w:val="20"/>
        </w:rPr>
        <w:t>o niej uwagi w sposób określony odpowiednio dla danego rodzaju Dokumentacji w § 6-</w:t>
      </w:r>
      <w:r w:rsidR="009F48E9" w:rsidRPr="00ED4CFB">
        <w:rPr>
          <w:rFonts w:ascii="Verdana" w:eastAsia="Calibri" w:hAnsi="Verdana" w:cs="Times New Roman"/>
          <w:sz w:val="20"/>
          <w:szCs w:val="20"/>
        </w:rPr>
        <w:t xml:space="preserve">8 </w:t>
      </w:r>
      <w:r w:rsidRPr="00ED4CFB">
        <w:rPr>
          <w:rFonts w:ascii="Verdana" w:eastAsia="Calibri" w:hAnsi="Verdana" w:cs="Times New Roman"/>
          <w:sz w:val="20"/>
          <w:szCs w:val="20"/>
        </w:rPr>
        <w:t>Umowy.</w:t>
      </w:r>
    </w:p>
    <w:p w14:paraId="1913FCC6" w14:textId="77777777" w:rsidR="005A1F8E" w:rsidRPr="00BB2B82" w:rsidRDefault="009E1BC9" w:rsidP="00D56F7A">
      <w:pPr>
        <w:pStyle w:val="Standard"/>
        <w:numPr>
          <w:ilvl w:val="0"/>
          <w:numId w:val="32"/>
        </w:numPr>
        <w:tabs>
          <w:tab w:val="left" w:pos="783"/>
        </w:tabs>
        <w:spacing w:before="120" w:after="0" w:line="360" w:lineRule="auto"/>
        <w:ind w:left="357" w:hanging="357"/>
        <w:jc w:val="both"/>
        <w:rPr>
          <w:rFonts w:ascii="Verdana" w:hAnsi="Verdana" w:cs="Times New Roman"/>
          <w:sz w:val="20"/>
          <w:szCs w:val="20"/>
        </w:rPr>
      </w:pPr>
      <w:r w:rsidRPr="00ED4CFB">
        <w:rPr>
          <w:rFonts w:ascii="Verdana" w:eastAsia="Calibri" w:hAnsi="Verdana" w:cs="Times New Roman"/>
          <w:sz w:val="20"/>
          <w:szCs w:val="20"/>
        </w:rPr>
        <w:t>Odbiór zaakceptowanej Dokumentacji na każdym Etapie  zostanie potwierdzony protokołem odbioru danego Etapu podpisanym przez Strony. Podpisanie protokołu jes</w:t>
      </w:r>
      <w:r w:rsidRPr="00BB2B82">
        <w:rPr>
          <w:rFonts w:ascii="Verdana" w:eastAsia="Calibri" w:hAnsi="Verdana" w:cs="Times New Roman"/>
          <w:sz w:val="20"/>
          <w:szCs w:val="20"/>
        </w:rPr>
        <w:t>t podstawą do wystawienia faktury za dany Etap.</w:t>
      </w:r>
    </w:p>
    <w:p w14:paraId="2ED4F36D" w14:textId="77777777" w:rsidR="005A1F8E" w:rsidRPr="00BB2B82" w:rsidRDefault="009E1BC9" w:rsidP="00D56F7A">
      <w:pPr>
        <w:pStyle w:val="Standard"/>
        <w:numPr>
          <w:ilvl w:val="0"/>
          <w:numId w:val="32"/>
        </w:numPr>
        <w:tabs>
          <w:tab w:val="left" w:pos="783"/>
        </w:tabs>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Brak uzyskania akceptacji Dokumentacji będzie miał ten skutek, że w przypadku konieczności dokonania w niej poprawek lub powtórzenia czynności przez Wykonawcę w celu dostosowania tej Dokumentacji do wymagań Zamawiającego, wszelkie koszty z tego tytułu poniesie Wykonawca i nie będzie mu przysługiwało dodatkowe wynagrodzenie z tego tytułu, co nie wyklucza dochodzenia odszkodowania na zasadach ogólnych.</w:t>
      </w:r>
    </w:p>
    <w:p w14:paraId="3A8B589E" w14:textId="7B62BB1C" w:rsidR="005A1F8E" w:rsidRPr="00BB2B82" w:rsidRDefault="009E1BC9" w:rsidP="00D56F7A">
      <w:pPr>
        <w:pStyle w:val="Standard"/>
        <w:numPr>
          <w:ilvl w:val="0"/>
          <w:numId w:val="32"/>
        </w:numPr>
        <w:tabs>
          <w:tab w:val="left" w:pos="783"/>
        </w:tabs>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Wykonawca oświadcza, że Dokumentacja zostanie opracowana zgodnie z przepisami Ustawy, w szczególności zgodnie z postanowieniami art. 99 i art. 101 ust</w:t>
      </w:r>
      <w:r w:rsidR="005C228D">
        <w:rPr>
          <w:rFonts w:ascii="Verdana" w:eastAsia="Calibri" w:hAnsi="Verdana" w:cs="Times New Roman"/>
          <w:sz w:val="20"/>
          <w:szCs w:val="20"/>
        </w:rPr>
        <w:t>.</w:t>
      </w:r>
      <w:r w:rsidRPr="00BB2B82">
        <w:rPr>
          <w:rFonts w:ascii="Verdana" w:eastAsia="Calibri" w:hAnsi="Verdana" w:cs="Times New Roman"/>
          <w:sz w:val="20"/>
          <w:szCs w:val="20"/>
        </w:rPr>
        <w:t xml:space="preserve"> 4</w:t>
      </w:r>
      <w:r w:rsidR="003B3D42">
        <w:rPr>
          <w:rFonts w:ascii="Verdana" w:eastAsia="Calibri" w:hAnsi="Verdana" w:cs="Times New Roman"/>
          <w:sz w:val="20"/>
          <w:szCs w:val="20"/>
        </w:rPr>
        <w:t xml:space="preserve"> Ustawy</w:t>
      </w:r>
      <w:r w:rsidR="005C228D">
        <w:rPr>
          <w:rFonts w:ascii="Verdana" w:eastAsia="Calibri" w:hAnsi="Verdana" w:cs="Times New Roman"/>
          <w:sz w:val="20"/>
          <w:szCs w:val="20"/>
        </w:rPr>
        <w:t>,</w:t>
      </w:r>
      <w:r w:rsidRPr="00BB2B82">
        <w:rPr>
          <w:rFonts w:ascii="Verdana" w:eastAsia="Calibri" w:hAnsi="Verdana" w:cs="Times New Roman"/>
          <w:sz w:val="20"/>
          <w:szCs w:val="20"/>
        </w:rPr>
        <w:t xml:space="preserve"> Dokumentacja nie będzie zawierać nazw własnych materiałów i zastosowanych urządzeń ani znaków towarowych/firmowych, patentów lub pochodzenia, źródła lub szczególnego procesu, który charakteryzuje produkty dostarczane przez konkretnego </w:t>
      </w:r>
      <w:r w:rsidRPr="00BB2B82">
        <w:rPr>
          <w:rFonts w:ascii="Verdana" w:eastAsia="Calibri" w:hAnsi="Verdana" w:cs="Times New Roman"/>
          <w:sz w:val="20"/>
          <w:szCs w:val="20"/>
        </w:rPr>
        <w:lastRenderedPageBreak/>
        <w:t>wykonawcę, chyba że nie można opisać przedmiotu zamówienia za pomocą dostatecznie dokładnych określeń, a wskazaniu takiemu towarzyszą wyrazy „lub równoważny” i określenie kryteriów równoważności.</w:t>
      </w:r>
    </w:p>
    <w:p w14:paraId="0ED36BD6" w14:textId="77777777" w:rsidR="005A1F8E" w:rsidRPr="00BB2B82" w:rsidRDefault="009E1BC9" w:rsidP="00D56F7A">
      <w:pPr>
        <w:pStyle w:val="Standard"/>
        <w:numPr>
          <w:ilvl w:val="0"/>
          <w:numId w:val="32"/>
        </w:numPr>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Jeżeli w Dokumentacji zostaną wskazane nazwy własne, znaki towarowe, patenty, pochodzenie, źródła, procesy itp., określone w ust. 9, Wykonawca w każdym takim przypadku:</w:t>
      </w:r>
    </w:p>
    <w:p w14:paraId="5FDC9A53" w14:textId="77777777" w:rsidR="005A1F8E" w:rsidRPr="00BB2B82" w:rsidRDefault="009E1BC9" w:rsidP="00D56F7A">
      <w:pPr>
        <w:pStyle w:val="Standard"/>
        <w:numPr>
          <w:ilvl w:val="0"/>
          <w:numId w:val="43"/>
        </w:numPr>
        <w:spacing w:before="120" w:after="0" w:line="360" w:lineRule="auto"/>
        <w:ind w:left="714" w:hanging="357"/>
        <w:jc w:val="both"/>
        <w:rPr>
          <w:rFonts w:ascii="Verdana" w:hAnsi="Verdana" w:cs="Times New Roman"/>
          <w:sz w:val="20"/>
          <w:szCs w:val="20"/>
        </w:rPr>
      </w:pPr>
      <w:r w:rsidRPr="00BB2B82">
        <w:rPr>
          <w:rFonts w:ascii="Verdana" w:eastAsia="Times New Roman" w:hAnsi="Verdana" w:cs="Times New Roman"/>
          <w:sz w:val="20"/>
          <w:szCs w:val="20"/>
          <w:lang w:eastAsia="pl-PL"/>
        </w:rPr>
        <w:t>złoży oświadczenie wraz z wyczerpującym uzasadnieniem, że specyfika przedmiotu zamówienia nie pozwala na opisanie przedmiotu zamówienia za pomocą dostatecznie dokładnych określeń,</w:t>
      </w:r>
    </w:p>
    <w:p w14:paraId="2D195B17" w14:textId="325B2DB5" w:rsidR="005A1F8E" w:rsidRPr="007207D2" w:rsidRDefault="009E1BC9" w:rsidP="00D56F7A">
      <w:pPr>
        <w:pStyle w:val="Standard"/>
        <w:numPr>
          <w:ilvl w:val="0"/>
          <w:numId w:val="43"/>
        </w:numPr>
        <w:spacing w:before="120" w:after="0" w:line="360" w:lineRule="auto"/>
        <w:ind w:left="714" w:hanging="357"/>
        <w:jc w:val="both"/>
        <w:rPr>
          <w:rFonts w:ascii="Verdana" w:hAnsi="Verdana" w:cs="Times New Roman"/>
          <w:sz w:val="20"/>
          <w:szCs w:val="20"/>
        </w:rPr>
      </w:pPr>
      <w:r w:rsidRPr="00BB2B82">
        <w:rPr>
          <w:rFonts w:ascii="Verdana" w:eastAsia="Times New Roman" w:hAnsi="Verdana" w:cs="Times New Roman"/>
          <w:sz w:val="20"/>
          <w:szCs w:val="20"/>
          <w:lang w:eastAsia="pl-PL"/>
        </w:rPr>
        <w:t>określi minimalne parametry, cechy i właściwości, których spełnienie skutkować może uznaniem innego rozwiązania niż opisane w Dokumentacji za równoważne.</w:t>
      </w:r>
    </w:p>
    <w:p w14:paraId="2DA1C427" w14:textId="5F14F18A" w:rsidR="005A1F8E" w:rsidRPr="00BB2B82" w:rsidRDefault="009E1BC9" w:rsidP="0099308B">
      <w:pPr>
        <w:pStyle w:val="Standard"/>
        <w:shd w:val="clear" w:color="auto" w:fill="D9D9D9"/>
        <w:tabs>
          <w:tab w:val="left" w:pos="4253"/>
        </w:tabs>
        <w:spacing w:before="240" w:after="0" w:line="360" w:lineRule="auto"/>
        <w:jc w:val="center"/>
        <w:rPr>
          <w:rFonts w:ascii="Verdana" w:hAnsi="Verdana" w:cs="Times New Roman"/>
          <w:sz w:val="20"/>
          <w:szCs w:val="20"/>
        </w:rPr>
      </w:pPr>
      <w:r w:rsidRPr="00BB2B82">
        <w:rPr>
          <w:rFonts w:ascii="Verdana" w:eastAsia="Calibri" w:hAnsi="Verdana" w:cs="Times New Roman"/>
          <w:b/>
          <w:sz w:val="20"/>
          <w:szCs w:val="20"/>
          <w:lang w:eastAsia="pl-PL"/>
        </w:rPr>
        <w:t xml:space="preserve">§ </w:t>
      </w:r>
      <w:r w:rsidRPr="00E165F9">
        <w:rPr>
          <w:rFonts w:ascii="Verdana" w:eastAsia="Calibri" w:hAnsi="Verdana" w:cs="Times New Roman"/>
          <w:b/>
          <w:sz w:val="20"/>
          <w:szCs w:val="20"/>
          <w:lang w:eastAsia="pl-PL"/>
        </w:rPr>
        <w:t>1</w:t>
      </w:r>
      <w:r w:rsidR="00934EBA" w:rsidRPr="00E165F9">
        <w:rPr>
          <w:rFonts w:ascii="Verdana" w:eastAsia="Calibri" w:hAnsi="Verdana" w:cs="Times New Roman"/>
          <w:b/>
          <w:sz w:val="20"/>
          <w:szCs w:val="20"/>
          <w:lang w:eastAsia="pl-PL"/>
        </w:rPr>
        <w:t>3</w:t>
      </w:r>
      <w:r w:rsidRPr="00E165F9">
        <w:rPr>
          <w:rFonts w:ascii="Verdana" w:eastAsia="Calibri" w:hAnsi="Verdana" w:cs="Times New Roman"/>
          <w:b/>
          <w:sz w:val="20"/>
          <w:szCs w:val="20"/>
          <w:lang w:eastAsia="pl-PL"/>
        </w:rPr>
        <w:t xml:space="preserve"> Pr</w:t>
      </w:r>
      <w:r w:rsidRPr="00BB2B82">
        <w:rPr>
          <w:rFonts w:ascii="Verdana" w:eastAsia="Calibri" w:hAnsi="Verdana" w:cs="Times New Roman"/>
          <w:b/>
          <w:sz w:val="20"/>
          <w:szCs w:val="20"/>
          <w:lang w:eastAsia="pl-PL"/>
        </w:rPr>
        <w:t>awa autorskie</w:t>
      </w:r>
    </w:p>
    <w:p w14:paraId="517AEF98" w14:textId="2528D8C8" w:rsidR="005559B3" w:rsidRPr="005559B3" w:rsidRDefault="009E1BC9" w:rsidP="005559B3">
      <w:pPr>
        <w:spacing w:before="120" w:after="120" w:line="360" w:lineRule="auto"/>
        <w:jc w:val="both"/>
        <w:rPr>
          <w:rFonts w:ascii="Verdana" w:eastAsia="Calibri" w:hAnsi="Verdana" w:cs="Times New Roman"/>
          <w:sz w:val="20"/>
          <w:szCs w:val="20"/>
        </w:rPr>
      </w:pPr>
      <w:r w:rsidRPr="005559B3">
        <w:rPr>
          <w:rFonts w:ascii="Verdana" w:eastAsia="Calibri" w:hAnsi="Verdana" w:cs="Times New Roman"/>
          <w:sz w:val="20"/>
          <w:szCs w:val="20"/>
        </w:rPr>
        <w:t xml:space="preserve">W świetle ustawy z dnia 4 lutego 1994 r. o prawie autorskim i prawach pokrewnych (Dz.U. z 2021 r., poz. 1062), </w:t>
      </w:r>
      <w:r w:rsidR="005559B3" w:rsidRPr="005559B3">
        <w:rPr>
          <w:rFonts w:ascii="Verdana" w:eastAsia="Calibri" w:hAnsi="Verdana" w:cs="Times New Roman"/>
          <w:sz w:val="20"/>
          <w:szCs w:val="20"/>
        </w:rPr>
        <w:t>Dokumentacja nie podlega ochronie.</w:t>
      </w:r>
    </w:p>
    <w:p w14:paraId="17C050FA" w14:textId="681E7190" w:rsidR="005A1F8E" w:rsidRPr="00BB2B82" w:rsidRDefault="009E1BC9" w:rsidP="0099308B">
      <w:pPr>
        <w:pStyle w:val="Standard"/>
        <w:shd w:val="clear" w:color="auto" w:fill="D9D9D9"/>
        <w:tabs>
          <w:tab w:val="left" w:pos="4253"/>
        </w:tabs>
        <w:spacing w:before="240" w:after="0" w:line="360" w:lineRule="auto"/>
        <w:jc w:val="center"/>
        <w:rPr>
          <w:rFonts w:ascii="Verdana" w:hAnsi="Verdana" w:cs="Times New Roman"/>
          <w:sz w:val="20"/>
          <w:szCs w:val="20"/>
        </w:rPr>
      </w:pPr>
      <w:r w:rsidRPr="00455EF9">
        <w:rPr>
          <w:rFonts w:ascii="Verdana" w:eastAsia="Calibri" w:hAnsi="Verdana" w:cs="Times New Roman"/>
          <w:b/>
          <w:sz w:val="20"/>
          <w:szCs w:val="20"/>
          <w:lang w:eastAsia="pl-PL"/>
        </w:rPr>
        <w:t>§ 1</w:t>
      </w:r>
      <w:r w:rsidR="006859B0" w:rsidRPr="00455EF9">
        <w:rPr>
          <w:rFonts w:ascii="Verdana" w:eastAsia="Calibri" w:hAnsi="Verdana" w:cs="Times New Roman"/>
          <w:b/>
          <w:sz w:val="20"/>
          <w:szCs w:val="20"/>
          <w:lang w:eastAsia="pl-PL"/>
        </w:rPr>
        <w:t>4</w:t>
      </w:r>
      <w:r w:rsidRPr="00455EF9">
        <w:rPr>
          <w:rFonts w:ascii="Verdana" w:eastAsia="Calibri" w:hAnsi="Verdana" w:cs="Times New Roman"/>
          <w:b/>
          <w:sz w:val="20"/>
          <w:szCs w:val="20"/>
          <w:lang w:eastAsia="pl-PL"/>
        </w:rPr>
        <w:t xml:space="preserve"> Ze</w:t>
      </w:r>
      <w:r w:rsidRPr="00BB2B82">
        <w:rPr>
          <w:rFonts w:ascii="Verdana" w:eastAsia="Calibri" w:hAnsi="Verdana" w:cs="Times New Roman"/>
          <w:b/>
          <w:sz w:val="20"/>
          <w:szCs w:val="20"/>
          <w:lang w:eastAsia="pl-PL"/>
        </w:rPr>
        <w:t>spół Wykonawcy</w:t>
      </w:r>
    </w:p>
    <w:p w14:paraId="47EF3640" w14:textId="77777777" w:rsidR="005A1F8E" w:rsidRPr="00BB2B82" w:rsidRDefault="009E1BC9" w:rsidP="00D56F7A">
      <w:pPr>
        <w:pStyle w:val="Standard"/>
        <w:numPr>
          <w:ilvl w:val="0"/>
          <w:numId w:val="6"/>
        </w:numPr>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 xml:space="preserve">Wykonawca zapewnia przez cały okres wykonywania Przedmiotu Umowy osoby </w:t>
      </w:r>
      <w:r w:rsidRPr="00BB2B82">
        <w:rPr>
          <w:rFonts w:ascii="Verdana" w:hAnsi="Verdana" w:cs="Times New Roman"/>
          <w:bCs/>
          <w:sz w:val="20"/>
          <w:szCs w:val="20"/>
          <w:lang w:eastAsia="pl-PL"/>
        </w:rPr>
        <w:t>wskazane w Ofercie Wykonawcy</w:t>
      </w:r>
      <w:r w:rsidRPr="00BB2B82">
        <w:rPr>
          <w:rFonts w:ascii="Verdana" w:eastAsia="Calibri" w:hAnsi="Verdana" w:cs="Times New Roman"/>
          <w:sz w:val="20"/>
          <w:szCs w:val="20"/>
        </w:rPr>
        <w:t xml:space="preserve"> o odpowiednich uprawnieniach i kwalifikacjach oraz w liczbie pozwalającej na prawidłowe i rzetelne wykonanie Przedmiotu Umowy.</w:t>
      </w:r>
    </w:p>
    <w:p w14:paraId="3F010E44" w14:textId="77777777" w:rsidR="005A1F8E" w:rsidRPr="00BB2B82" w:rsidRDefault="009E1BC9" w:rsidP="00D56F7A">
      <w:pPr>
        <w:pStyle w:val="Standard"/>
        <w:numPr>
          <w:ilvl w:val="0"/>
          <w:numId w:val="6"/>
        </w:numPr>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Wykonawca zapewni udział zespołu składającego się z osób spełniających wymagania określone przez Zamawiającego w postępowaniu o zamówienie publiczne, poprzedzającym zawarcie Umowy.</w:t>
      </w:r>
    </w:p>
    <w:p w14:paraId="268D1874" w14:textId="77777777" w:rsidR="005A1F8E" w:rsidRPr="00BB2B82" w:rsidRDefault="009E1BC9" w:rsidP="00D56F7A">
      <w:pPr>
        <w:pStyle w:val="Standard"/>
        <w:numPr>
          <w:ilvl w:val="0"/>
          <w:numId w:val="6"/>
        </w:numPr>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Wykonawca odpowiada za działanie osób w zespole jak za działania i zaniechania własne, bez względu na rodzaj stosunku łączącego Wykonawcę z tymi osobami.</w:t>
      </w:r>
    </w:p>
    <w:p w14:paraId="0DEFD423" w14:textId="77777777" w:rsidR="005A1F8E" w:rsidRPr="00BB2B82" w:rsidRDefault="009E1BC9" w:rsidP="00D56F7A">
      <w:pPr>
        <w:pStyle w:val="Akapitzlist"/>
        <w:numPr>
          <w:ilvl w:val="0"/>
          <w:numId w:val="6"/>
        </w:numPr>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W przypadku konieczności zmiany którejkolwiek z osób wskazanych w ust. 2 powyżej, Wykonawca zobowiązany jest wykazać, że proponowana inna osoba, która będzie wykonywała zamówienie uzyskałaby najmniej tyle punktów, ile osoba pierwotnie wskazana przez Wykonawcę w ofercie do wykonywania zamówienia.</w:t>
      </w:r>
    </w:p>
    <w:p w14:paraId="44AA0CD2" w14:textId="77777777" w:rsidR="005A1F8E" w:rsidRPr="00BB2B82" w:rsidRDefault="009E1BC9" w:rsidP="00D56F7A">
      <w:pPr>
        <w:pStyle w:val="Akapitzlist"/>
        <w:numPr>
          <w:ilvl w:val="0"/>
          <w:numId w:val="6"/>
        </w:numPr>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Wykonawca powiadomi o zmianie którejkolwiek z osób wskazanych ust. 2, w terminie nie dłuższym niż 7 dni od daty dokonania zmiany.</w:t>
      </w:r>
    </w:p>
    <w:p w14:paraId="4ABAA06A" w14:textId="12AB1557" w:rsidR="005A1F8E" w:rsidRPr="0099308B" w:rsidRDefault="009E1BC9" w:rsidP="00D56F7A">
      <w:pPr>
        <w:pStyle w:val="Akapitzlist"/>
        <w:numPr>
          <w:ilvl w:val="0"/>
          <w:numId w:val="6"/>
        </w:numPr>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 xml:space="preserve">Niedopełnienie obowiązku zapewnienia zastępstwa dla osoby wskazanej w ust. 2 może skutkować obciążeniem Wykonawcy karą umowną oraz/lub </w:t>
      </w:r>
      <w:r w:rsidR="00776C9B">
        <w:rPr>
          <w:rFonts w:ascii="Verdana" w:eastAsia="Calibri" w:hAnsi="Verdana" w:cs="Times New Roman"/>
          <w:sz w:val="20"/>
          <w:szCs w:val="20"/>
        </w:rPr>
        <w:t xml:space="preserve">rozwiązaniem/odstąpieniem od </w:t>
      </w:r>
      <w:r w:rsidRPr="00BB2B82">
        <w:rPr>
          <w:rFonts w:ascii="Verdana" w:eastAsia="Calibri" w:hAnsi="Verdana" w:cs="Times New Roman"/>
          <w:sz w:val="20"/>
          <w:szCs w:val="20"/>
        </w:rPr>
        <w:t xml:space="preserve"> </w:t>
      </w:r>
      <w:r w:rsidR="00455EF9">
        <w:rPr>
          <w:rFonts w:ascii="Verdana" w:eastAsia="Calibri" w:hAnsi="Verdana" w:cs="Times New Roman"/>
          <w:sz w:val="20"/>
          <w:szCs w:val="20"/>
        </w:rPr>
        <w:t>U</w:t>
      </w:r>
      <w:r w:rsidRPr="00BB2B82">
        <w:rPr>
          <w:rFonts w:ascii="Verdana" w:eastAsia="Calibri" w:hAnsi="Verdana" w:cs="Times New Roman"/>
          <w:sz w:val="20"/>
          <w:szCs w:val="20"/>
        </w:rPr>
        <w:t>mowy przez Zamawiającego.</w:t>
      </w:r>
    </w:p>
    <w:p w14:paraId="3E6205D8" w14:textId="77777777" w:rsidR="0099308B" w:rsidRPr="0099308B" w:rsidRDefault="0099308B" w:rsidP="0099308B">
      <w:pPr>
        <w:spacing w:before="120" w:after="0" w:line="360" w:lineRule="auto"/>
        <w:jc w:val="both"/>
        <w:rPr>
          <w:rFonts w:ascii="Verdana" w:hAnsi="Verdana" w:cs="Times New Roman"/>
          <w:sz w:val="20"/>
          <w:szCs w:val="20"/>
        </w:rPr>
      </w:pPr>
    </w:p>
    <w:p w14:paraId="74A8F153" w14:textId="13BE3DF8" w:rsidR="005A1F8E" w:rsidRPr="00BB2B82" w:rsidRDefault="009E1BC9" w:rsidP="00D56F7A">
      <w:pPr>
        <w:pStyle w:val="Standard"/>
        <w:shd w:val="clear" w:color="auto" w:fill="D9D9D9"/>
        <w:tabs>
          <w:tab w:val="left" w:pos="4253"/>
        </w:tabs>
        <w:spacing w:before="120" w:after="0" w:line="360" w:lineRule="auto"/>
        <w:jc w:val="center"/>
        <w:rPr>
          <w:rFonts w:ascii="Verdana" w:hAnsi="Verdana" w:cs="Times New Roman"/>
          <w:sz w:val="20"/>
          <w:szCs w:val="20"/>
        </w:rPr>
      </w:pPr>
      <w:r w:rsidRPr="00A522E5">
        <w:rPr>
          <w:rFonts w:ascii="Verdana" w:eastAsia="Calibri" w:hAnsi="Verdana" w:cs="Times New Roman"/>
          <w:b/>
          <w:sz w:val="20"/>
          <w:szCs w:val="20"/>
        </w:rPr>
        <w:lastRenderedPageBreak/>
        <w:t>§ 1</w:t>
      </w:r>
      <w:r w:rsidR="006859B0" w:rsidRPr="00A522E5">
        <w:rPr>
          <w:rFonts w:ascii="Verdana" w:eastAsia="Calibri" w:hAnsi="Verdana" w:cs="Times New Roman"/>
          <w:b/>
          <w:sz w:val="20"/>
          <w:szCs w:val="20"/>
        </w:rPr>
        <w:t>5</w:t>
      </w:r>
      <w:r w:rsidRPr="00A522E5">
        <w:rPr>
          <w:rFonts w:ascii="Verdana" w:eastAsia="Calibri" w:hAnsi="Verdana" w:cs="Times New Roman"/>
          <w:b/>
          <w:sz w:val="20"/>
          <w:szCs w:val="20"/>
        </w:rPr>
        <w:t xml:space="preserve"> W</w:t>
      </w:r>
      <w:r w:rsidRPr="00BB2B82">
        <w:rPr>
          <w:rFonts w:ascii="Verdana" w:eastAsia="Calibri" w:hAnsi="Verdana" w:cs="Times New Roman"/>
          <w:b/>
          <w:sz w:val="20"/>
          <w:szCs w:val="20"/>
        </w:rPr>
        <w:t>ynagrodzenie</w:t>
      </w:r>
    </w:p>
    <w:p w14:paraId="103EEFCC" w14:textId="368CFC1D" w:rsidR="005A1F8E" w:rsidRPr="007207D2" w:rsidRDefault="009E1BC9" w:rsidP="00D56F7A">
      <w:pPr>
        <w:pStyle w:val="Standard"/>
        <w:numPr>
          <w:ilvl w:val="0"/>
          <w:numId w:val="30"/>
        </w:numPr>
        <w:tabs>
          <w:tab w:val="left" w:pos="-12676"/>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Całkowite ryczałtowe wynagrodzenie Wykonawcy z tytułu wykonania Umowy określone w Ofercie (Formularzu oferty), wynosi …………………………………………… zł brutto, w tym:</w:t>
      </w:r>
    </w:p>
    <w:p w14:paraId="59821549" w14:textId="77777777" w:rsidR="005A1F8E" w:rsidRPr="00BB2B82" w:rsidRDefault="009E1BC9" w:rsidP="00D56F7A">
      <w:pPr>
        <w:pStyle w:val="Standard"/>
        <w:numPr>
          <w:ilvl w:val="0"/>
          <w:numId w:val="40"/>
        </w:numPr>
        <w:spacing w:before="120" w:after="0" w:line="360" w:lineRule="auto"/>
        <w:ind w:left="714" w:hanging="357"/>
        <w:jc w:val="both"/>
        <w:rPr>
          <w:rFonts w:ascii="Verdana" w:hAnsi="Verdana" w:cs="Times New Roman"/>
          <w:sz w:val="20"/>
          <w:szCs w:val="20"/>
        </w:rPr>
      </w:pPr>
      <w:r w:rsidRPr="00BB2B82">
        <w:rPr>
          <w:rFonts w:ascii="Verdana" w:eastAsia="Times New Roman" w:hAnsi="Verdana" w:cs="Times New Roman"/>
          <w:sz w:val="20"/>
          <w:szCs w:val="20"/>
          <w:lang w:eastAsia="pl-PL"/>
        </w:rPr>
        <w:t>kwota netto wynosi: ……………. zł (słownie złotych: ………………),</w:t>
      </w:r>
    </w:p>
    <w:p w14:paraId="6E7789DA" w14:textId="77777777" w:rsidR="005A1F8E" w:rsidRPr="00BB2B82" w:rsidRDefault="009E1BC9" w:rsidP="00D56F7A">
      <w:pPr>
        <w:pStyle w:val="Standard"/>
        <w:numPr>
          <w:ilvl w:val="0"/>
          <w:numId w:val="40"/>
        </w:numPr>
        <w:spacing w:before="120" w:after="0" w:line="360" w:lineRule="auto"/>
        <w:ind w:left="714" w:hanging="357"/>
        <w:jc w:val="both"/>
        <w:rPr>
          <w:rFonts w:ascii="Verdana" w:hAnsi="Verdana" w:cs="Times New Roman"/>
          <w:sz w:val="20"/>
          <w:szCs w:val="20"/>
        </w:rPr>
      </w:pPr>
      <w:r w:rsidRPr="00BB2B82">
        <w:rPr>
          <w:rFonts w:ascii="Verdana" w:eastAsia="Times New Roman" w:hAnsi="Verdana" w:cs="Times New Roman"/>
          <w:sz w:val="20"/>
          <w:szCs w:val="20"/>
          <w:lang w:eastAsia="pl-PL"/>
        </w:rPr>
        <w:t>należny podatek VAT wynosi ……%, tj. …………. zł (słownie złotych: ……………………),</w:t>
      </w:r>
    </w:p>
    <w:p w14:paraId="7AF06574" w14:textId="7854605D" w:rsidR="005A1F8E" w:rsidRPr="00BB2B82" w:rsidRDefault="009E1BC9" w:rsidP="00D56F7A">
      <w:pPr>
        <w:pStyle w:val="Standard"/>
        <w:spacing w:before="120" w:after="0" w:line="360" w:lineRule="auto"/>
        <w:ind w:left="357"/>
        <w:jc w:val="both"/>
        <w:rPr>
          <w:rFonts w:ascii="Verdana" w:hAnsi="Verdana" w:cs="Times New Roman"/>
          <w:sz w:val="20"/>
          <w:szCs w:val="20"/>
        </w:rPr>
      </w:pPr>
      <w:r w:rsidRPr="00BB2B82">
        <w:rPr>
          <w:rFonts w:ascii="Verdana" w:eastAsia="Calibri" w:hAnsi="Verdana" w:cs="Times New Roman"/>
          <w:sz w:val="20"/>
          <w:szCs w:val="20"/>
        </w:rPr>
        <w:t xml:space="preserve">i zwane jest </w:t>
      </w:r>
      <w:r w:rsidR="000A0674">
        <w:rPr>
          <w:rFonts w:ascii="Verdana" w:eastAsia="Calibri" w:hAnsi="Verdana" w:cs="Times New Roman"/>
          <w:sz w:val="20"/>
          <w:szCs w:val="20"/>
        </w:rPr>
        <w:t xml:space="preserve">też </w:t>
      </w:r>
      <w:r w:rsidRPr="00BB2B82">
        <w:rPr>
          <w:rFonts w:ascii="Verdana" w:eastAsia="Calibri" w:hAnsi="Verdana" w:cs="Times New Roman"/>
          <w:sz w:val="20"/>
          <w:szCs w:val="20"/>
        </w:rPr>
        <w:t xml:space="preserve">dalej </w:t>
      </w:r>
      <w:r w:rsidR="00A522E5">
        <w:rPr>
          <w:rFonts w:ascii="Verdana" w:eastAsia="Calibri" w:hAnsi="Verdana" w:cs="Times New Roman"/>
          <w:sz w:val="20"/>
          <w:szCs w:val="20"/>
        </w:rPr>
        <w:t>„</w:t>
      </w:r>
      <w:r w:rsidRPr="00BB2B82">
        <w:rPr>
          <w:rFonts w:ascii="Verdana" w:eastAsia="Calibri" w:hAnsi="Verdana" w:cs="Times New Roman"/>
          <w:sz w:val="20"/>
          <w:szCs w:val="20"/>
        </w:rPr>
        <w:t>Wynagrodzeniem</w:t>
      </w:r>
      <w:r w:rsidR="00A522E5">
        <w:rPr>
          <w:rFonts w:ascii="Verdana" w:eastAsia="Calibri" w:hAnsi="Verdana" w:cs="Times New Roman"/>
          <w:sz w:val="20"/>
          <w:szCs w:val="20"/>
        </w:rPr>
        <w:t>”</w:t>
      </w:r>
      <w:r w:rsidRPr="00BB2B82">
        <w:rPr>
          <w:rFonts w:ascii="Verdana" w:eastAsia="Calibri" w:hAnsi="Verdana" w:cs="Times New Roman"/>
          <w:sz w:val="20"/>
          <w:szCs w:val="20"/>
        </w:rPr>
        <w:t>.</w:t>
      </w:r>
    </w:p>
    <w:p w14:paraId="73711DAE" w14:textId="77777777" w:rsidR="005A1F8E" w:rsidRPr="00296B0A" w:rsidRDefault="009E1BC9" w:rsidP="00D56F7A">
      <w:pPr>
        <w:pStyle w:val="Standard"/>
        <w:numPr>
          <w:ilvl w:val="0"/>
          <w:numId w:val="30"/>
        </w:numPr>
        <w:tabs>
          <w:tab w:val="left" w:pos="-12676"/>
        </w:tabs>
        <w:spacing w:before="120" w:after="0" w:line="360" w:lineRule="auto"/>
        <w:jc w:val="both"/>
        <w:rPr>
          <w:rFonts w:ascii="Verdana" w:hAnsi="Verdana" w:cs="Times New Roman"/>
          <w:sz w:val="20"/>
          <w:szCs w:val="20"/>
        </w:rPr>
      </w:pPr>
      <w:r w:rsidRPr="00296B0A">
        <w:rPr>
          <w:rFonts w:ascii="Verdana" w:eastAsia="Calibri" w:hAnsi="Verdana" w:cs="Times New Roman"/>
          <w:sz w:val="20"/>
          <w:szCs w:val="20"/>
        </w:rPr>
        <w:t>Strony ustalają następującą wysokość Wynagrodzenia za czynności:</w:t>
      </w:r>
    </w:p>
    <w:p w14:paraId="558C96DE" w14:textId="3E7DD0E7" w:rsidR="005A1F8E" w:rsidRPr="00296B0A" w:rsidRDefault="009E1BC9" w:rsidP="00D56F7A">
      <w:pPr>
        <w:pStyle w:val="Standard"/>
        <w:numPr>
          <w:ilvl w:val="0"/>
          <w:numId w:val="47"/>
        </w:numPr>
        <w:spacing w:before="120" w:after="0" w:line="360" w:lineRule="auto"/>
        <w:jc w:val="both"/>
        <w:rPr>
          <w:rFonts w:ascii="Verdana" w:hAnsi="Verdana" w:cs="Times New Roman"/>
          <w:sz w:val="20"/>
          <w:szCs w:val="20"/>
        </w:rPr>
      </w:pPr>
      <w:r w:rsidRPr="00296B0A">
        <w:rPr>
          <w:rFonts w:ascii="Verdana" w:eastAsia="Calibri" w:hAnsi="Verdana" w:cs="Times New Roman"/>
          <w:sz w:val="20"/>
          <w:szCs w:val="20"/>
        </w:rPr>
        <w:t xml:space="preserve">wykonane w ramach Etapu 1 w wysokości </w:t>
      </w:r>
      <w:r w:rsidR="00922FC2" w:rsidRPr="00296B0A">
        <w:rPr>
          <w:rFonts w:ascii="Verdana" w:eastAsia="Calibri" w:hAnsi="Verdana" w:cs="Times New Roman"/>
          <w:sz w:val="20"/>
          <w:szCs w:val="20"/>
        </w:rPr>
        <w:t>4</w:t>
      </w:r>
      <w:r w:rsidRPr="00296B0A">
        <w:rPr>
          <w:rFonts w:ascii="Verdana" w:eastAsia="Calibri" w:hAnsi="Verdana" w:cs="Times New Roman"/>
          <w:sz w:val="20"/>
          <w:szCs w:val="20"/>
        </w:rPr>
        <w:t xml:space="preserve">0% Wynagrodzenia, tj. ……… zł brutto, </w:t>
      </w:r>
    </w:p>
    <w:p w14:paraId="7BDC7C30" w14:textId="5E263C69" w:rsidR="005C46B9" w:rsidRPr="00296B0A" w:rsidRDefault="005C46B9" w:rsidP="005C46B9">
      <w:pPr>
        <w:pStyle w:val="Standard"/>
        <w:numPr>
          <w:ilvl w:val="0"/>
          <w:numId w:val="47"/>
        </w:numPr>
        <w:spacing w:before="120" w:after="0" w:line="360" w:lineRule="auto"/>
        <w:jc w:val="both"/>
        <w:rPr>
          <w:rFonts w:ascii="Verdana" w:hAnsi="Verdana" w:cs="Times New Roman"/>
          <w:sz w:val="20"/>
          <w:szCs w:val="20"/>
        </w:rPr>
      </w:pPr>
      <w:r w:rsidRPr="00296B0A">
        <w:rPr>
          <w:rFonts w:ascii="Verdana" w:eastAsia="Calibri" w:hAnsi="Verdana" w:cs="Times New Roman"/>
          <w:sz w:val="20"/>
          <w:szCs w:val="20"/>
        </w:rPr>
        <w:t xml:space="preserve">wykonane w ramach Etapu 2 </w:t>
      </w:r>
      <w:r w:rsidR="008A0A4B">
        <w:rPr>
          <w:rFonts w:ascii="Verdana" w:eastAsia="Calibri" w:hAnsi="Verdana" w:cs="Times New Roman"/>
          <w:sz w:val="20"/>
          <w:szCs w:val="20"/>
        </w:rPr>
        <w:t xml:space="preserve">zakończonym uzyskaniem przez Zamawiającego prawomocnej decyzji pozwolenia na budowę </w:t>
      </w:r>
      <w:r w:rsidRPr="00296B0A">
        <w:rPr>
          <w:rFonts w:ascii="Verdana" w:eastAsia="Calibri" w:hAnsi="Verdana" w:cs="Times New Roman"/>
          <w:sz w:val="20"/>
          <w:szCs w:val="20"/>
        </w:rPr>
        <w:t>w wysokości 10% Wynagrodzenia, tj. ……… zł brutto,</w:t>
      </w:r>
    </w:p>
    <w:p w14:paraId="54953266" w14:textId="0C3FC8A2" w:rsidR="005C46B9" w:rsidRPr="00296B0A" w:rsidRDefault="005C46B9" w:rsidP="005C46B9">
      <w:pPr>
        <w:pStyle w:val="Standard"/>
        <w:numPr>
          <w:ilvl w:val="0"/>
          <w:numId w:val="47"/>
        </w:numPr>
        <w:spacing w:before="120" w:after="0" w:line="360" w:lineRule="auto"/>
        <w:jc w:val="both"/>
        <w:rPr>
          <w:rFonts w:ascii="Verdana" w:hAnsi="Verdana" w:cs="Times New Roman"/>
          <w:sz w:val="20"/>
          <w:szCs w:val="20"/>
        </w:rPr>
      </w:pPr>
      <w:r w:rsidRPr="00296B0A">
        <w:rPr>
          <w:rFonts w:ascii="Verdana" w:eastAsia="Calibri" w:hAnsi="Verdana" w:cs="Times New Roman"/>
          <w:sz w:val="20"/>
          <w:szCs w:val="20"/>
        </w:rPr>
        <w:t xml:space="preserve">wykonane w ramach Etapu 3 w wysokości </w:t>
      </w:r>
      <w:r w:rsidR="008773E4">
        <w:rPr>
          <w:rFonts w:ascii="Verdana" w:eastAsia="Calibri" w:hAnsi="Verdana" w:cs="Times New Roman"/>
          <w:sz w:val="20"/>
          <w:szCs w:val="20"/>
        </w:rPr>
        <w:t>35</w:t>
      </w:r>
      <w:r w:rsidRPr="00296B0A">
        <w:rPr>
          <w:rFonts w:ascii="Verdana" w:eastAsia="Calibri" w:hAnsi="Verdana" w:cs="Times New Roman"/>
          <w:sz w:val="20"/>
          <w:szCs w:val="20"/>
        </w:rPr>
        <w:t>% Wynagrodzenia, tj. ……… zł brutto,</w:t>
      </w:r>
    </w:p>
    <w:p w14:paraId="39B4548F" w14:textId="641AC2C2" w:rsidR="005A1F8E" w:rsidRPr="00296B0A" w:rsidRDefault="009E1BC9" w:rsidP="00D56F7A">
      <w:pPr>
        <w:pStyle w:val="Standard"/>
        <w:numPr>
          <w:ilvl w:val="0"/>
          <w:numId w:val="47"/>
        </w:numPr>
        <w:spacing w:before="120" w:after="0" w:line="360" w:lineRule="auto"/>
        <w:jc w:val="both"/>
        <w:rPr>
          <w:rFonts w:ascii="Verdana" w:hAnsi="Verdana" w:cs="Times New Roman"/>
          <w:sz w:val="20"/>
          <w:szCs w:val="20"/>
        </w:rPr>
      </w:pPr>
      <w:r w:rsidRPr="00296B0A">
        <w:rPr>
          <w:rFonts w:ascii="Verdana" w:eastAsia="Calibri" w:hAnsi="Verdana" w:cs="Times New Roman"/>
          <w:sz w:val="20"/>
          <w:szCs w:val="20"/>
        </w:rPr>
        <w:t xml:space="preserve">wykonane w ramach Etapu </w:t>
      </w:r>
      <w:r w:rsidR="005C46B9" w:rsidRPr="00296B0A">
        <w:rPr>
          <w:rFonts w:ascii="Verdana" w:eastAsia="Calibri" w:hAnsi="Verdana" w:cs="Times New Roman"/>
          <w:sz w:val="20"/>
          <w:szCs w:val="20"/>
        </w:rPr>
        <w:t>4</w:t>
      </w:r>
      <w:r w:rsidRPr="00296B0A">
        <w:rPr>
          <w:rFonts w:ascii="Verdana" w:eastAsia="Calibri" w:hAnsi="Verdana" w:cs="Times New Roman"/>
          <w:sz w:val="20"/>
          <w:szCs w:val="20"/>
        </w:rPr>
        <w:t xml:space="preserve"> w wysokości </w:t>
      </w:r>
      <w:r w:rsidR="005C46B9" w:rsidRPr="00296B0A">
        <w:rPr>
          <w:rFonts w:ascii="Verdana" w:eastAsia="Calibri" w:hAnsi="Verdana" w:cs="Times New Roman"/>
          <w:sz w:val="20"/>
          <w:szCs w:val="20"/>
        </w:rPr>
        <w:t>1</w:t>
      </w:r>
      <w:r w:rsidR="008773E4">
        <w:rPr>
          <w:rFonts w:ascii="Verdana" w:eastAsia="Calibri" w:hAnsi="Verdana" w:cs="Times New Roman"/>
          <w:sz w:val="20"/>
          <w:szCs w:val="20"/>
        </w:rPr>
        <w:t>5</w:t>
      </w:r>
      <w:r w:rsidRPr="00296B0A">
        <w:rPr>
          <w:rFonts w:ascii="Verdana" w:eastAsia="Calibri" w:hAnsi="Verdana" w:cs="Times New Roman"/>
          <w:sz w:val="20"/>
          <w:szCs w:val="20"/>
        </w:rPr>
        <w:t>% Wynagrodzenia. tj. ……… zł brutto.</w:t>
      </w:r>
    </w:p>
    <w:p w14:paraId="561CB622" w14:textId="6D7A491C" w:rsidR="005A1F8E" w:rsidRPr="006300B5" w:rsidRDefault="009E1BC9" w:rsidP="00D56F7A">
      <w:pPr>
        <w:pStyle w:val="Standard"/>
        <w:numPr>
          <w:ilvl w:val="0"/>
          <w:numId w:val="30"/>
        </w:numPr>
        <w:spacing w:before="120" w:after="0" w:line="360" w:lineRule="auto"/>
        <w:jc w:val="both"/>
        <w:rPr>
          <w:rFonts w:ascii="Verdana" w:hAnsi="Verdana" w:cs="Times New Roman"/>
          <w:sz w:val="20"/>
          <w:szCs w:val="20"/>
        </w:rPr>
      </w:pPr>
      <w:r w:rsidRPr="00296B0A">
        <w:rPr>
          <w:rFonts w:ascii="Verdana" w:eastAsia="Calibri" w:hAnsi="Verdana" w:cs="Times New Roman"/>
          <w:sz w:val="20"/>
          <w:szCs w:val="20"/>
        </w:rPr>
        <w:t xml:space="preserve">Wynagrodzenie określone w ust. </w:t>
      </w:r>
      <w:r w:rsidR="008A0A4B">
        <w:rPr>
          <w:rFonts w:ascii="Verdana" w:eastAsia="Calibri" w:hAnsi="Verdana" w:cs="Times New Roman"/>
          <w:sz w:val="20"/>
          <w:szCs w:val="20"/>
        </w:rPr>
        <w:t>1</w:t>
      </w:r>
      <w:r w:rsidRPr="00296B0A">
        <w:rPr>
          <w:rFonts w:ascii="Verdana" w:eastAsia="Calibri" w:hAnsi="Verdana" w:cs="Times New Roman"/>
          <w:sz w:val="20"/>
          <w:szCs w:val="20"/>
        </w:rPr>
        <w:t xml:space="preserve"> </w:t>
      </w:r>
      <w:r w:rsidRPr="006300B5">
        <w:rPr>
          <w:rFonts w:ascii="Verdana" w:eastAsia="Calibri" w:hAnsi="Verdana" w:cs="Times New Roman"/>
          <w:sz w:val="20"/>
          <w:szCs w:val="20"/>
        </w:rPr>
        <w:t xml:space="preserve">zawiera </w:t>
      </w:r>
      <w:r w:rsidR="008A0A4B">
        <w:rPr>
          <w:rFonts w:ascii="Verdana" w:eastAsia="Calibri" w:hAnsi="Verdana" w:cs="Times New Roman"/>
          <w:sz w:val="20"/>
          <w:szCs w:val="20"/>
        </w:rPr>
        <w:t>wszystkie koszty związane z opracowaniem Dokumentacji i nadzorami autorskimi</w:t>
      </w:r>
      <w:r w:rsidRPr="006300B5">
        <w:rPr>
          <w:rFonts w:ascii="Verdana" w:eastAsia="Calibri" w:hAnsi="Verdana" w:cs="Times New Roman"/>
          <w:sz w:val="20"/>
          <w:szCs w:val="20"/>
        </w:rPr>
        <w:t>.</w:t>
      </w:r>
    </w:p>
    <w:p w14:paraId="26841B6F" w14:textId="17D06758" w:rsidR="005A1F8E" w:rsidRPr="006300B5" w:rsidRDefault="009E1BC9" w:rsidP="00D56F7A">
      <w:pPr>
        <w:pStyle w:val="Standard"/>
        <w:numPr>
          <w:ilvl w:val="0"/>
          <w:numId w:val="30"/>
        </w:numPr>
        <w:spacing w:before="120" w:after="0" w:line="360" w:lineRule="auto"/>
        <w:jc w:val="both"/>
        <w:rPr>
          <w:rFonts w:ascii="Verdana" w:hAnsi="Verdana" w:cs="Times New Roman"/>
          <w:sz w:val="20"/>
          <w:szCs w:val="20"/>
        </w:rPr>
      </w:pPr>
      <w:r w:rsidRPr="006300B5">
        <w:rPr>
          <w:rFonts w:ascii="Verdana" w:eastAsia="Calibri" w:hAnsi="Verdana" w:cs="Times New Roman"/>
          <w:sz w:val="20"/>
          <w:szCs w:val="20"/>
        </w:rPr>
        <w:t>Wynagrodzenie za Eta</w:t>
      </w:r>
      <w:r w:rsidR="00C07DA4" w:rsidRPr="006300B5">
        <w:rPr>
          <w:rFonts w:ascii="Verdana" w:eastAsia="Calibri" w:hAnsi="Verdana" w:cs="Times New Roman"/>
          <w:sz w:val="20"/>
          <w:szCs w:val="20"/>
        </w:rPr>
        <w:t>py określone w ust. 2 pkt 1, 2</w:t>
      </w:r>
      <w:r w:rsidR="002933CA" w:rsidRPr="006300B5">
        <w:rPr>
          <w:rFonts w:ascii="Verdana" w:eastAsia="Calibri" w:hAnsi="Verdana" w:cs="Times New Roman"/>
          <w:sz w:val="20"/>
          <w:szCs w:val="20"/>
        </w:rPr>
        <w:t>, 3</w:t>
      </w:r>
      <w:r w:rsidR="00C07DA4" w:rsidRPr="006300B5">
        <w:rPr>
          <w:rFonts w:ascii="Verdana" w:eastAsia="Calibri" w:hAnsi="Verdana" w:cs="Times New Roman"/>
          <w:sz w:val="20"/>
          <w:szCs w:val="20"/>
        </w:rPr>
        <w:t xml:space="preserve"> </w:t>
      </w:r>
      <w:r w:rsidRPr="006300B5">
        <w:rPr>
          <w:rFonts w:ascii="Verdana" w:eastAsia="Calibri" w:hAnsi="Verdana" w:cs="Times New Roman"/>
          <w:sz w:val="20"/>
          <w:szCs w:val="20"/>
        </w:rPr>
        <w:t>- będzie płatne po wykonaniu każdego z Etapów, z uwzględnieniem § 1</w:t>
      </w:r>
      <w:r w:rsidR="00E73B1D" w:rsidRPr="006300B5">
        <w:rPr>
          <w:rFonts w:ascii="Verdana" w:eastAsia="Calibri" w:hAnsi="Verdana" w:cs="Times New Roman"/>
          <w:sz w:val="20"/>
          <w:szCs w:val="20"/>
        </w:rPr>
        <w:t>2</w:t>
      </w:r>
      <w:r w:rsidRPr="006300B5">
        <w:rPr>
          <w:rFonts w:ascii="Verdana" w:eastAsia="Calibri" w:hAnsi="Verdana" w:cs="Times New Roman"/>
          <w:sz w:val="20"/>
          <w:szCs w:val="20"/>
        </w:rPr>
        <w:t xml:space="preserve"> Umowy. Wynagrodzenie za Etap określony w ust. 2 pkt </w:t>
      </w:r>
      <w:r w:rsidR="002933CA" w:rsidRPr="006300B5">
        <w:rPr>
          <w:rFonts w:ascii="Verdana" w:eastAsia="Calibri" w:hAnsi="Verdana" w:cs="Times New Roman"/>
          <w:sz w:val="20"/>
          <w:szCs w:val="20"/>
        </w:rPr>
        <w:t>4</w:t>
      </w:r>
      <w:r w:rsidRPr="006300B5">
        <w:rPr>
          <w:rFonts w:ascii="Verdana" w:eastAsia="Calibri" w:hAnsi="Verdana" w:cs="Times New Roman"/>
          <w:sz w:val="20"/>
          <w:szCs w:val="20"/>
        </w:rPr>
        <w:t xml:space="preserve"> będzie obowiązywało pod warunkiem rozpoczęcia procesu realizacji Inwestycji i będzie naliczane na koniec każdego kwartału kalendarzowego, w wysokości proporcjonalnej do postępu robót budowlanych, wypłacane w ciągu 30 dni od daty otrzymania prawidłowo wystawionej faktury.</w:t>
      </w:r>
    </w:p>
    <w:p w14:paraId="351D2613" w14:textId="2CD2C57E" w:rsidR="005A1F8E" w:rsidRPr="006300B5" w:rsidRDefault="009E1BC9" w:rsidP="00D56F7A">
      <w:pPr>
        <w:pStyle w:val="Standard"/>
        <w:numPr>
          <w:ilvl w:val="0"/>
          <w:numId w:val="30"/>
        </w:numPr>
        <w:spacing w:before="120" w:after="0" w:line="360" w:lineRule="auto"/>
        <w:jc w:val="both"/>
        <w:rPr>
          <w:rFonts w:ascii="Verdana" w:hAnsi="Verdana" w:cs="Times New Roman"/>
          <w:sz w:val="20"/>
          <w:szCs w:val="20"/>
        </w:rPr>
      </w:pPr>
      <w:r w:rsidRPr="006300B5">
        <w:rPr>
          <w:rFonts w:ascii="Verdana" w:eastAsia="Calibri" w:hAnsi="Verdana" w:cs="Times New Roman"/>
          <w:sz w:val="20"/>
          <w:szCs w:val="20"/>
        </w:rPr>
        <w:t xml:space="preserve">Do faktury w przypadku </w:t>
      </w:r>
      <w:r w:rsidR="00DC4A73" w:rsidRPr="006300B5">
        <w:rPr>
          <w:rFonts w:ascii="Verdana" w:eastAsia="Calibri" w:hAnsi="Verdana" w:cs="Times New Roman"/>
          <w:sz w:val="20"/>
          <w:szCs w:val="20"/>
        </w:rPr>
        <w:t xml:space="preserve">Etapów 1, </w:t>
      </w:r>
      <w:r w:rsidRPr="006300B5">
        <w:rPr>
          <w:rFonts w:ascii="Verdana" w:eastAsia="Calibri" w:hAnsi="Verdana" w:cs="Times New Roman"/>
          <w:sz w:val="20"/>
          <w:szCs w:val="20"/>
        </w:rPr>
        <w:t xml:space="preserve">2 oraz </w:t>
      </w:r>
      <w:r w:rsidR="002933CA" w:rsidRPr="006300B5">
        <w:rPr>
          <w:rFonts w:ascii="Verdana" w:eastAsia="Calibri" w:hAnsi="Verdana" w:cs="Times New Roman"/>
          <w:sz w:val="20"/>
          <w:szCs w:val="20"/>
        </w:rPr>
        <w:t>3</w:t>
      </w:r>
      <w:r w:rsidR="00DC4A73" w:rsidRPr="006300B5">
        <w:rPr>
          <w:rFonts w:ascii="Verdana" w:eastAsia="Calibri" w:hAnsi="Verdana" w:cs="Times New Roman"/>
          <w:sz w:val="20"/>
          <w:szCs w:val="20"/>
        </w:rPr>
        <w:t xml:space="preserve"> </w:t>
      </w:r>
      <w:r w:rsidRPr="006300B5">
        <w:rPr>
          <w:rFonts w:ascii="Verdana" w:eastAsia="Calibri" w:hAnsi="Verdana" w:cs="Times New Roman"/>
          <w:sz w:val="20"/>
          <w:szCs w:val="20"/>
        </w:rPr>
        <w:t xml:space="preserve">należy dołączyć kopię protokołu odbioru danego Etapu. Podstawą do wypłaty Wynagrodzenia za Etap </w:t>
      </w:r>
      <w:r w:rsidR="00C07DA4" w:rsidRPr="006300B5">
        <w:rPr>
          <w:rFonts w:ascii="Verdana" w:eastAsia="Calibri" w:hAnsi="Verdana" w:cs="Times New Roman"/>
          <w:sz w:val="20"/>
          <w:szCs w:val="20"/>
        </w:rPr>
        <w:t>4</w:t>
      </w:r>
      <w:r w:rsidRPr="006300B5">
        <w:rPr>
          <w:rFonts w:ascii="Verdana" w:eastAsia="Calibri" w:hAnsi="Verdana" w:cs="Times New Roman"/>
          <w:sz w:val="20"/>
          <w:szCs w:val="20"/>
        </w:rPr>
        <w:t xml:space="preserve"> będzie każdorazowo karta potwierdzająca wykonanie usługi podpisana przez upoważnioną przez Zamawiającego osobę, wskazaną przez kierownika Biura Technicznego UW. Wzór karty nadzoru autorskiego stanowi </w:t>
      </w:r>
      <w:r w:rsidRPr="006300B5">
        <w:rPr>
          <w:rFonts w:ascii="Verdana" w:eastAsia="Calibri" w:hAnsi="Verdana" w:cs="Times New Roman"/>
          <w:b/>
          <w:sz w:val="20"/>
          <w:szCs w:val="20"/>
        </w:rPr>
        <w:t xml:space="preserve">załącznik nr </w:t>
      </w:r>
      <w:r w:rsidR="008B7613">
        <w:rPr>
          <w:rFonts w:ascii="Verdana" w:eastAsia="Calibri" w:hAnsi="Verdana" w:cs="Times New Roman"/>
          <w:b/>
          <w:sz w:val="20"/>
          <w:szCs w:val="20"/>
        </w:rPr>
        <w:t>8</w:t>
      </w:r>
      <w:bookmarkStart w:id="0" w:name="_GoBack"/>
      <w:bookmarkEnd w:id="0"/>
      <w:r w:rsidRPr="006300B5">
        <w:rPr>
          <w:rFonts w:ascii="Verdana" w:eastAsia="Calibri" w:hAnsi="Verdana" w:cs="Times New Roman"/>
          <w:sz w:val="20"/>
          <w:szCs w:val="20"/>
        </w:rPr>
        <w:t xml:space="preserve"> do Umowy.</w:t>
      </w:r>
    </w:p>
    <w:p w14:paraId="3A4A7BF2" w14:textId="77777777" w:rsidR="005A1F8E" w:rsidRPr="00BB2B82" w:rsidRDefault="009E1BC9" w:rsidP="00D56F7A">
      <w:pPr>
        <w:pStyle w:val="Standard"/>
        <w:numPr>
          <w:ilvl w:val="0"/>
          <w:numId w:val="30"/>
        </w:numPr>
        <w:spacing w:before="120" w:after="0" w:line="360" w:lineRule="auto"/>
        <w:jc w:val="both"/>
        <w:rPr>
          <w:rFonts w:ascii="Verdana" w:hAnsi="Verdana" w:cs="Times New Roman"/>
          <w:sz w:val="20"/>
          <w:szCs w:val="20"/>
        </w:rPr>
      </w:pPr>
      <w:r w:rsidRPr="006300B5">
        <w:rPr>
          <w:rFonts w:ascii="Verdana" w:eastAsia="Times New Roman" w:hAnsi="Verdana" w:cs="Times New Roman"/>
          <w:sz w:val="20"/>
          <w:szCs w:val="20"/>
          <w:lang w:eastAsia="pl-PL"/>
        </w:rPr>
        <w:t>Wynagrodzenie zawiera wszystkie przewidywane koszty wszystkich opracowań i czynności w formie i zakresie określonych w § 2 Um</w:t>
      </w:r>
      <w:r w:rsidRPr="00BB2B82">
        <w:rPr>
          <w:rFonts w:ascii="Verdana" w:eastAsia="Times New Roman" w:hAnsi="Verdana" w:cs="Times New Roman"/>
          <w:sz w:val="20"/>
          <w:szCs w:val="20"/>
          <w:lang w:eastAsia="pl-PL"/>
        </w:rPr>
        <w:t>owy, wynikające z kompletnego wykonania Przedmiotu Umowy.</w:t>
      </w:r>
    </w:p>
    <w:p w14:paraId="5681D2F9" w14:textId="77777777" w:rsidR="005A1F8E" w:rsidRPr="00BB2B82" w:rsidRDefault="009E1BC9" w:rsidP="00D56F7A">
      <w:pPr>
        <w:pStyle w:val="Standard"/>
        <w:numPr>
          <w:ilvl w:val="0"/>
          <w:numId w:val="30"/>
        </w:numPr>
        <w:spacing w:before="120" w:after="0" w:line="360" w:lineRule="auto"/>
        <w:jc w:val="both"/>
        <w:rPr>
          <w:rFonts w:ascii="Verdana" w:hAnsi="Verdana" w:cs="Times New Roman"/>
          <w:sz w:val="20"/>
          <w:szCs w:val="20"/>
        </w:rPr>
      </w:pPr>
      <w:r w:rsidRPr="00BB2B82">
        <w:rPr>
          <w:rFonts w:ascii="Verdana" w:eastAsia="Times New Roman" w:hAnsi="Verdana" w:cs="Times New Roman"/>
          <w:bCs/>
          <w:sz w:val="20"/>
          <w:szCs w:val="20"/>
        </w:rPr>
        <w:t xml:space="preserve">Strony </w:t>
      </w:r>
      <w:r w:rsidRPr="00BB2B82">
        <w:rPr>
          <w:rFonts w:ascii="Verdana" w:eastAsia="Times New Roman" w:hAnsi="Verdana" w:cs="Times New Roman"/>
          <w:sz w:val="20"/>
          <w:szCs w:val="20"/>
          <w:lang w:eastAsia="pl-PL"/>
        </w:rPr>
        <w:t>zobowiązują</w:t>
      </w:r>
      <w:r w:rsidRPr="00BB2B82">
        <w:rPr>
          <w:rFonts w:ascii="Verdana" w:eastAsia="Times New Roman" w:hAnsi="Verdana" w:cs="Times New Roman"/>
          <w:bCs/>
          <w:sz w:val="20"/>
          <w:szCs w:val="20"/>
        </w:rPr>
        <w:t xml:space="preserve"> się dokonać zmiany wysokości Wynagrodzenia (</w:t>
      </w:r>
      <w:r w:rsidRPr="00BB2B82">
        <w:rPr>
          <w:rFonts w:ascii="Verdana" w:hAnsi="Verdana" w:cs="Times New Roman"/>
          <w:sz w:val="20"/>
          <w:szCs w:val="20"/>
        </w:rPr>
        <w:t>części zamówienia realizowanego powyżej 12 miesięcy)</w:t>
      </w:r>
      <w:r w:rsidRPr="00BB2B82">
        <w:rPr>
          <w:rFonts w:ascii="Verdana" w:eastAsia="Times New Roman" w:hAnsi="Verdana" w:cs="Times New Roman"/>
          <w:bCs/>
          <w:sz w:val="20"/>
          <w:szCs w:val="20"/>
        </w:rPr>
        <w:t xml:space="preserve"> w formie aneksu do Umowy, każdorazowo w przypadku zmiany:</w:t>
      </w:r>
    </w:p>
    <w:p w14:paraId="4D876F0D" w14:textId="54BAB696" w:rsidR="005A1F8E" w:rsidRPr="00BB2B82" w:rsidRDefault="009E1BC9" w:rsidP="00D56F7A">
      <w:pPr>
        <w:pStyle w:val="Standard"/>
        <w:numPr>
          <w:ilvl w:val="0"/>
          <w:numId w:val="34"/>
        </w:numPr>
        <w:spacing w:before="120" w:after="0" w:line="360" w:lineRule="auto"/>
        <w:ind w:left="714" w:hanging="357"/>
        <w:jc w:val="both"/>
        <w:rPr>
          <w:rFonts w:ascii="Verdana" w:hAnsi="Verdana" w:cs="Times New Roman"/>
          <w:sz w:val="20"/>
          <w:szCs w:val="20"/>
        </w:rPr>
      </w:pPr>
      <w:r w:rsidRPr="00BB2B82">
        <w:rPr>
          <w:rFonts w:ascii="Verdana" w:eastAsia="Times New Roman" w:hAnsi="Verdana" w:cs="Times New Roman"/>
          <w:bCs/>
          <w:sz w:val="20"/>
          <w:szCs w:val="20"/>
        </w:rPr>
        <w:lastRenderedPageBreak/>
        <w:t>stawki podatku od towarów i usług oraz podatku akcyzowego: strony ustalają protokolarnie wartość Dokumentacji wykonanej wg stanu na dzień poprzedzający zmianę stawki podatku VAT oraz podatku akcyzowego. Nowa stawka podatku będzie miała zastosowanie do elementów Dokumentacji wykonywanych po dniu zmiany sta</w:t>
      </w:r>
      <w:r w:rsidR="002D59EE">
        <w:rPr>
          <w:rFonts w:ascii="Verdana" w:eastAsia="Times New Roman" w:hAnsi="Verdana" w:cs="Times New Roman"/>
          <w:bCs/>
          <w:sz w:val="20"/>
          <w:szCs w:val="20"/>
        </w:rPr>
        <w:t>wki podatku VAT oraz akcyzowego,</w:t>
      </w:r>
    </w:p>
    <w:p w14:paraId="5FBC2255" w14:textId="77777777" w:rsidR="005A1F8E" w:rsidRPr="00BB2B82" w:rsidRDefault="009E1BC9" w:rsidP="00D56F7A">
      <w:pPr>
        <w:pStyle w:val="Standard"/>
        <w:numPr>
          <w:ilvl w:val="0"/>
          <w:numId w:val="34"/>
        </w:numPr>
        <w:spacing w:before="120" w:after="0" w:line="360" w:lineRule="auto"/>
        <w:jc w:val="both"/>
        <w:rPr>
          <w:rFonts w:ascii="Verdana" w:hAnsi="Verdana" w:cs="Times New Roman"/>
          <w:sz w:val="20"/>
          <w:szCs w:val="20"/>
        </w:rPr>
      </w:pPr>
      <w:r w:rsidRPr="00BB2B82">
        <w:rPr>
          <w:rFonts w:ascii="Verdana" w:eastAsia="Times New Roman" w:hAnsi="Verdana" w:cs="Times New Roman"/>
          <w:bCs/>
          <w:sz w:val="20"/>
          <w:szCs w:val="20"/>
        </w:rPr>
        <w:t>wysokości minimalnego wynagrodzenia za pracę albo wysokości minimalnej stawki godzinowej, ustalonych na podstawie ustawy z dnia 10 października 2002 r. o minimalnym wynagrodzeniu za pracę (Dz.U. z 2020 r., poz. 2207); Wykonawca przedkłada Zamawiającemu wykaz zatrudnianych do realizacji Umowy pracowników, dla których ma zastosowanie zmiana wraz z kalkulacją kosztów wynikającą z przedmiotowej zmiany,</w:t>
      </w:r>
    </w:p>
    <w:p w14:paraId="4F7E0433" w14:textId="6EACBEF1" w:rsidR="005A1F8E" w:rsidRPr="00BB2B82" w:rsidRDefault="009E1BC9" w:rsidP="00D56F7A">
      <w:pPr>
        <w:pStyle w:val="Standard"/>
        <w:numPr>
          <w:ilvl w:val="0"/>
          <w:numId w:val="34"/>
        </w:numPr>
        <w:spacing w:before="120" w:after="0" w:line="360" w:lineRule="auto"/>
        <w:ind w:left="714" w:hanging="357"/>
        <w:jc w:val="both"/>
        <w:rPr>
          <w:rFonts w:ascii="Verdana" w:hAnsi="Verdana" w:cs="Times New Roman"/>
          <w:sz w:val="20"/>
          <w:szCs w:val="20"/>
        </w:rPr>
      </w:pPr>
      <w:r w:rsidRPr="00BB2B82">
        <w:rPr>
          <w:rFonts w:ascii="Verdana" w:eastAsia="Times New Roman" w:hAnsi="Verdana" w:cs="Times New Roman"/>
          <w:bCs/>
          <w:sz w:val="20"/>
          <w:szCs w:val="20"/>
        </w:rPr>
        <w:t>zasad podlegania ubezpieczeniom społecznym lub ubezpieczeniu zdrowotnemu lub wysokości stawki składki na ubezpieczenia społeczne lub zdrowotne: Wykonawca przedkłada Zamawiającemu wykaz pracowników, którzy realizują Umowę i dla których ma zastosowanie zmiana wraz z kalkulacją kosztów wyni</w:t>
      </w:r>
      <w:r w:rsidR="002D59EE">
        <w:rPr>
          <w:rFonts w:ascii="Verdana" w:eastAsia="Times New Roman" w:hAnsi="Verdana" w:cs="Times New Roman"/>
          <w:bCs/>
          <w:sz w:val="20"/>
          <w:szCs w:val="20"/>
        </w:rPr>
        <w:t>kającą z przedmiotowej zmiany,</w:t>
      </w:r>
    </w:p>
    <w:p w14:paraId="3073F2E4" w14:textId="77777777" w:rsidR="005A1F8E" w:rsidRPr="00BB2B82" w:rsidRDefault="009E1BC9" w:rsidP="00D56F7A">
      <w:pPr>
        <w:pStyle w:val="Standard"/>
        <w:numPr>
          <w:ilvl w:val="0"/>
          <w:numId w:val="34"/>
        </w:numPr>
        <w:spacing w:before="120" w:after="0" w:line="360" w:lineRule="auto"/>
        <w:ind w:left="697" w:hanging="357"/>
        <w:jc w:val="both"/>
        <w:rPr>
          <w:rFonts w:ascii="Verdana" w:hAnsi="Verdana" w:cs="Times New Roman"/>
          <w:sz w:val="20"/>
          <w:szCs w:val="20"/>
        </w:rPr>
      </w:pPr>
      <w:r w:rsidRPr="00BB2B82">
        <w:rPr>
          <w:rFonts w:ascii="Verdana" w:eastAsia="Times New Roman" w:hAnsi="Verdana" w:cs="Times New Roman"/>
          <w:iCs/>
          <w:sz w:val="20"/>
          <w:szCs w:val="20"/>
        </w:rPr>
        <w:t>zasad gromadzenia i wysokości wpłat do pracowniczych planów kapitałowych, o których mowa w ustawie z dnia 4 października 2018 r. o pracowniczych planach kapitałowych (Dz.U. z 2020 r., poz. 1342),</w:t>
      </w:r>
      <w:r w:rsidRPr="00BB2B82">
        <w:rPr>
          <w:rFonts w:ascii="Verdana" w:eastAsia="Times New Roman" w:hAnsi="Verdana" w:cs="Times New Roman"/>
          <w:bCs/>
          <w:sz w:val="20"/>
          <w:szCs w:val="20"/>
        </w:rPr>
        <w:t xml:space="preserve"> </w:t>
      </w:r>
      <w:r w:rsidRPr="00BB2B82">
        <w:rPr>
          <w:rFonts w:ascii="Verdana" w:eastAsia="Times New Roman" w:hAnsi="Verdana" w:cs="Times New Roman"/>
          <w:bCs/>
          <w:sz w:val="20"/>
          <w:szCs w:val="20"/>
          <w:lang w:eastAsia="pl-PL"/>
        </w:rPr>
        <w:t xml:space="preserve">na zasadach i w sposób określony w ust. 8 ÷ 22, </w:t>
      </w:r>
    </w:p>
    <w:p w14:paraId="6B39F0EA" w14:textId="77777777" w:rsidR="005A1F8E" w:rsidRPr="00BB2B82" w:rsidRDefault="009E1BC9" w:rsidP="00D56F7A">
      <w:pPr>
        <w:pStyle w:val="Standard"/>
        <w:spacing w:before="120" w:after="0" w:line="360" w:lineRule="auto"/>
        <w:ind w:left="360"/>
        <w:jc w:val="both"/>
        <w:rPr>
          <w:rFonts w:ascii="Verdana" w:hAnsi="Verdana" w:cs="Times New Roman"/>
          <w:sz w:val="20"/>
          <w:szCs w:val="20"/>
        </w:rPr>
      </w:pPr>
      <w:r w:rsidRPr="00BB2B82">
        <w:rPr>
          <w:rFonts w:ascii="Verdana" w:eastAsia="Times New Roman" w:hAnsi="Verdana" w:cs="Times New Roman"/>
          <w:bCs/>
          <w:sz w:val="20"/>
          <w:szCs w:val="20"/>
          <w:lang w:eastAsia="pl-PL"/>
        </w:rPr>
        <w:t>jeżeli zmiany te będą miały wpływ na koszty wykonania Umowy przez Wykonawcę.</w:t>
      </w:r>
    </w:p>
    <w:p w14:paraId="28DC23EA" w14:textId="77777777" w:rsidR="005A1F8E" w:rsidRPr="00BB2B82" w:rsidRDefault="009E1BC9" w:rsidP="00D56F7A">
      <w:pPr>
        <w:pStyle w:val="Standard"/>
        <w:numPr>
          <w:ilvl w:val="0"/>
          <w:numId w:val="30"/>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sz w:val="20"/>
          <w:szCs w:val="20"/>
          <w:lang w:eastAsia="pl-PL"/>
        </w:rPr>
        <w:t>Zmiana</w:t>
      </w:r>
      <w:r w:rsidRPr="00BB2B82">
        <w:rPr>
          <w:rFonts w:ascii="Verdana" w:eastAsia="Times New Roman" w:hAnsi="Verdana" w:cs="Times New Roman"/>
          <w:bCs/>
          <w:sz w:val="20"/>
          <w:szCs w:val="20"/>
          <w:lang w:eastAsia="pl-PL"/>
        </w:rPr>
        <w:t xml:space="preserve"> wysokości Wynagrodzenia należnego Wykonawcy w przypadku zaistnienia przesłanki, o której mowa w ust. 7 pkt 1, będzie odnosić się wyłącznie do elementów Dokumentacji zrealizowanych, zgodnie z Harmonogramem, po dniu wejścia w życie przepisów zmieniających stawkę podatku od towarów i usług oraz podatku akcyzowego oraz wyłącznie do elementów Dokumentacji projektowej, do której zastosowanie znajdzie zmiana stawki podatku od towarów i usług oraz podatku akcyzowego. </w:t>
      </w:r>
    </w:p>
    <w:p w14:paraId="205A98DC" w14:textId="77777777" w:rsidR="005A1F8E" w:rsidRPr="00BB2B82" w:rsidRDefault="009E1BC9" w:rsidP="00D56F7A">
      <w:pPr>
        <w:pStyle w:val="Standard"/>
        <w:spacing w:before="120" w:after="0" w:line="360" w:lineRule="auto"/>
        <w:ind w:left="357"/>
        <w:jc w:val="both"/>
        <w:rPr>
          <w:rFonts w:ascii="Verdana" w:hAnsi="Verdana" w:cs="Times New Roman"/>
          <w:sz w:val="20"/>
          <w:szCs w:val="20"/>
        </w:rPr>
      </w:pPr>
      <w:r w:rsidRPr="00BB2B82">
        <w:rPr>
          <w:rFonts w:ascii="Verdana" w:eastAsia="Times New Roman" w:hAnsi="Verdana" w:cs="Times New Roman"/>
          <w:bCs/>
          <w:sz w:val="20"/>
          <w:szCs w:val="20"/>
          <w:lang w:eastAsia="pl-PL"/>
        </w:rPr>
        <w:t>Wykonawca wyceni Dokumentację projektową wg stanu na dzień poprzedzający zmianę stawki podatku VAT oraz podatku akcyzowego wraz z podstawami tej wyceny. Zamawiający ma prawo do korekty wyceny złożonej przez Wykonawcę.</w:t>
      </w:r>
    </w:p>
    <w:p w14:paraId="4EA6E306" w14:textId="77777777" w:rsidR="005A1F8E" w:rsidRPr="00BB2B82" w:rsidRDefault="009E1BC9" w:rsidP="00D56F7A">
      <w:pPr>
        <w:pStyle w:val="Standard"/>
        <w:numPr>
          <w:ilvl w:val="0"/>
          <w:numId w:val="30"/>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bCs/>
          <w:sz w:val="20"/>
          <w:szCs w:val="20"/>
          <w:lang w:eastAsia="pl-PL"/>
        </w:rPr>
        <w:t xml:space="preserve">W </w:t>
      </w:r>
      <w:r w:rsidRPr="00BB2B82">
        <w:rPr>
          <w:rFonts w:ascii="Verdana" w:eastAsia="Times New Roman" w:hAnsi="Verdana" w:cs="Times New Roman"/>
          <w:sz w:val="20"/>
          <w:szCs w:val="20"/>
          <w:lang w:eastAsia="pl-PL"/>
        </w:rPr>
        <w:t>przypadku</w:t>
      </w:r>
      <w:r w:rsidRPr="00BB2B82">
        <w:rPr>
          <w:rFonts w:ascii="Verdana" w:eastAsia="Times New Roman" w:hAnsi="Verdana" w:cs="Times New Roman"/>
          <w:bCs/>
          <w:sz w:val="20"/>
          <w:szCs w:val="20"/>
          <w:lang w:eastAsia="pl-PL"/>
        </w:rPr>
        <w:t xml:space="preserve"> zmiany, o której mowa w ust. 7 pkt 1, wartość Wynagrodzenia netto nie zmieni się, a wartość Wynagrodzenia brutto zostanie wyliczona na podstawie nowych przepisów.</w:t>
      </w:r>
    </w:p>
    <w:p w14:paraId="7360325F" w14:textId="77777777" w:rsidR="005A1F8E" w:rsidRPr="00BB2B82" w:rsidRDefault="009E1BC9" w:rsidP="00D56F7A">
      <w:pPr>
        <w:pStyle w:val="Standard"/>
        <w:numPr>
          <w:ilvl w:val="0"/>
          <w:numId w:val="30"/>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bCs/>
          <w:sz w:val="20"/>
          <w:szCs w:val="20"/>
          <w:lang w:eastAsia="pl-PL"/>
        </w:rPr>
        <w:t xml:space="preserve">Zmiana </w:t>
      </w:r>
      <w:r w:rsidRPr="00BB2B82">
        <w:rPr>
          <w:rFonts w:ascii="Verdana" w:eastAsia="Times New Roman" w:hAnsi="Verdana" w:cs="Times New Roman"/>
          <w:sz w:val="20"/>
          <w:szCs w:val="20"/>
          <w:lang w:eastAsia="pl-PL"/>
        </w:rPr>
        <w:t>wysokości</w:t>
      </w:r>
      <w:r w:rsidRPr="00BB2B82">
        <w:rPr>
          <w:rFonts w:ascii="Verdana" w:eastAsia="Times New Roman" w:hAnsi="Verdana" w:cs="Times New Roman"/>
          <w:bCs/>
          <w:sz w:val="20"/>
          <w:szCs w:val="20"/>
          <w:lang w:eastAsia="pl-PL"/>
        </w:rPr>
        <w:t xml:space="preserve"> Wynagrodzenia w przypadku zaistnienia przesłanki, o której mowa w ust. 7 pkt  2 lub ust. 7 pkt 3 lub w ust. 7 pkt 4 będzie obejmować wyłącznie część </w:t>
      </w:r>
      <w:r w:rsidRPr="00BB2B82">
        <w:rPr>
          <w:rFonts w:ascii="Verdana" w:eastAsia="Times New Roman" w:hAnsi="Verdana" w:cs="Times New Roman"/>
          <w:bCs/>
          <w:sz w:val="20"/>
          <w:szCs w:val="20"/>
          <w:lang w:eastAsia="pl-PL"/>
        </w:rPr>
        <w:lastRenderedPageBreak/>
        <w:t>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albo w zakresie zasad gromadzenia lub wysokości wpłat do pracowniczych planów kapitałowych.</w:t>
      </w:r>
    </w:p>
    <w:p w14:paraId="4C795482" w14:textId="77777777" w:rsidR="005A1F8E" w:rsidRPr="00BB2B82" w:rsidRDefault="009E1BC9" w:rsidP="00D56F7A">
      <w:pPr>
        <w:pStyle w:val="Standard"/>
        <w:numPr>
          <w:ilvl w:val="0"/>
          <w:numId w:val="30"/>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bCs/>
          <w:sz w:val="20"/>
          <w:szCs w:val="20"/>
          <w:lang w:eastAsia="pl-PL"/>
        </w:rPr>
        <w:t xml:space="preserve">W </w:t>
      </w:r>
      <w:r w:rsidRPr="00BB2B82">
        <w:rPr>
          <w:rFonts w:ascii="Verdana" w:eastAsia="Times New Roman" w:hAnsi="Verdana" w:cs="Times New Roman"/>
          <w:sz w:val="20"/>
          <w:szCs w:val="20"/>
          <w:lang w:eastAsia="pl-PL"/>
        </w:rPr>
        <w:t>przypadku</w:t>
      </w:r>
      <w:r w:rsidRPr="00BB2B82">
        <w:rPr>
          <w:rFonts w:ascii="Verdana" w:eastAsia="Times New Roman" w:hAnsi="Verdana" w:cs="Times New Roman"/>
          <w:bCs/>
          <w:sz w:val="20"/>
          <w:szCs w:val="20"/>
          <w:lang w:eastAsia="pl-PL"/>
        </w:rPr>
        <w:t xml:space="preserve"> zmiany, o której mowa w ust. 7 pkt 2 lub w ust. 7 pkt 4, Wynagrodzenie Wykonawcy ulegnie zmianie o kwotę odpowiadającą zmianie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zmianie kosztu Wykonawcy będzie odnosić się wyłącznie do części wynagrodzenia pracowników, o których mowa w zdaniu poprzedzającym, odpowiadającej zakresowi, w jakim wykonują oni prace bezpośrednio związane z realizacją Umowy po dniu wejścia w życie przepisów zmieniających minimalne wynagrodzenie.</w:t>
      </w:r>
    </w:p>
    <w:p w14:paraId="65ABCB94" w14:textId="77777777" w:rsidR="005A1F8E" w:rsidRPr="00BB2B82" w:rsidRDefault="009E1BC9" w:rsidP="00D56F7A">
      <w:pPr>
        <w:pStyle w:val="Standard"/>
        <w:numPr>
          <w:ilvl w:val="0"/>
          <w:numId w:val="30"/>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bCs/>
          <w:sz w:val="20"/>
          <w:szCs w:val="20"/>
          <w:lang w:eastAsia="pl-PL"/>
        </w:rPr>
        <w:t xml:space="preserve">W </w:t>
      </w:r>
      <w:r w:rsidRPr="00BB2B82">
        <w:rPr>
          <w:rFonts w:ascii="Verdana" w:eastAsia="Times New Roman" w:hAnsi="Verdana" w:cs="Times New Roman"/>
          <w:sz w:val="20"/>
          <w:szCs w:val="20"/>
          <w:lang w:eastAsia="pl-PL"/>
        </w:rPr>
        <w:t>przypadku</w:t>
      </w:r>
      <w:r w:rsidRPr="00BB2B82">
        <w:rPr>
          <w:rFonts w:ascii="Verdana" w:eastAsia="Times New Roman" w:hAnsi="Verdana" w:cs="Times New Roman"/>
          <w:bCs/>
          <w:sz w:val="20"/>
          <w:szCs w:val="20"/>
          <w:lang w:eastAsia="pl-PL"/>
        </w:rPr>
        <w:t xml:space="preserve"> zmiany, o której mowa w ust. 7 pkt 3 lub w ust. 7 pkt 4, Wynagrodzenie Wykonawcy ulegnie zmianie o kwotę odpowiadającą zmianie kosztu Wykonawcy ponoszonego w związku z wypłatą wynagrodzenia pracownikom, w zakresie związanym z realizacją tej Umowy. Kwota odpowiadająca zmianie kosztu Wykonawcy będzie odnosić się wyłącznie do części wynagrodzenia pracowników, o których mowa w zdaniu poprzedzającym, odpowiadającej zakresowi, w jakim wykonują oni prace bezpośrednio związane z realizacją Umowy po dniu wejścia w życie przepisów zmieniających zasady podlegania ubezpieczeniom społecznym lub ubezpieczeniu zdrowotnemu lub wysokości stawki składki na ubezpieczenie społeczne lub zdrowotne albo zasady gromadzenia lub wysokość wpłat do pracowniczych planów kapitałowych.</w:t>
      </w:r>
    </w:p>
    <w:p w14:paraId="0AADCA21" w14:textId="77777777" w:rsidR="005A1F8E" w:rsidRPr="00BB2B82" w:rsidRDefault="009E1BC9" w:rsidP="00D56F7A">
      <w:pPr>
        <w:pStyle w:val="Standard"/>
        <w:numPr>
          <w:ilvl w:val="0"/>
          <w:numId w:val="30"/>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bCs/>
          <w:sz w:val="20"/>
          <w:szCs w:val="20"/>
          <w:lang w:eastAsia="pl-PL"/>
        </w:rPr>
        <w:t xml:space="preserve">W celu zawarcia aneksu, o którym mowa w ust. 7, każda ze Stron może wystąpić do drugiej Strony z </w:t>
      </w:r>
      <w:r w:rsidRPr="00BB2B82">
        <w:rPr>
          <w:rFonts w:ascii="Verdana" w:eastAsia="Times New Roman" w:hAnsi="Verdana" w:cs="Times New Roman"/>
          <w:sz w:val="20"/>
          <w:szCs w:val="20"/>
          <w:lang w:eastAsia="pl-PL"/>
        </w:rPr>
        <w:t>wnioskiem</w:t>
      </w:r>
      <w:r w:rsidRPr="00BB2B82">
        <w:rPr>
          <w:rFonts w:ascii="Verdana" w:eastAsia="Times New Roman" w:hAnsi="Verdana" w:cs="Times New Roman"/>
          <w:bCs/>
          <w:sz w:val="20"/>
          <w:szCs w:val="20"/>
          <w:lang w:eastAsia="pl-PL"/>
        </w:rPr>
        <w:t xml:space="preserve">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83013E7" w14:textId="77777777" w:rsidR="005A1F8E" w:rsidRPr="00BB2B82" w:rsidRDefault="009E1BC9" w:rsidP="00D56F7A">
      <w:pPr>
        <w:pStyle w:val="Standard"/>
        <w:numPr>
          <w:ilvl w:val="0"/>
          <w:numId w:val="30"/>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sz w:val="20"/>
          <w:szCs w:val="20"/>
          <w:lang w:eastAsia="pl-PL"/>
        </w:rPr>
        <w:t xml:space="preserve">W przypadku zmian, o których mowa w ust. 7 pkt 2 lub pkt 3 lub pkt 4, jeżeli z wnioskiem występuje Wykonawca, jest on zobowiązany dołączyć do wniosku </w:t>
      </w:r>
      <w:r w:rsidRPr="00BB2B82">
        <w:rPr>
          <w:rFonts w:ascii="Verdana" w:eastAsia="Times New Roman" w:hAnsi="Verdana" w:cs="Times New Roman"/>
          <w:sz w:val="20"/>
          <w:szCs w:val="20"/>
          <w:lang w:eastAsia="pl-PL"/>
        </w:rPr>
        <w:lastRenderedPageBreak/>
        <w:t>dokumenty, z których będzie wynikać, w jakim zakresie zmiany te mają wpływ na koszty wykonania Umowy, w szczególności:</w:t>
      </w:r>
    </w:p>
    <w:p w14:paraId="77785C6E" w14:textId="77777777" w:rsidR="005A1F8E" w:rsidRPr="00BB2B82" w:rsidRDefault="009E1BC9" w:rsidP="00D56F7A">
      <w:pPr>
        <w:pStyle w:val="Standard"/>
        <w:numPr>
          <w:ilvl w:val="0"/>
          <w:numId w:val="35"/>
        </w:numPr>
        <w:spacing w:before="120" w:after="0" w:line="360" w:lineRule="auto"/>
        <w:ind w:left="714" w:hanging="357"/>
        <w:jc w:val="both"/>
        <w:rPr>
          <w:rFonts w:ascii="Verdana" w:hAnsi="Verdana" w:cs="Times New Roman"/>
          <w:sz w:val="20"/>
          <w:szCs w:val="20"/>
        </w:rPr>
      </w:pPr>
      <w:r w:rsidRPr="00BB2B82">
        <w:rPr>
          <w:rFonts w:ascii="Verdana" w:eastAsia="Times New Roman" w:hAnsi="Verdana" w:cs="Times New Roman"/>
          <w:bCs/>
          <w:sz w:val="20"/>
          <w:szCs w:val="20"/>
          <w:lang w:eastAsia="pl-PL"/>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7 pkt 2, lub</w:t>
      </w:r>
    </w:p>
    <w:p w14:paraId="5F7EEE28" w14:textId="77777777" w:rsidR="005A1F8E" w:rsidRPr="00BB2B82" w:rsidRDefault="009E1BC9" w:rsidP="00D56F7A">
      <w:pPr>
        <w:pStyle w:val="Standard"/>
        <w:numPr>
          <w:ilvl w:val="0"/>
          <w:numId w:val="35"/>
        </w:numPr>
        <w:spacing w:before="120" w:after="0" w:line="360" w:lineRule="auto"/>
        <w:ind w:left="714" w:hanging="357"/>
        <w:jc w:val="both"/>
        <w:rPr>
          <w:rFonts w:ascii="Verdana" w:hAnsi="Verdana" w:cs="Times New Roman"/>
          <w:sz w:val="20"/>
          <w:szCs w:val="20"/>
        </w:rPr>
      </w:pPr>
      <w:r w:rsidRPr="00BB2B82">
        <w:rPr>
          <w:rFonts w:ascii="Verdana" w:eastAsia="Times New Roman" w:hAnsi="Verdana" w:cs="Times New Roman"/>
          <w:bCs/>
          <w:sz w:val="20"/>
          <w:szCs w:val="20"/>
          <w:lang w:eastAsia="pl-PL"/>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7 pkt 3,</w:t>
      </w:r>
    </w:p>
    <w:p w14:paraId="23835AA9" w14:textId="77777777" w:rsidR="005A1F8E" w:rsidRPr="00BB2B82" w:rsidRDefault="009E1BC9" w:rsidP="00D56F7A">
      <w:pPr>
        <w:pStyle w:val="Standard"/>
        <w:numPr>
          <w:ilvl w:val="0"/>
          <w:numId w:val="35"/>
        </w:numPr>
        <w:spacing w:before="120" w:after="0" w:line="360" w:lineRule="auto"/>
        <w:ind w:left="714" w:hanging="357"/>
        <w:jc w:val="both"/>
        <w:rPr>
          <w:rFonts w:ascii="Verdana" w:hAnsi="Verdana" w:cs="Times New Roman"/>
          <w:sz w:val="20"/>
          <w:szCs w:val="20"/>
        </w:rPr>
      </w:pPr>
      <w:r w:rsidRPr="00BB2B82">
        <w:rPr>
          <w:rFonts w:ascii="Verdana" w:eastAsia="Times New Roman" w:hAnsi="Verdana" w:cs="Times New Roman"/>
          <w:bCs/>
          <w:sz w:val="20"/>
          <w:szCs w:val="20"/>
          <w:lang w:eastAsia="pl-PL"/>
        </w:rPr>
        <w:t>pisemne zestawienie wynagrodzeń (zarówno przed, jak i po zmianie) pracowników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w przypadku zmiany, o której mowa w ust.7 pkt4.</w:t>
      </w:r>
    </w:p>
    <w:p w14:paraId="0139CEFA" w14:textId="1DFD7509" w:rsidR="005A1F8E" w:rsidRPr="00BB2B82" w:rsidRDefault="009E1BC9" w:rsidP="00D56F7A">
      <w:pPr>
        <w:pStyle w:val="Standard"/>
        <w:numPr>
          <w:ilvl w:val="0"/>
          <w:numId w:val="30"/>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sz w:val="20"/>
          <w:szCs w:val="20"/>
          <w:lang w:eastAsia="pl-PL"/>
        </w:rPr>
        <w:t>W przypadku zmiany, o której mowa w ust. 7 pkt 3 lub w ust. 7 pkt 4,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14 pkt 2</w:t>
      </w:r>
      <w:r w:rsidR="00753872">
        <w:rPr>
          <w:rFonts w:ascii="Verdana" w:eastAsia="Times New Roman" w:hAnsi="Verdana" w:cs="Times New Roman"/>
          <w:sz w:val="20"/>
          <w:szCs w:val="20"/>
          <w:lang w:eastAsia="pl-PL"/>
        </w:rPr>
        <w:t xml:space="preserve"> i ust. 14 pkt 3</w:t>
      </w:r>
      <w:r w:rsidRPr="00BB2B82">
        <w:rPr>
          <w:rFonts w:ascii="Verdana" w:eastAsia="Times New Roman" w:hAnsi="Verdana" w:cs="Times New Roman"/>
          <w:sz w:val="20"/>
          <w:szCs w:val="20"/>
          <w:lang w:eastAsia="pl-PL"/>
        </w:rPr>
        <w:t>.</w:t>
      </w:r>
      <w:r w:rsidR="00753872">
        <w:rPr>
          <w:rFonts w:ascii="Verdana" w:eastAsia="Times New Roman" w:hAnsi="Verdana" w:cs="Times New Roman"/>
          <w:sz w:val="20"/>
          <w:szCs w:val="20"/>
          <w:lang w:eastAsia="pl-PL"/>
        </w:rPr>
        <w:t xml:space="preserve"> </w:t>
      </w:r>
    </w:p>
    <w:p w14:paraId="21C60E89" w14:textId="77777777" w:rsidR="005A1F8E" w:rsidRPr="00BB2B82" w:rsidRDefault="009E1BC9" w:rsidP="00D56F7A">
      <w:pPr>
        <w:pStyle w:val="Standard"/>
        <w:numPr>
          <w:ilvl w:val="0"/>
          <w:numId w:val="30"/>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sz w:val="20"/>
          <w:szCs w:val="20"/>
          <w:lang w:eastAsia="pl-PL"/>
        </w:rPr>
        <w:t>W terminie 14 dni od dnia przekazania wniosku, o którym mowa w ust. 13,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6285CB6" w14:textId="77777777" w:rsidR="005A1F8E" w:rsidRPr="00BB2B82" w:rsidRDefault="009E1BC9" w:rsidP="00D56F7A">
      <w:pPr>
        <w:pStyle w:val="Standard"/>
        <w:numPr>
          <w:ilvl w:val="0"/>
          <w:numId w:val="30"/>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sz w:val="20"/>
          <w:szCs w:val="20"/>
          <w:lang w:eastAsia="pl-PL"/>
        </w:rPr>
        <w:t xml:space="preserve">Zmiana wysokości Wynagrodzenia w przypadku zaistnienia przesłanki, o której mowa w ust. 7 pkt 4, będzie obejmować wyłącznie część Wynagrodzenia należnego Wykonawcy, w odniesieniu do której nastąpiła zmiana wysokości kosztów wykonania umowy przez Wykonawcę w związku z zawarciem umowy o prowadzenie pracowniczych </w:t>
      </w:r>
      <w:r w:rsidRPr="00BB2B82">
        <w:rPr>
          <w:rFonts w:ascii="Verdana" w:eastAsia="Times New Roman" w:hAnsi="Verdana" w:cs="Times New Roman"/>
          <w:sz w:val="20"/>
          <w:szCs w:val="20"/>
          <w:lang w:eastAsia="pl-PL"/>
        </w:rPr>
        <w:lastRenderedPageBreak/>
        <w:t>planów kapitałowych, o której mowa w art. 14 ust. 1 ustawy z dnia 4 października 2018r. o pracowniczych planach kapitałowych.</w:t>
      </w:r>
    </w:p>
    <w:p w14:paraId="15798747" w14:textId="65BF6F25" w:rsidR="005A1F8E" w:rsidRPr="00BB2B82" w:rsidRDefault="009E1BC9" w:rsidP="00D56F7A">
      <w:pPr>
        <w:pStyle w:val="Standard"/>
        <w:numPr>
          <w:ilvl w:val="0"/>
          <w:numId w:val="30"/>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sz w:val="20"/>
          <w:szCs w:val="20"/>
          <w:lang w:eastAsia="pl-PL"/>
        </w:rPr>
        <w:t xml:space="preserve">W przypadku zmiany, o której mowa w ust. 7 pkt 4,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odpowiadającej zakresowi, w jakim wykonują oni prace bezpośrednio związane z realizacją </w:t>
      </w:r>
      <w:r w:rsidR="00AB74B4">
        <w:rPr>
          <w:rFonts w:ascii="Verdana" w:eastAsia="Times New Roman" w:hAnsi="Verdana" w:cs="Times New Roman"/>
          <w:sz w:val="20"/>
          <w:szCs w:val="20"/>
          <w:lang w:eastAsia="pl-PL"/>
        </w:rPr>
        <w:t>P</w:t>
      </w:r>
      <w:r w:rsidRPr="00BB2B82">
        <w:rPr>
          <w:rFonts w:ascii="Verdana" w:eastAsia="Times New Roman" w:hAnsi="Verdana" w:cs="Times New Roman"/>
          <w:sz w:val="20"/>
          <w:szCs w:val="20"/>
          <w:lang w:eastAsia="pl-PL"/>
        </w:rPr>
        <w:t>rzedmiotu Umowy.</w:t>
      </w:r>
    </w:p>
    <w:p w14:paraId="72475FCB" w14:textId="77777777" w:rsidR="005A1F8E" w:rsidRPr="00BB2B82" w:rsidRDefault="009E1BC9" w:rsidP="00D56F7A">
      <w:pPr>
        <w:pStyle w:val="Standard"/>
        <w:numPr>
          <w:ilvl w:val="0"/>
          <w:numId w:val="30"/>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sz w:val="20"/>
          <w:szCs w:val="20"/>
          <w:lang w:eastAsia="pl-PL"/>
        </w:rPr>
        <w:t>W przypadku zmian, o których mowa w ust. 7 pkt 4 Wykonawca wraz z wnioskiem o zmianę Wynagrodzenia przedstawia sposób i podstawę wyliczenie odpowiedniej zmiany Wynagrodzenia. </w:t>
      </w:r>
    </w:p>
    <w:p w14:paraId="3732E702" w14:textId="77777777" w:rsidR="005A1F8E" w:rsidRPr="00BB2B82" w:rsidRDefault="009E1BC9" w:rsidP="00D56F7A">
      <w:pPr>
        <w:pStyle w:val="Standard"/>
        <w:numPr>
          <w:ilvl w:val="0"/>
          <w:numId w:val="30"/>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sz w:val="20"/>
          <w:szCs w:val="20"/>
          <w:lang w:eastAsia="pl-PL"/>
        </w:rPr>
        <w:t>W przypadku otrzymania przez Stronę informacji o niezatwierdzeniu wniosku lub częściowym zatwierdzeniu wniosku, Strona ta może ponownie wystąpić z wnioskiem, o którym mowa w ust. 13. W takim przypadku przepisy ust. 14 - 16 oraz 21 stosuje się odpowiednio.</w:t>
      </w:r>
    </w:p>
    <w:p w14:paraId="36D4FFBC" w14:textId="77777777" w:rsidR="005A1F8E" w:rsidRPr="00BB2B82" w:rsidRDefault="009E1BC9" w:rsidP="00D56F7A">
      <w:pPr>
        <w:pStyle w:val="Standard"/>
        <w:numPr>
          <w:ilvl w:val="0"/>
          <w:numId w:val="30"/>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sz w:val="20"/>
          <w:szCs w:val="20"/>
          <w:lang w:eastAsia="pl-PL"/>
        </w:rPr>
        <w:t>Zawarcie aneksu nastąpi nie później niż w terminie 30 dni od dnia zatwierdzenia wniosku o dokonanie zmiany wysokości Wynagrodzenia należnego Wykonawcy.</w:t>
      </w:r>
    </w:p>
    <w:p w14:paraId="24639821" w14:textId="61970DA7" w:rsidR="005A1F8E" w:rsidRPr="00BB2B82" w:rsidRDefault="009E1BC9" w:rsidP="00D56F7A">
      <w:pPr>
        <w:pStyle w:val="Standard"/>
        <w:numPr>
          <w:ilvl w:val="0"/>
          <w:numId w:val="30"/>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sz w:val="20"/>
          <w:szCs w:val="20"/>
          <w:lang w:eastAsia="pl-PL"/>
        </w:rPr>
        <w:t xml:space="preserve">Zmiany, o których mowa w ust. 7 będą podstawą do korekty Wynagrodzenia określonego w </w:t>
      </w:r>
      <w:r w:rsidR="00BF7B8F">
        <w:rPr>
          <w:rFonts w:ascii="Verdana" w:eastAsia="Times New Roman" w:hAnsi="Verdana" w:cs="Times New Roman"/>
          <w:sz w:val="20"/>
          <w:szCs w:val="20"/>
          <w:lang w:eastAsia="pl-PL"/>
        </w:rPr>
        <w:t xml:space="preserve">art. 15 </w:t>
      </w:r>
      <w:r w:rsidRPr="00BB2B82">
        <w:rPr>
          <w:rFonts w:ascii="Verdana" w:eastAsia="Times New Roman" w:hAnsi="Verdana" w:cs="Times New Roman"/>
          <w:sz w:val="20"/>
          <w:szCs w:val="20"/>
          <w:lang w:eastAsia="pl-PL"/>
        </w:rPr>
        <w:t>ust. 1 Umowy. Wprowadzenie jej do Umowy nastąpi na pisemny, uzasadniony i należycie udokumentowany wniosek Wykonawcy. Niezależnie od obowiązku załączenia do wniosku szczegółowej kalkulacji kosztów, Wykonawca zobowiązany jest wykazać i udowodnić Zamawiającemu wpływ zmian na wysokość Wynagrodzenia. Wniosek wraz z załączonymi dokumentami będzie podlegał weryfikacji Zamawiającego, który zastrzega sobie prawo odmowy dokonania zmiany wysokości Wynagrodzenia w przypadku, gdy wniosek Wykonawcy nie będzie spełniał warunków opisanych w postanowieniach niniejszego paragrafu.</w:t>
      </w:r>
    </w:p>
    <w:p w14:paraId="1BCFF2BF" w14:textId="77777777" w:rsidR="005A1F8E" w:rsidRPr="00BB2B82" w:rsidRDefault="009E1BC9" w:rsidP="00D56F7A">
      <w:pPr>
        <w:pStyle w:val="Standard"/>
        <w:numPr>
          <w:ilvl w:val="0"/>
          <w:numId w:val="30"/>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sz w:val="20"/>
          <w:szCs w:val="20"/>
          <w:lang w:eastAsia="pl-PL"/>
        </w:rPr>
        <w:t>Wykonawca zobowiązany jest przedstawić na każde żądanie Zamawiającego wszelkie informacje, dane, wyliczenia oraz stosowne dowody potwierdzające zasadność wniosku Wykonawcy o zmianę Wynagrodzenia.</w:t>
      </w:r>
    </w:p>
    <w:p w14:paraId="13A04B2D" w14:textId="55BC5DFC" w:rsidR="005A1F8E" w:rsidRPr="00BB2B82" w:rsidRDefault="009E1BC9" w:rsidP="00D56F7A">
      <w:pPr>
        <w:pStyle w:val="Standard"/>
        <w:numPr>
          <w:ilvl w:val="0"/>
          <w:numId w:val="30"/>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sz w:val="20"/>
          <w:szCs w:val="20"/>
          <w:lang w:eastAsia="pl-PL"/>
        </w:rPr>
        <w:t>Waloryzacji podlega Wynagrodzenie określone w ust.</w:t>
      </w:r>
      <w:r w:rsidR="00204C52">
        <w:rPr>
          <w:rFonts w:ascii="Verdana" w:eastAsia="Times New Roman" w:hAnsi="Verdana" w:cs="Times New Roman"/>
          <w:sz w:val="20"/>
          <w:szCs w:val="20"/>
          <w:lang w:eastAsia="pl-PL"/>
        </w:rPr>
        <w:t xml:space="preserve"> </w:t>
      </w:r>
      <w:r w:rsidRPr="00BB2B82">
        <w:rPr>
          <w:rFonts w:ascii="Verdana" w:eastAsia="Times New Roman" w:hAnsi="Verdana" w:cs="Times New Roman"/>
          <w:sz w:val="20"/>
          <w:szCs w:val="20"/>
          <w:lang w:eastAsia="pl-PL"/>
        </w:rPr>
        <w:t>1</w:t>
      </w:r>
      <w:r w:rsidRPr="00BB2B82">
        <w:rPr>
          <w:rFonts w:ascii="Verdana" w:hAnsi="Verdana" w:cs="Times New Roman"/>
          <w:sz w:val="20"/>
          <w:szCs w:val="20"/>
        </w:rPr>
        <w:t xml:space="preserve"> dotyczące realizacji zamówienia powyżej 12 miesięcy.</w:t>
      </w:r>
    </w:p>
    <w:p w14:paraId="0770C342" w14:textId="77777777" w:rsidR="005A1F8E" w:rsidRPr="00BB2B82" w:rsidRDefault="009E1BC9" w:rsidP="00D56F7A">
      <w:pPr>
        <w:pStyle w:val="Standard"/>
        <w:numPr>
          <w:ilvl w:val="0"/>
          <w:numId w:val="30"/>
        </w:numPr>
        <w:spacing w:before="120" w:after="0" w:line="360" w:lineRule="auto"/>
        <w:ind w:left="357" w:hanging="357"/>
        <w:jc w:val="both"/>
        <w:rPr>
          <w:rFonts w:ascii="Verdana" w:hAnsi="Verdana" w:cs="Times New Roman"/>
          <w:sz w:val="20"/>
          <w:szCs w:val="20"/>
        </w:rPr>
      </w:pPr>
      <w:r w:rsidRPr="00BB2B82">
        <w:rPr>
          <w:rFonts w:ascii="Verdana" w:eastAsia="Times New Roman" w:hAnsi="Verdana" w:cs="Times New Roman"/>
          <w:sz w:val="20"/>
          <w:szCs w:val="20"/>
          <w:lang w:eastAsia="pl-PL"/>
        </w:rPr>
        <w:t>Kwota wynikająca z dokonanej Waloryzacji zostanie wypłacona stosownie do postanowień niniejszego paragrafu na podstawie faktury wystawionej przez Wykonawcę w terminie 30 dni od dnia wykonania Umowy.</w:t>
      </w:r>
    </w:p>
    <w:p w14:paraId="0BFF8083" w14:textId="49C7898E" w:rsidR="005A1F8E" w:rsidRPr="00BB2B82" w:rsidRDefault="009E1BC9" w:rsidP="00D56F7A">
      <w:pPr>
        <w:pStyle w:val="Standard"/>
        <w:numPr>
          <w:ilvl w:val="0"/>
          <w:numId w:val="30"/>
        </w:numPr>
        <w:spacing w:before="60" w:after="0" w:line="360" w:lineRule="auto"/>
        <w:jc w:val="both"/>
        <w:rPr>
          <w:rFonts w:ascii="Verdana" w:hAnsi="Verdana" w:cs="Times New Roman"/>
          <w:sz w:val="20"/>
          <w:szCs w:val="20"/>
        </w:rPr>
      </w:pPr>
      <w:r w:rsidRPr="00BB2B82">
        <w:rPr>
          <w:rFonts w:ascii="Verdana" w:hAnsi="Verdana" w:cs="Times New Roman"/>
          <w:sz w:val="20"/>
          <w:szCs w:val="20"/>
        </w:rPr>
        <w:lastRenderedPageBreak/>
        <w:t>Wynagrodzenie płatne będzie w terminie 30 dni od daty doręczenia prawidłowo wystawionej faktury VAT do siedziby Zamawiającego przelewem na rachunek bankowy Wykonawcy:</w:t>
      </w:r>
      <w:r w:rsidR="000C7B9A">
        <w:rPr>
          <w:rFonts w:ascii="Verdana" w:hAnsi="Verdana" w:cs="Times New Roman"/>
          <w:sz w:val="20"/>
          <w:szCs w:val="20"/>
        </w:rPr>
        <w:t xml:space="preserve"> ……………………………………………………………………………………………………………………</w:t>
      </w:r>
    </w:p>
    <w:p w14:paraId="52C3999A" w14:textId="77777777" w:rsidR="005A1F8E" w:rsidRPr="00BB2B82" w:rsidRDefault="009E1BC9" w:rsidP="00D56F7A">
      <w:pPr>
        <w:pStyle w:val="Standard"/>
        <w:numPr>
          <w:ilvl w:val="0"/>
          <w:numId w:val="30"/>
        </w:numPr>
        <w:spacing w:before="60" w:after="0" w:line="360" w:lineRule="auto"/>
        <w:jc w:val="both"/>
        <w:rPr>
          <w:rFonts w:ascii="Verdana" w:hAnsi="Verdana" w:cs="Times New Roman"/>
          <w:sz w:val="20"/>
          <w:szCs w:val="20"/>
        </w:rPr>
      </w:pPr>
      <w:r w:rsidRPr="00BB2B82">
        <w:rPr>
          <w:rFonts w:ascii="Verdana" w:hAnsi="Verdana" w:cs="Times New Roman"/>
          <w:sz w:val="20"/>
          <w:szCs w:val="20"/>
        </w:rPr>
        <w:t>Wykonawca oświadcza, że jest zarejestrowanym czynnym podatnikiem podatku od towarów i usług.</w:t>
      </w:r>
    </w:p>
    <w:p w14:paraId="34E884BC" w14:textId="360881BB" w:rsidR="005A1F8E" w:rsidRPr="00BB2B82" w:rsidRDefault="009E1BC9" w:rsidP="00D56F7A">
      <w:pPr>
        <w:pStyle w:val="Standard"/>
        <w:numPr>
          <w:ilvl w:val="0"/>
          <w:numId w:val="30"/>
        </w:numPr>
        <w:spacing w:before="60" w:after="0" w:line="360" w:lineRule="auto"/>
        <w:jc w:val="both"/>
        <w:rPr>
          <w:rFonts w:ascii="Verdana" w:hAnsi="Verdana" w:cs="Times New Roman"/>
          <w:sz w:val="20"/>
          <w:szCs w:val="20"/>
        </w:rPr>
      </w:pPr>
      <w:r w:rsidRPr="00BB2B82">
        <w:rPr>
          <w:rFonts w:ascii="Verdana" w:hAnsi="Verdana" w:cs="Times New Roman"/>
          <w:sz w:val="20"/>
          <w:szCs w:val="20"/>
        </w:rPr>
        <w:t>Wykonawca potwierdza, że rachunek bankowy wskazany w ust. 26 jest rachunkiem rozliczeniowym, o którym mowa w art. 49 ust. 1 pkt 1 ustawy z dnia 29 sierpnia 1997</w:t>
      </w:r>
      <w:r w:rsidR="00F01B60">
        <w:rPr>
          <w:rFonts w:ascii="Verdana" w:hAnsi="Verdana" w:cs="Times New Roman"/>
          <w:sz w:val="20"/>
          <w:szCs w:val="20"/>
        </w:rPr>
        <w:t> </w:t>
      </w:r>
      <w:r w:rsidRPr="00BB2B82">
        <w:rPr>
          <w:rFonts w:ascii="Verdana" w:hAnsi="Verdana" w:cs="Times New Roman"/>
          <w:sz w:val="20"/>
          <w:szCs w:val="20"/>
        </w:rPr>
        <w:t xml:space="preserve">r. - Prawo bankowe (Dz.U. z 2021 r., poz. 2439 z </w:t>
      </w:r>
      <w:proofErr w:type="spellStart"/>
      <w:r w:rsidRPr="00BB2B82">
        <w:rPr>
          <w:rFonts w:ascii="Verdana" w:hAnsi="Verdana" w:cs="Times New Roman"/>
          <w:sz w:val="20"/>
          <w:szCs w:val="20"/>
        </w:rPr>
        <w:t>późn</w:t>
      </w:r>
      <w:proofErr w:type="spellEnd"/>
      <w:r w:rsidRPr="00BB2B82">
        <w:rPr>
          <w:rFonts w:ascii="Verdana" w:hAnsi="Verdana" w:cs="Times New Roman"/>
          <w:sz w:val="20"/>
          <w:szCs w:val="20"/>
        </w:rPr>
        <w:t>. zm.) i został zgłoszony do właściwego urzędu skarbowego.</w:t>
      </w:r>
    </w:p>
    <w:p w14:paraId="5738E754" w14:textId="77777777" w:rsidR="005A1F8E" w:rsidRPr="00BB2B82" w:rsidRDefault="009E1BC9" w:rsidP="00D56F7A">
      <w:pPr>
        <w:pStyle w:val="Standard"/>
        <w:numPr>
          <w:ilvl w:val="0"/>
          <w:numId w:val="30"/>
        </w:numPr>
        <w:spacing w:before="60" w:after="0" w:line="360" w:lineRule="auto"/>
        <w:jc w:val="both"/>
        <w:rPr>
          <w:rFonts w:ascii="Verdana" w:hAnsi="Verdana" w:cs="Times New Roman"/>
          <w:sz w:val="20"/>
          <w:szCs w:val="20"/>
        </w:rPr>
      </w:pPr>
      <w:r w:rsidRPr="00BB2B82">
        <w:rPr>
          <w:rFonts w:ascii="Verdana" w:hAnsi="Verdana" w:cs="Times New Roman"/>
          <w:sz w:val="20"/>
          <w:szCs w:val="20"/>
        </w:rPr>
        <w:t xml:space="preserve">Wykonawca potwierdza, iż wskazany rachunek bankowy jest zawarty i uwidoczniony w Wykazie, o którym mowa w art. 96b ust. 1 ustawy z dnia 11 marca 2004 r. o podatku od towarów i usług (Dz. U. z 2021 r., poz. 685 z </w:t>
      </w:r>
      <w:proofErr w:type="spellStart"/>
      <w:r w:rsidRPr="00BB2B82">
        <w:rPr>
          <w:rFonts w:ascii="Verdana" w:hAnsi="Verdana" w:cs="Times New Roman"/>
          <w:sz w:val="20"/>
          <w:szCs w:val="20"/>
        </w:rPr>
        <w:t>późn</w:t>
      </w:r>
      <w:proofErr w:type="spellEnd"/>
      <w:r w:rsidRPr="00BB2B82">
        <w:rPr>
          <w:rFonts w:ascii="Verdana" w:hAnsi="Verdana" w:cs="Times New Roman"/>
          <w:sz w:val="20"/>
          <w:szCs w:val="20"/>
        </w:rPr>
        <w:t>. zm.) prowadzonym przez Szefa Krajowej Administracji Skarbowej.</w:t>
      </w:r>
    </w:p>
    <w:p w14:paraId="3D0F62D9" w14:textId="77777777" w:rsidR="005A1F8E" w:rsidRPr="00BB2B82" w:rsidRDefault="009E1BC9" w:rsidP="00D56F7A">
      <w:pPr>
        <w:pStyle w:val="Standard"/>
        <w:numPr>
          <w:ilvl w:val="0"/>
          <w:numId w:val="30"/>
        </w:numPr>
        <w:spacing w:before="60" w:after="0" w:line="360" w:lineRule="auto"/>
        <w:jc w:val="both"/>
        <w:rPr>
          <w:rFonts w:ascii="Verdana" w:hAnsi="Verdana" w:cs="Times New Roman"/>
          <w:sz w:val="20"/>
          <w:szCs w:val="20"/>
        </w:rPr>
      </w:pPr>
      <w:r w:rsidRPr="00BB2B82">
        <w:rPr>
          <w:rFonts w:ascii="Verdana" w:hAnsi="Verdana" w:cs="Times New Roman"/>
          <w:sz w:val="20"/>
          <w:szCs w:val="20"/>
        </w:rPr>
        <w:t>W przypadku wystawienia przez Wykonawcę faktury VAT niezgodnie z zapisami Umowy, jej zapłata zostanie wstrzymana do czasu otrzymania przez Zamawiającego poprawnie wystawionej faktury.</w:t>
      </w:r>
    </w:p>
    <w:p w14:paraId="124FF6CD" w14:textId="77777777" w:rsidR="005A1F8E" w:rsidRPr="00BB2B82" w:rsidRDefault="009E1BC9" w:rsidP="00D56F7A">
      <w:pPr>
        <w:pStyle w:val="Standard"/>
        <w:numPr>
          <w:ilvl w:val="0"/>
          <w:numId w:val="30"/>
        </w:numPr>
        <w:spacing w:after="0" w:line="360" w:lineRule="auto"/>
        <w:jc w:val="both"/>
        <w:rPr>
          <w:rFonts w:ascii="Verdana" w:hAnsi="Verdana" w:cs="Times New Roman"/>
          <w:sz w:val="20"/>
          <w:szCs w:val="20"/>
        </w:rPr>
      </w:pPr>
      <w:r w:rsidRPr="00BB2B82">
        <w:rPr>
          <w:rFonts w:ascii="Verdana" w:hAnsi="Verdana" w:cs="Times New Roman"/>
          <w:sz w:val="20"/>
          <w:szCs w:val="20"/>
        </w:rPr>
        <w:t>W przypadku niedostarczenia przez Wykonawcę faktury konsekwencje późniejszej wypłaty obciążają wyłącznie Wykonawcę.</w:t>
      </w:r>
    </w:p>
    <w:p w14:paraId="20BBD364" w14:textId="77777777" w:rsidR="005A1F8E" w:rsidRPr="00BB2B82" w:rsidRDefault="009E1BC9" w:rsidP="00D56F7A">
      <w:pPr>
        <w:pStyle w:val="Standard"/>
        <w:numPr>
          <w:ilvl w:val="0"/>
          <w:numId w:val="30"/>
        </w:numPr>
        <w:spacing w:before="60" w:after="0" w:line="360" w:lineRule="auto"/>
        <w:jc w:val="both"/>
        <w:rPr>
          <w:rFonts w:ascii="Verdana" w:hAnsi="Verdana" w:cs="Times New Roman"/>
          <w:sz w:val="20"/>
          <w:szCs w:val="20"/>
        </w:rPr>
      </w:pPr>
      <w:r w:rsidRPr="00BB2B82">
        <w:rPr>
          <w:rFonts w:ascii="Verdana" w:hAnsi="Verdana" w:cs="Times New Roman"/>
          <w:sz w:val="20"/>
          <w:szCs w:val="20"/>
        </w:rPr>
        <w:t>Za termin zapłaty Wynagrodzenia uznaje się datę obciążenia rachunku bankowego Zamawiającego.</w:t>
      </w:r>
    </w:p>
    <w:p w14:paraId="60A970A7" w14:textId="77777777" w:rsidR="005A1F8E" w:rsidRPr="00BB2B82" w:rsidRDefault="009E1BC9" w:rsidP="00D56F7A">
      <w:pPr>
        <w:pStyle w:val="Standard"/>
        <w:numPr>
          <w:ilvl w:val="0"/>
          <w:numId w:val="30"/>
        </w:numPr>
        <w:spacing w:before="60" w:after="0" w:line="360" w:lineRule="auto"/>
        <w:jc w:val="both"/>
        <w:rPr>
          <w:rFonts w:ascii="Verdana" w:hAnsi="Verdana" w:cs="Times New Roman"/>
          <w:sz w:val="20"/>
          <w:szCs w:val="20"/>
        </w:rPr>
      </w:pPr>
      <w:r w:rsidRPr="00BB2B82">
        <w:rPr>
          <w:rFonts w:ascii="Verdana" w:hAnsi="Verdana" w:cs="Times New Roman"/>
          <w:sz w:val="20"/>
          <w:szCs w:val="20"/>
        </w:rPr>
        <w:t xml:space="preserve">Wykonawca bez pisemnej zgody Zamawiającego nie może przenieść wierzytelności na osobę trzecią oraz dokonywać potrąceń wierzytelności własnej z wierzytelnością Zamawiającego. Potrącenie lub przeniesienie wierzytelności dokonane bez uprzedniej pisemnej zgody Zamawiającego są dla Zamawiającego bezskuteczne. </w:t>
      </w:r>
    </w:p>
    <w:p w14:paraId="2F8F9EA4" w14:textId="44AC8FDE" w:rsidR="000C7B9A" w:rsidRPr="000C7B9A" w:rsidRDefault="000C7B9A" w:rsidP="000C7B9A">
      <w:pPr>
        <w:pStyle w:val="Standard"/>
        <w:numPr>
          <w:ilvl w:val="0"/>
          <w:numId w:val="30"/>
        </w:numPr>
        <w:spacing w:before="60" w:after="0" w:line="360" w:lineRule="auto"/>
        <w:jc w:val="both"/>
        <w:rPr>
          <w:rFonts w:ascii="Verdana" w:hAnsi="Verdana" w:cs="Times New Roman"/>
          <w:sz w:val="20"/>
          <w:szCs w:val="20"/>
        </w:rPr>
      </w:pPr>
      <w:r w:rsidRPr="000C7B9A">
        <w:rPr>
          <w:rFonts w:ascii="Verdana" w:hAnsi="Verdana" w:cs="Times New Roman"/>
          <w:sz w:val="20"/>
          <w:szCs w:val="20"/>
        </w:rPr>
        <w:t xml:space="preserve">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za względu na jego błędne naliczenie przez Wykonawcę, jak również przypadku, w którym Zamawiający na skutek błędu Wykonawcy rozliczył za Wykonawcę podatek należny. </w:t>
      </w:r>
    </w:p>
    <w:p w14:paraId="5F53A1E4" w14:textId="49856C32" w:rsidR="005A1F8E" w:rsidRPr="00BB2B82" w:rsidRDefault="009E1BC9" w:rsidP="00D56F7A">
      <w:pPr>
        <w:pStyle w:val="Standard"/>
        <w:numPr>
          <w:ilvl w:val="0"/>
          <w:numId w:val="30"/>
        </w:numPr>
        <w:spacing w:before="60" w:after="0" w:line="360" w:lineRule="auto"/>
        <w:jc w:val="both"/>
        <w:rPr>
          <w:rFonts w:ascii="Verdana" w:hAnsi="Verdana" w:cs="Times New Roman"/>
          <w:sz w:val="20"/>
          <w:szCs w:val="20"/>
        </w:rPr>
      </w:pPr>
      <w:r w:rsidRPr="00BB2B82">
        <w:rPr>
          <w:rFonts w:ascii="Verdana" w:hAnsi="Verdana" w:cs="Times New Roman"/>
          <w:sz w:val="20"/>
          <w:szCs w:val="20"/>
        </w:rPr>
        <w:t>Zgodnie z art. 439 ust. 2 Ustawy</w:t>
      </w:r>
      <w:r w:rsidRPr="00BB2B82">
        <w:rPr>
          <w:rFonts w:ascii="Verdana" w:hAnsi="Verdana" w:cs="Times New Roman"/>
          <w:sz w:val="20"/>
          <w:szCs w:val="20"/>
          <w:lang w:eastAsia="ar-SA"/>
        </w:rPr>
        <w:t xml:space="preserve"> </w:t>
      </w:r>
      <w:r w:rsidRPr="00BB2B82">
        <w:rPr>
          <w:rFonts w:ascii="Verdana" w:hAnsi="Verdana" w:cs="Times New Roman"/>
          <w:sz w:val="20"/>
          <w:szCs w:val="20"/>
        </w:rPr>
        <w:t xml:space="preserve">wysokość Wynagrodzenia należnego Wykonawcy ulega zmianie na wniosek </w:t>
      </w:r>
      <w:r w:rsidR="002D118B">
        <w:rPr>
          <w:rFonts w:ascii="Verdana" w:hAnsi="Verdana" w:cs="Times New Roman"/>
          <w:sz w:val="20"/>
          <w:szCs w:val="20"/>
        </w:rPr>
        <w:t xml:space="preserve"> </w:t>
      </w:r>
      <w:r w:rsidRPr="00BB2B82">
        <w:rPr>
          <w:rFonts w:ascii="Verdana" w:hAnsi="Verdana" w:cs="Times New Roman"/>
          <w:sz w:val="20"/>
          <w:szCs w:val="20"/>
        </w:rPr>
        <w:t xml:space="preserve">Wykonawcy, w przypadku zmiany ceny materiałów lub kosztów wykonania zamówienia. Waloryzacja ta dotyczy Wynagrodzenia do części zamówienia realizowanego powyżej 12 miesięcy i będzie dokonywana raz w roku z zachowaniem następujących zasad i w następujący sposób: </w:t>
      </w:r>
    </w:p>
    <w:p w14:paraId="26767EE6" w14:textId="605BC925" w:rsidR="005A1F8E" w:rsidRPr="00BB2B82" w:rsidRDefault="00756F42" w:rsidP="00D56F7A">
      <w:pPr>
        <w:widowControl/>
        <w:numPr>
          <w:ilvl w:val="0"/>
          <w:numId w:val="72"/>
        </w:numPr>
        <w:suppressAutoHyphens w:val="0"/>
        <w:spacing w:after="0" w:line="360" w:lineRule="auto"/>
        <w:jc w:val="both"/>
        <w:textAlignment w:val="auto"/>
        <w:rPr>
          <w:rFonts w:ascii="Verdana" w:hAnsi="Verdana" w:cs="Times New Roman"/>
          <w:sz w:val="20"/>
          <w:szCs w:val="20"/>
        </w:rPr>
      </w:pPr>
      <w:r>
        <w:rPr>
          <w:rFonts w:ascii="Verdana" w:hAnsi="Verdana" w:cs="Times New Roman"/>
          <w:sz w:val="20"/>
          <w:szCs w:val="20"/>
        </w:rPr>
        <w:lastRenderedPageBreak/>
        <w:t>w</w:t>
      </w:r>
      <w:r w:rsidR="009E1BC9" w:rsidRPr="00BB2B82">
        <w:rPr>
          <w:rFonts w:ascii="Verdana" w:hAnsi="Verdana" w:cs="Times New Roman"/>
          <w:sz w:val="20"/>
          <w:szCs w:val="20"/>
        </w:rPr>
        <w:t xml:space="preserve">aloryzacja Wynagrodzenia następuje po raz pierwszy w kolejnym roku kalendarzowym licząc od końca roku kalendarzowego, w którym przypada data rozpoczęcia wykonywania </w:t>
      </w:r>
      <w:r w:rsidR="00BF7B8F">
        <w:rPr>
          <w:rFonts w:ascii="Verdana" w:hAnsi="Verdana" w:cs="Times New Roman"/>
          <w:sz w:val="20"/>
          <w:szCs w:val="20"/>
        </w:rPr>
        <w:t>U</w:t>
      </w:r>
      <w:r w:rsidR="009E1BC9" w:rsidRPr="00BB2B82">
        <w:rPr>
          <w:rFonts w:ascii="Verdana" w:hAnsi="Verdana" w:cs="Times New Roman"/>
          <w:sz w:val="20"/>
          <w:szCs w:val="20"/>
        </w:rPr>
        <w:t xml:space="preserve">mowy, w taki sposób, że początkowym terminem ustalenia zmiany Wynagrodzenia jest dzień, który swoją nazwą odpowiada dniowi  rozpoczęcia wykonywania </w:t>
      </w:r>
      <w:r w:rsidR="00BF7B8F">
        <w:rPr>
          <w:rFonts w:ascii="Verdana" w:hAnsi="Verdana" w:cs="Times New Roman"/>
          <w:sz w:val="20"/>
          <w:szCs w:val="20"/>
        </w:rPr>
        <w:t>U</w:t>
      </w:r>
      <w:r w:rsidR="009E1BC9" w:rsidRPr="00BB2B82">
        <w:rPr>
          <w:rFonts w:ascii="Verdana" w:hAnsi="Verdana" w:cs="Times New Roman"/>
          <w:sz w:val="20"/>
          <w:szCs w:val="20"/>
        </w:rPr>
        <w:t>mowy, w którym waloryzacja następuje po raz pierwszy,</w:t>
      </w:r>
    </w:p>
    <w:p w14:paraId="2AEEF394" w14:textId="5B1EA532" w:rsidR="005A1F8E" w:rsidRPr="00BB2B82" w:rsidRDefault="00756F42" w:rsidP="00D56F7A">
      <w:pPr>
        <w:widowControl/>
        <w:numPr>
          <w:ilvl w:val="0"/>
          <w:numId w:val="72"/>
        </w:numPr>
        <w:suppressAutoHyphens w:val="0"/>
        <w:spacing w:after="0" w:line="360" w:lineRule="auto"/>
        <w:jc w:val="both"/>
        <w:textAlignment w:val="auto"/>
        <w:rPr>
          <w:rFonts w:ascii="Verdana" w:hAnsi="Verdana" w:cs="Times New Roman"/>
          <w:sz w:val="20"/>
          <w:szCs w:val="20"/>
        </w:rPr>
      </w:pPr>
      <w:r>
        <w:rPr>
          <w:rFonts w:ascii="Verdana" w:hAnsi="Verdana" w:cs="Times New Roman"/>
          <w:sz w:val="20"/>
          <w:szCs w:val="20"/>
        </w:rPr>
        <w:t>s</w:t>
      </w:r>
      <w:r w:rsidR="009E1BC9" w:rsidRPr="00BB2B82">
        <w:rPr>
          <w:rFonts w:ascii="Verdana" w:hAnsi="Verdana" w:cs="Times New Roman"/>
          <w:sz w:val="20"/>
          <w:szCs w:val="20"/>
        </w:rPr>
        <w:t xml:space="preserve">tosowany przez strony Umowy sposób określenia wpływu zmiany ceny materiałów lub kosztów na koszt wykonania zamówienia określa się jako waloryzację Wynagrodzenia, </w:t>
      </w:r>
    </w:p>
    <w:p w14:paraId="2C034D2F" w14:textId="190810D8" w:rsidR="005A1F8E" w:rsidRPr="009611EC" w:rsidRDefault="00756F42" w:rsidP="00D56F7A">
      <w:pPr>
        <w:widowControl/>
        <w:numPr>
          <w:ilvl w:val="0"/>
          <w:numId w:val="72"/>
        </w:numPr>
        <w:suppressAutoHyphens w:val="0"/>
        <w:spacing w:after="0" w:line="360" w:lineRule="auto"/>
        <w:jc w:val="both"/>
        <w:textAlignment w:val="auto"/>
        <w:rPr>
          <w:rFonts w:ascii="Verdana" w:hAnsi="Verdana" w:cs="Times New Roman"/>
          <w:sz w:val="20"/>
          <w:szCs w:val="20"/>
        </w:rPr>
      </w:pPr>
      <w:r>
        <w:rPr>
          <w:rFonts w:ascii="Verdana" w:hAnsi="Verdana" w:cs="Times New Roman"/>
          <w:sz w:val="20"/>
          <w:szCs w:val="20"/>
        </w:rPr>
        <w:t>w</w:t>
      </w:r>
      <w:r w:rsidR="009E1BC9" w:rsidRPr="00BB2B82">
        <w:rPr>
          <w:rFonts w:ascii="Verdana" w:hAnsi="Verdana" w:cs="Times New Roman"/>
          <w:sz w:val="20"/>
          <w:szCs w:val="20"/>
        </w:rPr>
        <w:t xml:space="preserve">aloryzacja dokonywana będzie w oparciu o ogłaszany w komunikacie przez Prezesa Głównego Urzędu Statystycznego wskaźnik cen towarów i usług konsumpcyjnych w ujęciu </w:t>
      </w:r>
      <w:r w:rsidR="009E1BC9" w:rsidRPr="009611EC">
        <w:rPr>
          <w:rFonts w:ascii="Verdana" w:hAnsi="Verdana" w:cs="Times New Roman"/>
          <w:sz w:val="20"/>
          <w:szCs w:val="20"/>
        </w:rPr>
        <w:t>rocznym,</w:t>
      </w:r>
    </w:p>
    <w:p w14:paraId="15B4C471" w14:textId="1EFB2D7B" w:rsidR="005A1F8E" w:rsidRPr="009611EC" w:rsidRDefault="00756F42" w:rsidP="00D56F7A">
      <w:pPr>
        <w:widowControl/>
        <w:numPr>
          <w:ilvl w:val="0"/>
          <w:numId w:val="72"/>
        </w:numPr>
        <w:suppressAutoHyphens w:val="0"/>
        <w:spacing w:after="0" w:line="360" w:lineRule="auto"/>
        <w:jc w:val="both"/>
        <w:textAlignment w:val="auto"/>
        <w:rPr>
          <w:rFonts w:ascii="Verdana" w:hAnsi="Verdana" w:cs="Times New Roman"/>
          <w:sz w:val="20"/>
          <w:szCs w:val="20"/>
        </w:rPr>
      </w:pPr>
      <w:r>
        <w:rPr>
          <w:rFonts w:ascii="Verdana" w:hAnsi="Verdana" w:cs="Times New Roman"/>
          <w:sz w:val="20"/>
          <w:szCs w:val="20"/>
        </w:rPr>
        <w:t>w</w:t>
      </w:r>
      <w:r w:rsidR="009E1BC9" w:rsidRPr="009611EC">
        <w:rPr>
          <w:rFonts w:ascii="Verdana" w:hAnsi="Verdana" w:cs="Times New Roman"/>
          <w:sz w:val="20"/>
          <w:szCs w:val="20"/>
        </w:rPr>
        <w:t>aloryzacji podlegać będzie cena ryczałtowa za realizację przedmiotu zamówienia, określona w ofercie Wykonawcy,</w:t>
      </w:r>
    </w:p>
    <w:p w14:paraId="52E0D7A6" w14:textId="697AA53A" w:rsidR="005A1F8E" w:rsidRPr="009611EC" w:rsidRDefault="00756F42" w:rsidP="00D56F7A">
      <w:pPr>
        <w:widowControl/>
        <w:numPr>
          <w:ilvl w:val="0"/>
          <w:numId w:val="72"/>
        </w:numPr>
        <w:suppressAutoHyphens w:val="0"/>
        <w:spacing w:after="0" w:line="360" w:lineRule="auto"/>
        <w:jc w:val="both"/>
        <w:textAlignment w:val="auto"/>
        <w:rPr>
          <w:rFonts w:ascii="Verdana" w:hAnsi="Verdana" w:cs="Times New Roman"/>
          <w:sz w:val="20"/>
          <w:szCs w:val="20"/>
        </w:rPr>
      </w:pPr>
      <w:r>
        <w:rPr>
          <w:rFonts w:ascii="Verdana" w:hAnsi="Verdana" w:cs="Times New Roman"/>
          <w:sz w:val="20"/>
          <w:szCs w:val="20"/>
        </w:rPr>
        <w:t>k</w:t>
      </w:r>
      <w:r w:rsidR="009E1BC9" w:rsidRPr="009611EC">
        <w:rPr>
          <w:rFonts w:ascii="Verdana" w:hAnsi="Verdana" w:cs="Times New Roman"/>
          <w:sz w:val="20"/>
          <w:szCs w:val="20"/>
        </w:rPr>
        <w:t>ażdorazowo maksymalna wysokość zmiany Wynagrodzenia ryczałtowego jaką dopuszcza Zamawiający w efekcie zastosowania postanowień o zasadach wprowadzania zmian w wysokości Wynagrodzenia wynikających z dokonywania waloryzacji nie mo</w:t>
      </w:r>
      <w:r w:rsidR="00B0148C" w:rsidRPr="009611EC">
        <w:rPr>
          <w:rFonts w:ascii="Verdana" w:hAnsi="Verdana" w:cs="Times New Roman"/>
          <w:sz w:val="20"/>
          <w:szCs w:val="20"/>
        </w:rPr>
        <w:t>że przekroczyć wartości 0,1 </w:t>
      </w:r>
      <w:r w:rsidR="009E1BC9" w:rsidRPr="009611EC">
        <w:rPr>
          <w:rFonts w:ascii="Verdana" w:hAnsi="Verdana" w:cs="Times New Roman"/>
          <w:sz w:val="20"/>
          <w:szCs w:val="20"/>
        </w:rPr>
        <w:t xml:space="preserve">% Wynagrodzenia ryczałtowego </w:t>
      </w:r>
      <w:r w:rsidR="00FB1E10" w:rsidRPr="009611EC">
        <w:rPr>
          <w:rFonts w:ascii="Verdana" w:hAnsi="Verdana" w:cs="Times New Roman"/>
          <w:sz w:val="20"/>
          <w:szCs w:val="20"/>
        </w:rPr>
        <w:t>U</w:t>
      </w:r>
      <w:r w:rsidR="009E1BC9" w:rsidRPr="009611EC">
        <w:rPr>
          <w:rFonts w:ascii="Verdana" w:hAnsi="Verdana" w:cs="Times New Roman"/>
          <w:sz w:val="20"/>
          <w:szCs w:val="20"/>
        </w:rPr>
        <w:t xml:space="preserve">mowy, o którym mowa w </w:t>
      </w:r>
      <w:r w:rsidR="009E1BC9" w:rsidRPr="009611EC">
        <w:rPr>
          <w:rFonts w:ascii="Verdana" w:hAnsi="Verdana" w:cs="Times New Roman"/>
          <w:bCs/>
          <w:sz w:val="20"/>
          <w:szCs w:val="20"/>
        </w:rPr>
        <w:t>§ 1</w:t>
      </w:r>
      <w:r w:rsidR="00BE26EF" w:rsidRPr="009611EC">
        <w:rPr>
          <w:rFonts w:ascii="Verdana" w:hAnsi="Verdana" w:cs="Times New Roman"/>
          <w:bCs/>
          <w:sz w:val="20"/>
          <w:szCs w:val="20"/>
        </w:rPr>
        <w:t>5</w:t>
      </w:r>
      <w:r w:rsidR="009E1BC9" w:rsidRPr="009611EC">
        <w:rPr>
          <w:rFonts w:ascii="Verdana" w:hAnsi="Verdana" w:cs="Times New Roman"/>
          <w:bCs/>
          <w:sz w:val="20"/>
          <w:szCs w:val="20"/>
        </w:rPr>
        <w:t xml:space="preserve"> ust. 2 Umowy (odpowiednio do realizowanego Etapu)</w:t>
      </w:r>
      <w:r w:rsidR="009E1BC9" w:rsidRPr="009611EC">
        <w:rPr>
          <w:rFonts w:ascii="Verdana" w:hAnsi="Verdana" w:cs="Times New Roman"/>
          <w:b/>
          <w:bCs/>
          <w:sz w:val="20"/>
          <w:szCs w:val="20"/>
        </w:rPr>
        <w:t xml:space="preserve"> </w:t>
      </w:r>
      <w:r w:rsidR="009E1BC9" w:rsidRPr="009611EC">
        <w:rPr>
          <w:rFonts w:ascii="Verdana" w:hAnsi="Verdana" w:cs="Times New Roman"/>
          <w:sz w:val="20"/>
          <w:szCs w:val="20"/>
        </w:rPr>
        <w:t>w chwili jej zawarcia.</w:t>
      </w:r>
    </w:p>
    <w:p w14:paraId="16BDE8C7" w14:textId="10060924" w:rsidR="005A1F8E" w:rsidRPr="00BB2B82" w:rsidRDefault="00756F42" w:rsidP="00D56F7A">
      <w:pPr>
        <w:widowControl/>
        <w:numPr>
          <w:ilvl w:val="0"/>
          <w:numId w:val="72"/>
        </w:numPr>
        <w:suppressAutoHyphens w:val="0"/>
        <w:spacing w:after="0" w:line="360" w:lineRule="auto"/>
        <w:jc w:val="both"/>
        <w:textAlignment w:val="auto"/>
        <w:rPr>
          <w:rFonts w:ascii="Verdana" w:hAnsi="Verdana" w:cs="Times New Roman"/>
          <w:sz w:val="20"/>
          <w:szCs w:val="20"/>
        </w:rPr>
      </w:pPr>
      <w:r>
        <w:rPr>
          <w:rFonts w:ascii="Verdana" w:hAnsi="Verdana" w:cs="Times New Roman"/>
          <w:sz w:val="20"/>
          <w:szCs w:val="20"/>
        </w:rPr>
        <w:t>p</w:t>
      </w:r>
      <w:r w:rsidR="009E1BC9" w:rsidRPr="009611EC">
        <w:rPr>
          <w:rFonts w:ascii="Verdana" w:hAnsi="Verdana" w:cs="Times New Roman"/>
          <w:sz w:val="20"/>
          <w:szCs w:val="20"/>
        </w:rPr>
        <w:t>o opublikowaniu ogłaszanego w komunikacie przez Prezesa Głównego Urzędu Statystycznego wskaźnika, o którym mo</w:t>
      </w:r>
      <w:r w:rsidR="009E1BC9" w:rsidRPr="00BB2B82">
        <w:rPr>
          <w:rFonts w:ascii="Verdana" w:hAnsi="Verdana" w:cs="Times New Roman"/>
          <w:sz w:val="20"/>
          <w:szCs w:val="20"/>
        </w:rPr>
        <w:t xml:space="preserve">wa powyżej w pkt 3, uprawniającego </w:t>
      </w:r>
      <w:r w:rsidR="001B332A">
        <w:rPr>
          <w:rFonts w:ascii="Verdana" w:hAnsi="Verdana" w:cs="Times New Roman"/>
          <w:sz w:val="20"/>
          <w:szCs w:val="20"/>
        </w:rPr>
        <w:t>S</w:t>
      </w:r>
      <w:r w:rsidR="009E1BC9" w:rsidRPr="00BB2B82">
        <w:rPr>
          <w:rFonts w:ascii="Verdana" w:hAnsi="Verdana" w:cs="Times New Roman"/>
          <w:sz w:val="20"/>
          <w:szCs w:val="20"/>
        </w:rPr>
        <w:t xml:space="preserve">trony do żądania dokonania zmian wysokości Wynagrodzenia należnego Wykonawcy, Wykonawca sporządzi odpowiedni projekt aneksu do Umowy uwzględniający waloryzację cen dokonaną zgodnie z niniejszym ustępem i przedłoży ten projekt aneksu Zamawiającemu wraz z dokumentami potwierdzającymi potrzebę jego zawarcia. Aneks ten powinien być zawarty przez </w:t>
      </w:r>
      <w:r w:rsidR="001B332A">
        <w:rPr>
          <w:rFonts w:ascii="Verdana" w:hAnsi="Verdana" w:cs="Times New Roman"/>
          <w:sz w:val="20"/>
          <w:szCs w:val="20"/>
        </w:rPr>
        <w:t>S</w:t>
      </w:r>
      <w:r w:rsidR="009E1BC9" w:rsidRPr="00BB2B82">
        <w:rPr>
          <w:rFonts w:ascii="Verdana" w:hAnsi="Verdana" w:cs="Times New Roman"/>
          <w:sz w:val="20"/>
          <w:szCs w:val="20"/>
        </w:rPr>
        <w:t>trony Umowy w terminie 30 dni od daty przedłożenia Zamawiającemu jego projektu (wraz z wymaganymi dokumentami).</w:t>
      </w:r>
    </w:p>
    <w:p w14:paraId="0E97DC3C" w14:textId="77777777" w:rsidR="005A1F8E" w:rsidRPr="00BB2B82" w:rsidRDefault="009E1BC9" w:rsidP="00D56F7A">
      <w:pPr>
        <w:widowControl/>
        <w:numPr>
          <w:ilvl w:val="0"/>
          <w:numId w:val="72"/>
        </w:numPr>
        <w:suppressAutoHyphens w:val="0"/>
        <w:spacing w:after="0" w:line="360" w:lineRule="auto"/>
        <w:jc w:val="both"/>
        <w:textAlignment w:val="auto"/>
        <w:rPr>
          <w:rFonts w:ascii="Verdana" w:hAnsi="Verdana" w:cs="Times New Roman"/>
          <w:sz w:val="20"/>
          <w:szCs w:val="20"/>
        </w:rPr>
      </w:pPr>
      <w:r w:rsidRPr="00BB2B82">
        <w:rPr>
          <w:rFonts w:ascii="Verdana" w:hAnsi="Verdana" w:cs="Times New Roman"/>
          <w:sz w:val="20"/>
          <w:szCs w:val="20"/>
        </w:rPr>
        <w:t>Wykonawca, którego wynagrodzenie zostało zmienione zgodnie z niniejszym ustępem w terminie 30 dni od daty zawarcia z Zamawiającym aneksu, o którym mowa powyżej, zobowiązany jest do zmiany wynagrodzenia przysługującego Podwykonawcy, z którym zawarł on umowę, w zakresie odpowiadającym zmianom kosztów dotyczących zobowiązania Podwykonawcy, jeżeli spełnione są warunki określone w art. 439 ust. 5 Ustawy.</w:t>
      </w:r>
    </w:p>
    <w:p w14:paraId="72E89747" w14:textId="77777777" w:rsidR="005A1F8E" w:rsidRPr="00BB2B82" w:rsidRDefault="009E1BC9" w:rsidP="00D56F7A">
      <w:pPr>
        <w:widowControl/>
        <w:numPr>
          <w:ilvl w:val="0"/>
          <w:numId w:val="72"/>
        </w:numPr>
        <w:suppressAutoHyphens w:val="0"/>
        <w:spacing w:after="0" w:line="360" w:lineRule="auto"/>
        <w:jc w:val="both"/>
        <w:textAlignment w:val="auto"/>
        <w:rPr>
          <w:rFonts w:ascii="Verdana" w:hAnsi="Verdana" w:cs="Times New Roman"/>
          <w:sz w:val="20"/>
          <w:szCs w:val="20"/>
        </w:rPr>
      </w:pPr>
      <w:r w:rsidRPr="00BB2B82">
        <w:rPr>
          <w:rFonts w:ascii="Verdana" w:hAnsi="Verdana" w:cs="Times New Roman"/>
          <w:sz w:val="20"/>
          <w:szCs w:val="20"/>
          <w:lang w:eastAsia="ar-SA"/>
        </w:rPr>
        <w:t xml:space="preserve">Zamawiający dopuszcza maksymalną zmianę Wynagrodzenia do wysokości 10 % realizowanego Etapu. </w:t>
      </w:r>
    </w:p>
    <w:p w14:paraId="60006272" w14:textId="21354991" w:rsidR="005A1F8E" w:rsidRPr="00BE26EF" w:rsidRDefault="009E1BC9" w:rsidP="004D6463">
      <w:pPr>
        <w:pStyle w:val="Standard"/>
        <w:shd w:val="clear" w:color="auto" w:fill="D9D9D9"/>
        <w:tabs>
          <w:tab w:val="left" w:pos="4253"/>
        </w:tabs>
        <w:spacing w:before="240" w:after="240" w:line="360" w:lineRule="auto"/>
        <w:jc w:val="center"/>
        <w:rPr>
          <w:rFonts w:ascii="Verdana" w:hAnsi="Verdana" w:cs="Times New Roman"/>
          <w:sz w:val="20"/>
          <w:szCs w:val="20"/>
        </w:rPr>
      </w:pPr>
      <w:r w:rsidRPr="00BE26EF">
        <w:rPr>
          <w:rFonts w:ascii="Verdana" w:eastAsia="Calibri" w:hAnsi="Verdana" w:cs="Times New Roman"/>
          <w:b/>
          <w:sz w:val="20"/>
          <w:szCs w:val="20"/>
        </w:rPr>
        <w:t>§ 1</w:t>
      </w:r>
      <w:r w:rsidR="006859B0" w:rsidRPr="00BE26EF">
        <w:rPr>
          <w:rFonts w:ascii="Verdana" w:eastAsia="Calibri" w:hAnsi="Verdana" w:cs="Times New Roman"/>
          <w:b/>
          <w:sz w:val="20"/>
          <w:szCs w:val="20"/>
        </w:rPr>
        <w:t>6</w:t>
      </w:r>
      <w:r w:rsidRPr="00BE26EF">
        <w:rPr>
          <w:rFonts w:ascii="Verdana" w:eastAsia="Calibri" w:hAnsi="Verdana" w:cs="Times New Roman"/>
          <w:b/>
          <w:sz w:val="20"/>
          <w:szCs w:val="20"/>
        </w:rPr>
        <w:t xml:space="preserve"> Rękojmia i Gwarancja</w:t>
      </w:r>
    </w:p>
    <w:p w14:paraId="09CD9FBC" w14:textId="77777777" w:rsidR="005A1F8E" w:rsidRPr="009611EC" w:rsidRDefault="009E1BC9" w:rsidP="00D56F7A">
      <w:pPr>
        <w:pStyle w:val="Standard"/>
        <w:numPr>
          <w:ilvl w:val="0"/>
          <w:numId w:val="23"/>
        </w:numPr>
        <w:spacing w:before="120" w:after="0" w:line="360" w:lineRule="auto"/>
        <w:jc w:val="both"/>
        <w:rPr>
          <w:rFonts w:ascii="Verdana" w:hAnsi="Verdana" w:cs="Times New Roman"/>
          <w:sz w:val="20"/>
          <w:szCs w:val="20"/>
        </w:rPr>
      </w:pPr>
      <w:r w:rsidRPr="00BE26EF">
        <w:rPr>
          <w:rFonts w:ascii="Verdana" w:eastAsia="Calibri" w:hAnsi="Verdana" w:cs="Times New Roman"/>
          <w:sz w:val="20"/>
          <w:szCs w:val="20"/>
        </w:rPr>
        <w:lastRenderedPageBreak/>
        <w:t xml:space="preserve">Zamawiającemu przysługują uprawnienia z tytułu rękojmi za wady fizyczne i prawne Przedmiotu Umowy bez </w:t>
      </w:r>
      <w:r w:rsidRPr="00BB2B82">
        <w:rPr>
          <w:rFonts w:ascii="Verdana" w:eastAsia="Calibri" w:hAnsi="Verdana" w:cs="Times New Roman"/>
          <w:sz w:val="20"/>
          <w:szCs w:val="20"/>
        </w:rPr>
        <w:t>względu na uzyskanie akceptacji Dokumentacji przez Zamawiającego.</w:t>
      </w:r>
    </w:p>
    <w:p w14:paraId="3075AD7D" w14:textId="6A28497C" w:rsidR="005A1F8E" w:rsidRPr="009611EC" w:rsidRDefault="009E1BC9" w:rsidP="00D56F7A">
      <w:pPr>
        <w:pStyle w:val="Standard"/>
        <w:numPr>
          <w:ilvl w:val="0"/>
          <w:numId w:val="23"/>
        </w:numPr>
        <w:spacing w:before="120" w:after="0" w:line="360" w:lineRule="auto"/>
        <w:jc w:val="both"/>
        <w:rPr>
          <w:rFonts w:ascii="Verdana" w:hAnsi="Verdana" w:cs="Times New Roman"/>
          <w:sz w:val="20"/>
          <w:szCs w:val="20"/>
        </w:rPr>
      </w:pPr>
      <w:r w:rsidRPr="009611EC">
        <w:rPr>
          <w:rFonts w:ascii="Verdana" w:eastAsia="Calibri" w:hAnsi="Verdana" w:cs="Times New Roman"/>
          <w:sz w:val="20"/>
          <w:szCs w:val="20"/>
        </w:rPr>
        <w:t>Odpowiedzialność Wykonawcy z tytułu rękojmi za wady fizyczne i prawne Przedmiotu Umowy ustaje po upływie</w:t>
      </w:r>
      <w:r w:rsidR="009F4C7D" w:rsidRPr="009611EC">
        <w:rPr>
          <w:rFonts w:ascii="Verdana" w:eastAsia="Calibri" w:hAnsi="Verdana" w:cs="Times New Roman"/>
          <w:sz w:val="20"/>
          <w:szCs w:val="20"/>
        </w:rPr>
        <w:t xml:space="preserve"> 24</w:t>
      </w:r>
      <w:r w:rsidRPr="009611EC">
        <w:rPr>
          <w:rFonts w:ascii="Verdana" w:eastAsia="Calibri" w:hAnsi="Verdana" w:cs="Times New Roman"/>
          <w:sz w:val="20"/>
          <w:szCs w:val="20"/>
        </w:rPr>
        <w:t xml:space="preserve"> miesięcy od dnia zakończenia Etapu </w:t>
      </w:r>
      <w:r w:rsidR="00C07DA4" w:rsidRPr="009611EC">
        <w:rPr>
          <w:rFonts w:ascii="Verdana" w:eastAsia="Calibri" w:hAnsi="Verdana" w:cs="Times New Roman"/>
          <w:sz w:val="20"/>
          <w:szCs w:val="20"/>
        </w:rPr>
        <w:t>4</w:t>
      </w:r>
      <w:r w:rsidRPr="009611EC">
        <w:rPr>
          <w:rFonts w:ascii="Verdana" w:eastAsia="Calibri" w:hAnsi="Verdana" w:cs="Times New Roman"/>
          <w:sz w:val="20"/>
          <w:szCs w:val="20"/>
        </w:rPr>
        <w:t xml:space="preserve">, jednak nie później niż do dnia </w:t>
      </w:r>
      <w:r w:rsidR="00B90BDD" w:rsidRPr="009611EC">
        <w:rPr>
          <w:rFonts w:ascii="Verdana" w:eastAsia="Calibri" w:hAnsi="Verdana" w:cs="Times New Roman"/>
          <w:sz w:val="20"/>
          <w:szCs w:val="20"/>
        </w:rPr>
        <w:t>30 czerwca 2028 r.</w:t>
      </w:r>
      <w:r w:rsidR="005C46B9" w:rsidRPr="009611EC">
        <w:rPr>
          <w:rFonts w:ascii="Verdana" w:eastAsia="Calibri" w:hAnsi="Verdana" w:cs="Times New Roman"/>
          <w:sz w:val="20"/>
          <w:szCs w:val="20"/>
        </w:rPr>
        <w:t xml:space="preserve"> </w:t>
      </w:r>
    </w:p>
    <w:p w14:paraId="2D8D651C" w14:textId="77777777" w:rsidR="005A1F8E" w:rsidRPr="009611EC" w:rsidRDefault="009E1BC9" w:rsidP="00D56F7A">
      <w:pPr>
        <w:pStyle w:val="Standard"/>
        <w:numPr>
          <w:ilvl w:val="0"/>
          <w:numId w:val="23"/>
        </w:numPr>
        <w:spacing w:before="120" w:after="0" w:line="360" w:lineRule="auto"/>
        <w:jc w:val="both"/>
        <w:rPr>
          <w:rFonts w:ascii="Verdana" w:hAnsi="Verdana" w:cs="Times New Roman"/>
          <w:sz w:val="20"/>
          <w:szCs w:val="20"/>
        </w:rPr>
      </w:pPr>
      <w:r w:rsidRPr="009611EC">
        <w:rPr>
          <w:rFonts w:ascii="Verdana" w:eastAsia="Calibri" w:hAnsi="Verdana" w:cs="Times New Roman"/>
          <w:sz w:val="20"/>
          <w:szCs w:val="20"/>
        </w:rPr>
        <w:t>W przypadku odstąpienia od Umowy przez którąkolwiek ze Stron, rękojmia za wady fizyczne i prawne przysługuje za wykonaną i odebraną Dokumentację.</w:t>
      </w:r>
    </w:p>
    <w:p w14:paraId="246CAEB4" w14:textId="7C0FBC4E" w:rsidR="005A1F8E" w:rsidRPr="009611EC" w:rsidRDefault="009E1BC9" w:rsidP="00D56F7A">
      <w:pPr>
        <w:pStyle w:val="Standard"/>
        <w:numPr>
          <w:ilvl w:val="0"/>
          <w:numId w:val="23"/>
        </w:numPr>
        <w:spacing w:before="120" w:after="0" w:line="360" w:lineRule="auto"/>
        <w:jc w:val="both"/>
        <w:rPr>
          <w:rFonts w:ascii="Verdana" w:hAnsi="Verdana" w:cs="Times New Roman"/>
          <w:sz w:val="20"/>
          <w:szCs w:val="20"/>
        </w:rPr>
      </w:pPr>
      <w:r w:rsidRPr="009611EC">
        <w:rPr>
          <w:rFonts w:ascii="Verdana" w:eastAsia="Calibri" w:hAnsi="Verdana" w:cs="Times New Roman"/>
          <w:sz w:val="20"/>
          <w:szCs w:val="20"/>
        </w:rPr>
        <w:t xml:space="preserve">Jeżeli zostaną stwierdzone błędy lub braki w Dokumentacji, Wykonawca usunie je w terminie nie dłuższym niż </w:t>
      </w:r>
      <w:r w:rsidR="000F7348" w:rsidRPr="009611EC">
        <w:rPr>
          <w:rFonts w:ascii="Verdana" w:eastAsia="Calibri" w:hAnsi="Verdana" w:cs="Times New Roman"/>
          <w:sz w:val="20"/>
          <w:szCs w:val="20"/>
        </w:rPr>
        <w:t>5</w:t>
      </w:r>
      <w:r w:rsidRPr="009611EC">
        <w:rPr>
          <w:rFonts w:ascii="Verdana" w:eastAsia="Calibri" w:hAnsi="Verdana" w:cs="Times New Roman"/>
          <w:sz w:val="20"/>
          <w:szCs w:val="20"/>
        </w:rPr>
        <w:t xml:space="preserve"> dni roboczych liczonym od dnia </w:t>
      </w:r>
      <w:r w:rsidR="000F7348" w:rsidRPr="009611EC">
        <w:rPr>
          <w:rFonts w:ascii="Verdana" w:eastAsia="Calibri" w:hAnsi="Verdana" w:cs="Times New Roman"/>
          <w:sz w:val="20"/>
          <w:szCs w:val="20"/>
        </w:rPr>
        <w:t>zgłoszenia w formie pisemnej przez Zamawiającego.</w:t>
      </w:r>
      <w:r w:rsidRPr="009611EC">
        <w:rPr>
          <w:rFonts w:ascii="Verdana" w:eastAsia="Calibri" w:hAnsi="Verdana" w:cs="Times New Roman"/>
          <w:sz w:val="20"/>
          <w:szCs w:val="20"/>
        </w:rPr>
        <w:t xml:space="preserve"> W przypadku nieusunięcia błędów lub braków w ustalonym terminie Zamawiającemu będzie przysługiwało prawo do naliczenia kar umownych według dalszych postanowień Umowy lub uprawnienia ustawowe z tytułu rękojmi.</w:t>
      </w:r>
    </w:p>
    <w:p w14:paraId="04742A1E" w14:textId="77777777" w:rsidR="005A1F8E" w:rsidRPr="00BB2B82" w:rsidRDefault="009E1BC9" w:rsidP="00D56F7A">
      <w:pPr>
        <w:pStyle w:val="Standard"/>
        <w:numPr>
          <w:ilvl w:val="0"/>
          <w:numId w:val="23"/>
        </w:numPr>
        <w:shd w:val="clear" w:color="auto" w:fill="FFFFFF"/>
        <w:spacing w:before="120" w:after="0" w:line="360" w:lineRule="auto"/>
        <w:jc w:val="both"/>
        <w:rPr>
          <w:rFonts w:ascii="Verdana" w:hAnsi="Verdana" w:cs="Times New Roman"/>
          <w:sz w:val="20"/>
          <w:szCs w:val="20"/>
        </w:rPr>
      </w:pPr>
      <w:r w:rsidRPr="00BB2B82">
        <w:rPr>
          <w:rFonts w:ascii="Verdana" w:eastAsia="Times New Roman" w:hAnsi="Verdana" w:cs="Times New Roman"/>
          <w:sz w:val="20"/>
          <w:szCs w:val="20"/>
        </w:rPr>
        <w:t>Wykonawca udziela Zamawiającemu pisemnej gwarancji jakości przedmiotu zamówienia, której okres obowiązywania jest równy okresowi rękojmi.</w:t>
      </w:r>
    </w:p>
    <w:p w14:paraId="77806E14" w14:textId="77777777" w:rsidR="005A1F8E" w:rsidRPr="00BB2B82" w:rsidRDefault="009E1BC9" w:rsidP="00D56F7A">
      <w:pPr>
        <w:pStyle w:val="Standard"/>
        <w:numPr>
          <w:ilvl w:val="0"/>
          <w:numId w:val="23"/>
        </w:numPr>
        <w:shd w:val="clear" w:color="auto" w:fill="FFFFFF"/>
        <w:spacing w:before="120" w:after="0" w:line="360" w:lineRule="auto"/>
        <w:jc w:val="both"/>
        <w:rPr>
          <w:rFonts w:ascii="Verdana" w:hAnsi="Verdana" w:cs="Times New Roman"/>
          <w:sz w:val="20"/>
          <w:szCs w:val="20"/>
        </w:rPr>
      </w:pPr>
      <w:r w:rsidRPr="00BB2B82">
        <w:rPr>
          <w:rFonts w:ascii="Verdana" w:eastAsia="Times New Roman" w:hAnsi="Verdana" w:cs="Times New Roman"/>
          <w:sz w:val="20"/>
          <w:szCs w:val="20"/>
        </w:rPr>
        <w:t xml:space="preserve">Niezależnie od uprawnień z tytułu rękojmi, Zamawiającemu przysługuje prawo żądania od Wykonawcy naprawienia szkody powstałej wskutek nieosiągnięcia w zrealizowanym obiekcie parametrów zgodnych z normami i przepisami </w:t>
      </w:r>
      <w:proofErr w:type="spellStart"/>
      <w:r w:rsidRPr="00BB2B82">
        <w:rPr>
          <w:rFonts w:ascii="Verdana" w:eastAsia="Times New Roman" w:hAnsi="Verdana" w:cs="Times New Roman"/>
          <w:sz w:val="20"/>
          <w:szCs w:val="20"/>
        </w:rPr>
        <w:t>techniczno</w:t>
      </w:r>
      <w:proofErr w:type="spellEnd"/>
      <w:r w:rsidRPr="00BB2B82">
        <w:rPr>
          <w:rFonts w:ascii="Verdana" w:eastAsia="Times New Roman" w:hAnsi="Verdana" w:cs="Times New Roman"/>
          <w:sz w:val="20"/>
          <w:szCs w:val="20"/>
        </w:rPr>
        <w:t>–budowlanymi.</w:t>
      </w:r>
    </w:p>
    <w:p w14:paraId="150BE36A" w14:textId="37E50AB1" w:rsidR="005A1F8E" w:rsidRPr="00BB2B82" w:rsidRDefault="009E1BC9" w:rsidP="00D56F7A">
      <w:pPr>
        <w:pStyle w:val="Standard"/>
        <w:numPr>
          <w:ilvl w:val="0"/>
          <w:numId w:val="23"/>
        </w:numPr>
        <w:shd w:val="clear" w:color="auto" w:fill="FFFFFF"/>
        <w:spacing w:before="120" w:after="0" w:line="360" w:lineRule="auto"/>
        <w:jc w:val="both"/>
        <w:rPr>
          <w:rFonts w:ascii="Verdana" w:hAnsi="Verdana" w:cs="Times New Roman"/>
          <w:sz w:val="20"/>
          <w:szCs w:val="20"/>
        </w:rPr>
      </w:pPr>
      <w:r w:rsidRPr="00BB2B82">
        <w:rPr>
          <w:rFonts w:ascii="Verdana" w:eastAsia="Times New Roman" w:hAnsi="Verdana" w:cs="Times New Roman"/>
          <w:sz w:val="20"/>
          <w:szCs w:val="20"/>
        </w:rPr>
        <w:t xml:space="preserve">W przypadku wydłużenia terminu realizacji Umowy zgodnie z § </w:t>
      </w:r>
      <w:r w:rsidR="00A403A8" w:rsidRPr="00BB2B82">
        <w:rPr>
          <w:rFonts w:ascii="Verdana" w:eastAsia="Times New Roman" w:hAnsi="Verdana" w:cs="Times New Roman"/>
          <w:sz w:val="20"/>
          <w:szCs w:val="20"/>
        </w:rPr>
        <w:t>2</w:t>
      </w:r>
      <w:r w:rsidR="00A403A8">
        <w:rPr>
          <w:rFonts w:ascii="Verdana" w:eastAsia="Times New Roman" w:hAnsi="Verdana" w:cs="Times New Roman"/>
          <w:sz w:val="20"/>
          <w:szCs w:val="20"/>
        </w:rPr>
        <w:t>1</w:t>
      </w:r>
      <w:r w:rsidR="00A403A8" w:rsidRPr="00BB2B82">
        <w:rPr>
          <w:rFonts w:ascii="Verdana" w:eastAsia="Times New Roman" w:hAnsi="Verdana" w:cs="Times New Roman"/>
          <w:sz w:val="20"/>
          <w:szCs w:val="20"/>
        </w:rPr>
        <w:t xml:space="preserve"> </w:t>
      </w:r>
      <w:r w:rsidRPr="00BB2B82">
        <w:rPr>
          <w:rFonts w:ascii="Verdana" w:eastAsia="Times New Roman" w:hAnsi="Verdana" w:cs="Times New Roman"/>
          <w:sz w:val="20"/>
          <w:szCs w:val="20"/>
        </w:rPr>
        <w:t xml:space="preserve">Umowy, Wykonawca zobowiązany jest wydłużyć okres rękojmi za wady fizyczne i prawne </w:t>
      </w:r>
      <w:r w:rsidR="00827B67">
        <w:rPr>
          <w:rFonts w:ascii="Verdana" w:eastAsia="Times New Roman" w:hAnsi="Verdana" w:cs="Times New Roman"/>
          <w:sz w:val="20"/>
          <w:szCs w:val="20"/>
        </w:rPr>
        <w:t>P</w:t>
      </w:r>
      <w:r w:rsidRPr="00BB2B82">
        <w:rPr>
          <w:rFonts w:ascii="Verdana" w:eastAsia="Times New Roman" w:hAnsi="Verdana" w:cs="Times New Roman"/>
          <w:sz w:val="20"/>
          <w:szCs w:val="20"/>
        </w:rPr>
        <w:t xml:space="preserve">rzedmiotu Umowy oraz gwarancji jakości </w:t>
      </w:r>
      <w:r w:rsidR="00827B67">
        <w:rPr>
          <w:rFonts w:ascii="Verdana" w:eastAsia="Times New Roman" w:hAnsi="Verdana" w:cs="Times New Roman"/>
          <w:sz w:val="20"/>
          <w:szCs w:val="20"/>
        </w:rPr>
        <w:t>P</w:t>
      </w:r>
      <w:r w:rsidRPr="00BB2B82">
        <w:rPr>
          <w:rFonts w:ascii="Verdana" w:eastAsia="Times New Roman" w:hAnsi="Verdana" w:cs="Times New Roman"/>
          <w:sz w:val="20"/>
          <w:szCs w:val="20"/>
        </w:rPr>
        <w:t>rzedmiotu Umowy, stosownie do okresu wydłużenia terminu realizacji Umowy, bez dodatkowego wynagrodzenia.</w:t>
      </w:r>
    </w:p>
    <w:p w14:paraId="04200D96" w14:textId="6065E8EC" w:rsidR="005A1F8E" w:rsidRPr="00BB2B82" w:rsidRDefault="009E1BC9" w:rsidP="00411237">
      <w:pPr>
        <w:pStyle w:val="Standard"/>
        <w:shd w:val="clear" w:color="auto" w:fill="D9D9D9"/>
        <w:tabs>
          <w:tab w:val="left" w:pos="4253"/>
        </w:tabs>
        <w:spacing w:before="240" w:after="0" w:line="360" w:lineRule="auto"/>
        <w:jc w:val="center"/>
        <w:rPr>
          <w:rFonts w:ascii="Verdana" w:hAnsi="Verdana" w:cs="Times New Roman"/>
          <w:sz w:val="20"/>
          <w:szCs w:val="20"/>
        </w:rPr>
      </w:pPr>
      <w:r w:rsidRPr="00775323">
        <w:rPr>
          <w:rFonts w:ascii="Verdana" w:eastAsia="Calibri" w:hAnsi="Verdana" w:cs="Times New Roman"/>
          <w:sz w:val="20"/>
          <w:szCs w:val="20"/>
        </w:rPr>
        <w:t xml:space="preserve">   </w:t>
      </w:r>
      <w:r w:rsidRPr="00775323">
        <w:rPr>
          <w:rFonts w:ascii="Verdana" w:eastAsia="Calibri" w:hAnsi="Verdana" w:cs="Times New Roman"/>
          <w:b/>
          <w:sz w:val="20"/>
          <w:szCs w:val="20"/>
        </w:rPr>
        <w:t>§ 1</w:t>
      </w:r>
      <w:r w:rsidR="006859B0" w:rsidRPr="00775323">
        <w:rPr>
          <w:rFonts w:ascii="Verdana" w:eastAsia="Calibri" w:hAnsi="Verdana" w:cs="Times New Roman"/>
          <w:b/>
          <w:sz w:val="20"/>
          <w:szCs w:val="20"/>
        </w:rPr>
        <w:t>7</w:t>
      </w:r>
      <w:r w:rsidRPr="00775323">
        <w:rPr>
          <w:rFonts w:ascii="Verdana" w:eastAsia="Calibri" w:hAnsi="Verdana" w:cs="Times New Roman"/>
          <w:b/>
          <w:sz w:val="20"/>
          <w:szCs w:val="20"/>
        </w:rPr>
        <w:t xml:space="preserve"> Kar</w:t>
      </w:r>
      <w:r w:rsidRPr="00BB2B82">
        <w:rPr>
          <w:rFonts w:ascii="Verdana" w:eastAsia="Calibri" w:hAnsi="Verdana" w:cs="Times New Roman"/>
          <w:b/>
          <w:sz w:val="20"/>
          <w:szCs w:val="20"/>
        </w:rPr>
        <w:t>y umowne</w:t>
      </w:r>
    </w:p>
    <w:p w14:paraId="5CB5F02F" w14:textId="77777777" w:rsidR="005A1F8E" w:rsidRPr="00BB2B82" w:rsidRDefault="009E1BC9" w:rsidP="00411237">
      <w:pPr>
        <w:pStyle w:val="Standard"/>
        <w:numPr>
          <w:ilvl w:val="0"/>
          <w:numId w:val="7"/>
        </w:numPr>
        <w:tabs>
          <w:tab w:val="left" w:pos="-12676"/>
        </w:tabs>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Wykonawca zapłaci Zamawiającemu karę umowną w przypadku:</w:t>
      </w:r>
    </w:p>
    <w:p w14:paraId="4ACC19DC" w14:textId="69779EE6" w:rsidR="005A1F8E" w:rsidRPr="00BB2B82" w:rsidRDefault="009E1BC9" w:rsidP="00D56F7A">
      <w:pPr>
        <w:pStyle w:val="Standard"/>
        <w:numPr>
          <w:ilvl w:val="1"/>
          <w:numId w:val="7"/>
        </w:numPr>
        <w:tabs>
          <w:tab w:val="left" w:pos="-25069"/>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zwłoki w wykonaniu Dokumentacji zgodnie z terminami określonymi w Harmonogramie oraz § 1</w:t>
      </w:r>
      <w:r w:rsidR="00C07DA4" w:rsidRPr="00BB2B82">
        <w:rPr>
          <w:rFonts w:ascii="Verdana" w:eastAsia="Calibri" w:hAnsi="Verdana" w:cs="Times New Roman"/>
          <w:sz w:val="20"/>
          <w:szCs w:val="20"/>
        </w:rPr>
        <w:t>2</w:t>
      </w:r>
      <w:r w:rsidRPr="00BB2B82">
        <w:rPr>
          <w:rFonts w:ascii="Verdana" w:eastAsia="Calibri" w:hAnsi="Verdana" w:cs="Times New Roman"/>
          <w:sz w:val="20"/>
          <w:szCs w:val="20"/>
        </w:rPr>
        <w:t xml:space="preserve"> ust. 2 pkt 8 Umowy, w wysokości równej 0,2% Wynagrodzenia brutto za realizację danego Etapu, za każdy dzień zwłoki,</w:t>
      </w:r>
    </w:p>
    <w:p w14:paraId="1308DE26" w14:textId="53BDEDA8" w:rsidR="005A1F8E" w:rsidRPr="00BB2B82" w:rsidRDefault="009E1BC9" w:rsidP="00D56F7A">
      <w:pPr>
        <w:pStyle w:val="Standard"/>
        <w:numPr>
          <w:ilvl w:val="1"/>
          <w:numId w:val="7"/>
        </w:numPr>
        <w:tabs>
          <w:tab w:val="left" w:pos="-25069"/>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zwłoki w usunięciu braków w Dokumentacji zgodnie z § 1</w:t>
      </w:r>
      <w:r w:rsidR="00C07DA4" w:rsidRPr="00BB2B82">
        <w:rPr>
          <w:rFonts w:ascii="Verdana" w:eastAsia="Calibri" w:hAnsi="Verdana" w:cs="Times New Roman"/>
          <w:sz w:val="20"/>
          <w:szCs w:val="20"/>
        </w:rPr>
        <w:t>2</w:t>
      </w:r>
      <w:r w:rsidRPr="00BB2B82">
        <w:rPr>
          <w:rFonts w:ascii="Verdana" w:eastAsia="Calibri" w:hAnsi="Verdana" w:cs="Times New Roman"/>
          <w:sz w:val="20"/>
          <w:szCs w:val="20"/>
        </w:rPr>
        <w:t xml:space="preserve"> ust. 2 pkt 9 Umowy, w wysokości równej 0,2% brutto, wynikającego z danego Etapu Wynagrodzenia, za każdy dzień zwłoki,</w:t>
      </w:r>
    </w:p>
    <w:p w14:paraId="563F0762" w14:textId="2B19ADB9" w:rsidR="005A1F8E" w:rsidRPr="009611EC" w:rsidRDefault="009E1BC9" w:rsidP="00D56F7A">
      <w:pPr>
        <w:pStyle w:val="Standard"/>
        <w:numPr>
          <w:ilvl w:val="1"/>
          <w:numId w:val="7"/>
        </w:numPr>
        <w:tabs>
          <w:tab w:val="left" w:pos="-25069"/>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zwłoki w usunięciu braków w Dokumentacji zgodni</w:t>
      </w:r>
      <w:r w:rsidRPr="009611EC">
        <w:rPr>
          <w:rFonts w:ascii="Verdana" w:eastAsia="Calibri" w:hAnsi="Verdana" w:cs="Times New Roman"/>
          <w:sz w:val="20"/>
          <w:szCs w:val="20"/>
        </w:rPr>
        <w:t>e z § 1</w:t>
      </w:r>
      <w:r w:rsidR="001517C7" w:rsidRPr="009611EC">
        <w:rPr>
          <w:rFonts w:ascii="Verdana" w:eastAsia="Calibri" w:hAnsi="Verdana" w:cs="Times New Roman"/>
          <w:sz w:val="20"/>
          <w:szCs w:val="20"/>
        </w:rPr>
        <w:t>6</w:t>
      </w:r>
      <w:r w:rsidRPr="009611EC">
        <w:rPr>
          <w:rFonts w:ascii="Verdana" w:eastAsia="Calibri" w:hAnsi="Verdana" w:cs="Times New Roman"/>
          <w:sz w:val="20"/>
          <w:szCs w:val="20"/>
        </w:rPr>
        <w:t xml:space="preserve"> ust. 4 Umowy – w wysokości równej 0,2 % brutto, całego Wynagrodzenia, za każdy dzień zwłoki,</w:t>
      </w:r>
    </w:p>
    <w:p w14:paraId="4B0B218D" w14:textId="52B6F90D" w:rsidR="005A1F8E" w:rsidRPr="009611EC" w:rsidRDefault="009E1BC9" w:rsidP="00D56F7A">
      <w:pPr>
        <w:pStyle w:val="Standard"/>
        <w:numPr>
          <w:ilvl w:val="1"/>
          <w:numId w:val="7"/>
        </w:numPr>
        <w:tabs>
          <w:tab w:val="left" w:pos="-25069"/>
        </w:tabs>
        <w:spacing w:before="120" w:after="0" w:line="360" w:lineRule="auto"/>
        <w:jc w:val="both"/>
        <w:rPr>
          <w:rFonts w:ascii="Verdana" w:hAnsi="Verdana" w:cs="Times New Roman"/>
          <w:sz w:val="20"/>
          <w:szCs w:val="20"/>
        </w:rPr>
      </w:pPr>
      <w:r w:rsidRPr="009611EC">
        <w:rPr>
          <w:rFonts w:ascii="Verdana" w:eastAsia="Calibri" w:hAnsi="Verdana" w:cs="Times New Roman"/>
          <w:sz w:val="20"/>
          <w:szCs w:val="20"/>
        </w:rPr>
        <w:lastRenderedPageBreak/>
        <w:t xml:space="preserve">niedopełnienia obowiązku wynikającego z § </w:t>
      </w:r>
      <w:r w:rsidR="00C07DA4" w:rsidRPr="009611EC">
        <w:rPr>
          <w:rFonts w:ascii="Verdana" w:eastAsia="Calibri" w:hAnsi="Verdana" w:cs="Times New Roman"/>
          <w:sz w:val="20"/>
          <w:szCs w:val="20"/>
        </w:rPr>
        <w:t>1</w:t>
      </w:r>
      <w:r w:rsidR="00EC05F7" w:rsidRPr="009611EC">
        <w:rPr>
          <w:rFonts w:ascii="Verdana" w:eastAsia="Calibri" w:hAnsi="Verdana" w:cs="Times New Roman"/>
          <w:sz w:val="20"/>
          <w:szCs w:val="20"/>
        </w:rPr>
        <w:t xml:space="preserve">8 </w:t>
      </w:r>
      <w:r w:rsidRPr="009611EC">
        <w:rPr>
          <w:rFonts w:ascii="Verdana" w:eastAsia="Calibri" w:hAnsi="Verdana" w:cs="Times New Roman"/>
          <w:sz w:val="20"/>
          <w:szCs w:val="20"/>
        </w:rPr>
        <w:t>ust. 2 i ust. 3 Umowy – w wysokości 5.000,00 zł za każdy dzień zwłoki,</w:t>
      </w:r>
    </w:p>
    <w:p w14:paraId="05130E18" w14:textId="77777777" w:rsidR="005A1F8E" w:rsidRPr="009611EC" w:rsidRDefault="009E1BC9" w:rsidP="00D56F7A">
      <w:pPr>
        <w:pStyle w:val="Standard"/>
        <w:numPr>
          <w:ilvl w:val="1"/>
          <w:numId w:val="7"/>
        </w:numPr>
        <w:tabs>
          <w:tab w:val="left" w:pos="-25069"/>
        </w:tabs>
        <w:spacing w:before="120" w:after="0" w:line="360" w:lineRule="auto"/>
        <w:jc w:val="both"/>
        <w:rPr>
          <w:rFonts w:ascii="Verdana" w:hAnsi="Verdana" w:cs="Times New Roman"/>
          <w:sz w:val="20"/>
          <w:szCs w:val="20"/>
        </w:rPr>
      </w:pPr>
      <w:r w:rsidRPr="009611EC">
        <w:rPr>
          <w:rFonts w:ascii="Verdana" w:eastAsia="Calibri" w:hAnsi="Verdana" w:cs="Times New Roman"/>
          <w:sz w:val="20"/>
          <w:szCs w:val="20"/>
        </w:rPr>
        <w:t>niedopełnienia obowiązku wynikającego z § 3 ust. 4 Umowy – w wysokości 5.000,00 zł za każdy przypadek,</w:t>
      </w:r>
    </w:p>
    <w:p w14:paraId="47106976" w14:textId="1151FB5C" w:rsidR="005A1F8E" w:rsidRPr="009611EC" w:rsidRDefault="009E1BC9" w:rsidP="00D56F7A">
      <w:pPr>
        <w:pStyle w:val="Standard"/>
        <w:numPr>
          <w:ilvl w:val="1"/>
          <w:numId w:val="7"/>
        </w:numPr>
        <w:tabs>
          <w:tab w:val="left" w:pos="-25069"/>
        </w:tabs>
        <w:spacing w:before="120" w:after="0" w:line="360" w:lineRule="auto"/>
        <w:jc w:val="both"/>
        <w:rPr>
          <w:rFonts w:ascii="Verdana" w:hAnsi="Verdana" w:cs="Times New Roman"/>
          <w:sz w:val="20"/>
          <w:szCs w:val="20"/>
        </w:rPr>
      </w:pPr>
      <w:r w:rsidRPr="009611EC">
        <w:rPr>
          <w:rFonts w:ascii="Verdana" w:eastAsia="Calibri" w:hAnsi="Verdana" w:cs="Times New Roman"/>
          <w:sz w:val="20"/>
          <w:szCs w:val="20"/>
        </w:rPr>
        <w:t>niedopełnienia obowiązku wynikającego z § 1</w:t>
      </w:r>
      <w:r w:rsidR="001517C7" w:rsidRPr="009611EC">
        <w:rPr>
          <w:rFonts w:ascii="Verdana" w:eastAsia="Calibri" w:hAnsi="Verdana" w:cs="Times New Roman"/>
          <w:sz w:val="20"/>
          <w:szCs w:val="20"/>
        </w:rPr>
        <w:t>4</w:t>
      </w:r>
      <w:r w:rsidRPr="009611EC">
        <w:rPr>
          <w:rFonts w:ascii="Verdana" w:eastAsia="Calibri" w:hAnsi="Verdana" w:cs="Times New Roman"/>
          <w:sz w:val="20"/>
          <w:szCs w:val="20"/>
        </w:rPr>
        <w:t xml:space="preserve"> ust. </w:t>
      </w:r>
      <w:r w:rsidR="00AB0DDC">
        <w:rPr>
          <w:rFonts w:ascii="Verdana" w:eastAsia="Calibri" w:hAnsi="Verdana" w:cs="Times New Roman"/>
          <w:sz w:val="20"/>
          <w:szCs w:val="20"/>
        </w:rPr>
        <w:t>6</w:t>
      </w:r>
      <w:r w:rsidR="00AB0DDC" w:rsidRPr="009611EC">
        <w:rPr>
          <w:rFonts w:ascii="Verdana" w:eastAsia="Calibri" w:hAnsi="Verdana" w:cs="Times New Roman"/>
          <w:sz w:val="20"/>
          <w:szCs w:val="20"/>
        </w:rPr>
        <w:t xml:space="preserve"> </w:t>
      </w:r>
      <w:r w:rsidRPr="009611EC">
        <w:rPr>
          <w:rFonts w:ascii="Verdana" w:eastAsia="Calibri" w:hAnsi="Verdana" w:cs="Times New Roman"/>
          <w:sz w:val="20"/>
          <w:szCs w:val="20"/>
        </w:rPr>
        <w:t>Umowy – w wysokości 10.000,00 zł za każdy przypadek,</w:t>
      </w:r>
    </w:p>
    <w:p w14:paraId="5BAABD4A" w14:textId="01F8222C" w:rsidR="005A1F8E" w:rsidRPr="009611EC" w:rsidRDefault="009E1BC9" w:rsidP="00D56F7A">
      <w:pPr>
        <w:pStyle w:val="Standard"/>
        <w:numPr>
          <w:ilvl w:val="1"/>
          <w:numId w:val="7"/>
        </w:numPr>
        <w:tabs>
          <w:tab w:val="left" w:pos="-25069"/>
        </w:tabs>
        <w:spacing w:before="120" w:after="0" w:line="360" w:lineRule="auto"/>
        <w:jc w:val="both"/>
        <w:rPr>
          <w:rFonts w:ascii="Verdana" w:hAnsi="Verdana" w:cs="Times New Roman"/>
          <w:sz w:val="20"/>
          <w:szCs w:val="20"/>
        </w:rPr>
      </w:pPr>
      <w:r w:rsidRPr="009611EC">
        <w:rPr>
          <w:rFonts w:ascii="Verdana" w:eastAsia="Calibri" w:hAnsi="Verdana" w:cs="Times New Roman"/>
          <w:sz w:val="20"/>
          <w:szCs w:val="20"/>
        </w:rPr>
        <w:t xml:space="preserve">zwłoki w realizacji obowiązków określonych w § </w:t>
      </w:r>
      <w:r w:rsidR="00C07DA4" w:rsidRPr="009611EC">
        <w:rPr>
          <w:rFonts w:ascii="Verdana" w:eastAsia="Calibri" w:hAnsi="Verdana" w:cs="Times New Roman"/>
          <w:sz w:val="20"/>
          <w:szCs w:val="20"/>
        </w:rPr>
        <w:t>9</w:t>
      </w:r>
      <w:r w:rsidRPr="009611EC">
        <w:rPr>
          <w:rFonts w:ascii="Verdana" w:eastAsia="Calibri" w:hAnsi="Verdana" w:cs="Times New Roman"/>
          <w:sz w:val="20"/>
          <w:szCs w:val="20"/>
        </w:rPr>
        <w:t xml:space="preserve"> ust. 4 pkt 6 Umowy – w wysokości równej 0,2 % brutto, wynikającego z danego Etapu Wynagrodzenia, za każdy dzień zwłoki,</w:t>
      </w:r>
    </w:p>
    <w:p w14:paraId="02B7FB6A" w14:textId="77777777" w:rsidR="00AB0DDC" w:rsidRPr="000942FC" w:rsidRDefault="009E1BC9" w:rsidP="00D56F7A">
      <w:pPr>
        <w:pStyle w:val="Standard"/>
        <w:numPr>
          <w:ilvl w:val="1"/>
          <w:numId w:val="7"/>
        </w:numPr>
        <w:tabs>
          <w:tab w:val="left" w:pos="-25069"/>
        </w:tabs>
        <w:spacing w:before="120" w:after="0" w:line="360" w:lineRule="auto"/>
        <w:jc w:val="both"/>
        <w:rPr>
          <w:rFonts w:ascii="Verdana" w:hAnsi="Verdana" w:cs="Times New Roman"/>
          <w:sz w:val="20"/>
          <w:szCs w:val="20"/>
        </w:rPr>
      </w:pPr>
      <w:r w:rsidRPr="009611EC">
        <w:rPr>
          <w:rFonts w:ascii="Verdana" w:eastAsia="Calibri" w:hAnsi="Verdana" w:cs="Times New Roman"/>
          <w:sz w:val="20"/>
          <w:szCs w:val="20"/>
        </w:rPr>
        <w:t>zwłoki w usunięciu wad ujawnionych w okresie gwarancji i rękojmi – w wysokości 0,2% wartości brutto całego Wynagrodzenia objętego gwarancją lub rękojmią za każdy dzień zwłoki</w:t>
      </w:r>
      <w:r w:rsidR="00AB0DDC">
        <w:rPr>
          <w:rFonts w:ascii="Verdana" w:eastAsia="Calibri" w:hAnsi="Verdana" w:cs="Times New Roman"/>
          <w:sz w:val="20"/>
          <w:szCs w:val="20"/>
        </w:rPr>
        <w:t>,</w:t>
      </w:r>
    </w:p>
    <w:p w14:paraId="1C1D90A7" w14:textId="5A52F9CA" w:rsidR="004A1734" w:rsidRPr="000942FC" w:rsidRDefault="00AB0DDC" w:rsidP="00D56F7A">
      <w:pPr>
        <w:pStyle w:val="Standard"/>
        <w:numPr>
          <w:ilvl w:val="1"/>
          <w:numId w:val="7"/>
        </w:numPr>
        <w:tabs>
          <w:tab w:val="left" w:pos="-25069"/>
        </w:tabs>
        <w:spacing w:before="120" w:after="0" w:line="360" w:lineRule="auto"/>
        <w:jc w:val="both"/>
        <w:rPr>
          <w:rFonts w:ascii="Verdana" w:hAnsi="Verdana" w:cs="Times New Roman"/>
          <w:sz w:val="20"/>
          <w:szCs w:val="20"/>
        </w:rPr>
      </w:pPr>
      <w:r>
        <w:rPr>
          <w:rFonts w:ascii="Verdana" w:eastAsia="Calibri" w:hAnsi="Verdana" w:cs="Times New Roman"/>
          <w:sz w:val="20"/>
          <w:szCs w:val="20"/>
        </w:rPr>
        <w:t xml:space="preserve">za każdy rozpoczęty dzień zwłoki w zapłacie należnego Podwykonawcom wymagalnego wynagrodzenia w </w:t>
      </w:r>
      <w:r w:rsidR="004A1734">
        <w:rPr>
          <w:rFonts w:ascii="Verdana" w:eastAsia="Calibri" w:hAnsi="Verdana" w:cs="Times New Roman"/>
          <w:sz w:val="20"/>
          <w:szCs w:val="20"/>
        </w:rPr>
        <w:t>stosunku</w:t>
      </w:r>
      <w:r>
        <w:rPr>
          <w:rFonts w:ascii="Verdana" w:eastAsia="Calibri" w:hAnsi="Verdana" w:cs="Times New Roman"/>
          <w:sz w:val="20"/>
          <w:szCs w:val="20"/>
        </w:rPr>
        <w:t xml:space="preserve"> do terminu określonego w </w:t>
      </w:r>
      <w:r w:rsidR="004A1734">
        <w:rPr>
          <w:rFonts w:ascii="Verdana" w:eastAsia="Calibri" w:hAnsi="Verdana" w:cs="Times New Roman"/>
          <w:sz w:val="20"/>
          <w:szCs w:val="20"/>
        </w:rPr>
        <w:t xml:space="preserve">§ </w:t>
      </w:r>
      <w:r w:rsidR="00832B05">
        <w:rPr>
          <w:rFonts w:ascii="Verdana" w:eastAsia="Calibri" w:hAnsi="Verdana" w:cs="Times New Roman"/>
          <w:sz w:val="20"/>
          <w:szCs w:val="20"/>
        </w:rPr>
        <w:t>15 ust. 4 Umowy</w:t>
      </w:r>
      <w:r w:rsidR="002473A2">
        <w:rPr>
          <w:rFonts w:ascii="Verdana" w:eastAsia="Calibri" w:hAnsi="Verdana" w:cs="Times New Roman"/>
          <w:sz w:val="20"/>
          <w:szCs w:val="20"/>
        </w:rPr>
        <w:t>,</w:t>
      </w:r>
    </w:p>
    <w:p w14:paraId="70151016" w14:textId="77777777" w:rsidR="009D23CA" w:rsidRDefault="004A1734" w:rsidP="000942FC">
      <w:pPr>
        <w:pStyle w:val="Akapitzlist"/>
        <w:numPr>
          <w:ilvl w:val="1"/>
          <w:numId w:val="7"/>
        </w:numPr>
        <w:spacing w:after="0" w:line="360" w:lineRule="auto"/>
        <w:ind w:left="714" w:hanging="357"/>
        <w:jc w:val="both"/>
        <w:rPr>
          <w:rFonts w:ascii="Verdana" w:eastAsia="Calibri" w:hAnsi="Verdana" w:cs="Times New Roman"/>
          <w:sz w:val="20"/>
          <w:szCs w:val="20"/>
        </w:rPr>
      </w:pPr>
      <w:r w:rsidRPr="004A1734">
        <w:rPr>
          <w:rFonts w:ascii="Verdana" w:eastAsia="Calibri" w:hAnsi="Verdana" w:cs="Times New Roman"/>
          <w:sz w:val="20"/>
          <w:szCs w:val="20"/>
        </w:rPr>
        <w:t>brak</w:t>
      </w:r>
      <w:r>
        <w:rPr>
          <w:rFonts w:ascii="Verdana" w:eastAsia="Calibri" w:hAnsi="Verdana" w:cs="Times New Roman"/>
          <w:sz w:val="20"/>
          <w:szCs w:val="20"/>
        </w:rPr>
        <w:t>u</w:t>
      </w:r>
      <w:r w:rsidRPr="004A1734">
        <w:rPr>
          <w:rFonts w:ascii="Verdana" w:eastAsia="Calibri" w:hAnsi="Verdana" w:cs="Times New Roman"/>
          <w:sz w:val="20"/>
          <w:szCs w:val="20"/>
        </w:rPr>
        <w:t xml:space="preserve"> zapłaty lub nieterminow</w:t>
      </w:r>
      <w:r>
        <w:rPr>
          <w:rFonts w:ascii="Verdana" w:eastAsia="Calibri" w:hAnsi="Verdana" w:cs="Times New Roman"/>
          <w:sz w:val="20"/>
          <w:szCs w:val="20"/>
        </w:rPr>
        <w:t>ej</w:t>
      </w:r>
      <w:r w:rsidRPr="004A1734">
        <w:rPr>
          <w:rFonts w:ascii="Verdana" w:eastAsia="Calibri" w:hAnsi="Verdana" w:cs="Times New Roman"/>
          <w:sz w:val="20"/>
          <w:szCs w:val="20"/>
        </w:rPr>
        <w:t xml:space="preserve"> zapłat</w:t>
      </w:r>
      <w:r>
        <w:rPr>
          <w:rFonts w:ascii="Verdana" w:eastAsia="Calibri" w:hAnsi="Verdana" w:cs="Times New Roman"/>
          <w:sz w:val="20"/>
          <w:szCs w:val="20"/>
        </w:rPr>
        <w:t>y</w:t>
      </w:r>
      <w:r w:rsidRPr="004A1734">
        <w:rPr>
          <w:rFonts w:ascii="Verdana" w:eastAsia="Calibri" w:hAnsi="Verdana" w:cs="Times New Roman"/>
          <w:sz w:val="20"/>
          <w:szCs w:val="20"/>
        </w:rPr>
        <w:t xml:space="preserve"> wynagrodzenia należnego podwykonawcy z tytułu zmiany wysokości wynagrodzenia, o której mowa w  § 1</w:t>
      </w:r>
      <w:r w:rsidR="009D23CA">
        <w:rPr>
          <w:rFonts w:ascii="Verdana" w:eastAsia="Calibri" w:hAnsi="Verdana" w:cs="Times New Roman"/>
          <w:sz w:val="20"/>
          <w:szCs w:val="20"/>
        </w:rPr>
        <w:t>5</w:t>
      </w:r>
      <w:r w:rsidRPr="004A1734">
        <w:rPr>
          <w:rFonts w:ascii="Verdana" w:eastAsia="Calibri" w:hAnsi="Verdana" w:cs="Times New Roman"/>
          <w:sz w:val="20"/>
          <w:szCs w:val="20"/>
        </w:rPr>
        <w:t xml:space="preserve"> ust. </w:t>
      </w:r>
      <w:r w:rsidR="009D23CA">
        <w:rPr>
          <w:rFonts w:ascii="Verdana" w:eastAsia="Calibri" w:hAnsi="Verdana" w:cs="Times New Roman"/>
          <w:sz w:val="20"/>
          <w:szCs w:val="20"/>
        </w:rPr>
        <w:t>35</w:t>
      </w:r>
      <w:r w:rsidRPr="004A1734">
        <w:rPr>
          <w:rFonts w:ascii="Verdana" w:eastAsia="Calibri" w:hAnsi="Verdana" w:cs="Times New Roman"/>
          <w:sz w:val="20"/>
          <w:szCs w:val="20"/>
        </w:rPr>
        <w:t xml:space="preserve"> pkt </w:t>
      </w:r>
      <w:r w:rsidR="009D23CA">
        <w:rPr>
          <w:rFonts w:ascii="Verdana" w:eastAsia="Calibri" w:hAnsi="Verdana" w:cs="Times New Roman"/>
          <w:sz w:val="20"/>
          <w:szCs w:val="20"/>
        </w:rPr>
        <w:t>7</w:t>
      </w:r>
      <w:r w:rsidRPr="004A1734">
        <w:rPr>
          <w:rFonts w:ascii="Verdana" w:eastAsia="Calibri" w:hAnsi="Verdana" w:cs="Times New Roman"/>
          <w:sz w:val="20"/>
          <w:szCs w:val="20"/>
        </w:rPr>
        <w:t xml:space="preserve"> Umowy – w wysokości 5.000,00 zł za każdy taki przypadek</w:t>
      </w:r>
      <w:r w:rsidR="009D23CA">
        <w:rPr>
          <w:rFonts w:ascii="Verdana" w:eastAsia="Calibri" w:hAnsi="Verdana" w:cs="Times New Roman"/>
          <w:sz w:val="20"/>
          <w:szCs w:val="20"/>
        </w:rPr>
        <w:t>.</w:t>
      </w:r>
    </w:p>
    <w:p w14:paraId="31FA4A15" w14:textId="627BBD4C" w:rsidR="004A1734" w:rsidRPr="000942FC" w:rsidRDefault="004A1734" w:rsidP="000942FC">
      <w:pPr>
        <w:spacing w:after="0" w:line="360" w:lineRule="auto"/>
        <w:ind w:left="567"/>
        <w:jc w:val="both"/>
        <w:rPr>
          <w:rFonts w:ascii="Verdana" w:eastAsia="Calibri" w:hAnsi="Verdana" w:cs="Times New Roman"/>
          <w:sz w:val="20"/>
          <w:szCs w:val="20"/>
        </w:rPr>
      </w:pPr>
      <w:r w:rsidRPr="000942FC">
        <w:rPr>
          <w:rFonts w:ascii="Verdana" w:eastAsia="Calibri" w:hAnsi="Verdana" w:cs="Times New Roman"/>
          <w:i/>
          <w:color w:val="0070C0"/>
          <w:sz w:val="20"/>
          <w:szCs w:val="20"/>
        </w:rPr>
        <w:t>&lt;niniejszy punkt będzie obowiązywał w przypadku powierzenia przez Wykonawcę wykonania części zamówienia podwykonawcom&gt;</w:t>
      </w:r>
    </w:p>
    <w:p w14:paraId="0D569A40" w14:textId="3CD9A814" w:rsidR="005A1F8E" w:rsidRPr="004A1734" w:rsidRDefault="009E1BC9" w:rsidP="000942FC">
      <w:pPr>
        <w:pStyle w:val="Standard"/>
        <w:numPr>
          <w:ilvl w:val="0"/>
          <w:numId w:val="7"/>
        </w:numPr>
        <w:tabs>
          <w:tab w:val="left" w:pos="-25069"/>
          <w:tab w:val="left" w:pos="-12676"/>
        </w:tabs>
        <w:spacing w:before="120" w:after="0" w:line="360" w:lineRule="auto"/>
        <w:jc w:val="both"/>
        <w:rPr>
          <w:rFonts w:ascii="Verdana" w:hAnsi="Verdana" w:cs="Times New Roman"/>
          <w:sz w:val="20"/>
          <w:szCs w:val="20"/>
        </w:rPr>
      </w:pPr>
      <w:r w:rsidRPr="004A1734">
        <w:rPr>
          <w:rFonts w:ascii="Verdana" w:eastAsia="Calibri" w:hAnsi="Verdana" w:cs="Times New Roman"/>
          <w:sz w:val="20"/>
          <w:szCs w:val="20"/>
        </w:rPr>
        <w:t>Wykonawca zapłaci Zamawiającemu karę umowną w wysokości 20</w:t>
      </w:r>
      <w:r w:rsidR="00962226" w:rsidRPr="004A1734">
        <w:rPr>
          <w:rFonts w:ascii="Verdana" w:eastAsia="Calibri" w:hAnsi="Verdana" w:cs="Times New Roman"/>
          <w:sz w:val="20"/>
          <w:szCs w:val="20"/>
        </w:rPr>
        <w:t xml:space="preserve"> </w:t>
      </w:r>
      <w:r w:rsidRPr="004A1734">
        <w:rPr>
          <w:rFonts w:ascii="Verdana" w:eastAsia="Calibri" w:hAnsi="Verdana" w:cs="Times New Roman"/>
          <w:sz w:val="20"/>
          <w:szCs w:val="20"/>
        </w:rPr>
        <w:t>% Wynagrodzenia w przypadku odstąpienia od Umowy z przyczyn leżących po jego stronie.</w:t>
      </w:r>
    </w:p>
    <w:p w14:paraId="4E68324F" w14:textId="1693DA86" w:rsidR="005A1F8E" w:rsidRPr="00BB2B82" w:rsidRDefault="009E1BC9" w:rsidP="00D56F7A">
      <w:pPr>
        <w:pStyle w:val="Standard"/>
        <w:numPr>
          <w:ilvl w:val="0"/>
          <w:numId w:val="7"/>
        </w:numPr>
        <w:tabs>
          <w:tab w:val="left" w:pos="-12676"/>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 xml:space="preserve">Zamawiający zapłaci Wykonawcy karę umowną w wysokości 20 % Wynagrodzenia w przypadku odstąpienia od Umowy z przyczyn leżących po jego stronie, chyba że odstąpienie będzie spowodowane przyczynami, o których mowa w § </w:t>
      </w:r>
      <w:r w:rsidR="00D34BE4">
        <w:rPr>
          <w:rFonts w:ascii="Verdana" w:eastAsia="Calibri" w:hAnsi="Verdana" w:cs="Times New Roman"/>
          <w:sz w:val="20"/>
          <w:szCs w:val="20"/>
        </w:rPr>
        <w:t>19</w:t>
      </w:r>
      <w:r w:rsidRPr="00BB2B82">
        <w:rPr>
          <w:rFonts w:ascii="Verdana" w:eastAsia="Calibri" w:hAnsi="Verdana" w:cs="Times New Roman"/>
          <w:sz w:val="20"/>
          <w:szCs w:val="20"/>
        </w:rPr>
        <w:t xml:space="preserve"> ust. 1 pkt 1 Umowy.</w:t>
      </w:r>
    </w:p>
    <w:p w14:paraId="0E5EEF39" w14:textId="77777777" w:rsidR="005A1F8E" w:rsidRPr="00BB2B82" w:rsidRDefault="009E1BC9" w:rsidP="00D56F7A">
      <w:pPr>
        <w:pStyle w:val="Standard"/>
        <w:numPr>
          <w:ilvl w:val="0"/>
          <w:numId w:val="7"/>
        </w:numPr>
        <w:tabs>
          <w:tab w:val="left" w:pos="-12676"/>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Strony zastrzegają prawo do dochodzenia odszkodowania na zasadach ogólnych w przypadku, gdy wysokość kar umownych jest niższa niż wysokość poniesionej szkody.</w:t>
      </w:r>
    </w:p>
    <w:p w14:paraId="6B0C0E1C" w14:textId="4132FD74" w:rsidR="005A1F8E" w:rsidRPr="00ED4CFB" w:rsidRDefault="009E1BC9" w:rsidP="00D56F7A">
      <w:pPr>
        <w:pStyle w:val="Standard"/>
        <w:numPr>
          <w:ilvl w:val="0"/>
          <w:numId w:val="7"/>
        </w:numPr>
        <w:tabs>
          <w:tab w:val="left" w:pos="-12676"/>
        </w:tabs>
        <w:spacing w:before="120" w:after="0" w:line="360" w:lineRule="auto"/>
        <w:jc w:val="both"/>
        <w:rPr>
          <w:rFonts w:ascii="Verdana" w:hAnsi="Verdana" w:cs="Times New Roman"/>
          <w:sz w:val="20"/>
          <w:szCs w:val="20"/>
        </w:rPr>
      </w:pPr>
      <w:r w:rsidRPr="00BB2B82">
        <w:rPr>
          <w:rFonts w:ascii="Verdana" w:eastAsia="Times New Roman" w:hAnsi="Verdana" w:cs="Times New Roman"/>
          <w:sz w:val="20"/>
          <w:szCs w:val="20"/>
          <w:lang w:eastAsia="pl-PL"/>
        </w:rPr>
        <w:t xml:space="preserve">Zamawiający będzie potrącał należności z tytułu kar umownych, w pierwszej kolejności z bieżących należności Wykonawcy, a w przypadku braku możliwości </w:t>
      </w:r>
      <w:r w:rsidRPr="00BB2B82">
        <w:rPr>
          <w:rFonts w:ascii="Verdana" w:eastAsia="Calibri" w:hAnsi="Verdana" w:cs="Times New Roman"/>
          <w:sz w:val="20"/>
          <w:szCs w:val="20"/>
        </w:rPr>
        <w:t xml:space="preserve">pełnego zaspokojenia należnych Zamawiającemu kar umownych z należności Wykonawcy, Zamawiający pobierze je z kwoty wniesionego przez Wykonawcę zabezpieczenia należytego wykonania </w:t>
      </w:r>
      <w:r w:rsidR="00D34BE4">
        <w:rPr>
          <w:rFonts w:ascii="Verdana" w:eastAsia="Calibri" w:hAnsi="Verdana" w:cs="Times New Roman"/>
          <w:sz w:val="20"/>
          <w:szCs w:val="20"/>
        </w:rPr>
        <w:t>U</w:t>
      </w:r>
      <w:r w:rsidRPr="00BB2B82">
        <w:rPr>
          <w:rFonts w:ascii="Verdana" w:eastAsia="Calibri" w:hAnsi="Verdana" w:cs="Times New Roman"/>
          <w:sz w:val="20"/>
          <w:szCs w:val="20"/>
        </w:rPr>
        <w:t xml:space="preserve">mowy, a w dalszej kolejności będzie dochodził ich na drodze sądowej, na co Wykonawca wyraża zgodę, z zastrzeżeniem art. 15 r¹ </w:t>
      </w:r>
      <w:r w:rsidRPr="00BB2B82">
        <w:rPr>
          <w:rFonts w:ascii="Verdana" w:hAnsi="Verdana" w:cs="Times New Roman"/>
          <w:sz w:val="20"/>
          <w:szCs w:val="20"/>
        </w:rPr>
        <w:t xml:space="preserve">ustawy z dnia 2 marca 2020 r. </w:t>
      </w:r>
      <w:r w:rsidRPr="00ED4CFB">
        <w:rPr>
          <w:rFonts w:ascii="Verdana" w:hAnsi="Verdana" w:cs="Times New Roman"/>
          <w:sz w:val="20"/>
          <w:szCs w:val="20"/>
        </w:rPr>
        <w:t xml:space="preserve">o szczególnych rozwiązaniach związanych z zapobieganiem, </w:t>
      </w:r>
      <w:r w:rsidRPr="00ED4CFB">
        <w:rPr>
          <w:rFonts w:ascii="Verdana" w:hAnsi="Verdana" w:cs="Times New Roman"/>
          <w:sz w:val="20"/>
          <w:szCs w:val="20"/>
        </w:rPr>
        <w:lastRenderedPageBreak/>
        <w:t xml:space="preserve">przeciwdziałaniem i zwalczaniem COVID-19, innych chorób zakaźnych oraz wywołanych nimi sytuacji kryzysowych (Dz.U. z 2021 r., poz. 2095 z </w:t>
      </w:r>
      <w:proofErr w:type="spellStart"/>
      <w:r w:rsidRPr="00ED4CFB">
        <w:rPr>
          <w:rFonts w:ascii="Verdana" w:hAnsi="Verdana" w:cs="Times New Roman"/>
          <w:sz w:val="20"/>
          <w:szCs w:val="20"/>
        </w:rPr>
        <w:t>późn</w:t>
      </w:r>
      <w:proofErr w:type="spellEnd"/>
      <w:r w:rsidRPr="00ED4CFB">
        <w:rPr>
          <w:rFonts w:ascii="Verdana" w:hAnsi="Verdana" w:cs="Times New Roman"/>
          <w:sz w:val="20"/>
          <w:szCs w:val="20"/>
        </w:rPr>
        <w:t>. zm.).</w:t>
      </w:r>
    </w:p>
    <w:p w14:paraId="48862F0C" w14:textId="3E6FDD97" w:rsidR="005A1F8E" w:rsidRPr="00ED4CFB" w:rsidRDefault="009E1BC9" w:rsidP="00962226">
      <w:pPr>
        <w:pStyle w:val="Standard"/>
        <w:widowControl w:val="0"/>
        <w:numPr>
          <w:ilvl w:val="0"/>
          <w:numId w:val="7"/>
        </w:numPr>
        <w:spacing w:before="120" w:after="0" w:line="360" w:lineRule="auto"/>
        <w:ind w:left="357" w:hanging="357"/>
        <w:jc w:val="both"/>
        <w:rPr>
          <w:rFonts w:ascii="Verdana" w:hAnsi="Verdana" w:cs="Times New Roman"/>
          <w:sz w:val="20"/>
          <w:szCs w:val="20"/>
        </w:rPr>
      </w:pPr>
      <w:r w:rsidRPr="00ED4CFB">
        <w:rPr>
          <w:rFonts w:ascii="Verdana" w:eastAsia="Times New Roman" w:hAnsi="Verdana" w:cs="Times New Roman"/>
          <w:sz w:val="20"/>
          <w:szCs w:val="20"/>
          <w:lang w:eastAsia="pl-PL"/>
        </w:rPr>
        <w:t>Łączna maksymalna wysokość kar umownych, jakich mogą dochodzić strony, nie może przekroczyć 25</w:t>
      </w:r>
      <w:r w:rsidR="00506CE0" w:rsidRPr="00ED4CFB">
        <w:rPr>
          <w:rFonts w:ascii="Verdana" w:eastAsia="Times New Roman" w:hAnsi="Verdana" w:cs="Times New Roman"/>
          <w:sz w:val="20"/>
          <w:szCs w:val="20"/>
          <w:lang w:eastAsia="pl-PL"/>
        </w:rPr>
        <w:t xml:space="preserve"> </w:t>
      </w:r>
      <w:r w:rsidRPr="00ED4CFB">
        <w:rPr>
          <w:rFonts w:ascii="Verdana" w:eastAsia="Times New Roman" w:hAnsi="Verdana" w:cs="Times New Roman"/>
          <w:sz w:val="20"/>
          <w:szCs w:val="20"/>
          <w:lang w:eastAsia="pl-PL"/>
        </w:rPr>
        <w:t xml:space="preserve">% </w:t>
      </w:r>
      <w:r w:rsidR="00506CE0" w:rsidRPr="00ED4CFB">
        <w:rPr>
          <w:rFonts w:ascii="Verdana" w:eastAsia="Times New Roman" w:hAnsi="Verdana" w:cs="Times New Roman"/>
          <w:sz w:val="20"/>
          <w:szCs w:val="20"/>
          <w:lang w:eastAsia="pl-PL"/>
        </w:rPr>
        <w:t>Wynagrodzenia</w:t>
      </w:r>
      <w:r w:rsidRPr="00ED4CFB">
        <w:rPr>
          <w:rFonts w:ascii="Verdana" w:eastAsia="Times New Roman" w:hAnsi="Verdana" w:cs="Times New Roman"/>
          <w:sz w:val="20"/>
          <w:szCs w:val="20"/>
          <w:lang w:eastAsia="pl-PL"/>
        </w:rPr>
        <w:t>.</w:t>
      </w:r>
    </w:p>
    <w:p w14:paraId="5EC7C855" w14:textId="77777777" w:rsidR="005A1F8E" w:rsidRPr="00BB2B82" w:rsidRDefault="009E1BC9" w:rsidP="00D56F7A">
      <w:pPr>
        <w:pStyle w:val="Standard"/>
        <w:numPr>
          <w:ilvl w:val="0"/>
          <w:numId w:val="7"/>
        </w:numPr>
        <w:tabs>
          <w:tab w:val="left" w:pos="-12676"/>
        </w:tabs>
        <w:spacing w:before="120" w:after="0" w:line="360" w:lineRule="auto"/>
        <w:jc w:val="both"/>
        <w:rPr>
          <w:rFonts w:ascii="Verdana" w:hAnsi="Verdana" w:cs="Times New Roman"/>
          <w:sz w:val="20"/>
          <w:szCs w:val="20"/>
        </w:rPr>
      </w:pPr>
      <w:r w:rsidRPr="00BB2B82">
        <w:rPr>
          <w:rFonts w:ascii="Verdana" w:hAnsi="Verdana" w:cs="Times New Roman"/>
          <w:sz w:val="20"/>
          <w:szCs w:val="20"/>
        </w:rPr>
        <w:t>Zapłata kar umownych nie zwalnia Wykonawcy z wykonania Umowy.</w:t>
      </w:r>
    </w:p>
    <w:p w14:paraId="315D5114" w14:textId="441D1AC9" w:rsidR="005A1F8E" w:rsidRPr="00BB2B82" w:rsidRDefault="009E1BC9" w:rsidP="004D6463">
      <w:pPr>
        <w:pStyle w:val="Standard"/>
        <w:shd w:val="clear" w:color="auto" w:fill="D9D9D9"/>
        <w:tabs>
          <w:tab w:val="left" w:pos="4253"/>
        </w:tabs>
        <w:spacing w:before="240" w:after="240" w:line="360" w:lineRule="auto"/>
        <w:jc w:val="center"/>
        <w:rPr>
          <w:rFonts w:ascii="Verdana" w:hAnsi="Verdana" w:cs="Times New Roman"/>
          <w:sz w:val="20"/>
          <w:szCs w:val="20"/>
        </w:rPr>
      </w:pPr>
      <w:r w:rsidRPr="00775323">
        <w:rPr>
          <w:rFonts w:ascii="Verdana" w:eastAsia="Calibri" w:hAnsi="Verdana" w:cs="Times New Roman"/>
          <w:b/>
          <w:sz w:val="20"/>
          <w:szCs w:val="20"/>
          <w:lang w:eastAsia="pl-PL"/>
        </w:rPr>
        <w:t xml:space="preserve">§ </w:t>
      </w:r>
      <w:r w:rsidR="00BB3F8E" w:rsidRPr="00775323">
        <w:rPr>
          <w:rFonts w:ascii="Verdana" w:eastAsia="Calibri" w:hAnsi="Verdana" w:cs="Times New Roman"/>
          <w:b/>
          <w:sz w:val="20"/>
          <w:szCs w:val="20"/>
          <w:lang w:eastAsia="pl-PL"/>
        </w:rPr>
        <w:t>1</w:t>
      </w:r>
      <w:r w:rsidR="006859B0" w:rsidRPr="00775323">
        <w:rPr>
          <w:rFonts w:ascii="Verdana" w:eastAsia="Calibri" w:hAnsi="Verdana" w:cs="Times New Roman"/>
          <w:b/>
          <w:sz w:val="20"/>
          <w:szCs w:val="20"/>
          <w:lang w:eastAsia="pl-PL"/>
        </w:rPr>
        <w:t>8</w:t>
      </w:r>
      <w:r w:rsidRPr="00775323">
        <w:rPr>
          <w:rFonts w:ascii="Verdana" w:eastAsia="Calibri" w:hAnsi="Verdana" w:cs="Times New Roman"/>
          <w:b/>
          <w:sz w:val="20"/>
          <w:szCs w:val="20"/>
          <w:lang w:eastAsia="pl-PL"/>
        </w:rPr>
        <w:t xml:space="preserve"> U</w:t>
      </w:r>
      <w:r w:rsidRPr="00BB2B82">
        <w:rPr>
          <w:rFonts w:ascii="Verdana" w:eastAsia="Calibri" w:hAnsi="Verdana" w:cs="Times New Roman"/>
          <w:b/>
          <w:sz w:val="20"/>
          <w:szCs w:val="20"/>
          <w:lang w:eastAsia="pl-PL"/>
        </w:rPr>
        <w:t>bezpieczenie Wykonawcy</w:t>
      </w:r>
    </w:p>
    <w:p w14:paraId="63FC2AD4" w14:textId="77777777" w:rsidR="005A1F8E" w:rsidRPr="0049407F" w:rsidRDefault="009E1BC9" w:rsidP="00D56F7A">
      <w:pPr>
        <w:pStyle w:val="Standard"/>
        <w:numPr>
          <w:ilvl w:val="0"/>
          <w:numId w:val="24"/>
        </w:numPr>
        <w:tabs>
          <w:tab w:val="left" w:pos="-12676"/>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Wykonawca przez cały okres wykonywania Przedmiotu Umowy zapewni ubezpieczenie od odpowiedz</w:t>
      </w:r>
      <w:r w:rsidRPr="0049407F">
        <w:rPr>
          <w:rFonts w:ascii="Verdana" w:eastAsia="Calibri" w:hAnsi="Verdana" w:cs="Times New Roman"/>
          <w:sz w:val="20"/>
          <w:szCs w:val="20"/>
        </w:rPr>
        <w:t xml:space="preserve">ialności cywilnej z tytułu wykonywania Umowy na kwotę ubezpieczenia nie niższą niż 100.000,00 zł. Kopia dokumentów ubezpieczeniowych stanowi </w:t>
      </w:r>
      <w:r w:rsidRPr="0049407F">
        <w:rPr>
          <w:rFonts w:ascii="Verdana" w:eastAsia="Calibri" w:hAnsi="Verdana" w:cs="Times New Roman"/>
          <w:b/>
          <w:sz w:val="20"/>
          <w:szCs w:val="20"/>
        </w:rPr>
        <w:t xml:space="preserve">załącznik nr 5 </w:t>
      </w:r>
      <w:r w:rsidRPr="0049407F">
        <w:rPr>
          <w:rFonts w:ascii="Verdana" w:eastAsia="Calibri" w:hAnsi="Verdana" w:cs="Times New Roman"/>
          <w:sz w:val="20"/>
          <w:szCs w:val="20"/>
        </w:rPr>
        <w:t>do Umowy.</w:t>
      </w:r>
    </w:p>
    <w:p w14:paraId="5C03FA8E" w14:textId="77777777" w:rsidR="005A1F8E" w:rsidRPr="00BB2B82" w:rsidRDefault="009E1BC9" w:rsidP="00D56F7A">
      <w:pPr>
        <w:pStyle w:val="Standard"/>
        <w:numPr>
          <w:ilvl w:val="0"/>
          <w:numId w:val="24"/>
        </w:numPr>
        <w:tabs>
          <w:tab w:val="left" w:pos="-12676"/>
        </w:tabs>
        <w:spacing w:before="120" w:after="0" w:line="360" w:lineRule="auto"/>
        <w:jc w:val="both"/>
        <w:rPr>
          <w:rFonts w:ascii="Verdana" w:hAnsi="Verdana" w:cs="Times New Roman"/>
          <w:sz w:val="20"/>
          <w:szCs w:val="20"/>
        </w:rPr>
      </w:pPr>
      <w:r w:rsidRPr="0049407F">
        <w:rPr>
          <w:rFonts w:ascii="Verdana" w:eastAsia="Calibri" w:hAnsi="Verdana" w:cs="Times New Roman"/>
          <w:sz w:val="20"/>
          <w:szCs w:val="20"/>
        </w:rPr>
        <w:t xml:space="preserve">Wykonawca w terminie 10 dni od dnia zawarcia Umowy przedstawi Zamawiającemu kopię polisy lub innego dokumentu ubezpieczenia </w:t>
      </w:r>
      <w:r w:rsidRPr="00BB2B82">
        <w:rPr>
          <w:rFonts w:ascii="Verdana" w:eastAsia="Calibri" w:hAnsi="Verdana" w:cs="Times New Roman"/>
          <w:sz w:val="20"/>
          <w:szCs w:val="20"/>
        </w:rPr>
        <w:t>potwierdzającego zawarcie umowy ubezpieczenia pod rygorem naliczenia kar umownych.</w:t>
      </w:r>
    </w:p>
    <w:p w14:paraId="1FAFF6E0" w14:textId="77777777" w:rsidR="005A1F8E" w:rsidRPr="00BB2B82" w:rsidRDefault="009E1BC9" w:rsidP="00D56F7A">
      <w:pPr>
        <w:pStyle w:val="Standard"/>
        <w:numPr>
          <w:ilvl w:val="0"/>
          <w:numId w:val="24"/>
        </w:numPr>
        <w:tabs>
          <w:tab w:val="left" w:pos="-12676"/>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Jeżeli umowa ubezpieczenia zawarta jest na okres krótszy niż termin obowiązywania Umowy, Wykonawca obowiązany jest w terminie 30 dni przed upływem terminu, na jaki zawarta została umowa ubezpieczenia do przedstawienia kopii polisy lub innego dokumentu ubezpieczenia potwierdzającego zawarcie umowy ubezpieczenia na kolejny okres.</w:t>
      </w:r>
    </w:p>
    <w:p w14:paraId="3C9EA852" w14:textId="2D5A1A18" w:rsidR="005A1F8E" w:rsidRPr="00ED4CFB" w:rsidRDefault="009E1BC9" w:rsidP="00D56F7A">
      <w:pPr>
        <w:pStyle w:val="Standard"/>
        <w:numPr>
          <w:ilvl w:val="0"/>
          <w:numId w:val="24"/>
        </w:numPr>
        <w:tabs>
          <w:tab w:val="left" w:pos="-12676"/>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W przypadku braku zawarcia umowy ubezpieczenia lub braku przedstawienia Zamawiającemu kopii polisy lub innego dokumentu ubezpieczenia potwierdzającego zawarcie umowy ubezpieczenia, Zamawiający ma prawo do zawarcia odpowiedniej umowy ubezpieczenia Wykonawcy na jego koszt.</w:t>
      </w:r>
    </w:p>
    <w:p w14:paraId="2DAC2D6E" w14:textId="5C321C83" w:rsidR="005A1F8E" w:rsidRPr="00BB2B82" w:rsidRDefault="009E1BC9" w:rsidP="004D6463">
      <w:pPr>
        <w:pStyle w:val="Standard"/>
        <w:shd w:val="clear" w:color="auto" w:fill="D9D9D9"/>
        <w:tabs>
          <w:tab w:val="left" w:pos="4253"/>
        </w:tabs>
        <w:spacing w:before="240" w:after="240" w:line="360" w:lineRule="auto"/>
        <w:jc w:val="center"/>
        <w:rPr>
          <w:rFonts w:ascii="Verdana" w:hAnsi="Verdana" w:cs="Times New Roman"/>
          <w:sz w:val="20"/>
          <w:szCs w:val="20"/>
        </w:rPr>
      </w:pPr>
      <w:r w:rsidRPr="00775323">
        <w:rPr>
          <w:rFonts w:ascii="Verdana" w:eastAsia="Calibri" w:hAnsi="Verdana" w:cs="Times New Roman"/>
          <w:b/>
          <w:sz w:val="20"/>
          <w:szCs w:val="20"/>
          <w:lang w:eastAsia="pl-PL"/>
        </w:rPr>
        <w:t xml:space="preserve">§ </w:t>
      </w:r>
      <w:r w:rsidR="006859B0" w:rsidRPr="00775323">
        <w:rPr>
          <w:rFonts w:ascii="Verdana" w:eastAsia="Calibri" w:hAnsi="Verdana" w:cs="Times New Roman"/>
          <w:b/>
          <w:sz w:val="20"/>
          <w:szCs w:val="20"/>
          <w:lang w:eastAsia="pl-PL"/>
        </w:rPr>
        <w:t>19</w:t>
      </w:r>
      <w:r w:rsidRPr="00775323">
        <w:rPr>
          <w:rFonts w:ascii="Verdana" w:eastAsia="Calibri" w:hAnsi="Verdana" w:cs="Times New Roman"/>
          <w:b/>
          <w:sz w:val="20"/>
          <w:szCs w:val="20"/>
          <w:lang w:eastAsia="pl-PL"/>
        </w:rPr>
        <w:t xml:space="preserve"> Odstą</w:t>
      </w:r>
      <w:r w:rsidRPr="00BB2B82">
        <w:rPr>
          <w:rFonts w:ascii="Verdana" w:eastAsia="Calibri" w:hAnsi="Verdana" w:cs="Times New Roman"/>
          <w:b/>
          <w:sz w:val="20"/>
          <w:szCs w:val="20"/>
          <w:lang w:eastAsia="pl-PL"/>
        </w:rPr>
        <w:t xml:space="preserve">pienie </w:t>
      </w:r>
      <w:r w:rsidR="00776C9B">
        <w:rPr>
          <w:rFonts w:ascii="Verdana" w:eastAsia="Calibri" w:hAnsi="Verdana" w:cs="Times New Roman"/>
          <w:b/>
          <w:sz w:val="20"/>
          <w:szCs w:val="20"/>
          <w:lang w:eastAsia="pl-PL"/>
        </w:rPr>
        <w:t xml:space="preserve"> od </w:t>
      </w:r>
      <w:r w:rsidRPr="00BB2B82">
        <w:rPr>
          <w:rFonts w:ascii="Verdana" w:eastAsia="Calibri" w:hAnsi="Verdana" w:cs="Times New Roman"/>
          <w:b/>
          <w:sz w:val="20"/>
          <w:szCs w:val="20"/>
          <w:lang w:eastAsia="pl-PL"/>
        </w:rPr>
        <w:t>Umowy</w:t>
      </w:r>
    </w:p>
    <w:p w14:paraId="41578E0E" w14:textId="77777777" w:rsidR="005A1F8E" w:rsidRPr="00BB2B82" w:rsidRDefault="009E1BC9" w:rsidP="00D56F7A">
      <w:pPr>
        <w:pStyle w:val="Standard"/>
        <w:numPr>
          <w:ilvl w:val="0"/>
          <w:numId w:val="20"/>
        </w:numPr>
        <w:tabs>
          <w:tab w:val="left" w:pos="-12240"/>
          <w:tab w:val="left" w:pos="-8707"/>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Zamawiającemu przysługuje prawo do odstąpienia od Umowy, jeśli:</w:t>
      </w:r>
    </w:p>
    <w:p w14:paraId="56F198A9" w14:textId="77777777" w:rsidR="005A1F8E" w:rsidRPr="00BB2B82" w:rsidRDefault="009E1BC9" w:rsidP="00D56F7A">
      <w:pPr>
        <w:pStyle w:val="Standard"/>
        <w:numPr>
          <w:ilvl w:val="1"/>
          <w:numId w:val="20"/>
        </w:numPr>
        <w:tabs>
          <w:tab w:val="left" w:pos="-24480"/>
          <w:tab w:val="left" w:pos="-20947"/>
        </w:tabs>
        <w:spacing w:before="120" w:after="0" w:line="360" w:lineRule="auto"/>
        <w:jc w:val="both"/>
        <w:rPr>
          <w:rFonts w:ascii="Verdana" w:hAnsi="Verdana" w:cs="Times New Roman"/>
          <w:sz w:val="20"/>
          <w:szCs w:val="20"/>
        </w:rPr>
      </w:pPr>
      <w:r w:rsidRPr="00BB2B82">
        <w:rPr>
          <w:rFonts w:ascii="Verdana" w:eastAsia="TimesNewRomanPSMT" w:hAnsi="Verdana" w:cs="Times New Roman"/>
          <w:sz w:val="20"/>
          <w:szCs w:val="20"/>
        </w:rPr>
        <w:t>w terminie 30</w:t>
      </w:r>
      <w:r w:rsidRPr="00BB2B82">
        <w:rPr>
          <w:rFonts w:ascii="Verdana" w:hAnsi="Verdana" w:cs="Times New Roman"/>
          <w:sz w:val="20"/>
          <w:szCs w:val="20"/>
        </w:rPr>
        <w:t xml:space="preserve"> </w:t>
      </w:r>
      <w:r w:rsidRPr="00BB2B82">
        <w:rPr>
          <w:rFonts w:ascii="Verdana" w:eastAsia="TimesNewRomanPSMT" w:hAnsi="Verdana" w:cs="Times New Roman"/>
          <w:sz w:val="20"/>
          <w:szCs w:val="20"/>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D7A629D" w14:textId="0FB1274E" w:rsidR="005A1F8E" w:rsidRPr="00BB2B82" w:rsidRDefault="00BC2262" w:rsidP="00D56F7A">
      <w:pPr>
        <w:pStyle w:val="Standard"/>
        <w:numPr>
          <w:ilvl w:val="1"/>
          <w:numId w:val="20"/>
        </w:numPr>
        <w:tabs>
          <w:tab w:val="left" w:pos="-24480"/>
          <w:tab w:val="left" w:pos="-20947"/>
        </w:tabs>
        <w:spacing w:before="120" w:after="0" w:line="360" w:lineRule="auto"/>
        <w:jc w:val="both"/>
        <w:rPr>
          <w:rFonts w:ascii="Verdana" w:hAnsi="Verdana" w:cs="Times New Roman"/>
          <w:sz w:val="20"/>
          <w:szCs w:val="20"/>
        </w:rPr>
      </w:pPr>
      <w:r w:rsidRPr="00BC2262">
        <w:rPr>
          <w:rFonts w:ascii="Verdana" w:eastAsia="TimesNewRomanPSMT" w:hAnsi="Verdana" w:cs="Times New Roman"/>
          <w:sz w:val="20"/>
          <w:szCs w:val="20"/>
        </w:rPr>
        <w:t xml:space="preserve">w terminie 30 dni od dnia powzięcia wiadomości </w:t>
      </w:r>
      <w:r>
        <w:rPr>
          <w:rFonts w:ascii="Verdana" w:eastAsia="TimesNewRomanPSMT" w:hAnsi="Verdana" w:cs="Times New Roman"/>
          <w:sz w:val="20"/>
          <w:szCs w:val="20"/>
        </w:rPr>
        <w:t xml:space="preserve">o </w:t>
      </w:r>
      <w:r w:rsidR="009E1BC9" w:rsidRPr="00BB2B82">
        <w:rPr>
          <w:rFonts w:ascii="Verdana" w:eastAsia="TimesNewRomanPSMT" w:hAnsi="Verdana" w:cs="Times New Roman"/>
          <w:sz w:val="20"/>
          <w:szCs w:val="20"/>
        </w:rPr>
        <w:t>co najmniej jedn</w:t>
      </w:r>
      <w:r>
        <w:rPr>
          <w:rFonts w:ascii="Verdana" w:eastAsia="TimesNewRomanPSMT" w:hAnsi="Verdana" w:cs="Times New Roman"/>
          <w:sz w:val="20"/>
          <w:szCs w:val="20"/>
        </w:rPr>
        <w:t>ej</w:t>
      </w:r>
      <w:r w:rsidR="009E1BC9" w:rsidRPr="00BB2B82">
        <w:rPr>
          <w:rFonts w:ascii="Verdana" w:eastAsia="TimesNewRomanPSMT" w:hAnsi="Verdana" w:cs="Times New Roman"/>
          <w:sz w:val="20"/>
          <w:szCs w:val="20"/>
        </w:rPr>
        <w:t xml:space="preserve"> z następujących okoliczności:</w:t>
      </w:r>
    </w:p>
    <w:p w14:paraId="2B25E4FF" w14:textId="77777777" w:rsidR="005A1F8E" w:rsidRPr="00BB2B82" w:rsidRDefault="009E1BC9" w:rsidP="00D56F7A">
      <w:pPr>
        <w:autoSpaceDE w:val="0"/>
        <w:spacing w:after="0" w:line="360" w:lineRule="auto"/>
        <w:ind w:left="708"/>
        <w:jc w:val="both"/>
        <w:rPr>
          <w:rFonts w:ascii="Verdana" w:eastAsia="TimesNewRomanPSMT" w:hAnsi="Verdana" w:cs="Times New Roman"/>
          <w:sz w:val="20"/>
          <w:szCs w:val="20"/>
        </w:rPr>
      </w:pPr>
      <w:r w:rsidRPr="00BB2B82">
        <w:rPr>
          <w:rFonts w:ascii="Verdana" w:eastAsia="TimesNewRomanPSMT" w:hAnsi="Verdana" w:cs="Times New Roman"/>
          <w:sz w:val="20"/>
          <w:szCs w:val="20"/>
        </w:rPr>
        <w:t>a) dokonano zmiany umowy z naruszeniem art. 454 i art. 455 ustawy Prawo zamówień publicznych,</w:t>
      </w:r>
    </w:p>
    <w:p w14:paraId="67CEDACF" w14:textId="77777777" w:rsidR="005A1F8E" w:rsidRPr="00BB2B82" w:rsidRDefault="009E1BC9" w:rsidP="00D56F7A">
      <w:pPr>
        <w:autoSpaceDE w:val="0"/>
        <w:spacing w:after="0" w:line="360" w:lineRule="auto"/>
        <w:ind w:left="708"/>
        <w:jc w:val="both"/>
        <w:rPr>
          <w:rFonts w:ascii="Verdana" w:eastAsia="TimesNewRomanPSMT" w:hAnsi="Verdana" w:cs="Times New Roman"/>
          <w:sz w:val="20"/>
          <w:szCs w:val="20"/>
        </w:rPr>
      </w:pPr>
      <w:r w:rsidRPr="00BB2B82">
        <w:rPr>
          <w:rFonts w:ascii="Verdana" w:eastAsia="TimesNewRomanPSMT" w:hAnsi="Verdana" w:cs="Times New Roman"/>
          <w:sz w:val="20"/>
          <w:szCs w:val="20"/>
        </w:rPr>
        <w:lastRenderedPageBreak/>
        <w:t>b) Wykonawca w chwili zawarcia umowy podlegał wykluczeniu na podstawie art. 108 ustawy Prawo zamówień publicznych,</w:t>
      </w:r>
    </w:p>
    <w:p w14:paraId="05AD1EAE" w14:textId="77777777" w:rsidR="005A1F8E" w:rsidRPr="00BB2B82" w:rsidRDefault="009E1BC9" w:rsidP="00D56F7A">
      <w:pPr>
        <w:autoSpaceDE w:val="0"/>
        <w:spacing w:after="0" w:line="360" w:lineRule="auto"/>
        <w:ind w:left="708"/>
        <w:jc w:val="both"/>
        <w:rPr>
          <w:rFonts w:ascii="Verdana" w:eastAsia="TimesNewRomanPSMT" w:hAnsi="Verdana" w:cs="Times New Roman"/>
          <w:sz w:val="20"/>
          <w:szCs w:val="20"/>
        </w:rPr>
      </w:pPr>
      <w:r w:rsidRPr="00BB2B82">
        <w:rPr>
          <w:rFonts w:ascii="Verdana" w:eastAsia="TimesNewRomanPSMT" w:hAnsi="Verdana" w:cs="Times New Roman"/>
          <w:sz w:val="20"/>
          <w:szCs w:val="20"/>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D7EA6C4" w14:textId="1A3DA598" w:rsidR="005A1F8E" w:rsidRPr="00BB2B82" w:rsidRDefault="009E1BC9" w:rsidP="00D56F7A">
      <w:pPr>
        <w:pStyle w:val="Standard"/>
        <w:numPr>
          <w:ilvl w:val="1"/>
          <w:numId w:val="20"/>
        </w:numPr>
        <w:tabs>
          <w:tab w:val="left" w:pos="-25200"/>
          <w:tab w:val="left" w:pos="-21667"/>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Wykonawca nie przystąpił do wykonania Umowy bez uzasadnionych przyczyn w terminie 14 dni od dnia zawarcia Umowy</w:t>
      </w:r>
      <w:r w:rsidR="00BC2262">
        <w:rPr>
          <w:rFonts w:ascii="Verdana" w:eastAsia="Calibri" w:hAnsi="Verdana" w:cs="Times New Roman"/>
          <w:sz w:val="20"/>
          <w:szCs w:val="20"/>
        </w:rPr>
        <w:t xml:space="preserve"> – w terminie kolejnych 30 dni,</w:t>
      </w:r>
    </w:p>
    <w:p w14:paraId="5ED097D3" w14:textId="58441ECA" w:rsidR="005A1F8E" w:rsidRPr="00BB2B82" w:rsidRDefault="009E1BC9" w:rsidP="00D56F7A">
      <w:pPr>
        <w:pStyle w:val="Standard"/>
        <w:numPr>
          <w:ilvl w:val="1"/>
          <w:numId w:val="20"/>
        </w:numPr>
        <w:tabs>
          <w:tab w:val="left" w:pos="-25200"/>
          <w:tab w:val="left" w:pos="-21667"/>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Wykonawca nie kontynuuje prac przez kolejne 14 dni, pomimo wezwania Zamawiającego złożonego na piśmie wzywającego do podjęcia prac w terminie 7 dni od dnia otrzymania pisma (z wyjątkiem przyczyn leżących po stronie Zamawiającego)</w:t>
      </w:r>
      <w:r w:rsidR="00BC2262">
        <w:rPr>
          <w:rFonts w:ascii="Verdana" w:eastAsia="Calibri" w:hAnsi="Verdana" w:cs="Times New Roman"/>
          <w:sz w:val="20"/>
          <w:szCs w:val="20"/>
        </w:rPr>
        <w:t xml:space="preserve"> – w terminie kolejnych 30 dni od bezskutecznego upływu terminu wskazanego w wezwaniu</w:t>
      </w:r>
      <w:r w:rsidRPr="00BB2B82">
        <w:rPr>
          <w:rFonts w:ascii="Verdana" w:eastAsia="Calibri" w:hAnsi="Verdana" w:cs="Times New Roman"/>
          <w:sz w:val="20"/>
          <w:szCs w:val="20"/>
        </w:rPr>
        <w:t>,</w:t>
      </w:r>
    </w:p>
    <w:p w14:paraId="035D65B4" w14:textId="7E7787A9" w:rsidR="005A1F8E" w:rsidRPr="009611EC" w:rsidRDefault="009E1BC9" w:rsidP="00D56F7A">
      <w:pPr>
        <w:pStyle w:val="Standard"/>
        <w:numPr>
          <w:ilvl w:val="1"/>
          <w:numId w:val="20"/>
        </w:numPr>
        <w:tabs>
          <w:tab w:val="left" w:pos="-25211"/>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zostanie wszczęte postępowanie likwidacyjne lub egzekucyjne w</w:t>
      </w:r>
      <w:r w:rsidRPr="009611EC">
        <w:rPr>
          <w:rFonts w:ascii="Verdana" w:eastAsia="Calibri" w:hAnsi="Verdana" w:cs="Times New Roman"/>
          <w:sz w:val="20"/>
          <w:szCs w:val="20"/>
        </w:rPr>
        <w:t>obec Wykonawcy</w:t>
      </w:r>
      <w:r w:rsidR="00324EA4">
        <w:rPr>
          <w:rFonts w:ascii="Verdana" w:eastAsia="Calibri" w:hAnsi="Verdana" w:cs="Times New Roman"/>
          <w:sz w:val="20"/>
          <w:szCs w:val="20"/>
        </w:rPr>
        <w:t xml:space="preserve"> w terminie 30 dni od powzięcia wiadomości i tych okolicznościach</w:t>
      </w:r>
      <w:r w:rsidRPr="009611EC">
        <w:rPr>
          <w:rFonts w:ascii="Verdana" w:eastAsia="Calibri" w:hAnsi="Verdana" w:cs="Times New Roman"/>
          <w:sz w:val="20"/>
          <w:szCs w:val="20"/>
        </w:rPr>
        <w:t>,</w:t>
      </w:r>
    </w:p>
    <w:p w14:paraId="31135B05" w14:textId="302C7BA6" w:rsidR="005A1F8E" w:rsidRPr="009611EC" w:rsidRDefault="009E1BC9" w:rsidP="00D56F7A">
      <w:pPr>
        <w:pStyle w:val="Standard"/>
        <w:numPr>
          <w:ilvl w:val="1"/>
          <w:numId w:val="20"/>
        </w:numPr>
        <w:tabs>
          <w:tab w:val="left" w:pos="-25200"/>
          <w:tab w:val="left" w:pos="-21667"/>
        </w:tabs>
        <w:spacing w:before="120" w:after="0" w:line="360" w:lineRule="auto"/>
        <w:jc w:val="both"/>
        <w:rPr>
          <w:rFonts w:ascii="Verdana" w:hAnsi="Verdana" w:cs="Times New Roman"/>
          <w:sz w:val="20"/>
          <w:szCs w:val="20"/>
        </w:rPr>
      </w:pPr>
      <w:r w:rsidRPr="009611EC">
        <w:rPr>
          <w:rFonts w:ascii="Verdana" w:eastAsia="Calibri" w:hAnsi="Verdana" w:cs="Times New Roman"/>
          <w:sz w:val="20"/>
          <w:szCs w:val="20"/>
        </w:rPr>
        <w:t>przedstawiona Dokumentacja na którymkolwiek z Etapów Umowy zawiera błędy lub braki oraz Wykonawca był co najmniej dwukrotnie wezwany przez Zamawiającego do usunięcia błędów lub braków</w:t>
      </w:r>
      <w:r w:rsidR="00324EA4">
        <w:rPr>
          <w:rFonts w:ascii="Verdana" w:eastAsia="Calibri" w:hAnsi="Verdana" w:cs="Times New Roman"/>
          <w:sz w:val="20"/>
          <w:szCs w:val="20"/>
        </w:rPr>
        <w:t xml:space="preserve"> – w terminie 60 dni od bezskutecznego upływu terminu wskazanego w ostatnim z wezwań</w:t>
      </w:r>
      <w:r w:rsidR="005B68F6">
        <w:rPr>
          <w:rFonts w:ascii="Verdana" w:eastAsia="Calibri" w:hAnsi="Verdana" w:cs="Times New Roman"/>
          <w:sz w:val="20"/>
          <w:szCs w:val="20"/>
        </w:rPr>
        <w:t>,</w:t>
      </w:r>
    </w:p>
    <w:p w14:paraId="4E97A43C" w14:textId="4A066BEB" w:rsidR="005A1F8E" w:rsidRPr="009611EC" w:rsidRDefault="009E1BC9" w:rsidP="00D56F7A">
      <w:pPr>
        <w:pStyle w:val="Standard"/>
        <w:numPr>
          <w:ilvl w:val="1"/>
          <w:numId w:val="20"/>
        </w:numPr>
        <w:tabs>
          <w:tab w:val="left" w:pos="-25200"/>
          <w:tab w:val="left" w:pos="-21667"/>
        </w:tabs>
        <w:spacing w:before="120" w:after="0" w:line="360" w:lineRule="auto"/>
        <w:jc w:val="both"/>
        <w:rPr>
          <w:rFonts w:ascii="Verdana" w:hAnsi="Verdana" w:cs="Times New Roman"/>
          <w:sz w:val="20"/>
          <w:szCs w:val="20"/>
        </w:rPr>
      </w:pPr>
      <w:r w:rsidRPr="009611EC">
        <w:rPr>
          <w:rFonts w:ascii="Verdana" w:eastAsia="Calibri" w:hAnsi="Verdana" w:cs="Times New Roman"/>
          <w:sz w:val="20"/>
          <w:szCs w:val="20"/>
        </w:rPr>
        <w:t xml:space="preserve">Wykonawca nie zapewnił osoby, o której mowa w § </w:t>
      </w:r>
      <w:r w:rsidR="00AA4763" w:rsidRPr="009611EC">
        <w:rPr>
          <w:rFonts w:ascii="Verdana" w:eastAsia="Calibri" w:hAnsi="Verdana" w:cs="Times New Roman"/>
          <w:sz w:val="20"/>
          <w:szCs w:val="20"/>
        </w:rPr>
        <w:t>14</w:t>
      </w:r>
      <w:r w:rsidRPr="009611EC">
        <w:rPr>
          <w:rFonts w:ascii="Verdana" w:eastAsia="Calibri" w:hAnsi="Verdana" w:cs="Times New Roman"/>
          <w:sz w:val="20"/>
          <w:szCs w:val="20"/>
        </w:rPr>
        <w:t xml:space="preserve"> ust. </w:t>
      </w:r>
      <w:r w:rsidR="004F572E">
        <w:rPr>
          <w:rFonts w:ascii="Verdana" w:eastAsia="Calibri" w:hAnsi="Verdana" w:cs="Times New Roman"/>
          <w:sz w:val="20"/>
          <w:szCs w:val="20"/>
        </w:rPr>
        <w:t>6</w:t>
      </w:r>
      <w:r w:rsidR="004F572E" w:rsidRPr="009611EC">
        <w:rPr>
          <w:rFonts w:ascii="Verdana" w:eastAsia="Calibri" w:hAnsi="Verdana" w:cs="Times New Roman"/>
          <w:sz w:val="20"/>
          <w:szCs w:val="20"/>
        </w:rPr>
        <w:t xml:space="preserve"> </w:t>
      </w:r>
      <w:r w:rsidRPr="009611EC">
        <w:rPr>
          <w:rFonts w:ascii="Verdana" w:eastAsia="Calibri" w:hAnsi="Verdana" w:cs="Times New Roman"/>
          <w:sz w:val="20"/>
          <w:szCs w:val="20"/>
        </w:rPr>
        <w:t>Umowy.</w:t>
      </w:r>
    </w:p>
    <w:p w14:paraId="438D9647" w14:textId="77777777" w:rsidR="005B68F6" w:rsidRPr="005B68F6" w:rsidRDefault="005B68F6" w:rsidP="00D56F7A">
      <w:pPr>
        <w:pStyle w:val="Akapitzlist"/>
        <w:numPr>
          <w:ilvl w:val="0"/>
          <w:numId w:val="36"/>
        </w:numPr>
        <w:tabs>
          <w:tab w:val="left" w:pos="-20160"/>
          <w:tab w:val="left" w:pos="-16627"/>
        </w:tabs>
        <w:spacing w:before="120" w:after="0" w:line="360" w:lineRule="auto"/>
        <w:jc w:val="both"/>
        <w:rPr>
          <w:rFonts w:ascii="Verdana" w:eastAsia="Calibri" w:hAnsi="Verdana" w:cs="Times New Roman"/>
          <w:vanish/>
          <w:sz w:val="20"/>
          <w:szCs w:val="20"/>
        </w:rPr>
      </w:pPr>
    </w:p>
    <w:p w14:paraId="2A846E56" w14:textId="0F296ED5" w:rsidR="005A1F8E" w:rsidRPr="00BB2B82" w:rsidRDefault="009E1BC9" w:rsidP="00D56F7A">
      <w:pPr>
        <w:pStyle w:val="Standard"/>
        <w:numPr>
          <w:ilvl w:val="0"/>
          <w:numId w:val="36"/>
        </w:numPr>
        <w:tabs>
          <w:tab w:val="left" w:pos="-20160"/>
          <w:tab w:val="left" w:pos="-16627"/>
        </w:tabs>
        <w:spacing w:before="120" w:after="0" w:line="360" w:lineRule="auto"/>
        <w:jc w:val="both"/>
        <w:rPr>
          <w:rFonts w:ascii="Verdana" w:hAnsi="Verdana" w:cs="Times New Roman"/>
          <w:sz w:val="20"/>
          <w:szCs w:val="20"/>
        </w:rPr>
      </w:pPr>
      <w:r w:rsidRPr="009611EC">
        <w:rPr>
          <w:rFonts w:ascii="Verdana" w:eastAsia="Calibri" w:hAnsi="Verdana" w:cs="Times New Roman"/>
          <w:sz w:val="20"/>
          <w:szCs w:val="20"/>
        </w:rPr>
        <w:t xml:space="preserve">W przypadkach określonych w ust. 1 pkt 7 niniejszego paragrafu Zamawiający </w:t>
      </w:r>
      <w:r w:rsidRPr="00BB2B82">
        <w:rPr>
          <w:rFonts w:ascii="Verdana" w:eastAsia="Calibri" w:hAnsi="Verdana" w:cs="Times New Roman"/>
          <w:sz w:val="20"/>
          <w:szCs w:val="20"/>
        </w:rPr>
        <w:t xml:space="preserve">może złożyć oświadczenie o odstąpieniu od umowy w terminie 14 dni od daty wystąpienia opisanych tam okoliczności.  </w:t>
      </w:r>
    </w:p>
    <w:p w14:paraId="3589993B" w14:textId="77777777" w:rsidR="005A1F8E" w:rsidRPr="00BB2B82" w:rsidRDefault="009E1BC9" w:rsidP="00D56F7A">
      <w:pPr>
        <w:pStyle w:val="Standard"/>
        <w:numPr>
          <w:ilvl w:val="0"/>
          <w:numId w:val="36"/>
        </w:numPr>
        <w:tabs>
          <w:tab w:val="left" w:pos="-12240"/>
          <w:tab w:val="left" w:pos="-8707"/>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Wykonawcy przysługuje prawo odstąpienia od Umowy w terminie 30 dni roboczych od dnia wystąpienia przypadku, gdy Zamawiający bez uzasadnionej przyczyny odmawia odbioru i zapłaty za wykonany Etap Umowy.</w:t>
      </w:r>
    </w:p>
    <w:p w14:paraId="7AC84AEA" w14:textId="77777777" w:rsidR="005A1F8E" w:rsidRPr="00BB2B82" w:rsidRDefault="009E1BC9" w:rsidP="00D56F7A">
      <w:pPr>
        <w:pStyle w:val="Standard"/>
        <w:numPr>
          <w:ilvl w:val="0"/>
          <w:numId w:val="36"/>
        </w:numPr>
        <w:tabs>
          <w:tab w:val="left" w:pos="-12240"/>
          <w:tab w:val="left" w:pos="-8707"/>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Oświadczenie o odstąpieniu od Umowy winno nastąpić w formie pisemnej pod rygorem nieważności oświadczenia i powinno zawierać uzasadnienie.</w:t>
      </w:r>
    </w:p>
    <w:p w14:paraId="70EEF515" w14:textId="77777777" w:rsidR="005A1F8E" w:rsidRPr="00BB2B82" w:rsidRDefault="009E1BC9" w:rsidP="00D56F7A">
      <w:pPr>
        <w:pStyle w:val="Standard"/>
        <w:numPr>
          <w:ilvl w:val="0"/>
          <w:numId w:val="36"/>
        </w:numPr>
        <w:tabs>
          <w:tab w:val="left" w:pos="852"/>
        </w:tabs>
        <w:spacing w:before="120" w:after="0" w:line="360" w:lineRule="auto"/>
        <w:ind w:left="426" w:hanging="426"/>
        <w:jc w:val="both"/>
        <w:rPr>
          <w:rFonts w:ascii="Verdana" w:hAnsi="Verdana" w:cs="Times New Roman"/>
          <w:sz w:val="20"/>
          <w:szCs w:val="20"/>
        </w:rPr>
      </w:pPr>
      <w:r w:rsidRPr="00BB2B82">
        <w:rPr>
          <w:rFonts w:ascii="Verdana" w:eastAsia="Calibri" w:hAnsi="Verdana" w:cs="Times New Roman"/>
          <w:sz w:val="20"/>
          <w:szCs w:val="20"/>
        </w:rPr>
        <w:t xml:space="preserve">Odstąpienie po zakończeniu Etapu potwierdzone podpisaniem protokołu odbioru oznacza częściowe odstąpienie od Umowy tj. od Etapów następujących po ostatnim zakończonym Etapie. W takim przypadku Wykonawcy należy się Wynagrodzenie za zakończone i odebrane Etapy, a Zamawiający po zapłacie należnego Wynagrodzenia </w:t>
      </w:r>
      <w:r w:rsidRPr="00BB2B82">
        <w:rPr>
          <w:rFonts w:ascii="Verdana" w:eastAsia="Calibri" w:hAnsi="Verdana" w:cs="Times New Roman"/>
          <w:sz w:val="20"/>
          <w:szCs w:val="20"/>
        </w:rPr>
        <w:lastRenderedPageBreak/>
        <w:t>staje się właścicielem odebranej Dokumentacji, jak i przysługują Zamawiającemu autorskie prawa majątkowe i prawa zależne do odebranej Dokumentacji.</w:t>
      </w:r>
    </w:p>
    <w:p w14:paraId="1A3D0D0F" w14:textId="720B56AF" w:rsidR="005A1F8E" w:rsidRPr="00BB2B82" w:rsidRDefault="009E1BC9" w:rsidP="00D56F7A">
      <w:pPr>
        <w:pStyle w:val="Standard"/>
        <w:numPr>
          <w:ilvl w:val="0"/>
          <w:numId w:val="36"/>
        </w:numPr>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 xml:space="preserve">Zamawiający może </w:t>
      </w:r>
      <w:r w:rsidR="00776C9B">
        <w:rPr>
          <w:rFonts w:ascii="Verdana" w:eastAsia="Calibri" w:hAnsi="Verdana" w:cs="Times New Roman"/>
          <w:sz w:val="20"/>
          <w:szCs w:val="20"/>
        </w:rPr>
        <w:t>odstąpić od</w:t>
      </w:r>
      <w:r w:rsidRPr="00BB2B82">
        <w:rPr>
          <w:rFonts w:ascii="Verdana" w:eastAsia="Calibri" w:hAnsi="Verdana" w:cs="Times New Roman"/>
          <w:sz w:val="20"/>
          <w:szCs w:val="20"/>
        </w:rPr>
        <w:t xml:space="preserve"> Umow</w:t>
      </w:r>
      <w:r w:rsidR="00776C9B">
        <w:rPr>
          <w:rFonts w:ascii="Verdana" w:eastAsia="Calibri" w:hAnsi="Verdana" w:cs="Times New Roman"/>
          <w:sz w:val="20"/>
          <w:szCs w:val="20"/>
        </w:rPr>
        <w:t>y</w:t>
      </w:r>
      <w:r w:rsidRPr="00BB2B82">
        <w:rPr>
          <w:rFonts w:ascii="Verdana" w:eastAsia="Calibri" w:hAnsi="Verdana" w:cs="Times New Roman"/>
          <w:sz w:val="20"/>
          <w:szCs w:val="20"/>
        </w:rPr>
        <w:t>, jeśli Wykonawca</w:t>
      </w:r>
      <w:r w:rsidR="00776C9B">
        <w:rPr>
          <w:rFonts w:ascii="Verdana" w:eastAsia="Calibri" w:hAnsi="Verdana" w:cs="Times New Roman"/>
          <w:sz w:val="20"/>
          <w:szCs w:val="20"/>
        </w:rPr>
        <w:t xml:space="preserve"> -</w:t>
      </w:r>
      <w:r w:rsidRPr="00BB2B82">
        <w:rPr>
          <w:rFonts w:ascii="Verdana" w:eastAsia="Calibri" w:hAnsi="Verdana" w:cs="Times New Roman"/>
          <w:sz w:val="20"/>
          <w:szCs w:val="20"/>
        </w:rPr>
        <w:t xml:space="preserve"> pomimo pisemnego wezwania ze strony Zamawiającego do właściwego wykonywania Umowy ze wskazaniem istniejących nieprawidłowości, w dalszym ciągu nie wykonuje Umowy należycie i stan taki trwa co najmniej 30 dni od </w:t>
      </w:r>
      <w:r w:rsidR="00776C9B">
        <w:rPr>
          <w:rFonts w:ascii="Verdana" w:eastAsia="Calibri" w:hAnsi="Verdana" w:cs="Times New Roman"/>
          <w:sz w:val="20"/>
          <w:szCs w:val="20"/>
        </w:rPr>
        <w:t>dnia upływu terminu wskazanego w wezwaniu – w terminie kolejnych 30 dni</w:t>
      </w:r>
      <w:r w:rsidRPr="00BB2B82">
        <w:rPr>
          <w:rFonts w:ascii="Verdana" w:eastAsia="Calibri" w:hAnsi="Verdana" w:cs="Times New Roman"/>
          <w:sz w:val="20"/>
          <w:szCs w:val="20"/>
        </w:rPr>
        <w:t xml:space="preserve">. </w:t>
      </w:r>
    </w:p>
    <w:p w14:paraId="332AB79D" w14:textId="28B8158A" w:rsidR="005A1F8E" w:rsidRPr="00BB2B82" w:rsidRDefault="009E1BC9" w:rsidP="00BB3F8E">
      <w:pPr>
        <w:pStyle w:val="Standard"/>
        <w:shd w:val="clear" w:color="auto" w:fill="D9D9D9"/>
        <w:tabs>
          <w:tab w:val="left" w:pos="142"/>
        </w:tabs>
        <w:spacing w:before="240" w:after="240" w:line="360" w:lineRule="auto"/>
        <w:jc w:val="center"/>
        <w:rPr>
          <w:rFonts w:ascii="Verdana" w:hAnsi="Verdana" w:cs="Times New Roman"/>
          <w:sz w:val="20"/>
          <w:szCs w:val="20"/>
        </w:rPr>
      </w:pPr>
      <w:r w:rsidRPr="00AA4763">
        <w:rPr>
          <w:rFonts w:ascii="Verdana" w:eastAsia="Calibri" w:hAnsi="Verdana" w:cs="Times New Roman"/>
          <w:b/>
          <w:sz w:val="20"/>
          <w:szCs w:val="20"/>
          <w:lang w:eastAsia="pl-PL"/>
        </w:rPr>
        <w:t>§ 2</w:t>
      </w:r>
      <w:r w:rsidR="006859B0" w:rsidRPr="00AA4763">
        <w:rPr>
          <w:rFonts w:ascii="Verdana" w:eastAsia="Calibri" w:hAnsi="Verdana" w:cs="Times New Roman"/>
          <w:b/>
          <w:sz w:val="20"/>
          <w:szCs w:val="20"/>
          <w:lang w:eastAsia="pl-PL"/>
        </w:rPr>
        <w:t>0</w:t>
      </w:r>
      <w:r w:rsidRPr="00AA4763">
        <w:rPr>
          <w:rFonts w:ascii="Verdana" w:eastAsia="Calibri" w:hAnsi="Verdana" w:cs="Times New Roman"/>
          <w:b/>
          <w:sz w:val="20"/>
          <w:szCs w:val="20"/>
          <w:lang w:eastAsia="pl-PL"/>
        </w:rPr>
        <w:t xml:space="preserve"> P</w:t>
      </w:r>
      <w:r w:rsidRPr="00BB2B82">
        <w:rPr>
          <w:rFonts w:ascii="Verdana" w:eastAsia="Calibri" w:hAnsi="Verdana" w:cs="Times New Roman"/>
          <w:b/>
          <w:sz w:val="20"/>
          <w:szCs w:val="20"/>
          <w:lang w:eastAsia="pl-PL"/>
        </w:rPr>
        <w:t>oufność</w:t>
      </w:r>
    </w:p>
    <w:p w14:paraId="08D2E099" w14:textId="77777777" w:rsidR="005A1F8E" w:rsidRPr="00BB2B82" w:rsidRDefault="009E1BC9" w:rsidP="00CE585A">
      <w:pPr>
        <w:pStyle w:val="Standard"/>
        <w:numPr>
          <w:ilvl w:val="0"/>
          <w:numId w:val="8"/>
        </w:numPr>
        <w:tabs>
          <w:tab w:val="left" w:pos="-12818"/>
        </w:tabs>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Wykonawca zobowiązuje się do utrzymania w poufności wszelkich danych, które uzyskał przy wykonaniu Umowy, chyba że ujawnienie takiej informacji będzie wymagane na podstawie decyzji właściwego organu władzy publicznej lub informacja taka jest informacją publicznie dostępną.</w:t>
      </w:r>
    </w:p>
    <w:p w14:paraId="1CFF09E7" w14:textId="38095F20" w:rsidR="005A1F8E" w:rsidRPr="00BB2B82" w:rsidRDefault="009E1BC9" w:rsidP="00CE585A">
      <w:pPr>
        <w:pStyle w:val="Standard"/>
        <w:numPr>
          <w:ilvl w:val="0"/>
          <w:numId w:val="8"/>
        </w:numPr>
        <w:tabs>
          <w:tab w:val="left" w:pos="-12818"/>
        </w:tabs>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 xml:space="preserve">Wykonawca zobowiązany jest do zachowania pełnej poufności danych przekazanych i przetworzonych na użytek Zamawiającego. Ponadto wszelkie informacje, dokumenty udostępnione przez Zamawiającego mogą być wykorzystane jedynie w celu realizacji Przedmiotu Umowy i nie mogą być udostępnione stronom trzecim bez pisemnej zgody Zamawiającego, z wyłączeniem organów administracji publicznej prowadzących postępowania administracyjne w związku z realizacją Inwestycji. Wykonawca jest zobowiązany niezwłocznie i przez udostępnieniem żądanych informacji i/lub dokumentów przekazać kopię takiej decyzji Zamawiającemu, oraz skonsultować z Zamawiającym dalszy tok postępowania w sprawie. Postanowienia niniejszego paragrafu obowiązują również po zrealizowaniu </w:t>
      </w:r>
      <w:r w:rsidR="00F53772">
        <w:rPr>
          <w:rFonts w:ascii="Verdana" w:eastAsia="Calibri" w:hAnsi="Verdana" w:cs="Times New Roman"/>
          <w:sz w:val="20"/>
          <w:szCs w:val="20"/>
        </w:rPr>
        <w:t>P</w:t>
      </w:r>
      <w:r w:rsidRPr="00BB2B82">
        <w:rPr>
          <w:rFonts w:ascii="Verdana" w:eastAsia="Calibri" w:hAnsi="Verdana" w:cs="Times New Roman"/>
          <w:sz w:val="20"/>
          <w:szCs w:val="20"/>
        </w:rPr>
        <w:t>rzedmiotu Umowy przez okres 5 lat.</w:t>
      </w:r>
    </w:p>
    <w:p w14:paraId="7F2B9EDB" w14:textId="7B2F7CC3" w:rsidR="005A1F8E" w:rsidRPr="00BB2B82" w:rsidRDefault="009E1BC9" w:rsidP="00BB3F8E">
      <w:pPr>
        <w:pStyle w:val="Standard"/>
        <w:shd w:val="clear" w:color="auto" w:fill="D9D9D9"/>
        <w:tabs>
          <w:tab w:val="left" w:pos="4253"/>
        </w:tabs>
        <w:spacing w:before="240" w:after="240" w:line="360" w:lineRule="auto"/>
        <w:jc w:val="center"/>
        <w:rPr>
          <w:rFonts w:ascii="Verdana" w:hAnsi="Verdana" w:cs="Times New Roman"/>
          <w:sz w:val="20"/>
          <w:szCs w:val="20"/>
        </w:rPr>
      </w:pPr>
      <w:r w:rsidRPr="00AA4763">
        <w:rPr>
          <w:rFonts w:ascii="Verdana" w:eastAsia="Calibri" w:hAnsi="Verdana" w:cs="Times New Roman"/>
          <w:b/>
          <w:sz w:val="20"/>
          <w:szCs w:val="20"/>
          <w:lang w:eastAsia="pl-PL"/>
        </w:rPr>
        <w:t>§ 2</w:t>
      </w:r>
      <w:r w:rsidR="006859B0" w:rsidRPr="00AA4763">
        <w:rPr>
          <w:rFonts w:ascii="Verdana" w:eastAsia="Calibri" w:hAnsi="Verdana" w:cs="Times New Roman"/>
          <w:b/>
          <w:sz w:val="20"/>
          <w:szCs w:val="20"/>
          <w:lang w:eastAsia="pl-PL"/>
        </w:rPr>
        <w:t>1</w:t>
      </w:r>
      <w:r w:rsidRPr="00AA4763">
        <w:rPr>
          <w:rFonts w:ascii="Verdana" w:eastAsia="Calibri" w:hAnsi="Verdana" w:cs="Times New Roman"/>
          <w:b/>
          <w:sz w:val="20"/>
          <w:szCs w:val="20"/>
          <w:lang w:eastAsia="pl-PL"/>
        </w:rPr>
        <w:t xml:space="preserve"> Z</w:t>
      </w:r>
      <w:r w:rsidRPr="00BB2B82">
        <w:rPr>
          <w:rFonts w:ascii="Verdana" w:eastAsia="Calibri" w:hAnsi="Verdana" w:cs="Times New Roman"/>
          <w:b/>
          <w:sz w:val="20"/>
          <w:szCs w:val="20"/>
          <w:lang w:eastAsia="pl-PL"/>
        </w:rPr>
        <w:t>miany Umowy</w:t>
      </w:r>
    </w:p>
    <w:p w14:paraId="477A43C0" w14:textId="77777777" w:rsidR="005A1F8E" w:rsidRPr="00BB2B82" w:rsidRDefault="009E1BC9" w:rsidP="00CE585A">
      <w:pPr>
        <w:pStyle w:val="Standard"/>
        <w:widowControl w:val="0"/>
        <w:numPr>
          <w:ilvl w:val="0"/>
          <w:numId w:val="17"/>
        </w:numPr>
        <w:tabs>
          <w:tab w:val="left" w:pos="426"/>
        </w:tabs>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Wszelkie zmiany Umowy wymagają formy pisemnej w postaci aneksu pod rygorem nieważności.</w:t>
      </w:r>
    </w:p>
    <w:p w14:paraId="3885F0E5" w14:textId="77777777" w:rsidR="005A1F8E" w:rsidRPr="00BB2B82" w:rsidRDefault="009E1BC9" w:rsidP="00D56F7A">
      <w:pPr>
        <w:pStyle w:val="Standard"/>
        <w:widowControl w:val="0"/>
        <w:numPr>
          <w:ilvl w:val="0"/>
          <w:numId w:val="17"/>
        </w:numPr>
        <w:tabs>
          <w:tab w:val="left" w:pos="426"/>
        </w:tabs>
        <w:spacing w:before="120" w:after="0" w:line="360" w:lineRule="auto"/>
        <w:ind w:left="426" w:hanging="426"/>
        <w:jc w:val="both"/>
        <w:rPr>
          <w:rFonts w:ascii="Verdana" w:hAnsi="Verdana" w:cs="Times New Roman"/>
          <w:sz w:val="20"/>
          <w:szCs w:val="20"/>
        </w:rPr>
      </w:pPr>
      <w:r w:rsidRPr="00BB2B82">
        <w:rPr>
          <w:rFonts w:ascii="Verdana" w:eastAsia="Calibri" w:hAnsi="Verdana" w:cs="Times New Roman"/>
          <w:sz w:val="20"/>
          <w:szCs w:val="20"/>
        </w:rPr>
        <w:t>Zamawiający przewiduje możliwość dokonania zmian postanowień zawartej Umowy w przypadkach określonych w Ustawie oraz wskazanych poniżej.</w:t>
      </w:r>
    </w:p>
    <w:p w14:paraId="05775A5C" w14:textId="77777777" w:rsidR="005A1F8E" w:rsidRPr="00BB2B82" w:rsidRDefault="009E1BC9" w:rsidP="00CE585A">
      <w:pPr>
        <w:pStyle w:val="Standard"/>
        <w:widowControl w:val="0"/>
        <w:numPr>
          <w:ilvl w:val="0"/>
          <w:numId w:val="17"/>
        </w:numPr>
        <w:tabs>
          <w:tab w:val="left" w:pos="426"/>
        </w:tabs>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Zmiana postanowień Umowy jest możliwa w przypadku wystąpienia któregokolwiek z następujących przypadków:</w:t>
      </w:r>
    </w:p>
    <w:p w14:paraId="4ED234BE" w14:textId="77777777" w:rsidR="005A1F8E" w:rsidRPr="00BB2B82" w:rsidRDefault="009E1BC9" w:rsidP="00CE585A">
      <w:pPr>
        <w:pStyle w:val="Standard"/>
        <w:numPr>
          <w:ilvl w:val="0"/>
          <w:numId w:val="9"/>
        </w:numPr>
        <w:tabs>
          <w:tab w:val="left" w:pos="5104"/>
        </w:tabs>
        <w:spacing w:after="0" w:line="360" w:lineRule="auto"/>
        <w:ind w:left="714" w:hanging="357"/>
        <w:jc w:val="both"/>
        <w:rPr>
          <w:rFonts w:ascii="Verdana" w:hAnsi="Verdana" w:cs="Times New Roman"/>
          <w:sz w:val="20"/>
          <w:szCs w:val="20"/>
        </w:rPr>
      </w:pPr>
      <w:r w:rsidRPr="00BB2B82">
        <w:rPr>
          <w:rFonts w:ascii="Verdana" w:eastAsia="Calibri" w:hAnsi="Verdana" w:cs="Times New Roman"/>
          <w:sz w:val="20"/>
          <w:szCs w:val="20"/>
        </w:rPr>
        <w:t>zmiany terminu realizacji Umowy będącej następstwem działania organów administracji lub Zamawiającego, w szczególności:</w:t>
      </w:r>
    </w:p>
    <w:p w14:paraId="713E3523" w14:textId="77777777" w:rsidR="005A1F8E" w:rsidRPr="00BB2B82" w:rsidRDefault="009E1BC9" w:rsidP="000942FC">
      <w:pPr>
        <w:pStyle w:val="Standard"/>
        <w:numPr>
          <w:ilvl w:val="4"/>
          <w:numId w:val="75"/>
        </w:numPr>
        <w:tabs>
          <w:tab w:val="left" w:pos="-12250"/>
        </w:tabs>
        <w:spacing w:before="120" w:after="0" w:line="360" w:lineRule="auto"/>
        <w:ind w:left="1066" w:hanging="357"/>
        <w:jc w:val="both"/>
        <w:rPr>
          <w:rFonts w:ascii="Verdana" w:hAnsi="Verdana" w:cs="Times New Roman"/>
          <w:sz w:val="20"/>
          <w:szCs w:val="20"/>
        </w:rPr>
      </w:pPr>
      <w:r w:rsidRPr="00BB2B82">
        <w:rPr>
          <w:rFonts w:ascii="Verdana" w:eastAsia="Calibri" w:hAnsi="Verdana" w:cs="Times New Roman"/>
          <w:sz w:val="20"/>
          <w:szCs w:val="20"/>
        </w:rPr>
        <w:t>przekroczenia wynikających z przepisów prawa terminów wydawania przez organy administracji decyzji, zezwoleń, ekspertyz itp.,</w:t>
      </w:r>
    </w:p>
    <w:p w14:paraId="7A8970EE" w14:textId="77777777" w:rsidR="005A1F8E" w:rsidRPr="00BB2B82" w:rsidRDefault="009E1BC9" w:rsidP="000942FC">
      <w:pPr>
        <w:pStyle w:val="Standard"/>
        <w:numPr>
          <w:ilvl w:val="4"/>
          <w:numId w:val="75"/>
        </w:numPr>
        <w:tabs>
          <w:tab w:val="left" w:pos="-12250"/>
        </w:tabs>
        <w:spacing w:after="0" w:line="360" w:lineRule="auto"/>
        <w:ind w:left="1066" w:hanging="357"/>
        <w:jc w:val="both"/>
        <w:rPr>
          <w:rFonts w:ascii="Verdana" w:hAnsi="Verdana" w:cs="Times New Roman"/>
          <w:sz w:val="20"/>
          <w:szCs w:val="20"/>
        </w:rPr>
      </w:pPr>
      <w:r w:rsidRPr="00BB2B82">
        <w:rPr>
          <w:rFonts w:ascii="Verdana" w:eastAsia="Calibri" w:hAnsi="Verdana" w:cs="Times New Roman"/>
          <w:sz w:val="20"/>
          <w:szCs w:val="20"/>
        </w:rPr>
        <w:lastRenderedPageBreak/>
        <w:t>odmowy lub opóźnienia wydania przez organy administracji lub inne instytucje, wymaganych decyzji, zezwoleń, uzgodnień wynikającej z przyczyn innych niż błędy w Dokumentacji,</w:t>
      </w:r>
    </w:p>
    <w:p w14:paraId="05BE45FD" w14:textId="77777777" w:rsidR="005A1F8E" w:rsidRPr="00BB2B82" w:rsidRDefault="009E1BC9" w:rsidP="000942FC">
      <w:pPr>
        <w:pStyle w:val="Standard"/>
        <w:numPr>
          <w:ilvl w:val="4"/>
          <w:numId w:val="75"/>
        </w:numPr>
        <w:tabs>
          <w:tab w:val="left" w:pos="-12250"/>
        </w:tabs>
        <w:spacing w:after="0" w:line="360" w:lineRule="auto"/>
        <w:ind w:left="1066" w:hanging="357"/>
        <w:jc w:val="both"/>
        <w:rPr>
          <w:rFonts w:ascii="Verdana" w:hAnsi="Verdana" w:cs="Times New Roman"/>
          <w:sz w:val="20"/>
          <w:szCs w:val="20"/>
        </w:rPr>
      </w:pPr>
      <w:r w:rsidRPr="00BB2B82">
        <w:rPr>
          <w:rFonts w:ascii="Verdana" w:eastAsia="Calibri" w:hAnsi="Verdana" w:cs="Times New Roman"/>
          <w:sz w:val="20"/>
          <w:szCs w:val="20"/>
        </w:rPr>
        <w:t>konieczności uzyskania wyroku sądowego lub innego orzeczenia sądu lub organu, czego nie przewidywano przy zawarciu Umowy,</w:t>
      </w:r>
    </w:p>
    <w:p w14:paraId="6F8FA132" w14:textId="77777777" w:rsidR="005A1F8E" w:rsidRPr="00BB2B82" w:rsidRDefault="009E1BC9" w:rsidP="000942FC">
      <w:pPr>
        <w:pStyle w:val="Standard"/>
        <w:numPr>
          <w:ilvl w:val="4"/>
          <w:numId w:val="75"/>
        </w:numPr>
        <w:tabs>
          <w:tab w:val="left" w:pos="-12250"/>
        </w:tabs>
        <w:spacing w:before="120" w:after="0" w:line="360" w:lineRule="auto"/>
        <w:ind w:left="1066" w:hanging="357"/>
        <w:jc w:val="both"/>
        <w:rPr>
          <w:rFonts w:ascii="Verdana" w:hAnsi="Verdana" w:cs="Times New Roman"/>
          <w:sz w:val="20"/>
          <w:szCs w:val="20"/>
        </w:rPr>
      </w:pPr>
      <w:r w:rsidRPr="00BB2B82">
        <w:rPr>
          <w:rFonts w:ascii="Verdana" w:eastAsia="Calibri" w:hAnsi="Verdana" w:cs="Times New Roman"/>
          <w:sz w:val="20"/>
          <w:szCs w:val="20"/>
        </w:rPr>
        <w:t>konieczności wydłużenia okresu sprawdzania lub zatwierdzania Dokumentacji.</w:t>
      </w:r>
    </w:p>
    <w:p w14:paraId="7427F465" w14:textId="648212E1" w:rsidR="005A1F8E" w:rsidRPr="00CE585A" w:rsidRDefault="009E1BC9" w:rsidP="00CE585A">
      <w:pPr>
        <w:pStyle w:val="Standard"/>
        <w:numPr>
          <w:ilvl w:val="0"/>
          <w:numId w:val="9"/>
        </w:numPr>
        <w:tabs>
          <w:tab w:val="left" w:pos="5104"/>
        </w:tabs>
        <w:spacing w:before="120" w:after="0" w:line="360" w:lineRule="auto"/>
        <w:ind w:left="714" w:hanging="357"/>
        <w:jc w:val="both"/>
        <w:rPr>
          <w:rFonts w:ascii="Verdana" w:eastAsia="Calibri" w:hAnsi="Verdana" w:cs="Times New Roman"/>
          <w:sz w:val="20"/>
          <w:szCs w:val="20"/>
        </w:rPr>
      </w:pPr>
      <w:r w:rsidRPr="00BB2B82">
        <w:rPr>
          <w:rFonts w:ascii="Verdana" w:eastAsia="Calibri" w:hAnsi="Verdana" w:cs="Times New Roman"/>
          <w:sz w:val="20"/>
          <w:szCs w:val="20"/>
        </w:rPr>
        <w:t>zmiany terminu realizac</w:t>
      </w:r>
      <w:r w:rsidRPr="0049407F">
        <w:rPr>
          <w:rFonts w:ascii="Verdana" w:eastAsia="Calibri" w:hAnsi="Verdana" w:cs="Times New Roman"/>
          <w:sz w:val="20"/>
          <w:szCs w:val="20"/>
        </w:rPr>
        <w:t xml:space="preserve">ji </w:t>
      </w:r>
      <w:r w:rsidR="00CE585A" w:rsidRPr="0049407F">
        <w:rPr>
          <w:rFonts w:ascii="Verdana" w:eastAsia="Calibri" w:hAnsi="Verdana" w:cs="Times New Roman"/>
          <w:sz w:val="20"/>
          <w:szCs w:val="20"/>
        </w:rPr>
        <w:t>4</w:t>
      </w:r>
      <w:r w:rsidRPr="0049407F">
        <w:rPr>
          <w:rFonts w:ascii="Verdana" w:eastAsia="Calibri" w:hAnsi="Verdana" w:cs="Times New Roman"/>
          <w:sz w:val="20"/>
          <w:szCs w:val="20"/>
        </w:rPr>
        <w:t xml:space="preserve"> Etapu Umowy będ</w:t>
      </w:r>
      <w:r w:rsidRPr="00BB2B82">
        <w:rPr>
          <w:rFonts w:ascii="Verdana" w:eastAsia="Calibri" w:hAnsi="Verdana" w:cs="Times New Roman"/>
          <w:sz w:val="20"/>
          <w:szCs w:val="20"/>
        </w:rPr>
        <w:t>ącej następstwem wydłużenia terminu robót budowlanych, spowodowanego w szczególności:</w:t>
      </w:r>
    </w:p>
    <w:p w14:paraId="3BD7C2FF" w14:textId="77777777" w:rsidR="005A1F8E" w:rsidRPr="00BB2B82" w:rsidRDefault="009E1BC9" w:rsidP="000942FC">
      <w:pPr>
        <w:pStyle w:val="Standard"/>
        <w:numPr>
          <w:ilvl w:val="0"/>
          <w:numId w:val="76"/>
        </w:numPr>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lang w:eastAsia="pl-PL"/>
        </w:rPr>
        <w:t>wstrzymania robót budowlanych przez organy nadzoru budowlanego,</w:t>
      </w:r>
    </w:p>
    <w:p w14:paraId="5F6097A9" w14:textId="5AB22CD5" w:rsidR="005A1F8E" w:rsidRPr="00BB2B82" w:rsidRDefault="009E1BC9" w:rsidP="000942FC">
      <w:pPr>
        <w:pStyle w:val="Standard"/>
        <w:numPr>
          <w:ilvl w:val="0"/>
          <w:numId w:val="76"/>
        </w:numPr>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lang w:eastAsia="pl-PL"/>
        </w:rPr>
        <w:t xml:space="preserve">przerwania realizacji robót budowlanych przez Zamawiającego - z przyczyn niezależnych od Wykonawcy </w:t>
      </w:r>
      <w:r w:rsidR="00B65136">
        <w:rPr>
          <w:rFonts w:ascii="Verdana" w:eastAsia="Calibri" w:hAnsi="Verdana" w:cs="Times New Roman"/>
          <w:sz w:val="20"/>
          <w:szCs w:val="20"/>
          <w:lang w:eastAsia="pl-PL"/>
        </w:rPr>
        <w:t>r</w:t>
      </w:r>
      <w:r w:rsidR="00B65136" w:rsidRPr="00BB2B82">
        <w:rPr>
          <w:rFonts w:ascii="Verdana" w:eastAsia="Calibri" w:hAnsi="Verdana" w:cs="Times New Roman"/>
          <w:sz w:val="20"/>
          <w:szCs w:val="20"/>
          <w:lang w:eastAsia="pl-PL"/>
        </w:rPr>
        <w:t xml:space="preserve">obót </w:t>
      </w:r>
      <w:r w:rsidR="00B65136">
        <w:rPr>
          <w:rFonts w:ascii="Verdana" w:eastAsia="Calibri" w:hAnsi="Verdana" w:cs="Times New Roman"/>
          <w:sz w:val="20"/>
          <w:szCs w:val="20"/>
          <w:lang w:eastAsia="pl-PL"/>
        </w:rPr>
        <w:t>b</w:t>
      </w:r>
      <w:r w:rsidR="00B65136" w:rsidRPr="00BB2B82">
        <w:rPr>
          <w:rFonts w:ascii="Verdana" w:eastAsia="Calibri" w:hAnsi="Verdana" w:cs="Times New Roman"/>
          <w:sz w:val="20"/>
          <w:szCs w:val="20"/>
          <w:lang w:eastAsia="pl-PL"/>
        </w:rPr>
        <w:t>udowlanych</w:t>
      </w:r>
      <w:r w:rsidRPr="00BB2B82">
        <w:rPr>
          <w:rFonts w:ascii="Verdana" w:eastAsia="Calibri" w:hAnsi="Verdana" w:cs="Times New Roman"/>
          <w:sz w:val="20"/>
          <w:szCs w:val="20"/>
          <w:lang w:eastAsia="pl-PL"/>
        </w:rPr>
        <w:t>,</w:t>
      </w:r>
    </w:p>
    <w:p w14:paraId="17A7253C" w14:textId="77777777" w:rsidR="005A1F8E" w:rsidRPr="00BB2B82" w:rsidRDefault="009E1BC9" w:rsidP="000942FC">
      <w:pPr>
        <w:pStyle w:val="Standard"/>
        <w:numPr>
          <w:ilvl w:val="0"/>
          <w:numId w:val="76"/>
        </w:numPr>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lang w:eastAsia="pl-PL"/>
        </w:rPr>
        <w:t>realizacji dodatkowych robót budowlanych,</w:t>
      </w:r>
    </w:p>
    <w:p w14:paraId="024C256C" w14:textId="77777777" w:rsidR="005A1F8E" w:rsidRPr="00BB2B82" w:rsidRDefault="009E1BC9" w:rsidP="000942FC">
      <w:pPr>
        <w:pStyle w:val="Standard"/>
        <w:numPr>
          <w:ilvl w:val="0"/>
          <w:numId w:val="76"/>
        </w:numPr>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lang w:eastAsia="pl-PL"/>
        </w:rPr>
        <w:t>realizacji podobnych robót budowlanych,</w:t>
      </w:r>
    </w:p>
    <w:p w14:paraId="3E4463AC" w14:textId="3584012B" w:rsidR="005A1F8E" w:rsidRPr="00BB2B82" w:rsidRDefault="009E1BC9" w:rsidP="000942FC">
      <w:pPr>
        <w:pStyle w:val="Standard"/>
        <w:numPr>
          <w:ilvl w:val="0"/>
          <w:numId w:val="76"/>
        </w:numPr>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lang w:eastAsia="pl-PL"/>
        </w:rPr>
        <w:t xml:space="preserve">zwłoki w realizacji robót przez Wykonawcę </w:t>
      </w:r>
      <w:r w:rsidR="00B65136">
        <w:rPr>
          <w:rFonts w:ascii="Verdana" w:eastAsia="Calibri" w:hAnsi="Verdana" w:cs="Times New Roman"/>
          <w:sz w:val="20"/>
          <w:szCs w:val="20"/>
          <w:lang w:eastAsia="pl-PL"/>
        </w:rPr>
        <w:t>r</w:t>
      </w:r>
      <w:r w:rsidR="00B65136" w:rsidRPr="00BB2B82">
        <w:rPr>
          <w:rFonts w:ascii="Verdana" w:eastAsia="Calibri" w:hAnsi="Verdana" w:cs="Times New Roman"/>
          <w:sz w:val="20"/>
          <w:szCs w:val="20"/>
          <w:lang w:eastAsia="pl-PL"/>
        </w:rPr>
        <w:t xml:space="preserve">obót </w:t>
      </w:r>
      <w:r w:rsidR="00B65136">
        <w:rPr>
          <w:rFonts w:ascii="Verdana" w:eastAsia="Calibri" w:hAnsi="Verdana" w:cs="Times New Roman"/>
          <w:sz w:val="20"/>
          <w:szCs w:val="20"/>
          <w:lang w:eastAsia="pl-PL"/>
        </w:rPr>
        <w:t>b</w:t>
      </w:r>
      <w:r w:rsidR="00B65136" w:rsidRPr="00BB2B82">
        <w:rPr>
          <w:rFonts w:ascii="Verdana" w:eastAsia="Calibri" w:hAnsi="Verdana" w:cs="Times New Roman"/>
          <w:sz w:val="20"/>
          <w:szCs w:val="20"/>
          <w:lang w:eastAsia="pl-PL"/>
        </w:rPr>
        <w:t>udowlanych</w:t>
      </w:r>
      <w:r w:rsidRPr="00BB2B82">
        <w:rPr>
          <w:rFonts w:ascii="Verdana" w:eastAsia="Calibri" w:hAnsi="Verdana" w:cs="Times New Roman"/>
          <w:sz w:val="20"/>
          <w:szCs w:val="20"/>
          <w:lang w:eastAsia="pl-PL"/>
        </w:rPr>
        <w:t>,</w:t>
      </w:r>
    </w:p>
    <w:p w14:paraId="60B0833E" w14:textId="77777777" w:rsidR="005A1F8E" w:rsidRPr="00BB2B82" w:rsidRDefault="009E1BC9" w:rsidP="000942FC">
      <w:pPr>
        <w:pStyle w:val="Standard"/>
        <w:numPr>
          <w:ilvl w:val="0"/>
          <w:numId w:val="76"/>
        </w:numPr>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wniesienia przez strony postępowań administracyjnych odwołania, wniosku o wznowienie postępowania administracyjnego, uchylenie lub stwierdzenie nieważności decyzji dotyczącej Inwestycji albo środków odwoławczych do sądu administracyjnego, z przyczyn za które Wykonawca nie ponosi odpowiedzialności,</w:t>
      </w:r>
    </w:p>
    <w:p w14:paraId="6EA7D67C" w14:textId="77777777" w:rsidR="005A1F8E" w:rsidRPr="00BB2B82" w:rsidRDefault="009E1BC9" w:rsidP="00CE585A">
      <w:pPr>
        <w:pStyle w:val="Standard"/>
        <w:numPr>
          <w:ilvl w:val="0"/>
          <w:numId w:val="46"/>
        </w:numPr>
        <w:tabs>
          <w:tab w:val="left" w:pos="-14282"/>
          <w:tab w:val="left" w:pos="-10749"/>
        </w:tabs>
        <w:spacing w:before="120" w:after="0" w:line="360" w:lineRule="auto"/>
        <w:ind w:left="714" w:hanging="357"/>
        <w:jc w:val="both"/>
        <w:rPr>
          <w:rFonts w:ascii="Verdana" w:hAnsi="Verdana" w:cs="Times New Roman"/>
          <w:sz w:val="20"/>
          <w:szCs w:val="20"/>
        </w:rPr>
      </w:pPr>
      <w:r w:rsidRPr="00BB2B82">
        <w:rPr>
          <w:rFonts w:ascii="Verdana" w:eastAsia="Calibri" w:hAnsi="Verdana" w:cs="Times New Roman"/>
          <w:sz w:val="20"/>
          <w:szCs w:val="20"/>
        </w:rPr>
        <w:t>zmiany terminu realizacji Umowy w przypadku konieczności wprowadzenia zmian w Dokumentacji wynikających z ujawnionych w trakcie wykonywania Umowy zmian w stosunku do danych przedstawionych w OPZ,</w:t>
      </w:r>
    </w:p>
    <w:p w14:paraId="37DC41A4" w14:textId="5B5B107F" w:rsidR="005A1F8E" w:rsidRPr="00BB2B82" w:rsidRDefault="009E1BC9" w:rsidP="00CE585A">
      <w:pPr>
        <w:pStyle w:val="Standard"/>
        <w:numPr>
          <w:ilvl w:val="0"/>
          <w:numId w:val="46"/>
        </w:numPr>
        <w:tabs>
          <w:tab w:val="left" w:pos="-14282"/>
          <w:tab w:val="left" w:pos="-10749"/>
        </w:tabs>
        <w:spacing w:before="120" w:after="0" w:line="360" w:lineRule="auto"/>
        <w:ind w:left="714" w:hanging="357"/>
        <w:jc w:val="both"/>
        <w:rPr>
          <w:rFonts w:ascii="Verdana" w:hAnsi="Verdana" w:cs="Times New Roman"/>
          <w:sz w:val="20"/>
          <w:szCs w:val="20"/>
        </w:rPr>
      </w:pPr>
      <w:r w:rsidRPr="00BB2B82">
        <w:rPr>
          <w:rFonts w:ascii="Verdana" w:eastAsia="Calibri" w:hAnsi="Verdana" w:cs="Times New Roman"/>
          <w:sz w:val="20"/>
          <w:szCs w:val="20"/>
        </w:rPr>
        <w:t>zmiany rozwiązań technicznych przyjętych w OPZ lub Ofercie wynikających z ujawnionych w trakcie wykonywania Umowy zmian w stosunku do danych przedstawionych w OPZ,</w:t>
      </w:r>
    </w:p>
    <w:p w14:paraId="17CF0E51" w14:textId="77777777" w:rsidR="005A1F8E" w:rsidRPr="009611EC" w:rsidRDefault="009E1BC9" w:rsidP="00CE585A">
      <w:pPr>
        <w:pStyle w:val="Standard"/>
        <w:numPr>
          <w:ilvl w:val="0"/>
          <w:numId w:val="46"/>
        </w:numPr>
        <w:tabs>
          <w:tab w:val="left" w:pos="-14282"/>
          <w:tab w:val="left" w:pos="-10749"/>
        </w:tabs>
        <w:spacing w:before="120" w:after="0" w:line="360" w:lineRule="auto"/>
        <w:ind w:left="714" w:hanging="357"/>
        <w:jc w:val="both"/>
        <w:rPr>
          <w:rFonts w:ascii="Verdana" w:hAnsi="Verdana" w:cs="Times New Roman"/>
          <w:sz w:val="20"/>
          <w:szCs w:val="20"/>
        </w:rPr>
      </w:pPr>
      <w:r w:rsidRPr="00BB2B82">
        <w:rPr>
          <w:rFonts w:ascii="Verdana" w:eastAsia="Calibri" w:hAnsi="Verdana" w:cs="Times New Roman"/>
          <w:sz w:val="20"/>
          <w:szCs w:val="20"/>
        </w:rPr>
        <w:t>zmiany rozwiązań technicznych p</w:t>
      </w:r>
      <w:r w:rsidRPr="009611EC">
        <w:rPr>
          <w:rFonts w:ascii="Verdana" w:eastAsia="Calibri" w:hAnsi="Verdana" w:cs="Times New Roman"/>
          <w:sz w:val="20"/>
          <w:szCs w:val="20"/>
        </w:rPr>
        <w:t>rzyjętych w OPZ lub Ofercie związanych ze zmianą budżetu Zamawiającego przeznaczonego na roboty budowlane,</w:t>
      </w:r>
    </w:p>
    <w:p w14:paraId="7D64F5D1" w14:textId="77777777" w:rsidR="005A1F8E" w:rsidRPr="009611EC" w:rsidRDefault="009E1BC9" w:rsidP="00CE585A">
      <w:pPr>
        <w:pStyle w:val="Standard"/>
        <w:numPr>
          <w:ilvl w:val="0"/>
          <w:numId w:val="46"/>
        </w:numPr>
        <w:spacing w:before="120" w:after="0" w:line="360" w:lineRule="auto"/>
        <w:ind w:left="714" w:hanging="357"/>
        <w:jc w:val="both"/>
        <w:rPr>
          <w:rFonts w:ascii="Verdana" w:hAnsi="Verdana" w:cs="Times New Roman"/>
          <w:sz w:val="20"/>
          <w:szCs w:val="20"/>
        </w:rPr>
      </w:pPr>
      <w:r w:rsidRPr="009611EC">
        <w:rPr>
          <w:rFonts w:ascii="Verdana" w:eastAsia="Times New Roman" w:hAnsi="Verdana" w:cs="Times New Roman"/>
          <w:sz w:val="20"/>
          <w:szCs w:val="20"/>
        </w:rPr>
        <w:t>zmiany osób występujących po stronie Zamawiającego i Wykonawcy,</w:t>
      </w:r>
    </w:p>
    <w:p w14:paraId="25373C34" w14:textId="15D491BA" w:rsidR="005A1F8E" w:rsidRPr="009611EC" w:rsidRDefault="009E1BC9" w:rsidP="00CE585A">
      <w:pPr>
        <w:pStyle w:val="Standard"/>
        <w:numPr>
          <w:ilvl w:val="0"/>
          <w:numId w:val="46"/>
        </w:numPr>
        <w:spacing w:before="120" w:after="0" w:line="360" w:lineRule="auto"/>
        <w:ind w:left="714" w:hanging="357"/>
        <w:jc w:val="both"/>
        <w:rPr>
          <w:rFonts w:ascii="Verdana" w:hAnsi="Verdana" w:cs="Times New Roman"/>
          <w:sz w:val="20"/>
          <w:szCs w:val="20"/>
        </w:rPr>
      </w:pPr>
      <w:r w:rsidRPr="009611EC">
        <w:rPr>
          <w:rFonts w:ascii="Verdana" w:eastAsia="Times New Roman" w:hAnsi="Verdana" w:cs="Times New Roman"/>
          <w:sz w:val="20"/>
          <w:szCs w:val="20"/>
        </w:rPr>
        <w:t xml:space="preserve">zmiany osób wskazanych w </w:t>
      </w:r>
      <w:r w:rsidRPr="009611EC">
        <w:rPr>
          <w:rFonts w:ascii="Verdana" w:eastAsia="Calibri" w:hAnsi="Verdana" w:cs="Times New Roman"/>
          <w:sz w:val="20"/>
          <w:szCs w:val="20"/>
          <w:lang w:eastAsia="pl-PL"/>
        </w:rPr>
        <w:t>§ 1</w:t>
      </w:r>
      <w:r w:rsidR="00CE585A" w:rsidRPr="009611EC">
        <w:rPr>
          <w:rFonts w:ascii="Verdana" w:eastAsia="Calibri" w:hAnsi="Verdana" w:cs="Times New Roman"/>
          <w:sz w:val="20"/>
          <w:szCs w:val="20"/>
          <w:lang w:eastAsia="pl-PL"/>
        </w:rPr>
        <w:t>4</w:t>
      </w:r>
      <w:r w:rsidRPr="009611EC">
        <w:rPr>
          <w:rFonts w:ascii="Verdana" w:eastAsia="Calibri" w:hAnsi="Verdana" w:cs="Times New Roman"/>
          <w:sz w:val="20"/>
          <w:szCs w:val="20"/>
          <w:lang w:eastAsia="pl-PL"/>
        </w:rPr>
        <w:t xml:space="preserve"> ust. 2 Umowy,</w:t>
      </w:r>
    </w:p>
    <w:p w14:paraId="16E741B3" w14:textId="6602DDF9" w:rsidR="00CE585A" w:rsidRPr="009611EC" w:rsidRDefault="00CE585A" w:rsidP="00CE585A">
      <w:pPr>
        <w:pStyle w:val="Standard"/>
        <w:numPr>
          <w:ilvl w:val="0"/>
          <w:numId w:val="46"/>
        </w:numPr>
        <w:spacing w:before="120" w:after="0" w:line="360" w:lineRule="auto"/>
        <w:ind w:left="714" w:hanging="357"/>
        <w:jc w:val="both"/>
        <w:rPr>
          <w:rFonts w:ascii="Verdana" w:hAnsi="Verdana" w:cs="Times New Roman"/>
          <w:sz w:val="20"/>
          <w:szCs w:val="20"/>
        </w:rPr>
      </w:pPr>
      <w:r w:rsidRPr="009611EC">
        <w:rPr>
          <w:rFonts w:ascii="Verdana" w:eastAsia="Calibri" w:hAnsi="Verdana" w:cs="Times New Roman"/>
          <w:sz w:val="20"/>
          <w:szCs w:val="20"/>
          <w:lang w:eastAsia="pl-PL"/>
        </w:rPr>
        <w:t>wprowadzenia podwykonawcy lub jego zmiany,</w:t>
      </w:r>
    </w:p>
    <w:p w14:paraId="530D524F" w14:textId="77777777" w:rsidR="005A1F8E" w:rsidRPr="009611EC" w:rsidRDefault="009E1BC9" w:rsidP="00CE585A">
      <w:pPr>
        <w:pStyle w:val="Standard"/>
        <w:numPr>
          <w:ilvl w:val="0"/>
          <w:numId w:val="46"/>
        </w:numPr>
        <w:spacing w:before="120" w:after="0" w:line="360" w:lineRule="auto"/>
        <w:ind w:left="714" w:hanging="357"/>
        <w:jc w:val="both"/>
        <w:rPr>
          <w:rFonts w:ascii="Verdana" w:eastAsia="Times New Roman" w:hAnsi="Verdana" w:cs="Times New Roman"/>
          <w:sz w:val="20"/>
          <w:szCs w:val="20"/>
        </w:rPr>
      </w:pPr>
      <w:r w:rsidRPr="009611EC">
        <w:rPr>
          <w:rFonts w:ascii="Verdana" w:eastAsia="Times New Roman" w:hAnsi="Verdana" w:cs="Times New Roman"/>
          <w:sz w:val="20"/>
          <w:szCs w:val="20"/>
        </w:rPr>
        <w:t>zmiany przepisów prawa mających wpływ na warunki realizacji Umowy.</w:t>
      </w:r>
    </w:p>
    <w:p w14:paraId="411B7C1D" w14:textId="77777777" w:rsidR="005A1F8E" w:rsidRPr="00BB2B82" w:rsidRDefault="009E1BC9" w:rsidP="00BB3F8E">
      <w:pPr>
        <w:pStyle w:val="Standard"/>
        <w:numPr>
          <w:ilvl w:val="0"/>
          <w:numId w:val="17"/>
        </w:numPr>
        <w:tabs>
          <w:tab w:val="left" w:pos="568"/>
          <w:tab w:val="left" w:pos="4537"/>
        </w:tabs>
        <w:spacing w:before="120" w:after="0" w:line="360" w:lineRule="auto"/>
        <w:ind w:left="426" w:hanging="426"/>
        <w:jc w:val="both"/>
        <w:rPr>
          <w:rFonts w:ascii="Verdana" w:hAnsi="Verdana" w:cs="Times New Roman"/>
          <w:sz w:val="20"/>
          <w:szCs w:val="20"/>
        </w:rPr>
      </w:pPr>
      <w:r w:rsidRPr="009611EC">
        <w:rPr>
          <w:rFonts w:ascii="Verdana" w:eastAsia="Calibri" w:hAnsi="Verdana" w:cs="Times New Roman"/>
          <w:sz w:val="20"/>
          <w:szCs w:val="20"/>
          <w:lang w:eastAsia="pl-PL"/>
        </w:rPr>
        <w:lastRenderedPageBreak/>
        <w:t>Zamawiający dopuszcza możliwość wprowadzenia zmia</w:t>
      </w:r>
      <w:r w:rsidRPr="00BB2B82">
        <w:rPr>
          <w:rFonts w:ascii="Verdana" w:eastAsia="Calibri" w:hAnsi="Verdana" w:cs="Times New Roman"/>
          <w:sz w:val="20"/>
          <w:szCs w:val="20"/>
          <w:lang w:eastAsia="pl-PL"/>
        </w:rPr>
        <w:t xml:space="preserve">n postanowień Umowy w przypadku </w:t>
      </w:r>
      <w:r w:rsidRPr="00BB2B82">
        <w:rPr>
          <w:rFonts w:ascii="Verdana" w:eastAsia="Calibri" w:hAnsi="Verdana" w:cs="Times New Roman"/>
          <w:sz w:val="20"/>
          <w:szCs w:val="20"/>
        </w:rPr>
        <w:t>wystąpienia siły wyższej (w rozumieniu KC), jeżeli uniemożliwia wykonanie Przedmiotu Umowy.</w:t>
      </w:r>
    </w:p>
    <w:p w14:paraId="56752F16" w14:textId="77777777" w:rsidR="005A1F8E" w:rsidRPr="00BB2B82" w:rsidRDefault="009E1BC9" w:rsidP="00BB3F8E">
      <w:pPr>
        <w:pStyle w:val="Standard"/>
        <w:numPr>
          <w:ilvl w:val="0"/>
          <w:numId w:val="17"/>
        </w:numPr>
        <w:tabs>
          <w:tab w:val="left" w:pos="568"/>
          <w:tab w:val="left" w:pos="4537"/>
        </w:tabs>
        <w:spacing w:before="120" w:after="0" w:line="360" w:lineRule="auto"/>
        <w:ind w:left="426" w:hanging="426"/>
        <w:jc w:val="both"/>
        <w:rPr>
          <w:rFonts w:ascii="Verdana" w:hAnsi="Verdana" w:cs="Times New Roman"/>
          <w:sz w:val="20"/>
          <w:szCs w:val="20"/>
        </w:rPr>
      </w:pPr>
      <w:r w:rsidRPr="00BB2B82">
        <w:rPr>
          <w:rFonts w:ascii="Verdana" w:eastAsia="Calibri" w:hAnsi="Verdana" w:cs="Times New Roman"/>
          <w:sz w:val="20"/>
          <w:szCs w:val="20"/>
          <w:lang w:eastAsia="pl-PL"/>
        </w:rPr>
        <w:t>Zmiany, o których mowa w ust. 3 pkt 1 i pkt 2 nie mogą prowadzić do zmiany Wynagrodzenia.</w:t>
      </w:r>
    </w:p>
    <w:p w14:paraId="689C54ED" w14:textId="306E9597" w:rsidR="005A1F8E" w:rsidRPr="00BB2B82" w:rsidRDefault="009E1BC9" w:rsidP="00BB3F8E">
      <w:pPr>
        <w:pStyle w:val="Standard"/>
        <w:numPr>
          <w:ilvl w:val="0"/>
          <w:numId w:val="17"/>
        </w:numPr>
        <w:tabs>
          <w:tab w:val="left" w:pos="568"/>
          <w:tab w:val="left" w:pos="4537"/>
        </w:tabs>
        <w:spacing w:before="120" w:after="0" w:line="360" w:lineRule="auto"/>
        <w:ind w:left="426" w:hanging="426"/>
        <w:jc w:val="both"/>
        <w:rPr>
          <w:rFonts w:ascii="Verdana" w:hAnsi="Verdana" w:cs="Times New Roman"/>
          <w:sz w:val="20"/>
          <w:szCs w:val="20"/>
        </w:rPr>
      </w:pPr>
      <w:r w:rsidRPr="00BB2B82">
        <w:rPr>
          <w:rFonts w:ascii="Verdana" w:eastAsia="Calibri" w:hAnsi="Verdana" w:cs="Times New Roman"/>
          <w:sz w:val="20"/>
          <w:szCs w:val="20"/>
          <w:lang w:eastAsia="pl-PL"/>
        </w:rPr>
        <w:t>Wymieniony powyżej katalog</w:t>
      </w:r>
      <w:r w:rsidR="00B82251">
        <w:rPr>
          <w:rFonts w:ascii="Verdana" w:eastAsia="Calibri" w:hAnsi="Verdana" w:cs="Times New Roman"/>
          <w:sz w:val="20"/>
          <w:szCs w:val="20"/>
          <w:lang w:eastAsia="pl-PL"/>
        </w:rPr>
        <w:t xml:space="preserve"> wskazany w ust. 3 i ust. 4</w:t>
      </w:r>
      <w:r w:rsidRPr="00BB2B82">
        <w:rPr>
          <w:rFonts w:ascii="Verdana" w:eastAsia="Calibri" w:hAnsi="Verdana" w:cs="Times New Roman"/>
          <w:sz w:val="20"/>
          <w:szCs w:val="20"/>
          <w:lang w:eastAsia="pl-PL"/>
        </w:rPr>
        <w:t xml:space="preserve"> obejmuje zmiany, na które Zamawiający może wyrazić zgodę, nie stanowi jednocześnie zobowiązania do wyrażenia takiej zgody przez Zamawiającego.</w:t>
      </w:r>
    </w:p>
    <w:p w14:paraId="5073048E" w14:textId="242DAEC2" w:rsidR="005A1F8E" w:rsidRPr="009611EC" w:rsidRDefault="009E1BC9" w:rsidP="009611EC">
      <w:pPr>
        <w:pStyle w:val="Standard"/>
        <w:numPr>
          <w:ilvl w:val="0"/>
          <w:numId w:val="17"/>
        </w:numPr>
        <w:spacing w:before="120" w:after="0" w:line="360" w:lineRule="auto"/>
        <w:ind w:left="357" w:hanging="357"/>
        <w:jc w:val="both"/>
        <w:rPr>
          <w:rFonts w:ascii="Verdana" w:eastAsia="Calibri" w:hAnsi="Verdana" w:cs="Times New Roman"/>
          <w:sz w:val="20"/>
          <w:szCs w:val="20"/>
          <w:lang w:eastAsia="pl-PL"/>
        </w:rPr>
      </w:pPr>
      <w:r w:rsidRPr="00BB2B82">
        <w:rPr>
          <w:rFonts w:ascii="Verdana" w:eastAsia="Calibri" w:hAnsi="Verdana" w:cs="Times New Roman"/>
          <w:sz w:val="20"/>
          <w:szCs w:val="20"/>
          <w:lang w:eastAsia="pl-PL"/>
        </w:rPr>
        <w:t xml:space="preserve">Wynagrodzenie może ulec obniżeniu w przypadku ograniczenia przez Zamawiającego zakresu Umowy. Zamawiający może zrezygnować z realizacji określonych prac przez Wykonawcę. W takim przypadku </w:t>
      </w:r>
      <w:r w:rsidR="00C73B2C">
        <w:rPr>
          <w:rFonts w:ascii="Verdana" w:eastAsia="Calibri" w:hAnsi="Verdana" w:cs="Times New Roman"/>
          <w:sz w:val="20"/>
          <w:szCs w:val="20"/>
          <w:lang w:eastAsia="pl-PL"/>
        </w:rPr>
        <w:t>S</w:t>
      </w:r>
      <w:r w:rsidRPr="00BB2B82">
        <w:rPr>
          <w:rFonts w:ascii="Verdana" w:eastAsia="Calibri" w:hAnsi="Verdana" w:cs="Times New Roman"/>
          <w:sz w:val="20"/>
          <w:szCs w:val="20"/>
          <w:lang w:eastAsia="pl-PL"/>
        </w:rPr>
        <w:t>trony ustalą wartość prac, które nie będą realizowane i pomniejszą Wynagrodzenie Wykonawcy. Zamawiający uwzględni jednak uzasadnione koszty poniesione przez Wykonawcę w związku z wykonywaniem prac, z których Zamawiający zrezygnował, przed pisemnym poinformowaniem przez Zamawiającego o rezygnacji z tych prac. Minimalna wielkość Zamówienia jaką zrealizuje Zamawiający to Etap 1 zamówienia.</w:t>
      </w:r>
    </w:p>
    <w:p w14:paraId="67828A1C" w14:textId="2C5EB046" w:rsidR="005A1F8E" w:rsidRPr="00BB2B82" w:rsidRDefault="009E1BC9" w:rsidP="009611EC">
      <w:pPr>
        <w:pStyle w:val="Standard"/>
        <w:numPr>
          <w:ilvl w:val="0"/>
          <w:numId w:val="17"/>
        </w:numPr>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lang w:eastAsia="pl-PL"/>
        </w:rPr>
        <w:t>Poza przypadkami opisanymi w powyższych ustępach, Zamawiający dopuszcza zmiany postanowień Umowy w sytuacjach przewidzianych w art. 455 Ustawy.</w:t>
      </w:r>
    </w:p>
    <w:p w14:paraId="15F93BCD" w14:textId="4DEB68AF" w:rsidR="005A1F8E" w:rsidRPr="00BB2B82" w:rsidRDefault="009E1BC9" w:rsidP="00BB3F8E">
      <w:pPr>
        <w:pStyle w:val="Standard"/>
        <w:shd w:val="clear" w:color="auto" w:fill="D9D9D9"/>
        <w:tabs>
          <w:tab w:val="left" w:pos="4253"/>
        </w:tabs>
        <w:spacing w:before="240" w:after="240" w:line="360" w:lineRule="auto"/>
        <w:jc w:val="center"/>
        <w:rPr>
          <w:rFonts w:ascii="Verdana" w:hAnsi="Verdana" w:cs="Times New Roman"/>
          <w:sz w:val="20"/>
          <w:szCs w:val="20"/>
        </w:rPr>
      </w:pPr>
      <w:r w:rsidRPr="00B000AE">
        <w:rPr>
          <w:rFonts w:ascii="Verdana" w:eastAsia="Calibri" w:hAnsi="Verdana" w:cs="Times New Roman"/>
          <w:b/>
          <w:sz w:val="20"/>
          <w:szCs w:val="20"/>
          <w:lang w:eastAsia="pl-PL"/>
        </w:rPr>
        <w:t>§ 2</w:t>
      </w:r>
      <w:r w:rsidR="006859B0" w:rsidRPr="00B000AE">
        <w:rPr>
          <w:rFonts w:ascii="Verdana" w:eastAsia="Calibri" w:hAnsi="Verdana" w:cs="Times New Roman"/>
          <w:b/>
          <w:sz w:val="20"/>
          <w:szCs w:val="20"/>
          <w:lang w:eastAsia="pl-PL"/>
        </w:rPr>
        <w:t>2</w:t>
      </w:r>
      <w:r w:rsidRPr="00B000AE">
        <w:rPr>
          <w:rFonts w:ascii="Verdana" w:eastAsia="Calibri" w:hAnsi="Verdana" w:cs="Times New Roman"/>
          <w:b/>
          <w:sz w:val="20"/>
          <w:szCs w:val="20"/>
          <w:lang w:eastAsia="pl-PL"/>
        </w:rPr>
        <w:t xml:space="preserve"> Z</w:t>
      </w:r>
      <w:r w:rsidRPr="00BB2B82">
        <w:rPr>
          <w:rFonts w:ascii="Verdana" w:eastAsia="Calibri" w:hAnsi="Verdana" w:cs="Times New Roman"/>
          <w:b/>
          <w:sz w:val="20"/>
          <w:szCs w:val="20"/>
          <w:lang w:eastAsia="pl-PL"/>
        </w:rPr>
        <w:t>abezpieczenie należytego wykonania Umowy</w:t>
      </w:r>
    </w:p>
    <w:p w14:paraId="1577E2F8" w14:textId="07960925" w:rsidR="005A1F8E" w:rsidRPr="00BB2B82" w:rsidRDefault="009E1BC9" w:rsidP="00D56F7A">
      <w:pPr>
        <w:pStyle w:val="Standard"/>
        <w:numPr>
          <w:ilvl w:val="0"/>
          <w:numId w:val="18"/>
        </w:numPr>
        <w:tabs>
          <w:tab w:val="left" w:pos="-12676"/>
          <w:tab w:val="left" w:pos="-8707"/>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 xml:space="preserve">Wykonawca wnosi zabezpieczenie należytego wykonania </w:t>
      </w:r>
      <w:r w:rsidR="009B0515">
        <w:rPr>
          <w:rFonts w:ascii="Verdana" w:eastAsia="Calibri" w:hAnsi="Verdana" w:cs="Times New Roman"/>
          <w:sz w:val="20"/>
          <w:szCs w:val="20"/>
        </w:rPr>
        <w:t>U</w:t>
      </w:r>
      <w:r w:rsidRPr="00BB2B82">
        <w:rPr>
          <w:rFonts w:ascii="Verdana" w:eastAsia="Calibri" w:hAnsi="Verdana" w:cs="Times New Roman"/>
          <w:sz w:val="20"/>
          <w:szCs w:val="20"/>
        </w:rPr>
        <w:t>mowy, zwane dalej Zabezpieczeniem, w wysokości 5 % Wynagrodzenia, co stanowi kwotę …………. zł (słownie złotych: ………………………………………….).</w:t>
      </w:r>
    </w:p>
    <w:p w14:paraId="334B001D" w14:textId="6EBF3AC9" w:rsidR="005A1F8E" w:rsidRPr="00BB2B82" w:rsidRDefault="009E1BC9" w:rsidP="00D56F7A">
      <w:pPr>
        <w:pStyle w:val="Standard"/>
        <w:numPr>
          <w:ilvl w:val="0"/>
          <w:numId w:val="18"/>
        </w:numPr>
        <w:spacing w:before="120" w:after="0" w:line="360" w:lineRule="auto"/>
        <w:jc w:val="both"/>
        <w:rPr>
          <w:rFonts w:ascii="Verdana" w:hAnsi="Verdana" w:cs="Times New Roman"/>
          <w:sz w:val="20"/>
          <w:szCs w:val="20"/>
        </w:rPr>
      </w:pPr>
      <w:r w:rsidRPr="00BB2B82">
        <w:rPr>
          <w:rFonts w:ascii="Verdana" w:eastAsia="Times New Roman" w:hAnsi="Verdana" w:cs="Times New Roman"/>
          <w:sz w:val="20"/>
          <w:szCs w:val="20"/>
        </w:rPr>
        <w:t>Zabezpieczenie zostaje wniesione w formie ……………</w:t>
      </w:r>
      <w:r w:rsidR="002933CA">
        <w:rPr>
          <w:rFonts w:ascii="Verdana" w:eastAsia="Times New Roman" w:hAnsi="Verdana" w:cs="Times New Roman"/>
          <w:sz w:val="20"/>
          <w:szCs w:val="20"/>
        </w:rPr>
        <w:t>…..</w:t>
      </w:r>
      <w:r w:rsidRPr="00BB2B82">
        <w:rPr>
          <w:rFonts w:ascii="Verdana" w:eastAsia="Times New Roman" w:hAnsi="Verdana" w:cs="Times New Roman"/>
          <w:sz w:val="20"/>
          <w:szCs w:val="20"/>
        </w:rPr>
        <w:t xml:space="preserve">…………… Dokument wniesienia Zabezpieczenia stanowi </w:t>
      </w:r>
      <w:r w:rsidRPr="00BB2B82">
        <w:rPr>
          <w:rFonts w:ascii="Verdana" w:eastAsia="Times New Roman" w:hAnsi="Verdana" w:cs="Times New Roman"/>
          <w:b/>
          <w:bCs/>
          <w:sz w:val="20"/>
          <w:szCs w:val="20"/>
        </w:rPr>
        <w:t xml:space="preserve">załącznik nr 6 </w:t>
      </w:r>
      <w:r w:rsidRPr="00BB2B82">
        <w:rPr>
          <w:rFonts w:ascii="Verdana" w:eastAsia="Times New Roman" w:hAnsi="Verdana" w:cs="Times New Roman"/>
          <w:sz w:val="20"/>
          <w:szCs w:val="20"/>
        </w:rPr>
        <w:t>do Umowy.</w:t>
      </w:r>
    </w:p>
    <w:p w14:paraId="5F501EF7" w14:textId="77777777" w:rsidR="005A1F8E" w:rsidRPr="00BB2B82" w:rsidRDefault="009E1BC9" w:rsidP="00D56F7A">
      <w:pPr>
        <w:pStyle w:val="Standard"/>
        <w:numPr>
          <w:ilvl w:val="0"/>
          <w:numId w:val="18"/>
        </w:numPr>
        <w:tabs>
          <w:tab w:val="left" w:pos="-12676"/>
          <w:tab w:val="left" w:pos="-8707"/>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lang w:eastAsia="pl-PL"/>
        </w:rPr>
        <w:t>Zabezpieczenie służy do pokrycia roszczeń Zamawiającego z tytułu niewykonania lub nienależytego wykonania Umowy.</w:t>
      </w:r>
    </w:p>
    <w:p w14:paraId="1FC0E00B" w14:textId="70053421" w:rsidR="005A1F8E" w:rsidRPr="003C5AF9" w:rsidRDefault="009E1BC9" w:rsidP="00B629EC">
      <w:pPr>
        <w:pStyle w:val="Standard"/>
        <w:numPr>
          <w:ilvl w:val="0"/>
          <w:numId w:val="18"/>
        </w:numPr>
        <w:tabs>
          <w:tab w:val="left" w:pos="-12676"/>
          <w:tab w:val="left" w:pos="-8707"/>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lang w:eastAsia="pl-PL"/>
        </w:rPr>
        <w:t xml:space="preserve">W przypadku należytego wykonania Umowy </w:t>
      </w:r>
      <w:r w:rsidR="001774B9">
        <w:rPr>
          <w:rFonts w:ascii="Verdana" w:eastAsia="Calibri" w:hAnsi="Verdana" w:cs="Times New Roman"/>
          <w:sz w:val="20"/>
          <w:szCs w:val="20"/>
          <w:lang w:eastAsia="pl-PL"/>
        </w:rPr>
        <w:t>1</w:t>
      </w:r>
      <w:r w:rsidR="001774B9" w:rsidRPr="003C5AF9">
        <w:rPr>
          <w:rFonts w:ascii="Verdana" w:eastAsia="Calibri" w:hAnsi="Verdana" w:cs="Times New Roman"/>
          <w:sz w:val="20"/>
          <w:szCs w:val="20"/>
          <w:lang w:eastAsia="pl-PL"/>
        </w:rPr>
        <w:t>00</w:t>
      </w:r>
      <w:r w:rsidRPr="003C5AF9">
        <w:rPr>
          <w:rFonts w:ascii="Verdana" w:eastAsia="Calibri" w:hAnsi="Verdana" w:cs="Times New Roman"/>
          <w:sz w:val="20"/>
          <w:szCs w:val="20"/>
          <w:lang w:eastAsia="pl-PL"/>
        </w:rPr>
        <w:t xml:space="preserve"> % kwoty Zabezpieczenia zostanie zwrócone w terminie 30 dni od dnia wykonania Umowy i uznania jej przez Zamawiającego za należycie wykonaną. Umowa zostanie uznana przez Zamawiającego za należycie wykonaną w dniu uzyskania uprawomocnionego pozwolenia na użytkowanie Inwestycji</w:t>
      </w:r>
      <w:r w:rsidR="00ED4CFB">
        <w:rPr>
          <w:rFonts w:ascii="Verdana" w:eastAsia="Calibri" w:hAnsi="Verdana" w:cs="Times New Roman"/>
          <w:sz w:val="20"/>
          <w:szCs w:val="20"/>
          <w:lang w:eastAsia="pl-PL"/>
        </w:rPr>
        <w:t xml:space="preserve"> lub </w:t>
      </w:r>
      <w:r w:rsidR="00B629EC" w:rsidRPr="00B629EC">
        <w:rPr>
          <w:rFonts w:ascii="Verdana" w:eastAsia="Calibri" w:hAnsi="Verdana" w:cs="Times New Roman"/>
          <w:sz w:val="20"/>
          <w:szCs w:val="20"/>
          <w:lang w:eastAsia="pl-PL"/>
        </w:rPr>
        <w:t>zgłoszenia zakończenia robót budowlanych (w zależności od stanowiska właściwego organu nadzoru budowlanego)</w:t>
      </w:r>
      <w:r w:rsidRPr="003C5AF9">
        <w:rPr>
          <w:rFonts w:ascii="Verdana" w:eastAsia="Calibri" w:hAnsi="Verdana" w:cs="Times New Roman"/>
          <w:sz w:val="20"/>
          <w:szCs w:val="20"/>
          <w:lang w:eastAsia="pl-PL"/>
        </w:rPr>
        <w:t>. Zabezpieczenie to zostanie pomniejszone o kwotę ewentualnych należności, które Zamawiający pobrał z tytułu złej realizacji zobowiązań Wykonawcy w okresie</w:t>
      </w:r>
      <w:r w:rsidR="000864C2" w:rsidRPr="003C5AF9">
        <w:rPr>
          <w:rFonts w:ascii="Verdana" w:eastAsia="Calibri" w:hAnsi="Verdana" w:cs="Times New Roman"/>
          <w:sz w:val="20"/>
          <w:szCs w:val="20"/>
          <w:lang w:eastAsia="pl-PL"/>
        </w:rPr>
        <w:t xml:space="preserve"> realizacji Umowy.</w:t>
      </w:r>
      <w:r w:rsidRPr="003C5AF9">
        <w:rPr>
          <w:rFonts w:ascii="Verdana" w:eastAsia="Calibri" w:hAnsi="Verdana" w:cs="Times New Roman"/>
          <w:sz w:val="20"/>
          <w:szCs w:val="20"/>
          <w:lang w:eastAsia="pl-PL"/>
        </w:rPr>
        <w:t xml:space="preserve"> </w:t>
      </w:r>
    </w:p>
    <w:p w14:paraId="090412F6" w14:textId="26BEF309" w:rsidR="005A1F8E" w:rsidRPr="00BB2B82" w:rsidRDefault="009E1BC9" w:rsidP="003C5AF9">
      <w:pPr>
        <w:pStyle w:val="Standard"/>
        <w:tabs>
          <w:tab w:val="left" w:pos="-6196"/>
          <w:tab w:val="left" w:pos="-2227"/>
        </w:tabs>
        <w:spacing w:before="120" w:after="0" w:line="360" w:lineRule="auto"/>
        <w:ind w:left="360"/>
        <w:jc w:val="both"/>
        <w:rPr>
          <w:rFonts w:ascii="Verdana" w:hAnsi="Verdana" w:cs="Times New Roman"/>
          <w:sz w:val="20"/>
          <w:szCs w:val="20"/>
        </w:rPr>
      </w:pPr>
      <w:r w:rsidRPr="003C5AF9">
        <w:rPr>
          <w:rFonts w:ascii="Verdana" w:eastAsia="Calibri" w:hAnsi="Verdana" w:cs="Times New Roman"/>
          <w:sz w:val="20"/>
          <w:szCs w:val="20"/>
          <w:lang w:eastAsia="pl-PL"/>
        </w:rPr>
        <w:lastRenderedPageBreak/>
        <w:t xml:space="preserve">W przypadku braku realizacji Etapu </w:t>
      </w:r>
      <w:r w:rsidR="00C07DA4" w:rsidRPr="003C5AF9">
        <w:rPr>
          <w:rFonts w:ascii="Verdana" w:eastAsia="Calibri" w:hAnsi="Verdana" w:cs="Times New Roman"/>
          <w:sz w:val="20"/>
          <w:szCs w:val="20"/>
          <w:lang w:eastAsia="pl-PL"/>
        </w:rPr>
        <w:t>4</w:t>
      </w:r>
      <w:r w:rsidRPr="003C5AF9">
        <w:rPr>
          <w:rFonts w:ascii="Verdana" w:eastAsia="Calibri" w:hAnsi="Verdana" w:cs="Times New Roman"/>
          <w:sz w:val="20"/>
          <w:szCs w:val="20"/>
          <w:lang w:eastAsia="pl-PL"/>
        </w:rPr>
        <w:t xml:space="preserve"> Umowa zostanie uznana</w:t>
      </w:r>
      <w:r w:rsidRPr="00BB2B82">
        <w:rPr>
          <w:rFonts w:ascii="Verdana" w:eastAsia="Calibri" w:hAnsi="Verdana" w:cs="Times New Roman"/>
          <w:sz w:val="20"/>
          <w:szCs w:val="20"/>
          <w:lang w:eastAsia="pl-PL"/>
        </w:rPr>
        <w:t xml:space="preserve"> przez Zamawiającego za należycie wykonaną w dniu zakończenia Etapu </w:t>
      </w:r>
      <w:r w:rsidR="00C07DA4" w:rsidRPr="00BB2B82">
        <w:rPr>
          <w:rFonts w:ascii="Verdana" w:eastAsia="Calibri" w:hAnsi="Verdana" w:cs="Times New Roman"/>
          <w:sz w:val="20"/>
          <w:szCs w:val="20"/>
          <w:lang w:eastAsia="pl-PL"/>
        </w:rPr>
        <w:t>3</w:t>
      </w:r>
      <w:r w:rsidRPr="00BB2B82">
        <w:rPr>
          <w:rFonts w:ascii="Verdana" w:eastAsia="Calibri" w:hAnsi="Verdana" w:cs="Times New Roman"/>
          <w:sz w:val="20"/>
          <w:szCs w:val="20"/>
          <w:lang w:eastAsia="pl-PL"/>
        </w:rPr>
        <w:t>. Zabezpieczenie wniesione w pieniądzu, Zamawiający zwraca wraz z odsetkami wynikającymi z umowy rachunku bankowego, na którym było przechowywane, pomniejszonymi o koszty prowadzenia rachunku bankowego oraz prowizji bankowej za przelew pieniędzy na rachunek bankowy Wykonawcy.</w:t>
      </w:r>
    </w:p>
    <w:p w14:paraId="7C582A80" w14:textId="77777777" w:rsidR="005A1F8E" w:rsidRPr="00BB2B82" w:rsidRDefault="009E1BC9" w:rsidP="00D56F7A">
      <w:pPr>
        <w:pStyle w:val="Standard"/>
        <w:numPr>
          <w:ilvl w:val="0"/>
          <w:numId w:val="18"/>
        </w:numPr>
        <w:tabs>
          <w:tab w:val="left" w:pos="-12676"/>
          <w:tab w:val="left" w:pos="-8707"/>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lang w:eastAsia="pl-PL"/>
        </w:rPr>
        <w:t>Za zgodą Zamawiającego Wykonawca może dokonywać zmiany formy Zabezpieczenia na jedną lub kilka form, o których mowa w art. 450 ust. 2 Ustawy.</w:t>
      </w:r>
    </w:p>
    <w:p w14:paraId="5D63671C" w14:textId="77777777" w:rsidR="005A1F8E" w:rsidRPr="00BB2B82" w:rsidRDefault="009E1BC9" w:rsidP="00D56F7A">
      <w:pPr>
        <w:pStyle w:val="Standard"/>
        <w:numPr>
          <w:ilvl w:val="0"/>
          <w:numId w:val="18"/>
        </w:numPr>
        <w:tabs>
          <w:tab w:val="left" w:pos="-12676"/>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W przypadku przedłużającego się terminu realizacji Umowy i/lub wzrostu Wynagrodzenia, Wykonawca zobowiązany jest wnieść dodatkowe zabezpieczenie należytego wykonania Umowy na odpowiednią liczby dni i/lub odpowiednią większą wartość Wynagrodzenia.</w:t>
      </w:r>
    </w:p>
    <w:p w14:paraId="49778BB1" w14:textId="4AD7A41C" w:rsidR="005A1F8E" w:rsidRPr="00BB2B82" w:rsidRDefault="009E1BC9" w:rsidP="00BB3F8E">
      <w:pPr>
        <w:pStyle w:val="Standard"/>
        <w:shd w:val="clear" w:color="auto" w:fill="D9D9D9"/>
        <w:tabs>
          <w:tab w:val="left" w:pos="4253"/>
        </w:tabs>
        <w:spacing w:before="240" w:after="240" w:line="360" w:lineRule="auto"/>
        <w:jc w:val="center"/>
        <w:rPr>
          <w:rFonts w:ascii="Verdana" w:hAnsi="Verdana" w:cs="Times New Roman"/>
          <w:sz w:val="20"/>
          <w:szCs w:val="20"/>
        </w:rPr>
      </w:pPr>
      <w:r w:rsidRPr="00C87726">
        <w:rPr>
          <w:rFonts w:ascii="Verdana" w:eastAsia="Calibri" w:hAnsi="Verdana" w:cs="Times New Roman"/>
          <w:b/>
          <w:sz w:val="20"/>
          <w:szCs w:val="20"/>
          <w:lang w:eastAsia="pl-PL"/>
        </w:rPr>
        <w:t>§ 2</w:t>
      </w:r>
      <w:r w:rsidR="006859B0" w:rsidRPr="00C87726">
        <w:rPr>
          <w:rFonts w:ascii="Verdana" w:eastAsia="Calibri" w:hAnsi="Verdana" w:cs="Times New Roman"/>
          <w:b/>
          <w:sz w:val="20"/>
          <w:szCs w:val="20"/>
          <w:lang w:eastAsia="pl-PL"/>
        </w:rPr>
        <w:t>3</w:t>
      </w:r>
      <w:r w:rsidRPr="00C87726">
        <w:rPr>
          <w:rFonts w:ascii="Verdana" w:eastAsia="Calibri" w:hAnsi="Verdana" w:cs="Times New Roman"/>
          <w:b/>
          <w:sz w:val="20"/>
          <w:szCs w:val="20"/>
          <w:lang w:eastAsia="pl-PL"/>
        </w:rPr>
        <w:t xml:space="preserve"> Pr</w:t>
      </w:r>
      <w:r w:rsidRPr="00BB2B82">
        <w:rPr>
          <w:rFonts w:ascii="Verdana" w:eastAsia="Calibri" w:hAnsi="Verdana" w:cs="Times New Roman"/>
          <w:b/>
          <w:sz w:val="20"/>
          <w:szCs w:val="20"/>
          <w:lang w:eastAsia="pl-PL"/>
        </w:rPr>
        <w:t>awo Umowy. Język Umowy</w:t>
      </w:r>
    </w:p>
    <w:p w14:paraId="0A36DC12" w14:textId="52069FA9" w:rsidR="005A1F8E" w:rsidRPr="00BB2B82" w:rsidRDefault="009E1BC9" w:rsidP="00D56F7A">
      <w:pPr>
        <w:pStyle w:val="Standard"/>
        <w:numPr>
          <w:ilvl w:val="0"/>
          <w:numId w:val="10"/>
        </w:numPr>
        <w:tabs>
          <w:tab w:val="left" w:pos="-12676"/>
          <w:tab w:val="left" w:pos="-8707"/>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 xml:space="preserve">Prawem obowiązującym dla Umowy jest prawo polskie. W </w:t>
      </w:r>
      <w:r w:rsidRPr="00BB2B82">
        <w:rPr>
          <w:rFonts w:ascii="Verdana" w:hAnsi="Verdana" w:cs="Times New Roman"/>
          <w:iCs/>
          <w:color w:val="000000"/>
          <w:sz w:val="20"/>
          <w:szCs w:val="20"/>
        </w:rPr>
        <w:t xml:space="preserve">sprawach nieuregulowanych niniejszą Umową mają zastosowanie odpowiednie przepisy ustawy Prawo zamówień publicznych oraz </w:t>
      </w:r>
      <w:r w:rsidR="00C87726">
        <w:rPr>
          <w:rFonts w:ascii="Verdana" w:hAnsi="Verdana" w:cs="Times New Roman"/>
          <w:iCs/>
          <w:color w:val="000000"/>
          <w:sz w:val="20"/>
          <w:szCs w:val="20"/>
        </w:rPr>
        <w:t xml:space="preserve">ustawy - </w:t>
      </w:r>
      <w:r w:rsidRPr="00BB2B82">
        <w:rPr>
          <w:rFonts w:ascii="Verdana" w:hAnsi="Verdana" w:cs="Times New Roman"/>
          <w:iCs/>
          <w:color w:val="000000"/>
          <w:sz w:val="20"/>
          <w:szCs w:val="20"/>
        </w:rPr>
        <w:t>Kodeks cywiln</w:t>
      </w:r>
      <w:r w:rsidR="00C87726">
        <w:rPr>
          <w:rFonts w:ascii="Verdana" w:hAnsi="Verdana" w:cs="Times New Roman"/>
          <w:iCs/>
          <w:color w:val="000000"/>
          <w:sz w:val="20"/>
          <w:szCs w:val="20"/>
        </w:rPr>
        <w:t>y</w:t>
      </w:r>
      <w:r w:rsidRPr="00BB2B82">
        <w:rPr>
          <w:rFonts w:ascii="Verdana" w:hAnsi="Verdana" w:cs="Times New Roman"/>
          <w:iCs/>
          <w:color w:val="000000"/>
          <w:sz w:val="20"/>
          <w:szCs w:val="20"/>
        </w:rPr>
        <w:t>.</w:t>
      </w:r>
    </w:p>
    <w:p w14:paraId="75A55F0D" w14:textId="69B026C4" w:rsidR="005A1F8E" w:rsidRPr="00C87726" w:rsidRDefault="009E1BC9" w:rsidP="00D56F7A">
      <w:pPr>
        <w:pStyle w:val="Standard"/>
        <w:numPr>
          <w:ilvl w:val="0"/>
          <w:numId w:val="10"/>
        </w:numPr>
        <w:tabs>
          <w:tab w:val="left" w:pos="-8707"/>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Dokumentacja oraz wszelkie dokumenty i materiały powstające w wyniku wykonywania Przedmiotu Umowy należy sporządzić w języku polskim.</w:t>
      </w:r>
    </w:p>
    <w:p w14:paraId="4D67589E" w14:textId="77777777" w:rsidR="00C87726" w:rsidRPr="00C87726" w:rsidRDefault="00C87726" w:rsidP="00C87726">
      <w:pPr>
        <w:pStyle w:val="Akapitzlist"/>
        <w:numPr>
          <w:ilvl w:val="0"/>
          <w:numId w:val="10"/>
        </w:numPr>
        <w:spacing w:before="120" w:after="0" w:line="360" w:lineRule="auto"/>
        <w:ind w:left="357" w:hanging="357"/>
        <w:jc w:val="both"/>
        <w:rPr>
          <w:rFonts w:ascii="Verdana" w:hAnsi="Verdana" w:cs="Times New Roman"/>
          <w:sz w:val="20"/>
          <w:szCs w:val="20"/>
        </w:rPr>
      </w:pPr>
      <w:r w:rsidRPr="00C87726">
        <w:rPr>
          <w:rFonts w:ascii="Verdana" w:hAnsi="Verdana" w:cs="Times New Roman"/>
          <w:sz w:val="20"/>
          <w:szCs w:val="20"/>
        </w:rPr>
        <w:t xml:space="preserve">Dla skuteczności składanych oświadczeń, wezwań, zawiadomień dokonywanych czynności prawnych przez Strony, związanych z realizacją Umowy, Strony zastrzegają formę pisemną, pod rygorem ich nieważności. </w:t>
      </w:r>
    </w:p>
    <w:p w14:paraId="643C5E9F" w14:textId="3EE999E1" w:rsidR="005A1F8E" w:rsidRPr="00BB2B82" w:rsidRDefault="009E1BC9" w:rsidP="00BB3F8E">
      <w:pPr>
        <w:pStyle w:val="Standard"/>
        <w:shd w:val="clear" w:color="auto" w:fill="D9D9D9"/>
        <w:tabs>
          <w:tab w:val="left" w:pos="284"/>
          <w:tab w:val="left" w:pos="4253"/>
        </w:tabs>
        <w:spacing w:before="240" w:after="240" w:line="360" w:lineRule="auto"/>
        <w:jc w:val="center"/>
        <w:rPr>
          <w:rFonts w:ascii="Verdana" w:hAnsi="Verdana" w:cs="Times New Roman"/>
          <w:sz w:val="20"/>
          <w:szCs w:val="20"/>
        </w:rPr>
      </w:pPr>
      <w:r w:rsidRPr="00B71CAE">
        <w:rPr>
          <w:rFonts w:ascii="Verdana" w:eastAsia="Calibri" w:hAnsi="Verdana" w:cs="Times New Roman"/>
          <w:b/>
          <w:sz w:val="20"/>
          <w:szCs w:val="20"/>
          <w:lang w:eastAsia="pl-PL"/>
        </w:rPr>
        <w:t>§ 2</w:t>
      </w:r>
      <w:r w:rsidR="006859B0" w:rsidRPr="00B71CAE">
        <w:rPr>
          <w:rFonts w:ascii="Verdana" w:eastAsia="Calibri" w:hAnsi="Verdana" w:cs="Times New Roman"/>
          <w:b/>
          <w:sz w:val="20"/>
          <w:szCs w:val="20"/>
          <w:lang w:eastAsia="pl-PL"/>
        </w:rPr>
        <w:t>4</w:t>
      </w:r>
      <w:r w:rsidRPr="00B71CAE">
        <w:rPr>
          <w:rFonts w:ascii="Verdana" w:eastAsia="Calibri" w:hAnsi="Verdana" w:cs="Times New Roman"/>
          <w:b/>
          <w:sz w:val="20"/>
          <w:szCs w:val="20"/>
          <w:lang w:eastAsia="pl-PL"/>
        </w:rPr>
        <w:t xml:space="preserve"> S</w:t>
      </w:r>
      <w:r w:rsidRPr="00BB2B82">
        <w:rPr>
          <w:rFonts w:ascii="Verdana" w:eastAsia="Calibri" w:hAnsi="Verdana" w:cs="Times New Roman"/>
          <w:b/>
          <w:sz w:val="20"/>
          <w:szCs w:val="20"/>
          <w:lang w:eastAsia="pl-PL"/>
        </w:rPr>
        <w:t>pory</w:t>
      </w:r>
    </w:p>
    <w:p w14:paraId="7B06DEFD" w14:textId="5E0777BC" w:rsidR="005A1F8E" w:rsidRDefault="009E1BC9" w:rsidP="00D56F7A">
      <w:pPr>
        <w:pStyle w:val="Standard"/>
        <w:tabs>
          <w:tab w:val="left" w:pos="284"/>
          <w:tab w:val="left" w:pos="4253"/>
        </w:tabs>
        <w:spacing w:before="120" w:after="0" w:line="360" w:lineRule="auto"/>
        <w:jc w:val="both"/>
        <w:rPr>
          <w:rFonts w:ascii="Verdana" w:eastAsia="Calibri" w:hAnsi="Verdana" w:cs="Times New Roman"/>
          <w:sz w:val="20"/>
          <w:szCs w:val="20"/>
        </w:rPr>
      </w:pPr>
      <w:r w:rsidRPr="00BB2B82">
        <w:rPr>
          <w:rFonts w:ascii="Verdana" w:eastAsia="Calibri" w:hAnsi="Verdana" w:cs="Times New Roman"/>
          <w:sz w:val="20"/>
          <w:szCs w:val="20"/>
        </w:rPr>
        <w:t>Spory rozstrzygane będą przez sąd powszechny właściwy dla siedziby Zamawiającego.</w:t>
      </w:r>
    </w:p>
    <w:p w14:paraId="51A578F5" w14:textId="3154E66B" w:rsidR="005A1F8E" w:rsidRPr="00BB2B82" w:rsidRDefault="009E1BC9" w:rsidP="00BB3F8E">
      <w:pPr>
        <w:pStyle w:val="Standard"/>
        <w:shd w:val="clear" w:color="auto" w:fill="D9D9D9"/>
        <w:tabs>
          <w:tab w:val="left" w:pos="284"/>
          <w:tab w:val="left" w:pos="4253"/>
        </w:tabs>
        <w:spacing w:before="240" w:after="240" w:line="360" w:lineRule="auto"/>
        <w:jc w:val="center"/>
        <w:rPr>
          <w:rFonts w:ascii="Verdana" w:hAnsi="Verdana" w:cs="Times New Roman"/>
          <w:sz w:val="20"/>
          <w:szCs w:val="20"/>
        </w:rPr>
      </w:pPr>
      <w:r w:rsidRPr="00B71CAE">
        <w:rPr>
          <w:rFonts w:ascii="Verdana" w:eastAsia="Calibri" w:hAnsi="Verdana" w:cs="Times New Roman"/>
          <w:b/>
          <w:sz w:val="20"/>
          <w:szCs w:val="20"/>
          <w:lang w:eastAsia="pl-PL"/>
        </w:rPr>
        <w:t>§ 2</w:t>
      </w:r>
      <w:r w:rsidR="006859B0" w:rsidRPr="00B71CAE">
        <w:rPr>
          <w:rFonts w:ascii="Verdana" w:eastAsia="Calibri" w:hAnsi="Verdana" w:cs="Times New Roman"/>
          <w:b/>
          <w:sz w:val="20"/>
          <w:szCs w:val="20"/>
          <w:lang w:eastAsia="pl-PL"/>
        </w:rPr>
        <w:t>5</w:t>
      </w:r>
      <w:r w:rsidRPr="00B71CAE">
        <w:rPr>
          <w:rFonts w:ascii="Verdana" w:eastAsia="Calibri" w:hAnsi="Verdana" w:cs="Times New Roman"/>
          <w:b/>
          <w:sz w:val="20"/>
          <w:szCs w:val="20"/>
          <w:lang w:eastAsia="pl-PL"/>
        </w:rPr>
        <w:t xml:space="preserve"> Porozu</w:t>
      </w:r>
      <w:r w:rsidRPr="00BB2B82">
        <w:rPr>
          <w:rFonts w:ascii="Verdana" w:eastAsia="Calibri" w:hAnsi="Verdana" w:cs="Times New Roman"/>
          <w:b/>
          <w:sz w:val="20"/>
          <w:szCs w:val="20"/>
          <w:lang w:eastAsia="pl-PL"/>
        </w:rPr>
        <w:t>miewanie się Stron</w:t>
      </w:r>
    </w:p>
    <w:p w14:paraId="541E4251" w14:textId="77777777" w:rsidR="005A1F8E" w:rsidRPr="00BB2B82" w:rsidRDefault="009E1BC9" w:rsidP="00D56F7A">
      <w:pPr>
        <w:pStyle w:val="Standard"/>
        <w:numPr>
          <w:ilvl w:val="0"/>
          <w:numId w:val="11"/>
        </w:numPr>
        <w:tabs>
          <w:tab w:val="left" w:pos="-8707"/>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Wszelkie zawiadomienia, zapytania lub informacje odnoszące się lub wynikające z wykonywania Umowy, wymagają formy pisemnej pod rygorem nieważności.</w:t>
      </w:r>
    </w:p>
    <w:p w14:paraId="27E30C2C" w14:textId="50750867" w:rsidR="005A1F8E" w:rsidRPr="00BB2B82" w:rsidRDefault="009E1BC9" w:rsidP="00D56F7A">
      <w:pPr>
        <w:pStyle w:val="Standard"/>
        <w:numPr>
          <w:ilvl w:val="0"/>
          <w:numId w:val="11"/>
        </w:numPr>
        <w:tabs>
          <w:tab w:val="left" w:pos="-8707"/>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Pisma Stron powinny powoływać się na tytuł Umowy i jej numer. Za datę otrzymania dokumentów, o których mowa w ust.</w:t>
      </w:r>
      <w:r w:rsidR="00B71CAE">
        <w:rPr>
          <w:rFonts w:ascii="Verdana" w:eastAsia="Calibri" w:hAnsi="Verdana" w:cs="Times New Roman"/>
          <w:sz w:val="20"/>
          <w:szCs w:val="20"/>
        </w:rPr>
        <w:t xml:space="preserve"> </w:t>
      </w:r>
      <w:r w:rsidRPr="00BB2B82">
        <w:rPr>
          <w:rFonts w:ascii="Verdana" w:eastAsia="Calibri" w:hAnsi="Verdana" w:cs="Times New Roman"/>
          <w:sz w:val="20"/>
          <w:szCs w:val="20"/>
        </w:rPr>
        <w:t>1 Strony uznają dzień ich otrzymania od operatora pocztowego/kuriera lub pocztą elektroniczną.</w:t>
      </w:r>
    </w:p>
    <w:p w14:paraId="4C56B94B" w14:textId="77777777" w:rsidR="005A1F8E" w:rsidRPr="00BB2B82" w:rsidRDefault="009E1BC9" w:rsidP="00D56F7A">
      <w:pPr>
        <w:pStyle w:val="Standard"/>
        <w:numPr>
          <w:ilvl w:val="0"/>
          <w:numId w:val="11"/>
        </w:numPr>
        <w:tabs>
          <w:tab w:val="left" w:pos="-8707"/>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Korespondencję należy kierować na wskazane adresy:</w:t>
      </w:r>
    </w:p>
    <w:p w14:paraId="360F4CC3" w14:textId="77777777" w:rsidR="005A1F8E" w:rsidRPr="00BB2B82" w:rsidRDefault="009E1BC9" w:rsidP="00D56F7A">
      <w:pPr>
        <w:pStyle w:val="Standard"/>
        <w:tabs>
          <w:tab w:val="left" w:pos="284"/>
          <w:tab w:val="left" w:pos="4253"/>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u w:val="single"/>
          <w:lang w:eastAsia="pl-PL"/>
        </w:rPr>
        <w:t>Dla Zamawiającego:</w:t>
      </w:r>
    </w:p>
    <w:p w14:paraId="04009881" w14:textId="77777777" w:rsidR="005A1F8E" w:rsidRPr="00BB2B82" w:rsidRDefault="009E1BC9" w:rsidP="00D56F7A">
      <w:pPr>
        <w:pStyle w:val="Standard"/>
        <w:tabs>
          <w:tab w:val="left" w:pos="284"/>
          <w:tab w:val="left" w:pos="4253"/>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lang w:eastAsia="pl-PL"/>
        </w:rPr>
        <w:t>Imię i Nazwisko:</w:t>
      </w:r>
      <w:r w:rsidRPr="00BB2B82">
        <w:rPr>
          <w:rFonts w:ascii="Verdana" w:eastAsia="Calibri" w:hAnsi="Verdana" w:cs="Times New Roman"/>
          <w:sz w:val="20"/>
          <w:szCs w:val="20"/>
          <w:lang w:eastAsia="pl-PL"/>
        </w:rPr>
        <w:tab/>
        <w:t>…………………………………………………</w:t>
      </w:r>
    </w:p>
    <w:p w14:paraId="25E7412A" w14:textId="77777777" w:rsidR="005A1F8E" w:rsidRPr="00BB2B82" w:rsidRDefault="009E1BC9" w:rsidP="00D56F7A">
      <w:pPr>
        <w:pStyle w:val="Standard"/>
        <w:tabs>
          <w:tab w:val="left" w:pos="284"/>
          <w:tab w:val="left" w:pos="4253"/>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lang w:eastAsia="pl-PL"/>
        </w:rPr>
        <w:lastRenderedPageBreak/>
        <w:t xml:space="preserve">Adres:   </w:t>
      </w:r>
      <w:r w:rsidRPr="00BB2B82">
        <w:rPr>
          <w:rFonts w:ascii="Verdana" w:eastAsia="Calibri" w:hAnsi="Verdana" w:cs="Times New Roman"/>
          <w:sz w:val="20"/>
          <w:szCs w:val="20"/>
          <w:lang w:eastAsia="pl-PL"/>
        </w:rPr>
        <w:tab/>
        <w:t>…………………………………………………</w:t>
      </w:r>
    </w:p>
    <w:p w14:paraId="33BBB9DB" w14:textId="77777777" w:rsidR="005A1F8E" w:rsidRPr="00BB2B82" w:rsidRDefault="009E1BC9" w:rsidP="00D56F7A">
      <w:pPr>
        <w:pStyle w:val="Standard"/>
        <w:tabs>
          <w:tab w:val="left" w:pos="284"/>
          <w:tab w:val="left" w:pos="4253"/>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lang w:eastAsia="pl-PL"/>
        </w:rPr>
        <w:t xml:space="preserve">Telefon:  </w:t>
      </w:r>
      <w:r w:rsidRPr="00BB2B82">
        <w:rPr>
          <w:rFonts w:ascii="Verdana" w:eastAsia="Calibri" w:hAnsi="Verdana" w:cs="Times New Roman"/>
          <w:sz w:val="20"/>
          <w:szCs w:val="20"/>
          <w:lang w:eastAsia="pl-PL"/>
        </w:rPr>
        <w:tab/>
        <w:t>………………………………………………..</w:t>
      </w:r>
    </w:p>
    <w:p w14:paraId="43D5D8FB" w14:textId="77777777" w:rsidR="005A1F8E" w:rsidRPr="00BB2B82" w:rsidRDefault="009E1BC9" w:rsidP="00D56F7A">
      <w:pPr>
        <w:pStyle w:val="Standard"/>
        <w:tabs>
          <w:tab w:val="left" w:pos="284"/>
          <w:tab w:val="left" w:pos="4253"/>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lang w:eastAsia="pl-PL"/>
        </w:rPr>
        <w:t xml:space="preserve">e-mail:   </w:t>
      </w:r>
      <w:r w:rsidRPr="00BB2B82">
        <w:rPr>
          <w:rFonts w:ascii="Verdana" w:eastAsia="Calibri" w:hAnsi="Verdana" w:cs="Times New Roman"/>
          <w:sz w:val="20"/>
          <w:szCs w:val="20"/>
          <w:lang w:eastAsia="pl-PL"/>
        </w:rPr>
        <w:tab/>
        <w:t>………………………………………………..</w:t>
      </w:r>
    </w:p>
    <w:p w14:paraId="7DF1E787" w14:textId="77777777" w:rsidR="005A1F8E" w:rsidRPr="00BB2B82" w:rsidRDefault="009E1BC9" w:rsidP="00D56F7A">
      <w:pPr>
        <w:pStyle w:val="Standard"/>
        <w:tabs>
          <w:tab w:val="left" w:pos="284"/>
          <w:tab w:val="left" w:pos="4253"/>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u w:val="single"/>
          <w:lang w:eastAsia="pl-PL"/>
        </w:rPr>
        <w:t>Dla Wykonawcy:</w:t>
      </w:r>
    </w:p>
    <w:p w14:paraId="444C17C9" w14:textId="77777777" w:rsidR="005A1F8E" w:rsidRPr="00BB2B82" w:rsidRDefault="009E1BC9" w:rsidP="00D56F7A">
      <w:pPr>
        <w:pStyle w:val="Standard"/>
        <w:tabs>
          <w:tab w:val="left" w:pos="284"/>
          <w:tab w:val="left" w:pos="4253"/>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lang w:eastAsia="pl-PL"/>
        </w:rPr>
        <w:t>Imię i Nazwisko</w:t>
      </w:r>
      <w:r w:rsidRPr="00BB2B82">
        <w:rPr>
          <w:rFonts w:ascii="Verdana" w:eastAsia="Calibri" w:hAnsi="Verdana" w:cs="Times New Roman"/>
          <w:sz w:val="20"/>
          <w:szCs w:val="20"/>
          <w:lang w:eastAsia="pl-PL"/>
        </w:rPr>
        <w:tab/>
        <w:t>..............................................</w:t>
      </w:r>
    </w:p>
    <w:p w14:paraId="363949AB" w14:textId="77777777" w:rsidR="005A1F8E" w:rsidRPr="00BB2B82" w:rsidRDefault="009E1BC9" w:rsidP="00D56F7A">
      <w:pPr>
        <w:pStyle w:val="Standard"/>
        <w:tabs>
          <w:tab w:val="left" w:pos="284"/>
          <w:tab w:val="left" w:pos="4253"/>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lang w:eastAsia="pl-PL"/>
        </w:rPr>
        <w:t>Adres:</w:t>
      </w:r>
      <w:r w:rsidRPr="00BB2B82">
        <w:rPr>
          <w:rFonts w:ascii="Verdana" w:eastAsia="Calibri" w:hAnsi="Verdana" w:cs="Times New Roman"/>
          <w:sz w:val="20"/>
          <w:szCs w:val="20"/>
          <w:lang w:eastAsia="pl-PL"/>
        </w:rPr>
        <w:tab/>
        <w:t>..............................................</w:t>
      </w:r>
    </w:p>
    <w:p w14:paraId="4ECC022E" w14:textId="77777777" w:rsidR="005A1F8E" w:rsidRPr="00BB2B82" w:rsidRDefault="009E1BC9" w:rsidP="00D56F7A">
      <w:pPr>
        <w:pStyle w:val="Standard"/>
        <w:tabs>
          <w:tab w:val="left" w:pos="284"/>
          <w:tab w:val="left" w:pos="4253"/>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lang w:eastAsia="pl-PL"/>
        </w:rPr>
        <w:t>Telefon:</w:t>
      </w:r>
      <w:r w:rsidRPr="00BB2B82">
        <w:rPr>
          <w:rFonts w:ascii="Verdana" w:eastAsia="Calibri" w:hAnsi="Verdana" w:cs="Times New Roman"/>
          <w:sz w:val="20"/>
          <w:szCs w:val="20"/>
          <w:lang w:eastAsia="pl-PL"/>
        </w:rPr>
        <w:tab/>
        <w:t>..............................................</w:t>
      </w:r>
    </w:p>
    <w:p w14:paraId="037C8F7B" w14:textId="77777777" w:rsidR="005A1F8E" w:rsidRPr="00BB2B82" w:rsidRDefault="009E1BC9" w:rsidP="00D56F7A">
      <w:pPr>
        <w:pStyle w:val="Standard"/>
        <w:tabs>
          <w:tab w:val="left" w:pos="284"/>
          <w:tab w:val="left" w:pos="4253"/>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lang w:eastAsia="pl-PL"/>
        </w:rPr>
        <w:t>e-mail:</w:t>
      </w:r>
      <w:r w:rsidRPr="00BB2B82">
        <w:rPr>
          <w:rFonts w:ascii="Verdana" w:eastAsia="Calibri" w:hAnsi="Verdana" w:cs="Times New Roman"/>
          <w:sz w:val="20"/>
          <w:szCs w:val="20"/>
          <w:lang w:eastAsia="pl-PL"/>
        </w:rPr>
        <w:tab/>
        <w:t>……………………………......................</w:t>
      </w:r>
    </w:p>
    <w:p w14:paraId="5C992352" w14:textId="77777777" w:rsidR="005A1F8E" w:rsidRPr="00BB2B82" w:rsidRDefault="009E1BC9" w:rsidP="00B71CAE">
      <w:pPr>
        <w:pStyle w:val="Standard"/>
        <w:numPr>
          <w:ilvl w:val="0"/>
          <w:numId w:val="11"/>
        </w:numPr>
        <w:tabs>
          <w:tab w:val="left" w:pos="4610"/>
        </w:tabs>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Zmiana danych wskazanych w ust. 3 nie stanowi zmiany Umowy i wymaga jedynie pisemnego powiadomienia drugiej Strony.</w:t>
      </w:r>
    </w:p>
    <w:p w14:paraId="79ECDF1F" w14:textId="3BCF169F" w:rsidR="005A1F8E" w:rsidRPr="00BB2B82" w:rsidRDefault="009E1BC9" w:rsidP="00BB3F8E">
      <w:pPr>
        <w:pStyle w:val="Standard"/>
        <w:shd w:val="clear" w:color="auto" w:fill="D9D9D9"/>
        <w:tabs>
          <w:tab w:val="left" w:pos="284"/>
          <w:tab w:val="left" w:pos="4253"/>
        </w:tabs>
        <w:spacing w:before="240" w:after="240" w:line="360" w:lineRule="auto"/>
        <w:jc w:val="center"/>
        <w:rPr>
          <w:rFonts w:ascii="Verdana" w:hAnsi="Verdana" w:cs="Times New Roman"/>
          <w:sz w:val="20"/>
          <w:szCs w:val="20"/>
        </w:rPr>
      </w:pPr>
      <w:r w:rsidRPr="00B71CAE">
        <w:rPr>
          <w:rFonts w:ascii="Verdana" w:eastAsia="Calibri" w:hAnsi="Verdana" w:cs="Times New Roman"/>
          <w:b/>
          <w:sz w:val="20"/>
          <w:szCs w:val="20"/>
          <w:lang w:eastAsia="pl-PL"/>
        </w:rPr>
        <w:t>§ 2</w:t>
      </w:r>
      <w:r w:rsidR="006859B0" w:rsidRPr="00B71CAE">
        <w:rPr>
          <w:rFonts w:ascii="Verdana" w:eastAsia="Calibri" w:hAnsi="Verdana" w:cs="Times New Roman"/>
          <w:b/>
          <w:sz w:val="20"/>
          <w:szCs w:val="20"/>
          <w:lang w:eastAsia="pl-PL"/>
        </w:rPr>
        <w:t>6</w:t>
      </w:r>
      <w:r w:rsidRPr="00B71CAE">
        <w:rPr>
          <w:rFonts w:ascii="Verdana" w:eastAsia="Calibri" w:hAnsi="Verdana" w:cs="Times New Roman"/>
          <w:b/>
          <w:sz w:val="20"/>
          <w:szCs w:val="20"/>
          <w:lang w:eastAsia="pl-PL"/>
        </w:rPr>
        <w:t xml:space="preserve"> Pos</w:t>
      </w:r>
      <w:r w:rsidRPr="00BB2B82">
        <w:rPr>
          <w:rFonts w:ascii="Verdana" w:eastAsia="Calibri" w:hAnsi="Verdana" w:cs="Times New Roman"/>
          <w:b/>
          <w:sz w:val="20"/>
          <w:szCs w:val="20"/>
          <w:lang w:eastAsia="pl-PL"/>
        </w:rPr>
        <w:t>tanowienia końcowe</w:t>
      </w:r>
    </w:p>
    <w:p w14:paraId="0F389C67" w14:textId="4948CFA5" w:rsidR="005A1F8E" w:rsidRPr="00BB2B82" w:rsidRDefault="009E1BC9" w:rsidP="00D56F7A">
      <w:pPr>
        <w:pStyle w:val="Akapitzlist"/>
        <w:numPr>
          <w:ilvl w:val="0"/>
          <w:numId w:val="12"/>
        </w:numPr>
        <w:spacing w:after="0" w:line="360" w:lineRule="auto"/>
        <w:jc w:val="both"/>
        <w:rPr>
          <w:rFonts w:ascii="Verdana" w:hAnsi="Verdana" w:cs="Times New Roman"/>
          <w:sz w:val="20"/>
          <w:szCs w:val="20"/>
        </w:rPr>
      </w:pPr>
      <w:r w:rsidRPr="00BB2B82">
        <w:rPr>
          <w:rFonts w:ascii="Verdana" w:hAnsi="Verdana" w:cs="Times New Roman"/>
          <w:iCs/>
          <w:sz w:val="20"/>
          <w:szCs w:val="20"/>
        </w:rPr>
        <w:t xml:space="preserve">Jednostką administracji ogólnouniwersyteckiej Uniwersytetu Warszawskiego odpowiedzialną za koordynację wykonania </w:t>
      </w:r>
      <w:r w:rsidR="00B71CAE">
        <w:rPr>
          <w:rFonts w:ascii="Verdana" w:hAnsi="Verdana" w:cs="Times New Roman"/>
          <w:iCs/>
          <w:sz w:val="20"/>
          <w:szCs w:val="20"/>
        </w:rPr>
        <w:t>U</w:t>
      </w:r>
      <w:r w:rsidRPr="00BB2B82">
        <w:rPr>
          <w:rFonts w:ascii="Verdana" w:hAnsi="Verdana" w:cs="Times New Roman"/>
          <w:iCs/>
          <w:sz w:val="20"/>
          <w:szCs w:val="20"/>
        </w:rPr>
        <w:t>mowy po stronie Zamawiającego jest Biuro Techniczne.   </w:t>
      </w:r>
    </w:p>
    <w:p w14:paraId="09D4E3E1" w14:textId="77777777" w:rsidR="005A1F8E" w:rsidRPr="00BB2B82" w:rsidRDefault="009E1BC9" w:rsidP="005F71FE">
      <w:pPr>
        <w:pStyle w:val="Akapitzlist"/>
        <w:numPr>
          <w:ilvl w:val="0"/>
          <w:numId w:val="12"/>
        </w:numPr>
        <w:spacing w:before="120" w:after="0" w:line="360" w:lineRule="auto"/>
        <w:ind w:left="357" w:hanging="357"/>
        <w:jc w:val="both"/>
        <w:rPr>
          <w:rFonts w:ascii="Verdana" w:hAnsi="Verdana" w:cs="Times New Roman"/>
          <w:iCs/>
          <w:sz w:val="20"/>
          <w:szCs w:val="20"/>
        </w:rPr>
      </w:pPr>
      <w:r w:rsidRPr="00BB2B82">
        <w:rPr>
          <w:rFonts w:ascii="Verdana" w:hAnsi="Verdana" w:cs="Times New Roman"/>
          <w:iCs/>
          <w:sz w:val="20"/>
          <w:szCs w:val="20"/>
        </w:rPr>
        <w:t>Do nadzoru nad realizacją Umowy przez Wykonawcę Zamawiający wyznacza pracownika jednostki administracji ogólnouniwersyteckiej wskazanej wyżej, którym jest: P. ……………………………….…………..…., nr tel. …………………………………………., adres e-mail: ………………………………..……………</w:t>
      </w:r>
    </w:p>
    <w:p w14:paraId="4736D4A7" w14:textId="177B59CC" w:rsidR="005A1F8E" w:rsidRPr="00BB3F8E" w:rsidRDefault="009E1BC9" w:rsidP="00D56F7A">
      <w:pPr>
        <w:pStyle w:val="Akapitzlist"/>
        <w:numPr>
          <w:ilvl w:val="0"/>
          <w:numId w:val="12"/>
        </w:numPr>
        <w:spacing w:after="0" w:line="360" w:lineRule="auto"/>
        <w:jc w:val="both"/>
        <w:rPr>
          <w:rFonts w:ascii="Verdana" w:hAnsi="Verdana" w:cs="Times New Roman"/>
          <w:iCs/>
          <w:sz w:val="20"/>
          <w:szCs w:val="20"/>
        </w:rPr>
      </w:pPr>
      <w:r w:rsidRPr="00BB3F8E">
        <w:rPr>
          <w:rFonts w:ascii="Verdana" w:hAnsi="Verdana" w:cs="Times New Roman"/>
          <w:iCs/>
          <w:sz w:val="20"/>
          <w:szCs w:val="20"/>
        </w:rPr>
        <w:t>Umowę zawarto w wyniku postępowania o udzielenie zamówienia publicznego w trybie podstawowym  zgodnie z art. 275 pkt 1  ustawy z dnia 11 września 2019 r. Prawo zamówień publicznych. </w:t>
      </w:r>
    </w:p>
    <w:p w14:paraId="1D88E110" w14:textId="77777777" w:rsidR="005A1F8E" w:rsidRPr="00BB2B82" w:rsidRDefault="009E1BC9" w:rsidP="00D56F7A">
      <w:pPr>
        <w:pStyle w:val="Standard"/>
        <w:numPr>
          <w:ilvl w:val="0"/>
          <w:numId w:val="12"/>
        </w:numPr>
        <w:tabs>
          <w:tab w:val="left" w:pos="4610"/>
        </w:tabs>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Umowa została sporządzona w trzech jednobrzmiących egzemplarzach, dwa dla Zamawiającego i jeden dla Wykonawcy.</w:t>
      </w:r>
    </w:p>
    <w:p w14:paraId="272EE6D9" w14:textId="77777777" w:rsidR="005A1F8E" w:rsidRPr="00BB2B82" w:rsidRDefault="009E1BC9" w:rsidP="00D56F7A">
      <w:pPr>
        <w:pStyle w:val="Standard"/>
        <w:numPr>
          <w:ilvl w:val="0"/>
          <w:numId w:val="12"/>
        </w:numPr>
        <w:tabs>
          <w:tab w:val="left" w:pos="4610"/>
        </w:tabs>
        <w:spacing w:before="120" w:after="0" w:line="360" w:lineRule="auto"/>
        <w:ind w:left="357" w:hanging="357"/>
        <w:jc w:val="both"/>
        <w:rPr>
          <w:rFonts w:ascii="Verdana" w:hAnsi="Verdana" w:cs="Times New Roman"/>
          <w:sz w:val="20"/>
          <w:szCs w:val="20"/>
        </w:rPr>
      </w:pPr>
      <w:r w:rsidRPr="00BB2B82">
        <w:rPr>
          <w:rFonts w:ascii="Verdana" w:eastAsia="Calibri" w:hAnsi="Verdana" w:cs="Times New Roman"/>
          <w:sz w:val="20"/>
          <w:szCs w:val="20"/>
        </w:rPr>
        <w:t>Załącznikami stanowiącymi integralną część Umowy są:</w:t>
      </w:r>
    </w:p>
    <w:p w14:paraId="4D5AE9F9" w14:textId="77777777" w:rsidR="005A1F8E" w:rsidRPr="00BB2B82" w:rsidRDefault="009E1BC9" w:rsidP="00D56F7A">
      <w:pPr>
        <w:pStyle w:val="Standard"/>
        <w:numPr>
          <w:ilvl w:val="1"/>
          <w:numId w:val="12"/>
        </w:numPr>
        <w:tabs>
          <w:tab w:val="left" w:pos="-25636"/>
        </w:tabs>
        <w:spacing w:before="120" w:after="0" w:line="360" w:lineRule="auto"/>
        <w:jc w:val="both"/>
        <w:rPr>
          <w:rFonts w:ascii="Verdana" w:hAnsi="Verdana" w:cs="Times New Roman"/>
          <w:sz w:val="20"/>
          <w:szCs w:val="20"/>
        </w:rPr>
      </w:pPr>
      <w:r w:rsidRPr="00BB2B82">
        <w:rPr>
          <w:rFonts w:ascii="Verdana" w:eastAsia="Times New Roman" w:hAnsi="Verdana" w:cs="Times New Roman"/>
          <w:sz w:val="20"/>
          <w:szCs w:val="20"/>
        </w:rPr>
        <w:t xml:space="preserve">Odpis z KRS </w:t>
      </w:r>
      <w:r w:rsidRPr="00BB2B82">
        <w:rPr>
          <w:rFonts w:ascii="Verdana" w:eastAsia="Times New Roman" w:hAnsi="Verdana" w:cs="Times New Roman"/>
          <w:sz w:val="20"/>
          <w:szCs w:val="20"/>
          <w:lang w:eastAsia="pl-PL"/>
        </w:rPr>
        <w:t xml:space="preserve">lub wydruk z innego rejestru właściwego dla Wykonawcy, </w:t>
      </w:r>
      <w:r w:rsidRPr="00BB2B82">
        <w:rPr>
          <w:rFonts w:ascii="Verdana" w:eastAsia="Times New Roman" w:hAnsi="Verdana" w:cs="Times New Roman"/>
          <w:sz w:val="20"/>
          <w:szCs w:val="20"/>
        </w:rPr>
        <w:t>umowa konsorcjalna, pełnomocnictwo,</w:t>
      </w:r>
    </w:p>
    <w:p w14:paraId="33CED8D0" w14:textId="77777777" w:rsidR="005A1F8E" w:rsidRPr="00BB2B82" w:rsidRDefault="009E1BC9" w:rsidP="00D56F7A">
      <w:pPr>
        <w:pStyle w:val="Standard"/>
        <w:numPr>
          <w:ilvl w:val="1"/>
          <w:numId w:val="12"/>
        </w:numPr>
        <w:tabs>
          <w:tab w:val="left" w:pos="998"/>
        </w:tabs>
        <w:spacing w:before="120" w:after="0" w:line="360" w:lineRule="auto"/>
        <w:ind w:left="714" w:hanging="357"/>
        <w:jc w:val="both"/>
        <w:rPr>
          <w:rFonts w:ascii="Verdana" w:hAnsi="Verdana" w:cs="Times New Roman"/>
          <w:sz w:val="20"/>
          <w:szCs w:val="20"/>
        </w:rPr>
      </w:pPr>
      <w:r w:rsidRPr="00BB2B82">
        <w:rPr>
          <w:rFonts w:ascii="Verdana" w:eastAsia="Calibri" w:hAnsi="Verdana" w:cs="Times New Roman"/>
          <w:sz w:val="20"/>
          <w:szCs w:val="20"/>
          <w:lang w:eastAsia="pl-PL"/>
        </w:rPr>
        <w:t xml:space="preserve">Oferta (Formularz oferty) oraz wykaz osób, </w:t>
      </w:r>
    </w:p>
    <w:p w14:paraId="216077DC" w14:textId="77777777" w:rsidR="005A1F8E" w:rsidRPr="00BB2B82" w:rsidRDefault="009E1BC9" w:rsidP="00D56F7A">
      <w:pPr>
        <w:pStyle w:val="Standard"/>
        <w:numPr>
          <w:ilvl w:val="1"/>
          <w:numId w:val="12"/>
        </w:numPr>
        <w:tabs>
          <w:tab w:val="left" w:pos="998"/>
        </w:tabs>
        <w:spacing w:before="120" w:after="0" w:line="360" w:lineRule="auto"/>
        <w:ind w:left="714" w:hanging="357"/>
        <w:jc w:val="both"/>
        <w:rPr>
          <w:rFonts w:ascii="Verdana" w:hAnsi="Verdana" w:cs="Times New Roman"/>
          <w:sz w:val="20"/>
          <w:szCs w:val="20"/>
        </w:rPr>
      </w:pPr>
      <w:r w:rsidRPr="00BB2B82">
        <w:rPr>
          <w:rFonts w:ascii="Verdana" w:eastAsia="Calibri" w:hAnsi="Verdana" w:cs="Times New Roman"/>
          <w:sz w:val="20"/>
          <w:szCs w:val="20"/>
          <w:lang w:eastAsia="pl-PL"/>
        </w:rPr>
        <w:t>Wykaz Podwykonawców,</w:t>
      </w:r>
    </w:p>
    <w:p w14:paraId="0CE2F3AA" w14:textId="77777777" w:rsidR="005A1F8E" w:rsidRPr="00BB2B82" w:rsidRDefault="009E1BC9" w:rsidP="00D56F7A">
      <w:pPr>
        <w:pStyle w:val="Standard"/>
        <w:numPr>
          <w:ilvl w:val="1"/>
          <w:numId w:val="12"/>
        </w:numPr>
        <w:tabs>
          <w:tab w:val="left" w:pos="998"/>
        </w:tabs>
        <w:spacing w:before="120" w:after="0" w:line="360" w:lineRule="auto"/>
        <w:ind w:left="714" w:hanging="357"/>
        <w:jc w:val="both"/>
        <w:rPr>
          <w:rFonts w:ascii="Verdana" w:hAnsi="Verdana" w:cs="Times New Roman"/>
          <w:sz w:val="20"/>
          <w:szCs w:val="20"/>
        </w:rPr>
      </w:pPr>
      <w:r w:rsidRPr="00BB2B82">
        <w:rPr>
          <w:rFonts w:ascii="Verdana" w:eastAsia="Calibri" w:hAnsi="Verdana" w:cs="Times New Roman"/>
          <w:sz w:val="20"/>
          <w:szCs w:val="20"/>
          <w:lang w:eastAsia="pl-PL"/>
        </w:rPr>
        <w:t>Harmonogram Prac Projektowych,</w:t>
      </w:r>
    </w:p>
    <w:p w14:paraId="79AA71D5" w14:textId="77777777" w:rsidR="005A1F8E" w:rsidRPr="00BB2B82" w:rsidRDefault="009E1BC9" w:rsidP="00D56F7A">
      <w:pPr>
        <w:pStyle w:val="Standard"/>
        <w:numPr>
          <w:ilvl w:val="1"/>
          <w:numId w:val="12"/>
        </w:numPr>
        <w:tabs>
          <w:tab w:val="left" w:pos="998"/>
        </w:tabs>
        <w:spacing w:before="120" w:after="0" w:line="360" w:lineRule="auto"/>
        <w:ind w:left="714" w:hanging="357"/>
        <w:jc w:val="both"/>
        <w:rPr>
          <w:rFonts w:ascii="Verdana" w:hAnsi="Verdana" w:cs="Times New Roman"/>
          <w:sz w:val="20"/>
          <w:szCs w:val="20"/>
        </w:rPr>
      </w:pPr>
      <w:r w:rsidRPr="00BB2B82">
        <w:rPr>
          <w:rFonts w:ascii="Verdana" w:eastAsia="Calibri" w:hAnsi="Verdana" w:cs="Times New Roman"/>
          <w:sz w:val="20"/>
          <w:szCs w:val="20"/>
        </w:rPr>
        <w:t>Kopia dokumentów ubezpieczeniowych,</w:t>
      </w:r>
    </w:p>
    <w:p w14:paraId="1ADDF79C" w14:textId="77777777" w:rsidR="005A1F8E" w:rsidRPr="00BB2B82" w:rsidRDefault="009E1BC9" w:rsidP="00D56F7A">
      <w:pPr>
        <w:pStyle w:val="Standard"/>
        <w:numPr>
          <w:ilvl w:val="1"/>
          <w:numId w:val="12"/>
        </w:numPr>
        <w:tabs>
          <w:tab w:val="left" w:pos="998"/>
        </w:tabs>
        <w:spacing w:before="120" w:after="0" w:line="360" w:lineRule="auto"/>
        <w:ind w:left="714" w:hanging="357"/>
        <w:jc w:val="both"/>
        <w:rPr>
          <w:rFonts w:ascii="Verdana" w:hAnsi="Verdana" w:cs="Times New Roman"/>
          <w:sz w:val="20"/>
          <w:szCs w:val="20"/>
        </w:rPr>
      </w:pPr>
      <w:r w:rsidRPr="00BB2B82">
        <w:rPr>
          <w:rFonts w:ascii="Verdana" w:eastAsia="Calibri" w:hAnsi="Verdana" w:cs="Times New Roman"/>
          <w:sz w:val="20"/>
          <w:szCs w:val="20"/>
        </w:rPr>
        <w:t>Dokument wniesienia zabezpieczenia należytego wykonania Umowy,</w:t>
      </w:r>
    </w:p>
    <w:p w14:paraId="5070DFA2" w14:textId="77777777" w:rsidR="005A1F8E" w:rsidRPr="00BB2B82" w:rsidRDefault="009E1BC9" w:rsidP="00D56F7A">
      <w:pPr>
        <w:pStyle w:val="Standard"/>
        <w:numPr>
          <w:ilvl w:val="1"/>
          <w:numId w:val="12"/>
        </w:numPr>
        <w:tabs>
          <w:tab w:val="left" w:pos="998"/>
        </w:tabs>
        <w:spacing w:before="120" w:after="0" w:line="360" w:lineRule="auto"/>
        <w:ind w:left="714" w:hanging="357"/>
        <w:jc w:val="both"/>
        <w:rPr>
          <w:rFonts w:ascii="Verdana" w:hAnsi="Verdana" w:cs="Times New Roman"/>
          <w:sz w:val="20"/>
          <w:szCs w:val="20"/>
        </w:rPr>
      </w:pPr>
      <w:r w:rsidRPr="00BB2B82">
        <w:rPr>
          <w:rFonts w:ascii="Verdana" w:eastAsia="Calibri" w:hAnsi="Verdana" w:cs="Times New Roman"/>
          <w:sz w:val="20"/>
          <w:szCs w:val="20"/>
        </w:rPr>
        <w:lastRenderedPageBreak/>
        <w:t>Opis Przedmiotu Zamówienia (OPZ),</w:t>
      </w:r>
    </w:p>
    <w:p w14:paraId="641DE3F3" w14:textId="77777777" w:rsidR="005A1F8E" w:rsidRPr="00BB2B82" w:rsidRDefault="009E1BC9" w:rsidP="00D56F7A">
      <w:pPr>
        <w:pStyle w:val="Standard"/>
        <w:numPr>
          <w:ilvl w:val="1"/>
          <w:numId w:val="12"/>
        </w:numPr>
        <w:tabs>
          <w:tab w:val="left" w:pos="-25636"/>
        </w:tabs>
        <w:spacing w:before="120" w:after="0" w:line="360" w:lineRule="auto"/>
        <w:jc w:val="both"/>
        <w:rPr>
          <w:rFonts w:ascii="Verdana" w:hAnsi="Verdana" w:cs="Times New Roman"/>
          <w:sz w:val="20"/>
          <w:szCs w:val="20"/>
        </w:rPr>
      </w:pPr>
      <w:r w:rsidRPr="00BB2B82">
        <w:rPr>
          <w:rFonts w:ascii="Verdana" w:eastAsia="Calibri" w:hAnsi="Verdana" w:cs="Times New Roman"/>
          <w:sz w:val="20"/>
          <w:szCs w:val="20"/>
        </w:rPr>
        <w:t>Wzór karty nadzoru autorskiego.</w:t>
      </w:r>
    </w:p>
    <w:p w14:paraId="69BECBE6" w14:textId="77777777" w:rsidR="005A1F8E" w:rsidRPr="00BB2B82" w:rsidRDefault="005A1F8E" w:rsidP="00D56F7A">
      <w:pPr>
        <w:pStyle w:val="Standard"/>
        <w:tabs>
          <w:tab w:val="left" w:pos="4610"/>
        </w:tabs>
        <w:spacing w:before="120" w:after="0" w:line="360" w:lineRule="auto"/>
        <w:ind w:left="357"/>
        <w:jc w:val="both"/>
        <w:rPr>
          <w:rFonts w:ascii="Verdana" w:hAnsi="Verdana" w:cs="Times New Roman"/>
          <w:sz w:val="20"/>
          <w:szCs w:val="20"/>
        </w:rPr>
      </w:pPr>
    </w:p>
    <w:p w14:paraId="57A1229A" w14:textId="13562121" w:rsidR="005A1F8E" w:rsidRPr="00BB2B82" w:rsidRDefault="00C87726" w:rsidP="00D56F7A">
      <w:pPr>
        <w:pStyle w:val="Standard"/>
        <w:tabs>
          <w:tab w:val="left" w:pos="567"/>
          <w:tab w:val="left" w:pos="4253"/>
        </w:tabs>
        <w:spacing w:before="120" w:after="0" w:line="360" w:lineRule="auto"/>
        <w:rPr>
          <w:rFonts w:ascii="Verdana" w:eastAsia="Calibri" w:hAnsi="Verdana" w:cs="Times New Roman"/>
          <w:b/>
          <w:sz w:val="20"/>
          <w:szCs w:val="20"/>
          <w:lang w:eastAsia="pl-PL"/>
        </w:rPr>
      </w:pPr>
      <w:r w:rsidRPr="00BB2B82">
        <w:rPr>
          <w:rFonts w:ascii="Verdana" w:eastAsia="Calibri" w:hAnsi="Verdana" w:cs="Times New Roman"/>
          <w:b/>
          <w:sz w:val="20"/>
          <w:szCs w:val="20"/>
          <w:lang w:eastAsia="pl-PL"/>
        </w:rPr>
        <w:t>WYKONAWCA</w:t>
      </w:r>
      <w:r w:rsidRPr="00BB2B82">
        <w:rPr>
          <w:rFonts w:ascii="Verdana" w:eastAsia="Calibri" w:hAnsi="Verdana" w:cs="Times New Roman"/>
          <w:b/>
          <w:sz w:val="20"/>
          <w:szCs w:val="20"/>
          <w:lang w:eastAsia="pl-PL"/>
        </w:rPr>
        <w:tab/>
      </w:r>
      <w:r>
        <w:rPr>
          <w:rFonts w:ascii="Verdana" w:eastAsia="Calibri" w:hAnsi="Verdana" w:cs="Times New Roman"/>
          <w:b/>
          <w:sz w:val="20"/>
          <w:szCs w:val="20"/>
          <w:lang w:eastAsia="pl-PL"/>
        </w:rPr>
        <w:tab/>
      </w:r>
      <w:r>
        <w:rPr>
          <w:rFonts w:ascii="Verdana" w:eastAsia="Calibri" w:hAnsi="Verdana" w:cs="Times New Roman"/>
          <w:b/>
          <w:sz w:val="20"/>
          <w:szCs w:val="20"/>
          <w:lang w:eastAsia="pl-PL"/>
        </w:rPr>
        <w:tab/>
      </w:r>
      <w:r>
        <w:rPr>
          <w:rFonts w:ascii="Verdana" w:eastAsia="Calibri" w:hAnsi="Verdana" w:cs="Times New Roman"/>
          <w:b/>
          <w:sz w:val="20"/>
          <w:szCs w:val="20"/>
          <w:lang w:eastAsia="pl-PL"/>
        </w:rPr>
        <w:tab/>
      </w:r>
      <w:r w:rsidRPr="00BB2B82">
        <w:rPr>
          <w:rFonts w:ascii="Verdana" w:eastAsia="Calibri" w:hAnsi="Verdana" w:cs="Times New Roman"/>
          <w:b/>
          <w:sz w:val="20"/>
          <w:szCs w:val="20"/>
          <w:lang w:eastAsia="pl-PL"/>
        </w:rPr>
        <w:tab/>
      </w:r>
      <w:r w:rsidRPr="00BB2B82">
        <w:rPr>
          <w:rFonts w:ascii="Verdana" w:eastAsia="Calibri" w:hAnsi="Verdana" w:cs="Times New Roman"/>
          <w:b/>
          <w:sz w:val="20"/>
          <w:szCs w:val="20"/>
          <w:lang w:eastAsia="pl-PL"/>
        </w:rPr>
        <w:tab/>
      </w:r>
      <w:r w:rsidRPr="00BB2B82">
        <w:rPr>
          <w:rFonts w:ascii="Verdana" w:eastAsia="Calibri" w:hAnsi="Verdana" w:cs="Times New Roman"/>
          <w:b/>
          <w:sz w:val="20"/>
          <w:szCs w:val="20"/>
          <w:lang w:eastAsia="pl-PL"/>
        </w:rPr>
        <w:tab/>
        <w:t>ZAMAWIAJĄCY</w:t>
      </w:r>
    </w:p>
    <w:p w14:paraId="5BB944F0" w14:textId="77777777" w:rsidR="005A1F8E" w:rsidRPr="00BB2B82" w:rsidRDefault="005A1F8E" w:rsidP="00D56F7A">
      <w:pPr>
        <w:pStyle w:val="Standard"/>
        <w:tabs>
          <w:tab w:val="left" w:pos="-19156"/>
        </w:tabs>
        <w:spacing w:before="120" w:after="0" w:line="360" w:lineRule="auto"/>
        <w:ind w:left="720"/>
        <w:jc w:val="both"/>
        <w:rPr>
          <w:rFonts w:ascii="Verdana" w:hAnsi="Verdana" w:cs="Times New Roman"/>
          <w:sz w:val="20"/>
          <w:szCs w:val="20"/>
        </w:rPr>
      </w:pPr>
    </w:p>
    <w:sectPr w:rsidR="005A1F8E" w:rsidRPr="00BB2B82">
      <w:headerReference w:type="default" r:id="rId8"/>
      <w:footerReference w:type="even" r:id="rId9"/>
      <w:footerReference w:type="default" r:id="rId10"/>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6BDC" w16cex:dateUtc="2022-04-20T09:24:00Z"/>
  <w16cex:commentExtensible w16cex:durableId="260A69F7" w16cex:dateUtc="2022-04-20T09:16:00Z"/>
  <w16cex:commentExtensible w16cex:durableId="260A6C50" w16cex:dateUtc="2022-04-20T09:26:00Z"/>
  <w16cex:commentExtensible w16cex:durableId="260A6F2F" w16cex:dateUtc="2022-04-20T09:38:00Z"/>
  <w16cex:commentExtensible w16cex:durableId="260A88A6" w16cex:dateUtc="2022-04-20T11:27:00Z"/>
  <w16cex:commentExtensible w16cex:durableId="260A70B2" w16cex:dateUtc="2022-04-20T09:44:00Z"/>
  <w16cex:commentExtensible w16cex:durableId="260A737E" w16cex:dateUtc="2022-04-20T09:56:00Z"/>
  <w16cex:commentExtensible w16cex:durableId="260A7645" w16cex:dateUtc="2022-04-20T10:08:00Z"/>
  <w16cex:commentExtensible w16cex:durableId="260A75B9" w16cex:dateUtc="2022-04-20T10:06:00Z"/>
  <w16cex:commentExtensible w16cex:durableId="260A75E1" w16cex:dateUtc="2022-04-20T10:06:00Z"/>
  <w16cex:commentExtensible w16cex:durableId="260A76C5" w16cex:dateUtc="2022-04-20T10:10:00Z"/>
  <w16cex:commentExtensible w16cex:durableId="260A76CF" w16cex:dateUtc="2022-04-20T10:10:00Z"/>
  <w16cex:commentExtensible w16cex:durableId="260A7A22" w16cex:dateUtc="2022-04-20T10:25:00Z"/>
  <w16cex:commentExtensible w16cex:durableId="260A7ABC" w16cex:dateUtc="2022-04-20T10:27:00Z"/>
  <w16cex:commentExtensible w16cex:durableId="260A7F16" w16cex:dateUtc="2022-04-20T10:46:00Z"/>
  <w16cex:commentExtensible w16cex:durableId="260A8A1C" w16cex:dateUtc="2022-04-20T11:33:00Z"/>
  <w16cex:commentExtensible w16cex:durableId="260A8B86" w16cex:dateUtc="2022-04-20T11:39:00Z"/>
  <w16cex:commentExtensible w16cex:durableId="260A912C" w16cex:dateUtc="2022-04-20T12:03:00Z"/>
  <w16cex:commentExtensible w16cex:durableId="260A9265" w16cex:dateUtc="2022-04-20T12:08:00Z"/>
  <w16cex:commentExtensible w16cex:durableId="260A875D" w16cex:dateUtc="2022-04-20T11:21:00Z"/>
  <w16cex:commentExtensible w16cex:durableId="260A92FC" w16cex:dateUtc="2022-04-20T12:11:00Z"/>
  <w16cex:commentExtensible w16cex:durableId="260A9415" w16cex:dateUtc="2022-04-20T12:15:00Z"/>
  <w16cex:commentExtensible w16cex:durableId="260A7FAF" w16cex:dateUtc="2022-04-20T10:48:00Z"/>
  <w16cex:commentExtensible w16cex:durableId="260A954C" w16cex:dateUtc="2022-04-20T12:21:00Z"/>
  <w16cex:commentExtensible w16cex:durableId="260A961E" w16cex:dateUtc="2022-04-20T12:24:00Z"/>
  <w16cex:commentExtensible w16cex:durableId="260A96C4" w16cex:dateUtc="2022-04-20T12:27:00Z"/>
  <w16cex:commentExtensible w16cex:durableId="260A8010" w16cex:dateUtc="2022-04-20T10:50:00Z"/>
  <w16cex:commentExtensible w16cex:durableId="260A80A1" w16cex:dateUtc="2022-04-20T10:52:00Z"/>
  <w16cex:commentExtensible w16cex:durableId="260A9853" w16cex:dateUtc="2022-04-20T12:33:00Z"/>
  <w16cex:commentExtensible w16cex:durableId="260A9859" w16cex:dateUtc="2022-04-20T12:34:00Z"/>
  <w16cex:commentExtensible w16cex:durableId="260A98EE" w16cex:dateUtc="2022-04-20T12:36:00Z"/>
  <w16cex:commentExtensible w16cex:durableId="260A9B81" w16cex:dateUtc="2022-04-20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E1C450" w16cid:durableId="260A6BDC"/>
  <w16cid:commentId w16cid:paraId="3AA4400D" w16cid:durableId="260A69F7"/>
  <w16cid:commentId w16cid:paraId="0B264DF4" w16cid:durableId="260A6C50"/>
  <w16cid:commentId w16cid:paraId="7E5AF3EB" w16cid:durableId="260A6F2F"/>
  <w16cid:commentId w16cid:paraId="7F200D39" w16cid:durableId="260A88A6"/>
  <w16cid:commentId w16cid:paraId="4A1FD01F" w16cid:durableId="260A70B2"/>
  <w16cid:commentId w16cid:paraId="06024A9C" w16cid:durableId="260A737E"/>
  <w16cid:commentId w16cid:paraId="471C7EDA" w16cid:durableId="260A7645"/>
  <w16cid:commentId w16cid:paraId="39B79D17" w16cid:durableId="260A75B9"/>
  <w16cid:commentId w16cid:paraId="39E8A4CF" w16cid:durableId="260A75E1"/>
  <w16cid:commentId w16cid:paraId="611D8EE2" w16cid:durableId="260A76C5"/>
  <w16cid:commentId w16cid:paraId="123DC138" w16cid:durableId="260A76CF"/>
  <w16cid:commentId w16cid:paraId="15B12234" w16cid:durableId="260A7A22"/>
  <w16cid:commentId w16cid:paraId="04C522B9" w16cid:durableId="260A7ABC"/>
  <w16cid:commentId w16cid:paraId="34C1B64C" w16cid:durableId="260A7F16"/>
  <w16cid:commentId w16cid:paraId="53E72ED2" w16cid:durableId="260A8A1C"/>
  <w16cid:commentId w16cid:paraId="7D75FEDB" w16cid:durableId="260A8B86"/>
  <w16cid:commentId w16cid:paraId="2D0FD051" w16cid:durableId="260A912C"/>
  <w16cid:commentId w16cid:paraId="3E7A4276" w16cid:durableId="260A9265"/>
  <w16cid:commentId w16cid:paraId="640B1493" w16cid:durableId="260A875D"/>
  <w16cid:commentId w16cid:paraId="1D460D35" w16cid:durableId="260A92FC"/>
  <w16cid:commentId w16cid:paraId="41FCED7D" w16cid:durableId="260A9415"/>
  <w16cid:commentId w16cid:paraId="0B98BEAA" w16cid:durableId="260A7FAF"/>
  <w16cid:commentId w16cid:paraId="04050335" w16cid:durableId="260A954C"/>
  <w16cid:commentId w16cid:paraId="4A9C64D1" w16cid:durableId="260A961E"/>
  <w16cid:commentId w16cid:paraId="5928B313" w16cid:durableId="260A96C4"/>
  <w16cid:commentId w16cid:paraId="27584F90" w16cid:durableId="260A8010"/>
  <w16cid:commentId w16cid:paraId="3492B88C" w16cid:durableId="260A80A1"/>
  <w16cid:commentId w16cid:paraId="06BC25F0" w16cid:durableId="260A9853"/>
  <w16cid:commentId w16cid:paraId="33EF9961" w16cid:durableId="260A9859"/>
  <w16cid:commentId w16cid:paraId="7B07D9AA" w16cid:durableId="260A98EE"/>
  <w16cid:commentId w16cid:paraId="5519FCB5" w16cid:durableId="260A9B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1461B" w14:textId="77777777" w:rsidR="00A403A8" w:rsidRDefault="00A403A8">
      <w:pPr>
        <w:spacing w:after="0"/>
      </w:pPr>
      <w:r>
        <w:separator/>
      </w:r>
    </w:p>
  </w:endnote>
  <w:endnote w:type="continuationSeparator" w:id="0">
    <w:p w14:paraId="2ECB0AB2" w14:textId="77777777" w:rsidR="00A403A8" w:rsidRDefault="00A403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PSMT">
    <w:altName w:val="MS Gothic"/>
    <w:charset w:val="00"/>
    <w:family w:val="auto"/>
    <w:pitch w:val="default"/>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6702D" w14:textId="3B1F13FD" w:rsidR="00A403A8" w:rsidRDefault="00A403A8">
    <w:pPr>
      <w:pStyle w:val="Stopka"/>
    </w:pPr>
    <w:r>
      <w:fldChar w:fldCharType="begin"/>
    </w:r>
    <w:r>
      <w:instrText xml:space="preserve"> PAGE </w:instrText>
    </w:r>
    <w:r>
      <w:fldChar w:fldCharType="separate"/>
    </w:r>
    <w:r w:rsidR="008B7613">
      <w:rPr>
        <w:noProof/>
      </w:rPr>
      <w:t>24</w:t>
    </w:r>
    <w:r>
      <w:fldChar w:fldCharType="end"/>
    </w:r>
  </w:p>
  <w:p w14:paraId="725A3FCB" w14:textId="228966A4" w:rsidR="00A403A8" w:rsidRDefault="00A403A8">
    <w:pPr>
      <w:pStyle w:val="Stopka"/>
      <w:jc w:val="center"/>
    </w:pPr>
    <w:r>
      <w:t>DZP-362/183/2021</w:t>
    </w:r>
  </w:p>
  <w:p w14:paraId="0B4E3999" w14:textId="77777777" w:rsidR="00A403A8" w:rsidRDefault="00A403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8CD91" w14:textId="0FFC0DC9" w:rsidR="00A403A8" w:rsidRDefault="00A403A8">
    <w:pPr>
      <w:pStyle w:val="Stopka"/>
    </w:pPr>
    <w:r>
      <w:fldChar w:fldCharType="begin"/>
    </w:r>
    <w:r>
      <w:instrText xml:space="preserve"> PAGE </w:instrText>
    </w:r>
    <w:r>
      <w:fldChar w:fldCharType="separate"/>
    </w:r>
    <w:r w:rsidR="008B7613">
      <w:rPr>
        <w:noProof/>
      </w:rPr>
      <w:t>25</w:t>
    </w:r>
    <w:r>
      <w:fldChar w:fldCharType="end"/>
    </w:r>
  </w:p>
  <w:p w14:paraId="63432856" w14:textId="7C443176" w:rsidR="00A403A8" w:rsidRDefault="00A403A8" w:rsidP="009611EC">
    <w:pPr>
      <w:pStyle w:val="Stopka"/>
      <w:jc w:val="center"/>
    </w:pPr>
    <w:r>
      <w:t>DZP-362/183/2021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39285" w14:textId="77777777" w:rsidR="00A403A8" w:rsidRDefault="00A403A8">
      <w:pPr>
        <w:spacing w:after="0"/>
      </w:pPr>
      <w:r>
        <w:rPr>
          <w:color w:val="000000"/>
        </w:rPr>
        <w:separator/>
      </w:r>
    </w:p>
  </w:footnote>
  <w:footnote w:type="continuationSeparator" w:id="0">
    <w:p w14:paraId="7243E332" w14:textId="77777777" w:rsidR="00A403A8" w:rsidRDefault="00A403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2E41" w14:textId="77777777" w:rsidR="00A403A8" w:rsidRDefault="00A403A8">
    <w:pPr>
      <w:pStyle w:val="Nagwek"/>
      <w:tabs>
        <w:tab w:val="left" w:pos="25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01C"/>
    <w:multiLevelType w:val="multilevel"/>
    <w:tmpl w:val="50A649A0"/>
    <w:styleLink w:val="WWNum6"/>
    <w:lvl w:ilvl="0">
      <w:start w:val="1"/>
      <w:numFmt w:val="decimal"/>
      <w:lvlText w:val="%1."/>
      <w:lvlJc w:val="left"/>
      <w:pPr>
        <w:ind w:left="360" w:hanging="360"/>
      </w:pPr>
      <w:rPr>
        <w:rFonts w:eastAsia="Calibri" w:cs="Arial"/>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 w15:restartNumberingAfterBreak="0">
    <w:nsid w:val="01E0171E"/>
    <w:multiLevelType w:val="multilevel"/>
    <w:tmpl w:val="3F32C3CA"/>
    <w:styleLink w:val="WWNum33"/>
    <w:lvl w:ilvl="0">
      <w:start w:val="1"/>
      <w:numFmt w:val="decimal"/>
      <w:lvlText w:val="%1."/>
      <w:lvlJc w:val="right"/>
      <w:pPr>
        <w:ind w:left="720" w:hanging="360"/>
      </w:pPr>
      <w:rPr>
        <w:b w:val="0"/>
      </w:rPr>
    </w:lvl>
    <w:lvl w:ilvl="1">
      <w:start w:val="1"/>
      <w:numFmt w:val="decimal"/>
      <w:lvlText w:val="%1.%2"/>
      <w:lvlJc w:val="left"/>
      <w:pPr>
        <w:ind w:left="1080" w:hanging="360"/>
      </w:pPr>
      <w:rPr>
        <w:b w:val="0"/>
      </w:rPr>
    </w:lvl>
    <w:lvl w:ilvl="2">
      <w:start w:val="1"/>
      <w:numFmt w:val="decimal"/>
      <w:lvlText w:val="%1.%2.%3"/>
      <w:lvlJc w:val="left"/>
      <w:pPr>
        <w:ind w:left="1800" w:hanging="720"/>
      </w:pPr>
      <w:rPr>
        <w:b w:val="0"/>
      </w:rPr>
    </w:lvl>
    <w:lvl w:ilvl="3">
      <w:start w:val="1"/>
      <w:numFmt w:val="decimal"/>
      <w:lvlText w:val="%1.%2.%3.%4"/>
      <w:lvlJc w:val="left"/>
      <w:pPr>
        <w:ind w:left="2160" w:hanging="720"/>
      </w:pPr>
      <w:rPr>
        <w:b w:val="0"/>
      </w:rPr>
    </w:lvl>
    <w:lvl w:ilvl="4">
      <w:start w:val="1"/>
      <w:numFmt w:val="decimal"/>
      <w:lvlText w:val="%1.%2.%3.%4.%5"/>
      <w:lvlJc w:val="left"/>
      <w:pPr>
        <w:ind w:left="2880" w:hanging="1080"/>
      </w:pPr>
      <w:rPr>
        <w:b w:val="0"/>
      </w:rPr>
    </w:lvl>
    <w:lvl w:ilvl="5">
      <w:start w:val="1"/>
      <w:numFmt w:val="decimal"/>
      <w:lvlText w:val="%1.%2.%3.%4.%5.%6"/>
      <w:lvlJc w:val="left"/>
      <w:pPr>
        <w:ind w:left="324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20" w:hanging="1440"/>
      </w:pPr>
      <w:rPr>
        <w:b w:val="0"/>
      </w:rPr>
    </w:lvl>
    <w:lvl w:ilvl="8">
      <w:start w:val="1"/>
      <w:numFmt w:val="decimal"/>
      <w:lvlText w:val="%1.%2.%3.%4.%5.%6.%7.%8.%9"/>
      <w:lvlJc w:val="left"/>
      <w:pPr>
        <w:ind w:left="4680" w:hanging="1440"/>
      </w:pPr>
      <w:rPr>
        <w:b w:val="0"/>
      </w:rPr>
    </w:lvl>
  </w:abstractNum>
  <w:abstractNum w:abstractNumId="2" w15:restartNumberingAfterBreak="0">
    <w:nsid w:val="07660961"/>
    <w:multiLevelType w:val="multilevel"/>
    <w:tmpl w:val="F47856A6"/>
    <w:lvl w:ilvl="0">
      <w:start w:val="1"/>
      <w:numFmt w:val="lowerLetter"/>
      <w:lvlText w:val="%1)"/>
      <w:lvlJc w:val="left"/>
      <w:pPr>
        <w:ind w:left="1093" w:hanging="360"/>
      </w:pPr>
    </w:lvl>
    <w:lvl w:ilvl="1">
      <w:start w:val="1"/>
      <w:numFmt w:val="lowerLetter"/>
      <w:lvlText w:val="%2."/>
      <w:lvlJc w:val="left"/>
      <w:pPr>
        <w:ind w:left="1813" w:hanging="360"/>
      </w:pPr>
    </w:lvl>
    <w:lvl w:ilvl="2">
      <w:start w:val="1"/>
      <w:numFmt w:val="lowerRoman"/>
      <w:lvlText w:val="%1.%2.%3."/>
      <w:lvlJc w:val="right"/>
      <w:pPr>
        <w:ind w:left="2533" w:hanging="180"/>
      </w:pPr>
    </w:lvl>
    <w:lvl w:ilvl="3">
      <w:start w:val="1"/>
      <w:numFmt w:val="decimal"/>
      <w:lvlText w:val="%1.%2.%3.%4."/>
      <w:lvlJc w:val="left"/>
      <w:pPr>
        <w:ind w:left="3253" w:hanging="360"/>
      </w:pPr>
    </w:lvl>
    <w:lvl w:ilvl="4">
      <w:start w:val="1"/>
      <w:numFmt w:val="lowerLetter"/>
      <w:lvlText w:val="%1.%2.%3.%4.%5."/>
      <w:lvlJc w:val="left"/>
      <w:pPr>
        <w:ind w:left="3973" w:hanging="360"/>
      </w:pPr>
    </w:lvl>
    <w:lvl w:ilvl="5">
      <w:start w:val="1"/>
      <w:numFmt w:val="lowerRoman"/>
      <w:lvlText w:val="%1.%2.%3.%4.%5.%6."/>
      <w:lvlJc w:val="right"/>
      <w:pPr>
        <w:ind w:left="4693" w:hanging="180"/>
      </w:pPr>
    </w:lvl>
    <w:lvl w:ilvl="6">
      <w:start w:val="1"/>
      <w:numFmt w:val="decimal"/>
      <w:lvlText w:val="%1.%2.%3.%4.%5.%6.%7."/>
      <w:lvlJc w:val="left"/>
      <w:pPr>
        <w:ind w:left="5413" w:hanging="360"/>
      </w:pPr>
    </w:lvl>
    <w:lvl w:ilvl="7">
      <w:start w:val="1"/>
      <w:numFmt w:val="lowerLetter"/>
      <w:lvlText w:val="%1.%2.%3.%4.%5.%6.%7.%8."/>
      <w:lvlJc w:val="left"/>
      <w:pPr>
        <w:ind w:left="6133" w:hanging="360"/>
      </w:pPr>
    </w:lvl>
    <w:lvl w:ilvl="8">
      <w:start w:val="1"/>
      <w:numFmt w:val="lowerRoman"/>
      <w:lvlText w:val="%1.%2.%3.%4.%5.%6.%7.%8.%9."/>
      <w:lvlJc w:val="right"/>
      <w:pPr>
        <w:ind w:left="6853" w:hanging="180"/>
      </w:pPr>
    </w:lvl>
  </w:abstractNum>
  <w:abstractNum w:abstractNumId="3" w15:restartNumberingAfterBreak="0">
    <w:nsid w:val="082F27C5"/>
    <w:multiLevelType w:val="multilevel"/>
    <w:tmpl w:val="E692252A"/>
    <w:styleLink w:val="WWNum70"/>
    <w:lvl w:ilvl="0">
      <w:start w:val="1"/>
      <w:numFmt w:val="decimal"/>
      <w:lvlText w:val="%1."/>
      <w:lvlJc w:val="left"/>
      <w:pPr>
        <w:ind w:left="360" w:hanging="360"/>
      </w:pPr>
    </w:lvl>
    <w:lvl w:ilvl="1">
      <w:start w:val="1"/>
      <w:numFmt w:val="decimal"/>
      <w:lvlText w:val="%2)"/>
      <w:lvlJc w:val="left"/>
      <w:pPr>
        <w:ind w:left="720" w:hanging="360"/>
      </w:pPr>
      <w:rPr>
        <w:rFonts w:eastAsia="Times New Roman" w:cs="Times New Roman"/>
      </w:rPr>
    </w:lvl>
    <w:lvl w:ilvl="2">
      <w:start w:val="1"/>
      <w:numFmt w:val="lowerLetter"/>
      <w:lvlText w:val="%1.%2.%3)"/>
      <w:lvlJc w:val="left"/>
      <w:pPr>
        <w:ind w:left="1080" w:hanging="360"/>
      </w:pPr>
      <w:rPr>
        <w:rFonts w:eastAsia="Times New Roman" w:cs="Times New Roman"/>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 w15:restartNumberingAfterBreak="0">
    <w:nsid w:val="0C3F7539"/>
    <w:multiLevelType w:val="multilevel"/>
    <w:tmpl w:val="9656C67E"/>
    <w:styleLink w:val="WWNum3"/>
    <w:lvl w:ilvl="0">
      <w:start w:val="1"/>
      <w:numFmt w:val="decimal"/>
      <w:lvlText w:val="%1."/>
      <w:lvlJc w:val="left"/>
      <w:pPr>
        <w:ind w:left="360" w:hanging="360"/>
      </w:pPr>
      <w:rPr>
        <w:rFonts w:eastAsia="Calibri" w:cs="Arial"/>
        <w:strike w:val="0"/>
        <w:dstrike w:val="0"/>
        <w:color w:val="00000A"/>
      </w:rPr>
    </w:lvl>
    <w:lvl w:ilvl="1">
      <w:start w:val="1"/>
      <w:numFmt w:val="decimal"/>
      <w:lvlText w:val="%2)"/>
      <w:lvlJc w:val="left"/>
      <w:pPr>
        <w:ind w:left="720" w:hanging="360"/>
      </w:pPr>
      <w:rPr>
        <w:rFonts w:eastAsia="Calibri" w:cs="Arial"/>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5" w15:restartNumberingAfterBreak="0">
    <w:nsid w:val="0C793CA6"/>
    <w:multiLevelType w:val="multilevel"/>
    <w:tmpl w:val="DFD2F8E0"/>
    <w:styleLink w:val="WWNum12"/>
    <w:lvl w:ilvl="0">
      <w:start w:val="1"/>
      <w:numFmt w:val="decimal"/>
      <w:lvlText w:val="%1."/>
      <w:lvlJc w:val="left"/>
      <w:pPr>
        <w:ind w:left="360" w:hanging="360"/>
      </w:pPr>
      <w:rPr>
        <w:rFonts w:ascii="Calibri" w:eastAsia="SimSun" w:hAnsi="Calibri" w:cs="F"/>
        <w:strike w:val="0"/>
        <w:dstrike w:val="0"/>
        <w:color w:val="00000A"/>
      </w:rPr>
    </w:lvl>
    <w:lvl w:ilvl="1">
      <w:start w:val="1"/>
      <w:numFmt w:val="decimal"/>
      <w:lvlText w:val="%2)"/>
      <w:lvlJc w:val="left"/>
      <w:pPr>
        <w:ind w:left="720" w:hanging="360"/>
      </w:pPr>
      <w:rPr>
        <w:rFonts w:eastAsia="Calibri"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6" w15:restartNumberingAfterBreak="0">
    <w:nsid w:val="0CA37131"/>
    <w:multiLevelType w:val="multilevel"/>
    <w:tmpl w:val="8F0A0466"/>
    <w:styleLink w:val="WWNum35"/>
    <w:lvl w:ilvl="0">
      <w:start w:val="1"/>
      <w:numFmt w:val="decimal"/>
      <w:lvlText w:val="%1)"/>
      <w:lvlJc w:val="left"/>
      <w:pPr>
        <w:ind w:left="1068" w:hanging="360"/>
      </w:pPr>
    </w:lvl>
    <w:lvl w:ilvl="1">
      <w:start w:val="1"/>
      <w:numFmt w:val="decimal"/>
      <w:lvlText w:val="%2)"/>
      <w:lvlJc w:val="left"/>
      <w:pPr>
        <w:ind w:left="1428" w:hanging="360"/>
      </w:pPr>
    </w:lvl>
    <w:lvl w:ilvl="2">
      <w:start w:val="1"/>
      <w:numFmt w:val="decimal"/>
      <w:lvlText w:val="%1.%2.%3"/>
      <w:lvlJc w:val="left"/>
      <w:pPr>
        <w:ind w:left="2148" w:hanging="720"/>
      </w:pPr>
      <w:rPr>
        <w:rFonts w:eastAsia="Times New Roman"/>
      </w:rPr>
    </w:lvl>
    <w:lvl w:ilvl="3">
      <w:start w:val="1"/>
      <w:numFmt w:val="decimal"/>
      <w:lvlText w:val="%1.%2.%3.%4"/>
      <w:lvlJc w:val="left"/>
      <w:pPr>
        <w:ind w:left="2508" w:hanging="720"/>
      </w:pPr>
      <w:rPr>
        <w:rFonts w:eastAsia="Times New Roman"/>
      </w:rPr>
    </w:lvl>
    <w:lvl w:ilvl="4">
      <w:start w:val="1"/>
      <w:numFmt w:val="decimal"/>
      <w:lvlText w:val="%1.%2.%3.%4.%5"/>
      <w:lvlJc w:val="left"/>
      <w:pPr>
        <w:ind w:left="3228" w:hanging="1080"/>
      </w:pPr>
      <w:rPr>
        <w:rFonts w:eastAsia="Times New Roman"/>
      </w:rPr>
    </w:lvl>
    <w:lvl w:ilvl="5">
      <w:start w:val="1"/>
      <w:numFmt w:val="decimal"/>
      <w:lvlText w:val="%1.%2.%3.%4.%5.%6"/>
      <w:lvlJc w:val="left"/>
      <w:pPr>
        <w:ind w:left="3588" w:hanging="1080"/>
      </w:pPr>
      <w:rPr>
        <w:rFonts w:eastAsia="Times New Roman"/>
      </w:rPr>
    </w:lvl>
    <w:lvl w:ilvl="6">
      <w:start w:val="1"/>
      <w:numFmt w:val="decimal"/>
      <w:lvlText w:val="%1.%2.%3.%4.%5.%6.%7"/>
      <w:lvlJc w:val="left"/>
      <w:pPr>
        <w:ind w:left="4308" w:hanging="1440"/>
      </w:pPr>
      <w:rPr>
        <w:rFonts w:eastAsia="Times New Roman"/>
      </w:rPr>
    </w:lvl>
    <w:lvl w:ilvl="7">
      <w:start w:val="1"/>
      <w:numFmt w:val="decimal"/>
      <w:lvlText w:val="%1.%2.%3.%4.%5.%6.%7.%8"/>
      <w:lvlJc w:val="left"/>
      <w:pPr>
        <w:ind w:left="4668" w:hanging="1440"/>
      </w:pPr>
      <w:rPr>
        <w:rFonts w:eastAsia="Times New Roman"/>
      </w:rPr>
    </w:lvl>
    <w:lvl w:ilvl="8">
      <w:start w:val="1"/>
      <w:numFmt w:val="decimal"/>
      <w:lvlText w:val="%1.%2.%3.%4.%5.%6.%7.%8.%9"/>
      <w:lvlJc w:val="left"/>
      <w:pPr>
        <w:ind w:left="5388" w:hanging="1800"/>
      </w:pPr>
      <w:rPr>
        <w:rFonts w:eastAsia="Times New Roman"/>
      </w:rPr>
    </w:lvl>
  </w:abstractNum>
  <w:abstractNum w:abstractNumId="7" w15:restartNumberingAfterBreak="0">
    <w:nsid w:val="0CDE637F"/>
    <w:multiLevelType w:val="multilevel"/>
    <w:tmpl w:val="B34C18F4"/>
    <w:styleLink w:val="WWNum51"/>
    <w:lvl w:ilvl="0">
      <w:start w:val="1"/>
      <w:numFmt w:val="decimal"/>
      <w:lvlText w:val="%1."/>
      <w:lvlJc w:val="left"/>
      <w:pPr>
        <w:ind w:left="360" w:hanging="360"/>
      </w:pPr>
      <w:rPr>
        <w:rFonts w:eastAsia="Calibri" w:cs="Arial"/>
      </w:rPr>
    </w:lvl>
    <w:lvl w:ilvl="1">
      <w:start w:val="6"/>
      <w:numFmt w:val="decimal"/>
      <w:lvlText w:val="%2)"/>
      <w:lvlJc w:val="left"/>
      <w:pPr>
        <w:ind w:left="720" w:hanging="360"/>
      </w:pPr>
      <w:rPr>
        <w:rFonts w:eastAsia="Times New Roman" w:cs="Arial"/>
      </w:r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 w15:restartNumberingAfterBreak="0">
    <w:nsid w:val="0E5A4A16"/>
    <w:multiLevelType w:val="multilevel"/>
    <w:tmpl w:val="DB6C66CC"/>
    <w:styleLink w:val="WWNum11"/>
    <w:lvl w:ilvl="0">
      <w:start w:val="1"/>
      <w:numFmt w:val="decimal"/>
      <w:lvlText w:val="%1."/>
      <w:lvlJc w:val="left"/>
      <w:pPr>
        <w:ind w:left="360" w:hanging="360"/>
      </w:pPr>
      <w:rPr>
        <w:rFonts w:eastAsia="Calibri" w:cs="Arial"/>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 w15:restartNumberingAfterBreak="0">
    <w:nsid w:val="10EF5F17"/>
    <w:multiLevelType w:val="multilevel"/>
    <w:tmpl w:val="6D942628"/>
    <w:styleLink w:val="WWNum69"/>
    <w:lvl w:ilvl="0">
      <w:start w:val="1"/>
      <w:numFmt w:val="decimal"/>
      <w:lvlText w:val="%1)"/>
      <w:lvlJc w:val="left"/>
      <w:pPr>
        <w:ind w:left="340" w:hanging="340"/>
      </w:pPr>
      <w:rPr>
        <w:b w:val="0"/>
        <w:i w:val="0"/>
      </w:rPr>
    </w:lvl>
    <w:lvl w:ilvl="1">
      <w:start w:val="1"/>
      <w:numFmt w:val="lowerLetter"/>
      <w:lvlText w:val="%2)"/>
      <w:lvlJc w:val="left"/>
      <w:pPr>
        <w:ind w:left="680" w:hanging="340"/>
      </w:pPr>
      <w:rPr>
        <w:b w:val="0"/>
        <w:i w:val="0"/>
      </w:rPr>
    </w:lvl>
    <w:lvl w:ilvl="2">
      <w:numFmt w:val="bullet"/>
      <w:lvlText w:val="˗"/>
      <w:lvlJc w:val="left"/>
      <w:pPr>
        <w:ind w:left="1021" w:hanging="341"/>
      </w:pPr>
      <w:rPr>
        <w:rFonts w:ascii="Times New Roman" w:hAnsi="Times New Roman" w:cs="Times New Roman"/>
        <w:b w:val="0"/>
        <w:i w:val="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3055DC9"/>
    <w:multiLevelType w:val="multilevel"/>
    <w:tmpl w:val="51689754"/>
    <w:styleLink w:val="WWNum16"/>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1" w15:restartNumberingAfterBreak="0">
    <w:nsid w:val="13112C32"/>
    <w:multiLevelType w:val="multilevel"/>
    <w:tmpl w:val="61B0FBFA"/>
    <w:styleLink w:val="WWNum30"/>
    <w:lvl w:ilvl="0">
      <w:start w:val="1"/>
      <w:numFmt w:val="decimal"/>
      <w:lvlText w:val="%1."/>
      <w:lvlJc w:val="left"/>
      <w:pPr>
        <w:ind w:left="360" w:hanging="360"/>
      </w:pPr>
      <w:rPr>
        <w:rFonts w:eastAsia="Calibri" w:cs="Arial"/>
        <w:strike w:val="0"/>
        <w:dstrike w:val="0"/>
        <w:color w:val="00000A"/>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2" w15:restartNumberingAfterBreak="0">
    <w:nsid w:val="13125A08"/>
    <w:multiLevelType w:val="multilevel"/>
    <w:tmpl w:val="480C69C0"/>
    <w:styleLink w:val="WWNum44"/>
    <w:lvl w:ilvl="0">
      <w:start w:val="1"/>
      <w:numFmt w:val="decimal"/>
      <w:lvlText w:val="%1."/>
      <w:lvlJc w:val="left"/>
      <w:pPr>
        <w:ind w:left="360" w:hanging="360"/>
      </w:pPr>
      <w:rPr>
        <w:color w:val="00000A"/>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3" w15:restartNumberingAfterBreak="0">
    <w:nsid w:val="137A6176"/>
    <w:multiLevelType w:val="multilevel"/>
    <w:tmpl w:val="72C68DEA"/>
    <w:styleLink w:val="WWNum1"/>
    <w:lvl w:ilvl="0">
      <w:start w:val="1"/>
      <w:numFmt w:val="decimal"/>
      <w:lvlText w:val="%1."/>
      <w:lvlJc w:val="left"/>
      <w:pPr>
        <w:ind w:left="360" w:hanging="360"/>
      </w:pPr>
      <w:rPr>
        <w:rFonts w:eastAsia="Calibri" w:cs="Arial"/>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4" w15:restartNumberingAfterBreak="0">
    <w:nsid w:val="13CB79D8"/>
    <w:multiLevelType w:val="multilevel"/>
    <w:tmpl w:val="575CDEEA"/>
    <w:styleLink w:val="WWNum21"/>
    <w:lvl w:ilvl="0">
      <w:start w:val="1"/>
      <w:numFmt w:val="decimal"/>
      <w:lvlText w:val="%1."/>
      <w:lvlJc w:val="left"/>
      <w:pPr>
        <w:ind w:left="360" w:hanging="360"/>
      </w:pPr>
      <w:rPr>
        <w:rFonts w:eastAsia="Calibri" w:cs="Arial"/>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5" w15:restartNumberingAfterBreak="0">
    <w:nsid w:val="15034EF5"/>
    <w:multiLevelType w:val="multilevel"/>
    <w:tmpl w:val="916C7EA2"/>
    <w:styleLink w:val="WWNum56"/>
    <w:lvl w:ilvl="0">
      <w:start w:val="2"/>
      <w:numFmt w:val="decimal"/>
      <w:lvlText w:val="%1."/>
      <w:lvlJc w:val="left"/>
      <w:pPr>
        <w:ind w:left="360" w:hanging="360"/>
      </w:pPr>
      <w:rPr>
        <w:rFonts w:eastAsia="Calibri" w:cs="Arial"/>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6" w15:restartNumberingAfterBreak="0">
    <w:nsid w:val="1AC244A0"/>
    <w:multiLevelType w:val="multilevel"/>
    <w:tmpl w:val="BBA05B34"/>
    <w:styleLink w:val="WWNum71"/>
    <w:lvl w:ilvl="0">
      <w:start w:val="1"/>
      <w:numFmt w:val="decimal"/>
      <w:lvlText w:val="%1)"/>
      <w:lvlJc w:val="left"/>
      <w:pPr>
        <w:ind w:left="720" w:hanging="361"/>
      </w:pPr>
      <w:rPr>
        <w:rFonts w:cs="Times New Roman"/>
        <w:b w:val="0"/>
        <w:bCs w:val="0"/>
        <w:sz w:val="24"/>
        <w:szCs w:val="24"/>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7" w15:restartNumberingAfterBreak="0">
    <w:nsid w:val="1DFB4F86"/>
    <w:multiLevelType w:val="multilevel"/>
    <w:tmpl w:val="3FAE5FE8"/>
    <w:styleLink w:val="WWNum66"/>
    <w:lvl w:ilvl="0">
      <w:start w:val="1"/>
      <w:numFmt w:val="decimal"/>
      <w:lvlText w:val="%1."/>
      <w:lvlJc w:val="left"/>
      <w:pPr>
        <w:ind w:left="360" w:hanging="360"/>
      </w:pPr>
      <w:rPr>
        <w:rFonts w:eastAsia="Calibri" w:cs="Arial"/>
      </w:rPr>
    </w:lvl>
    <w:lvl w:ilvl="1">
      <w:start w:val="1"/>
      <w:numFmt w:val="decimal"/>
      <w:lvlText w:val="%2)"/>
      <w:lvlJc w:val="left"/>
      <w:pPr>
        <w:ind w:left="720" w:hanging="360"/>
      </w:pPr>
      <w:rPr>
        <w:rFonts w:eastAsia="Times New Roman" w:cs="Arial"/>
      </w:r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8" w15:restartNumberingAfterBreak="0">
    <w:nsid w:val="1E316CF6"/>
    <w:multiLevelType w:val="multilevel"/>
    <w:tmpl w:val="D9507DD2"/>
    <w:styleLink w:val="WWNum61"/>
    <w:lvl w:ilvl="0">
      <w:start w:val="1"/>
      <w:numFmt w:val="lowerLetter"/>
      <w:lvlText w:val="%1)"/>
      <w:lvlJc w:val="left"/>
      <w:pPr>
        <w:ind w:left="1068" w:hanging="360"/>
      </w:pPr>
      <w:rPr>
        <w:b w:val="0"/>
        <w:i w:val="0"/>
        <w:color w:val="00000A"/>
      </w:rPr>
    </w:lvl>
    <w:lvl w:ilvl="1">
      <w:start w:val="1"/>
      <w:numFmt w:val="lowerLetter"/>
      <w:lvlText w:val="%2."/>
      <w:lvlJc w:val="left"/>
      <w:pPr>
        <w:ind w:left="1791" w:hanging="360"/>
      </w:pPr>
    </w:lvl>
    <w:lvl w:ilvl="2">
      <w:start w:val="1"/>
      <w:numFmt w:val="lowerRoman"/>
      <w:lvlText w:val="%1.%2.%3."/>
      <w:lvlJc w:val="right"/>
      <w:pPr>
        <w:ind w:left="2511" w:hanging="180"/>
      </w:pPr>
    </w:lvl>
    <w:lvl w:ilvl="3">
      <w:start w:val="1"/>
      <w:numFmt w:val="decimal"/>
      <w:lvlText w:val="%1.%2.%3.%4."/>
      <w:lvlJc w:val="left"/>
      <w:pPr>
        <w:ind w:left="3231" w:hanging="360"/>
      </w:pPr>
    </w:lvl>
    <w:lvl w:ilvl="4">
      <w:start w:val="1"/>
      <w:numFmt w:val="lowerLetter"/>
      <w:lvlText w:val="%1.%2.%3.%4.%5."/>
      <w:lvlJc w:val="left"/>
      <w:pPr>
        <w:ind w:left="3951" w:hanging="360"/>
      </w:pPr>
    </w:lvl>
    <w:lvl w:ilvl="5">
      <w:start w:val="1"/>
      <w:numFmt w:val="lowerRoman"/>
      <w:lvlText w:val="%1.%2.%3.%4.%5.%6."/>
      <w:lvlJc w:val="right"/>
      <w:pPr>
        <w:ind w:left="4671" w:hanging="180"/>
      </w:pPr>
    </w:lvl>
    <w:lvl w:ilvl="6">
      <w:start w:val="1"/>
      <w:numFmt w:val="decimal"/>
      <w:lvlText w:val="%1.%2.%3.%4.%5.%6.%7."/>
      <w:lvlJc w:val="left"/>
      <w:pPr>
        <w:ind w:left="5391" w:hanging="360"/>
      </w:pPr>
    </w:lvl>
    <w:lvl w:ilvl="7">
      <w:start w:val="1"/>
      <w:numFmt w:val="lowerLetter"/>
      <w:lvlText w:val="%1.%2.%3.%4.%5.%6.%7.%8."/>
      <w:lvlJc w:val="left"/>
      <w:pPr>
        <w:ind w:left="6111" w:hanging="360"/>
      </w:pPr>
    </w:lvl>
    <w:lvl w:ilvl="8">
      <w:start w:val="1"/>
      <w:numFmt w:val="lowerRoman"/>
      <w:lvlText w:val="%1.%2.%3.%4.%5.%6.%7.%8.%9."/>
      <w:lvlJc w:val="right"/>
      <w:pPr>
        <w:ind w:left="6831" w:hanging="180"/>
      </w:pPr>
    </w:lvl>
  </w:abstractNum>
  <w:abstractNum w:abstractNumId="19" w15:restartNumberingAfterBreak="0">
    <w:nsid w:val="1E973E1E"/>
    <w:multiLevelType w:val="multilevel"/>
    <w:tmpl w:val="81261BBC"/>
    <w:styleLink w:val="WWNum27"/>
    <w:lvl w:ilvl="0">
      <w:start w:val="1"/>
      <w:numFmt w:val="decimal"/>
      <w:lvlText w:val="%1."/>
      <w:lvlJc w:val="left"/>
      <w:pPr>
        <w:ind w:left="360" w:hanging="360"/>
      </w:pPr>
      <w:rPr>
        <w:rFonts w:eastAsia="Calibri" w:cs="Arial"/>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 w15:restartNumberingAfterBreak="0">
    <w:nsid w:val="1E985F11"/>
    <w:multiLevelType w:val="multilevel"/>
    <w:tmpl w:val="C2326D94"/>
    <w:styleLink w:val="WWNum36"/>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1" w15:restartNumberingAfterBreak="0">
    <w:nsid w:val="2047052B"/>
    <w:multiLevelType w:val="multilevel"/>
    <w:tmpl w:val="D75A36B8"/>
    <w:styleLink w:val="WWNum37"/>
    <w:lvl w:ilvl="0">
      <w:start w:val="2"/>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2" w15:restartNumberingAfterBreak="0">
    <w:nsid w:val="207B54F0"/>
    <w:multiLevelType w:val="multilevel"/>
    <w:tmpl w:val="95A2D6A6"/>
    <w:styleLink w:val="WWNum43"/>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23" w15:restartNumberingAfterBreak="0">
    <w:nsid w:val="21D22F91"/>
    <w:multiLevelType w:val="multilevel"/>
    <w:tmpl w:val="32D0A3EA"/>
    <w:styleLink w:val="WWNum31"/>
    <w:lvl w:ilvl="0">
      <w:start w:val="1"/>
      <w:numFmt w:val="decimal"/>
      <w:lvlText w:val="%1)"/>
      <w:lvlJc w:val="left"/>
      <w:pPr>
        <w:ind w:left="786" w:hanging="360"/>
      </w:pPr>
      <w:rPr>
        <w:rFonts w:cs="Times New Roman"/>
        <w:sz w:val="20"/>
        <w:szCs w:val="20"/>
      </w:rPr>
    </w:lvl>
    <w:lvl w:ilvl="1">
      <w:start w:val="1"/>
      <w:numFmt w:val="decimal"/>
      <w:lvlText w:val="%2)"/>
      <w:lvlJc w:val="left"/>
      <w:pPr>
        <w:ind w:left="720" w:hanging="360"/>
      </w:pPr>
      <w:rPr>
        <w:sz w:val="20"/>
        <w:szCs w:val="20"/>
      </w:rPr>
    </w:lvl>
    <w:lvl w:ilvl="2">
      <w:start w:val="1"/>
      <w:numFmt w:val="lowerRoman"/>
      <w:lvlText w:val="%1.%2.%3)"/>
      <w:lvlJc w:val="left"/>
      <w:pPr>
        <w:ind w:left="1080" w:hanging="360"/>
      </w:pPr>
      <w:rPr>
        <w:rFonts w:cs="Times New Roman"/>
        <w:sz w:val="20"/>
        <w:szCs w:val="20"/>
      </w:rPr>
    </w:lvl>
    <w:lvl w:ilvl="3">
      <w:start w:val="1"/>
      <w:numFmt w:val="decimal"/>
      <w:lvlText w:val="(%1.%2.%3.%4)"/>
      <w:lvlJc w:val="left"/>
      <w:pPr>
        <w:ind w:left="1440" w:hanging="360"/>
      </w:pPr>
      <w:rPr>
        <w:rFonts w:cs="Times New Roman"/>
        <w:sz w:val="20"/>
        <w:szCs w:val="20"/>
      </w:rPr>
    </w:lvl>
    <w:lvl w:ilvl="4">
      <w:start w:val="1"/>
      <w:numFmt w:val="lowerLetter"/>
      <w:lvlText w:val="(%1.%2.%3.%4.%5)"/>
      <w:lvlJc w:val="left"/>
      <w:pPr>
        <w:ind w:left="1800" w:hanging="360"/>
      </w:pPr>
      <w:rPr>
        <w:rFonts w:cs="Times New Roman"/>
        <w:sz w:val="20"/>
        <w:szCs w:val="20"/>
      </w:rPr>
    </w:lvl>
    <w:lvl w:ilvl="5">
      <w:start w:val="1"/>
      <w:numFmt w:val="lowerRoman"/>
      <w:lvlText w:val="(%1.%2.%3.%4.%5.%6)"/>
      <w:lvlJc w:val="left"/>
      <w:pPr>
        <w:ind w:left="2160" w:hanging="360"/>
      </w:pPr>
      <w:rPr>
        <w:rFonts w:cs="Times New Roman"/>
        <w:sz w:val="20"/>
        <w:szCs w:val="20"/>
      </w:rPr>
    </w:lvl>
    <w:lvl w:ilvl="6">
      <w:start w:val="1"/>
      <w:numFmt w:val="decimal"/>
      <w:lvlText w:val="%1.%2.%3.%4.%5.%6.%7."/>
      <w:lvlJc w:val="left"/>
      <w:pPr>
        <w:ind w:left="2520" w:hanging="360"/>
      </w:pPr>
      <w:rPr>
        <w:rFonts w:cs="Times New Roman"/>
        <w:sz w:val="20"/>
        <w:szCs w:val="20"/>
      </w:rPr>
    </w:lvl>
    <w:lvl w:ilvl="7">
      <w:start w:val="1"/>
      <w:numFmt w:val="lowerLetter"/>
      <w:lvlText w:val="%1.%2.%3.%4.%5.%6.%7.%8."/>
      <w:lvlJc w:val="left"/>
      <w:pPr>
        <w:ind w:left="2880" w:hanging="360"/>
      </w:pPr>
      <w:rPr>
        <w:rFonts w:cs="Times New Roman"/>
        <w:sz w:val="20"/>
        <w:szCs w:val="20"/>
      </w:rPr>
    </w:lvl>
    <w:lvl w:ilvl="8">
      <w:start w:val="1"/>
      <w:numFmt w:val="lowerRoman"/>
      <w:lvlText w:val="%1.%2.%3.%4.%5.%6.%7.%8.%9."/>
      <w:lvlJc w:val="left"/>
      <w:pPr>
        <w:ind w:left="3240" w:hanging="360"/>
      </w:pPr>
      <w:rPr>
        <w:rFonts w:cs="Times New Roman"/>
        <w:sz w:val="20"/>
        <w:szCs w:val="20"/>
      </w:rPr>
    </w:lvl>
  </w:abstractNum>
  <w:abstractNum w:abstractNumId="24" w15:restartNumberingAfterBreak="0">
    <w:nsid w:val="266950BC"/>
    <w:multiLevelType w:val="multilevel"/>
    <w:tmpl w:val="FC98E2D0"/>
    <w:styleLink w:val="WWNum4"/>
    <w:lvl w:ilvl="0">
      <w:start w:val="1"/>
      <w:numFmt w:val="decimal"/>
      <w:lvlText w:val="%1."/>
      <w:lvlJc w:val="left"/>
      <w:pPr>
        <w:ind w:left="360" w:hanging="360"/>
      </w:pPr>
      <w:rPr>
        <w:rFonts w:eastAsia="Calibri" w:cs="Arial"/>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5" w15:restartNumberingAfterBreak="0">
    <w:nsid w:val="26747119"/>
    <w:multiLevelType w:val="hybridMultilevel"/>
    <w:tmpl w:val="1C24E7F6"/>
    <w:lvl w:ilvl="0" w:tplc="9C608654">
      <w:start w:val="1"/>
      <w:numFmt w:val="lowerLetter"/>
      <w:lvlText w:val="%1)"/>
      <w:lvlJc w:val="left"/>
      <w:pPr>
        <w:ind w:left="720" w:hanging="360"/>
      </w:pPr>
      <w:rPr>
        <w:rFonts w:cs="Times New Roman" w:hint="default"/>
      </w:rPr>
    </w:lvl>
    <w:lvl w:ilvl="1" w:tplc="04150017">
      <w:start w:val="1"/>
      <w:numFmt w:val="lowerLetter"/>
      <w:lvlText w:val="%2)"/>
      <w:lvlJc w:val="left"/>
      <w:pPr>
        <w:ind w:left="1440" w:hanging="360"/>
      </w:pPr>
      <w:rPr>
        <w:rFonts w:hint="default"/>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EA00EB"/>
    <w:multiLevelType w:val="multilevel"/>
    <w:tmpl w:val="EFD8F07C"/>
    <w:styleLink w:val="WWNum28"/>
    <w:lvl w:ilvl="0">
      <w:start w:val="1"/>
      <w:numFmt w:val="decimal"/>
      <w:lvlText w:val="%1)"/>
      <w:lvlJc w:val="left"/>
      <w:pPr>
        <w:ind w:left="360" w:hanging="360"/>
      </w:pPr>
    </w:lvl>
    <w:lvl w:ilvl="1">
      <w:start w:val="1"/>
      <w:numFmt w:val="decimal"/>
      <w:lvlText w:val="%2)"/>
      <w:lvlJc w:val="left"/>
      <w:pPr>
        <w:ind w:left="720" w:hanging="360"/>
      </w:pPr>
      <w:rPr>
        <w:rFonts w:eastAsia="Calibri" w:cs="Arial"/>
      </w:rPr>
    </w:lvl>
    <w:lvl w:ilvl="2">
      <w:start w:val="1"/>
      <w:numFmt w:val="decimal"/>
      <w:lvlText w:val="1.%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7" w15:restartNumberingAfterBreak="0">
    <w:nsid w:val="2AD57754"/>
    <w:multiLevelType w:val="multilevel"/>
    <w:tmpl w:val="536CE766"/>
    <w:styleLink w:val="WWNum62"/>
    <w:lvl w:ilvl="0">
      <w:start w:val="4"/>
      <w:numFmt w:val="decimal"/>
      <w:lvlText w:val="%1)"/>
      <w:lvlJc w:val="left"/>
      <w:pPr>
        <w:ind w:left="731"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D0C5708"/>
    <w:multiLevelType w:val="hybridMultilevel"/>
    <w:tmpl w:val="DDF491C4"/>
    <w:lvl w:ilvl="0" w:tplc="C9823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BE02D4"/>
    <w:multiLevelType w:val="multilevel"/>
    <w:tmpl w:val="5296B2F6"/>
    <w:styleLink w:val="WWNum55"/>
    <w:lvl w:ilvl="0">
      <w:start w:val="2"/>
      <w:numFmt w:val="decimal"/>
      <w:lvlText w:val="%1."/>
      <w:lvlJc w:val="left"/>
      <w:pPr>
        <w:ind w:left="360" w:hanging="360"/>
      </w:pPr>
      <w:rPr>
        <w:color w:val="00000A"/>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0" w15:restartNumberingAfterBreak="0">
    <w:nsid w:val="2FA47001"/>
    <w:multiLevelType w:val="multilevel"/>
    <w:tmpl w:val="408EF180"/>
    <w:styleLink w:val="WWNum19"/>
    <w:lvl w:ilvl="0">
      <w:start w:val="1"/>
      <w:numFmt w:val="decimal"/>
      <w:lvlText w:val="%1."/>
      <w:lvlJc w:val="left"/>
      <w:pPr>
        <w:ind w:left="360" w:hanging="360"/>
      </w:pPr>
      <w:rPr>
        <w:rFonts w:eastAsia="Calibri" w:cs="Arial"/>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1" w15:restartNumberingAfterBreak="0">
    <w:nsid w:val="32674BE2"/>
    <w:multiLevelType w:val="multilevel"/>
    <w:tmpl w:val="C06CA756"/>
    <w:styleLink w:val="WWNum48"/>
    <w:lvl w:ilvl="0">
      <w:start w:val="1"/>
      <w:numFmt w:val="decimal"/>
      <w:lvlText w:val="%1."/>
      <w:lvlJc w:val="left"/>
      <w:pPr>
        <w:ind w:left="330" w:hanging="330"/>
      </w:pPr>
      <w:rPr>
        <w:rFonts w:eastAsia="Tahoma" w:cs="Tahoma"/>
        <w:b w:val="0"/>
        <w:bCs w:val="0"/>
        <w:i w:val="0"/>
        <w:iCs w:val="0"/>
        <w:caps w:val="0"/>
        <w:smallCaps w:val="0"/>
        <w:strike w:val="0"/>
        <w:dstrike w:val="0"/>
        <w:color w:val="000000"/>
        <w:spacing w:val="0"/>
        <w:w w:val="100"/>
        <w:kern w:val="3"/>
        <w:position w:val="0"/>
        <w:sz w:val="18"/>
        <w:szCs w:val="18"/>
        <w:vertAlign w:val="baseline"/>
      </w:rPr>
    </w:lvl>
    <w:lvl w:ilvl="1">
      <w:start w:val="1"/>
      <w:numFmt w:val="decimal"/>
      <w:lvlText w:val="%2)"/>
      <w:lvlJc w:val="left"/>
      <w:pPr>
        <w:ind w:left="1438" w:hanging="358"/>
      </w:pPr>
      <w:rPr>
        <w:rFonts w:eastAsia="Tahoma" w:cs="Tahoma"/>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135" w:hanging="275"/>
      </w:pPr>
      <w:rPr>
        <w:rFonts w:eastAsia="Tahoma" w:cs="Tahom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850" w:hanging="330"/>
      </w:pPr>
      <w:rPr>
        <w:rFonts w:eastAsia="Tahoma" w:cs="Tahoma"/>
        <w:b w:val="0"/>
        <w:bCs w:val="0"/>
        <w:i w:val="0"/>
        <w:iCs w:val="0"/>
        <w:caps w:val="0"/>
        <w:smallCaps w:val="0"/>
        <w:strike w:val="0"/>
        <w:dstrike w:val="0"/>
        <w:color w:val="000000"/>
        <w:spacing w:val="0"/>
        <w:w w:val="100"/>
        <w:kern w:val="3"/>
        <w:position w:val="0"/>
        <w:sz w:val="18"/>
        <w:szCs w:val="18"/>
        <w:vertAlign w:val="baseline"/>
      </w:rPr>
    </w:lvl>
    <w:lvl w:ilvl="4">
      <w:start w:val="1"/>
      <w:numFmt w:val="lowerLetter"/>
      <w:lvlText w:val="%1.%2.%3.%4.%5."/>
      <w:lvlJc w:val="left"/>
      <w:pPr>
        <w:ind w:left="3570" w:hanging="330"/>
      </w:pPr>
      <w:rPr>
        <w:rFonts w:eastAsia="Tahoma" w:cs="Tahoma"/>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295" w:hanging="275"/>
      </w:pPr>
      <w:rPr>
        <w:rFonts w:eastAsia="Tahoma" w:cs="Tahom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284" w:hanging="284"/>
      </w:pPr>
      <w:rPr>
        <w:rFonts w:eastAsia="Tahoma" w:cs="Tahoma"/>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1004" w:hanging="284"/>
      </w:pPr>
      <w:rPr>
        <w:rFonts w:eastAsia="Tahoma" w:cs="Tahoma"/>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1724" w:hanging="226"/>
      </w:pPr>
      <w:rPr>
        <w:rFonts w:eastAsia="Tahoma" w:cs="Tahoma"/>
        <w:b w:val="0"/>
        <w:bCs w:val="0"/>
        <w:i w:val="0"/>
        <w:iCs w:val="0"/>
        <w:caps w:val="0"/>
        <w:smallCaps w:val="0"/>
        <w:strike w:val="0"/>
        <w:dstrike w:val="0"/>
        <w:color w:val="000000"/>
        <w:spacing w:val="0"/>
        <w:w w:val="100"/>
        <w:kern w:val="3"/>
        <w:position w:val="0"/>
        <w:vertAlign w:val="baseline"/>
      </w:rPr>
    </w:lvl>
  </w:abstractNum>
  <w:abstractNum w:abstractNumId="32" w15:restartNumberingAfterBreak="0">
    <w:nsid w:val="33934131"/>
    <w:multiLevelType w:val="multilevel"/>
    <w:tmpl w:val="55BC91F0"/>
    <w:styleLink w:val="WWNum15"/>
    <w:lvl w:ilvl="0">
      <w:start w:val="1"/>
      <w:numFmt w:val="decimal"/>
      <w:lvlText w:val="%1)"/>
      <w:lvlJc w:val="left"/>
      <w:pPr>
        <w:ind w:left="644" w:hanging="360"/>
      </w:pPr>
      <w:rPr>
        <w:rFonts w:eastAsia="Times New Roman" w:cs="Arial"/>
      </w:rPr>
    </w:lvl>
    <w:lvl w:ilvl="1">
      <w:start w:val="1"/>
      <w:numFmt w:val="decimal"/>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3" w15:restartNumberingAfterBreak="0">
    <w:nsid w:val="3511073C"/>
    <w:multiLevelType w:val="hybridMultilevel"/>
    <w:tmpl w:val="66BA6408"/>
    <w:lvl w:ilvl="0" w:tplc="D85018AE">
      <w:start w:val="1"/>
      <w:numFmt w:val="decimal"/>
      <w:lvlText w:val="%1)"/>
      <w:lvlJc w:val="left"/>
      <w:pPr>
        <w:ind w:left="720" w:hanging="360"/>
      </w:pPr>
      <w:rPr>
        <w:rFonts w:hint="default"/>
        <w:b w:val="0"/>
        <w:i w:val="0"/>
        <w:color w:val="auto"/>
      </w:rPr>
    </w:lvl>
    <w:lvl w:ilvl="1" w:tplc="3E0831F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432DA7"/>
    <w:multiLevelType w:val="multilevel"/>
    <w:tmpl w:val="478AE916"/>
    <w:styleLink w:val="WWNum22"/>
    <w:lvl w:ilvl="0">
      <w:start w:val="1"/>
      <w:numFmt w:val="decimal"/>
      <w:lvlText w:val="%1."/>
      <w:lvlJc w:val="left"/>
      <w:pPr>
        <w:ind w:left="360" w:hanging="360"/>
      </w:pPr>
      <w:rPr>
        <w:rFonts w:eastAsia="Calibri" w:cs="Arial"/>
      </w:rPr>
    </w:lvl>
    <w:lvl w:ilvl="1">
      <w:start w:val="1"/>
      <w:numFmt w:val="decimal"/>
      <w:lvlText w:val="%2)"/>
      <w:lvlJc w:val="left"/>
      <w:pPr>
        <w:ind w:left="720" w:hanging="360"/>
      </w:pPr>
      <w:rPr>
        <w:rFonts w:eastAsia="Times New Roman"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5" w15:restartNumberingAfterBreak="0">
    <w:nsid w:val="3B5A35E0"/>
    <w:multiLevelType w:val="multilevel"/>
    <w:tmpl w:val="465C988C"/>
    <w:styleLink w:val="WWNum13"/>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eastAsia="Calibri" w:cs="Arial"/>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6" w15:restartNumberingAfterBreak="0">
    <w:nsid w:val="3BB66552"/>
    <w:multiLevelType w:val="multilevel"/>
    <w:tmpl w:val="9170DAFC"/>
    <w:styleLink w:val="WWNum20"/>
    <w:lvl w:ilvl="0">
      <w:start w:val="1"/>
      <w:numFmt w:val="decimal"/>
      <w:lvlText w:val="%1."/>
      <w:lvlJc w:val="left"/>
      <w:pPr>
        <w:ind w:left="360" w:hanging="360"/>
      </w:pPr>
      <w:rPr>
        <w:rFonts w:eastAsia="Calibri" w:cs="Arial"/>
      </w:rPr>
    </w:lvl>
    <w:lvl w:ilvl="1">
      <w:start w:val="1"/>
      <w:numFmt w:val="decimal"/>
      <w:lvlText w:val="%2)"/>
      <w:lvlJc w:val="left"/>
      <w:pPr>
        <w:ind w:left="720" w:hanging="360"/>
      </w:pPr>
      <w:rPr>
        <w:rFonts w:ascii="Cambria" w:eastAsia="TimesNewRomanPSMT" w:hAnsi="Cambria" w:cs="F"/>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7" w15:restartNumberingAfterBreak="0">
    <w:nsid w:val="3C0A03C5"/>
    <w:multiLevelType w:val="multilevel"/>
    <w:tmpl w:val="78ACC5A2"/>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C444643"/>
    <w:multiLevelType w:val="multilevel"/>
    <w:tmpl w:val="9148219E"/>
    <w:styleLink w:val="WW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E6E3062"/>
    <w:multiLevelType w:val="multilevel"/>
    <w:tmpl w:val="A0FC868A"/>
    <w:styleLink w:val="WWNum45"/>
    <w:lvl w:ilvl="0">
      <w:start w:val="1"/>
      <w:numFmt w:val="decimal"/>
      <w:lvlText w:val="%1)"/>
      <w:lvlJc w:val="left"/>
      <w:pPr>
        <w:ind w:left="720" w:hanging="360"/>
      </w:pPr>
      <w:rPr>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40" w15:restartNumberingAfterBreak="0">
    <w:nsid w:val="3E770CD5"/>
    <w:multiLevelType w:val="multilevel"/>
    <w:tmpl w:val="D1B6E800"/>
    <w:styleLink w:val="WWNum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1" w15:restartNumberingAfterBreak="0">
    <w:nsid w:val="3F513A33"/>
    <w:multiLevelType w:val="multilevel"/>
    <w:tmpl w:val="059A63D6"/>
    <w:styleLink w:val="WWNum41"/>
    <w:lvl w:ilvl="0">
      <w:start w:val="1"/>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42" w15:restartNumberingAfterBreak="0">
    <w:nsid w:val="3FD92899"/>
    <w:multiLevelType w:val="multilevel"/>
    <w:tmpl w:val="6896DA4C"/>
    <w:styleLink w:val="WWNum29"/>
    <w:lvl w:ilvl="0">
      <w:start w:val="1"/>
      <w:numFmt w:val="decimal"/>
      <w:lvlText w:val="%1)"/>
      <w:lvlJc w:val="left"/>
      <w:pPr>
        <w:ind w:left="786" w:hanging="360"/>
      </w:pPr>
      <w:rPr>
        <w:rFonts w:cs="Times New Roman"/>
        <w:sz w:val="20"/>
        <w:szCs w:val="20"/>
      </w:rPr>
    </w:lvl>
    <w:lvl w:ilvl="1">
      <w:start w:val="1"/>
      <w:numFmt w:val="decimal"/>
      <w:lvlText w:val="%2)"/>
      <w:lvlJc w:val="left"/>
      <w:pPr>
        <w:ind w:left="720" w:hanging="360"/>
      </w:pPr>
      <w:rPr>
        <w:rFonts w:eastAsia="SimSun" w:cs="Arial"/>
        <w:sz w:val="20"/>
        <w:szCs w:val="20"/>
      </w:rPr>
    </w:lvl>
    <w:lvl w:ilvl="2">
      <w:start w:val="1"/>
      <w:numFmt w:val="lowerRoman"/>
      <w:lvlText w:val="%1.%2.%3)"/>
      <w:lvlJc w:val="left"/>
      <w:pPr>
        <w:ind w:left="1080" w:hanging="360"/>
      </w:pPr>
      <w:rPr>
        <w:rFonts w:cs="Times New Roman"/>
        <w:sz w:val="20"/>
        <w:szCs w:val="20"/>
      </w:rPr>
    </w:lvl>
    <w:lvl w:ilvl="3">
      <w:start w:val="1"/>
      <w:numFmt w:val="decimal"/>
      <w:lvlText w:val="(%1.%2.%3.%4)"/>
      <w:lvlJc w:val="left"/>
      <w:pPr>
        <w:ind w:left="1440" w:hanging="360"/>
      </w:pPr>
      <w:rPr>
        <w:rFonts w:cs="Times New Roman"/>
        <w:sz w:val="20"/>
        <w:szCs w:val="20"/>
      </w:rPr>
    </w:lvl>
    <w:lvl w:ilvl="4">
      <w:start w:val="1"/>
      <w:numFmt w:val="lowerLetter"/>
      <w:lvlText w:val="(%1.%2.%3.%4.%5)"/>
      <w:lvlJc w:val="left"/>
      <w:pPr>
        <w:ind w:left="1800" w:hanging="360"/>
      </w:pPr>
      <w:rPr>
        <w:rFonts w:cs="Times New Roman"/>
        <w:sz w:val="20"/>
        <w:szCs w:val="20"/>
      </w:rPr>
    </w:lvl>
    <w:lvl w:ilvl="5">
      <w:start w:val="1"/>
      <w:numFmt w:val="lowerRoman"/>
      <w:lvlText w:val="(%1.%2.%3.%4.%5.%6)"/>
      <w:lvlJc w:val="left"/>
      <w:pPr>
        <w:ind w:left="2160" w:hanging="360"/>
      </w:pPr>
      <w:rPr>
        <w:rFonts w:cs="Times New Roman"/>
        <w:sz w:val="20"/>
        <w:szCs w:val="20"/>
      </w:rPr>
    </w:lvl>
    <w:lvl w:ilvl="6">
      <w:start w:val="1"/>
      <w:numFmt w:val="decimal"/>
      <w:lvlText w:val="%1.%2.%3.%4.%5.%6.%7."/>
      <w:lvlJc w:val="left"/>
      <w:pPr>
        <w:ind w:left="2520" w:hanging="360"/>
      </w:pPr>
      <w:rPr>
        <w:rFonts w:cs="Times New Roman"/>
        <w:sz w:val="20"/>
        <w:szCs w:val="20"/>
      </w:rPr>
    </w:lvl>
    <w:lvl w:ilvl="7">
      <w:start w:val="1"/>
      <w:numFmt w:val="lowerLetter"/>
      <w:lvlText w:val="%1.%2.%3.%4.%5.%6.%7.%8."/>
      <w:lvlJc w:val="left"/>
      <w:pPr>
        <w:ind w:left="2880" w:hanging="360"/>
      </w:pPr>
      <w:rPr>
        <w:rFonts w:cs="Times New Roman"/>
        <w:sz w:val="20"/>
        <w:szCs w:val="20"/>
      </w:rPr>
    </w:lvl>
    <w:lvl w:ilvl="8">
      <w:start w:val="1"/>
      <w:numFmt w:val="lowerRoman"/>
      <w:lvlText w:val="%1.%2.%3.%4.%5.%6.%7.%8.%9."/>
      <w:lvlJc w:val="left"/>
      <w:pPr>
        <w:ind w:left="3240" w:hanging="360"/>
      </w:pPr>
      <w:rPr>
        <w:rFonts w:cs="Times New Roman"/>
        <w:sz w:val="20"/>
        <w:szCs w:val="20"/>
      </w:rPr>
    </w:lvl>
  </w:abstractNum>
  <w:abstractNum w:abstractNumId="43" w15:restartNumberingAfterBreak="0">
    <w:nsid w:val="404D03F8"/>
    <w:multiLevelType w:val="multilevel"/>
    <w:tmpl w:val="EFAC451E"/>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156E5F"/>
    <w:multiLevelType w:val="multilevel"/>
    <w:tmpl w:val="0A8E6D2E"/>
    <w:styleLink w:val="WWNum24"/>
    <w:lvl w:ilvl="0">
      <w:start w:val="1"/>
      <w:numFmt w:val="decimal"/>
      <w:lvlText w:val="%1."/>
      <w:lvlJc w:val="left"/>
      <w:pPr>
        <w:ind w:left="360" w:hanging="360"/>
      </w:pPr>
      <w:rPr>
        <w:rFonts w:eastAsia="Calibri" w:cs="Arial"/>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5" w15:restartNumberingAfterBreak="0">
    <w:nsid w:val="4718355D"/>
    <w:multiLevelType w:val="multilevel"/>
    <w:tmpl w:val="CD1E730A"/>
    <w:styleLink w:val="WWNum57"/>
    <w:lvl w:ilvl="0">
      <w:start w:val="3"/>
      <w:numFmt w:val="decimal"/>
      <w:lvlText w:val="%1."/>
      <w:lvlJc w:val="left"/>
      <w:pPr>
        <w:ind w:left="357" w:hanging="357"/>
      </w:pPr>
    </w:lvl>
    <w:lvl w:ilvl="1">
      <w:start w:val="1"/>
      <w:numFmt w:val="lowerLetter"/>
      <w:lvlText w:val="%2."/>
      <w:lvlJc w:val="left"/>
      <w:pPr>
        <w:ind w:left="731" w:hanging="360"/>
      </w:pPr>
    </w:lvl>
    <w:lvl w:ilvl="2">
      <w:start w:val="1"/>
      <w:numFmt w:val="lowerRoman"/>
      <w:lvlText w:val="%1.%2.%3."/>
      <w:lvlJc w:val="right"/>
      <w:pPr>
        <w:ind w:left="1451" w:hanging="180"/>
      </w:pPr>
    </w:lvl>
    <w:lvl w:ilvl="3">
      <w:start w:val="1"/>
      <w:numFmt w:val="decimal"/>
      <w:lvlText w:val="%1.%2.%3.%4."/>
      <w:lvlJc w:val="left"/>
      <w:pPr>
        <w:ind w:left="2171" w:hanging="360"/>
      </w:pPr>
    </w:lvl>
    <w:lvl w:ilvl="4">
      <w:start w:val="1"/>
      <w:numFmt w:val="lowerLetter"/>
      <w:lvlText w:val="%1.%2.%3.%4.%5."/>
      <w:lvlJc w:val="left"/>
      <w:pPr>
        <w:ind w:left="2891" w:hanging="360"/>
      </w:pPr>
    </w:lvl>
    <w:lvl w:ilvl="5">
      <w:start w:val="1"/>
      <w:numFmt w:val="lowerRoman"/>
      <w:lvlText w:val="%1.%2.%3.%4.%5.%6."/>
      <w:lvlJc w:val="right"/>
      <w:pPr>
        <w:ind w:left="3611" w:hanging="180"/>
      </w:pPr>
    </w:lvl>
    <w:lvl w:ilvl="6">
      <w:start w:val="1"/>
      <w:numFmt w:val="decimal"/>
      <w:lvlText w:val="%1.%2.%3.%4.%5.%6.%7."/>
      <w:lvlJc w:val="left"/>
      <w:pPr>
        <w:ind w:left="4331" w:hanging="360"/>
      </w:pPr>
    </w:lvl>
    <w:lvl w:ilvl="7">
      <w:start w:val="1"/>
      <w:numFmt w:val="lowerLetter"/>
      <w:lvlText w:val="%1.%2.%3.%4.%5.%6.%7.%8."/>
      <w:lvlJc w:val="left"/>
      <w:pPr>
        <w:ind w:left="5051" w:hanging="360"/>
      </w:pPr>
    </w:lvl>
    <w:lvl w:ilvl="8">
      <w:start w:val="1"/>
      <w:numFmt w:val="lowerRoman"/>
      <w:lvlText w:val="%1.%2.%3.%4.%5.%6.%7.%8.%9."/>
      <w:lvlJc w:val="right"/>
      <w:pPr>
        <w:ind w:left="5771" w:hanging="180"/>
      </w:pPr>
    </w:lvl>
  </w:abstractNum>
  <w:abstractNum w:abstractNumId="46" w15:restartNumberingAfterBreak="0">
    <w:nsid w:val="49755CEA"/>
    <w:multiLevelType w:val="multilevel"/>
    <w:tmpl w:val="989E56A2"/>
    <w:styleLink w:val="WWNum52"/>
    <w:lvl w:ilvl="0">
      <w:start w:val="1"/>
      <w:numFmt w:val="decimal"/>
      <w:lvlText w:val="%1."/>
      <w:lvlJc w:val="left"/>
      <w:pPr>
        <w:ind w:left="360" w:hanging="360"/>
      </w:pPr>
      <w:rPr>
        <w:rFonts w:eastAsia="Calibri" w:cs="Arial"/>
      </w:rPr>
    </w:lvl>
    <w:lvl w:ilvl="1">
      <w:start w:val="1"/>
      <w:numFmt w:val="decimal"/>
      <w:lvlText w:val="%2)"/>
      <w:lvlJc w:val="left"/>
      <w:pPr>
        <w:ind w:left="720" w:hanging="360"/>
      </w:pPr>
      <w:rPr>
        <w:rFonts w:eastAsia="Calibri" w:cs="Arial"/>
      </w:r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7" w15:restartNumberingAfterBreak="0">
    <w:nsid w:val="4AE624EE"/>
    <w:multiLevelType w:val="hybridMultilevel"/>
    <w:tmpl w:val="D6840134"/>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3A2C33"/>
    <w:multiLevelType w:val="multilevel"/>
    <w:tmpl w:val="D05279A8"/>
    <w:styleLink w:val="WWNum23"/>
    <w:lvl w:ilvl="0">
      <w:start w:val="1"/>
      <w:numFmt w:val="decimal"/>
      <w:lvlText w:val="%1."/>
      <w:lvlJc w:val="left"/>
      <w:pPr>
        <w:ind w:left="360" w:hanging="360"/>
      </w:pPr>
      <w:rPr>
        <w:rFonts w:eastAsia="Calibri" w:cs="Arial"/>
        <w:strike w:val="0"/>
        <w:dstrike w:val="0"/>
        <w:sz w:val="20"/>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9" w15:restartNumberingAfterBreak="0">
    <w:nsid w:val="4DC5553B"/>
    <w:multiLevelType w:val="multilevel"/>
    <w:tmpl w:val="0D7A5584"/>
    <w:styleLink w:val="WWNum4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4E8D3118"/>
    <w:multiLevelType w:val="hybridMultilevel"/>
    <w:tmpl w:val="58226C24"/>
    <w:lvl w:ilvl="0" w:tplc="D85018AE">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284525D"/>
    <w:multiLevelType w:val="multilevel"/>
    <w:tmpl w:val="18B2B364"/>
    <w:styleLink w:val="WWNum38"/>
    <w:lvl w:ilvl="0">
      <w:start w:val="3"/>
      <w:numFmt w:val="decimal"/>
      <w:lvlText w:val="%1."/>
      <w:lvlJc w:val="left"/>
      <w:pPr>
        <w:ind w:left="360" w:hanging="360"/>
      </w:pPr>
      <w:rPr>
        <w:rFonts w:eastAsia="Calibri" w:cs="Arial"/>
        <w:sz w:val="20"/>
        <w:szCs w:val="20"/>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52" w15:restartNumberingAfterBreak="0">
    <w:nsid w:val="57615F0A"/>
    <w:multiLevelType w:val="multilevel"/>
    <w:tmpl w:val="9132C802"/>
    <w:lvl w:ilvl="0">
      <w:start w:val="1"/>
      <w:numFmt w:val="decimal"/>
      <w:lvlText w:val="%1."/>
      <w:lvlJc w:val="left"/>
      <w:pPr>
        <w:ind w:left="360" w:hanging="360"/>
      </w:pPr>
      <w:rPr>
        <w:rFonts w:hint="default"/>
        <w:b w:val="0"/>
        <w:i w:val="0"/>
        <w:caps w:val="0"/>
        <w:strike w:val="0"/>
        <w:dstrike w:val="0"/>
        <w:vanish w:val="0"/>
        <w:kern w:val="0"/>
        <w:sz w:val="20"/>
        <w:szCs w:val="20"/>
        <w:vertAlign w:val="baseli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582C45CC"/>
    <w:multiLevelType w:val="hybridMultilevel"/>
    <w:tmpl w:val="8050065A"/>
    <w:lvl w:ilvl="0" w:tplc="2D044EE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834150E"/>
    <w:multiLevelType w:val="multilevel"/>
    <w:tmpl w:val="DA9EA210"/>
    <w:styleLink w:val="WWNum59"/>
    <w:lvl w:ilvl="0">
      <w:start w:val="2"/>
      <w:numFmt w:val="decimal"/>
      <w:lvlText w:val="%1)"/>
      <w:lvlJc w:val="left"/>
      <w:pPr>
        <w:ind w:left="717" w:hanging="360"/>
      </w:pPr>
      <w:rPr>
        <w:rFonts w:cs="Times New Roman"/>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9542761"/>
    <w:multiLevelType w:val="multilevel"/>
    <w:tmpl w:val="D584B69A"/>
    <w:styleLink w:val="WWNum9"/>
    <w:lvl w:ilvl="0">
      <w:start w:val="1"/>
      <w:numFmt w:val="decimal"/>
      <w:lvlText w:val="%1)"/>
      <w:lvlJc w:val="left"/>
      <w:pPr>
        <w:ind w:left="577" w:hanging="360"/>
      </w:pPr>
      <w:rPr>
        <w:rFonts w:cs="Times New Roman"/>
      </w:rPr>
    </w:lvl>
    <w:lvl w:ilvl="1">
      <w:start w:val="1"/>
      <w:numFmt w:val="lowerLetter"/>
      <w:lvlText w:val="%2)"/>
      <w:lvlJc w:val="left"/>
      <w:pPr>
        <w:ind w:left="577" w:hanging="360"/>
      </w:pPr>
      <w:rPr>
        <w:rFonts w:cs="Times New Roman"/>
      </w:rPr>
    </w:lvl>
    <w:lvl w:ilvl="2">
      <w:start w:val="1"/>
      <w:numFmt w:val="lowerLetter"/>
      <w:lvlText w:val="%1.%2.%3)"/>
      <w:lvlJc w:val="left"/>
      <w:pPr>
        <w:ind w:left="1297" w:hanging="360"/>
      </w:pPr>
      <w:rPr>
        <w:rFonts w:eastAsia="Calibri" w:cs="Arial"/>
      </w:rPr>
    </w:lvl>
    <w:lvl w:ilvl="3">
      <w:start w:val="1"/>
      <w:numFmt w:val="decimal"/>
      <w:lvlText w:val="(%1.%2.%3.%4)"/>
      <w:lvlJc w:val="left"/>
      <w:pPr>
        <w:ind w:left="1657" w:hanging="360"/>
      </w:pPr>
      <w:rPr>
        <w:rFonts w:cs="Times New Roman"/>
      </w:rPr>
    </w:lvl>
    <w:lvl w:ilvl="4">
      <w:start w:val="1"/>
      <w:numFmt w:val="lowerLetter"/>
      <w:lvlText w:val="(%1.%2.%3.%4.%5)"/>
      <w:lvlJc w:val="left"/>
      <w:pPr>
        <w:ind w:left="2017" w:hanging="360"/>
      </w:pPr>
      <w:rPr>
        <w:rFonts w:cs="Times New Roman"/>
      </w:rPr>
    </w:lvl>
    <w:lvl w:ilvl="5">
      <w:start w:val="1"/>
      <w:numFmt w:val="lowerRoman"/>
      <w:lvlText w:val="(%1.%2.%3.%4.%5.%6)"/>
      <w:lvlJc w:val="left"/>
      <w:pPr>
        <w:ind w:left="2377" w:hanging="360"/>
      </w:pPr>
      <w:rPr>
        <w:rFonts w:cs="Times New Roman"/>
      </w:rPr>
    </w:lvl>
    <w:lvl w:ilvl="6">
      <w:start w:val="1"/>
      <w:numFmt w:val="decimal"/>
      <w:lvlText w:val="%1.%2.%3.%4.%5.%6.%7."/>
      <w:lvlJc w:val="left"/>
      <w:pPr>
        <w:ind w:left="2737" w:hanging="360"/>
      </w:pPr>
      <w:rPr>
        <w:rFonts w:cs="Times New Roman"/>
      </w:rPr>
    </w:lvl>
    <w:lvl w:ilvl="7">
      <w:start w:val="1"/>
      <w:numFmt w:val="lowerLetter"/>
      <w:lvlText w:val="%1.%2.%3.%4.%5.%6.%7.%8."/>
      <w:lvlJc w:val="left"/>
      <w:pPr>
        <w:ind w:left="3097" w:hanging="360"/>
      </w:pPr>
      <w:rPr>
        <w:rFonts w:cs="Times New Roman"/>
      </w:rPr>
    </w:lvl>
    <w:lvl w:ilvl="8">
      <w:start w:val="1"/>
      <w:numFmt w:val="lowerRoman"/>
      <w:lvlText w:val="%1.%2.%3.%4.%5.%6.%7.%8.%9."/>
      <w:lvlJc w:val="left"/>
      <w:pPr>
        <w:ind w:left="3457" w:hanging="360"/>
      </w:pPr>
      <w:rPr>
        <w:rFonts w:cs="Times New Roman"/>
      </w:rPr>
    </w:lvl>
  </w:abstractNum>
  <w:abstractNum w:abstractNumId="56" w15:restartNumberingAfterBreak="0">
    <w:nsid w:val="59D20CE0"/>
    <w:multiLevelType w:val="multilevel"/>
    <w:tmpl w:val="A91655AC"/>
    <w:lvl w:ilvl="0">
      <w:start w:val="1"/>
      <w:numFmt w:val="decimal"/>
      <w:lvlText w:val="%1)"/>
      <w:lvlJc w:val="left"/>
      <w:pPr>
        <w:ind w:left="720" w:hanging="360"/>
      </w:pPr>
      <w:rPr>
        <w:rFonts w:cs="Times New Roman"/>
        <w:b w:val="0"/>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5D844833"/>
    <w:multiLevelType w:val="multilevel"/>
    <w:tmpl w:val="00285580"/>
    <w:styleLink w:val="WWNum39"/>
    <w:lvl w:ilvl="0">
      <w:start w:val="4"/>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F131FEC"/>
    <w:multiLevelType w:val="multilevel"/>
    <w:tmpl w:val="A3E04B5E"/>
    <w:styleLink w:val="WWNum8"/>
    <w:lvl w:ilvl="0">
      <w:start w:val="1"/>
      <w:numFmt w:val="decimal"/>
      <w:lvlText w:val="%1."/>
      <w:lvlJc w:val="left"/>
      <w:pPr>
        <w:ind w:left="360" w:hanging="360"/>
      </w:pPr>
      <w:rPr>
        <w:rFonts w:eastAsia="Calibri" w:cs="Arial"/>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59" w15:restartNumberingAfterBreak="0">
    <w:nsid w:val="5F394C47"/>
    <w:multiLevelType w:val="multilevel"/>
    <w:tmpl w:val="1AD2628C"/>
    <w:styleLink w:val="WWNum32"/>
    <w:lvl w:ilvl="0">
      <w:start w:val="3"/>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5F4B1901"/>
    <w:multiLevelType w:val="multilevel"/>
    <w:tmpl w:val="BF302C7C"/>
    <w:styleLink w:val="WWNum3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217557A"/>
    <w:multiLevelType w:val="multilevel"/>
    <w:tmpl w:val="EBC68D76"/>
    <w:styleLink w:val="WWNum54"/>
    <w:lvl w:ilvl="0">
      <w:start w:val="2"/>
      <w:numFmt w:val="decimal"/>
      <w:lvlText w:val="%1."/>
      <w:lvlJc w:val="left"/>
      <w:pPr>
        <w:ind w:left="360" w:hanging="360"/>
      </w:pPr>
      <w:rPr>
        <w:rFonts w:eastAsia="Calibri" w:cs="Arial"/>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62" w15:restartNumberingAfterBreak="0">
    <w:nsid w:val="65D316C2"/>
    <w:multiLevelType w:val="multilevel"/>
    <w:tmpl w:val="8A28B1C6"/>
    <w:styleLink w:val="WWNum46"/>
    <w:lvl w:ilvl="0">
      <w:start w:val="3"/>
      <w:numFmt w:val="decimal"/>
      <w:lvlText w:val="%1)"/>
      <w:lvlJc w:val="left"/>
      <w:pPr>
        <w:ind w:left="577" w:hanging="360"/>
      </w:pPr>
      <w:rPr>
        <w:rFonts w:cs="Times New Roman"/>
      </w:rPr>
    </w:lvl>
    <w:lvl w:ilvl="1">
      <w:start w:val="1"/>
      <w:numFmt w:val="lowerLetter"/>
      <w:lvlText w:val="%2)"/>
      <w:lvlJc w:val="left"/>
      <w:pPr>
        <w:ind w:left="577" w:hanging="360"/>
      </w:pPr>
      <w:rPr>
        <w:rFonts w:cs="Times New Roman"/>
      </w:rPr>
    </w:lvl>
    <w:lvl w:ilvl="2">
      <w:start w:val="1"/>
      <w:numFmt w:val="lowerLetter"/>
      <w:lvlText w:val="%1.%2.%3)"/>
      <w:lvlJc w:val="left"/>
      <w:pPr>
        <w:ind w:left="1297" w:hanging="360"/>
      </w:pPr>
      <w:rPr>
        <w:rFonts w:eastAsia="Calibri" w:cs="Arial"/>
      </w:rPr>
    </w:lvl>
    <w:lvl w:ilvl="3">
      <w:start w:val="1"/>
      <w:numFmt w:val="decimal"/>
      <w:lvlText w:val="(%1.%2.%3.%4)"/>
      <w:lvlJc w:val="left"/>
      <w:pPr>
        <w:ind w:left="1657" w:hanging="360"/>
      </w:pPr>
      <w:rPr>
        <w:rFonts w:cs="Times New Roman"/>
      </w:rPr>
    </w:lvl>
    <w:lvl w:ilvl="4">
      <w:start w:val="1"/>
      <w:numFmt w:val="lowerLetter"/>
      <w:lvlText w:val="(%1.%2.%3.%4.%5)"/>
      <w:lvlJc w:val="left"/>
      <w:pPr>
        <w:ind w:left="2017" w:hanging="360"/>
      </w:pPr>
      <w:rPr>
        <w:rFonts w:cs="Times New Roman"/>
      </w:rPr>
    </w:lvl>
    <w:lvl w:ilvl="5">
      <w:start w:val="1"/>
      <w:numFmt w:val="lowerRoman"/>
      <w:lvlText w:val="(%1.%2.%3.%4.%5.%6)"/>
      <w:lvlJc w:val="left"/>
      <w:pPr>
        <w:ind w:left="2377" w:hanging="360"/>
      </w:pPr>
      <w:rPr>
        <w:rFonts w:cs="Times New Roman"/>
      </w:rPr>
    </w:lvl>
    <w:lvl w:ilvl="6">
      <w:start w:val="1"/>
      <w:numFmt w:val="decimal"/>
      <w:lvlText w:val="%1.%2.%3.%4.%5.%6.%7."/>
      <w:lvlJc w:val="left"/>
      <w:pPr>
        <w:ind w:left="2737" w:hanging="360"/>
      </w:pPr>
      <w:rPr>
        <w:rFonts w:cs="Times New Roman"/>
      </w:rPr>
    </w:lvl>
    <w:lvl w:ilvl="7">
      <w:start w:val="1"/>
      <w:numFmt w:val="lowerLetter"/>
      <w:lvlText w:val="%1.%2.%3.%4.%5.%6.%7.%8."/>
      <w:lvlJc w:val="left"/>
      <w:pPr>
        <w:ind w:left="3097" w:hanging="360"/>
      </w:pPr>
      <w:rPr>
        <w:rFonts w:cs="Times New Roman"/>
      </w:rPr>
    </w:lvl>
    <w:lvl w:ilvl="8">
      <w:start w:val="1"/>
      <w:numFmt w:val="lowerRoman"/>
      <w:lvlText w:val="%1.%2.%3.%4.%5.%6.%7.%8.%9."/>
      <w:lvlJc w:val="left"/>
      <w:pPr>
        <w:ind w:left="3457" w:hanging="360"/>
      </w:pPr>
      <w:rPr>
        <w:rFonts w:cs="Times New Roman"/>
      </w:rPr>
    </w:lvl>
  </w:abstractNum>
  <w:abstractNum w:abstractNumId="63" w15:restartNumberingAfterBreak="0">
    <w:nsid w:val="66191D98"/>
    <w:multiLevelType w:val="multilevel"/>
    <w:tmpl w:val="EA963DD4"/>
    <w:styleLink w:val="WWNum26"/>
    <w:lvl w:ilvl="0">
      <w:start w:val="1"/>
      <w:numFmt w:val="decimal"/>
      <w:lvlText w:val="%1."/>
      <w:lvlJc w:val="left"/>
      <w:pPr>
        <w:ind w:left="360" w:hanging="360"/>
      </w:pPr>
      <w:rPr>
        <w:rFonts w:eastAsia="Calibri" w:cs="Arial"/>
      </w:rPr>
    </w:lvl>
    <w:lvl w:ilvl="1">
      <w:start w:val="1"/>
      <w:numFmt w:val="decimal"/>
      <w:lvlText w:val="%2)"/>
      <w:lvlJc w:val="left"/>
      <w:pPr>
        <w:ind w:left="720" w:hanging="360"/>
      </w:pPr>
      <w:rPr>
        <w:rFonts w:eastAsia="Times New Roman" w:cs="Arial"/>
      </w:r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4" w15:restartNumberingAfterBreak="0">
    <w:nsid w:val="673C22F3"/>
    <w:multiLevelType w:val="multilevel"/>
    <w:tmpl w:val="075009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7520594"/>
    <w:multiLevelType w:val="multilevel"/>
    <w:tmpl w:val="4C0E1510"/>
    <w:styleLink w:val="WWNum63"/>
    <w:lvl w:ilvl="0">
      <w:start w:val="1"/>
      <w:numFmt w:val="decimal"/>
      <w:lvlText w:val="%1)"/>
      <w:lvlJc w:val="left"/>
      <w:pPr>
        <w:ind w:left="731" w:hanging="360"/>
      </w:pPr>
    </w:lvl>
    <w:lvl w:ilvl="1">
      <w:start w:val="1"/>
      <w:numFmt w:val="lowerLetter"/>
      <w:lvlText w:val="%2."/>
      <w:lvlJc w:val="left"/>
      <w:pPr>
        <w:ind w:left="1451" w:hanging="360"/>
      </w:pPr>
    </w:lvl>
    <w:lvl w:ilvl="2">
      <w:start w:val="1"/>
      <w:numFmt w:val="lowerRoman"/>
      <w:lvlText w:val="%1.%2.%3."/>
      <w:lvlJc w:val="right"/>
      <w:pPr>
        <w:ind w:left="2171" w:hanging="180"/>
      </w:pPr>
    </w:lvl>
    <w:lvl w:ilvl="3">
      <w:start w:val="1"/>
      <w:numFmt w:val="decimal"/>
      <w:lvlText w:val="%1.%2.%3.%4."/>
      <w:lvlJc w:val="left"/>
      <w:pPr>
        <w:ind w:left="2891" w:hanging="360"/>
      </w:pPr>
    </w:lvl>
    <w:lvl w:ilvl="4">
      <w:start w:val="1"/>
      <w:numFmt w:val="lowerLetter"/>
      <w:lvlText w:val="%1.%2.%3.%4.%5."/>
      <w:lvlJc w:val="left"/>
      <w:pPr>
        <w:ind w:left="3611" w:hanging="360"/>
      </w:pPr>
    </w:lvl>
    <w:lvl w:ilvl="5">
      <w:start w:val="1"/>
      <w:numFmt w:val="lowerRoman"/>
      <w:lvlText w:val="%1.%2.%3.%4.%5.%6."/>
      <w:lvlJc w:val="right"/>
      <w:pPr>
        <w:ind w:left="4331" w:hanging="180"/>
      </w:pPr>
    </w:lvl>
    <w:lvl w:ilvl="6">
      <w:start w:val="1"/>
      <w:numFmt w:val="decimal"/>
      <w:lvlText w:val="%1.%2.%3.%4.%5.%6.%7."/>
      <w:lvlJc w:val="left"/>
      <w:pPr>
        <w:ind w:left="5051" w:hanging="360"/>
      </w:pPr>
    </w:lvl>
    <w:lvl w:ilvl="7">
      <w:start w:val="1"/>
      <w:numFmt w:val="lowerLetter"/>
      <w:lvlText w:val="%1.%2.%3.%4.%5.%6.%7.%8."/>
      <w:lvlJc w:val="left"/>
      <w:pPr>
        <w:ind w:left="5771" w:hanging="360"/>
      </w:pPr>
    </w:lvl>
    <w:lvl w:ilvl="8">
      <w:start w:val="1"/>
      <w:numFmt w:val="lowerRoman"/>
      <w:lvlText w:val="%1.%2.%3.%4.%5.%6.%7.%8.%9."/>
      <w:lvlJc w:val="right"/>
      <w:pPr>
        <w:ind w:left="6491" w:hanging="180"/>
      </w:pPr>
    </w:lvl>
  </w:abstractNum>
  <w:abstractNum w:abstractNumId="66" w15:restartNumberingAfterBreak="0">
    <w:nsid w:val="68334056"/>
    <w:multiLevelType w:val="multilevel"/>
    <w:tmpl w:val="B69895C0"/>
    <w:styleLink w:val="WWNum14"/>
    <w:lvl w:ilvl="0">
      <w:start w:val="1"/>
      <w:numFmt w:val="decimal"/>
      <w:lvlText w:val="%1)"/>
      <w:lvlJc w:val="left"/>
      <w:pPr>
        <w:ind w:left="786" w:hanging="360"/>
      </w:pPr>
      <w:rPr>
        <w:rFonts w:cs="Times New Roman"/>
        <w:sz w:val="20"/>
        <w:szCs w:val="20"/>
      </w:rPr>
    </w:lvl>
    <w:lvl w:ilvl="1">
      <w:start w:val="1"/>
      <w:numFmt w:val="decimal"/>
      <w:lvlText w:val="%2)"/>
      <w:lvlJc w:val="left"/>
      <w:pPr>
        <w:ind w:left="720" w:hanging="360"/>
      </w:pPr>
      <w:rPr>
        <w:rFonts w:eastAsia="Calibri" w:cs="Arial"/>
        <w:sz w:val="20"/>
        <w:szCs w:val="20"/>
      </w:rPr>
    </w:lvl>
    <w:lvl w:ilvl="2">
      <w:start w:val="1"/>
      <w:numFmt w:val="lowerRoman"/>
      <w:lvlText w:val="%1.%2.%3)"/>
      <w:lvlJc w:val="left"/>
      <w:pPr>
        <w:ind w:left="1080" w:hanging="360"/>
      </w:pPr>
      <w:rPr>
        <w:rFonts w:cs="Times New Roman"/>
        <w:sz w:val="20"/>
        <w:szCs w:val="20"/>
      </w:rPr>
    </w:lvl>
    <w:lvl w:ilvl="3">
      <w:start w:val="1"/>
      <w:numFmt w:val="decimal"/>
      <w:lvlText w:val="(%1.%2.%3.%4)"/>
      <w:lvlJc w:val="left"/>
      <w:pPr>
        <w:ind w:left="1440" w:hanging="360"/>
      </w:pPr>
      <w:rPr>
        <w:rFonts w:cs="Times New Roman"/>
        <w:sz w:val="20"/>
        <w:szCs w:val="20"/>
      </w:rPr>
    </w:lvl>
    <w:lvl w:ilvl="4">
      <w:start w:val="1"/>
      <w:numFmt w:val="lowerLetter"/>
      <w:lvlText w:val="(%1.%2.%3.%4.%5)"/>
      <w:lvlJc w:val="left"/>
      <w:pPr>
        <w:ind w:left="1800" w:hanging="360"/>
      </w:pPr>
      <w:rPr>
        <w:rFonts w:cs="Times New Roman"/>
        <w:sz w:val="20"/>
        <w:szCs w:val="20"/>
      </w:rPr>
    </w:lvl>
    <w:lvl w:ilvl="5">
      <w:start w:val="1"/>
      <w:numFmt w:val="lowerRoman"/>
      <w:lvlText w:val="(%1.%2.%3.%4.%5.%6)"/>
      <w:lvlJc w:val="left"/>
      <w:pPr>
        <w:ind w:left="2160" w:hanging="360"/>
      </w:pPr>
      <w:rPr>
        <w:rFonts w:cs="Times New Roman"/>
        <w:sz w:val="20"/>
        <w:szCs w:val="20"/>
      </w:rPr>
    </w:lvl>
    <w:lvl w:ilvl="6">
      <w:start w:val="1"/>
      <w:numFmt w:val="decimal"/>
      <w:lvlText w:val="%1.%2.%3.%4.%5.%6.%7."/>
      <w:lvlJc w:val="left"/>
      <w:pPr>
        <w:ind w:left="2520" w:hanging="360"/>
      </w:pPr>
      <w:rPr>
        <w:rFonts w:cs="Times New Roman"/>
        <w:sz w:val="20"/>
        <w:szCs w:val="20"/>
      </w:rPr>
    </w:lvl>
    <w:lvl w:ilvl="7">
      <w:start w:val="1"/>
      <w:numFmt w:val="lowerLetter"/>
      <w:lvlText w:val="%1.%2.%3.%4.%5.%6.%7.%8."/>
      <w:lvlJc w:val="left"/>
      <w:pPr>
        <w:ind w:left="2880" w:hanging="360"/>
      </w:pPr>
      <w:rPr>
        <w:rFonts w:cs="Times New Roman"/>
        <w:sz w:val="20"/>
        <w:szCs w:val="20"/>
      </w:rPr>
    </w:lvl>
    <w:lvl w:ilvl="8">
      <w:start w:val="1"/>
      <w:numFmt w:val="lowerRoman"/>
      <w:lvlText w:val="%1.%2.%3.%4.%5.%6.%7.%8.%9."/>
      <w:lvlJc w:val="left"/>
      <w:pPr>
        <w:ind w:left="3240" w:hanging="360"/>
      </w:pPr>
      <w:rPr>
        <w:rFonts w:cs="Times New Roman"/>
        <w:sz w:val="20"/>
        <w:szCs w:val="20"/>
      </w:rPr>
    </w:lvl>
  </w:abstractNum>
  <w:abstractNum w:abstractNumId="67" w15:restartNumberingAfterBreak="0">
    <w:nsid w:val="69216AD2"/>
    <w:multiLevelType w:val="multilevel"/>
    <w:tmpl w:val="AEA0DF2E"/>
    <w:styleLink w:val="WWNum67"/>
    <w:lvl w:ilvl="0">
      <w:start w:val="4"/>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9F47B0B"/>
    <w:multiLevelType w:val="multilevel"/>
    <w:tmpl w:val="43F21DC2"/>
    <w:styleLink w:val="WWNum50"/>
    <w:lvl w:ilvl="0">
      <w:start w:val="1"/>
      <w:numFmt w:val="decimal"/>
      <w:lvlText w:val="%1."/>
      <w:lvlJc w:val="left"/>
      <w:pPr>
        <w:ind w:left="360" w:hanging="360"/>
      </w:pPr>
      <w:rPr>
        <w:rFonts w:eastAsia="Calibri" w:cs="Arial"/>
      </w:rPr>
    </w:lvl>
    <w:lvl w:ilvl="1">
      <w:start w:val="1"/>
      <w:numFmt w:val="decimal"/>
      <w:lvlText w:val="%2)"/>
      <w:lvlJc w:val="left"/>
      <w:pPr>
        <w:ind w:left="720" w:hanging="360"/>
      </w:pPr>
      <w:rPr>
        <w:rFonts w:eastAsia="Times New Roman" w:cs="Arial"/>
      </w:r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9" w15:restartNumberingAfterBreak="0">
    <w:nsid w:val="6A813549"/>
    <w:multiLevelType w:val="multilevel"/>
    <w:tmpl w:val="E0EA078A"/>
    <w:styleLink w:val="WWNum58"/>
    <w:lvl w:ilvl="0">
      <w:start w:val="3"/>
      <w:numFmt w:val="decimal"/>
      <w:lvlText w:val="%1."/>
      <w:lvlJc w:val="left"/>
      <w:pPr>
        <w:ind w:left="357" w:hanging="357"/>
      </w:pPr>
    </w:lvl>
    <w:lvl w:ilvl="1">
      <w:start w:val="1"/>
      <w:numFmt w:val="decimal"/>
      <w:lvlText w:val="%2)"/>
      <w:lvlJc w:val="left"/>
      <w:pPr>
        <w:ind w:left="731" w:hanging="360"/>
      </w:pPr>
    </w:lvl>
    <w:lvl w:ilvl="2">
      <w:start w:val="1"/>
      <w:numFmt w:val="lowerRoman"/>
      <w:lvlText w:val="%1.%2.%3."/>
      <w:lvlJc w:val="right"/>
      <w:pPr>
        <w:ind w:left="1451" w:hanging="180"/>
      </w:pPr>
    </w:lvl>
    <w:lvl w:ilvl="3">
      <w:start w:val="1"/>
      <w:numFmt w:val="lowerLetter"/>
      <w:lvlText w:val="%1.%2.%3.%4)"/>
      <w:lvlJc w:val="left"/>
      <w:pPr>
        <w:ind w:left="2171" w:hanging="360"/>
      </w:pPr>
    </w:lvl>
    <w:lvl w:ilvl="4">
      <w:start w:val="1"/>
      <w:numFmt w:val="lowerLetter"/>
      <w:lvlText w:val="%1.%2.%3.%4.%5."/>
      <w:lvlJc w:val="left"/>
      <w:pPr>
        <w:ind w:left="2891" w:hanging="360"/>
      </w:pPr>
    </w:lvl>
    <w:lvl w:ilvl="5">
      <w:start w:val="1"/>
      <w:numFmt w:val="lowerRoman"/>
      <w:lvlText w:val="%1.%2.%3.%4.%5.%6."/>
      <w:lvlJc w:val="right"/>
      <w:pPr>
        <w:ind w:left="3611" w:hanging="180"/>
      </w:pPr>
    </w:lvl>
    <w:lvl w:ilvl="6">
      <w:start w:val="1"/>
      <w:numFmt w:val="decimal"/>
      <w:lvlText w:val="%1.%2.%3.%4.%5.%6.%7."/>
      <w:lvlJc w:val="left"/>
      <w:pPr>
        <w:ind w:left="4331" w:hanging="360"/>
      </w:pPr>
    </w:lvl>
    <w:lvl w:ilvl="7">
      <w:start w:val="1"/>
      <w:numFmt w:val="lowerLetter"/>
      <w:lvlText w:val="%1.%2.%3.%4.%5.%6.%7.%8."/>
      <w:lvlJc w:val="left"/>
      <w:pPr>
        <w:ind w:left="5051" w:hanging="360"/>
      </w:pPr>
    </w:lvl>
    <w:lvl w:ilvl="8">
      <w:start w:val="1"/>
      <w:numFmt w:val="lowerRoman"/>
      <w:lvlText w:val="%1.%2.%3.%4.%5.%6.%7.%8.%9."/>
      <w:lvlJc w:val="right"/>
      <w:pPr>
        <w:ind w:left="5771" w:hanging="180"/>
      </w:pPr>
    </w:lvl>
  </w:abstractNum>
  <w:abstractNum w:abstractNumId="70" w15:restartNumberingAfterBreak="0">
    <w:nsid w:val="6B240172"/>
    <w:multiLevelType w:val="multilevel"/>
    <w:tmpl w:val="47A04714"/>
    <w:styleLink w:val="WWNum18"/>
    <w:lvl w:ilvl="0">
      <w:start w:val="1"/>
      <w:numFmt w:val="decimal"/>
      <w:lvlText w:val="%1."/>
      <w:lvlJc w:val="left"/>
      <w:pPr>
        <w:ind w:left="360" w:hanging="360"/>
      </w:pPr>
      <w:rPr>
        <w:rFonts w:eastAsia="Calibri" w:cs="Arial"/>
      </w:rPr>
    </w:lvl>
    <w:lvl w:ilvl="1">
      <w:start w:val="1"/>
      <w:numFmt w:val="lowerLetter"/>
      <w:lvlText w:val="%2)"/>
      <w:lvlJc w:val="left"/>
      <w:pPr>
        <w:ind w:left="36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71" w15:restartNumberingAfterBreak="0">
    <w:nsid w:val="70D038CE"/>
    <w:multiLevelType w:val="multilevel"/>
    <w:tmpl w:val="CAFEFDE6"/>
    <w:styleLink w:val="WWNum2"/>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eastAsia="Calibri" w:cs="Arial"/>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72" w15:restartNumberingAfterBreak="0">
    <w:nsid w:val="711E6A1C"/>
    <w:multiLevelType w:val="multilevel"/>
    <w:tmpl w:val="E6EA2C02"/>
    <w:styleLink w:val="WWNum7"/>
    <w:lvl w:ilvl="0">
      <w:start w:val="1"/>
      <w:numFmt w:val="decimal"/>
      <w:lvlText w:val="%1."/>
      <w:lvlJc w:val="left"/>
      <w:pPr>
        <w:ind w:left="360" w:hanging="360"/>
      </w:pPr>
      <w:rPr>
        <w:rFonts w:eastAsia="Calibri" w:cs="Arial"/>
      </w:rPr>
    </w:lvl>
    <w:lvl w:ilvl="1">
      <w:start w:val="1"/>
      <w:numFmt w:val="decimal"/>
      <w:lvlText w:val="%2)"/>
      <w:lvlJc w:val="left"/>
      <w:pPr>
        <w:ind w:left="720" w:hanging="360"/>
      </w:pPr>
      <w:rPr>
        <w:rFonts w:eastAsia="Calibri" w:cs="Arial"/>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73" w15:restartNumberingAfterBreak="0">
    <w:nsid w:val="71B74CFB"/>
    <w:multiLevelType w:val="hybridMultilevel"/>
    <w:tmpl w:val="1DC200DC"/>
    <w:lvl w:ilvl="0" w:tplc="0415000F">
      <w:start w:val="1"/>
      <w:numFmt w:val="decimal"/>
      <w:lvlText w:val="%1."/>
      <w:lvlJc w:val="left"/>
      <w:pPr>
        <w:ind w:left="360" w:hanging="360"/>
      </w:pPr>
    </w:lvl>
    <w:lvl w:ilvl="1" w:tplc="D85018AE">
      <w:start w:val="1"/>
      <w:numFmt w:val="decimal"/>
      <w:lvlText w:val="%2)"/>
      <w:lvlJc w:val="left"/>
      <w:pPr>
        <w:ind w:left="1080" w:hanging="360"/>
      </w:pPr>
      <w:rPr>
        <w:rFonts w:hint="default"/>
        <w:b w:val="0"/>
        <w:i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1D6023D"/>
    <w:multiLevelType w:val="multilevel"/>
    <w:tmpl w:val="F4CE2C0A"/>
    <w:styleLink w:val="WWNum25"/>
    <w:lvl w:ilvl="0">
      <w:start w:val="1"/>
      <w:numFmt w:val="decimal"/>
      <w:lvlText w:val="%1)"/>
      <w:lvlJc w:val="left"/>
      <w:pPr>
        <w:ind w:left="360" w:hanging="360"/>
      </w:pPr>
      <w:rPr>
        <w:b w:val="0"/>
        <w:strike w:val="0"/>
        <w:dstrike w:val="0"/>
      </w:rPr>
    </w:lvl>
    <w:lvl w:ilvl="1">
      <w:start w:val="1"/>
      <w:numFmt w:val="decimal"/>
      <w:lvlText w:val="%2)"/>
      <w:lvlJc w:val="left"/>
      <w:pPr>
        <w:ind w:left="720" w:hanging="360"/>
      </w:pPr>
      <w:rPr>
        <w:rFonts w:eastAsia="Calibri" w:cs="Times New Roman"/>
      </w:r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5" w15:restartNumberingAfterBreak="0">
    <w:nsid w:val="7237698D"/>
    <w:multiLevelType w:val="multilevel"/>
    <w:tmpl w:val="14148BB8"/>
    <w:styleLink w:val="WWNum40"/>
    <w:lvl w:ilvl="0">
      <w:start w:val="1"/>
      <w:numFmt w:val="decimal"/>
      <w:lvlText w:val="%1)"/>
      <w:lvlJc w:val="left"/>
      <w:pPr>
        <w:ind w:left="638" w:hanging="360"/>
      </w:pPr>
    </w:lvl>
    <w:lvl w:ilvl="1">
      <w:start w:val="1"/>
      <w:numFmt w:val="decimal"/>
      <w:lvlText w:val="%2)"/>
      <w:lvlJc w:val="left"/>
      <w:pPr>
        <w:ind w:left="998" w:hanging="360"/>
      </w:pPr>
      <w:rPr>
        <w:b w:val="0"/>
      </w:rPr>
    </w:lvl>
    <w:lvl w:ilvl="2">
      <w:start w:val="1"/>
      <w:numFmt w:val="decimal"/>
      <w:lvlText w:val="%1.%2.%3"/>
      <w:lvlJc w:val="left"/>
      <w:pPr>
        <w:ind w:left="1718" w:hanging="720"/>
      </w:pPr>
      <w:rPr>
        <w:rFonts w:eastAsia="Times New Roman"/>
      </w:rPr>
    </w:lvl>
    <w:lvl w:ilvl="3">
      <w:start w:val="1"/>
      <w:numFmt w:val="decimal"/>
      <w:lvlText w:val="%1.%2.%3.%4"/>
      <w:lvlJc w:val="left"/>
      <w:pPr>
        <w:ind w:left="2078" w:hanging="720"/>
      </w:pPr>
      <w:rPr>
        <w:rFonts w:eastAsia="Times New Roman"/>
      </w:rPr>
    </w:lvl>
    <w:lvl w:ilvl="4">
      <w:start w:val="1"/>
      <w:numFmt w:val="decimal"/>
      <w:lvlText w:val="%1.%2.%3.%4.%5"/>
      <w:lvlJc w:val="left"/>
      <w:pPr>
        <w:ind w:left="2798" w:hanging="1080"/>
      </w:pPr>
      <w:rPr>
        <w:rFonts w:eastAsia="Times New Roman"/>
      </w:rPr>
    </w:lvl>
    <w:lvl w:ilvl="5">
      <w:start w:val="1"/>
      <w:numFmt w:val="decimal"/>
      <w:lvlText w:val="%1.%2.%3.%4.%5.%6"/>
      <w:lvlJc w:val="left"/>
      <w:pPr>
        <w:ind w:left="3158" w:hanging="1080"/>
      </w:pPr>
      <w:rPr>
        <w:rFonts w:eastAsia="Times New Roman"/>
      </w:rPr>
    </w:lvl>
    <w:lvl w:ilvl="6">
      <w:start w:val="1"/>
      <w:numFmt w:val="decimal"/>
      <w:lvlText w:val="%1.%2.%3.%4.%5.%6.%7"/>
      <w:lvlJc w:val="left"/>
      <w:pPr>
        <w:ind w:left="3878" w:hanging="1440"/>
      </w:pPr>
      <w:rPr>
        <w:rFonts w:eastAsia="Times New Roman"/>
      </w:rPr>
    </w:lvl>
    <w:lvl w:ilvl="7">
      <w:start w:val="1"/>
      <w:numFmt w:val="decimal"/>
      <w:lvlText w:val="%1.%2.%3.%4.%5.%6.%7.%8"/>
      <w:lvlJc w:val="left"/>
      <w:pPr>
        <w:ind w:left="4238" w:hanging="1440"/>
      </w:pPr>
      <w:rPr>
        <w:rFonts w:eastAsia="Times New Roman"/>
      </w:rPr>
    </w:lvl>
    <w:lvl w:ilvl="8">
      <w:start w:val="1"/>
      <w:numFmt w:val="decimal"/>
      <w:lvlText w:val="%1.%2.%3.%4.%5.%6.%7.%8.%9"/>
      <w:lvlJc w:val="left"/>
      <w:pPr>
        <w:ind w:left="4958" w:hanging="1800"/>
      </w:pPr>
      <w:rPr>
        <w:rFonts w:eastAsia="Times New Roman"/>
      </w:rPr>
    </w:lvl>
  </w:abstractNum>
  <w:abstractNum w:abstractNumId="76" w15:restartNumberingAfterBreak="0">
    <w:nsid w:val="742D25EB"/>
    <w:multiLevelType w:val="multilevel"/>
    <w:tmpl w:val="A6545682"/>
    <w:styleLink w:val="WWNum60"/>
    <w:lvl w:ilvl="0">
      <w:start w:val="3"/>
      <w:numFmt w:val="decimal"/>
      <w:lvlText w:val="%1."/>
      <w:lvlJc w:val="left"/>
      <w:pPr>
        <w:ind w:left="357" w:hanging="357"/>
      </w:pPr>
    </w:lvl>
    <w:lvl w:ilvl="1">
      <w:start w:val="1"/>
      <w:numFmt w:val="lowerLetter"/>
      <w:lvlText w:val="%2."/>
      <w:lvlJc w:val="left"/>
      <w:pPr>
        <w:ind w:left="731" w:hanging="360"/>
      </w:pPr>
    </w:lvl>
    <w:lvl w:ilvl="2">
      <w:start w:val="1"/>
      <w:numFmt w:val="lowerLetter"/>
      <w:lvlText w:val="%1.%2.%3)"/>
      <w:lvlJc w:val="left"/>
      <w:pPr>
        <w:ind w:left="1451" w:hanging="180"/>
      </w:pPr>
    </w:lvl>
    <w:lvl w:ilvl="3">
      <w:start w:val="1"/>
      <w:numFmt w:val="decimal"/>
      <w:lvlText w:val="%1.%2.%3.%4."/>
      <w:lvlJc w:val="left"/>
      <w:pPr>
        <w:ind w:left="2171" w:hanging="360"/>
      </w:pPr>
    </w:lvl>
    <w:lvl w:ilvl="4">
      <w:start w:val="1"/>
      <w:numFmt w:val="lowerLetter"/>
      <w:lvlText w:val="%1.%2.%3.%4.%5."/>
      <w:lvlJc w:val="left"/>
      <w:pPr>
        <w:ind w:left="2891" w:hanging="360"/>
      </w:pPr>
    </w:lvl>
    <w:lvl w:ilvl="5">
      <w:start w:val="1"/>
      <w:numFmt w:val="lowerRoman"/>
      <w:lvlText w:val="%1.%2.%3.%4.%5.%6."/>
      <w:lvlJc w:val="right"/>
      <w:pPr>
        <w:ind w:left="3611" w:hanging="180"/>
      </w:pPr>
    </w:lvl>
    <w:lvl w:ilvl="6">
      <w:start w:val="1"/>
      <w:numFmt w:val="decimal"/>
      <w:lvlText w:val="%1.%2.%3.%4.%5.%6.%7."/>
      <w:lvlJc w:val="left"/>
      <w:pPr>
        <w:ind w:left="4331" w:hanging="360"/>
      </w:pPr>
    </w:lvl>
    <w:lvl w:ilvl="7">
      <w:start w:val="1"/>
      <w:numFmt w:val="lowerLetter"/>
      <w:lvlText w:val="%1.%2.%3.%4.%5.%6.%7.%8."/>
      <w:lvlJc w:val="left"/>
      <w:pPr>
        <w:ind w:left="5051" w:hanging="360"/>
      </w:pPr>
    </w:lvl>
    <w:lvl w:ilvl="8">
      <w:start w:val="1"/>
      <w:numFmt w:val="lowerRoman"/>
      <w:lvlText w:val="%1.%2.%3.%4.%5.%6.%7.%8.%9."/>
      <w:lvlJc w:val="right"/>
      <w:pPr>
        <w:ind w:left="5771" w:hanging="180"/>
      </w:pPr>
    </w:lvl>
  </w:abstractNum>
  <w:abstractNum w:abstractNumId="77" w15:restartNumberingAfterBreak="0">
    <w:nsid w:val="750337D0"/>
    <w:multiLevelType w:val="multilevel"/>
    <w:tmpl w:val="EE88949E"/>
    <w:styleLink w:val="WWNum10"/>
    <w:lvl w:ilvl="0">
      <w:start w:val="1"/>
      <w:numFmt w:val="decimal"/>
      <w:lvlText w:val="%1."/>
      <w:lvlJc w:val="left"/>
      <w:pPr>
        <w:ind w:left="360" w:hanging="360"/>
      </w:pPr>
      <w:rPr>
        <w:rFonts w:eastAsia="Calibri" w:cs="Arial"/>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78" w15:restartNumberingAfterBreak="0">
    <w:nsid w:val="75587DC1"/>
    <w:multiLevelType w:val="multilevel"/>
    <w:tmpl w:val="333617F0"/>
    <w:styleLink w:val="WWNum17"/>
    <w:lvl w:ilvl="0">
      <w:start w:val="1"/>
      <w:numFmt w:val="decimal"/>
      <w:lvlText w:val="%1."/>
      <w:lvlJc w:val="left"/>
      <w:pPr>
        <w:ind w:left="3621" w:hanging="360"/>
      </w:pPr>
      <w:rPr>
        <w:rFonts w:eastAsia="Calibri" w:cs="Arial"/>
        <w:strike w:val="0"/>
        <w:dstrike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7A0570C2"/>
    <w:multiLevelType w:val="multilevel"/>
    <w:tmpl w:val="47DE8A8C"/>
    <w:styleLink w:val="WWNum53"/>
    <w:lvl w:ilvl="0">
      <w:start w:val="4"/>
      <w:numFmt w:val="decimal"/>
      <w:lvlText w:val="%1."/>
      <w:lvlJc w:val="left"/>
      <w:pPr>
        <w:ind w:left="360" w:hanging="360"/>
      </w:pPr>
      <w:rPr>
        <w:rFonts w:eastAsia="Calibri" w:cs="Arial"/>
      </w:rPr>
    </w:lvl>
    <w:lvl w:ilvl="1">
      <w:start w:val="1"/>
      <w:numFmt w:val="decimal"/>
      <w:lvlText w:val="%2)"/>
      <w:lvlJc w:val="left"/>
      <w:pPr>
        <w:ind w:left="720" w:hanging="360"/>
      </w:pPr>
      <w:rPr>
        <w:rFonts w:eastAsia="Calibri" w:cs="Arial"/>
      </w:r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0" w15:restartNumberingAfterBreak="0">
    <w:nsid w:val="7A4168BC"/>
    <w:multiLevelType w:val="multilevel"/>
    <w:tmpl w:val="9B5A3AD2"/>
    <w:styleLink w:val="WWNum5"/>
    <w:lvl w:ilvl="0">
      <w:start w:val="1"/>
      <w:numFmt w:val="decimal"/>
      <w:lvlText w:val="%1."/>
      <w:lvlJc w:val="left"/>
      <w:pPr>
        <w:ind w:left="360" w:hanging="360"/>
      </w:pPr>
      <w:rPr>
        <w:rFonts w:eastAsia="Calibri" w:cs="Arial"/>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81" w15:restartNumberingAfterBreak="0">
    <w:nsid w:val="7D520B91"/>
    <w:multiLevelType w:val="multilevel"/>
    <w:tmpl w:val="D8F6F44A"/>
    <w:styleLink w:val="WW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7E3A39F5"/>
    <w:multiLevelType w:val="multilevel"/>
    <w:tmpl w:val="3BEC4686"/>
    <w:styleLink w:val="WWNum49"/>
    <w:lvl w:ilvl="0">
      <w:start w:val="1"/>
      <w:numFmt w:val="decimal"/>
      <w:lvlText w:val="%1."/>
      <w:lvlJc w:val="left"/>
      <w:pPr>
        <w:ind w:left="330" w:hanging="330"/>
      </w:pPr>
      <w:rPr>
        <w:rFonts w:eastAsia="Tahoma" w:cs="Tahoma"/>
        <w:b w:val="0"/>
        <w:bCs w:val="0"/>
        <w:i w:val="0"/>
        <w:iCs w:val="0"/>
        <w:caps w:val="0"/>
        <w:smallCaps w:val="0"/>
        <w:strike w:val="0"/>
        <w:dstrike w:val="0"/>
        <w:color w:val="000000"/>
        <w:spacing w:val="0"/>
        <w:w w:val="100"/>
        <w:kern w:val="3"/>
        <w:position w:val="0"/>
        <w:sz w:val="18"/>
        <w:szCs w:val="18"/>
        <w:vertAlign w:val="baseline"/>
      </w:rPr>
    </w:lvl>
    <w:lvl w:ilvl="1">
      <w:start w:val="1"/>
      <w:numFmt w:val="decimal"/>
      <w:lvlText w:val="%2)"/>
      <w:lvlJc w:val="left"/>
      <w:pPr>
        <w:ind w:left="1438" w:hanging="358"/>
      </w:pPr>
      <w:rPr>
        <w:rFonts w:eastAsia="Tahoma" w:cs="Tahoma"/>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135" w:hanging="275"/>
      </w:pPr>
      <w:rPr>
        <w:rFonts w:eastAsia="Tahoma" w:cs="Tahom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850" w:hanging="330"/>
      </w:pPr>
      <w:rPr>
        <w:rFonts w:eastAsia="Tahoma" w:cs="Tahoma"/>
        <w:b w:val="0"/>
        <w:bCs w:val="0"/>
        <w:i w:val="0"/>
        <w:iCs w:val="0"/>
        <w:caps w:val="0"/>
        <w:smallCaps w:val="0"/>
        <w:strike w:val="0"/>
        <w:dstrike w:val="0"/>
        <w:color w:val="000000"/>
        <w:spacing w:val="0"/>
        <w:w w:val="100"/>
        <w:kern w:val="3"/>
        <w:position w:val="0"/>
        <w:sz w:val="18"/>
        <w:szCs w:val="18"/>
        <w:vertAlign w:val="baseline"/>
      </w:rPr>
    </w:lvl>
    <w:lvl w:ilvl="4">
      <w:start w:val="1"/>
      <w:numFmt w:val="lowerLetter"/>
      <w:lvlText w:val="%1.%2.%3.%4.%5."/>
      <w:lvlJc w:val="left"/>
      <w:pPr>
        <w:ind w:left="3570" w:hanging="330"/>
      </w:pPr>
      <w:rPr>
        <w:rFonts w:eastAsia="Tahoma" w:cs="Tahoma"/>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295" w:hanging="275"/>
      </w:pPr>
      <w:rPr>
        <w:rFonts w:eastAsia="Tahoma" w:cs="Tahoma"/>
        <w:b w:val="0"/>
        <w:bCs w:val="0"/>
        <w:i w:val="0"/>
        <w:iCs w:val="0"/>
        <w:caps w:val="0"/>
        <w:smallCaps w:val="0"/>
        <w:strike w:val="0"/>
        <w:dstrike w:val="0"/>
        <w:color w:val="000000"/>
        <w:spacing w:val="0"/>
        <w:w w:val="100"/>
        <w:kern w:val="3"/>
        <w:position w:val="0"/>
        <w:vertAlign w:val="baseline"/>
      </w:rPr>
    </w:lvl>
    <w:lvl w:ilvl="6">
      <w:start w:val="1"/>
      <w:numFmt w:val="decimal"/>
      <w:lvlText w:val="%7."/>
      <w:lvlJc w:val="left"/>
      <w:pPr>
        <w:ind w:left="284" w:hanging="284"/>
      </w:pPr>
      <w:rPr>
        <w:rFonts w:ascii="Calibri" w:eastAsia="Times New Roman" w:hAnsi="Calibri" w:cs="Times New Roman"/>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1004" w:hanging="284"/>
      </w:pPr>
      <w:rPr>
        <w:rFonts w:eastAsia="Tahoma" w:cs="Tahoma"/>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1724" w:hanging="226"/>
      </w:pPr>
      <w:rPr>
        <w:rFonts w:eastAsia="Tahoma" w:cs="Tahoma"/>
        <w:b w:val="0"/>
        <w:bCs w:val="0"/>
        <w:i w:val="0"/>
        <w:iCs w:val="0"/>
        <w:caps w:val="0"/>
        <w:smallCaps w:val="0"/>
        <w:strike w:val="0"/>
        <w:dstrike w:val="0"/>
        <w:color w:val="000000"/>
        <w:spacing w:val="0"/>
        <w:w w:val="100"/>
        <w:kern w:val="3"/>
        <w:position w:val="0"/>
        <w:vertAlign w:val="baseline"/>
      </w:rPr>
    </w:lvl>
  </w:abstractNum>
  <w:num w:numId="1">
    <w:abstractNumId w:val="13"/>
  </w:num>
  <w:num w:numId="2">
    <w:abstractNumId w:val="71"/>
  </w:num>
  <w:num w:numId="3">
    <w:abstractNumId w:val="4"/>
  </w:num>
  <w:num w:numId="4">
    <w:abstractNumId w:val="24"/>
  </w:num>
  <w:num w:numId="5">
    <w:abstractNumId w:val="80"/>
  </w:num>
  <w:num w:numId="6">
    <w:abstractNumId w:val="0"/>
  </w:num>
  <w:num w:numId="7">
    <w:abstractNumId w:val="72"/>
  </w:num>
  <w:num w:numId="8">
    <w:abstractNumId w:val="58"/>
  </w:num>
  <w:num w:numId="9">
    <w:abstractNumId w:val="55"/>
  </w:num>
  <w:num w:numId="10">
    <w:abstractNumId w:val="77"/>
  </w:num>
  <w:num w:numId="11">
    <w:abstractNumId w:val="8"/>
  </w:num>
  <w:num w:numId="12">
    <w:abstractNumId w:val="5"/>
  </w:num>
  <w:num w:numId="13">
    <w:abstractNumId w:val="35"/>
  </w:num>
  <w:num w:numId="14">
    <w:abstractNumId w:val="66"/>
  </w:num>
  <w:num w:numId="15">
    <w:abstractNumId w:val="32"/>
  </w:num>
  <w:num w:numId="16">
    <w:abstractNumId w:val="10"/>
  </w:num>
  <w:num w:numId="17">
    <w:abstractNumId w:val="78"/>
  </w:num>
  <w:num w:numId="18">
    <w:abstractNumId w:val="70"/>
  </w:num>
  <w:num w:numId="19">
    <w:abstractNumId w:val="30"/>
  </w:num>
  <w:num w:numId="20">
    <w:abstractNumId w:val="36"/>
  </w:num>
  <w:num w:numId="21">
    <w:abstractNumId w:val="14"/>
  </w:num>
  <w:num w:numId="22">
    <w:abstractNumId w:val="34"/>
  </w:num>
  <w:num w:numId="23">
    <w:abstractNumId w:val="48"/>
  </w:num>
  <w:num w:numId="24">
    <w:abstractNumId w:val="44"/>
  </w:num>
  <w:num w:numId="25">
    <w:abstractNumId w:val="74"/>
  </w:num>
  <w:num w:numId="26">
    <w:abstractNumId w:val="63"/>
  </w:num>
  <w:num w:numId="27">
    <w:abstractNumId w:val="19"/>
  </w:num>
  <w:num w:numId="28">
    <w:abstractNumId w:val="26"/>
  </w:num>
  <w:num w:numId="29">
    <w:abstractNumId w:val="42"/>
  </w:num>
  <w:num w:numId="30">
    <w:abstractNumId w:val="11"/>
  </w:num>
  <w:num w:numId="31">
    <w:abstractNumId w:val="23"/>
  </w:num>
  <w:num w:numId="32">
    <w:abstractNumId w:val="59"/>
  </w:num>
  <w:num w:numId="33">
    <w:abstractNumId w:val="1"/>
  </w:num>
  <w:num w:numId="34">
    <w:abstractNumId w:val="60"/>
  </w:num>
  <w:num w:numId="35">
    <w:abstractNumId w:val="6"/>
  </w:num>
  <w:num w:numId="36">
    <w:abstractNumId w:val="20"/>
  </w:num>
  <w:num w:numId="37">
    <w:abstractNumId w:val="21"/>
  </w:num>
  <w:num w:numId="38">
    <w:abstractNumId w:val="51"/>
  </w:num>
  <w:num w:numId="39">
    <w:abstractNumId w:val="57"/>
    <w:lvlOverride w:ilvl="0">
      <w:lvl w:ilvl="0">
        <w:start w:val="4"/>
        <w:numFmt w:val="decimal"/>
        <w:lvlText w:val="%1."/>
        <w:lvlJc w:val="left"/>
        <w:pPr>
          <w:ind w:left="720" w:hanging="360"/>
        </w:pPr>
        <w:rPr>
          <w:strike w:val="0"/>
          <w:color w:val="00000A"/>
        </w:rPr>
      </w:lvl>
    </w:lvlOverride>
  </w:num>
  <w:num w:numId="40">
    <w:abstractNumId w:val="75"/>
  </w:num>
  <w:num w:numId="41">
    <w:abstractNumId w:val="41"/>
  </w:num>
  <w:num w:numId="42">
    <w:abstractNumId w:val="49"/>
  </w:num>
  <w:num w:numId="43">
    <w:abstractNumId w:val="22"/>
  </w:num>
  <w:num w:numId="44">
    <w:abstractNumId w:val="12"/>
  </w:num>
  <w:num w:numId="45">
    <w:abstractNumId w:val="39"/>
  </w:num>
  <w:num w:numId="46">
    <w:abstractNumId w:val="62"/>
  </w:num>
  <w:num w:numId="47">
    <w:abstractNumId w:val="37"/>
  </w:num>
  <w:num w:numId="48">
    <w:abstractNumId w:val="31"/>
  </w:num>
  <w:num w:numId="49">
    <w:abstractNumId w:val="82"/>
  </w:num>
  <w:num w:numId="50">
    <w:abstractNumId w:val="68"/>
  </w:num>
  <w:num w:numId="51">
    <w:abstractNumId w:val="7"/>
  </w:num>
  <w:num w:numId="52">
    <w:abstractNumId w:val="46"/>
  </w:num>
  <w:num w:numId="53">
    <w:abstractNumId w:val="79"/>
  </w:num>
  <w:num w:numId="54">
    <w:abstractNumId w:val="61"/>
  </w:num>
  <w:num w:numId="55">
    <w:abstractNumId w:val="29"/>
  </w:num>
  <w:num w:numId="56">
    <w:abstractNumId w:val="15"/>
  </w:num>
  <w:num w:numId="57">
    <w:abstractNumId w:val="45"/>
  </w:num>
  <w:num w:numId="58">
    <w:abstractNumId w:val="69"/>
  </w:num>
  <w:num w:numId="59">
    <w:abstractNumId w:val="54"/>
  </w:num>
  <w:num w:numId="60">
    <w:abstractNumId w:val="76"/>
  </w:num>
  <w:num w:numId="61">
    <w:abstractNumId w:val="18"/>
  </w:num>
  <w:num w:numId="62">
    <w:abstractNumId w:val="27"/>
  </w:num>
  <w:num w:numId="63">
    <w:abstractNumId w:val="65"/>
  </w:num>
  <w:num w:numId="64">
    <w:abstractNumId w:val="40"/>
  </w:num>
  <w:num w:numId="65">
    <w:abstractNumId w:val="81"/>
  </w:num>
  <w:num w:numId="66">
    <w:abstractNumId w:val="17"/>
  </w:num>
  <w:num w:numId="67">
    <w:abstractNumId w:val="67"/>
  </w:num>
  <w:num w:numId="68">
    <w:abstractNumId w:val="38"/>
  </w:num>
  <w:num w:numId="69">
    <w:abstractNumId w:val="9"/>
  </w:num>
  <w:num w:numId="70">
    <w:abstractNumId w:val="3"/>
  </w:num>
  <w:num w:numId="71">
    <w:abstractNumId w:val="16"/>
  </w:num>
  <w:num w:numId="72">
    <w:abstractNumId w:val="56"/>
  </w:num>
  <w:num w:numId="73">
    <w:abstractNumId w:val="33"/>
  </w:num>
  <w:num w:numId="74">
    <w:abstractNumId w:val="28"/>
  </w:num>
  <w:num w:numId="75">
    <w:abstractNumId w:val="43"/>
  </w:num>
  <w:num w:numId="76">
    <w:abstractNumId w:val="2"/>
  </w:num>
  <w:num w:numId="77">
    <w:abstractNumId w:val="57"/>
  </w:num>
  <w:num w:numId="78">
    <w:abstractNumId w:val="52"/>
  </w:num>
  <w:num w:numId="79">
    <w:abstractNumId w:val="53"/>
  </w:num>
  <w:num w:numId="80">
    <w:abstractNumId w:val="73"/>
  </w:num>
  <w:num w:numId="81">
    <w:abstractNumId w:val="50"/>
  </w:num>
  <w:num w:numId="82">
    <w:abstractNumId w:val="47"/>
  </w:num>
  <w:num w:numId="83">
    <w:abstractNumId w:val="25"/>
  </w:num>
  <w:num w:numId="84">
    <w:abstractNumId w:val="6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8E"/>
    <w:rsid w:val="00004AB2"/>
    <w:rsid w:val="000333B5"/>
    <w:rsid w:val="0006201A"/>
    <w:rsid w:val="00062B21"/>
    <w:rsid w:val="0007433D"/>
    <w:rsid w:val="000808CB"/>
    <w:rsid w:val="000864C2"/>
    <w:rsid w:val="0009277A"/>
    <w:rsid w:val="000942FC"/>
    <w:rsid w:val="000960E5"/>
    <w:rsid w:val="000A0674"/>
    <w:rsid w:val="000C7B9A"/>
    <w:rsid w:val="000D2FE8"/>
    <w:rsid w:val="000E6FB7"/>
    <w:rsid w:val="000F7348"/>
    <w:rsid w:val="00105AEE"/>
    <w:rsid w:val="0011004A"/>
    <w:rsid w:val="00110E0E"/>
    <w:rsid w:val="00111E1D"/>
    <w:rsid w:val="00114FA7"/>
    <w:rsid w:val="00117D85"/>
    <w:rsid w:val="0012565A"/>
    <w:rsid w:val="00135C7F"/>
    <w:rsid w:val="0014577F"/>
    <w:rsid w:val="001517C7"/>
    <w:rsid w:val="00153C51"/>
    <w:rsid w:val="001774B9"/>
    <w:rsid w:val="0018283C"/>
    <w:rsid w:val="001B332A"/>
    <w:rsid w:val="001B775C"/>
    <w:rsid w:val="001C3265"/>
    <w:rsid w:val="001E0543"/>
    <w:rsid w:val="001F0308"/>
    <w:rsid w:val="00200219"/>
    <w:rsid w:val="00204C52"/>
    <w:rsid w:val="00223E13"/>
    <w:rsid w:val="00230035"/>
    <w:rsid w:val="00242754"/>
    <w:rsid w:val="002439D3"/>
    <w:rsid w:val="002473A2"/>
    <w:rsid w:val="00250F29"/>
    <w:rsid w:val="0026136B"/>
    <w:rsid w:val="002648ED"/>
    <w:rsid w:val="00285A9C"/>
    <w:rsid w:val="002933CA"/>
    <w:rsid w:val="00296B0A"/>
    <w:rsid w:val="002A306A"/>
    <w:rsid w:val="002A407D"/>
    <w:rsid w:val="002B52A4"/>
    <w:rsid w:val="002C2DE3"/>
    <w:rsid w:val="002C2DF7"/>
    <w:rsid w:val="002D118B"/>
    <w:rsid w:val="002D59EE"/>
    <w:rsid w:val="002F4C55"/>
    <w:rsid w:val="00305FF8"/>
    <w:rsid w:val="00307145"/>
    <w:rsid w:val="00313453"/>
    <w:rsid w:val="00324EA4"/>
    <w:rsid w:val="00342382"/>
    <w:rsid w:val="00350151"/>
    <w:rsid w:val="00355441"/>
    <w:rsid w:val="0038115E"/>
    <w:rsid w:val="00385D22"/>
    <w:rsid w:val="00397983"/>
    <w:rsid w:val="003B1A4E"/>
    <w:rsid w:val="003B3D42"/>
    <w:rsid w:val="003C5AF9"/>
    <w:rsid w:val="003D0AF4"/>
    <w:rsid w:val="003E1245"/>
    <w:rsid w:val="003F0B04"/>
    <w:rsid w:val="003F2F27"/>
    <w:rsid w:val="00405FF3"/>
    <w:rsid w:val="00406F2E"/>
    <w:rsid w:val="00411237"/>
    <w:rsid w:val="00413C72"/>
    <w:rsid w:val="0041771F"/>
    <w:rsid w:val="004200D9"/>
    <w:rsid w:val="00427ACC"/>
    <w:rsid w:val="00435EEB"/>
    <w:rsid w:val="00440E0E"/>
    <w:rsid w:val="00443A49"/>
    <w:rsid w:val="00455EF9"/>
    <w:rsid w:val="00472693"/>
    <w:rsid w:val="004756A2"/>
    <w:rsid w:val="00482FDE"/>
    <w:rsid w:val="0049407F"/>
    <w:rsid w:val="004A1734"/>
    <w:rsid w:val="004A465D"/>
    <w:rsid w:val="004B01FD"/>
    <w:rsid w:val="004B42D4"/>
    <w:rsid w:val="004B6208"/>
    <w:rsid w:val="004D6463"/>
    <w:rsid w:val="004E5185"/>
    <w:rsid w:val="004F2FC9"/>
    <w:rsid w:val="004F572E"/>
    <w:rsid w:val="0050570D"/>
    <w:rsid w:val="00506CE0"/>
    <w:rsid w:val="0050723E"/>
    <w:rsid w:val="0051335D"/>
    <w:rsid w:val="0052372E"/>
    <w:rsid w:val="00531D3D"/>
    <w:rsid w:val="0053417F"/>
    <w:rsid w:val="0053636A"/>
    <w:rsid w:val="005366BB"/>
    <w:rsid w:val="005369B8"/>
    <w:rsid w:val="005559B3"/>
    <w:rsid w:val="00566832"/>
    <w:rsid w:val="00585519"/>
    <w:rsid w:val="005A0156"/>
    <w:rsid w:val="005A1C2E"/>
    <w:rsid w:val="005A1F8E"/>
    <w:rsid w:val="005B5BC5"/>
    <w:rsid w:val="005B68F6"/>
    <w:rsid w:val="005C228D"/>
    <w:rsid w:val="005C46B9"/>
    <w:rsid w:val="005E177F"/>
    <w:rsid w:val="005F71FE"/>
    <w:rsid w:val="006109E5"/>
    <w:rsid w:val="006151BF"/>
    <w:rsid w:val="00627F6A"/>
    <w:rsid w:val="006300B5"/>
    <w:rsid w:val="00630342"/>
    <w:rsid w:val="00645847"/>
    <w:rsid w:val="0064619E"/>
    <w:rsid w:val="00646560"/>
    <w:rsid w:val="00653FA7"/>
    <w:rsid w:val="0067531D"/>
    <w:rsid w:val="006859B0"/>
    <w:rsid w:val="00697A10"/>
    <w:rsid w:val="006A28EC"/>
    <w:rsid w:val="006A5E71"/>
    <w:rsid w:val="006B3554"/>
    <w:rsid w:val="006F37B5"/>
    <w:rsid w:val="00712260"/>
    <w:rsid w:val="007163E6"/>
    <w:rsid w:val="007207D2"/>
    <w:rsid w:val="007301D7"/>
    <w:rsid w:val="00730283"/>
    <w:rsid w:val="0074278D"/>
    <w:rsid w:val="00753872"/>
    <w:rsid w:val="00756F42"/>
    <w:rsid w:val="00775323"/>
    <w:rsid w:val="00776C9B"/>
    <w:rsid w:val="00782AAB"/>
    <w:rsid w:val="007A016E"/>
    <w:rsid w:val="007A4C44"/>
    <w:rsid w:val="007E50CE"/>
    <w:rsid w:val="008211AD"/>
    <w:rsid w:val="00827B67"/>
    <w:rsid w:val="00832B05"/>
    <w:rsid w:val="00836F32"/>
    <w:rsid w:val="00844E04"/>
    <w:rsid w:val="008466B0"/>
    <w:rsid w:val="00872F6D"/>
    <w:rsid w:val="008735C8"/>
    <w:rsid w:val="008773E4"/>
    <w:rsid w:val="0089522B"/>
    <w:rsid w:val="008A0A4B"/>
    <w:rsid w:val="008A5E7B"/>
    <w:rsid w:val="008B7613"/>
    <w:rsid w:val="008D0DD7"/>
    <w:rsid w:val="008E453D"/>
    <w:rsid w:val="008F7FDF"/>
    <w:rsid w:val="009113D5"/>
    <w:rsid w:val="009178B4"/>
    <w:rsid w:val="00917AB4"/>
    <w:rsid w:val="00922FC2"/>
    <w:rsid w:val="00925F32"/>
    <w:rsid w:val="00930846"/>
    <w:rsid w:val="00934EBA"/>
    <w:rsid w:val="009611EC"/>
    <w:rsid w:val="00962226"/>
    <w:rsid w:val="00991674"/>
    <w:rsid w:val="0099308B"/>
    <w:rsid w:val="009B0515"/>
    <w:rsid w:val="009B2734"/>
    <w:rsid w:val="009D11C6"/>
    <w:rsid w:val="009D23CA"/>
    <w:rsid w:val="009D468B"/>
    <w:rsid w:val="009E1BC9"/>
    <w:rsid w:val="009E709E"/>
    <w:rsid w:val="009F48E9"/>
    <w:rsid w:val="009F4C7D"/>
    <w:rsid w:val="009F5E71"/>
    <w:rsid w:val="009F76FB"/>
    <w:rsid w:val="00A0025F"/>
    <w:rsid w:val="00A23177"/>
    <w:rsid w:val="00A35272"/>
    <w:rsid w:val="00A40340"/>
    <w:rsid w:val="00A403A8"/>
    <w:rsid w:val="00A44627"/>
    <w:rsid w:val="00A522E5"/>
    <w:rsid w:val="00A7486F"/>
    <w:rsid w:val="00A81173"/>
    <w:rsid w:val="00A930EC"/>
    <w:rsid w:val="00AA4763"/>
    <w:rsid w:val="00AB0DDC"/>
    <w:rsid w:val="00AB74B4"/>
    <w:rsid w:val="00AC4EDF"/>
    <w:rsid w:val="00B000AE"/>
    <w:rsid w:val="00B0148C"/>
    <w:rsid w:val="00B147E8"/>
    <w:rsid w:val="00B243F6"/>
    <w:rsid w:val="00B35FE5"/>
    <w:rsid w:val="00B629EC"/>
    <w:rsid w:val="00B65136"/>
    <w:rsid w:val="00B71CAE"/>
    <w:rsid w:val="00B82251"/>
    <w:rsid w:val="00B87E99"/>
    <w:rsid w:val="00B90BDD"/>
    <w:rsid w:val="00B936CA"/>
    <w:rsid w:val="00B94C54"/>
    <w:rsid w:val="00BA0006"/>
    <w:rsid w:val="00BB2B82"/>
    <w:rsid w:val="00BB3F8E"/>
    <w:rsid w:val="00BB7090"/>
    <w:rsid w:val="00BC2262"/>
    <w:rsid w:val="00BC4045"/>
    <w:rsid w:val="00BD6E43"/>
    <w:rsid w:val="00BE0219"/>
    <w:rsid w:val="00BE26EF"/>
    <w:rsid w:val="00BE54F8"/>
    <w:rsid w:val="00BF7B8F"/>
    <w:rsid w:val="00C02FB6"/>
    <w:rsid w:val="00C047C2"/>
    <w:rsid w:val="00C07DA4"/>
    <w:rsid w:val="00C3568B"/>
    <w:rsid w:val="00C40EAB"/>
    <w:rsid w:val="00C47027"/>
    <w:rsid w:val="00C52E7A"/>
    <w:rsid w:val="00C531A4"/>
    <w:rsid w:val="00C63023"/>
    <w:rsid w:val="00C712ED"/>
    <w:rsid w:val="00C73B2C"/>
    <w:rsid w:val="00C75909"/>
    <w:rsid w:val="00C87726"/>
    <w:rsid w:val="00C975DA"/>
    <w:rsid w:val="00CA0159"/>
    <w:rsid w:val="00CA39F3"/>
    <w:rsid w:val="00CA5243"/>
    <w:rsid w:val="00CB762F"/>
    <w:rsid w:val="00CD5C64"/>
    <w:rsid w:val="00CE0272"/>
    <w:rsid w:val="00CE1EDA"/>
    <w:rsid w:val="00CE585A"/>
    <w:rsid w:val="00D0101C"/>
    <w:rsid w:val="00D1537A"/>
    <w:rsid w:val="00D16EAC"/>
    <w:rsid w:val="00D34BE4"/>
    <w:rsid w:val="00D35240"/>
    <w:rsid w:val="00D47E16"/>
    <w:rsid w:val="00D56F7A"/>
    <w:rsid w:val="00D64286"/>
    <w:rsid w:val="00D70D7E"/>
    <w:rsid w:val="00D84ACF"/>
    <w:rsid w:val="00DA4125"/>
    <w:rsid w:val="00DB6829"/>
    <w:rsid w:val="00DC4A73"/>
    <w:rsid w:val="00DD6D75"/>
    <w:rsid w:val="00E165F9"/>
    <w:rsid w:val="00E213F4"/>
    <w:rsid w:val="00E21D13"/>
    <w:rsid w:val="00E259A7"/>
    <w:rsid w:val="00E37452"/>
    <w:rsid w:val="00E425A6"/>
    <w:rsid w:val="00E44788"/>
    <w:rsid w:val="00E67462"/>
    <w:rsid w:val="00E67A99"/>
    <w:rsid w:val="00E71DCA"/>
    <w:rsid w:val="00E71E4D"/>
    <w:rsid w:val="00E73B1D"/>
    <w:rsid w:val="00E758AB"/>
    <w:rsid w:val="00E93DDB"/>
    <w:rsid w:val="00E95A82"/>
    <w:rsid w:val="00EA1B97"/>
    <w:rsid w:val="00EA5160"/>
    <w:rsid w:val="00EB1BCC"/>
    <w:rsid w:val="00EC05F7"/>
    <w:rsid w:val="00ED24A5"/>
    <w:rsid w:val="00ED2653"/>
    <w:rsid w:val="00ED4C19"/>
    <w:rsid w:val="00ED4CFB"/>
    <w:rsid w:val="00EE053B"/>
    <w:rsid w:val="00EF3110"/>
    <w:rsid w:val="00F00AC4"/>
    <w:rsid w:val="00F00D77"/>
    <w:rsid w:val="00F01B60"/>
    <w:rsid w:val="00F022CC"/>
    <w:rsid w:val="00F05A93"/>
    <w:rsid w:val="00F114FD"/>
    <w:rsid w:val="00F32F52"/>
    <w:rsid w:val="00F41D61"/>
    <w:rsid w:val="00F45E02"/>
    <w:rsid w:val="00F468F0"/>
    <w:rsid w:val="00F53772"/>
    <w:rsid w:val="00F55A80"/>
    <w:rsid w:val="00F621B7"/>
    <w:rsid w:val="00F7107F"/>
    <w:rsid w:val="00F82687"/>
    <w:rsid w:val="00FA2FF3"/>
    <w:rsid w:val="00FB1E10"/>
    <w:rsid w:val="00FC695F"/>
    <w:rsid w:val="00FC6DD2"/>
    <w:rsid w:val="00FE0DBF"/>
    <w:rsid w:val="00FF2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A191"/>
  <w15:docId w15:val="{85B6F5BF-969C-4608-9A1E-E092F938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2">
    <w:name w:val="heading 2"/>
    <w:basedOn w:val="Standard"/>
    <w:next w:val="Textbody"/>
    <w:pPr>
      <w:spacing w:before="100" w:after="100"/>
      <w:outlineLvl w:val="1"/>
    </w:pPr>
    <w:rPr>
      <w:rFonts w:ascii="Times New Roman" w:eastAsia="Times New Roman" w:hAnsi="Times New Roman" w:cs="Times New Roman"/>
      <w:b/>
      <w:bCs/>
      <w:sz w:val="36"/>
      <w:szCs w:val="36"/>
      <w:lang w:eastAsia="pl-PL"/>
    </w:rPr>
  </w:style>
  <w:style w:type="paragraph" w:styleId="Nagwek3">
    <w:name w:val="heading 3"/>
    <w:basedOn w:val="Standard"/>
    <w:next w:val="Textbody"/>
    <w:pPr>
      <w:keepNext/>
      <w:keepLines/>
      <w:spacing w:before="40" w:after="0"/>
      <w:outlineLvl w:val="2"/>
    </w:pPr>
    <w:rPr>
      <w:rFonts w:ascii="Calibri Light"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widowControl w:val="0"/>
      <w:spacing w:after="0"/>
      <w:ind w:left="476"/>
    </w:pPr>
    <w:rPr>
      <w:rFonts w:ascii="Times New Roman" w:eastAsia="Times New Roman" w:hAnsi="Times New Roman" w:cs="Times New Roman"/>
      <w:sz w:val="24"/>
      <w:szCs w:val="24"/>
      <w:lang w:eastAsia="pl-PL"/>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pPr>
  </w:style>
  <w:style w:type="paragraph" w:styleId="Stopka">
    <w:name w:val="footer"/>
    <w:basedOn w:val="Standard"/>
    <w:pPr>
      <w:suppressLineNumbers/>
      <w:tabs>
        <w:tab w:val="center" w:pos="4536"/>
        <w:tab w:val="right" w:pos="9072"/>
      </w:tabs>
      <w:spacing w:after="0"/>
    </w:pPr>
  </w:style>
  <w:style w:type="paragraph" w:styleId="Akapitzlist">
    <w:name w:val="List Paragraph"/>
    <w:aliases w:val="CW_Lista,L1,Numerowanie,Preambuła"/>
    <w:basedOn w:val="Standard"/>
    <w:uiPriority w:val="34"/>
    <w:qFormat/>
    <w:pPr>
      <w:ind w:left="720"/>
    </w:pPr>
  </w:style>
  <w:style w:type="paragraph" w:styleId="Poprawka">
    <w:name w:val="Revision"/>
    <w:pPr>
      <w:widowControl/>
      <w:suppressAutoHyphens/>
      <w:spacing w:after="0"/>
    </w:p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pPr>
    <w:rPr>
      <w:rFonts w:ascii="Segoe UI" w:hAnsi="Segoe UI" w:cs="Segoe UI"/>
      <w:sz w:val="18"/>
      <w:szCs w:val="18"/>
    </w:rPr>
  </w:style>
  <w:style w:type="paragraph" w:styleId="Tekstprzypisukocowego">
    <w:name w:val="endnote text"/>
    <w:basedOn w:val="Standard"/>
    <w:pPr>
      <w:spacing w:after="0"/>
    </w:pPr>
    <w:rPr>
      <w:sz w:val="20"/>
      <w:szCs w:val="20"/>
    </w:rPr>
  </w:style>
  <w:style w:type="paragraph" w:customStyle="1" w:styleId="gmail-msocommenttext">
    <w:name w:val="gmail-msocommenttext"/>
    <w:basedOn w:val="Standard"/>
    <w:pPr>
      <w:spacing w:before="100" w:after="100"/>
    </w:pPr>
    <w:rPr>
      <w:rFonts w:ascii="Times New Roman" w:hAnsi="Times New Roman" w:cs="Times New Roman"/>
      <w:sz w:val="24"/>
      <w:szCs w:val="24"/>
      <w:lang w:eastAsia="pl-PL"/>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styleId="Numerstrony">
    <w:name w:val="page number"/>
    <w:basedOn w:val="Domylnaczcionkaakapitu"/>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hAnsi="Segoe UI" w:cs="Segoe UI"/>
      <w:sz w:val="18"/>
      <w:szCs w:val="18"/>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Nagwek2Znak">
    <w:name w:val="Nagłówek 2 Znak"/>
    <w:basedOn w:val="Domylnaczcionkaakapitu"/>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rPr>
      <w:rFonts w:ascii="Calibri Light" w:hAnsi="Calibri Light" w:cs="F"/>
      <w:color w:val="1F4D78"/>
      <w:sz w:val="24"/>
      <w:szCs w:val="24"/>
    </w:rPr>
  </w:style>
  <w:style w:type="character" w:customStyle="1" w:styleId="ng-binding">
    <w:name w:val="ng-binding"/>
    <w:basedOn w:val="Domylnaczcionkaakapitu"/>
  </w:style>
  <w:style w:type="character" w:customStyle="1" w:styleId="ng-scope">
    <w:name w:val="ng-scope"/>
    <w:basedOn w:val="Domylnaczcionkaakapitu"/>
  </w:style>
  <w:style w:type="character" w:customStyle="1" w:styleId="Internetlink">
    <w:name w:val="Internet link"/>
    <w:basedOn w:val="Domylnaczcionkaakapitu"/>
    <w:rPr>
      <w:color w:val="0000FF"/>
      <w:u w:val="single"/>
    </w:rPr>
  </w:style>
  <w:style w:type="character" w:customStyle="1" w:styleId="TekstpodstawowyZnak">
    <w:name w:val="Tekst podstawowy Znak"/>
    <w:basedOn w:val="Domylnaczcionkaakapitu"/>
    <w:link w:val="Tekstpodstawowy"/>
    <w:rPr>
      <w:rFonts w:ascii="Times New Roman" w:eastAsia="Times New Roman" w:hAnsi="Times New Roman" w:cs="Times New Roman"/>
      <w:sz w:val="24"/>
      <w:szCs w:val="24"/>
      <w:lang w:eastAsia="pl-PL"/>
    </w:rPr>
  </w:style>
  <w:style w:type="character" w:customStyle="1" w:styleId="ListLabel1">
    <w:name w:val="ListLabel 1"/>
    <w:rPr>
      <w:rFonts w:eastAsia="Calibri" w:cs="Arial"/>
    </w:rPr>
  </w:style>
  <w:style w:type="character" w:customStyle="1" w:styleId="ListLabel2">
    <w:name w:val="ListLabel 2"/>
    <w:rPr>
      <w:rFonts w:cs="Times New Roman"/>
    </w:rPr>
  </w:style>
  <w:style w:type="character" w:customStyle="1" w:styleId="ListLabel3">
    <w:name w:val="ListLabel 3"/>
    <w:rPr>
      <w:rFonts w:eastAsia="Calibri" w:cs="Arial"/>
      <w:strike w:val="0"/>
      <w:dstrike w:val="0"/>
      <w:color w:val="00000A"/>
    </w:rPr>
  </w:style>
  <w:style w:type="character" w:customStyle="1" w:styleId="ListLabel4">
    <w:name w:val="ListLabel 4"/>
    <w:rPr>
      <w:rFonts w:eastAsia="Calibri" w:cs="Times New Roman"/>
    </w:rPr>
  </w:style>
  <w:style w:type="character" w:customStyle="1" w:styleId="ListLabel5">
    <w:name w:val="ListLabel 5"/>
    <w:rPr>
      <w:rFonts w:cs="Times New Roman"/>
      <w:sz w:val="20"/>
      <w:szCs w:val="20"/>
    </w:rPr>
  </w:style>
  <w:style w:type="character" w:customStyle="1" w:styleId="ListLabel6">
    <w:name w:val="ListLabel 6"/>
    <w:rPr>
      <w:rFonts w:eastAsia="Calibri" w:cs="Arial"/>
      <w:sz w:val="20"/>
      <w:szCs w:val="20"/>
    </w:rPr>
  </w:style>
  <w:style w:type="character" w:customStyle="1" w:styleId="ListLabel7">
    <w:name w:val="ListLabel 7"/>
    <w:rPr>
      <w:rFonts w:eastAsia="Times New Roman" w:cs="Arial"/>
    </w:rPr>
  </w:style>
  <w:style w:type="character" w:customStyle="1" w:styleId="ListLabel8">
    <w:name w:val="ListLabel 8"/>
    <w:rPr>
      <w:rFonts w:eastAsia="Calibri" w:cs="Arial"/>
      <w:strike w:val="0"/>
      <w:dstrike w:val="0"/>
      <w:sz w:val="20"/>
      <w:szCs w:val="20"/>
    </w:rPr>
  </w:style>
  <w:style w:type="character" w:customStyle="1" w:styleId="ListLabel9">
    <w:name w:val="ListLabel 9"/>
    <w:rPr>
      <w:rFonts w:eastAsia="Times New Roman" w:cs="Times New Roman"/>
    </w:rPr>
  </w:style>
  <w:style w:type="character" w:customStyle="1" w:styleId="ListLabel10">
    <w:name w:val="ListLabel 10"/>
    <w:rPr>
      <w:rFonts w:eastAsia="Calibri" w:cs="Arial"/>
      <w:strike w:val="0"/>
      <w:dstrike w:val="0"/>
      <w:sz w:val="20"/>
    </w:rPr>
  </w:style>
  <w:style w:type="character" w:customStyle="1" w:styleId="ListLabel11">
    <w:name w:val="ListLabel 11"/>
    <w:rPr>
      <w:b w:val="0"/>
      <w:strike w:val="0"/>
      <w:dstrike w:val="0"/>
    </w:rPr>
  </w:style>
  <w:style w:type="character" w:customStyle="1" w:styleId="ListLabel12">
    <w:name w:val="ListLabel 12"/>
    <w:rPr>
      <w:rFonts w:eastAsia="SimSun" w:cs="Arial"/>
      <w:sz w:val="20"/>
      <w:szCs w:val="20"/>
    </w:rPr>
  </w:style>
  <w:style w:type="character" w:customStyle="1" w:styleId="ListLabel13">
    <w:name w:val="ListLabel 13"/>
    <w:rPr>
      <w:sz w:val="20"/>
      <w:szCs w:val="20"/>
    </w:rPr>
  </w:style>
  <w:style w:type="character" w:customStyle="1" w:styleId="ListLabel14">
    <w:name w:val="ListLabel 14"/>
    <w:rPr>
      <w:rFonts w:eastAsia="Calibri"/>
    </w:rPr>
  </w:style>
  <w:style w:type="character" w:customStyle="1" w:styleId="ListLabel15">
    <w:name w:val="ListLabel 15"/>
    <w:rPr>
      <w:b w:val="0"/>
    </w:rPr>
  </w:style>
  <w:style w:type="character" w:customStyle="1" w:styleId="ListLabel16">
    <w:name w:val="ListLabel 16"/>
    <w:rPr>
      <w:rFonts w:eastAsia="Times New Roman"/>
    </w:rPr>
  </w:style>
  <w:style w:type="character" w:customStyle="1" w:styleId="ListLabel17">
    <w:name w:val="ListLabel 17"/>
    <w:rPr>
      <w:color w:val="00000A"/>
    </w:rPr>
  </w:style>
  <w:style w:type="character" w:customStyle="1" w:styleId="ListLabel18">
    <w:name w:val="ListLabel 18"/>
    <w:rPr>
      <w:rFonts w:eastAsia="Tahoma" w:cs="Tahoma"/>
      <w:b w:val="0"/>
      <w:bCs w:val="0"/>
      <w:i w:val="0"/>
      <w:iCs w:val="0"/>
      <w:caps w:val="0"/>
      <w:smallCaps w:val="0"/>
      <w:strike w:val="0"/>
      <w:dstrike w:val="0"/>
      <w:color w:val="000000"/>
      <w:spacing w:val="0"/>
      <w:w w:val="100"/>
      <w:kern w:val="3"/>
      <w:position w:val="0"/>
      <w:sz w:val="18"/>
      <w:szCs w:val="18"/>
      <w:vertAlign w:val="baseline"/>
    </w:rPr>
  </w:style>
  <w:style w:type="character" w:customStyle="1" w:styleId="ListLabel19">
    <w:name w:val="ListLabel 19"/>
    <w:rPr>
      <w:rFonts w:eastAsia="Tahoma" w:cs="Tahoma"/>
      <w:b w:val="0"/>
      <w:bCs w:val="0"/>
      <w:i w:val="0"/>
      <w:iCs w:val="0"/>
      <w:caps w:val="0"/>
      <w:smallCaps w:val="0"/>
      <w:strike w:val="0"/>
      <w:dstrike w:val="0"/>
      <w:color w:val="000000"/>
      <w:spacing w:val="0"/>
      <w:w w:val="100"/>
      <w:kern w:val="3"/>
      <w:position w:val="0"/>
      <w:vertAlign w:val="baseline"/>
    </w:rPr>
  </w:style>
  <w:style w:type="character" w:customStyle="1" w:styleId="ListLabel20">
    <w:name w:val="ListLabel 20"/>
    <w:rPr>
      <w:rFonts w:cs="Times New Roman"/>
      <w:b w:val="0"/>
      <w:i w:val="0"/>
      <w:color w:val="00000A"/>
    </w:rPr>
  </w:style>
  <w:style w:type="character" w:customStyle="1" w:styleId="ListLabel21">
    <w:name w:val="ListLabel 21"/>
    <w:rPr>
      <w:b w:val="0"/>
      <w:i w:val="0"/>
      <w:color w:val="00000A"/>
    </w:rPr>
  </w:style>
  <w:style w:type="character" w:customStyle="1" w:styleId="ListLabel22">
    <w:name w:val="ListLabel 22"/>
    <w:rPr>
      <w:b w:val="0"/>
      <w:i w:val="0"/>
    </w:rPr>
  </w:style>
  <w:style w:type="character" w:customStyle="1" w:styleId="ListLabel23">
    <w:name w:val="ListLabel 23"/>
    <w:rPr>
      <w:rFonts w:cs="Times New Roman"/>
      <w:b w:val="0"/>
      <w:i w:val="0"/>
    </w:rPr>
  </w:style>
  <w:style w:type="character" w:customStyle="1" w:styleId="ListLabel24">
    <w:name w:val="ListLabel 24"/>
    <w:rPr>
      <w:rFonts w:cs="Times New Roman"/>
      <w:b w:val="0"/>
      <w:bCs w:val="0"/>
      <w:sz w:val="24"/>
      <w:szCs w:val="24"/>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77"/>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character" w:customStyle="1" w:styleId="sacevedo">
    <w:name w:val="sacevedo"/>
    <w:rsid w:val="00B936CA"/>
    <w:rPr>
      <w:rFonts w:ascii="Arial" w:hAnsi="Arial" w:cs="Arial"/>
      <w:color w:val="000000"/>
      <w:sz w:val="20"/>
    </w:rPr>
  </w:style>
  <w:style w:type="paragraph" w:styleId="Tekstpodstawowy">
    <w:name w:val="Body Text"/>
    <w:basedOn w:val="Normalny"/>
    <w:link w:val="TekstpodstawowyZnak"/>
    <w:rsid w:val="00E67A99"/>
    <w:pPr>
      <w:autoSpaceDN/>
      <w:spacing w:after="120"/>
      <w:textAlignment w:val="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E67A99"/>
  </w:style>
  <w:style w:type="paragraph" w:styleId="Tekstpodstawowywcity2">
    <w:name w:val="Body Text Indent 2"/>
    <w:basedOn w:val="Normalny"/>
    <w:link w:val="Tekstpodstawowywcity2Znak"/>
    <w:uiPriority w:val="99"/>
    <w:semiHidden/>
    <w:unhideWhenUsed/>
    <w:rsid w:val="00E4478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44788"/>
  </w:style>
  <w:style w:type="character" w:styleId="Hipercze">
    <w:name w:val="Hyperlink"/>
    <w:basedOn w:val="Domylnaczcionkaakapitu"/>
    <w:uiPriority w:val="99"/>
    <w:unhideWhenUsed/>
    <w:rsid w:val="00E44788"/>
    <w:rPr>
      <w:color w:val="0563C1" w:themeColor="hyperlink"/>
      <w:u w:val="single"/>
    </w:rPr>
  </w:style>
  <w:style w:type="character" w:customStyle="1" w:styleId="UnresolvedMention">
    <w:name w:val="Unresolved Mention"/>
    <w:basedOn w:val="Domylnaczcionkaakapitu"/>
    <w:uiPriority w:val="99"/>
    <w:semiHidden/>
    <w:unhideWhenUsed/>
    <w:rsid w:val="00E44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15596">
      <w:bodyDiv w:val="1"/>
      <w:marLeft w:val="0"/>
      <w:marRight w:val="0"/>
      <w:marTop w:val="0"/>
      <w:marBottom w:val="0"/>
      <w:divBdr>
        <w:top w:val="none" w:sz="0" w:space="0" w:color="auto"/>
        <w:left w:val="none" w:sz="0" w:space="0" w:color="auto"/>
        <w:bottom w:val="none" w:sz="0" w:space="0" w:color="auto"/>
        <w:right w:val="none" w:sz="0" w:space="0" w:color="auto"/>
      </w:divBdr>
    </w:div>
    <w:div w:id="960962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0C60D-FEA6-4669-AC12-FDBEDB8D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31</Pages>
  <Words>9457</Words>
  <Characters>56747</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Mariola Kubiak</dc:creator>
  <cp:lastModifiedBy>Mariola Kubiak</cp:lastModifiedBy>
  <cp:revision>130</cp:revision>
  <cp:lastPrinted>2022-04-25T09:26:00Z</cp:lastPrinted>
  <dcterms:created xsi:type="dcterms:W3CDTF">2022-03-29T14:08:00Z</dcterms:created>
  <dcterms:modified xsi:type="dcterms:W3CDTF">2022-05-05T07:58:00Z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