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8BCE39E" w:rsidR="001B1E99" w:rsidRDefault="00B44BEA">
      <w:pPr>
        <w:widowControl/>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UMOWA Nr DZP 362/</w:t>
      </w:r>
      <w:r w:rsidR="0031350D">
        <w:rPr>
          <w:rFonts w:ascii="Times New Roman" w:eastAsia="Times New Roman" w:hAnsi="Times New Roman" w:cs="Times New Roman"/>
          <w:b/>
          <w:color w:val="000000"/>
        </w:rPr>
        <w:t>8</w:t>
      </w:r>
      <w:r>
        <w:rPr>
          <w:rFonts w:ascii="Times New Roman" w:eastAsia="Times New Roman" w:hAnsi="Times New Roman" w:cs="Times New Roman"/>
          <w:b/>
          <w:color w:val="000000"/>
        </w:rPr>
        <w:t>3/2022</w:t>
      </w:r>
    </w:p>
    <w:p w14:paraId="00000002" w14:textId="77777777" w:rsidR="001B1E99" w:rsidRDefault="001B1E99">
      <w:pPr>
        <w:widowControl/>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p>
    <w:p w14:paraId="00000003"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 dniu .......................... r. w Warszawie pomiędzy:</w:t>
      </w:r>
    </w:p>
    <w:p w14:paraId="00000004" w14:textId="247BBC24"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Uniwersytetem Warszawskim z siedzibą w Warszawie, 00-927 Warszawa, ul. Krakowskie Przedmieście 26/28, zwanym dalej </w:t>
      </w:r>
      <w:r w:rsidR="00695595" w:rsidRPr="001B429D">
        <w:rPr>
          <w:rFonts w:ascii="Times New Roman" w:eastAsia="Times New Roman" w:hAnsi="Times New Roman" w:cs="Times New Roman"/>
          <w:b/>
          <w:bCs/>
          <w:color w:val="000000"/>
        </w:rPr>
        <w:t>„</w:t>
      </w:r>
      <w:r w:rsidRPr="00695595">
        <w:rPr>
          <w:rFonts w:ascii="Times New Roman" w:eastAsia="Times New Roman" w:hAnsi="Times New Roman" w:cs="Times New Roman"/>
          <w:b/>
          <w:bCs/>
          <w:color w:val="000000"/>
        </w:rPr>
        <w:t>Zamawiającym</w:t>
      </w:r>
      <w:r w:rsidR="00695595" w:rsidRPr="001B782B">
        <w:rPr>
          <w:rFonts w:ascii="Times New Roman" w:eastAsia="Times New Roman" w:hAnsi="Times New Roman" w:cs="Times New Roman"/>
          <w:b/>
          <w:bCs/>
          <w:color w:val="000000"/>
        </w:rPr>
        <w:t>”</w:t>
      </w:r>
      <w:r>
        <w:rPr>
          <w:rFonts w:ascii="Times New Roman" w:eastAsia="Times New Roman" w:hAnsi="Times New Roman" w:cs="Times New Roman"/>
          <w:color w:val="000000"/>
        </w:rPr>
        <w:t>, posiadającym nr NIP: 525-001-12-66,  REGON: 000001258, reprezentowanym przez:  ……………………………………………………</w:t>
      </w:r>
    </w:p>
    <w:p w14:paraId="00000005"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działającego na podstawie pełnomocnictwa nr ……….…. z dnia ……...….</w:t>
      </w:r>
    </w:p>
    <w:p w14:paraId="00000006"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p>
    <w:p w14:paraId="00000007"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przedsiębiorcy wpisanego do KRS)</w:t>
      </w:r>
    </w:p>
    <w:p w14:paraId="00000008" w14:textId="3BC8ABDD"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z siedzibą w ............................... (kod: ……….), przy ulicy ........................................, REGON: ………………….. oraz NIP: …………………..  wpisaną do rejestru przedsiębiorców prowadzonego przez Sąd Rejonowy ....................................................... Wydział Gospodarczy Krajowego Rejestru Sądowego pod numerem KRS: ..............., z którego odpis</w:t>
      </w:r>
      <w:r w:rsidR="00F131FD">
        <w:rPr>
          <w:rFonts w:ascii="Times New Roman" w:eastAsia="Times New Roman" w:hAnsi="Times New Roman" w:cs="Times New Roman"/>
          <w:color w:val="000000"/>
        </w:rPr>
        <w:t xml:space="preserve"> stanowi załącznik nr 1 do umowy</w:t>
      </w:r>
      <w:r>
        <w:rPr>
          <w:rFonts w:ascii="Times New Roman" w:eastAsia="Times New Roman" w:hAnsi="Times New Roman" w:cs="Times New Roman"/>
          <w:color w:val="000000"/>
        </w:rPr>
        <w:t>, reprezentowaną przez: ……………</w:t>
      </w:r>
    </w:p>
    <w:p w14:paraId="00000009" w14:textId="77777777" w:rsidR="001B1E99" w:rsidRDefault="001B1E99">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000000A"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kontrahenta, który jest osobą fizyczną prowadzącą działalność gospodarczą)</w:t>
      </w:r>
    </w:p>
    <w:p w14:paraId="0000000B" w14:textId="088BBCF6"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(imię i nazwisko) ............................................, zam. w ………………………………, prowadzącym działalność gospodarczą pod firmą .............................. w .................................. przy ul. …….............................., posiadającym REGON: …………….. oraz NIP: ………………….., wpisanym do Centralnej Ewidencji i Informacji o Działalności Gospodarczej, z której wydruk </w:t>
      </w:r>
      <w:r w:rsidR="00F131FD">
        <w:rPr>
          <w:rFonts w:ascii="Times New Roman" w:eastAsia="Times New Roman" w:hAnsi="Times New Roman" w:cs="Times New Roman"/>
          <w:color w:val="000000"/>
        </w:rPr>
        <w:t>stanowi załącznik nr 1 do umowy</w:t>
      </w:r>
    </w:p>
    <w:p w14:paraId="0000000C" w14:textId="77777777" w:rsidR="001B1E99" w:rsidRDefault="001B1E99">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000000D"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kontrahentów, którzy prowadzą działalność gospodarczą w ramach spółki cywilnej)</w:t>
      </w:r>
    </w:p>
    <w:p w14:paraId="0000000E"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 zam. w ………………………………, REGON: …………….. oraz NIP: ………………….., wpisanym do Centralnej Ewidencji i Informacji                             o Działalności Gospodarczej, z której wydruk stanowi załącznik nr 1 do umowy oraz (imię                                i nazwisko) .............................................., zam. w ………………………………, REGON: …………….. oraz NIP: ………………….., wpisanym do Centralnej Ewidencji i Informacji                             o Działalności Gospodarczej, z której wydruk stanowi załącznik nr 1 do umowy,</w:t>
      </w:r>
    </w:p>
    <w:p w14:paraId="0000000F"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prowadzącymi działalność gospodarczą w ramach spółki cywilnej pod nazwą ……………………………… w …………………………., NIP…………,  REGON………….., </w:t>
      </w:r>
    </w:p>
    <w:p w14:paraId="00000010"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reprezentowanymi przez: …………………..……,</w:t>
      </w:r>
    </w:p>
    <w:p w14:paraId="73DCE289" w14:textId="77777777" w:rsidR="00F131FD" w:rsidRDefault="00F131FD">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p>
    <w:p w14:paraId="00000011"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zwanymi w treści umowy </w:t>
      </w:r>
      <w:r w:rsidRPr="00695595">
        <w:rPr>
          <w:rFonts w:ascii="Times New Roman" w:eastAsia="Times New Roman" w:hAnsi="Times New Roman" w:cs="Times New Roman"/>
          <w:b/>
          <w:bCs/>
          <w:color w:val="000000"/>
        </w:rPr>
        <w:t>„Wykonawcą”</w:t>
      </w:r>
      <w:r w:rsidRPr="007B11E7">
        <w:rPr>
          <w:rFonts w:ascii="Times New Roman" w:eastAsia="Times New Roman" w:hAnsi="Times New Roman" w:cs="Times New Roman"/>
          <w:b/>
          <w:bCs/>
          <w:color w:val="000000"/>
        </w:rPr>
        <w:t>,</w:t>
      </w:r>
    </w:p>
    <w:p w14:paraId="00000012"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zwanymi dalej odrębnie </w:t>
      </w:r>
      <w:r>
        <w:rPr>
          <w:rFonts w:ascii="Times New Roman" w:eastAsia="Times New Roman" w:hAnsi="Times New Roman" w:cs="Times New Roman"/>
          <w:b/>
          <w:color w:val="000000"/>
        </w:rPr>
        <w:t>„Stroną”</w:t>
      </w:r>
      <w:r>
        <w:rPr>
          <w:rFonts w:ascii="Times New Roman" w:eastAsia="Times New Roman" w:hAnsi="Times New Roman" w:cs="Times New Roman"/>
          <w:color w:val="000000"/>
        </w:rPr>
        <w:t xml:space="preserve">, a łącznie </w:t>
      </w:r>
      <w:r>
        <w:rPr>
          <w:rFonts w:ascii="Times New Roman" w:eastAsia="Times New Roman" w:hAnsi="Times New Roman" w:cs="Times New Roman"/>
          <w:b/>
          <w:color w:val="000000"/>
        </w:rPr>
        <w:t>„Stronami”</w:t>
      </w:r>
      <w:r>
        <w:rPr>
          <w:rFonts w:ascii="Times New Roman" w:eastAsia="Times New Roman" w:hAnsi="Times New Roman" w:cs="Times New Roman"/>
          <w:color w:val="000000"/>
        </w:rPr>
        <w:t>,</w:t>
      </w:r>
    </w:p>
    <w:p w14:paraId="00000013"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wyniku rozstrzygnięcia postępowania prowadzonego w trybie podstawowym nr DZP-361/3/2022 zgodnie z art. 275 pkt 1 ustawy z dnia 11 września 2019 r. - Prawo zamówień publicznych (Dz.U.                    z 2021 r. poz. 1129 ze zm.), dalej również jako „ustawa”, została zawarta umowa, dalej również jako „Umowa”, o następującej treści:</w:t>
      </w:r>
    </w:p>
    <w:p w14:paraId="0000001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15" w14:textId="2A309C28" w:rsidR="001B1E99" w:rsidRDefault="00B1227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Przedmiot U</w:t>
      </w:r>
      <w:r w:rsidR="00B44BEA">
        <w:rPr>
          <w:rFonts w:ascii="Times New Roman" w:eastAsia="Times New Roman" w:hAnsi="Times New Roman" w:cs="Times New Roman"/>
          <w:b/>
          <w:color w:val="000000"/>
        </w:rPr>
        <w:t>mowy</w:t>
      </w:r>
    </w:p>
    <w:p w14:paraId="2CC21F32" w14:textId="1A11C74D" w:rsidR="006A3A47" w:rsidRDefault="00CE2470" w:rsidP="00CE2470">
      <w:pPr>
        <w:numPr>
          <w:ilvl w:val="1"/>
          <w:numId w:val="10"/>
        </w:numPr>
        <w:pBdr>
          <w:top w:val="nil"/>
          <w:left w:val="nil"/>
          <w:bottom w:val="nil"/>
          <w:right w:val="nil"/>
          <w:between w:val="nil"/>
        </w:pBdr>
        <w:tabs>
          <w:tab w:val="left" w:pos="709"/>
        </w:tabs>
        <w:spacing w:line="360" w:lineRule="auto"/>
        <w:ind w:leftChars="0" w:firstLineChars="0"/>
        <w:jc w:val="both"/>
        <w:rPr>
          <w:rFonts w:ascii="Times New Roman" w:eastAsia="Times New Roman" w:hAnsi="Times New Roman" w:cs="Times New Roman"/>
          <w:color w:val="000000"/>
        </w:rPr>
      </w:pPr>
      <w:r w:rsidRPr="00CE2470">
        <w:rPr>
          <w:rFonts w:ascii="Times New Roman" w:eastAsia="Times New Roman" w:hAnsi="Times New Roman" w:cs="Times New Roman"/>
          <w:color w:val="000000"/>
        </w:rPr>
        <w:t>Przedmiotem Umowy jest</w:t>
      </w:r>
      <w:r>
        <w:rPr>
          <w:rFonts w:ascii="Times New Roman" w:eastAsia="Times New Roman" w:hAnsi="Times New Roman" w:cs="Times New Roman"/>
          <w:color w:val="000000"/>
        </w:rPr>
        <w:t xml:space="preserve"> sprzedaż i dostarczenie </w:t>
      </w:r>
      <w:r w:rsidR="00B44BEA">
        <w:rPr>
          <w:rFonts w:ascii="Times New Roman" w:eastAsia="Times New Roman" w:hAnsi="Times New Roman" w:cs="Times New Roman"/>
          <w:color w:val="000000"/>
        </w:rPr>
        <w:t>Zamawiającemu przez Wykonawcę</w:t>
      </w:r>
      <w:r w:rsidR="00B44BEA">
        <w:rPr>
          <w:rFonts w:ascii="Times New Roman" w:eastAsia="Times New Roman" w:hAnsi="Times New Roman" w:cs="Times New Roman"/>
          <w:b/>
          <w:color w:val="000000"/>
        </w:rPr>
        <w:t xml:space="preserve"> </w:t>
      </w:r>
      <w:r w:rsidR="00B44BEA">
        <w:rPr>
          <w:rFonts w:ascii="Times New Roman" w:eastAsia="Times New Roman" w:hAnsi="Times New Roman" w:cs="Times New Roman"/>
          <w:b/>
          <w:color w:val="0D0D0D"/>
        </w:rPr>
        <w:t>samochodu osobowego typu VAN/Salonka</w:t>
      </w:r>
      <w:sdt>
        <w:sdtPr>
          <w:tag w:val="goog_rdk_0"/>
          <w:id w:val="-1695918974"/>
        </w:sdtPr>
        <w:sdtEndPr/>
        <w:sdtContent>
          <w:r w:rsidR="00B44BEA">
            <w:rPr>
              <w:rFonts w:ascii="Times New Roman" w:eastAsia="Times New Roman" w:hAnsi="Times New Roman" w:cs="Times New Roman"/>
              <w:b/>
              <w:color w:val="000000"/>
            </w:rPr>
            <w:t xml:space="preserve"> tworzącego część laboratorium mobilnego służącego do pozyskiwania danych źródłowych dla projektów archeologicznych i interdyscyplinarnych </w:t>
          </w:r>
          <w:r>
            <w:rPr>
              <w:rFonts w:ascii="Times New Roman" w:eastAsia="Times New Roman" w:hAnsi="Times New Roman" w:cs="Times New Roman"/>
              <w:b/>
              <w:color w:val="000000"/>
            </w:rPr>
            <w:t xml:space="preserve">                    </w:t>
          </w:r>
          <w:r w:rsidR="00B44BEA">
            <w:rPr>
              <w:rFonts w:ascii="Times New Roman" w:eastAsia="Times New Roman" w:hAnsi="Times New Roman" w:cs="Times New Roman"/>
              <w:b/>
              <w:color w:val="000000"/>
            </w:rPr>
            <w:t>w ramach  projektu: “Cyfrowa infrastruktura badawcza dla humanistyki i nauk o sztuce DARIAH-PL”</w:t>
          </w:r>
        </w:sdtContent>
      </w:sdt>
      <w:r w:rsidR="00B44BEA">
        <w:rPr>
          <w:rFonts w:ascii="Times New Roman" w:eastAsia="Times New Roman" w:hAnsi="Times New Roman" w:cs="Times New Roman"/>
          <w:color w:val="000000"/>
        </w:rPr>
        <w:t xml:space="preserve">, zgodnie z </w:t>
      </w:r>
      <w:r w:rsidR="00B44BEA">
        <w:rPr>
          <w:rFonts w:ascii="Times New Roman" w:eastAsia="Times New Roman" w:hAnsi="Times New Roman" w:cs="Times New Roman"/>
          <w:b/>
          <w:color w:val="000000"/>
        </w:rPr>
        <w:t>opisem przedmiotu zamówienia stanowiącym załącznik nr 2</w:t>
      </w:r>
      <w:r w:rsidR="00B44BEA">
        <w:rPr>
          <w:rFonts w:ascii="Times New Roman" w:eastAsia="Times New Roman" w:hAnsi="Times New Roman" w:cs="Times New Roman"/>
          <w:color w:val="000000"/>
        </w:rPr>
        <w:t xml:space="preserve"> do Umowy oraz </w:t>
      </w:r>
      <w:r w:rsidR="00B44BEA">
        <w:rPr>
          <w:rFonts w:ascii="Times New Roman" w:eastAsia="Times New Roman" w:hAnsi="Times New Roman" w:cs="Times New Roman"/>
          <w:b/>
          <w:color w:val="000000"/>
        </w:rPr>
        <w:t>ofertą Wykonawcy, stanowiącą załącznik nr 3</w:t>
      </w:r>
      <w:r w:rsidR="00B44BEA">
        <w:rPr>
          <w:rFonts w:ascii="Times New Roman" w:eastAsia="Times New Roman" w:hAnsi="Times New Roman" w:cs="Times New Roman"/>
          <w:color w:val="000000"/>
        </w:rPr>
        <w:t xml:space="preserve"> do Umowy</w:t>
      </w:r>
      <w:r w:rsidR="001B782B">
        <w:rPr>
          <w:rFonts w:ascii="Times New Roman" w:eastAsia="Times New Roman" w:hAnsi="Times New Roman" w:cs="Times New Roman"/>
          <w:color w:val="000000"/>
        </w:rPr>
        <w:t xml:space="preserve">, zwanego dalej również jako „przedmiot </w:t>
      </w:r>
      <w:r w:rsidR="00855473">
        <w:rPr>
          <w:rFonts w:ascii="Times New Roman" w:eastAsia="Times New Roman" w:hAnsi="Times New Roman" w:cs="Times New Roman"/>
          <w:color w:val="000000"/>
        </w:rPr>
        <w:t>Umowy”</w:t>
      </w:r>
    </w:p>
    <w:p w14:paraId="70614252" w14:textId="29ADE941"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Dostarczony </w:t>
      </w:r>
      <w:r w:rsidR="00CE2470">
        <w:rPr>
          <w:rFonts w:ascii="Times New Roman" w:eastAsia="Times New Roman" w:hAnsi="Times New Roman" w:cs="Times New Roman"/>
          <w:color w:val="000000"/>
        </w:rPr>
        <w:t>przedmiot Umowy</w:t>
      </w:r>
      <w:r w:rsidRPr="006A3A47">
        <w:rPr>
          <w:rFonts w:ascii="Times New Roman" w:eastAsia="Times New Roman" w:hAnsi="Times New Roman" w:cs="Times New Roman"/>
          <w:color w:val="000000"/>
        </w:rPr>
        <w:t xml:space="preserve"> posiadać będzie  oprócz wyposażenia wymienionego w załączniku nr 2 do Umowy także wyposażenie nie gorsze niż w standardowej, dostępnej w sprzedaży, wersji danego modelu.</w:t>
      </w:r>
    </w:p>
    <w:p w14:paraId="68C5CB35" w14:textId="0FDA218E"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Wykonawca zobowiązany jest do montażu wyposażenia niewystępującego w wersji standardowej</w:t>
      </w:r>
      <w:r w:rsidR="00CE2470">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 xml:space="preserve"> a wymaganego zgodnie z opisem przedmiotu zamówienia oraz zaoferowanego w złożonej przez Wykonawcę ofercie.</w:t>
      </w:r>
    </w:p>
    <w:p w14:paraId="4C5CDA00" w14:textId="6F5A67F4"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Przedmiot </w:t>
      </w:r>
      <w:r w:rsidR="00CE2470">
        <w:rPr>
          <w:rFonts w:ascii="Times New Roman" w:eastAsia="Times New Roman" w:hAnsi="Times New Roman" w:cs="Times New Roman"/>
          <w:color w:val="000000"/>
        </w:rPr>
        <w:t xml:space="preserve">Umowy współfinansowany jest </w:t>
      </w:r>
      <w:r w:rsidRPr="006A3A47">
        <w:rPr>
          <w:rFonts w:ascii="Times New Roman" w:eastAsia="Times New Roman" w:hAnsi="Times New Roman" w:cs="Times New Roman"/>
          <w:color w:val="000000"/>
        </w:rPr>
        <w:t>w ramach Działania 4.2 Rozwój Nowoczesnej Infrastruktury Badawczej Sektora Nauki Programu Operacyjnego Inteligentny Rozwój 2014-2020, współfinansowanego ze środków Europejskiego Funduszu Rozwoju Regionalnego. Nr projektu: POIR.04.02.00-00-D006/20 Umowa o dofinansowanie nr POIR.04.02.00-00-D006/20-00 z dnia 28.12.2020 r.</w:t>
      </w:r>
    </w:p>
    <w:p w14:paraId="0000001A" w14:textId="62353255" w:rsidR="001B1E99" w:rsidRP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Zamawiający nie przewiduje możliwości udzielenia zamówień, o których mowa w art. 305 pkt. 1 </w:t>
      </w:r>
      <w:r w:rsidR="00446B98">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 xml:space="preserve">w związku z art. 214 ust. 1 pkt 8 ustawy. </w:t>
      </w:r>
    </w:p>
    <w:p w14:paraId="0000001B" w14:textId="77777777" w:rsidR="001B1E99" w:rsidRDefault="00B44BEA">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1C"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Oświadczenia i obowiązki Stron </w:t>
      </w:r>
    </w:p>
    <w:p w14:paraId="0000001D" w14:textId="77777777" w:rsidR="001B1E99" w:rsidRDefault="00B44BEA" w:rsidP="006A3A47">
      <w:pPr>
        <w:widowControl/>
        <w:numPr>
          <w:ilvl w:val="1"/>
          <w:numId w:val="14"/>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w:t>
      </w:r>
    </w:p>
    <w:p w14:paraId="0000001E" w14:textId="77777777" w:rsidR="001B1E99" w:rsidRDefault="00B44BEA" w:rsidP="006A3A47">
      <w:pPr>
        <w:widowControl/>
        <w:numPr>
          <w:ilvl w:val="0"/>
          <w:numId w:val="15"/>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do ścisłej współpracy z Zamawiającym przy realizacji Umowy;</w:t>
      </w:r>
    </w:p>
    <w:p w14:paraId="6F9AA5C9" w14:textId="77777777" w:rsid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do pozostawania w kontakcie z Zamawiającym oraz udzielania mu wszelkich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żądanych informacji dotyczących realizacji Umowy;</w:t>
      </w:r>
    </w:p>
    <w:p w14:paraId="1E3F781D" w14:textId="77777777" w:rsid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niezwłocznie, na piśmie, informować Zamawiającego o wszelkich okolicznościach mogących mieć wpływ na jakość lub terminowość realizacji zamówienia lub okolicznościach mogących utrudnić realizację Umowy;</w:t>
      </w:r>
    </w:p>
    <w:p w14:paraId="00000021" w14:textId="2DD8D6D3" w:rsidR="001B1E99" w:rsidRP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lastRenderedPageBreak/>
        <w:t xml:space="preserve">do zachowania w tajemnicy wszelkich materiałów i informacji w posiadanie, których wszedł </w:t>
      </w:r>
      <w:r w:rsidR="00446B98">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w związku z wykonywaniem Umowy;</w:t>
      </w:r>
    </w:p>
    <w:p w14:paraId="00000022" w14:textId="77777777" w:rsidR="001B1E99" w:rsidRDefault="00B44BEA" w:rsidP="006A3A47">
      <w:pPr>
        <w:widowControl/>
        <w:numPr>
          <w:ilvl w:val="1"/>
          <w:numId w:val="14"/>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zobowiązany jest:</w:t>
      </w:r>
    </w:p>
    <w:p w14:paraId="3511F11E" w14:textId="77777777" w:rsidR="006A3A47" w:rsidRDefault="00B44BEA" w:rsidP="006A3A47">
      <w:pPr>
        <w:widowControl/>
        <w:numPr>
          <w:ilvl w:val="0"/>
          <w:numId w:val="16"/>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do współpracy z Wykonawcą przy realizacji Umowy;</w:t>
      </w:r>
    </w:p>
    <w:p w14:paraId="28DC57FC" w14:textId="77777777" w:rsidR="004C553F" w:rsidRDefault="00B44BEA" w:rsidP="004C553F">
      <w:pPr>
        <w:widowControl/>
        <w:numPr>
          <w:ilvl w:val="0"/>
          <w:numId w:val="16"/>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do pozostawania w kontakcie z Wykonawcą oraz udzielania mu wszelkich informacji niezbędnych do realizacji Umowy;</w:t>
      </w:r>
    </w:p>
    <w:p w14:paraId="00000025" w14:textId="28281BB1" w:rsidR="001B1E99" w:rsidRPr="004C553F" w:rsidRDefault="00B44BEA" w:rsidP="004C553F">
      <w:pPr>
        <w:widowControl/>
        <w:numPr>
          <w:ilvl w:val="0"/>
          <w:numId w:val="16"/>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do wypłaty wynagrodzenia za należycie zrealizowany przedmiot Umowy.</w:t>
      </w:r>
    </w:p>
    <w:p w14:paraId="58D943FD" w14:textId="77777777" w:rsid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oświadcza, że wykonanie Umowy leży w zakresie jego możliwości i nie istnieją żadne przeszkody natury technicznej, prawnej ani finansowej, które mogą uniemożliwić jego wykonanie.</w:t>
      </w:r>
    </w:p>
    <w:p w14:paraId="0179E552" w14:textId="1FD3964E" w:rsid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jest odpowiedzialny za działania i zaniechania osób, przy pomocy któ</w:t>
      </w:r>
      <w:r w:rsidR="00B12278">
        <w:rPr>
          <w:rFonts w:ascii="Times New Roman" w:eastAsia="Times New Roman" w:hAnsi="Times New Roman" w:cs="Times New Roman"/>
          <w:color w:val="000000"/>
        </w:rPr>
        <w:t>rych wykonuje U</w:t>
      </w:r>
      <w:r w:rsidRPr="004C553F">
        <w:rPr>
          <w:rFonts w:ascii="Times New Roman" w:eastAsia="Times New Roman" w:hAnsi="Times New Roman" w:cs="Times New Roman"/>
          <w:color w:val="000000"/>
        </w:rPr>
        <w:t>mowę, jak za własne działania i zaniechania. 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00000028" w14:textId="3C5F2F04" w:rsidR="001B1E99" w:rsidRP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zobowiązuje się do przekazywania Zamawiającemu wszelkich informacji mających wpływ na realizację Umowy oraz do niezwłocznego udzielania odpowiedzi w formie pisemnej na zgłaszane przez Zamawiającego wezwania dotyczące realizacji Umowy.</w:t>
      </w:r>
    </w:p>
    <w:p w14:paraId="00000029" w14:textId="77777777" w:rsidR="001B1E99" w:rsidRDefault="001B1E99">
      <w:pPr>
        <w:widowControl/>
        <w:pBdr>
          <w:top w:val="nil"/>
          <w:left w:val="nil"/>
          <w:bottom w:val="nil"/>
          <w:right w:val="nil"/>
          <w:between w:val="nil"/>
        </w:pBdr>
        <w:spacing w:line="276" w:lineRule="auto"/>
        <w:ind w:left="0" w:hanging="2"/>
        <w:rPr>
          <w:rFonts w:ascii="Calibri" w:eastAsia="Calibri" w:hAnsi="Calibri" w:cs="Calibri"/>
          <w:color w:val="000000"/>
        </w:rPr>
      </w:pPr>
    </w:p>
    <w:p w14:paraId="0000002A"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2B"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Termin i sposób wykonania Umowy</w:t>
      </w:r>
    </w:p>
    <w:p w14:paraId="2DBB4657" w14:textId="119150E4"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Dostawa przedmiotu </w:t>
      </w:r>
      <w:r w:rsidR="00B245F8">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zostanie zrealizowana w terminie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446B98">
        <w:rPr>
          <w:rFonts w:ascii="Times New Roman" w:eastAsia="Times New Roman" w:hAnsi="Times New Roman" w:cs="Times New Roman"/>
          <w:color w:val="000000"/>
        </w:rPr>
        <w:t xml:space="preserve">miesięcy </w:t>
      </w:r>
      <w:r>
        <w:rPr>
          <w:rFonts w:ascii="Times New Roman" w:eastAsia="Times New Roman" w:hAnsi="Times New Roman" w:cs="Times New Roman"/>
          <w:color w:val="000000"/>
        </w:rPr>
        <w:t>od dnia podpisania niniejszej Umowy tj. do dnia ………………</w:t>
      </w:r>
    </w:p>
    <w:p w14:paraId="42B91573" w14:textId="5F8C2499"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Umowę uważa się za wykonaną z dniem podpisania przez Zamawiającego bez zastrzeżeń protokołu odbioru</w:t>
      </w:r>
      <w:r w:rsidR="00855473">
        <w:rPr>
          <w:rFonts w:ascii="Times New Roman" w:eastAsia="Times New Roman" w:hAnsi="Times New Roman" w:cs="Times New Roman"/>
          <w:color w:val="000000"/>
        </w:rPr>
        <w:t xml:space="preserve"> przedmiotu Umowy</w:t>
      </w:r>
      <w:r w:rsidRPr="004C553F">
        <w:rPr>
          <w:rFonts w:ascii="Times New Roman" w:eastAsia="Times New Roman" w:hAnsi="Times New Roman" w:cs="Times New Roman"/>
          <w:color w:val="000000"/>
        </w:rPr>
        <w:t>.</w:t>
      </w:r>
    </w:p>
    <w:p w14:paraId="62277558" w14:textId="31A11FE5"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dostarczy przedmiot </w:t>
      </w:r>
      <w:r w:rsidR="00B245F8">
        <w:rPr>
          <w:rFonts w:ascii="Times New Roman" w:eastAsia="Times New Roman" w:hAnsi="Times New Roman" w:cs="Times New Roman"/>
          <w:color w:val="000000"/>
        </w:rPr>
        <w:t>Umowy</w:t>
      </w:r>
      <w:r w:rsidRPr="004C553F">
        <w:rPr>
          <w:rFonts w:ascii="Times New Roman" w:eastAsia="Times New Roman" w:hAnsi="Times New Roman" w:cs="Times New Roman"/>
          <w:color w:val="000000"/>
        </w:rPr>
        <w:t xml:space="preserve"> do siedziby Zamawiającego lub w inne wskazane przez Zamawiającego miejsce na terenie m.st. Warszawy na koszt i ryzyko Wykonawcy. Dokładny termin dostawy i miejsce dostawy zostanie ustalony przez Strony w ramach kontaktów roboczych na nie mniej niż 4 dni robocze przed proponowanym terminem dostawy.</w:t>
      </w:r>
      <w:bookmarkStart w:id="0" w:name="_heading=h.gjdgxs" w:colFirst="0" w:colLast="0"/>
      <w:bookmarkEnd w:id="0"/>
    </w:p>
    <w:p w14:paraId="11D50D18" w14:textId="77777777"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Dostawa może odbyć się w dni robocze w godzinach od 9:00 do 15:00. </w:t>
      </w:r>
    </w:p>
    <w:p w14:paraId="1A5C2EAB" w14:textId="3033C7B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Określenie „d</w:t>
      </w:r>
      <w:r w:rsidR="00B12278">
        <w:rPr>
          <w:rFonts w:ascii="Times New Roman" w:eastAsia="Times New Roman" w:hAnsi="Times New Roman" w:cs="Times New Roman"/>
          <w:color w:val="000000"/>
        </w:rPr>
        <w:t>ni robocze” użyte w niniejszej U</w:t>
      </w:r>
      <w:r w:rsidRPr="004C553F">
        <w:rPr>
          <w:rFonts w:ascii="Times New Roman" w:eastAsia="Times New Roman" w:hAnsi="Times New Roman" w:cs="Times New Roman"/>
          <w:color w:val="000000"/>
        </w:rPr>
        <w:t>mowie oznacza dni od poniedziałku do piątku z wyłączeniem dni ustawowo wolnych od pracy, świąt oraz dni wolnych określonych zarządzeniem Rektora UW.</w:t>
      </w:r>
    </w:p>
    <w:p w14:paraId="551B31A8" w14:textId="701C337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oświadcza, iż dostarczony </w:t>
      </w:r>
      <w:r w:rsidR="00855473">
        <w:rPr>
          <w:rFonts w:ascii="Times New Roman" w:eastAsia="Times New Roman" w:hAnsi="Times New Roman" w:cs="Times New Roman"/>
          <w:color w:val="000000"/>
        </w:rPr>
        <w:t>przedmiot Umowy</w:t>
      </w:r>
      <w:r w:rsidRPr="004C553F">
        <w:rPr>
          <w:rFonts w:ascii="Times New Roman" w:eastAsia="Times New Roman" w:hAnsi="Times New Roman" w:cs="Times New Roman"/>
          <w:color w:val="000000"/>
        </w:rPr>
        <w:t xml:space="preserve"> wolny jest  od wad prawnych i fizycznych, spełnia  warunki określone w opisie przedmiotu zamówienia, jest nowy i nieużywany, został wobec niego przeprowadzony tzw. „przegląd zerowy” oraz  jest wyposażony w wymaganą </w:t>
      </w:r>
      <w:r w:rsidRPr="004C553F">
        <w:rPr>
          <w:rFonts w:ascii="Times New Roman" w:eastAsia="Times New Roman" w:hAnsi="Times New Roman" w:cs="Times New Roman"/>
          <w:color w:val="000000"/>
        </w:rPr>
        <w:lastRenderedPageBreak/>
        <w:t>dokumentację w tym w szczególności: kartę pojazdu, dowód rejestracyjny, książkę gwarancyjną, pełną instrukcję obsługi w języku polskim, wyciąg ze świadectwa homologacji oraz rejestru przeglądów okresowych, świadectwa homologacji i instrukcje w języku polskim wszelkiego zamontowanego w pojeździe wyposażenia a także, jeżeli w stosunku do danego elementu wyposażenia jest to konieczne, dokumenty potwierdzające przeprowadzenie wymaganego przepisami przeglądu i dopuszczenia do użytkowania oraz dane adresowe autoryzowanych stacji obsługi świadczących naprawy gwarancyjne.</w:t>
      </w:r>
    </w:p>
    <w:p w14:paraId="0EB754A2" w14:textId="4917442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Prawo własności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xml:space="preserve"> przechodzi na Zamawiającego z chwilą podpisania przez Zamawiającego   bez zastrzeżeń protokołu odbioru, w którym potwierdza się jego odbiór. </w:t>
      </w:r>
      <w:r w:rsidR="00747FAF" w:rsidRPr="00747FAF">
        <w:rPr>
          <w:rFonts w:ascii="Times New Roman" w:eastAsia="Times New Roman" w:hAnsi="Times New Roman" w:cs="Times New Roman"/>
          <w:color w:val="000000"/>
        </w:rPr>
        <w:t xml:space="preserve">Podpisanie protokołu odbioru bez zastrzeżeń nie wyłącza dochodzenia przez Zamawiającego roszczeń z tytułu nienależytego wykonania </w:t>
      </w:r>
      <w:r w:rsidR="009E2F9C">
        <w:rPr>
          <w:rFonts w:ascii="Times New Roman" w:eastAsia="Times New Roman" w:hAnsi="Times New Roman" w:cs="Times New Roman"/>
          <w:color w:val="000000"/>
        </w:rPr>
        <w:t>U</w:t>
      </w:r>
      <w:r w:rsidR="00747FAF" w:rsidRPr="00747FAF">
        <w:rPr>
          <w:rFonts w:ascii="Times New Roman" w:eastAsia="Times New Roman" w:hAnsi="Times New Roman" w:cs="Times New Roman"/>
          <w:color w:val="000000"/>
        </w:rPr>
        <w:t xml:space="preserve">mowy, w szczególności w przypadku wykrycia wad przedmiotu </w:t>
      </w:r>
      <w:r w:rsidR="009E2F9C">
        <w:rPr>
          <w:rFonts w:ascii="Times New Roman" w:eastAsia="Times New Roman" w:hAnsi="Times New Roman" w:cs="Times New Roman"/>
          <w:color w:val="000000"/>
        </w:rPr>
        <w:t>U</w:t>
      </w:r>
      <w:r w:rsidR="00747FAF" w:rsidRPr="00747FAF">
        <w:rPr>
          <w:rFonts w:ascii="Times New Roman" w:eastAsia="Times New Roman" w:hAnsi="Times New Roman" w:cs="Times New Roman"/>
          <w:color w:val="000000"/>
        </w:rPr>
        <w:t>mowy przez Zamawiającego po dokonaniu odbioru.</w:t>
      </w:r>
    </w:p>
    <w:p w14:paraId="1DAC4652" w14:textId="20407DAD"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Ryzyka utraty lub uszkodzenia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xml:space="preserve"> przechodzą na Zamawiającego z chwilą przeniesienia jego własności co oznacza, iż do tej chwili wszelkie ryzyka </w:t>
      </w:r>
      <w:r w:rsidR="004C553F">
        <w:rPr>
          <w:rFonts w:ascii="Times New Roman" w:eastAsia="Times New Roman" w:hAnsi="Times New Roman" w:cs="Times New Roman"/>
          <w:color w:val="000000"/>
        </w:rPr>
        <w:t xml:space="preserve">związane z wykonaniem dostawy, </w:t>
      </w:r>
      <w:r w:rsidRPr="004C553F">
        <w:rPr>
          <w:rFonts w:ascii="Times New Roman" w:eastAsia="Times New Roman" w:hAnsi="Times New Roman" w:cs="Times New Roman"/>
          <w:color w:val="000000"/>
        </w:rPr>
        <w:t>w tym</w:t>
      </w:r>
      <w:r w:rsidR="00855473">
        <w:rPr>
          <w:rFonts w:ascii="Times New Roman" w:eastAsia="Times New Roman" w:hAnsi="Times New Roman" w:cs="Times New Roman"/>
          <w:color w:val="000000"/>
        </w:rPr>
        <w:t xml:space="preserve"> </w:t>
      </w:r>
      <w:r w:rsidRPr="004C553F">
        <w:rPr>
          <w:rFonts w:ascii="Times New Roman" w:eastAsia="Times New Roman" w:hAnsi="Times New Roman" w:cs="Times New Roman"/>
          <w:color w:val="000000"/>
        </w:rPr>
        <w:t xml:space="preserve">w szczególności utratą lub uszkodzeniem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obciążają Wykonawcę.</w:t>
      </w:r>
    </w:p>
    <w:p w14:paraId="281168DD" w14:textId="4E0AADC5"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Z czynności odbioru przedmiotu </w:t>
      </w:r>
      <w:r w:rsidR="00B245F8">
        <w:rPr>
          <w:rFonts w:ascii="Times New Roman" w:eastAsia="Times New Roman" w:hAnsi="Times New Roman" w:cs="Times New Roman"/>
          <w:color w:val="000000"/>
        </w:rPr>
        <w:t>Umowy</w:t>
      </w:r>
      <w:r w:rsidRPr="004C553F">
        <w:rPr>
          <w:rFonts w:ascii="Times New Roman" w:eastAsia="Times New Roman" w:hAnsi="Times New Roman" w:cs="Times New Roman"/>
          <w:color w:val="000000"/>
        </w:rPr>
        <w:t xml:space="preserve"> sporządzony zostanie protokół, w którym Zamawiający  potwierdzi zgodność wykonania dostawy z niniejszą U</w:t>
      </w:r>
      <w:r w:rsidR="00B245F8">
        <w:rPr>
          <w:rFonts w:ascii="Times New Roman" w:eastAsia="Times New Roman" w:hAnsi="Times New Roman" w:cs="Times New Roman"/>
          <w:color w:val="000000"/>
        </w:rPr>
        <w:t>mową wyszczególniając numer VIN</w:t>
      </w:r>
      <w:r w:rsidRPr="004C553F">
        <w:rPr>
          <w:rFonts w:ascii="Times New Roman" w:eastAsia="Times New Roman" w:hAnsi="Times New Roman" w:cs="Times New Roman"/>
          <w:color w:val="000000"/>
        </w:rPr>
        <w:t>.</w:t>
      </w:r>
    </w:p>
    <w:p w14:paraId="00000035" w14:textId="2A1B1B9D" w:rsidR="001B1E99" w:rsidRP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 przypadku stwierdzenia wad przedmiotu dostawy, w szczególności jego niezgodności niniejszą Umową, uszkodzeń, braku wymaganych dokumentów Zamawiający odmówi przyjęcia dostawy. Wykonawca zobowiązany jest do dostarczenia  </w:t>
      </w:r>
      <w:r w:rsidR="00B245F8">
        <w:rPr>
          <w:rFonts w:ascii="Times New Roman" w:eastAsia="Times New Roman" w:hAnsi="Times New Roman" w:cs="Times New Roman"/>
          <w:color w:val="000000"/>
        </w:rPr>
        <w:t xml:space="preserve">przedmiotu Umowy </w:t>
      </w:r>
      <w:r w:rsidRPr="004C553F">
        <w:rPr>
          <w:rFonts w:ascii="Times New Roman" w:eastAsia="Times New Roman" w:hAnsi="Times New Roman" w:cs="Times New Roman"/>
          <w:color w:val="000000"/>
        </w:rPr>
        <w:t xml:space="preserve">wolnego  od wad w terminie 7 dni od dnia zgłoszenia wad przez Zamawiającego. Zgłoszenie wad następuje przez ich odnotowanie w protokole odbioru. </w:t>
      </w:r>
    </w:p>
    <w:p w14:paraId="00000036" w14:textId="77777777" w:rsidR="001B1E99" w:rsidRDefault="00B44BEA">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7"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Wynagrodzenie</w:t>
      </w:r>
    </w:p>
    <w:p w14:paraId="7BD0931C" w14:textId="5C1350D2"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tytułu realizacji przedmiotu </w:t>
      </w:r>
      <w:r w:rsidR="00B245F8">
        <w:rPr>
          <w:rFonts w:ascii="Times New Roman" w:eastAsia="Times New Roman" w:hAnsi="Times New Roman" w:cs="Times New Roman"/>
          <w:color w:val="000000"/>
        </w:rPr>
        <w:t xml:space="preserve">Umowy </w:t>
      </w:r>
      <w:r>
        <w:rPr>
          <w:rFonts w:ascii="Times New Roman" w:eastAsia="Times New Roman" w:hAnsi="Times New Roman" w:cs="Times New Roman"/>
          <w:color w:val="000000"/>
        </w:rPr>
        <w:t>Wykonawca otrzyma wynagrodzenie w kwocie ……… zł brutto (słownie: …………) w tym VAT …………… zł (słownie).</w:t>
      </w:r>
    </w:p>
    <w:p w14:paraId="346F6F12"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Wynagrodzenie, o którym mowa w ust. 1, zawiera wszystkie koszty, opłaty i wydatki, które Wykonawca zobowiązany jest ponieść w związku z prawidłową realizacją Umowy.</w:t>
      </w:r>
    </w:p>
    <w:p w14:paraId="5ED8A91F"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Płatność wynagrodzenia nastąpi z dołu, na </w:t>
      </w:r>
      <w:r w:rsidRPr="004C553F">
        <w:rPr>
          <w:rFonts w:ascii="Times New Roman" w:eastAsia="Times New Roman" w:hAnsi="Times New Roman" w:cs="Times New Roman"/>
          <w:b/>
          <w:color w:val="000000"/>
        </w:rPr>
        <w:t>podstawie prawidłowo wystawionej faktury VAT                         w terminie 30 dni od dnia jej doręczenia Zamawiającemu.</w:t>
      </w:r>
      <w:r w:rsidRPr="004C553F">
        <w:rPr>
          <w:rFonts w:ascii="Times New Roman" w:eastAsia="Times New Roman" w:hAnsi="Times New Roman" w:cs="Times New Roman"/>
          <w:color w:val="000000"/>
        </w:rPr>
        <w:t xml:space="preserve"> Dniem zapłaty jest dzień wydania polecenia obciążenia rachunku bankowego Zamawiającego.</w:t>
      </w:r>
    </w:p>
    <w:p w14:paraId="2F7E4852"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Wszelkie płatności dokonywane będą na rachunek bankowy Wykonawcy nr …………………….</w:t>
      </w:r>
    </w:p>
    <w:p w14:paraId="29EAD1F4" w14:textId="341F3493" w:rsidR="004C553F" w:rsidRDefault="00B44BEA" w:rsidP="004C553F">
      <w:pPr>
        <w:widowControl/>
        <w:numPr>
          <w:ilvl w:val="1"/>
          <w:numId w:val="1"/>
        </w:numPr>
        <w:pBdr>
          <w:top w:val="nil"/>
          <w:left w:val="nil"/>
          <w:bottom w:val="nil"/>
          <w:right w:val="nil"/>
          <w:between w:val="nil"/>
        </w:pBdr>
        <w:tabs>
          <w:tab w:val="left" w:pos="284"/>
        </w:tabs>
        <w:spacing w:line="360" w:lineRule="auto"/>
        <w:ind w:left="285" w:hangingChars="130" w:hanging="287"/>
        <w:jc w:val="both"/>
        <w:rPr>
          <w:rFonts w:ascii="Times New Roman" w:eastAsia="Times New Roman" w:hAnsi="Times New Roman" w:cs="Times New Roman"/>
          <w:color w:val="000000"/>
        </w:rPr>
      </w:pPr>
      <w:r w:rsidRPr="004C553F">
        <w:rPr>
          <w:rFonts w:ascii="Times New Roman" w:eastAsia="Times New Roman" w:hAnsi="Times New Roman" w:cs="Times New Roman"/>
          <w:b/>
          <w:color w:val="000000"/>
        </w:rPr>
        <w:t xml:space="preserve">Podstawą do wystawienia faktury VAT jest podpisany przez Zamawiającego protokół odbioru przedmiotu </w:t>
      </w:r>
      <w:r w:rsidR="00B245F8">
        <w:rPr>
          <w:rFonts w:ascii="Times New Roman" w:eastAsia="Times New Roman" w:hAnsi="Times New Roman" w:cs="Times New Roman"/>
          <w:b/>
          <w:color w:val="000000"/>
        </w:rPr>
        <w:t>Umowy</w:t>
      </w:r>
      <w:r w:rsidRPr="004C553F">
        <w:rPr>
          <w:rFonts w:ascii="Times New Roman" w:eastAsia="Times New Roman" w:hAnsi="Times New Roman" w:cs="Times New Roman"/>
          <w:color w:val="000000"/>
        </w:rPr>
        <w:t>.</w:t>
      </w:r>
    </w:p>
    <w:p w14:paraId="69D22207" w14:textId="24C9F1A9"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lastRenderedPageBreak/>
        <w:t>Wykonawca bez pisemnej zgody Zamawiającego nie może przenieść wie</w:t>
      </w:r>
      <w:r w:rsidR="00B12278">
        <w:rPr>
          <w:rFonts w:ascii="Times New Roman" w:eastAsia="Times New Roman" w:hAnsi="Times New Roman" w:cs="Times New Roman"/>
          <w:color w:val="000000"/>
        </w:rPr>
        <w:t>rzytelności wynikających z tej U</w:t>
      </w:r>
      <w:r w:rsidRPr="004C553F">
        <w:rPr>
          <w:rFonts w:ascii="Times New Roman" w:eastAsia="Times New Roman" w:hAnsi="Times New Roman" w:cs="Times New Roman"/>
          <w:color w:val="000000"/>
        </w:rPr>
        <w:t xml:space="preserve">mowy na osobę trzecią oraz dokonywać  potrąceń wierzytelności własnej z wierzytelności Zamawiającego. </w:t>
      </w:r>
    </w:p>
    <w:p w14:paraId="1E2C017C" w14:textId="68462230"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 przypadku wy</w:t>
      </w:r>
      <w:r w:rsidR="00B12278">
        <w:rPr>
          <w:rFonts w:ascii="Times New Roman" w:eastAsia="Times New Roman" w:hAnsi="Times New Roman" w:cs="Times New Roman"/>
          <w:color w:val="000000"/>
        </w:rPr>
        <w:t>konawców wspólnie wykonujących U</w:t>
      </w:r>
      <w:r w:rsidRPr="004C553F">
        <w:rPr>
          <w:rFonts w:ascii="Times New Roman" w:eastAsia="Times New Roman" w:hAnsi="Times New Roman" w:cs="Times New Roman"/>
          <w:color w:val="000000"/>
        </w:rPr>
        <w:t xml:space="preserve">mowę w sprawie zamówienia publicznego wszelkie rozliczenia będą przez Zamawiającego prowadzone wyłącznie z pełnomocnikiem konsorcjum. W przypadku wykonawców tworzących konsorcjum ilekroć w niniejszym paragrafie jest mowa o „Wykonawcy” należy przez to rozumieć pełnomocnika konsorcjum. </w:t>
      </w:r>
    </w:p>
    <w:p w14:paraId="1D1E053F"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nie może żądać waloryzacji wynagrodzenia, o którym mowa w ust. 1 lub jego podwyższenia.</w:t>
      </w:r>
    </w:p>
    <w:p w14:paraId="36FB68AF"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oświadcza, że jest zarejestrowanym czynnym podatnikiem podatku od towarów                     i usług.</w:t>
      </w:r>
    </w:p>
    <w:p w14:paraId="361FB3BB" w14:textId="79986419"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potwierdza, iż wskazany przez niego w  ust. </w:t>
      </w:r>
      <w:r w:rsidR="00350473">
        <w:rPr>
          <w:rFonts w:ascii="Times New Roman" w:eastAsia="Times New Roman" w:hAnsi="Times New Roman" w:cs="Times New Roman"/>
          <w:color w:val="000000"/>
        </w:rPr>
        <w:t>4</w:t>
      </w:r>
      <w:r w:rsidRPr="004C553F">
        <w:rPr>
          <w:rFonts w:ascii="Times New Roman" w:eastAsia="Times New Roman" w:hAnsi="Times New Roman" w:cs="Times New Roman"/>
          <w:color w:val="000000"/>
        </w:rPr>
        <w:t xml:space="preserve"> rachunek bankowy na podstawie, którego Zamawiający ma dokonać płatności jest rachunkiem</w:t>
      </w:r>
      <w:r w:rsidR="004C553F">
        <w:rPr>
          <w:rFonts w:ascii="Times New Roman" w:eastAsia="Times New Roman" w:hAnsi="Times New Roman" w:cs="Times New Roman"/>
          <w:color w:val="000000"/>
        </w:rPr>
        <w:t xml:space="preserve"> rozliczeniowym, o którym mowa </w:t>
      </w:r>
      <w:r w:rsidRPr="004C553F">
        <w:rPr>
          <w:rFonts w:ascii="Times New Roman" w:eastAsia="Times New Roman" w:hAnsi="Times New Roman" w:cs="Times New Roman"/>
          <w:color w:val="000000"/>
        </w:rPr>
        <w:t xml:space="preserve"> w art. 49 ust. 1 pkt 1 ustawy z dnia 29 sierpnia 1997 r.- Prawo bankowe (Dz. U. z 2021 r., poz. 2439, z późn. zm.) i został zgłoszony do właściwego urzędu skarbowego.</w:t>
      </w:r>
    </w:p>
    <w:p w14:paraId="030C5CF8" w14:textId="70235B5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potwierdza, iż wskazany rachunek bankowy na wystawi</w:t>
      </w:r>
      <w:r w:rsidR="00B12278">
        <w:rPr>
          <w:rFonts w:ascii="Times New Roman" w:eastAsia="Times New Roman" w:hAnsi="Times New Roman" w:cs="Times New Roman"/>
          <w:color w:val="000000"/>
        </w:rPr>
        <w:t>onej do niniejszej U</w:t>
      </w:r>
      <w:r w:rsidRPr="004C553F">
        <w:rPr>
          <w:rFonts w:ascii="Times New Roman" w:eastAsia="Times New Roman" w:hAnsi="Times New Roman" w:cs="Times New Roman"/>
          <w:color w:val="000000"/>
        </w:rPr>
        <w:t>mowy fakturze lub innym dokumencie na podstawie, którego Zamawiający ma dokonać płatności jest umieszczony  i  uwidoczniony przez cały okres trwania rozliczenia Umowy w wykazie, o którym mowa w art. 96b ust. 1 ustawy z dnia 11 marca 2004 r. o podatku od towarów i usług, prowadzonym przez Szefa Krajowej Administracji Skarbowej (dalej: Wykaz).</w:t>
      </w:r>
    </w:p>
    <w:p w14:paraId="79A2B87A" w14:textId="77777777" w:rsid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zobowiązuje się powiadomić w ciągu 24 godzin Zamawiającego o wykreśleniu jego rachunku bankowego z Wykazu lub utraty charakteru czynnego podatnika VAT. </w:t>
      </w:r>
    </w:p>
    <w:p w14:paraId="00000045" w14:textId="728C11AF" w:rsidR="001B1E99" w:rsidRPr="004C553F" w:rsidRDefault="00B44BEA" w:rsidP="004C553F">
      <w:pPr>
        <w:widowControl/>
        <w:numPr>
          <w:ilvl w:val="1"/>
          <w:numId w:val="1"/>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Zamawiający przy dokonywaniu płatności zastosuje mechanizm podzielonej płatności, o którym mowa w ustawie z dnia 11 marca 2004 r. o podatku od towarów i usług.</w:t>
      </w:r>
    </w:p>
    <w:p w14:paraId="00000046" w14:textId="77777777" w:rsidR="001B1E99" w:rsidRDefault="001B1E99" w:rsidP="003D7573">
      <w:pPr>
        <w:widowControl/>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p>
    <w:p w14:paraId="00000047" w14:textId="77777777" w:rsidR="001B1E99" w:rsidRDefault="00B44BEA">
      <w:pPr>
        <w:widowControl/>
        <w:numPr>
          <w:ilvl w:val="0"/>
          <w:numId w:val="12"/>
        </w:numPr>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8" w14:textId="77777777" w:rsidR="001B1E99" w:rsidRDefault="00B44BEA">
      <w:pPr>
        <w:widowControl/>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Podwykonawcy</w:t>
      </w:r>
    </w:p>
    <w:p w14:paraId="25C54E72" w14:textId="5A789F80" w:rsidR="004C553F"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zastrzega obowiązku osobistego wykonania przez Wykonawcę kluczowych części zamówienia. Wykonawca wskaże części zamówienia, których wykonanie zamierza powierzyć podwykonawcom i poda firmy podwykonawców. Wykaz podwykonawców stanowi </w:t>
      </w:r>
      <w:r>
        <w:rPr>
          <w:rFonts w:ascii="Times New Roman" w:eastAsia="Times New Roman" w:hAnsi="Times New Roman" w:cs="Times New Roman"/>
          <w:b/>
          <w:color w:val="000000"/>
        </w:rPr>
        <w:t xml:space="preserve">załącznik nr 4 </w:t>
      </w:r>
      <w:r w:rsidR="00B12278">
        <w:rPr>
          <w:rFonts w:ascii="Times New Roman" w:eastAsia="Times New Roman" w:hAnsi="Times New Roman" w:cs="Times New Roman"/>
          <w:color w:val="000000"/>
        </w:rPr>
        <w:t>do niniejszej U</w:t>
      </w:r>
      <w:r>
        <w:rPr>
          <w:rFonts w:ascii="Times New Roman" w:eastAsia="Times New Roman" w:hAnsi="Times New Roman" w:cs="Times New Roman"/>
          <w:color w:val="000000"/>
        </w:rPr>
        <w:t xml:space="preserve">mowy. </w:t>
      </w:r>
    </w:p>
    <w:p w14:paraId="5BFD39DD" w14:textId="6D8EBF94" w:rsidR="002C3145" w:rsidRDefault="00B44BEA" w:rsidP="002C3145">
      <w:pPr>
        <w:widowControl/>
        <w:numPr>
          <w:ilvl w:val="0"/>
          <w:numId w:val="2"/>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Pozosta</w:t>
      </w:r>
      <w:r w:rsidR="00B12278">
        <w:rPr>
          <w:rFonts w:ascii="Times New Roman" w:eastAsia="Times New Roman" w:hAnsi="Times New Roman" w:cs="Times New Roman"/>
          <w:color w:val="000000"/>
        </w:rPr>
        <w:t>łą część przedmiotu niniejszej U</w:t>
      </w:r>
      <w:r w:rsidRPr="004C553F">
        <w:rPr>
          <w:rFonts w:ascii="Times New Roman" w:eastAsia="Times New Roman" w:hAnsi="Times New Roman" w:cs="Times New Roman"/>
          <w:color w:val="000000"/>
        </w:rPr>
        <w:t>mowy Wykonawca wykona siłami własnymi.</w:t>
      </w:r>
    </w:p>
    <w:p w14:paraId="2E88BB9B" w14:textId="77777777" w:rsidR="002C3145"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 przypadku powierzenia wykonania części zamówienia podwykonawcom Wykonawca odpowiada za działania lub zaniechania podwykonawców jak za własne. </w:t>
      </w:r>
    </w:p>
    <w:p w14:paraId="0F70F01F" w14:textId="154053FD" w:rsidR="002C3145" w:rsidRPr="00446B98" w:rsidRDefault="00B44BEA" w:rsidP="00446B98">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W trak</w:t>
      </w:r>
      <w:r w:rsidR="003D7573">
        <w:rPr>
          <w:rFonts w:ascii="Times New Roman" w:eastAsia="Times New Roman" w:hAnsi="Times New Roman" w:cs="Times New Roman"/>
          <w:color w:val="000000"/>
        </w:rPr>
        <w:t>cie realizacji niniejszej U</w:t>
      </w:r>
      <w:r w:rsidRPr="002C3145">
        <w:rPr>
          <w:rFonts w:ascii="Times New Roman" w:eastAsia="Times New Roman" w:hAnsi="Times New Roman" w:cs="Times New Roman"/>
          <w:color w:val="000000"/>
        </w:rPr>
        <w:t>mowy Wykonawca może zmieniać podwykonawców. Zmiana podwykonawcy wymaga pisemnej zgody Zamawiającego pod ryg</w:t>
      </w:r>
      <w:r w:rsidR="00B12278">
        <w:rPr>
          <w:rFonts w:ascii="Times New Roman" w:eastAsia="Times New Roman" w:hAnsi="Times New Roman" w:cs="Times New Roman"/>
          <w:color w:val="000000"/>
        </w:rPr>
        <w:t xml:space="preserve">orem odstąpienia od niniejszej </w:t>
      </w:r>
      <w:r w:rsidR="00B12278">
        <w:rPr>
          <w:rFonts w:ascii="Times New Roman" w:eastAsia="Times New Roman" w:hAnsi="Times New Roman" w:cs="Times New Roman"/>
          <w:color w:val="000000"/>
        </w:rPr>
        <w:lastRenderedPageBreak/>
        <w:t>U</w:t>
      </w:r>
      <w:r w:rsidRPr="002C3145">
        <w:rPr>
          <w:rFonts w:ascii="Times New Roman" w:eastAsia="Times New Roman" w:hAnsi="Times New Roman" w:cs="Times New Roman"/>
          <w:color w:val="000000"/>
        </w:rPr>
        <w:t>mowy. W przypadku zmiany podwykonawcy, postanowienia niniejszego paragrafu stosuje się odpowiednio.</w:t>
      </w:r>
    </w:p>
    <w:p w14:paraId="0000004E" w14:textId="7AB87CAC" w:rsidR="001B1E99" w:rsidRPr="002C3145"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Powierzenie wykonania części zamówienia podwykonawcom nie zwalnia Wykonawcy z odpowiedzialności za należyte wykonanie tego zamówienia.</w:t>
      </w:r>
    </w:p>
    <w:p w14:paraId="0000004F"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50"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Gwarancja i rękojmia</w:t>
      </w:r>
    </w:p>
    <w:p w14:paraId="00000051" w14:textId="4F5BD203" w:rsidR="001B1E99" w:rsidRDefault="00B44BEA" w:rsidP="003D7573">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udziela na dostarczony </w:t>
      </w:r>
      <w:r w:rsidR="003D7573">
        <w:rPr>
          <w:rFonts w:ascii="Times New Roman" w:eastAsia="Times New Roman" w:hAnsi="Times New Roman" w:cs="Times New Roman"/>
          <w:color w:val="000000"/>
        </w:rPr>
        <w:t>przedmiot Umowy</w:t>
      </w:r>
      <w:r>
        <w:rPr>
          <w:rFonts w:ascii="Times New Roman" w:eastAsia="Times New Roman" w:hAnsi="Times New Roman" w:cs="Times New Roman"/>
          <w:color w:val="000000"/>
        </w:rPr>
        <w:t xml:space="preserve">, w tym wszelkie zamontowane wyposażenie, gwarancji: </w:t>
      </w:r>
    </w:p>
    <w:p w14:paraId="72725236" w14:textId="6DC710BD" w:rsidR="007C555B" w:rsidRDefault="007C555B" w:rsidP="007C555B">
      <w:pPr>
        <w:widowControl/>
        <w:numPr>
          <w:ilvl w:val="1"/>
          <w:numId w:val="7"/>
        </w:numPr>
        <w:pBdr>
          <w:top w:val="nil"/>
          <w:left w:val="nil"/>
          <w:bottom w:val="nil"/>
          <w:right w:val="nil"/>
          <w:between w:val="nil"/>
        </w:pBdr>
        <w:spacing w:line="360" w:lineRule="auto"/>
        <w:ind w:leftChars="0" w:firstLineChars="0" w:firstLine="66"/>
        <w:jc w:val="both"/>
        <w:rPr>
          <w:rFonts w:ascii="Times New Roman" w:eastAsia="Times New Roman" w:hAnsi="Times New Roman" w:cs="Times New Roman"/>
          <w:color w:val="000000"/>
        </w:rPr>
      </w:pPr>
      <w:r>
        <w:rPr>
          <w:rFonts w:ascii="Times New Roman" w:eastAsia="Times New Roman" w:hAnsi="Times New Roman" w:cs="Times New Roman"/>
          <w:color w:val="000000"/>
        </w:rPr>
        <w:t>ogólnej</w:t>
      </w:r>
      <w:r w:rsidRPr="007C555B">
        <w:rPr>
          <w:rFonts w:ascii="Times New Roman" w:eastAsia="Times New Roman" w:hAnsi="Times New Roman" w:cs="Times New Roman"/>
          <w:color w:val="000000"/>
        </w:rPr>
        <w:t xml:space="preserve"> ……..  miesiące,</w:t>
      </w:r>
    </w:p>
    <w:p w14:paraId="00000052" w14:textId="015BE7CD"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serwisowej </w:t>
      </w:r>
      <w:r w:rsidR="004F684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kilometrów na okres …….. miesięcy.</w:t>
      </w:r>
    </w:p>
    <w:p w14:paraId="00000053" w14:textId="0A74A7E4"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powłoki lakiernicze </w:t>
      </w:r>
      <w:r w:rsidR="00423A4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kilometrów na okres ……. miesięcy.</w:t>
      </w:r>
    </w:p>
    <w:p w14:paraId="00000054" w14:textId="2F794E6C"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perforację nadwozia </w:t>
      </w:r>
      <w:r w:rsidR="00423A4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kilometrów na okres ……. miesięcy.</w:t>
      </w:r>
    </w:p>
    <w:p w14:paraId="0B791B72" w14:textId="6B00CF87"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Pod pojęciem gwarancji serwisow</w:t>
      </w:r>
      <w:r w:rsidR="007C555B">
        <w:rPr>
          <w:rFonts w:ascii="Times New Roman" w:eastAsia="Times New Roman" w:hAnsi="Times New Roman" w:cs="Times New Roman"/>
          <w:color w:val="000000"/>
        </w:rPr>
        <w:t>ej, o której mowa w ust. 1 pkt 2</w:t>
      </w:r>
      <w:r>
        <w:rPr>
          <w:rFonts w:ascii="Times New Roman" w:eastAsia="Times New Roman" w:hAnsi="Times New Roman" w:cs="Times New Roman"/>
          <w:color w:val="000000"/>
        </w:rPr>
        <w:t>) rozumieć należy gwarancję na podzespoły mechaniczne, elektryczne i elektroniczne</w:t>
      </w:r>
      <w:r w:rsidR="00B245F8">
        <w:rPr>
          <w:rFonts w:ascii="Times New Roman" w:eastAsia="Times New Roman" w:hAnsi="Times New Roman" w:cs="Times New Roman"/>
          <w:color w:val="000000"/>
        </w:rPr>
        <w:t xml:space="preserve"> przedmiotu Umowy</w:t>
      </w:r>
      <w:r>
        <w:rPr>
          <w:rFonts w:ascii="Times New Roman" w:eastAsia="Times New Roman" w:hAnsi="Times New Roman" w:cs="Times New Roman"/>
          <w:color w:val="000000"/>
        </w:rPr>
        <w:t xml:space="preserve">. Termin gwarancji, </w:t>
      </w:r>
      <w:r w:rsidR="00B245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 których mowa w ust. 1 rozpoczyna swój bieg z chwilą podpisania protokołu odbioru danego </w:t>
      </w:r>
      <w:r w:rsidR="00B245F8">
        <w:rPr>
          <w:rFonts w:ascii="Times New Roman" w:eastAsia="Times New Roman" w:hAnsi="Times New Roman" w:cs="Times New Roman"/>
          <w:color w:val="000000"/>
        </w:rPr>
        <w:t>przedmiotu Umowy</w:t>
      </w:r>
      <w:r>
        <w:rPr>
          <w:rFonts w:ascii="Times New Roman" w:eastAsia="Times New Roman" w:hAnsi="Times New Roman" w:cs="Times New Roman"/>
          <w:color w:val="000000"/>
        </w:rPr>
        <w:t>.</w:t>
      </w:r>
    </w:p>
    <w:p w14:paraId="422C8BC5" w14:textId="166D314E"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Wszelkie naprawy gwarancyjne wykonywane będą nieodpłatnie w terminie nie dłuższym niż 7 dni roboczych, a jedynie w należycie uzasadnionych przypadkach termin ten może ulec wydłużeniu. </w:t>
      </w:r>
      <w:r w:rsidR="002C3145">
        <w:rPr>
          <w:rFonts w:ascii="Times New Roman" w:eastAsia="Times New Roman" w:hAnsi="Times New Roman" w:cs="Times New Roman"/>
          <w:color w:val="000000"/>
        </w:rPr>
        <w:t xml:space="preserve">                   </w:t>
      </w:r>
      <w:r w:rsidRPr="002C3145">
        <w:rPr>
          <w:rFonts w:ascii="Times New Roman" w:eastAsia="Times New Roman" w:hAnsi="Times New Roman" w:cs="Times New Roman"/>
          <w:color w:val="000000"/>
        </w:rPr>
        <w:t>W przypadku braku możliwości dokonania naprawy Wykonawca wymieni p</w:t>
      </w:r>
      <w:r w:rsidR="003D7573">
        <w:rPr>
          <w:rFonts w:ascii="Times New Roman" w:eastAsia="Times New Roman" w:hAnsi="Times New Roman" w:cs="Times New Roman"/>
          <w:color w:val="000000"/>
        </w:rPr>
        <w:t>rzedmiot Umowy</w:t>
      </w:r>
      <w:r w:rsidRPr="002C3145">
        <w:rPr>
          <w:rFonts w:ascii="Times New Roman" w:eastAsia="Times New Roman" w:hAnsi="Times New Roman" w:cs="Times New Roman"/>
          <w:color w:val="000000"/>
        </w:rPr>
        <w:t xml:space="preserve"> na nowy, wolny od wad w terminie nie dłuższym niż 8 tygodni od dnia zgłoszenia przez Zamawiającego usterki. Koszty związane ze świadczeniem usługi gwarancyjnej poza siedzibą Zamawiającego ponosi Wykonawca. </w:t>
      </w:r>
    </w:p>
    <w:p w14:paraId="44AE1B52" w14:textId="22464D9C"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Wykonawca przekaże Zamawiającemu dane adresowe autoryzowanych stacji obsługi świadczących naprawy gwarancyjne w dniu odbioru </w:t>
      </w:r>
      <w:r w:rsidR="00B245F8">
        <w:rPr>
          <w:rFonts w:ascii="Times New Roman" w:eastAsia="Times New Roman" w:hAnsi="Times New Roman" w:cs="Times New Roman"/>
          <w:color w:val="000000"/>
        </w:rPr>
        <w:t>przedmiotu Umowy</w:t>
      </w:r>
      <w:r w:rsidRPr="002C3145">
        <w:rPr>
          <w:rFonts w:ascii="Times New Roman" w:eastAsia="Times New Roman" w:hAnsi="Times New Roman" w:cs="Times New Roman"/>
          <w:color w:val="000000"/>
        </w:rPr>
        <w:t>.</w:t>
      </w:r>
    </w:p>
    <w:p w14:paraId="74F44C38" w14:textId="3CA8D3B2" w:rsidR="002C3145" w:rsidRDefault="00B44BEA" w:rsidP="00153E7A">
      <w:pPr>
        <w:widowControl/>
        <w:numPr>
          <w:ilvl w:val="0"/>
          <w:numId w:val="7"/>
        </w:numPr>
        <w:pBdr>
          <w:top w:val="nil"/>
          <w:left w:val="nil"/>
          <w:bottom w:val="nil"/>
          <w:right w:val="nil"/>
          <w:between w:val="nil"/>
        </w:pBdr>
        <w:tabs>
          <w:tab w:val="left" w:pos="284"/>
        </w:tabs>
        <w:spacing w:line="360" w:lineRule="auto"/>
        <w:ind w:leftChars="0" w:firstLineChars="0"/>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Niezależnie od udzielonej gwarancji Wykonawca udziela Zamawiającemu rękojmi na okres </w:t>
      </w:r>
      <w:r w:rsidR="00153E7A" w:rsidRPr="00153E7A">
        <w:rPr>
          <w:rFonts w:ascii="Times New Roman" w:eastAsia="Times New Roman" w:hAnsi="Times New Roman" w:cs="Times New Roman"/>
          <w:color w:val="000000"/>
        </w:rPr>
        <w:t>24 miesięcy</w:t>
      </w:r>
      <w:r w:rsidRPr="002C3145">
        <w:rPr>
          <w:rFonts w:ascii="Times New Roman" w:eastAsia="Times New Roman" w:hAnsi="Times New Roman" w:cs="Times New Roman"/>
          <w:color w:val="000000"/>
        </w:rPr>
        <w:t>. Postanowienia ust. 2 i 3 stosuje się odpowiednio.</w:t>
      </w:r>
    </w:p>
    <w:p w14:paraId="303166F5" w14:textId="2F3B9C5A"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Jeżeli </w:t>
      </w:r>
      <w:r w:rsidR="003D7573">
        <w:rPr>
          <w:rFonts w:ascii="Times New Roman" w:eastAsia="Times New Roman" w:hAnsi="Times New Roman" w:cs="Times New Roman"/>
          <w:color w:val="000000"/>
        </w:rPr>
        <w:t>przedmiot Umowy</w:t>
      </w:r>
      <w:r w:rsidRPr="002C3145">
        <w:rPr>
          <w:rFonts w:ascii="Times New Roman" w:eastAsia="Times New Roman" w:hAnsi="Times New Roman" w:cs="Times New Roman"/>
          <w:color w:val="000000"/>
        </w:rPr>
        <w:t xml:space="preserve"> nie może poruszać się samodzielnie Wykonawca zobowiązany jest zapewnić na swój koszt i ryzyko jego transport do autoryzowanej stacji obsługi w terminie nie dłuższym niż 3 dni od dnia zgłoszenia usterki przez Zamawiającego z zastrzeżeniem ust. 7.</w:t>
      </w:r>
    </w:p>
    <w:p w14:paraId="024AA76A" w14:textId="05083A45"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 xml:space="preserve">Jeżeli usterka uniemożliwiająca samodzielne poruszanie się </w:t>
      </w:r>
      <w:r w:rsidR="003D7573">
        <w:rPr>
          <w:rFonts w:ascii="Times New Roman" w:eastAsia="Times New Roman" w:hAnsi="Times New Roman" w:cs="Times New Roman"/>
          <w:color w:val="000000"/>
        </w:rPr>
        <w:t xml:space="preserve">przedmiotu Umowy </w:t>
      </w:r>
      <w:r w:rsidRPr="00DE4A9A">
        <w:rPr>
          <w:rFonts w:ascii="Times New Roman" w:eastAsia="Times New Roman" w:hAnsi="Times New Roman" w:cs="Times New Roman"/>
          <w:color w:val="000000"/>
        </w:rPr>
        <w:t>zaistnieje podczas podróży Wykonawca zobowiązany jest zapewnić na swój koszt i ryzyko jego transport do autoryzowanej stacji obsługi w terminie nie dłuższym niż 3 godziny od chwili zgłoszenia usterki przez Zamawiającego oraz zapewnić możliwość dokończenia podróży przez osoby znajdujące się                    w</w:t>
      </w:r>
      <w:r w:rsidR="003D7573">
        <w:rPr>
          <w:rFonts w:ascii="Times New Roman" w:eastAsia="Times New Roman" w:hAnsi="Times New Roman" w:cs="Times New Roman"/>
          <w:color w:val="000000"/>
        </w:rPr>
        <w:t xml:space="preserve"> przedmiocie Umowy</w:t>
      </w:r>
      <w:r w:rsidRPr="00DE4A9A">
        <w:rPr>
          <w:rFonts w:ascii="Times New Roman" w:eastAsia="Times New Roman" w:hAnsi="Times New Roman" w:cs="Times New Roman"/>
          <w:color w:val="000000"/>
        </w:rPr>
        <w:t xml:space="preserve"> w chwili wystąpienia usterki. Jeżeli naprawa będzie dokonywana poza </w:t>
      </w:r>
      <w:r w:rsidRPr="00DE4A9A">
        <w:rPr>
          <w:rFonts w:ascii="Times New Roman" w:eastAsia="Times New Roman" w:hAnsi="Times New Roman" w:cs="Times New Roman"/>
          <w:color w:val="000000"/>
        </w:rPr>
        <w:lastRenderedPageBreak/>
        <w:t xml:space="preserve">granicami Warszawy Wykonawca po jej wykonaniu zobowiązany jest dostarczyć </w:t>
      </w:r>
      <w:r w:rsidR="0094465E">
        <w:rPr>
          <w:rFonts w:ascii="Times New Roman" w:eastAsia="Times New Roman" w:hAnsi="Times New Roman" w:cs="Times New Roman"/>
          <w:color w:val="000000"/>
        </w:rPr>
        <w:t>przedmiot Umowy</w:t>
      </w:r>
      <w:r w:rsidRPr="00DE4A9A">
        <w:rPr>
          <w:rFonts w:ascii="Times New Roman" w:eastAsia="Times New Roman" w:hAnsi="Times New Roman" w:cs="Times New Roman"/>
          <w:color w:val="000000"/>
        </w:rPr>
        <w:t xml:space="preserve"> do siedziby Zamawiającego chyba, że Zamawiający postanowi inaczej. </w:t>
      </w:r>
    </w:p>
    <w:p w14:paraId="01C11763" w14:textId="77777777"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Wszelkie reklamacje Zamawiający może wnosić bezpośrednio do Wykonawcy albo zgłaszać je do autoryzowanych stacji obsługi, o których mowa w ust. 4. Reklamację zgłoszoną do autoryzowanej stacji obsługi uważa się za zgłoszoną do Wykonawcy.</w:t>
      </w:r>
    </w:p>
    <w:p w14:paraId="540EE3ED" w14:textId="77777777"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Utrata przez Zamawiającego dokumentu gwarancyjnego nie powoduje utraty uprawnień z tytułu gwarancji.</w:t>
      </w:r>
    </w:p>
    <w:p w14:paraId="0000005D" w14:textId="4A37A3E2" w:rsidR="001B1E99" w:rsidRP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 xml:space="preserve">Niezależnie od postanowień ust. 1 – 9 </w:t>
      </w:r>
      <w:r w:rsidR="0094465E">
        <w:rPr>
          <w:rFonts w:ascii="Times New Roman" w:eastAsia="Times New Roman" w:hAnsi="Times New Roman" w:cs="Times New Roman"/>
          <w:color w:val="000000"/>
        </w:rPr>
        <w:t>przedmiot Umowy</w:t>
      </w:r>
      <w:r w:rsidRPr="00DE4A9A">
        <w:rPr>
          <w:rFonts w:ascii="Times New Roman" w:eastAsia="Times New Roman" w:hAnsi="Times New Roman" w:cs="Times New Roman"/>
          <w:color w:val="000000"/>
        </w:rPr>
        <w:t xml:space="preserve"> objęty będzie standardową gwarancją producenta na takich samych warunkach i zasadach jak standardowa wersja. Jeżeli postanowienia ust. 1 – 9 są korzystniejsze od warunków gwarancji standardowej stosuje się w tym zakresie postanowienia niniejszej Umowy z tym, że bieg gwarancji standardowej rozpoczyna się zawsze zgodnie z ust. 2 zd. 2.</w:t>
      </w:r>
    </w:p>
    <w:p w14:paraId="00000068"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69"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Osoby upoważnione</w:t>
      </w:r>
    </w:p>
    <w:p w14:paraId="21DF76F8" w14:textId="77777777" w:rsidR="00DE4A9A" w:rsidRDefault="00B44BEA" w:rsidP="00DE4A9A">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Jednostką organizacyjną Uniwersytetu Warszawskiego odpowiedzialną za koordynację wykonania Umowy po stronie Zamawiającego jest Centrum Kompetencji Cyfrowych UW.</w:t>
      </w:r>
    </w:p>
    <w:p w14:paraId="6A0C1A47"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Do nadzoru nad realizacją Umowy Zamawiający wyznacza pracownika jednostki organizacyjnej wskazanej wyżej, którym jest: …………., nr tel. ………………, adres e-mail: ……………</w:t>
      </w:r>
    </w:p>
    <w:p w14:paraId="2382E3B4"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Ze Strony Wykonawcy do bieżących kontaktów we wszystkich sprawach związanych                                  z wykonywaniem Umowy upoważniony/a jest ……………………………………………., (email: ……..@........... , tel. …………….) z którym Zamawiający zobowiązuje się współdziałać.</w:t>
      </w:r>
    </w:p>
    <w:p w14:paraId="74341801"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 xml:space="preserve">Jako podstawową formę kontaktu Strony ustalają korespondencję prowadzoną drogą elektroniczną oraz kontakt telefoniczny. </w:t>
      </w:r>
    </w:p>
    <w:p w14:paraId="3C12BD6F"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Zmiana osób upoważnionych w Umowie do kontaktów nie stanowi zmiany treści Umowy. Każda ze Stron może jednostronnie dokonać zmian w zakresie danych teleadresowych oraz osób upoważnionych do kontaktów, zawiadamiając niezwłocznie o tym na piśmie drugą Stronę. Zmiana staje się skuteczna z chwilą doręczenia zawiadomienia.</w:t>
      </w:r>
    </w:p>
    <w:p w14:paraId="0000006F" w14:textId="35FA114F" w:rsidR="001B1E99" w:rsidRP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 xml:space="preserve">Adresem Wykonawcy dla doręczeń wszelkiej korespondencji związanej z Umową jest: ………………………………………………………………………………………………… </w:t>
      </w:r>
    </w:p>
    <w:p w14:paraId="00000073" w14:textId="3AA232EA" w:rsidR="001B1E99" w:rsidRDefault="00B44BEA" w:rsidP="00041E24">
      <w:pPr>
        <w:widowControl/>
        <w:pBdr>
          <w:top w:val="nil"/>
          <w:left w:val="nil"/>
          <w:bottom w:val="nil"/>
          <w:right w:val="nil"/>
          <w:between w:val="nil"/>
        </w:pBdr>
        <w:spacing w:line="360" w:lineRule="auto"/>
        <w:ind w:leftChars="129" w:left="28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zmiany adresu do korespondencji Wykonawca ma obowiązek bezzwłocznie poinformować Zamawiającego o tym fakcie. W przypadku, gdy Wykonawca nie poinformuje Zamawiającego o zmianie adresu do korespondencji, wszelka korespondencja związana                                 z realizacją Umowy nadana na dotychczasowy adres znany Zamawiającemu zostanie uznana za skutecznie doręczoną z upływem terminu powtórnej awizacji.</w:t>
      </w:r>
    </w:p>
    <w:p w14:paraId="0000007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75"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Kary umowne</w:t>
      </w:r>
    </w:p>
    <w:p w14:paraId="00000076"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zapłaci Zamawiającemu następujące kary umowne: </w:t>
      </w:r>
    </w:p>
    <w:p w14:paraId="22FEAC01" w14:textId="5B17C2F1" w:rsidR="00CE5AE3" w:rsidRDefault="00B44BEA" w:rsidP="00CE5AE3">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z tytułu rozwiązania Umowy przez Zamawiającego z powodów, o których mowa w § 10 Umowy w wysokości 20 % kwoty brutto określonej w § 4 ust. 1</w:t>
      </w:r>
      <w:r w:rsidR="00350473">
        <w:rPr>
          <w:rFonts w:ascii="Times New Roman" w:eastAsia="Times New Roman" w:hAnsi="Times New Roman" w:cs="Times New Roman"/>
          <w:color w:val="000000"/>
        </w:rPr>
        <w:t xml:space="preserve"> Umowy</w:t>
      </w:r>
      <w:r>
        <w:rPr>
          <w:rFonts w:ascii="Times New Roman" w:eastAsia="Times New Roman" w:hAnsi="Times New Roman" w:cs="Times New Roman"/>
          <w:color w:val="000000"/>
        </w:rPr>
        <w:t>;</w:t>
      </w:r>
    </w:p>
    <w:p w14:paraId="66AE9D8F"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 tytułu niedochowania terminu, o którym mowa w § 3 ust. 1 Umowy w wysokości 400 zł za każdy rozpoczęty dzień zwłoki;</w:t>
      </w:r>
    </w:p>
    <w:p w14:paraId="5AA35B5D" w14:textId="5A0AA824"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 xml:space="preserve">z tytułu niedochowania terminu, o którym mowa w § 3 ust. </w:t>
      </w:r>
      <w:r w:rsidR="00260736">
        <w:rPr>
          <w:rFonts w:ascii="Times New Roman" w:eastAsia="Times New Roman" w:hAnsi="Times New Roman" w:cs="Times New Roman"/>
          <w:color w:val="000000"/>
        </w:rPr>
        <w:t>10</w:t>
      </w:r>
      <w:r w:rsidR="00DD5091">
        <w:rPr>
          <w:rFonts w:ascii="Times New Roman" w:eastAsia="Times New Roman" w:hAnsi="Times New Roman" w:cs="Times New Roman"/>
          <w:color w:val="000000"/>
        </w:rPr>
        <w:t xml:space="preserve"> </w:t>
      </w:r>
      <w:r w:rsidRPr="007905C5">
        <w:rPr>
          <w:rFonts w:ascii="Times New Roman" w:eastAsia="Times New Roman" w:hAnsi="Times New Roman" w:cs="Times New Roman"/>
          <w:color w:val="000000"/>
        </w:rPr>
        <w:t>Umowy w wysokości 500 zł za każdy rozpoczęty dzień zwłoki;</w:t>
      </w:r>
    </w:p>
    <w:p w14:paraId="7D165B31"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3 zdanie 1 Umowy w wysokości 250 zł za każdy rozpoczęty dzień zwłoki;</w:t>
      </w:r>
    </w:p>
    <w:p w14:paraId="24E6A45A"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3 zdanie 2 Umowy w wysokości 500 zł za każdy rozpoczęty dzień zwłoki;</w:t>
      </w:r>
    </w:p>
    <w:p w14:paraId="0000007C" w14:textId="3F3BD315" w:rsidR="001B1E99" w:rsidRP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7 Umowy w wysokości 100 zł za każdą rozpoczętą godzinę zwłoki;</w:t>
      </w:r>
    </w:p>
    <w:p w14:paraId="0000007D"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Żadna ze Stron nie będzie odpowiedzialna względem drugiej Strony, gdy do  niewykonania Umowy dojdzie na skutek siły wyższej lub innych okoliczności niezależnych od woli którejkolwiek ze Stron, którym nie można zapobiec.</w:t>
      </w:r>
    </w:p>
    <w:p w14:paraId="0000007E"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Kary umowne określone w ust. 1 obowiązują niezależnie od siebie.</w:t>
      </w:r>
    </w:p>
    <w:p w14:paraId="00000080"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Nałożenie kary umownej następuje na podstawie stosownego oświadczenia Zamawiającego. </w:t>
      </w:r>
    </w:p>
    <w:p w14:paraId="7141F4BE" w14:textId="09963BED" w:rsidR="001B782B" w:rsidRDefault="001B782B"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Zapłata kar umownych nie zwalnia Wykonawcy z wykonania Umowy. </w:t>
      </w:r>
    </w:p>
    <w:p w14:paraId="00000081" w14:textId="4A7B24DC"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ma prawo do żądania od Wykonawcy odszkodowania przekraczającego wysokość nałożonych kar umownych w przypadku, gdy wysokość poniesionej szkody przekracza wysokość nałożonej kary umownej.</w:t>
      </w:r>
    </w:p>
    <w:p w14:paraId="00000083" w14:textId="7E2502B1" w:rsidR="001B1E99" w:rsidRPr="007905C5" w:rsidRDefault="00B44BEA" w:rsidP="007905C5">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Łączny limit k</w:t>
      </w:r>
      <w:r w:rsidR="00B12278">
        <w:rPr>
          <w:rFonts w:ascii="Times New Roman" w:eastAsia="Times New Roman" w:hAnsi="Times New Roman" w:cs="Times New Roman"/>
          <w:color w:val="000000"/>
        </w:rPr>
        <w:t>ar umownych, jaki jedna Strona U</w:t>
      </w:r>
      <w:r>
        <w:rPr>
          <w:rFonts w:ascii="Times New Roman" w:eastAsia="Times New Roman" w:hAnsi="Times New Roman" w:cs="Times New Roman"/>
          <w:color w:val="000000"/>
        </w:rPr>
        <w:t>mowy zapłaci drugiej Stronie, nie może przekroczyć 20% kwoty brutto okr</w:t>
      </w:r>
      <w:r w:rsidR="00B12278">
        <w:rPr>
          <w:rFonts w:ascii="Times New Roman" w:eastAsia="Times New Roman" w:hAnsi="Times New Roman" w:cs="Times New Roman"/>
          <w:color w:val="000000"/>
        </w:rPr>
        <w:t>eślonej  § 4 ust. 1 niniejszej U</w:t>
      </w:r>
      <w:r>
        <w:rPr>
          <w:rFonts w:ascii="Times New Roman" w:eastAsia="Times New Roman" w:hAnsi="Times New Roman" w:cs="Times New Roman"/>
          <w:color w:val="000000"/>
        </w:rPr>
        <w:t>mowy.</w:t>
      </w:r>
    </w:p>
    <w:p w14:paraId="0000008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85" w14:textId="601B29A8" w:rsidR="001B1E99" w:rsidRDefault="00C1749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Odstąpienie od U</w:t>
      </w:r>
      <w:r w:rsidR="00B44BEA">
        <w:rPr>
          <w:rFonts w:ascii="Times New Roman" w:eastAsia="Times New Roman" w:hAnsi="Times New Roman" w:cs="Times New Roman"/>
          <w:b/>
          <w:color w:val="000000"/>
        </w:rPr>
        <w:t>mowy</w:t>
      </w:r>
    </w:p>
    <w:p w14:paraId="00000086" w14:textId="386BE550" w:rsidR="001B1E99" w:rsidRDefault="00C1749A" w:rsidP="007905C5">
      <w:pPr>
        <w:widowControl/>
        <w:numPr>
          <w:ilvl w:val="0"/>
          <w:numId w:val="8"/>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odstąpić od U</w:t>
      </w:r>
      <w:r w:rsidR="00B44BEA">
        <w:rPr>
          <w:rFonts w:ascii="Times New Roman" w:eastAsia="Times New Roman" w:hAnsi="Times New Roman" w:cs="Times New Roman"/>
          <w:color w:val="000000"/>
        </w:rPr>
        <w:t>mowy w przypadku, gdy:</w:t>
      </w:r>
    </w:p>
    <w:p w14:paraId="00000087" w14:textId="77777777" w:rsidR="001B1E99" w:rsidRDefault="00B44BEA" w:rsidP="007905C5">
      <w:pPr>
        <w:widowControl/>
        <w:numPr>
          <w:ilvl w:val="1"/>
          <w:numId w:val="5"/>
        </w:numPr>
        <w:pBdr>
          <w:top w:val="nil"/>
          <w:left w:val="nil"/>
          <w:bottom w:val="nil"/>
          <w:right w:val="nil"/>
          <w:between w:val="nil"/>
        </w:pBdr>
        <w:spacing w:line="360" w:lineRule="auto"/>
        <w:ind w:leftChars="128" w:left="566" w:hangingChars="129"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wszczęto w stosunku do Wykonawcy postępowanie likwidacyjne lub egzekucyjne,</w:t>
      </w:r>
    </w:p>
    <w:p w14:paraId="00000088" w14:textId="6433F6AD" w:rsidR="001B1E99" w:rsidRDefault="00C1749A" w:rsidP="007905C5">
      <w:pPr>
        <w:widowControl/>
        <w:numPr>
          <w:ilvl w:val="1"/>
          <w:numId w:val="5"/>
        </w:numPr>
        <w:pBdr>
          <w:top w:val="nil"/>
          <w:left w:val="nil"/>
          <w:bottom w:val="nil"/>
          <w:right w:val="nil"/>
          <w:between w:val="nil"/>
        </w:pBdr>
        <w:spacing w:line="360" w:lineRule="auto"/>
        <w:ind w:leftChars="128" w:left="566" w:hangingChars="129"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wykonuje U</w:t>
      </w:r>
      <w:r w:rsidR="00B44BEA">
        <w:rPr>
          <w:rFonts w:ascii="Times New Roman" w:eastAsia="Times New Roman" w:hAnsi="Times New Roman" w:cs="Times New Roman"/>
          <w:color w:val="000000"/>
        </w:rPr>
        <w:t>mowę niezgodnie z jej warunkami, w szczególności nie zachowuje właściwej jakości oraz ter</w:t>
      </w:r>
      <w:r>
        <w:rPr>
          <w:rFonts w:ascii="Times New Roman" w:eastAsia="Times New Roman" w:hAnsi="Times New Roman" w:cs="Times New Roman"/>
          <w:color w:val="000000"/>
        </w:rPr>
        <w:t>minów określonych w niniejszej U</w:t>
      </w:r>
      <w:r w:rsidR="00B44BEA">
        <w:rPr>
          <w:rFonts w:ascii="Times New Roman" w:eastAsia="Times New Roman" w:hAnsi="Times New Roman" w:cs="Times New Roman"/>
          <w:color w:val="000000"/>
        </w:rPr>
        <w:t>mowie, lub nie przestrzega obowiązujących przepisów prawa i nie przystępuje do w</w:t>
      </w:r>
      <w:r>
        <w:rPr>
          <w:rFonts w:ascii="Times New Roman" w:eastAsia="Times New Roman" w:hAnsi="Times New Roman" w:cs="Times New Roman"/>
          <w:color w:val="000000"/>
        </w:rPr>
        <w:t>łaściwego wykonania przedmiotu U</w:t>
      </w:r>
      <w:r w:rsidR="00B44BEA">
        <w:rPr>
          <w:rFonts w:ascii="Times New Roman" w:eastAsia="Times New Roman" w:hAnsi="Times New Roman" w:cs="Times New Roman"/>
          <w:color w:val="000000"/>
        </w:rPr>
        <w:t>mowy, pomimo pisemnego wezwania przez Zamawiającego do działania zgodnie z przepisa</w:t>
      </w:r>
      <w:r>
        <w:rPr>
          <w:rFonts w:ascii="Times New Roman" w:eastAsia="Times New Roman" w:hAnsi="Times New Roman" w:cs="Times New Roman"/>
          <w:color w:val="000000"/>
        </w:rPr>
        <w:t>mi prawa i zapisami niniejszej U</w:t>
      </w:r>
      <w:r w:rsidR="00B44BEA">
        <w:rPr>
          <w:rFonts w:ascii="Times New Roman" w:eastAsia="Times New Roman" w:hAnsi="Times New Roman" w:cs="Times New Roman"/>
          <w:color w:val="000000"/>
        </w:rPr>
        <w:t>mowy,</w:t>
      </w:r>
    </w:p>
    <w:p w14:paraId="00000089" w14:textId="2C51667D" w:rsidR="001B1E99" w:rsidRDefault="00B44BEA" w:rsidP="007905C5">
      <w:pPr>
        <w:numPr>
          <w:ilvl w:val="0"/>
          <w:numId w:val="6"/>
        </w:numPr>
        <w:pBdr>
          <w:top w:val="nil"/>
          <w:left w:val="nil"/>
          <w:bottom w:val="nil"/>
          <w:right w:val="nil"/>
          <w:between w:val="nil"/>
        </w:pBdr>
        <w:spacing w:line="360" w:lineRule="auto"/>
        <w:ind w:left="425" w:hangingChars="194"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niezależnie od przyczyn określonych w ust. 1 </w:t>
      </w:r>
      <w:r w:rsidR="008C5E37">
        <w:rPr>
          <w:rFonts w:ascii="Times New Roman" w:eastAsia="Times New Roman" w:hAnsi="Times New Roman" w:cs="Times New Roman"/>
          <w:color w:val="000000"/>
        </w:rPr>
        <w:t>może odstąpić od U</w:t>
      </w:r>
      <w:r>
        <w:rPr>
          <w:rFonts w:ascii="Times New Roman" w:eastAsia="Times New Roman" w:hAnsi="Times New Roman" w:cs="Times New Roman"/>
          <w:color w:val="000000"/>
        </w:rPr>
        <w:t xml:space="preserve">mowy bez </w:t>
      </w:r>
      <w:r>
        <w:rPr>
          <w:rFonts w:ascii="Times New Roman" w:eastAsia="Times New Roman" w:hAnsi="Times New Roman" w:cs="Times New Roman"/>
          <w:color w:val="000000"/>
        </w:rPr>
        <w:lastRenderedPageBreak/>
        <w:t>wyznaczania dodatkowego terminu w jeżeli:</w:t>
      </w:r>
    </w:p>
    <w:p w14:paraId="0000008A" w14:textId="4A0377F5" w:rsidR="001B1E99" w:rsidRDefault="00B44BEA" w:rsidP="007905C5">
      <w:pPr>
        <w:numPr>
          <w:ilvl w:val="1"/>
          <w:numId w:val="9"/>
        </w:numPr>
        <w:pBdr>
          <w:top w:val="nil"/>
          <w:left w:val="nil"/>
          <w:bottom w:val="nil"/>
          <w:right w:val="nil"/>
          <w:between w:val="nil"/>
        </w:pBdr>
        <w:spacing w:line="360" w:lineRule="auto"/>
        <w:ind w:leftChars="192" w:left="42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zwłoka w realizacji przedmiotu </w:t>
      </w:r>
      <w:r w:rsidR="00B245F8">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przekracza 30 dni;</w:t>
      </w:r>
    </w:p>
    <w:p w14:paraId="0000008B" w14:textId="3C45E37D" w:rsidR="001B1E99" w:rsidRDefault="00B44BEA" w:rsidP="007905C5">
      <w:pPr>
        <w:numPr>
          <w:ilvl w:val="1"/>
          <w:numId w:val="9"/>
        </w:numPr>
        <w:pBdr>
          <w:top w:val="nil"/>
          <w:left w:val="nil"/>
          <w:bottom w:val="nil"/>
          <w:right w:val="nil"/>
          <w:between w:val="nil"/>
        </w:pBdr>
        <w:spacing w:line="360" w:lineRule="auto"/>
        <w:ind w:leftChars="192" w:left="42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zwłoka w stosunku do terminu określonego w § 3 ust. </w:t>
      </w:r>
      <w:r w:rsidR="00DD5091">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przekracza 14 dni.</w:t>
      </w:r>
    </w:p>
    <w:p w14:paraId="55992A61" w14:textId="78F7B8BB" w:rsidR="007905C5" w:rsidRDefault="00B44BEA" w:rsidP="007905C5">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Wykonawcy pr</w:t>
      </w:r>
      <w:r w:rsidR="008C5E37">
        <w:rPr>
          <w:rFonts w:ascii="Times New Roman" w:eastAsia="Times New Roman" w:hAnsi="Times New Roman" w:cs="Times New Roman"/>
          <w:color w:val="000000"/>
        </w:rPr>
        <w:t>zysługuje prawo odstąpienia od U</w:t>
      </w:r>
      <w:r w:rsidRPr="007905C5">
        <w:rPr>
          <w:rFonts w:ascii="Times New Roman" w:eastAsia="Times New Roman" w:hAnsi="Times New Roman" w:cs="Times New Roman"/>
          <w:color w:val="000000"/>
        </w:rPr>
        <w:t xml:space="preserve">mowy, jeżeli Zamawiający bez podania przyczyny odmawia </w:t>
      </w:r>
      <w:r w:rsidR="008C5E37">
        <w:rPr>
          <w:rFonts w:ascii="Times New Roman" w:eastAsia="Times New Roman" w:hAnsi="Times New Roman" w:cs="Times New Roman"/>
          <w:color w:val="000000"/>
        </w:rPr>
        <w:t>odbioru zamówionego przedmiotu U</w:t>
      </w:r>
      <w:r w:rsidRPr="007905C5">
        <w:rPr>
          <w:rFonts w:ascii="Times New Roman" w:eastAsia="Times New Roman" w:hAnsi="Times New Roman" w:cs="Times New Roman"/>
          <w:color w:val="000000"/>
        </w:rPr>
        <w:t>mowy.</w:t>
      </w:r>
    </w:p>
    <w:p w14:paraId="43B8216B" w14:textId="19E4E6BB" w:rsidR="007905C5" w:rsidRDefault="00B44BEA" w:rsidP="007905C5">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 xml:space="preserve">Jeżeli Wykonawca realizuje </w:t>
      </w:r>
      <w:r w:rsidR="008C5E37">
        <w:rPr>
          <w:rFonts w:ascii="Times New Roman" w:eastAsia="Times New Roman" w:hAnsi="Times New Roman" w:cs="Times New Roman"/>
          <w:color w:val="000000"/>
        </w:rPr>
        <w:t>dostawę przedmiotu Umowy</w:t>
      </w:r>
      <w:r w:rsidRPr="007905C5">
        <w:rPr>
          <w:rFonts w:ascii="Times New Roman" w:eastAsia="Times New Roman" w:hAnsi="Times New Roman" w:cs="Times New Roman"/>
          <w:color w:val="000000"/>
        </w:rPr>
        <w:t xml:space="preserve"> w sposób wadliwy albo sprzeczny </w:t>
      </w:r>
      <w:r w:rsidR="008C5E37">
        <w:rPr>
          <w:rFonts w:ascii="Times New Roman" w:eastAsia="Times New Roman" w:hAnsi="Times New Roman" w:cs="Times New Roman"/>
          <w:color w:val="000000"/>
        </w:rPr>
        <w:t xml:space="preserve">                              z U</w:t>
      </w:r>
      <w:r w:rsidRPr="007905C5">
        <w:rPr>
          <w:rFonts w:ascii="Times New Roman" w:eastAsia="Times New Roman" w:hAnsi="Times New Roman" w:cs="Times New Roman"/>
          <w:color w:val="000000"/>
        </w:rPr>
        <w:t>mową, Zamawiający może wezwać go do zmiany sposobu wykonania i wyznaczyć mu w tym celu odpowiedni termin. Po bezskutecznym upływie wyznaczonego terminu Zamawiający może, zgodnie z p</w:t>
      </w:r>
      <w:r w:rsidR="008C5E37">
        <w:rPr>
          <w:rFonts w:ascii="Times New Roman" w:eastAsia="Times New Roman" w:hAnsi="Times New Roman" w:cs="Times New Roman"/>
          <w:color w:val="000000"/>
        </w:rPr>
        <w:t>rzepisami Kodeksu cywilnego od U</w:t>
      </w:r>
      <w:r w:rsidRPr="007905C5">
        <w:rPr>
          <w:rFonts w:ascii="Times New Roman" w:eastAsia="Times New Roman" w:hAnsi="Times New Roman" w:cs="Times New Roman"/>
          <w:color w:val="000000"/>
        </w:rPr>
        <w:t>mowy odstąpić albo powierzyć poprawienie lub dalszą realizację dostawy innemu podmiotowi na koszt i niebezpieczeństwo Wykonawcy.</w:t>
      </w:r>
    </w:p>
    <w:p w14:paraId="7FBA65F9" w14:textId="37CEC0E8" w:rsidR="00B44BEA" w:rsidRDefault="00B44BEA" w:rsidP="00B44BEA">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Stosownie do postanowień art. 456 ust. 1 </w:t>
      </w:r>
      <w:r w:rsidR="00DD7459">
        <w:rPr>
          <w:rFonts w:ascii="Times New Roman" w:eastAsia="Times New Roman" w:hAnsi="Times New Roman" w:cs="Times New Roman"/>
          <w:color w:val="000000"/>
        </w:rPr>
        <w:t>u</w:t>
      </w:r>
      <w:r w:rsidRPr="00B44BEA">
        <w:rPr>
          <w:rFonts w:ascii="Times New Roman" w:eastAsia="Times New Roman" w:hAnsi="Times New Roman" w:cs="Times New Roman"/>
          <w:color w:val="000000"/>
        </w:rPr>
        <w:t>stawy w razie zaistnienia istotnej zmiany okoliczn</w:t>
      </w:r>
      <w:r w:rsidR="008C5E37">
        <w:rPr>
          <w:rFonts w:ascii="Times New Roman" w:eastAsia="Times New Roman" w:hAnsi="Times New Roman" w:cs="Times New Roman"/>
          <w:color w:val="000000"/>
        </w:rPr>
        <w:t>ości powodującej, że wykonanie U</w:t>
      </w:r>
      <w:r w:rsidRPr="00B44BEA">
        <w:rPr>
          <w:rFonts w:ascii="Times New Roman" w:eastAsia="Times New Roman" w:hAnsi="Times New Roman" w:cs="Times New Roman"/>
          <w:color w:val="000000"/>
        </w:rPr>
        <w:t>mowy nie leży w interesie publicznym, czego nie można było</w:t>
      </w:r>
      <w:r w:rsidR="008C5E37">
        <w:rPr>
          <w:rFonts w:ascii="Times New Roman" w:eastAsia="Times New Roman" w:hAnsi="Times New Roman" w:cs="Times New Roman"/>
          <w:color w:val="000000"/>
        </w:rPr>
        <w:t xml:space="preserve"> przewidzieć w chwili zawarcia Umowy, lub dalsze wykonywanie U</w:t>
      </w:r>
      <w:r w:rsidRPr="00B44BEA">
        <w:rPr>
          <w:rFonts w:ascii="Times New Roman" w:eastAsia="Times New Roman" w:hAnsi="Times New Roman" w:cs="Times New Roman"/>
          <w:color w:val="000000"/>
        </w:rPr>
        <w:t>mowy może zagrozić podstawowemu interesowi bezpieczeństwa państwa lub bezpieczeństwu publicznemu</w:t>
      </w:r>
      <w:r w:rsidR="008C5E37">
        <w:rPr>
          <w:rFonts w:ascii="Times New Roman" w:eastAsia="Times New Roman" w:hAnsi="Times New Roman" w:cs="Times New Roman"/>
          <w:color w:val="000000"/>
        </w:rPr>
        <w:t>, Zamawiający może odstąpić od U</w:t>
      </w:r>
      <w:r w:rsidRPr="00B44BEA">
        <w:rPr>
          <w:rFonts w:ascii="Times New Roman" w:eastAsia="Times New Roman" w:hAnsi="Times New Roman" w:cs="Times New Roman"/>
          <w:color w:val="000000"/>
        </w:rPr>
        <w:t>mowy w terminie 30 dni od dnia powzięcia wiadomości o tych okolicznościach. W tym przypadku Wykonawca może żądać wyłącznie w</w:t>
      </w:r>
      <w:r w:rsidR="00956DEB">
        <w:rPr>
          <w:rFonts w:ascii="Times New Roman" w:eastAsia="Times New Roman" w:hAnsi="Times New Roman" w:cs="Times New Roman"/>
          <w:color w:val="000000"/>
        </w:rPr>
        <w:t>ynagrodzenia za wykonaną część U</w:t>
      </w:r>
      <w:r w:rsidRPr="00B44BEA">
        <w:rPr>
          <w:rFonts w:ascii="Times New Roman" w:eastAsia="Times New Roman" w:hAnsi="Times New Roman" w:cs="Times New Roman"/>
          <w:color w:val="000000"/>
        </w:rPr>
        <w:t>mowy.</w:t>
      </w:r>
    </w:p>
    <w:p w14:paraId="00000090" w14:textId="2B9F1989" w:rsidR="001B1E99" w:rsidRPr="00B44BEA" w:rsidRDefault="008C5E37" w:rsidP="00B44BEA">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Odstąpienie od U</w:t>
      </w:r>
      <w:r w:rsidR="00B44BEA" w:rsidRPr="00B44BEA">
        <w:rPr>
          <w:rFonts w:ascii="Times New Roman" w:eastAsia="Times New Roman" w:hAnsi="Times New Roman" w:cs="Times New Roman"/>
          <w:color w:val="000000"/>
        </w:rPr>
        <w:t>mowy wymaga zachowania formy pisemnej z podaniem uzasadnienia, pod rygorem nieważności.</w:t>
      </w:r>
      <w:r>
        <w:rPr>
          <w:rFonts w:ascii="Times New Roman" w:eastAsia="Times New Roman" w:hAnsi="Times New Roman" w:cs="Times New Roman"/>
          <w:color w:val="000000"/>
        </w:rPr>
        <w:t xml:space="preserve"> Oświadczenie o odstąpieniu od U</w:t>
      </w:r>
      <w:r w:rsidR="00B44BEA" w:rsidRPr="00B44BEA">
        <w:rPr>
          <w:rFonts w:ascii="Times New Roman" w:eastAsia="Times New Roman" w:hAnsi="Times New Roman" w:cs="Times New Roman"/>
          <w:color w:val="000000"/>
        </w:rPr>
        <w:t>mowy może zostać złożone                               w  terminie 30 dni od dnia powzięcia wiadomoś</w:t>
      </w:r>
      <w:r>
        <w:rPr>
          <w:rFonts w:ascii="Times New Roman" w:eastAsia="Times New Roman" w:hAnsi="Times New Roman" w:cs="Times New Roman"/>
          <w:color w:val="000000"/>
        </w:rPr>
        <w:t>ci o przyczynie odstąpienia od U</w:t>
      </w:r>
      <w:r w:rsidR="00B44BEA" w:rsidRPr="00B44BEA">
        <w:rPr>
          <w:rFonts w:ascii="Times New Roman" w:eastAsia="Times New Roman" w:hAnsi="Times New Roman" w:cs="Times New Roman"/>
          <w:color w:val="000000"/>
        </w:rPr>
        <w:t>mowy.</w:t>
      </w:r>
    </w:p>
    <w:p w14:paraId="00000091"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11</w:t>
      </w:r>
    </w:p>
    <w:p w14:paraId="00000092" w14:textId="62467D82" w:rsidR="001B1E99" w:rsidRDefault="00956DEB">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Zmiana U</w:t>
      </w:r>
      <w:r w:rsidR="00B44BEA">
        <w:rPr>
          <w:rFonts w:ascii="Times New Roman" w:eastAsia="Times New Roman" w:hAnsi="Times New Roman" w:cs="Times New Roman"/>
          <w:b/>
          <w:color w:val="000000"/>
        </w:rPr>
        <w:t>mowy</w:t>
      </w:r>
    </w:p>
    <w:p w14:paraId="15A4A78A" w14:textId="39C83B71" w:rsidR="00B44BEA"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Wszelkie zmiany </w:t>
      </w:r>
      <w:r w:rsidR="00956DEB">
        <w:rPr>
          <w:rFonts w:ascii="Times New Roman" w:eastAsia="Times New Roman" w:hAnsi="Times New Roman" w:cs="Times New Roman"/>
          <w:color w:val="000000"/>
        </w:rPr>
        <w:t>niniejszej U</w:t>
      </w:r>
      <w:r>
        <w:rPr>
          <w:rFonts w:ascii="Times New Roman" w:eastAsia="Times New Roman" w:hAnsi="Times New Roman" w:cs="Times New Roman"/>
          <w:color w:val="000000"/>
        </w:rPr>
        <w:t>mowy wymagają formy pisemnej w postaci aneksu pod rygorem nieważności.</w:t>
      </w:r>
    </w:p>
    <w:p w14:paraId="00000094" w14:textId="2B929001" w:rsidR="001B1E99" w:rsidRPr="00B44BEA"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Zamawiający dopuszcza </w:t>
      </w:r>
      <w:r w:rsidR="00B12278">
        <w:rPr>
          <w:rFonts w:ascii="Times New Roman" w:eastAsia="Times New Roman" w:hAnsi="Times New Roman" w:cs="Times New Roman"/>
          <w:color w:val="000000"/>
        </w:rPr>
        <w:t>możliwość wprowadzenia zmian w U</w:t>
      </w:r>
      <w:r w:rsidRPr="00B44BEA">
        <w:rPr>
          <w:rFonts w:ascii="Times New Roman" w:eastAsia="Times New Roman" w:hAnsi="Times New Roman" w:cs="Times New Roman"/>
          <w:color w:val="000000"/>
        </w:rPr>
        <w:t xml:space="preserve">mowie, które będą mogły być dokonane z powodu zaistnienia okoliczności, niemożliwych do przewidzenia w chwili zawarcia </w:t>
      </w:r>
      <w:r w:rsidR="00B12278">
        <w:rPr>
          <w:rFonts w:ascii="Times New Roman" w:eastAsia="Times New Roman" w:hAnsi="Times New Roman" w:cs="Times New Roman"/>
          <w:color w:val="000000"/>
        </w:rPr>
        <w:t>U</w:t>
      </w:r>
      <w:r w:rsidRPr="00B44BEA">
        <w:rPr>
          <w:rFonts w:ascii="Times New Roman" w:eastAsia="Times New Roman" w:hAnsi="Times New Roman" w:cs="Times New Roman"/>
          <w:color w:val="000000"/>
        </w:rPr>
        <w:t>mowy lub w przypadku wystąpienia którejkolwiek z następujących sytuacji powodujących konieczność:</w:t>
      </w:r>
    </w:p>
    <w:p w14:paraId="1C399CDA" w14:textId="34A14A0D" w:rsidR="00B44BEA" w:rsidRDefault="00B44BEA" w:rsidP="00B44BEA">
      <w:pPr>
        <w:widowControl/>
        <w:numPr>
          <w:ilvl w:val="1"/>
          <w:numId w:val="13"/>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zmiany formy wniesionego zabez</w:t>
      </w:r>
      <w:r w:rsidR="00B12278">
        <w:rPr>
          <w:rFonts w:ascii="Times New Roman" w:eastAsia="Times New Roman" w:hAnsi="Times New Roman" w:cs="Times New Roman"/>
          <w:color w:val="000000"/>
        </w:rPr>
        <w:t>pieczenia należytego wykonania U</w:t>
      </w:r>
      <w:r>
        <w:rPr>
          <w:rFonts w:ascii="Times New Roman" w:eastAsia="Times New Roman" w:hAnsi="Times New Roman" w:cs="Times New Roman"/>
          <w:color w:val="000000"/>
        </w:rPr>
        <w:t>mowy,</w:t>
      </w:r>
    </w:p>
    <w:p w14:paraId="3BDAB50F" w14:textId="77777777" w:rsid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danych identyfikacyjnych Wykonawcy (adres siedziby, Regon, NIP, rachunek bankowy),</w:t>
      </w:r>
    </w:p>
    <w:p w14:paraId="600DC5E2" w14:textId="77777777" w:rsid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podwykonawcy,</w:t>
      </w:r>
    </w:p>
    <w:p w14:paraId="00000098" w14:textId="3B12FE63" w:rsidR="001B1E99" w:rsidRP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przepisów prawa mający</w:t>
      </w:r>
      <w:r w:rsidR="00B12278">
        <w:rPr>
          <w:rFonts w:ascii="Times New Roman" w:eastAsia="Times New Roman" w:hAnsi="Times New Roman" w:cs="Times New Roman"/>
          <w:color w:val="000000"/>
        </w:rPr>
        <w:t>ch wpływ na warunki realizacji U</w:t>
      </w:r>
      <w:r w:rsidRPr="00B44BEA">
        <w:rPr>
          <w:rFonts w:ascii="Times New Roman" w:eastAsia="Times New Roman" w:hAnsi="Times New Roman" w:cs="Times New Roman"/>
          <w:color w:val="000000"/>
        </w:rPr>
        <w:t>mowy.</w:t>
      </w:r>
    </w:p>
    <w:p w14:paraId="00000099" w14:textId="43B42445" w:rsidR="001B1E99"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Poza przypadkami opisanymi w ust. 2 niniejszego paragrafu, Zamawiając</w:t>
      </w:r>
      <w:r w:rsidR="00FD60AD">
        <w:rPr>
          <w:rFonts w:ascii="Times New Roman" w:eastAsia="Times New Roman" w:hAnsi="Times New Roman" w:cs="Times New Roman"/>
          <w:color w:val="000000"/>
        </w:rPr>
        <w:t>y dopuszcza zmiany postanowień U</w:t>
      </w:r>
      <w:r>
        <w:rPr>
          <w:rFonts w:ascii="Times New Roman" w:eastAsia="Times New Roman" w:hAnsi="Times New Roman" w:cs="Times New Roman"/>
          <w:color w:val="000000"/>
        </w:rPr>
        <w:t xml:space="preserve">mowy w sytuacjach przewidzianych art. 455 </w:t>
      </w:r>
      <w:r w:rsidR="009E2F9C">
        <w:rPr>
          <w:rFonts w:ascii="Times New Roman" w:eastAsia="Times New Roman" w:hAnsi="Times New Roman" w:cs="Times New Roman"/>
          <w:color w:val="000000"/>
        </w:rPr>
        <w:t>u</w:t>
      </w:r>
      <w:r>
        <w:rPr>
          <w:rFonts w:ascii="Times New Roman" w:eastAsia="Times New Roman" w:hAnsi="Times New Roman" w:cs="Times New Roman"/>
          <w:color w:val="000000"/>
        </w:rPr>
        <w:t>stawy.</w:t>
      </w:r>
    </w:p>
    <w:p w14:paraId="519D381D" w14:textId="77777777" w:rsidR="00956DEB" w:rsidRDefault="00956DEB" w:rsidP="00956DEB">
      <w:pPr>
        <w:widowControl/>
        <w:pBdr>
          <w:top w:val="nil"/>
          <w:left w:val="nil"/>
          <w:bottom w:val="nil"/>
          <w:right w:val="nil"/>
          <w:between w:val="nil"/>
        </w:pBdr>
        <w:tabs>
          <w:tab w:val="left" w:pos="284"/>
        </w:tabs>
        <w:spacing w:line="360" w:lineRule="auto"/>
        <w:ind w:leftChars="0" w:left="284" w:firstLineChars="0" w:firstLine="0"/>
        <w:jc w:val="both"/>
        <w:rPr>
          <w:rFonts w:ascii="Times New Roman" w:eastAsia="Times New Roman" w:hAnsi="Times New Roman" w:cs="Times New Roman"/>
          <w:color w:val="000000"/>
        </w:rPr>
      </w:pPr>
    </w:p>
    <w:p w14:paraId="70E04175" w14:textId="77777777" w:rsidR="00063F65" w:rsidRDefault="00063F65" w:rsidP="00956DEB">
      <w:pPr>
        <w:widowControl/>
        <w:pBdr>
          <w:top w:val="nil"/>
          <w:left w:val="nil"/>
          <w:bottom w:val="nil"/>
          <w:right w:val="nil"/>
          <w:between w:val="nil"/>
        </w:pBdr>
        <w:tabs>
          <w:tab w:val="left" w:pos="284"/>
        </w:tabs>
        <w:spacing w:line="360" w:lineRule="auto"/>
        <w:ind w:leftChars="0" w:left="284" w:firstLineChars="0" w:firstLine="0"/>
        <w:jc w:val="both"/>
        <w:rPr>
          <w:rFonts w:ascii="Times New Roman" w:eastAsia="Times New Roman" w:hAnsi="Times New Roman" w:cs="Times New Roman"/>
          <w:color w:val="000000"/>
        </w:rPr>
      </w:pPr>
    </w:p>
    <w:p w14:paraId="0000009A" w14:textId="77777777" w:rsidR="001B1E99" w:rsidRPr="00063F65" w:rsidRDefault="00B44BEA" w:rsidP="00063F65">
      <w:pPr>
        <w:pBdr>
          <w:top w:val="nil"/>
          <w:left w:val="nil"/>
          <w:bottom w:val="nil"/>
          <w:right w:val="nil"/>
          <w:between w:val="nil"/>
        </w:pBdr>
        <w:spacing w:line="360" w:lineRule="auto"/>
        <w:ind w:left="0" w:right="1" w:hanging="2"/>
        <w:jc w:val="center"/>
        <w:rPr>
          <w:rFonts w:ascii="Times New Roman" w:eastAsia="Times New Roman" w:hAnsi="Times New Roman" w:cs="Times New Roman"/>
          <w:b/>
          <w:color w:val="000000"/>
        </w:rPr>
      </w:pPr>
      <w:r w:rsidRPr="00063F65">
        <w:rPr>
          <w:rFonts w:ascii="Times New Roman" w:eastAsia="Times New Roman" w:hAnsi="Times New Roman" w:cs="Times New Roman"/>
          <w:b/>
          <w:color w:val="000000"/>
        </w:rPr>
        <w:t>§ 12</w:t>
      </w:r>
    </w:p>
    <w:p w14:paraId="772B0D3D" w14:textId="77777777" w:rsidR="00063F65" w:rsidRPr="00063F65" w:rsidRDefault="00063F65" w:rsidP="00063F65">
      <w:pPr>
        <w:pStyle w:val="Tekstkomentarza"/>
        <w:spacing w:line="360" w:lineRule="auto"/>
        <w:ind w:leftChars="0" w:firstLineChars="0" w:firstLine="0"/>
        <w:jc w:val="center"/>
        <w:rPr>
          <w:rFonts w:ascii="Times New Roman" w:hAnsi="Times New Roman" w:cs="Times New Roman"/>
          <w:b/>
          <w:sz w:val="22"/>
          <w:szCs w:val="22"/>
        </w:rPr>
      </w:pPr>
      <w:r w:rsidRPr="00063F65">
        <w:rPr>
          <w:rFonts w:ascii="Times New Roman" w:hAnsi="Times New Roman" w:cs="Times New Roman"/>
          <w:b/>
          <w:sz w:val="22"/>
          <w:szCs w:val="22"/>
        </w:rPr>
        <w:t>Ochrona danych osobowych</w:t>
      </w:r>
    </w:p>
    <w:p w14:paraId="2DE408A0" w14:textId="1B9C0F35"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 xml:space="preserve">Przetwarzanie danych osobowych Wykonawcy, jego reprezentantów, pełnomocników oraz członków organów Wykonawcy, wskazanych w Umowie, odbywa się na zasadach określonych </w:t>
      </w:r>
      <w:r w:rsidRPr="00063F65">
        <w:rPr>
          <w:rFonts w:ascii="Times New Roman" w:hAnsi="Times New Roman" w:cs="Times New Roman"/>
          <w:sz w:val="22"/>
          <w:szCs w:val="22"/>
        </w:rPr>
        <w:br/>
        <w:t xml:space="preserve">w Rozporządzeniu Parlamentu Europejskiego i Rady (UE) 2016/679 z dnia 27 kwietnia 2016 r. </w:t>
      </w:r>
      <w:r w:rsidRPr="00063F65">
        <w:rPr>
          <w:rFonts w:ascii="Times New Roman" w:hAnsi="Times New Roman" w:cs="Times New Roman"/>
          <w:sz w:val="22"/>
          <w:szCs w:val="22"/>
        </w:rPr>
        <w:br/>
        <w:t xml:space="preserve">w sprawie ochrony osób fizycznych w związku z przetwarzaniem danych osobowych i w sprawie swobodnego przepływu takich danych oraz uchylenia dyrektywy 95/46/WE (ogólne rozporządzenie </w:t>
      </w:r>
      <w:r w:rsidRPr="00063F65">
        <w:rPr>
          <w:rFonts w:ascii="Times New Roman" w:hAnsi="Times New Roman" w:cs="Times New Roman"/>
          <w:sz w:val="22"/>
          <w:szCs w:val="22"/>
        </w:rPr>
        <w:br/>
        <w:t>o ochronie danych).</w:t>
      </w:r>
    </w:p>
    <w:p w14:paraId="4A7ABA05" w14:textId="4D00236B"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Informacja dotycząca przetwarzania danych osobowych przez Uniwersytet Warszawski stanowi załącznik nr 5 do Umowy.</w:t>
      </w:r>
    </w:p>
    <w:p w14:paraId="1E46C263" w14:textId="195B9E6F"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Wykonawca niniejszym potwierdza, iż zapoznał się z informacją dotyczącą przetwarzania jego danych osobowych.</w:t>
      </w:r>
    </w:p>
    <w:p w14:paraId="27E6F7D4" w14:textId="77777777"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 xml:space="preserve">Wykonawca niniejszym potwierdza, iż umożliwi osobom wskazanym w ust. 1 zapoznanie się </w:t>
      </w:r>
      <w:r w:rsidRPr="00063F65">
        <w:rPr>
          <w:rFonts w:ascii="Times New Roman" w:hAnsi="Times New Roman" w:cs="Times New Roman"/>
          <w:sz w:val="22"/>
          <w:szCs w:val="22"/>
        </w:rPr>
        <w:br/>
        <w:t>z informacją dotyczącą przetwarzania ich danych osobowych.</w:t>
      </w:r>
    </w:p>
    <w:p w14:paraId="62BE59A1" w14:textId="77777777" w:rsidR="00063F65" w:rsidRDefault="00063F65" w:rsidP="00063F65">
      <w:pPr>
        <w:pStyle w:val="Tekstkomentarza"/>
        <w:ind w:leftChars="0" w:left="0" w:firstLineChars="0" w:firstLine="0"/>
      </w:pPr>
    </w:p>
    <w:p w14:paraId="3EA8157C" w14:textId="58C68BF0" w:rsidR="00063F65" w:rsidRPr="00063F65" w:rsidRDefault="00063F65">
      <w:pPr>
        <w:pBdr>
          <w:top w:val="nil"/>
          <w:left w:val="nil"/>
          <w:bottom w:val="nil"/>
          <w:right w:val="nil"/>
          <w:between w:val="nil"/>
        </w:pBdr>
        <w:spacing w:line="360" w:lineRule="auto"/>
        <w:ind w:left="0" w:right="1" w:hanging="2"/>
        <w:jc w:val="center"/>
        <w:rPr>
          <w:rFonts w:ascii="Times New Roman" w:eastAsia="Times New Roman" w:hAnsi="Times New Roman" w:cs="Times New Roman"/>
          <w:b/>
          <w:color w:val="000000"/>
        </w:rPr>
      </w:pPr>
      <w:r w:rsidRPr="00063F65">
        <w:rPr>
          <w:rFonts w:ascii="Times New Roman" w:hAnsi="Times New Roman" w:cs="Times New Roman"/>
          <w:b/>
        </w:rPr>
        <w:t xml:space="preserve">§ 13 </w:t>
      </w:r>
    </w:p>
    <w:p w14:paraId="0000009B" w14:textId="77777777" w:rsidR="001B1E99" w:rsidRDefault="00B44BEA">
      <w:pPr>
        <w:pBdr>
          <w:top w:val="nil"/>
          <w:left w:val="nil"/>
          <w:bottom w:val="nil"/>
          <w:right w:val="nil"/>
          <w:between w:val="nil"/>
        </w:pBdr>
        <w:spacing w:line="360" w:lineRule="auto"/>
        <w:ind w:left="0" w:right="1"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Postanowienia końcowe </w:t>
      </w:r>
    </w:p>
    <w:p w14:paraId="27732515" w14:textId="6CAE09AC" w:rsidR="00B44BEA" w:rsidRDefault="00956DEB"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Wszelkie zmiany niniejszej U</w:t>
      </w:r>
      <w:r w:rsidR="00B44BEA">
        <w:rPr>
          <w:rFonts w:ascii="Times New Roman" w:eastAsia="Times New Roman" w:hAnsi="Times New Roman" w:cs="Times New Roman"/>
          <w:color w:val="000000"/>
        </w:rPr>
        <w:t>mowy wymagają formy pisemnej w postaci aneksu pod rygorem nieważności, poza przypa</w:t>
      </w:r>
      <w:r w:rsidR="003D0880">
        <w:rPr>
          <w:rFonts w:ascii="Times New Roman" w:eastAsia="Times New Roman" w:hAnsi="Times New Roman" w:cs="Times New Roman"/>
          <w:color w:val="000000"/>
        </w:rPr>
        <w:t>dkami określonymi w niniejszej U</w:t>
      </w:r>
      <w:r w:rsidR="00B44BEA">
        <w:rPr>
          <w:rFonts w:ascii="Times New Roman" w:eastAsia="Times New Roman" w:hAnsi="Times New Roman" w:cs="Times New Roman"/>
          <w:color w:val="000000"/>
        </w:rPr>
        <w:t>mowie.</w:t>
      </w:r>
    </w:p>
    <w:p w14:paraId="0BF8A097" w14:textId="658E3205"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Niedopuszczalna jest zmiana </w:t>
      </w:r>
      <w:r w:rsidR="00956DEB">
        <w:rPr>
          <w:rFonts w:ascii="Times New Roman" w:eastAsia="Times New Roman" w:hAnsi="Times New Roman" w:cs="Times New Roman"/>
          <w:color w:val="000000"/>
        </w:rPr>
        <w:t>istotnych postanowień zawartej U</w:t>
      </w:r>
      <w:r w:rsidRPr="00B44BEA">
        <w:rPr>
          <w:rFonts w:ascii="Times New Roman" w:eastAsia="Times New Roman" w:hAnsi="Times New Roman" w:cs="Times New Roman"/>
          <w:color w:val="000000"/>
        </w:rPr>
        <w:t>mowy w stosunku do treści oferty, na podstawie której dokonano wyboru Wykonawcy, z wyjątkiem przypadków przewidzianych                    w ustawie Prawo zamówień publicznych.</w:t>
      </w:r>
    </w:p>
    <w:p w14:paraId="63558225" w14:textId="7F4EEDFF"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Wszel</w:t>
      </w:r>
      <w:r w:rsidR="00FD60AD">
        <w:rPr>
          <w:rFonts w:ascii="Times New Roman" w:eastAsia="Times New Roman" w:hAnsi="Times New Roman" w:cs="Times New Roman"/>
          <w:color w:val="000000"/>
        </w:rPr>
        <w:t>kie spory wynikłe z niniejszej U</w:t>
      </w:r>
      <w:r w:rsidRPr="00B44BEA">
        <w:rPr>
          <w:rFonts w:ascii="Times New Roman" w:eastAsia="Times New Roman" w:hAnsi="Times New Roman" w:cs="Times New Roman"/>
          <w:color w:val="000000"/>
        </w:rPr>
        <w:t>mowy strony zobowiązują się rozstrzygać polubownie,                                    a w przypadku gdy to nie będzie możliwe spory będą rozstrzygały sądy właściwe miejscowo dla siedziby Zamawiającego.</w:t>
      </w:r>
    </w:p>
    <w:p w14:paraId="13061DC7" w14:textId="211C1B1E"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W spraw</w:t>
      </w:r>
      <w:r w:rsidR="00FD60AD">
        <w:rPr>
          <w:rFonts w:ascii="Times New Roman" w:eastAsia="Times New Roman" w:hAnsi="Times New Roman" w:cs="Times New Roman"/>
          <w:color w:val="000000"/>
        </w:rPr>
        <w:t>ach nieuregulowanych niniejszą U</w:t>
      </w:r>
      <w:r w:rsidRPr="00B44BEA">
        <w:rPr>
          <w:rFonts w:ascii="Times New Roman" w:eastAsia="Times New Roman" w:hAnsi="Times New Roman" w:cs="Times New Roman"/>
          <w:color w:val="000000"/>
        </w:rPr>
        <w:t>mową stosuje się odpowiednie przepisy, m.in. ustawy Prawo zamówień publicznych i Kodeksu Cywilnego.</w:t>
      </w:r>
    </w:p>
    <w:p w14:paraId="000000A0" w14:textId="6CB119EE" w:rsidR="001B1E99" w:rsidRP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Umowę sporządzono w trzech jednobrzmiących egzemplarzach, dwa dla Zamawiającego i jeden dla Wykonawcy.</w:t>
      </w:r>
    </w:p>
    <w:p w14:paraId="000000A1" w14:textId="77777777" w:rsidR="001B1E99" w:rsidRDefault="001B1E99">
      <w:pPr>
        <w:pBdr>
          <w:top w:val="nil"/>
          <w:left w:val="nil"/>
          <w:bottom w:val="nil"/>
          <w:right w:val="nil"/>
          <w:between w:val="nil"/>
        </w:pBdr>
        <w:spacing w:line="276" w:lineRule="auto"/>
        <w:ind w:left="0" w:hanging="2"/>
        <w:rPr>
          <w:rFonts w:ascii="Calibri" w:eastAsia="Calibri" w:hAnsi="Calibri" w:cs="Calibri"/>
          <w:color w:val="000000"/>
        </w:rPr>
      </w:pPr>
    </w:p>
    <w:p w14:paraId="430ED394" w14:textId="37178FB8" w:rsidR="00956DEB" w:rsidRPr="00956DEB" w:rsidRDefault="00956DEB" w:rsidP="007B11E7">
      <w:pPr>
        <w:pBdr>
          <w:top w:val="nil"/>
          <w:left w:val="nil"/>
          <w:bottom w:val="nil"/>
          <w:right w:val="nil"/>
          <w:between w:val="nil"/>
        </w:pBdr>
        <w:spacing w:line="276" w:lineRule="auto"/>
        <w:ind w:left="0" w:hanging="2"/>
        <w:rPr>
          <w:rFonts w:ascii="Times New Roman" w:eastAsia="Calibri" w:hAnsi="Times New Roman" w:cs="Times New Roman"/>
          <w:b/>
          <w:i/>
          <w:color w:val="000000"/>
          <w:u w:val="single"/>
        </w:rPr>
      </w:pPr>
      <w:r w:rsidRPr="00956DEB">
        <w:rPr>
          <w:rFonts w:ascii="Times New Roman" w:eastAsia="Calibri" w:hAnsi="Times New Roman" w:cs="Times New Roman"/>
          <w:b/>
          <w:i/>
          <w:color w:val="000000"/>
          <w:u w:val="single"/>
        </w:rPr>
        <w:t>Załączniki:</w:t>
      </w:r>
    </w:p>
    <w:p w14:paraId="000000A3"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odpis KRS lub inny dokument;</w:t>
      </w:r>
    </w:p>
    <w:p w14:paraId="000000A4"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2 – opis przedmiotu zamówienia;</w:t>
      </w:r>
    </w:p>
    <w:p w14:paraId="000000A5"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bookmarkStart w:id="1" w:name="_heading=h.1fob9te" w:colFirst="0" w:colLast="0"/>
      <w:bookmarkEnd w:id="1"/>
      <w:r>
        <w:rPr>
          <w:rFonts w:ascii="Times New Roman" w:eastAsia="Times New Roman" w:hAnsi="Times New Roman" w:cs="Times New Roman"/>
          <w:color w:val="000000"/>
        </w:rPr>
        <w:t>Załącznik nr 3 – oferta wykonawcy;</w:t>
      </w:r>
    </w:p>
    <w:p w14:paraId="000000A6"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Załącznik nr 4 – wykaz podwykonawców (jeżeli dotyczy);</w:t>
      </w:r>
    </w:p>
    <w:p w14:paraId="1D954F3E" w14:textId="71D02273" w:rsidR="00063F65" w:rsidRDefault="00063F65">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5 – </w:t>
      </w:r>
      <w:r w:rsidRPr="00063F65">
        <w:rPr>
          <w:rFonts w:ascii="Times New Roman" w:hAnsi="Times New Roman" w:cs="Times New Roman"/>
        </w:rPr>
        <w:t>Informacja dotycząca przetwarzania danych osobowych</w:t>
      </w:r>
    </w:p>
    <w:p w14:paraId="000000A8" w14:textId="77777777" w:rsidR="001B1E99" w:rsidRDefault="001B1E99">
      <w:pPr>
        <w:pBdr>
          <w:top w:val="nil"/>
          <w:left w:val="nil"/>
          <w:bottom w:val="nil"/>
          <w:right w:val="nil"/>
          <w:between w:val="nil"/>
        </w:pBdr>
        <w:spacing w:line="276" w:lineRule="auto"/>
        <w:ind w:left="0" w:hanging="2"/>
        <w:rPr>
          <w:rFonts w:ascii="Calibri" w:eastAsia="Calibri" w:hAnsi="Calibri" w:cs="Calibri"/>
          <w:color w:val="000000"/>
        </w:rPr>
      </w:pPr>
    </w:p>
    <w:p w14:paraId="000000A9" w14:textId="77777777" w:rsidR="001B1E99" w:rsidRDefault="001B1E99">
      <w:pPr>
        <w:widowControl/>
        <w:pBdr>
          <w:top w:val="nil"/>
          <w:left w:val="nil"/>
          <w:bottom w:val="nil"/>
          <w:right w:val="nil"/>
          <w:between w:val="nil"/>
        </w:pBdr>
        <w:spacing w:line="276" w:lineRule="auto"/>
        <w:ind w:left="0" w:hanging="2"/>
        <w:jc w:val="both"/>
        <w:rPr>
          <w:rFonts w:ascii="Calibri" w:eastAsia="Calibri" w:hAnsi="Calibri" w:cs="Calibri"/>
          <w:color w:val="000000"/>
          <w:sz w:val="16"/>
          <w:szCs w:val="16"/>
        </w:rPr>
      </w:pPr>
    </w:p>
    <w:p w14:paraId="000000AA" w14:textId="77777777" w:rsidR="001B1E99" w:rsidRDefault="00B44BEA">
      <w:pPr>
        <w:widowControl/>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Zamawiający                                                                                                   Wykonawca</w:t>
      </w:r>
    </w:p>
    <w:sectPr w:rsidR="001B1E9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7FC" w16cex:dateUtc="2022-03-15T10:33:00Z"/>
  <w16cex:commentExtensible w16cex:durableId="25DAE967" w16cex:dateUtc="2022-03-15T09:31:00Z"/>
  <w16cex:commentExtensible w16cex:durableId="25DAED5D" w16cex:dateUtc="2022-03-15T09:47:00Z"/>
  <w16cex:commentExtensible w16cex:durableId="25DAECFA" w16cex:dateUtc="2022-03-15T09:46:00Z"/>
  <w16cex:commentExtensible w16cex:durableId="25DAF053" w16cex:dateUtc="2022-03-15T10:00:00Z"/>
  <w16cex:commentExtensible w16cex:durableId="25DAF5C9" w16cex:dateUtc="2022-03-15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9E4F7" w16cid:durableId="25DAF7FC"/>
  <w16cid:commentId w16cid:paraId="247913D2" w16cid:durableId="25DAE967"/>
  <w16cid:commentId w16cid:paraId="56FB121E" w16cid:durableId="25DAED5D"/>
  <w16cid:commentId w16cid:paraId="038E9A0F" w16cid:durableId="25DAECFA"/>
  <w16cid:commentId w16cid:paraId="2EB3A71A" w16cid:durableId="25DAF053"/>
  <w16cid:commentId w16cid:paraId="6B46C920" w16cid:durableId="25DAF5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C714" w14:textId="77777777" w:rsidR="009D407B" w:rsidRDefault="009D407B">
      <w:pPr>
        <w:spacing w:line="240" w:lineRule="auto"/>
        <w:ind w:left="0" w:hanging="2"/>
      </w:pPr>
      <w:r>
        <w:separator/>
      </w:r>
    </w:p>
  </w:endnote>
  <w:endnote w:type="continuationSeparator" w:id="0">
    <w:p w14:paraId="24A60218" w14:textId="77777777" w:rsidR="009D407B" w:rsidRDefault="009D40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1938" w14:textId="77777777" w:rsidR="008C5E37" w:rsidRDefault="008C5E37">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0"/>
        <w:szCs w:val="20"/>
      </w:rPr>
      <w:id w:val="1575859591"/>
      <w:docPartObj>
        <w:docPartGallery w:val="Page Numbers (Bottom of Page)"/>
        <w:docPartUnique/>
      </w:docPartObj>
    </w:sdtPr>
    <w:sdtEndPr>
      <w:rPr>
        <w:rFonts w:ascii="Arial" w:hAnsi="Arial" w:cs="Arial"/>
        <w:b w:val="0"/>
        <w:i w:val="0"/>
        <w:sz w:val="22"/>
        <w:szCs w:val="22"/>
      </w:rPr>
    </w:sdtEndPr>
    <w:sdtContent>
      <w:p w14:paraId="2D5A76B0" w14:textId="77777777" w:rsidR="008C5E37" w:rsidRPr="008C5E37" w:rsidRDefault="008C5E37">
        <w:pPr>
          <w:pStyle w:val="Stopka"/>
          <w:ind w:left="0" w:hanging="2"/>
          <w:jc w:val="right"/>
          <w:rPr>
            <w:rFonts w:ascii="Times New Roman" w:hAnsi="Times New Roman" w:cs="Times New Roman"/>
            <w:b/>
            <w:i/>
            <w:sz w:val="20"/>
            <w:szCs w:val="20"/>
          </w:rPr>
        </w:pPr>
        <w:r w:rsidRPr="008C5E37">
          <w:rPr>
            <w:rFonts w:ascii="Times New Roman" w:hAnsi="Times New Roman" w:cs="Times New Roman"/>
            <w:b/>
            <w:i/>
            <w:sz w:val="20"/>
            <w:szCs w:val="20"/>
          </w:rPr>
          <w:fldChar w:fldCharType="begin"/>
        </w:r>
        <w:r w:rsidRPr="008C5E37">
          <w:rPr>
            <w:rFonts w:ascii="Times New Roman" w:hAnsi="Times New Roman" w:cs="Times New Roman"/>
            <w:b/>
            <w:i/>
            <w:sz w:val="20"/>
            <w:szCs w:val="20"/>
          </w:rPr>
          <w:instrText>PAGE   \* MERGEFORMAT</w:instrText>
        </w:r>
        <w:r w:rsidRPr="008C5E37">
          <w:rPr>
            <w:rFonts w:ascii="Times New Roman" w:hAnsi="Times New Roman" w:cs="Times New Roman"/>
            <w:b/>
            <w:i/>
            <w:sz w:val="20"/>
            <w:szCs w:val="20"/>
          </w:rPr>
          <w:fldChar w:fldCharType="separate"/>
        </w:r>
        <w:r w:rsidR="0031350D">
          <w:rPr>
            <w:rFonts w:ascii="Times New Roman" w:hAnsi="Times New Roman" w:cs="Times New Roman"/>
            <w:b/>
            <w:i/>
            <w:noProof/>
            <w:sz w:val="20"/>
            <w:szCs w:val="20"/>
          </w:rPr>
          <w:t>1</w:t>
        </w:r>
        <w:r w:rsidRPr="008C5E37">
          <w:rPr>
            <w:rFonts w:ascii="Times New Roman" w:hAnsi="Times New Roman" w:cs="Times New Roman"/>
            <w:b/>
            <w:i/>
            <w:sz w:val="20"/>
            <w:szCs w:val="20"/>
          </w:rPr>
          <w:fldChar w:fldCharType="end"/>
        </w:r>
      </w:p>
      <w:p w14:paraId="7CF2C548" w14:textId="2174D601" w:rsidR="008C5E37" w:rsidRDefault="008C5E37" w:rsidP="008C5E37">
        <w:pPr>
          <w:pStyle w:val="Stopka"/>
          <w:ind w:left="0" w:hanging="2"/>
          <w:jc w:val="center"/>
        </w:pPr>
        <w:r w:rsidRPr="008C5E37">
          <w:rPr>
            <w:rFonts w:ascii="Times New Roman" w:hAnsi="Times New Roman" w:cs="Times New Roman"/>
            <w:b/>
            <w:i/>
            <w:sz w:val="20"/>
            <w:szCs w:val="20"/>
          </w:rPr>
          <w:t>DZP-362/</w:t>
        </w:r>
        <w:r w:rsidR="0031350D">
          <w:rPr>
            <w:rFonts w:ascii="Times New Roman" w:hAnsi="Times New Roman" w:cs="Times New Roman"/>
            <w:b/>
            <w:i/>
            <w:sz w:val="20"/>
            <w:szCs w:val="20"/>
          </w:rPr>
          <w:t>8</w:t>
        </w:r>
        <w:bookmarkStart w:id="2" w:name="_GoBack"/>
        <w:bookmarkEnd w:id="2"/>
        <w:r w:rsidRPr="008C5E37">
          <w:rPr>
            <w:rFonts w:ascii="Times New Roman" w:hAnsi="Times New Roman" w:cs="Times New Roman"/>
            <w:b/>
            <w:i/>
            <w:sz w:val="20"/>
            <w:szCs w:val="20"/>
          </w:rPr>
          <w:t>3/2022</w:t>
        </w:r>
      </w:p>
    </w:sdtContent>
  </w:sdt>
  <w:p w14:paraId="000000AD" w14:textId="21DB810E" w:rsidR="001B1E99" w:rsidRDefault="001B1E9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73D5" w14:textId="77777777" w:rsidR="008C5E37" w:rsidRDefault="008C5E37">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A88C" w14:textId="77777777" w:rsidR="009D407B" w:rsidRDefault="009D407B">
      <w:pPr>
        <w:spacing w:line="240" w:lineRule="auto"/>
        <w:ind w:left="0" w:hanging="2"/>
      </w:pPr>
      <w:r>
        <w:separator/>
      </w:r>
    </w:p>
  </w:footnote>
  <w:footnote w:type="continuationSeparator" w:id="0">
    <w:p w14:paraId="01A54F77" w14:textId="77777777" w:rsidR="009D407B" w:rsidRDefault="009D40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F1AC" w14:textId="77777777" w:rsidR="008C5E37" w:rsidRDefault="008C5E37">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B" w14:textId="77777777" w:rsidR="001B1E99" w:rsidRDefault="00B44BEA">
    <w:pPr>
      <w:widowControl/>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Projekt finansowany w ramach Działania 4.2 Rozwój Nowoczesnej Infrastruktury Badawczej Sektora Nauki Programu Operacyjnego Inteligentny Rozwój 2014-2020, współfinansowanego ze środków Europejskiego Funduszu Rozwoju Regionalnego. Nr projektu: POIR.04.02.00-00-D006/20 Umowa                         o dofinansowanie nr POIR.04.02.00-00-D006/20-00 z dnia 28.12.2020 r. </w:t>
    </w:r>
  </w:p>
  <w:p w14:paraId="000000AC" w14:textId="77777777" w:rsidR="001B1E99" w:rsidRDefault="001B1E9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5691" w14:textId="77777777" w:rsidR="008C5E37" w:rsidRDefault="008C5E37">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15F"/>
    <w:multiLevelType w:val="multilevel"/>
    <w:tmpl w:val="3AC4B9D2"/>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5D5758"/>
    <w:multiLevelType w:val="multilevel"/>
    <w:tmpl w:val="EA62720E"/>
    <w:lvl w:ilvl="0">
      <w:start w:val="3"/>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decimal"/>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11F35A10"/>
    <w:multiLevelType w:val="multilevel"/>
    <w:tmpl w:val="AC0E0162"/>
    <w:lvl w:ilvl="0">
      <w:start w:val="1"/>
      <w:numFmt w:val="decimal"/>
      <w:lvlText w:val="%1."/>
      <w:lvlJc w:val="left"/>
      <w:pPr>
        <w:ind w:left="720" w:hanging="360"/>
      </w:pPr>
      <w:rPr>
        <w:sz w:val="22"/>
        <w:szCs w:val="22"/>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6A1355"/>
    <w:multiLevelType w:val="multilevel"/>
    <w:tmpl w:val="933AB5B4"/>
    <w:lvl w:ilvl="0">
      <w:start w:val="1"/>
      <w:numFmt w:val="decimal"/>
      <w:lvlText w:val="§ %1"/>
      <w:lvlJc w:val="center"/>
      <w:pPr>
        <w:ind w:left="4472" w:hanging="360"/>
      </w:pPr>
      <w:rPr>
        <w:b/>
        <w:i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A8A593E"/>
    <w:multiLevelType w:val="multilevel"/>
    <w:tmpl w:val="F4D40546"/>
    <w:lvl w:ilvl="0">
      <w:start w:val="1"/>
      <w:numFmt w:val="decimal"/>
      <w:lvlText w:val="%1)"/>
      <w:lvlJc w:val="left"/>
      <w:pPr>
        <w:ind w:left="720" w:hanging="360"/>
      </w:pPr>
      <w:rPr>
        <w:b w:val="0"/>
        <w:i w:val="0"/>
        <w:strike w:val="0"/>
        <w:color w:val="000000"/>
        <w:sz w:val="24"/>
        <w:szCs w:val="24"/>
        <w:u w:val="none"/>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1FD02766"/>
    <w:multiLevelType w:val="multilevel"/>
    <w:tmpl w:val="5E2AD43A"/>
    <w:lvl w:ilvl="0">
      <w:start w:val="3"/>
      <w:numFmt w:val="decimal"/>
      <w:lvlText w:val="%1."/>
      <w:lvlJc w:val="left"/>
      <w:pPr>
        <w:ind w:left="360" w:hanging="360"/>
      </w:pPr>
      <w:rPr>
        <w:sz w:val="22"/>
        <w:szCs w:val="22"/>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24796B04"/>
    <w:multiLevelType w:val="multilevel"/>
    <w:tmpl w:val="72606BBC"/>
    <w:lvl w:ilvl="0">
      <w:start w:val="8"/>
      <w:numFmt w:val="decimal"/>
      <w:lvlText w:val="%1."/>
      <w:lvlJc w:val="left"/>
      <w:pPr>
        <w:ind w:left="435" w:hanging="435"/>
      </w:pPr>
      <w:rPr>
        <w:b w:val="0"/>
        <w:color w:val="343A36"/>
        <w:sz w:val="22"/>
        <w:szCs w:val="22"/>
        <w:vertAlign w:val="baseline"/>
      </w:rPr>
    </w:lvl>
    <w:lvl w:ilvl="1">
      <w:start w:val="1"/>
      <w:numFmt w:val="decimal"/>
      <w:lvlText w:val="%2."/>
      <w:lvlJc w:val="left"/>
      <w:pPr>
        <w:ind w:left="435" w:hanging="435"/>
      </w:pPr>
      <w:rPr>
        <w:rFonts w:ascii="Times New Roman" w:eastAsia="Times New Roman" w:hAnsi="Times New Roman" w:cs="Times New Roman"/>
        <w:b w:val="0"/>
        <w:vertAlign w:val="baseline"/>
      </w:rPr>
    </w:lvl>
    <w:lvl w:ilvl="2">
      <w:start w:val="1"/>
      <w:numFmt w:val="decimal"/>
      <w:lvlText w:val="%3)"/>
      <w:lvlJc w:val="left"/>
      <w:pPr>
        <w:ind w:left="720" w:hanging="720"/>
      </w:pPr>
      <w:rPr>
        <w:rFonts w:ascii="Times New Roman" w:eastAsia="Times New Roman" w:hAnsi="Times New Roman" w:cs="Times New Roman"/>
        <w:b w:val="0"/>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15:restartNumberingAfterBreak="0">
    <w:nsid w:val="2587582D"/>
    <w:multiLevelType w:val="multilevel"/>
    <w:tmpl w:val="1FDCC2DE"/>
    <w:lvl w:ilvl="0">
      <w:start w:val="1"/>
      <w:numFmt w:val="decimal"/>
      <w:lvlText w:val="%1"/>
      <w:lvlJc w:val="left"/>
      <w:pPr>
        <w:ind w:left="360" w:hanging="360"/>
      </w:pPr>
      <w:rPr>
        <w:b w:val="0"/>
        <w:vertAlign w:val="baseline"/>
      </w:rPr>
    </w:lvl>
    <w:lvl w:ilvl="1">
      <w:start w:val="1"/>
      <w:numFmt w:val="decimal"/>
      <w:lvlText w:val="%2."/>
      <w:lvlJc w:val="left"/>
      <w:pPr>
        <w:ind w:left="360" w:hanging="360"/>
      </w:pPr>
      <w:rPr>
        <w:rFonts w:ascii="Times New Roman" w:eastAsia="Times New Roman" w:hAnsi="Times New Roman" w:cs="Times New Roman"/>
        <w:b w:val="0"/>
        <w:sz w:val="22"/>
        <w:szCs w:val="22"/>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8" w15:restartNumberingAfterBreak="0">
    <w:nsid w:val="26392039"/>
    <w:multiLevelType w:val="multilevel"/>
    <w:tmpl w:val="AD201C18"/>
    <w:lvl w:ilvl="0">
      <w:start w:val="1"/>
      <w:numFmt w:val="decimal"/>
      <w:lvlText w:val="%1."/>
      <w:lvlJc w:val="left"/>
      <w:pPr>
        <w:ind w:left="360" w:hanging="360"/>
      </w:pPr>
      <w:rPr>
        <w:rFonts w:ascii="Times New Roman" w:eastAsia="Times New Roman" w:hAnsi="Times New Roman" w:cs="Times New Roman"/>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2DEF5615"/>
    <w:multiLevelType w:val="multilevel"/>
    <w:tmpl w:val="3E9E9A3E"/>
    <w:lvl w:ilvl="0">
      <w:start w:val="1"/>
      <w:numFmt w:val="decimal"/>
      <w:lvlText w:val="%1."/>
      <w:lvlJc w:val="left"/>
      <w:pPr>
        <w:ind w:left="357" w:hanging="357"/>
      </w:pPr>
      <w:rPr>
        <w:vertAlign w:val="baseline"/>
      </w:rPr>
    </w:lvl>
    <w:lvl w:ilvl="1">
      <w:start w:val="1"/>
      <w:numFmt w:val="decimal"/>
      <w:lvlText w:val="%2."/>
      <w:lvlJc w:val="left"/>
      <w:pPr>
        <w:ind w:left="1335" w:hanging="255"/>
      </w:pPr>
      <w:rPr>
        <w:rFonts w:ascii="Times New Roman" w:eastAsia="Times New Roman" w:hAnsi="Times New Roman" w:cs="Times New Roman"/>
        <w:b w:val="0"/>
        <w:i w:val="0"/>
        <w:strike w:val="0"/>
        <w:color w:val="000000"/>
        <w:sz w:val="24"/>
        <w:szCs w:val="24"/>
        <w:u w:val="none"/>
        <w:vertAlign w:val="baseline"/>
      </w:rPr>
    </w:lvl>
    <w:lvl w:ilvl="2">
      <w:start w:val="1"/>
      <w:numFmt w:val="lowerLetter"/>
      <w:lvlText w:val="%3)"/>
      <w:lvlJc w:val="left"/>
      <w:pPr>
        <w:ind w:left="234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EF5527"/>
    <w:multiLevelType w:val="hybridMultilevel"/>
    <w:tmpl w:val="97C4CA58"/>
    <w:lvl w:ilvl="0" w:tplc="28FC9B7A">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E60"/>
    <w:multiLevelType w:val="multilevel"/>
    <w:tmpl w:val="F26241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F5A4279"/>
    <w:multiLevelType w:val="multilevel"/>
    <w:tmpl w:val="DBAAB7BC"/>
    <w:lvl w:ilvl="0">
      <w:start w:val="1"/>
      <w:numFmt w:val="decimal"/>
      <w:lvlText w:val="%1."/>
      <w:lvlJc w:val="left"/>
      <w:pPr>
        <w:ind w:left="360" w:hanging="360"/>
      </w:pPr>
      <w:rPr>
        <w:b w:val="0"/>
        <w:vertAlign w:val="baseline"/>
      </w:rPr>
    </w:lvl>
    <w:lvl w:ilvl="1">
      <w:start w:val="1"/>
      <w:numFmt w:val="decimal"/>
      <w:lvlText w:val="%2)"/>
      <w:lvlJc w:val="left"/>
      <w:pPr>
        <w:ind w:left="709" w:hanging="352"/>
      </w:pPr>
      <w:rPr>
        <w:vertAlign w:val="baseline"/>
      </w:rPr>
    </w:lvl>
    <w:lvl w:ilvl="2">
      <w:start w:val="1"/>
      <w:numFmt w:val="lowerLetter"/>
      <w:lvlText w:val="%3)"/>
      <w:lvlJc w:val="left"/>
      <w:pPr>
        <w:ind w:left="2010" w:hanging="39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3E93A01"/>
    <w:multiLevelType w:val="multilevel"/>
    <w:tmpl w:val="08AC2530"/>
    <w:lvl w:ilvl="0">
      <w:start w:val="3"/>
      <w:numFmt w:val="decimal"/>
      <w:lvlText w:val="%1."/>
      <w:lvlJc w:val="left"/>
      <w:pPr>
        <w:ind w:left="360" w:hanging="360"/>
      </w:pPr>
      <w:rPr>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40861862"/>
    <w:multiLevelType w:val="multilevel"/>
    <w:tmpl w:val="29BED616"/>
    <w:lvl w:ilvl="0">
      <w:start w:val="1"/>
      <w:numFmt w:val="decimal"/>
      <w:lvlText w:val="%1."/>
      <w:lvlJc w:val="left"/>
      <w:pPr>
        <w:ind w:left="360" w:hanging="360"/>
      </w:pPr>
      <w:rPr>
        <w:sz w:val="22"/>
        <w:szCs w:val="22"/>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4E8759DC"/>
    <w:multiLevelType w:val="multilevel"/>
    <w:tmpl w:val="0E203A7A"/>
    <w:lvl w:ilvl="0">
      <w:start w:val="2"/>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2292456"/>
    <w:multiLevelType w:val="multilevel"/>
    <w:tmpl w:val="598CDA1E"/>
    <w:lvl w:ilvl="0">
      <w:start w:val="1"/>
      <w:numFmt w:val="decimal"/>
      <w:lvlText w:val="%1."/>
      <w:lvlJc w:val="left"/>
      <w:pPr>
        <w:ind w:left="360" w:hanging="360"/>
      </w:pPr>
      <w:rPr>
        <w:b w:val="0"/>
        <w:i w:val="0"/>
        <w:color w:val="000000"/>
        <w:vertAlign w:val="baseline"/>
      </w:rPr>
    </w:lvl>
    <w:lvl w:ilvl="1">
      <w:start w:val="1"/>
      <w:numFmt w:val="decimal"/>
      <w:lvlText w:val="%2)"/>
      <w:lvlJc w:val="left"/>
      <w:pPr>
        <w:ind w:left="360" w:hanging="360"/>
      </w:pPr>
      <w:rPr>
        <w:b w:val="0"/>
        <w:i w:val="0"/>
        <w:color w:val="000000"/>
        <w:vertAlign w:val="baseline"/>
      </w:rPr>
    </w:lvl>
    <w:lvl w:ilvl="2">
      <w:start w:val="1"/>
      <w:numFmt w:val="lowerLetter"/>
      <w:lvlText w:val="%3)"/>
      <w:lvlJc w:val="left"/>
      <w:pPr>
        <w:ind w:left="-229" w:firstLine="229"/>
      </w:pPr>
      <w:rPr>
        <w:b w:val="0"/>
        <w:i w:val="0"/>
        <w:color w:val="000000"/>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7" w15:restartNumberingAfterBreak="0">
    <w:nsid w:val="5A2C16CE"/>
    <w:multiLevelType w:val="multilevel"/>
    <w:tmpl w:val="056ECABA"/>
    <w:lvl w:ilvl="0">
      <w:start w:val="1"/>
      <w:numFmt w:val="decimal"/>
      <w:lvlText w:val="%1)"/>
      <w:lvlJc w:val="left"/>
      <w:pPr>
        <w:ind w:left="720" w:hanging="360"/>
      </w:pPr>
      <w:rPr>
        <w:b w:val="0"/>
        <w:i w:val="0"/>
        <w:strike w:val="0"/>
        <w:color w:val="000000"/>
        <w:sz w:val="22"/>
        <w:szCs w:val="22"/>
        <w:u w:val="none"/>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5EFF1D1F"/>
    <w:multiLevelType w:val="multilevel"/>
    <w:tmpl w:val="B5E246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6871811"/>
    <w:multiLevelType w:val="multilevel"/>
    <w:tmpl w:val="F274F180"/>
    <w:lvl w:ilvl="0">
      <w:start w:val="1"/>
      <w:numFmt w:val="decimal"/>
      <w:lvlText w:val="%1."/>
      <w:lvlJc w:val="left"/>
      <w:pPr>
        <w:ind w:left="2235" w:hanging="25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0"/>
  </w:num>
  <w:num w:numId="3">
    <w:abstractNumId w:val="11"/>
  </w:num>
  <w:num w:numId="4">
    <w:abstractNumId w:val="6"/>
  </w:num>
  <w:num w:numId="5">
    <w:abstractNumId w:val="14"/>
  </w:num>
  <w:num w:numId="6">
    <w:abstractNumId w:val="15"/>
  </w:num>
  <w:num w:numId="7">
    <w:abstractNumId w:val="16"/>
  </w:num>
  <w:num w:numId="8">
    <w:abstractNumId w:val="8"/>
  </w:num>
  <w:num w:numId="9">
    <w:abstractNumId w:val="2"/>
  </w:num>
  <w:num w:numId="10">
    <w:abstractNumId w:val="7"/>
  </w:num>
  <w:num w:numId="11">
    <w:abstractNumId w:val="5"/>
  </w:num>
  <w:num w:numId="12">
    <w:abstractNumId w:val="3"/>
  </w:num>
  <w:num w:numId="13">
    <w:abstractNumId w:val="12"/>
  </w:num>
  <w:num w:numId="14">
    <w:abstractNumId w:val="1"/>
  </w:num>
  <w:num w:numId="15">
    <w:abstractNumId w:val="4"/>
  </w:num>
  <w:num w:numId="16">
    <w:abstractNumId w:val="17"/>
  </w:num>
  <w:num w:numId="17">
    <w:abstractNumId w:val="18"/>
  </w:num>
  <w:num w:numId="18">
    <w:abstractNumId w:val="19"/>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9"/>
    <w:rsid w:val="00026133"/>
    <w:rsid w:val="00041E24"/>
    <w:rsid w:val="00063F65"/>
    <w:rsid w:val="000B38E7"/>
    <w:rsid w:val="000F58C8"/>
    <w:rsid w:val="00153E7A"/>
    <w:rsid w:val="001B1E99"/>
    <w:rsid w:val="001B429D"/>
    <w:rsid w:val="001B782B"/>
    <w:rsid w:val="002311A4"/>
    <w:rsid w:val="00260736"/>
    <w:rsid w:val="002C3145"/>
    <w:rsid w:val="0031350D"/>
    <w:rsid w:val="00350473"/>
    <w:rsid w:val="003D0880"/>
    <w:rsid w:val="003D7573"/>
    <w:rsid w:val="00423A4E"/>
    <w:rsid w:val="00446B98"/>
    <w:rsid w:val="004C553F"/>
    <w:rsid w:val="004F6841"/>
    <w:rsid w:val="00631EFA"/>
    <w:rsid w:val="00695595"/>
    <w:rsid w:val="006A3A47"/>
    <w:rsid w:val="00747FAF"/>
    <w:rsid w:val="007905C5"/>
    <w:rsid w:val="00792610"/>
    <w:rsid w:val="007970D5"/>
    <w:rsid w:val="007B11E7"/>
    <w:rsid w:val="007C555B"/>
    <w:rsid w:val="00855473"/>
    <w:rsid w:val="008C5E37"/>
    <w:rsid w:val="0094465E"/>
    <w:rsid w:val="00956DEB"/>
    <w:rsid w:val="009D407B"/>
    <w:rsid w:val="009E2F9C"/>
    <w:rsid w:val="00A4467A"/>
    <w:rsid w:val="00B12278"/>
    <w:rsid w:val="00B245F8"/>
    <w:rsid w:val="00B44BEA"/>
    <w:rsid w:val="00C1749A"/>
    <w:rsid w:val="00CB4762"/>
    <w:rsid w:val="00CE2470"/>
    <w:rsid w:val="00CE5AE3"/>
    <w:rsid w:val="00DC52DA"/>
    <w:rsid w:val="00DD5091"/>
    <w:rsid w:val="00DD7459"/>
    <w:rsid w:val="00DE4A9A"/>
    <w:rsid w:val="00EE06B4"/>
    <w:rsid w:val="00F131FD"/>
    <w:rsid w:val="00FD60AD"/>
    <w:rsid w:val="00FF1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101C"/>
  <w15:docId w15:val="{44388839-F061-4120-A845-1A12D5E3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spacing w:line="1" w:lineRule="atLeast"/>
      <w:ind w:leftChars="-1" w:left="-1" w:hangingChars="1" w:hanging="1"/>
      <w:textDirection w:val="btLr"/>
      <w:textAlignment w:val="top"/>
      <w:outlineLvl w:val="0"/>
    </w:pPr>
    <w:rPr>
      <w:position w:val="-1"/>
      <w:sz w:val="22"/>
      <w:szCs w:val="22"/>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next w:val="TableNormal"/>
    <w:pPr>
      <w:widowControl w:val="0"/>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4"/>
      <w:szCs w:val="24"/>
    </w:rPr>
  </w:style>
  <w:style w:type="character" w:customStyle="1" w:styleId="TekstkomentarzaZnak">
    <w:name w:val="Tekst komentarza Znak"/>
    <w:rPr>
      <w:w w:val="100"/>
      <w:position w:val="-1"/>
      <w:sz w:val="24"/>
      <w:szCs w:val="24"/>
      <w:effect w:val="none"/>
      <w:vertAlign w:val="baseline"/>
      <w:cs w:val="0"/>
      <w:em w:val="none"/>
    </w:rPr>
  </w:style>
  <w:style w:type="character" w:styleId="Odwoaniedokomentarza">
    <w:name w:val="annotation reference"/>
    <w:qFormat/>
    <w:rPr>
      <w:w w:val="100"/>
      <w:position w:val="-1"/>
      <w:sz w:val="18"/>
      <w:szCs w:val="18"/>
      <w:effect w:val="none"/>
      <w:vertAlign w:val="baseline"/>
      <w:cs w:val="0"/>
      <w:em w:val="none"/>
    </w:rPr>
  </w:style>
  <w:style w:type="paragraph" w:styleId="Tekstdymka">
    <w:name w:val="Balloon Text"/>
    <w:basedOn w:val="Normalny"/>
    <w:qFormat/>
    <w:rPr>
      <w:rFonts w:ascii="Times New Roman" w:hAnsi="Times New Roman" w:cs="Times New Roman"/>
      <w:sz w:val="18"/>
      <w:szCs w:val="18"/>
    </w:rPr>
  </w:style>
  <w:style w:type="character" w:customStyle="1" w:styleId="TekstdymkaZnak">
    <w:name w:val="Tekst dymka Znak"/>
    <w:rPr>
      <w:rFonts w:ascii="Times New Roman" w:hAnsi="Times New Roman" w:cs="Times New Roman"/>
      <w:w w:val="100"/>
      <w:position w:val="-1"/>
      <w:sz w:val="18"/>
      <w:szCs w:val="18"/>
      <w:effect w:val="none"/>
      <w:vertAlign w:val="baseline"/>
      <w:cs w:val="0"/>
      <w:em w:val="none"/>
    </w:rPr>
  </w:style>
  <w:style w:type="paragraph" w:styleId="Tematkomentarza">
    <w:name w:val="annotation subject"/>
    <w:basedOn w:val="Tekstkomentarza"/>
    <w:next w:val="Tekstkomentarza"/>
    <w:qFormat/>
    <w:rPr>
      <w:b/>
      <w:bCs/>
      <w:sz w:val="20"/>
      <w:szCs w:val="20"/>
    </w:rPr>
  </w:style>
  <w:style w:type="character" w:customStyle="1" w:styleId="TematkomentarzaZnak">
    <w:name w:val="Temat komentarza Znak"/>
    <w:rPr>
      <w:b/>
      <w:bCs/>
      <w:w w:val="100"/>
      <w:position w:val="-1"/>
      <w:sz w:val="20"/>
      <w:szCs w:val="20"/>
      <w:effect w:val="none"/>
      <w:vertAlign w:val="baseline"/>
      <w:cs w:val="0"/>
      <w:em w:val="none"/>
    </w:rPr>
  </w:style>
  <w:style w:type="character" w:customStyle="1" w:styleId="apple-converted-space">
    <w:name w:val="apple-converted-space"/>
    <w:basedOn w:val="Domylnaczcionkaakapitu"/>
    <w:rPr>
      <w:w w:val="100"/>
      <w:position w:val="-1"/>
      <w:effect w:val="none"/>
      <w:vertAlign w:val="baseline"/>
      <w:cs w:val="0"/>
      <w:em w:val="none"/>
    </w:rPr>
  </w:style>
  <w:style w:type="paragraph" w:styleId="Tekstprzypisudolnego">
    <w:name w:val="footnote text"/>
    <w:basedOn w:val="Normalny"/>
    <w:qFormat/>
    <w:rPr>
      <w:sz w:val="24"/>
      <w:szCs w:val="24"/>
    </w:rPr>
  </w:style>
  <w:style w:type="character" w:customStyle="1" w:styleId="TekstprzypisudolnegoZnak">
    <w:name w:val="Tekst przypisu dolnego Znak"/>
    <w:rPr>
      <w:w w:val="100"/>
      <w:position w:val="-1"/>
      <w:sz w:val="24"/>
      <w:szCs w:val="24"/>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Nagwek">
    <w:name w:val="header"/>
    <w:basedOn w:val="Normalny"/>
    <w:qFormat/>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uiPriority w:val="99"/>
    <w:qFormat/>
  </w:style>
  <w:style w:type="character" w:customStyle="1" w:styleId="StopkaZnak">
    <w:name w:val="Stopka Znak"/>
    <w:basedOn w:val="Domylnaczcionkaakapitu"/>
    <w:uiPriority w:val="99"/>
    <w:rPr>
      <w:w w:val="100"/>
      <w:position w:val="-1"/>
      <w:effect w:val="none"/>
      <w:vertAlign w:val="baseline"/>
      <w:cs w:val="0"/>
      <w:em w:val="none"/>
    </w:rPr>
  </w:style>
  <w:style w:type="paragraph" w:customStyle="1" w:styleId="AkapitzlistCWListaL1NumerowaniePreambuaListParagraph">
    <w:name w:val="Akapit z listą;CW_Lista;L1;Numerowanie;Preambuła;List Paragraph"/>
    <w:basedOn w:val="Normalny"/>
    <w:pPr>
      <w:ind w:left="720"/>
      <w:contextualSpacing/>
    </w:pPr>
  </w:style>
  <w:style w:type="character" w:customStyle="1" w:styleId="AkapitzlistZnakCWListaZnakL1ZnakNumerowanieZnakPreambuaZnakListParagraphZnak">
    <w:name w:val="Akapit z listą Znak;CW_Lista Znak;L1 Znak;Numerowanie Znak;Preambuła Znak;List Paragraph Znak"/>
    <w:rPr>
      <w:w w:val="100"/>
      <w:position w:val="-1"/>
      <w:sz w:val="22"/>
      <w:szCs w:val="22"/>
      <w:effect w:val="none"/>
      <w:vertAlign w:val="baseline"/>
      <w:cs w:val="0"/>
      <w:em w:val="none"/>
    </w:rPr>
  </w:style>
  <w:style w:type="paragraph" w:styleId="Akapitzlist">
    <w:name w:val="List Paragraph"/>
    <w:basedOn w:val="Normalny"/>
    <w:uiPriority w:val="34"/>
    <w:qFormat/>
    <w:rsid w:val="0079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sk2euERL/XQR5WqwrVGpP11eQ==">AMUW2mXugJ0PBPddgBZmwVgqnJepvV7z4M88A774PLAhgOkz73rpphKArs4IsYcnw25cGwsCj+GQTWhePB0J4XMV8zLYmBFDl2dnuT2moETC+ABWEeIW5VDxyoURPPzld5JYXFEO1iwCOh8wGBov13cY4nnEK3QX8KH3FFy2yxvGDolZMzc0XE31djj+NyXcpoILefHOOP77TrYkJEGHBFtd2ycMi6LQXRgngiBw7ZJbcKVnS87zRTaHR0CFg4KNW/rmrA98pYzyxtydkLfXpBfl4fi9IjfpUo3yodoHin/HnGLk3l/Soa7UsK010DcIIIC2t6DHTeUTnoiAmUB6CpQpsMA6mhe5RDkRO1I7Yya3+rusXIFxB8myJANp7Vzteo+qbbs+fVoBBpKsVCn1gwvNbXR9z79H3paVP0kh+kfLLPtJ46OmS9wTYSE0lzNyvnv+b8nk7jdF0ucFSJcE3EUFMtaalQgoLiR8SITDNpT2E2mg8VA0WG/UTt+CkswmpVRy0ch01c9qvnrH+V2yORj/+TK/7eYmg4lT8oC8yr8dudU8IJVu1NreZQSoYz015j7AEmrp/O9uLha5dCopJl2ntwZq8KfhEvw7abIO9CXmUy62nCj18Nq1H/1RzSfhBnjmhY4HaVBlvrP9VhiSYeNOYnKDApH349H1DD7I0aR9ZS3nZzKwnW30o+XLNBhhx0aGa7TIpzTMT/KjJmg661GU1OXN58otGbdPs0AdaHseSL6RQUoVd0ZvfqgsnY/lCCPyFUH7Ptjg6dTI5zUDL5IpnIKCOkUK/4E7P++Xlg9BrcbwZGmr5jr845nMgTtKqA+NKJtUO9i7hJ0PxaL9MRi5owuuA8TV+ftuD99Za81zCOubxY8UI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3402</Words>
  <Characters>20412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Chudzicka</cp:lastModifiedBy>
  <cp:revision>2</cp:revision>
  <dcterms:created xsi:type="dcterms:W3CDTF">2022-05-09T07:55:00Z</dcterms:created>
  <dcterms:modified xsi:type="dcterms:W3CDTF">2022-05-09T07:55:00Z</dcterms:modified>
</cp:coreProperties>
</file>