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15" w:rsidRPr="00EE417C" w:rsidRDefault="00FD5D15" w:rsidP="00545046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FAA5D2F" wp14:editId="15C59856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15" w:rsidRPr="00EE417C" w:rsidRDefault="007B6A75" w:rsidP="00545046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12.</w:t>
      </w:r>
      <w:r w:rsidR="00D9360A">
        <w:rPr>
          <w:rFonts w:ascii="Times New Roman" w:eastAsia="Times New Roman" w:hAnsi="Times New Roman" w:cs="Times New Roman"/>
          <w:lang w:eastAsia="pl-PL"/>
        </w:rPr>
        <w:t>05</w:t>
      </w:r>
      <w:r w:rsidR="00FD5D15" w:rsidRPr="00EE417C">
        <w:rPr>
          <w:rFonts w:ascii="Times New Roman" w:eastAsia="Times New Roman" w:hAnsi="Times New Roman" w:cs="Times New Roman"/>
          <w:lang w:eastAsia="pl-PL"/>
        </w:rPr>
        <w:t>.2022 r.</w:t>
      </w:r>
    </w:p>
    <w:p w:rsidR="00FD5D15" w:rsidRPr="00EE417C" w:rsidRDefault="00D9360A" w:rsidP="0054504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DZP-361/17</w:t>
      </w:r>
      <w:r w:rsidR="005F5EBB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/2021/AZ</w:t>
      </w:r>
      <w:r w:rsidR="00FD5D15" w:rsidRPr="00EE417C">
        <w:rPr>
          <w:rFonts w:ascii="Times New Roman" w:eastAsia="Times New Roman" w:hAnsi="Times New Roman" w:cs="Times New Roman"/>
          <w:lang w:eastAsia="pl-PL"/>
        </w:rPr>
        <w:t>/</w:t>
      </w:r>
      <w:r w:rsidR="007B6A75">
        <w:rPr>
          <w:rFonts w:ascii="Times New Roman" w:eastAsia="Times New Roman" w:hAnsi="Times New Roman" w:cs="Times New Roman"/>
          <w:lang w:eastAsia="pl-PL"/>
        </w:rPr>
        <w:t>510</w:t>
      </w:r>
    </w:p>
    <w:p w:rsidR="0069710F" w:rsidRDefault="0069710F" w:rsidP="007D5F62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rPr>
          <w:rFonts w:ascii="Times New Roman" w:hAnsi="Times New Roman" w:cs="Times New Roman"/>
          <w:b/>
          <w:bCs/>
          <w:lang w:eastAsia="pl-PL"/>
        </w:rPr>
      </w:pPr>
    </w:p>
    <w:p w:rsidR="00D9360A" w:rsidRDefault="002D50B7" w:rsidP="005F5EBB">
      <w:pPr>
        <w:keepNext/>
        <w:spacing w:after="0" w:line="360" w:lineRule="auto"/>
        <w:ind w:left="708" w:firstLine="709"/>
        <w:jc w:val="center"/>
        <w:outlineLvl w:val="2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>
        <w:rPr>
          <w:rFonts w:ascii="Times New Roman" w:hAnsi="Times New Roman" w:cs="Times New Roman"/>
          <w:b/>
          <w:bCs/>
          <w:lang w:eastAsia="pl-PL"/>
        </w:rPr>
        <w:tab/>
      </w:r>
      <w:r w:rsidR="005F5EBB">
        <w:rPr>
          <w:rFonts w:ascii="Times New Roman" w:hAnsi="Times New Roman" w:cs="Times New Roman"/>
          <w:b/>
          <w:bCs/>
          <w:lang w:eastAsia="pl-PL"/>
        </w:rPr>
        <w:t xml:space="preserve">Do wszystkich zainteresowanych </w:t>
      </w:r>
    </w:p>
    <w:p w:rsidR="002D50B7" w:rsidRDefault="002D50B7" w:rsidP="005F5EBB">
      <w:pPr>
        <w:keepNext/>
        <w:spacing w:after="0" w:line="360" w:lineRule="auto"/>
        <w:ind w:left="708" w:firstLine="709"/>
        <w:jc w:val="center"/>
        <w:outlineLvl w:val="2"/>
        <w:rPr>
          <w:rFonts w:ascii="Times New Roman" w:hAnsi="Times New Roman" w:cs="Times New Roman"/>
          <w:b/>
          <w:lang w:val="en-US"/>
        </w:rPr>
      </w:pPr>
    </w:p>
    <w:p w:rsidR="00FD5D15" w:rsidRDefault="0069710F" w:rsidP="00545046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ZAWIADOMIENIE</w:t>
      </w:r>
      <w:r w:rsidR="00FD5D15" w:rsidRPr="00EE417C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 w:rsidR="007B6A75">
        <w:rPr>
          <w:rFonts w:ascii="Times New Roman" w:eastAsia="Times New Roman" w:hAnsi="Times New Roman" w:cs="Times New Roman"/>
          <w:b/>
          <w:lang w:eastAsia="pl-PL"/>
        </w:rPr>
        <w:t>UNIEWAŻNIENI</w:t>
      </w:r>
      <w:bookmarkStart w:id="0" w:name="_GoBack"/>
      <w:bookmarkEnd w:id="0"/>
      <w:r w:rsidR="007B6A75">
        <w:rPr>
          <w:rFonts w:ascii="Times New Roman" w:eastAsia="Times New Roman" w:hAnsi="Times New Roman" w:cs="Times New Roman"/>
          <w:b/>
          <w:lang w:eastAsia="pl-PL"/>
        </w:rPr>
        <w:t>U</w:t>
      </w:r>
      <w:r w:rsidR="007F27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86079">
        <w:rPr>
          <w:rFonts w:ascii="Times New Roman" w:eastAsia="Times New Roman" w:hAnsi="Times New Roman" w:cs="Times New Roman"/>
          <w:b/>
          <w:lang w:eastAsia="pl-PL"/>
        </w:rPr>
        <w:t xml:space="preserve">POSTĘPOWANIA </w:t>
      </w:r>
    </w:p>
    <w:p w:rsidR="00AD24E0" w:rsidRPr="00EE417C" w:rsidRDefault="00AD24E0" w:rsidP="00545046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7D5F62" w:rsidRPr="007D5F62" w:rsidRDefault="00D9360A" w:rsidP="007D5F62">
      <w:pPr>
        <w:spacing w:after="0" w:line="360" w:lineRule="auto"/>
        <w:jc w:val="both"/>
        <w:rPr>
          <w:rFonts w:ascii="Times New Roman" w:hAnsi="Times New Roman"/>
          <w:b/>
        </w:rPr>
      </w:pPr>
      <w:r w:rsidRPr="00D9360A">
        <w:rPr>
          <w:rFonts w:ascii="Times New Roman" w:hAnsi="Times New Roman" w:cs="Times New Roman"/>
          <w:color w:val="FF0000"/>
        </w:rPr>
        <w:tab/>
      </w:r>
      <w:r w:rsidR="00FD5D15" w:rsidRPr="00986079">
        <w:rPr>
          <w:rFonts w:ascii="Times New Roman" w:hAnsi="Times New Roman" w:cs="Times New Roman"/>
        </w:rPr>
        <w:t>Uniwersytet Warszawski, działając na podstawie art.</w:t>
      </w:r>
      <w:r w:rsidR="002D50B7">
        <w:rPr>
          <w:rFonts w:ascii="Times New Roman" w:hAnsi="Times New Roman" w:cs="Times New Roman"/>
        </w:rPr>
        <w:t xml:space="preserve"> 260 ust. 2</w:t>
      </w:r>
      <w:r w:rsidR="007F27BC">
        <w:rPr>
          <w:rFonts w:ascii="Times New Roman" w:hAnsi="Times New Roman" w:cs="Times New Roman"/>
        </w:rPr>
        <w:t xml:space="preserve"> </w:t>
      </w:r>
      <w:r w:rsidR="00FD5D15" w:rsidRPr="00986079">
        <w:rPr>
          <w:rFonts w:ascii="Times New Roman" w:hAnsi="Times New Roman" w:cs="Times New Roman"/>
        </w:rPr>
        <w:t xml:space="preserve"> ustawy z dnia 11 września 2019 r. - Prawo zamówień publicznych, zwanej dalej „ustawą”, informuje, </w:t>
      </w:r>
      <w:r w:rsidR="00FE1042">
        <w:rPr>
          <w:rFonts w:ascii="Times New Roman" w:hAnsi="Times New Roman" w:cs="Times New Roman"/>
        </w:rPr>
        <w:t>iż unieważnia postępowanie prowadzone</w:t>
      </w:r>
      <w:r w:rsidR="00FD5D15" w:rsidRPr="00986079">
        <w:rPr>
          <w:rFonts w:ascii="Times New Roman" w:hAnsi="Times New Roman" w:cs="Times New Roman"/>
        </w:rPr>
        <w:t xml:space="preserve"> w trybie </w:t>
      </w:r>
      <w:bookmarkStart w:id="1" w:name="OLE_LINK7"/>
      <w:bookmarkStart w:id="2" w:name="OLE_LINK6"/>
      <w:r w:rsidR="00FD5D15" w:rsidRPr="00986079">
        <w:rPr>
          <w:rFonts w:ascii="Times New Roman" w:hAnsi="Times New Roman" w:cs="Times New Roman"/>
        </w:rPr>
        <w:t xml:space="preserve">podstawowym </w:t>
      </w:r>
      <w:bookmarkEnd w:id="1"/>
      <w:bookmarkEnd w:id="2"/>
      <w:r w:rsidR="00FD5D15" w:rsidRPr="00986079">
        <w:rPr>
          <w:rFonts w:ascii="Times New Roman" w:hAnsi="Times New Roman" w:cs="Times New Roman"/>
        </w:rPr>
        <w:t xml:space="preserve">nr </w:t>
      </w:r>
      <w:r w:rsidRPr="00986079">
        <w:rPr>
          <w:rFonts w:ascii="Times New Roman" w:eastAsia="Calibri" w:hAnsi="Times New Roman" w:cs="Times New Roman"/>
        </w:rPr>
        <w:t>DZP-361/170</w:t>
      </w:r>
      <w:r w:rsidR="00FD5D15" w:rsidRPr="00986079">
        <w:rPr>
          <w:rFonts w:ascii="Times New Roman" w:eastAsia="Calibri" w:hAnsi="Times New Roman" w:cs="Times New Roman"/>
        </w:rPr>
        <w:t>/2021 na</w:t>
      </w:r>
      <w:r w:rsidR="006F3D3E">
        <w:rPr>
          <w:rFonts w:ascii="Times New Roman" w:eastAsia="Calibri" w:hAnsi="Times New Roman" w:cs="Times New Roman"/>
        </w:rPr>
        <w:t>:</w:t>
      </w:r>
      <w:r w:rsidR="00FD5D15" w:rsidRPr="00986079">
        <w:rPr>
          <w:rFonts w:ascii="Times New Roman" w:eastAsia="Calibri" w:hAnsi="Times New Roman" w:cs="Times New Roman"/>
        </w:rPr>
        <w:t xml:space="preserve"> </w:t>
      </w:r>
      <w:r w:rsidR="00FD5D15" w:rsidRPr="00986079">
        <w:rPr>
          <w:rFonts w:ascii="Times New Roman" w:eastAsia="Calibri" w:hAnsi="Times New Roman" w:cs="Times New Roman"/>
          <w:lang w:eastAsia="pl-PL"/>
        </w:rPr>
        <w:t>„</w:t>
      </w:r>
      <w:r w:rsidRPr="00986079">
        <w:rPr>
          <w:rFonts w:ascii="Times New Roman" w:hAnsi="Times New Roman" w:cs="Times New Roman"/>
        </w:rPr>
        <w:t>Dostawę i montaż komputerowej sieci logicznej (LAN) do budyn</w:t>
      </w:r>
      <w:r w:rsidR="00FE1042">
        <w:rPr>
          <w:rFonts w:ascii="Times New Roman" w:hAnsi="Times New Roman" w:cs="Times New Roman"/>
        </w:rPr>
        <w:t xml:space="preserve">ków Uniwersytetu Warszawskiego”. </w:t>
      </w:r>
    </w:p>
    <w:p w:rsidR="00FE1042" w:rsidRDefault="00FE1042" w:rsidP="00FE1042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FE1042" w:rsidRDefault="00FE1042" w:rsidP="00FE1042">
      <w:pPr>
        <w:spacing w:after="0" w:line="360" w:lineRule="auto"/>
        <w:jc w:val="both"/>
        <w:rPr>
          <w:rFonts w:ascii="Times New Roman" w:hAnsi="Times New Roman"/>
        </w:rPr>
      </w:pPr>
      <w:r w:rsidRPr="004426A6">
        <w:rPr>
          <w:rFonts w:ascii="Times New Roman" w:hAnsi="Times New Roman"/>
          <w:u w:val="single"/>
        </w:rPr>
        <w:t>Uzasadnienie faktyczne:</w:t>
      </w:r>
    </w:p>
    <w:p w:rsidR="006F3D3E" w:rsidRDefault="00FE1042" w:rsidP="00FE10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>W niniejszy</w:t>
      </w:r>
      <w:r>
        <w:rPr>
          <w:rFonts w:ascii="Times New Roman" w:eastAsia="Times New Roman" w:hAnsi="Times New Roman" w:cs="Times New Roman"/>
          <w:bCs/>
          <w:lang w:eastAsia="pl-PL"/>
        </w:rPr>
        <w:t>m postępowaniu oferty złożyło 6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Y="169"/>
        <w:tblW w:w="9507" w:type="dxa"/>
        <w:tblLook w:val="04A0" w:firstRow="1" w:lastRow="0" w:firstColumn="1" w:lastColumn="0" w:noHBand="0" w:noVBand="1"/>
      </w:tblPr>
      <w:tblGrid>
        <w:gridCol w:w="1584"/>
        <w:gridCol w:w="7923"/>
      </w:tblGrid>
      <w:tr w:rsidR="00FE1042" w:rsidRPr="00FA591E" w:rsidTr="00AD24E0">
        <w:trPr>
          <w:trHeight w:val="545"/>
        </w:trPr>
        <w:tc>
          <w:tcPr>
            <w:tcW w:w="1584" w:type="dxa"/>
            <w:shd w:val="clear" w:color="auto" w:fill="F2F2F2" w:themeFill="background1" w:themeFillShade="F2"/>
            <w:vAlign w:val="center"/>
            <w:hideMark/>
          </w:tcPr>
          <w:p w:rsidR="00FE1042" w:rsidRPr="00FA591E" w:rsidRDefault="00FE1042" w:rsidP="00A9489B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FA591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7923" w:type="dxa"/>
            <w:shd w:val="clear" w:color="auto" w:fill="F2F2F2" w:themeFill="background1" w:themeFillShade="F2"/>
            <w:vAlign w:val="center"/>
            <w:hideMark/>
          </w:tcPr>
          <w:p w:rsidR="00FE1042" w:rsidRPr="00FA591E" w:rsidRDefault="00FE1042" w:rsidP="00A9489B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591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FE1042" w:rsidRPr="00FA591E" w:rsidTr="00AD24E0">
        <w:trPr>
          <w:trHeight w:val="545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FE1042" w:rsidRPr="008142B7" w:rsidRDefault="00FE1042" w:rsidP="00A9489B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42B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923" w:type="dxa"/>
            <w:shd w:val="clear" w:color="auto" w:fill="F2F2F2" w:themeFill="background1" w:themeFillShade="F2"/>
            <w:vAlign w:val="center"/>
          </w:tcPr>
          <w:p w:rsidR="00FE1042" w:rsidRPr="008142B7" w:rsidRDefault="00FE1042" w:rsidP="00A9489B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42B7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FE1042" w:rsidRPr="00FA591E" w:rsidTr="00AD24E0">
        <w:trPr>
          <w:trHeight w:val="899"/>
        </w:trPr>
        <w:tc>
          <w:tcPr>
            <w:tcW w:w="1584" w:type="dxa"/>
            <w:vAlign w:val="center"/>
          </w:tcPr>
          <w:p w:rsidR="00FE1042" w:rsidRPr="008142B7" w:rsidRDefault="00FE1042" w:rsidP="00A948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23" w:type="dxa"/>
          </w:tcPr>
          <w:p w:rsidR="00FE1042" w:rsidRPr="001704DA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4DA">
              <w:rPr>
                <w:sz w:val="22"/>
                <w:szCs w:val="22"/>
              </w:rPr>
              <w:t>P&amp;P Solutions PIOTR GRZEJSZCZAK</w:t>
            </w:r>
          </w:p>
          <w:p w:rsidR="00FE1042" w:rsidRPr="001704DA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4DA">
              <w:rPr>
                <w:sz w:val="22"/>
                <w:szCs w:val="22"/>
              </w:rPr>
              <w:t>ul. Stanisława Herbsta 1,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4DA">
              <w:rPr>
                <w:sz w:val="22"/>
                <w:szCs w:val="22"/>
              </w:rPr>
              <w:t>02-784 Warszawa</w:t>
            </w:r>
          </w:p>
        </w:tc>
      </w:tr>
      <w:tr w:rsidR="00FE1042" w:rsidRPr="00FA591E" w:rsidTr="00AD24E0">
        <w:trPr>
          <w:trHeight w:val="899"/>
        </w:trPr>
        <w:tc>
          <w:tcPr>
            <w:tcW w:w="1584" w:type="dxa"/>
            <w:vAlign w:val="center"/>
          </w:tcPr>
          <w:p w:rsidR="00FE1042" w:rsidRPr="008142B7" w:rsidRDefault="00FE1042" w:rsidP="00A948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23" w:type="dxa"/>
          </w:tcPr>
          <w:p w:rsidR="00FE1042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LAN TECHNIKA SP. z o.o. Sp. K </w:t>
            </w:r>
            <w:r>
              <w:rPr>
                <w:sz w:val="22"/>
                <w:szCs w:val="22"/>
              </w:rPr>
              <w:t xml:space="preserve"> 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8142B7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. Handlowa 7/220, </w:t>
            </w:r>
            <w:r w:rsidRPr="008142B7">
              <w:rPr>
                <w:sz w:val="22"/>
                <w:szCs w:val="22"/>
              </w:rPr>
              <w:t>15-399 Białystok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– lider </w:t>
            </w:r>
          </w:p>
          <w:p w:rsidR="00FE1042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LAN TECHNIKA Artur </w:t>
            </w:r>
            <w:proofErr w:type="spellStart"/>
            <w:r w:rsidRPr="008142B7">
              <w:rPr>
                <w:sz w:val="22"/>
                <w:szCs w:val="22"/>
              </w:rPr>
              <w:t>Szostko</w:t>
            </w:r>
            <w:proofErr w:type="spellEnd"/>
            <w:r w:rsidRPr="008142B7">
              <w:rPr>
                <w:sz w:val="22"/>
                <w:szCs w:val="22"/>
              </w:rPr>
              <w:t>,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8142B7">
              <w:rPr>
                <w:sz w:val="22"/>
                <w:szCs w:val="22"/>
              </w:rPr>
              <w:t>l. Handlowa 7/203</w:t>
            </w:r>
            <w:r>
              <w:rPr>
                <w:sz w:val="22"/>
                <w:szCs w:val="22"/>
              </w:rPr>
              <w:t xml:space="preserve">, </w:t>
            </w:r>
            <w:r w:rsidRPr="008142B7">
              <w:rPr>
                <w:sz w:val="22"/>
                <w:szCs w:val="22"/>
              </w:rPr>
              <w:t>15-399 Białystok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– partner </w:t>
            </w:r>
          </w:p>
        </w:tc>
      </w:tr>
      <w:tr w:rsidR="00FE1042" w:rsidRPr="00FA591E" w:rsidTr="00AD24E0">
        <w:trPr>
          <w:trHeight w:val="661"/>
        </w:trPr>
        <w:tc>
          <w:tcPr>
            <w:tcW w:w="1584" w:type="dxa"/>
            <w:vAlign w:val="center"/>
          </w:tcPr>
          <w:p w:rsidR="00FE1042" w:rsidRPr="008142B7" w:rsidRDefault="00FE1042" w:rsidP="00A948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923" w:type="dxa"/>
          </w:tcPr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FCA Sp. z o.o. 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8142B7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Grabska 11, </w:t>
            </w:r>
            <w:r w:rsidRPr="008142B7">
              <w:rPr>
                <w:sz w:val="22"/>
                <w:szCs w:val="22"/>
              </w:rPr>
              <w:t xml:space="preserve">32-005 Niepołomice </w:t>
            </w:r>
          </w:p>
        </w:tc>
      </w:tr>
      <w:tr w:rsidR="00FE1042" w:rsidRPr="00FA591E" w:rsidTr="00AD24E0">
        <w:trPr>
          <w:trHeight w:val="631"/>
        </w:trPr>
        <w:tc>
          <w:tcPr>
            <w:tcW w:w="1584" w:type="dxa"/>
            <w:vAlign w:val="center"/>
          </w:tcPr>
          <w:p w:rsidR="00FE1042" w:rsidRPr="008142B7" w:rsidRDefault="00FE1042" w:rsidP="00A948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923" w:type="dxa"/>
          </w:tcPr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>NGS Sp. z o.o.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8142B7">
              <w:rPr>
                <w:sz w:val="22"/>
                <w:szCs w:val="22"/>
              </w:rPr>
              <w:t xml:space="preserve">l. Wileńska </w:t>
            </w:r>
            <w:r>
              <w:rPr>
                <w:sz w:val="22"/>
                <w:szCs w:val="22"/>
              </w:rPr>
              <w:t xml:space="preserve">80, </w:t>
            </w:r>
            <w:r w:rsidRPr="008142B7">
              <w:rPr>
                <w:sz w:val="22"/>
                <w:szCs w:val="22"/>
              </w:rPr>
              <w:t xml:space="preserve">05-200 Wołomin </w:t>
            </w:r>
          </w:p>
        </w:tc>
      </w:tr>
      <w:tr w:rsidR="00FE1042" w:rsidRPr="00FA591E" w:rsidTr="00AD24E0">
        <w:trPr>
          <w:trHeight w:val="628"/>
        </w:trPr>
        <w:tc>
          <w:tcPr>
            <w:tcW w:w="1584" w:type="dxa"/>
            <w:vAlign w:val="center"/>
          </w:tcPr>
          <w:p w:rsidR="00FE1042" w:rsidRPr="008142B7" w:rsidRDefault="00FE1042" w:rsidP="00A948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923" w:type="dxa"/>
          </w:tcPr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>EL-CORP Sp. z o.o.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8142B7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Czarnocińska 31, </w:t>
            </w:r>
            <w:r w:rsidRPr="008142B7">
              <w:rPr>
                <w:sz w:val="22"/>
                <w:szCs w:val="22"/>
              </w:rPr>
              <w:t xml:space="preserve">03-110 Warszawa </w:t>
            </w:r>
          </w:p>
        </w:tc>
      </w:tr>
      <w:tr w:rsidR="00FE1042" w:rsidRPr="00FA591E" w:rsidTr="00AD24E0">
        <w:trPr>
          <w:trHeight w:val="899"/>
        </w:trPr>
        <w:tc>
          <w:tcPr>
            <w:tcW w:w="1584" w:type="dxa"/>
            <w:vAlign w:val="center"/>
          </w:tcPr>
          <w:p w:rsidR="00FE1042" w:rsidRPr="008142B7" w:rsidRDefault="00FE1042" w:rsidP="00A9489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142B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23" w:type="dxa"/>
          </w:tcPr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>EL MAK Artur Makowski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Łajski, ul. Bukowa 9, </w:t>
            </w:r>
          </w:p>
          <w:p w:rsidR="00FE1042" w:rsidRPr="008142B7" w:rsidRDefault="00FE1042" w:rsidP="00A94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42B7">
              <w:rPr>
                <w:sz w:val="22"/>
                <w:szCs w:val="22"/>
              </w:rPr>
              <w:t xml:space="preserve">05-119 Legionowo  </w:t>
            </w:r>
          </w:p>
        </w:tc>
      </w:tr>
      <w:bookmarkEnd w:id="3"/>
    </w:tbl>
    <w:p w:rsidR="00FE1042" w:rsidRDefault="00FE1042" w:rsidP="00FE1042">
      <w:pPr>
        <w:autoSpaceDN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</w:p>
    <w:p w:rsidR="00FE1042" w:rsidRDefault="00FE1042" w:rsidP="00FE1042">
      <w:pPr>
        <w:autoSpaceDN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</w:p>
    <w:p w:rsidR="00FE1042" w:rsidRDefault="00FE1042" w:rsidP="00FE1042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E1042" w:rsidRDefault="00FE1042" w:rsidP="00FE1042">
      <w:p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Zamawiający</w:t>
      </w:r>
      <w:r>
        <w:rPr>
          <w:rFonts w:ascii="Times New Roman" w:eastAsia="Calibri" w:hAnsi="Times New Roman" w:cs="Times New Roman"/>
        </w:rPr>
        <w:t xml:space="preserve"> informuje, że:</w:t>
      </w:r>
    </w:p>
    <w:p w:rsidR="00FE1042" w:rsidRDefault="00FE1042" w:rsidP="00FE1042">
      <w:pPr>
        <w:pStyle w:val="Akapitzlist"/>
        <w:numPr>
          <w:ilvl w:val="0"/>
          <w:numId w:val="9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B678D">
        <w:rPr>
          <w:rFonts w:ascii="Times New Roman" w:eastAsia="Calibri" w:hAnsi="Times New Roman" w:cs="Times New Roman"/>
        </w:rPr>
        <w:t xml:space="preserve">oferta nr 1 złożona przez: </w:t>
      </w:r>
      <w:r>
        <w:rPr>
          <w:rFonts w:ascii="Times New Roman" w:eastAsia="Calibri" w:hAnsi="Times New Roman" w:cs="Times New Roman"/>
        </w:rPr>
        <w:t xml:space="preserve">P&amp;P Solutions Piotr </w:t>
      </w:r>
      <w:proofErr w:type="spellStart"/>
      <w:r>
        <w:rPr>
          <w:rFonts w:ascii="Times New Roman" w:eastAsia="Calibri" w:hAnsi="Times New Roman" w:cs="Times New Roman"/>
        </w:rPr>
        <w:t>Grzejszczak</w:t>
      </w:r>
      <w:proofErr w:type="spellEnd"/>
      <w:r>
        <w:rPr>
          <w:rFonts w:ascii="Times New Roman" w:eastAsia="Calibri" w:hAnsi="Times New Roman" w:cs="Times New Roman"/>
        </w:rPr>
        <w:t xml:space="preserve">, ul. Stanisława Herbsta 1, </w:t>
      </w:r>
      <w:r w:rsidR="006F3D3E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02-784 Warszawa,</w:t>
      </w:r>
    </w:p>
    <w:p w:rsidR="00FE1042" w:rsidRDefault="00FE1042" w:rsidP="00FE1042">
      <w:pPr>
        <w:pStyle w:val="Akapitzlist"/>
        <w:numPr>
          <w:ilvl w:val="0"/>
          <w:numId w:val="9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oferta nr 2 złożona przez: LAN TECHNIKA Sp. z </w:t>
      </w:r>
      <w:proofErr w:type="spellStart"/>
      <w:r>
        <w:rPr>
          <w:rFonts w:ascii="Times New Roman" w:eastAsia="Calibri" w:hAnsi="Times New Roman" w:cs="Times New Roman"/>
        </w:rPr>
        <w:t>o.o</w:t>
      </w:r>
      <w:proofErr w:type="spellEnd"/>
      <w:r>
        <w:rPr>
          <w:rFonts w:ascii="Times New Roman" w:eastAsia="Calibri" w:hAnsi="Times New Roman" w:cs="Times New Roman"/>
        </w:rPr>
        <w:t>, Sp. K., ul. Handlowa 7/220, 15-399 B</w:t>
      </w:r>
      <w:r w:rsidR="006F3D3E">
        <w:rPr>
          <w:rFonts w:ascii="Times New Roman" w:eastAsia="Calibri" w:hAnsi="Times New Roman" w:cs="Times New Roman"/>
        </w:rPr>
        <w:t xml:space="preserve">iałystok – lider, LAN TECHNIKA </w:t>
      </w:r>
      <w:r>
        <w:rPr>
          <w:rFonts w:ascii="Times New Roman" w:eastAsia="Calibri" w:hAnsi="Times New Roman" w:cs="Times New Roman"/>
        </w:rPr>
        <w:t xml:space="preserve">Artur </w:t>
      </w:r>
      <w:proofErr w:type="spellStart"/>
      <w:r>
        <w:rPr>
          <w:rFonts w:ascii="Times New Roman" w:eastAsia="Calibri" w:hAnsi="Times New Roman" w:cs="Times New Roman"/>
        </w:rPr>
        <w:t>Szostko</w:t>
      </w:r>
      <w:proofErr w:type="spellEnd"/>
      <w:r>
        <w:rPr>
          <w:rFonts w:ascii="Times New Roman" w:eastAsia="Calibri" w:hAnsi="Times New Roman" w:cs="Times New Roman"/>
        </w:rPr>
        <w:t>, ul. Handlowa 7/203, 15-399 Białystok  - partner,</w:t>
      </w:r>
    </w:p>
    <w:p w:rsidR="00FE1042" w:rsidRDefault="00FE1042" w:rsidP="00FE1042">
      <w:pPr>
        <w:pStyle w:val="Akapitzlist"/>
        <w:numPr>
          <w:ilvl w:val="0"/>
          <w:numId w:val="9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nr 3 złożona przez: FCA Sp. z o.o. , ul. Grabska 11, 32-005 Niepołomice,</w:t>
      </w:r>
    </w:p>
    <w:p w:rsidR="00FE1042" w:rsidRDefault="00FE1042" w:rsidP="00FE1042">
      <w:pPr>
        <w:pStyle w:val="Akapitzlist"/>
        <w:numPr>
          <w:ilvl w:val="0"/>
          <w:numId w:val="9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nr 5 złożona przez: EL-CORP Sp. z o.o., ul. Czarnocińska 31, 03-110 Warszawa,</w:t>
      </w:r>
    </w:p>
    <w:p w:rsidR="00FE1042" w:rsidRPr="00FB678D" w:rsidRDefault="00FE1042" w:rsidP="00FE1042">
      <w:pPr>
        <w:pStyle w:val="Akapitzlist"/>
        <w:numPr>
          <w:ilvl w:val="0"/>
          <w:numId w:val="9"/>
        </w:num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oferta nr 6 złożona przez: EL MAK Artur Makowski, Łajski, ul Bukowa 9, 05-119 Legionowo.  </w:t>
      </w:r>
    </w:p>
    <w:p w:rsidR="00FE1042" w:rsidRDefault="00FE1042" w:rsidP="00FE1042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zostały odrzucone. </w:t>
      </w:r>
    </w:p>
    <w:p w:rsidR="000600B2" w:rsidRDefault="000600B2" w:rsidP="00FE1042">
      <w:pPr>
        <w:autoSpaceDN w:val="0"/>
        <w:spacing w:after="0" w:line="360" w:lineRule="auto"/>
        <w:ind w:right="74"/>
        <w:jc w:val="both"/>
        <w:rPr>
          <w:rFonts w:ascii="Times New Roman" w:hAnsi="Times New Roman" w:cs="Times New Roman"/>
          <w:u w:val="single"/>
        </w:rPr>
      </w:pPr>
    </w:p>
    <w:p w:rsidR="00FE1042" w:rsidRPr="00690838" w:rsidRDefault="000600B2" w:rsidP="00FE1042">
      <w:pPr>
        <w:autoSpaceDN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nr 4 złożonej przez: NGS Sp. z o.o., ul. Wileńska 80, 05-200 Wołomin wynosi 2.057.833,42 zł i przewyższa kwotę, którą Zamawiający zamierza przeznaczyć na sfinansowanie zamówienia, tj. kwotę 922.500,00  zł. Zamawiający nie może zwiększyć środków na sfinansowanie zamówienia i dlatego zasadne jest unieważnienie postępowania na podstawie art. 255 pkt. 3 ustawy.  </w:t>
      </w:r>
    </w:p>
    <w:p w:rsidR="00FE1042" w:rsidRPr="00690838" w:rsidRDefault="00FE1042" w:rsidP="00FE1042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FE1042" w:rsidRPr="00690838" w:rsidRDefault="00FE1042" w:rsidP="00FE1042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 w:rsidRPr="00690838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prawne:</w:t>
      </w:r>
    </w:p>
    <w:p w:rsidR="00FE1042" w:rsidRPr="00690838" w:rsidRDefault="00FE1042" w:rsidP="00FE104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083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- na podstawie art. 255 pkt. 3 ustawy, </w:t>
      </w:r>
      <w:r w:rsidRPr="00690838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 xml:space="preserve">Zamawiający unieważnia postępowanie o udzielenie zamówienia jeżeli </w:t>
      </w:r>
      <w:r w:rsidRPr="00690838">
        <w:rPr>
          <w:rFonts w:ascii="Times New Roman" w:hAnsi="Times New Roman" w:cs="Times New Roman"/>
          <w:sz w:val="22"/>
          <w:szCs w:val="22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FD5D15" w:rsidRPr="007D5F62" w:rsidRDefault="00FD5D15" w:rsidP="00545046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D9360A" w:rsidRDefault="00D9360A" w:rsidP="006971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6EE" w:rsidRPr="00FB678D" w:rsidRDefault="00C746EE" w:rsidP="00545046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color w:val="FF0000"/>
        </w:rPr>
      </w:pPr>
    </w:p>
    <w:p w:rsidR="0056602B" w:rsidRPr="00545046" w:rsidRDefault="0056602B" w:rsidP="0054504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45046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56602B" w:rsidRPr="00545046" w:rsidRDefault="0056602B" w:rsidP="0054504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45046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56602B" w:rsidRPr="00545046" w:rsidRDefault="0056602B" w:rsidP="0054504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6602B" w:rsidRPr="00545046" w:rsidRDefault="0056602B" w:rsidP="0054504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6602B" w:rsidRPr="00545046" w:rsidRDefault="0056602B" w:rsidP="0054504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45046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D5D15" w:rsidRPr="00545046" w:rsidRDefault="00FD5D15" w:rsidP="00545046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545046">
        <w:rPr>
          <w:rFonts w:ascii="Times New Roman" w:hAnsi="Times New Roman" w:cs="Times New Roman"/>
        </w:rPr>
        <w:tab/>
      </w:r>
    </w:p>
    <w:sectPr w:rsidR="00FD5D15" w:rsidRPr="00545046" w:rsidSect="001863F2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0B" w:rsidRDefault="0056602B">
      <w:pPr>
        <w:spacing w:after="0" w:line="240" w:lineRule="auto"/>
      </w:pPr>
      <w:r>
        <w:separator/>
      </w:r>
    </w:p>
  </w:endnote>
  <w:endnote w:type="continuationSeparator" w:id="0">
    <w:p w:rsidR="00D85D0B" w:rsidRDefault="005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FD5D15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7B6A75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7B6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0B" w:rsidRDefault="0056602B">
      <w:pPr>
        <w:spacing w:after="0" w:line="240" w:lineRule="auto"/>
      </w:pPr>
      <w:r>
        <w:separator/>
      </w:r>
    </w:p>
  </w:footnote>
  <w:footnote w:type="continuationSeparator" w:id="0">
    <w:p w:rsidR="00D85D0B" w:rsidRDefault="0056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9A9"/>
    <w:multiLevelType w:val="hybridMultilevel"/>
    <w:tmpl w:val="CF1A9E92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CB0"/>
    <w:multiLevelType w:val="hybridMultilevel"/>
    <w:tmpl w:val="420E9D1A"/>
    <w:lvl w:ilvl="0" w:tplc="80FA95D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7C26"/>
    <w:multiLevelType w:val="hybridMultilevel"/>
    <w:tmpl w:val="24682E1E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459A9"/>
    <w:multiLevelType w:val="hybridMultilevel"/>
    <w:tmpl w:val="E6481F06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2F14"/>
    <w:multiLevelType w:val="hybridMultilevel"/>
    <w:tmpl w:val="AB5EC1C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24338"/>
    <w:multiLevelType w:val="hybridMultilevel"/>
    <w:tmpl w:val="F29ABA1A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06CE8"/>
    <w:multiLevelType w:val="hybridMultilevel"/>
    <w:tmpl w:val="BED8E1E2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15"/>
    <w:rsid w:val="000600B2"/>
    <w:rsid w:val="00115B89"/>
    <w:rsid w:val="001165CD"/>
    <w:rsid w:val="001658A0"/>
    <w:rsid w:val="00182CFA"/>
    <w:rsid w:val="002D50B7"/>
    <w:rsid w:val="003007E2"/>
    <w:rsid w:val="003278A6"/>
    <w:rsid w:val="004D13F0"/>
    <w:rsid w:val="00545046"/>
    <w:rsid w:val="00553A9B"/>
    <w:rsid w:val="0056602B"/>
    <w:rsid w:val="005A6EC0"/>
    <w:rsid w:val="005F5EBB"/>
    <w:rsid w:val="00636096"/>
    <w:rsid w:val="00690838"/>
    <w:rsid w:val="0069710F"/>
    <w:rsid w:val="006A047A"/>
    <w:rsid w:val="006F02F7"/>
    <w:rsid w:val="006F3D3E"/>
    <w:rsid w:val="007B6A75"/>
    <w:rsid w:val="007D3680"/>
    <w:rsid w:val="007D5F62"/>
    <w:rsid w:val="007F27BC"/>
    <w:rsid w:val="00874FEE"/>
    <w:rsid w:val="008A1BC5"/>
    <w:rsid w:val="00986079"/>
    <w:rsid w:val="009F55E2"/>
    <w:rsid w:val="00A3637B"/>
    <w:rsid w:val="00AD24E0"/>
    <w:rsid w:val="00B157A3"/>
    <w:rsid w:val="00B42785"/>
    <w:rsid w:val="00B93E39"/>
    <w:rsid w:val="00C746EE"/>
    <w:rsid w:val="00C84BE2"/>
    <w:rsid w:val="00D6613C"/>
    <w:rsid w:val="00D85D0B"/>
    <w:rsid w:val="00D9360A"/>
    <w:rsid w:val="00DA03B0"/>
    <w:rsid w:val="00E14572"/>
    <w:rsid w:val="00E53BA0"/>
    <w:rsid w:val="00E54448"/>
    <w:rsid w:val="00FB0052"/>
    <w:rsid w:val="00FB678D"/>
    <w:rsid w:val="00FD5D15"/>
    <w:rsid w:val="00FE104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A405"/>
  <w15:chartTrackingRefBased/>
  <w15:docId w15:val="{95D20B98-CADB-4EB7-B201-0742225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5"/>
  </w:style>
  <w:style w:type="table" w:styleId="Tabela-Siatka">
    <w:name w:val="Table Grid"/>
    <w:basedOn w:val="Standardowy"/>
    <w:uiPriority w:val="59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FD5D15"/>
    <w:pPr>
      <w:ind w:left="720"/>
      <w:contextualSpacing/>
    </w:pPr>
  </w:style>
  <w:style w:type="paragraph" w:styleId="Bezodstpw">
    <w:name w:val="No Spacing"/>
    <w:uiPriority w:val="1"/>
    <w:qFormat/>
    <w:rsid w:val="00FD5D1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A9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qFormat/>
    <w:locked/>
    <w:rsid w:val="00C84BE2"/>
  </w:style>
  <w:style w:type="paragraph" w:styleId="NormalnyWeb">
    <w:name w:val="Normal (Web)"/>
    <w:basedOn w:val="Normalny"/>
    <w:uiPriority w:val="99"/>
    <w:unhideWhenUsed/>
    <w:rsid w:val="00B1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7A3"/>
    <w:rPr>
      <w:b/>
      <w:bCs/>
    </w:rPr>
  </w:style>
  <w:style w:type="paragraph" w:customStyle="1" w:styleId="Default">
    <w:name w:val="Default"/>
    <w:basedOn w:val="Normalny"/>
    <w:rsid w:val="0098607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9EC060-EC67-4098-806F-C72AB659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11</cp:revision>
  <cp:lastPrinted>2022-05-10T07:21:00Z</cp:lastPrinted>
  <dcterms:created xsi:type="dcterms:W3CDTF">2022-04-06T12:50:00Z</dcterms:created>
  <dcterms:modified xsi:type="dcterms:W3CDTF">2022-05-12T11:32:00Z</dcterms:modified>
</cp:coreProperties>
</file>