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BA" w:rsidRPr="00EE417C" w:rsidRDefault="00341ABA" w:rsidP="00341ABA">
      <w:pPr>
        <w:tabs>
          <w:tab w:val="center" w:pos="4153"/>
          <w:tab w:val="right" w:pos="8306"/>
        </w:tabs>
        <w:spacing w:after="0" w:line="240" w:lineRule="auto"/>
        <w:ind w:left="-567"/>
        <w:rPr>
          <w:rFonts w:ascii="Times New Roman" w:eastAsia="Cambria" w:hAnsi="Times New Roman" w:cs="Times New Roman"/>
          <w:lang w:val="cs-CZ"/>
        </w:rPr>
      </w:pPr>
      <w:r w:rsidRPr="00EE417C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BE4653D" wp14:editId="540C89AF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ABA" w:rsidRPr="00FC4AEB" w:rsidRDefault="00341ABA" w:rsidP="00341ABA">
      <w:pPr>
        <w:spacing w:after="0" w:line="360" w:lineRule="auto"/>
        <w:ind w:left="5954"/>
        <w:jc w:val="right"/>
        <w:rPr>
          <w:rFonts w:ascii="Times New Roman" w:eastAsia="Times New Roman" w:hAnsi="Times New Roman" w:cs="Times New Roman"/>
          <w:lang w:eastAsia="pl-PL"/>
        </w:rPr>
      </w:pPr>
      <w:r w:rsidRPr="00FC4AEB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1A23F8">
        <w:rPr>
          <w:rFonts w:ascii="Times New Roman" w:eastAsia="Times New Roman" w:hAnsi="Times New Roman" w:cs="Times New Roman"/>
          <w:lang w:eastAsia="pl-PL"/>
        </w:rPr>
        <w:t>26</w:t>
      </w:r>
      <w:bookmarkStart w:id="0" w:name="_GoBack"/>
      <w:bookmarkEnd w:id="0"/>
      <w:r w:rsidRPr="00FC4AEB">
        <w:rPr>
          <w:rFonts w:ascii="Times New Roman" w:eastAsia="Times New Roman" w:hAnsi="Times New Roman" w:cs="Times New Roman"/>
          <w:lang w:eastAsia="pl-PL"/>
        </w:rPr>
        <w:t>.05.2022 r.</w:t>
      </w:r>
    </w:p>
    <w:p w:rsidR="00341ABA" w:rsidRPr="00FC4AEB" w:rsidRDefault="00341ABA" w:rsidP="00341AB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4AEB">
        <w:rPr>
          <w:rFonts w:ascii="Times New Roman" w:eastAsia="Times New Roman" w:hAnsi="Times New Roman" w:cs="Times New Roman"/>
          <w:lang w:eastAsia="pl-PL"/>
        </w:rPr>
        <w:t>DZP-361/20/2022/IG/</w:t>
      </w:r>
      <w:r w:rsidR="001A23F8">
        <w:rPr>
          <w:rFonts w:ascii="Times New Roman" w:eastAsia="Times New Roman" w:hAnsi="Times New Roman" w:cs="Times New Roman"/>
          <w:lang w:eastAsia="pl-PL"/>
        </w:rPr>
        <w:t>568</w:t>
      </w:r>
    </w:p>
    <w:p w:rsidR="00341ABA" w:rsidRPr="00FC4AEB" w:rsidRDefault="00341ABA" w:rsidP="00341ABA">
      <w:pPr>
        <w:framePr w:hSpace="141" w:wrap="around" w:vAnchor="text" w:hAnchor="margin" w:y="169"/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341ABA" w:rsidRDefault="00341ABA" w:rsidP="00341ABA">
      <w:pPr>
        <w:overflowPunct w:val="0"/>
        <w:autoSpaceDE w:val="0"/>
        <w:autoSpaceDN w:val="0"/>
        <w:adjustRightInd w:val="0"/>
        <w:spacing w:after="0" w:line="360" w:lineRule="auto"/>
        <w:ind w:right="105"/>
        <w:rPr>
          <w:rFonts w:ascii="Times New Roman" w:eastAsia="Times New Roman" w:hAnsi="Times New Roman" w:cs="Times New Roman"/>
          <w:b/>
          <w:lang w:eastAsia="pl-PL"/>
        </w:rPr>
      </w:pPr>
    </w:p>
    <w:p w:rsidR="00341ABA" w:rsidRPr="00EE417C" w:rsidRDefault="00341ABA" w:rsidP="00341ABA">
      <w:pPr>
        <w:overflowPunct w:val="0"/>
        <w:autoSpaceDE w:val="0"/>
        <w:autoSpaceDN w:val="0"/>
        <w:adjustRightInd w:val="0"/>
        <w:spacing w:after="0" w:line="360" w:lineRule="auto"/>
        <w:ind w:right="105"/>
        <w:rPr>
          <w:rFonts w:ascii="Times New Roman" w:hAnsi="Times New Roman" w:cs="Times New Roman"/>
          <w:b/>
          <w:bCs/>
          <w:lang w:eastAsia="pl-PL"/>
        </w:rPr>
      </w:pPr>
    </w:p>
    <w:p w:rsidR="00341ABA" w:rsidRPr="00EE417C" w:rsidRDefault="00341ABA" w:rsidP="00341ABA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Do wszystkich zainteresowanych</w:t>
      </w:r>
    </w:p>
    <w:p w:rsidR="00341ABA" w:rsidRPr="00EE417C" w:rsidRDefault="00341ABA" w:rsidP="00341ABA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341ABA" w:rsidRPr="00EE417C" w:rsidRDefault="00341ABA" w:rsidP="00341ABA">
      <w:pPr>
        <w:spacing w:after="0" w:line="360" w:lineRule="auto"/>
        <w:rPr>
          <w:rFonts w:ascii="Times New Roman" w:hAnsi="Times New Roman" w:cs="Times New Roman"/>
        </w:rPr>
      </w:pPr>
    </w:p>
    <w:p w:rsidR="00341ABA" w:rsidRDefault="00341ABA" w:rsidP="00341ABA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EE417C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341ABA" w:rsidRPr="00EE417C" w:rsidRDefault="00341ABA" w:rsidP="00341ABA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341ABA" w:rsidRPr="006019D8" w:rsidRDefault="00341ABA" w:rsidP="00341ABA">
      <w:pPr>
        <w:spacing w:after="0" w:line="360" w:lineRule="auto"/>
        <w:ind w:firstLine="708"/>
        <w:jc w:val="both"/>
        <w:rPr>
          <w:rFonts w:ascii="Times New Roman" w:hAnsi="Times New Roman" w:cs="Times New Roman"/>
          <w:smallCaps/>
        </w:rPr>
      </w:pPr>
      <w:r w:rsidRPr="00EE417C">
        <w:rPr>
          <w:rFonts w:ascii="Times New Roman" w:hAnsi="Times New Roman" w:cs="Times New Roman"/>
        </w:rPr>
        <w:t>Uniwersytet Warszawski, działa</w:t>
      </w:r>
      <w:r>
        <w:rPr>
          <w:rFonts w:ascii="Times New Roman" w:hAnsi="Times New Roman" w:cs="Times New Roman"/>
        </w:rPr>
        <w:t>jąc na podstawie art. 253 ust. 2 ustawy</w:t>
      </w:r>
      <w:r w:rsidR="00704E7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dnia </w:t>
      </w:r>
      <w:r w:rsidRPr="00EE417C">
        <w:rPr>
          <w:rFonts w:ascii="Times New Roman" w:hAnsi="Times New Roman" w:cs="Times New Roman"/>
        </w:rPr>
        <w:t xml:space="preserve">11 września 2019 r. - Prawo zamówień publicznych, zwanej dalej „ustawą”, informuje, że w wyniku postępowania prowadzonego w trybie </w:t>
      </w:r>
      <w:bookmarkStart w:id="1" w:name="OLE_LINK7"/>
      <w:bookmarkStart w:id="2" w:name="OLE_LINK6"/>
      <w:r>
        <w:rPr>
          <w:rFonts w:ascii="Times New Roman" w:hAnsi="Times New Roman" w:cs="Times New Roman"/>
        </w:rPr>
        <w:t>podstawowym</w:t>
      </w:r>
      <w:r w:rsidRPr="00EE417C">
        <w:rPr>
          <w:rFonts w:ascii="Times New Roman" w:hAnsi="Times New Roman" w:cs="Times New Roman"/>
        </w:rPr>
        <w:t xml:space="preserve"> </w:t>
      </w:r>
      <w:bookmarkEnd w:id="1"/>
      <w:bookmarkEnd w:id="2"/>
      <w:r w:rsidRPr="00EE417C">
        <w:rPr>
          <w:rFonts w:ascii="Times New Roman" w:hAnsi="Times New Roman" w:cs="Times New Roman"/>
        </w:rPr>
        <w:t xml:space="preserve">nr </w:t>
      </w:r>
      <w:r>
        <w:rPr>
          <w:rFonts w:ascii="Times New Roman" w:eastAsia="Calibri" w:hAnsi="Times New Roman" w:cs="Times New Roman"/>
        </w:rPr>
        <w:t>DZP-361/20/2022</w:t>
      </w:r>
      <w:r w:rsidRPr="00EE417C">
        <w:rPr>
          <w:rFonts w:ascii="Times New Roman" w:eastAsia="Calibri" w:hAnsi="Times New Roman" w:cs="Times New Roman"/>
        </w:rPr>
        <w:t xml:space="preserve"> na </w:t>
      </w:r>
      <w:r w:rsidRPr="00EE417C">
        <w:rPr>
          <w:rFonts w:ascii="Times New Roman" w:eastAsia="Calibri" w:hAnsi="Times New Roman" w:cs="Times New Roman"/>
          <w:lang w:eastAsia="pl-PL"/>
        </w:rPr>
        <w:t>„</w:t>
      </w:r>
      <w:r w:rsidRPr="00FC4AEB">
        <w:rPr>
          <w:rFonts w:ascii="Times New Roman" w:eastAsia="Arial" w:hAnsi="Times New Roman" w:cs="Times New Roman"/>
        </w:rPr>
        <w:t>Uszczelnienie świetlików ASA i część ASB na dachu budynku BUW w oparciu o Raport nr 1/06/MG z dnia 23.06.2014 r.</w:t>
      </w:r>
      <w:r w:rsidRPr="00EE417C">
        <w:rPr>
          <w:rFonts w:ascii="Times New Roman" w:eastAsia="Times New Roman" w:hAnsi="Times New Roman" w:cs="Times New Roman"/>
          <w:lang w:eastAsia="pl-PL"/>
        </w:rPr>
        <w:t>”</w:t>
      </w:r>
      <w:r w:rsidRPr="00EE417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hAnsi="Times New Roman" w:cs="Times New Roman"/>
          <w:b/>
        </w:rPr>
        <w:t>za 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najkorzystniejszą uznał ofertę Kocie Ruchy Oskar Klimaszewski, </w:t>
      </w:r>
      <w:r>
        <w:rPr>
          <w:rFonts w:ascii="Times New Roman" w:eastAsia="Times New Roman" w:hAnsi="Times New Roman" w:cs="Times New Roman"/>
          <w:b/>
          <w:lang w:eastAsia="pl-PL"/>
        </w:rPr>
        <w:br/>
        <w:t>ul. Tymiankowa 9, 05-071 Grabina.</w:t>
      </w:r>
    </w:p>
    <w:p w:rsidR="00341ABA" w:rsidRPr="00EE417C" w:rsidRDefault="00341ABA" w:rsidP="00341ABA">
      <w:pPr>
        <w:spacing w:after="0" w:line="360" w:lineRule="auto"/>
        <w:ind w:right="108" w:firstLine="708"/>
        <w:jc w:val="both"/>
        <w:rPr>
          <w:rFonts w:ascii="Times New Roman" w:hAnsi="Times New Roman" w:cs="Times New Roman"/>
          <w:b/>
        </w:rPr>
      </w:pPr>
    </w:p>
    <w:p w:rsidR="00341ABA" w:rsidRDefault="00341ABA" w:rsidP="00341ABA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EE417C">
        <w:rPr>
          <w:rFonts w:ascii="Times New Roman" w:eastAsia="Calibri" w:hAnsi="Times New Roman" w:cs="Times New Roman"/>
          <w:iCs/>
          <w:lang w:eastAsia="ar-SA"/>
        </w:rPr>
        <w:tab/>
        <w:t xml:space="preserve">Uzasadnienie wyboru: </w:t>
      </w:r>
      <w:r w:rsidRPr="00EE417C">
        <w:rPr>
          <w:rFonts w:ascii="Times New Roman" w:eastAsia="Times New Roman" w:hAnsi="Times New Roman" w:cs="Times New Roman"/>
          <w:lang w:eastAsia="pl-PL"/>
        </w:rPr>
        <w:t>Oferta spełnia wszystkie wymagania przedstawione w ustawie i specyfikacji warunków zamówienia</w:t>
      </w:r>
      <w:r>
        <w:rPr>
          <w:rFonts w:ascii="Times New Roman" w:eastAsia="Times New Roman" w:hAnsi="Times New Roman" w:cs="Times New Roman"/>
          <w:lang w:eastAsia="pl-PL"/>
        </w:rPr>
        <w:t>, zwanej dalej „SWZ”,</w:t>
      </w:r>
      <w:r w:rsidRPr="00EE417C">
        <w:rPr>
          <w:rFonts w:ascii="Times New Roman" w:eastAsia="Times New Roman" w:hAnsi="Times New Roman" w:cs="Times New Roman"/>
          <w:lang w:eastAsia="pl-PL"/>
        </w:rPr>
        <w:t xml:space="preserve"> oraz uzyskała maksymalną liczbę punktów przyznaną w oparciu o ustalone kryteria oceny ofert i ich wagi – </w:t>
      </w:r>
      <w:r w:rsidRPr="00EE417C">
        <w:rPr>
          <w:rFonts w:ascii="Times New Roman" w:eastAsia="Times New Roman" w:hAnsi="Times New Roman" w:cs="Times New Roman"/>
          <w:i/>
          <w:lang w:eastAsia="pl-PL"/>
        </w:rPr>
        <w:t xml:space="preserve">cena – </w:t>
      </w:r>
      <w:r w:rsidRPr="00EE417C">
        <w:rPr>
          <w:rFonts w:ascii="Times New Roman" w:eastAsia="Times New Roman" w:hAnsi="Times New Roman" w:cs="Times New Roman"/>
          <w:lang w:eastAsia="pl-PL"/>
        </w:rPr>
        <w:t>60% (waga kryterium),</w:t>
      </w:r>
      <w:r>
        <w:rPr>
          <w:rFonts w:ascii="Times New Roman" w:hAnsi="Times New Roman" w:cs="Times New Roman"/>
          <w:i/>
          <w:iCs/>
        </w:rPr>
        <w:t xml:space="preserve"> okres gwarancji </w:t>
      </w:r>
      <w:r>
        <w:rPr>
          <w:rFonts w:ascii="Times New Roman" w:eastAsia="Times New Roman" w:hAnsi="Times New Roman" w:cs="Times New Roman"/>
          <w:i/>
          <w:lang w:eastAsia="pl-PL"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Pr="00EE417C">
        <w:rPr>
          <w:rFonts w:ascii="Times New Roman" w:hAnsi="Times New Roman" w:cs="Times New Roman"/>
          <w:iCs/>
        </w:rPr>
        <w:t>40% (waga kryterium).</w:t>
      </w:r>
    </w:p>
    <w:p w:rsidR="00341ABA" w:rsidRPr="00EE417C" w:rsidRDefault="00341ABA" w:rsidP="00341ABA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341ABA" w:rsidRPr="00EE417C" w:rsidRDefault="00341ABA" w:rsidP="00341A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E417C">
        <w:rPr>
          <w:rFonts w:ascii="Times New Roman" w:eastAsia="Times New Roman" w:hAnsi="Times New Roman" w:cs="Times New Roman"/>
          <w:bCs/>
          <w:lang w:eastAsia="pl-PL"/>
        </w:rPr>
        <w:t>W niniejszy</w:t>
      </w:r>
      <w:r>
        <w:rPr>
          <w:rFonts w:ascii="Times New Roman" w:eastAsia="Times New Roman" w:hAnsi="Times New Roman" w:cs="Times New Roman"/>
          <w:bCs/>
          <w:lang w:eastAsia="pl-PL"/>
        </w:rPr>
        <w:t>m postępowaniu oferty złożyło 3</w:t>
      </w:r>
      <w:r w:rsidRPr="00EE417C">
        <w:rPr>
          <w:rFonts w:ascii="Times New Roman" w:eastAsia="Times New Roman" w:hAnsi="Times New Roman" w:cs="Times New Roman"/>
          <w:bCs/>
          <w:lang w:eastAsia="pl-PL"/>
        </w:rPr>
        <w:t xml:space="preserve"> Wykonawców:</w:t>
      </w:r>
    </w:p>
    <w:tbl>
      <w:tblPr>
        <w:tblStyle w:val="Tabela-Siatka"/>
        <w:tblpPr w:leftFromText="141" w:rightFromText="141" w:vertAnchor="text" w:horzAnchor="margin" w:tblpXSpec="center" w:tblpY="169"/>
        <w:tblW w:w="5807" w:type="dxa"/>
        <w:jc w:val="center"/>
        <w:tblLook w:val="04A0" w:firstRow="1" w:lastRow="0" w:firstColumn="1" w:lastColumn="0" w:noHBand="0" w:noVBand="1"/>
      </w:tblPr>
      <w:tblGrid>
        <w:gridCol w:w="1650"/>
        <w:gridCol w:w="4157"/>
      </w:tblGrid>
      <w:tr w:rsidR="00341ABA" w:rsidRPr="00777A9A" w:rsidTr="00A801B2">
        <w:trPr>
          <w:trHeight w:val="265"/>
          <w:jc w:val="center"/>
        </w:trPr>
        <w:tc>
          <w:tcPr>
            <w:tcW w:w="1650" w:type="dxa"/>
            <w:shd w:val="clear" w:color="auto" w:fill="F2F2F2" w:themeFill="background1" w:themeFillShade="F2"/>
            <w:vAlign w:val="center"/>
            <w:hideMark/>
          </w:tcPr>
          <w:p w:rsidR="00341ABA" w:rsidRPr="00777A9A" w:rsidRDefault="00341ABA" w:rsidP="00A801B2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7A9A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157" w:type="dxa"/>
            <w:shd w:val="clear" w:color="auto" w:fill="F2F2F2" w:themeFill="background1" w:themeFillShade="F2"/>
            <w:vAlign w:val="center"/>
            <w:hideMark/>
          </w:tcPr>
          <w:p w:rsidR="00341ABA" w:rsidRPr="00777A9A" w:rsidRDefault="00341ABA" w:rsidP="00A801B2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7A9A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</w:tr>
      <w:tr w:rsidR="00341ABA" w:rsidRPr="00777A9A" w:rsidTr="00A801B2">
        <w:trPr>
          <w:trHeight w:val="265"/>
          <w:jc w:val="center"/>
        </w:trPr>
        <w:tc>
          <w:tcPr>
            <w:tcW w:w="1650" w:type="dxa"/>
            <w:shd w:val="clear" w:color="auto" w:fill="F2F2F2" w:themeFill="background1" w:themeFillShade="F2"/>
            <w:vAlign w:val="center"/>
          </w:tcPr>
          <w:p w:rsidR="00341ABA" w:rsidRPr="00777A9A" w:rsidRDefault="00341ABA" w:rsidP="00A801B2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7A9A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157" w:type="dxa"/>
            <w:shd w:val="clear" w:color="auto" w:fill="F2F2F2" w:themeFill="background1" w:themeFillShade="F2"/>
            <w:vAlign w:val="center"/>
          </w:tcPr>
          <w:p w:rsidR="00341ABA" w:rsidRPr="00777A9A" w:rsidRDefault="00341ABA" w:rsidP="00A801B2">
            <w:pPr>
              <w:widowControl w:val="0"/>
              <w:spacing w:after="200"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7A9A">
              <w:rPr>
                <w:rFonts w:eastAsia="Calibri"/>
                <w:b/>
                <w:sz w:val="22"/>
                <w:szCs w:val="22"/>
              </w:rPr>
              <w:t>2</w:t>
            </w:r>
          </w:p>
        </w:tc>
      </w:tr>
      <w:tr w:rsidR="00341ABA" w:rsidRPr="00777A9A" w:rsidTr="00A801B2">
        <w:trPr>
          <w:trHeight w:val="438"/>
          <w:jc w:val="center"/>
        </w:trPr>
        <w:tc>
          <w:tcPr>
            <w:tcW w:w="1650" w:type="dxa"/>
            <w:vAlign w:val="center"/>
            <w:hideMark/>
          </w:tcPr>
          <w:p w:rsidR="00341ABA" w:rsidRPr="00777A9A" w:rsidRDefault="00341ABA" w:rsidP="00A801B2">
            <w:pPr>
              <w:widowControl w:val="0"/>
              <w:spacing w:after="200"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77A9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157" w:type="dxa"/>
            <w:vAlign w:val="center"/>
          </w:tcPr>
          <w:p w:rsidR="00341ABA" w:rsidRPr="00777A9A" w:rsidRDefault="00341ABA" w:rsidP="00A801B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n-US" w:eastAsia="pl-PL"/>
              </w:rPr>
            </w:pPr>
            <w:r w:rsidRPr="00777A9A">
              <w:rPr>
                <w:rFonts w:eastAsia="Calibri"/>
                <w:color w:val="000000"/>
                <w:sz w:val="22"/>
                <w:szCs w:val="22"/>
                <w:lang w:val="en-US" w:eastAsia="pl-PL"/>
              </w:rPr>
              <w:t>N-GLASS DEVELOPMENT Sp. z o.o.</w:t>
            </w:r>
          </w:p>
          <w:p w:rsidR="00341ABA" w:rsidRPr="00777A9A" w:rsidRDefault="00341ABA" w:rsidP="00A801B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n-US" w:eastAsia="pl-PL"/>
              </w:rPr>
            </w:pPr>
            <w:proofErr w:type="spellStart"/>
            <w:r w:rsidRPr="00777A9A">
              <w:rPr>
                <w:rFonts w:eastAsia="Calibri"/>
                <w:color w:val="000000"/>
                <w:sz w:val="22"/>
                <w:szCs w:val="22"/>
                <w:lang w:val="en-US" w:eastAsia="pl-PL"/>
              </w:rPr>
              <w:t>Kroczewo</w:t>
            </w:r>
            <w:proofErr w:type="spellEnd"/>
            <w:r w:rsidRPr="00777A9A">
              <w:rPr>
                <w:rFonts w:eastAsia="Calibri"/>
                <w:color w:val="000000"/>
                <w:sz w:val="22"/>
                <w:szCs w:val="22"/>
                <w:lang w:val="en-US" w:eastAsia="pl-PL"/>
              </w:rPr>
              <w:t xml:space="preserve"> 69A</w:t>
            </w:r>
          </w:p>
          <w:p w:rsidR="00341ABA" w:rsidRPr="00777A9A" w:rsidRDefault="00341ABA" w:rsidP="00A801B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n-US" w:eastAsia="pl-PL"/>
              </w:rPr>
            </w:pPr>
            <w:r w:rsidRPr="00777A9A">
              <w:rPr>
                <w:rFonts w:eastAsia="Calibri"/>
                <w:color w:val="000000"/>
                <w:sz w:val="22"/>
                <w:szCs w:val="22"/>
                <w:lang w:val="en-US" w:eastAsia="pl-PL"/>
              </w:rPr>
              <w:t xml:space="preserve">09-142 </w:t>
            </w:r>
            <w:proofErr w:type="spellStart"/>
            <w:r w:rsidRPr="00777A9A">
              <w:rPr>
                <w:rFonts w:eastAsia="Calibri"/>
                <w:color w:val="000000"/>
                <w:sz w:val="22"/>
                <w:szCs w:val="22"/>
                <w:lang w:val="en-US" w:eastAsia="pl-PL"/>
              </w:rPr>
              <w:t>Załuski</w:t>
            </w:r>
            <w:proofErr w:type="spellEnd"/>
          </w:p>
        </w:tc>
      </w:tr>
      <w:tr w:rsidR="00341ABA" w:rsidRPr="00777A9A" w:rsidTr="00A801B2">
        <w:trPr>
          <w:trHeight w:val="438"/>
          <w:jc w:val="center"/>
        </w:trPr>
        <w:tc>
          <w:tcPr>
            <w:tcW w:w="1650" w:type="dxa"/>
            <w:vAlign w:val="center"/>
          </w:tcPr>
          <w:p w:rsidR="00341ABA" w:rsidRPr="00777A9A" w:rsidRDefault="00341ABA" w:rsidP="00A801B2">
            <w:pPr>
              <w:widowControl w:val="0"/>
              <w:spacing w:after="200"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77A9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157" w:type="dxa"/>
            <w:vAlign w:val="center"/>
          </w:tcPr>
          <w:p w:rsidR="00341ABA" w:rsidRPr="00777A9A" w:rsidRDefault="00341ABA" w:rsidP="00A801B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777A9A">
              <w:rPr>
                <w:rFonts w:eastAsia="Calibri"/>
                <w:color w:val="000000"/>
                <w:sz w:val="22"/>
                <w:szCs w:val="22"/>
                <w:lang w:eastAsia="pl-PL"/>
              </w:rPr>
              <w:t xml:space="preserve">Kocie Ruchy </w:t>
            </w:r>
          </w:p>
          <w:p w:rsidR="00341ABA" w:rsidRPr="00777A9A" w:rsidRDefault="00341ABA" w:rsidP="00A801B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777A9A">
              <w:rPr>
                <w:rFonts w:eastAsia="Calibri"/>
                <w:color w:val="000000"/>
                <w:sz w:val="22"/>
                <w:szCs w:val="22"/>
                <w:lang w:eastAsia="pl-PL"/>
              </w:rPr>
              <w:t>Oskar Klimaszewski</w:t>
            </w:r>
          </w:p>
          <w:p w:rsidR="00341ABA" w:rsidRPr="00777A9A" w:rsidRDefault="00341ABA" w:rsidP="00A801B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777A9A">
              <w:rPr>
                <w:rFonts w:eastAsia="Calibri"/>
                <w:color w:val="000000"/>
                <w:sz w:val="22"/>
                <w:szCs w:val="22"/>
                <w:lang w:eastAsia="pl-PL"/>
              </w:rPr>
              <w:t>ul. Tymiankowa 9</w:t>
            </w:r>
          </w:p>
          <w:p w:rsidR="00341ABA" w:rsidRPr="00777A9A" w:rsidRDefault="00341ABA" w:rsidP="00A801B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777A9A">
              <w:rPr>
                <w:rFonts w:eastAsia="Calibri"/>
                <w:color w:val="000000"/>
                <w:sz w:val="22"/>
                <w:szCs w:val="22"/>
                <w:lang w:eastAsia="pl-PL"/>
              </w:rPr>
              <w:t>05-071 Grabina</w:t>
            </w:r>
          </w:p>
        </w:tc>
      </w:tr>
      <w:tr w:rsidR="00341ABA" w:rsidRPr="00777A9A" w:rsidTr="00A801B2">
        <w:trPr>
          <w:trHeight w:val="438"/>
          <w:jc w:val="center"/>
        </w:trPr>
        <w:tc>
          <w:tcPr>
            <w:tcW w:w="1650" w:type="dxa"/>
            <w:vAlign w:val="center"/>
          </w:tcPr>
          <w:p w:rsidR="00341ABA" w:rsidRPr="00777A9A" w:rsidRDefault="00341ABA" w:rsidP="00A801B2">
            <w:pPr>
              <w:widowControl w:val="0"/>
              <w:spacing w:after="200"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77A9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157" w:type="dxa"/>
            <w:vAlign w:val="center"/>
          </w:tcPr>
          <w:p w:rsidR="00341ABA" w:rsidRPr="00777A9A" w:rsidRDefault="00341ABA" w:rsidP="00A801B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777A9A">
              <w:rPr>
                <w:rFonts w:eastAsia="Calibri"/>
                <w:color w:val="000000"/>
                <w:sz w:val="22"/>
                <w:szCs w:val="22"/>
                <w:lang w:eastAsia="pl-PL"/>
              </w:rPr>
              <w:t xml:space="preserve">TDL </w:t>
            </w:r>
            <w:proofErr w:type="spellStart"/>
            <w:r w:rsidRPr="00777A9A">
              <w:rPr>
                <w:rFonts w:eastAsia="Calibri"/>
                <w:color w:val="000000"/>
                <w:sz w:val="22"/>
                <w:szCs w:val="22"/>
                <w:lang w:eastAsia="pl-PL"/>
              </w:rPr>
              <w:t>Instal</w:t>
            </w:r>
            <w:proofErr w:type="spellEnd"/>
            <w:r w:rsidRPr="00777A9A">
              <w:rPr>
                <w:rFonts w:eastAsia="Calibri"/>
                <w:color w:val="000000"/>
                <w:sz w:val="22"/>
                <w:szCs w:val="22"/>
                <w:lang w:eastAsia="pl-PL"/>
              </w:rPr>
              <w:t xml:space="preserve"> Sp. z o.o.</w:t>
            </w:r>
          </w:p>
          <w:p w:rsidR="00341ABA" w:rsidRPr="00777A9A" w:rsidRDefault="00341ABA" w:rsidP="00A801B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777A9A">
              <w:rPr>
                <w:rFonts w:eastAsia="Calibri"/>
                <w:color w:val="000000"/>
                <w:sz w:val="22"/>
                <w:szCs w:val="22"/>
                <w:lang w:eastAsia="pl-PL"/>
              </w:rPr>
              <w:t>ul. Elektoralna 13</w:t>
            </w:r>
          </w:p>
          <w:p w:rsidR="00341ABA" w:rsidRPr="00777A9A" w:rsidRDefault="00341ABA" w:rsidP="00A801B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777A9A">
              <w:rPr>
                <w:rFonts w:eastAsia="Calibri"/>
                <w:color w:val="000000"/>
                <w:sz w:val="22"/>
                <w:szCs w:val="22"/>
                <w:lang w:eastAsia="pl-PL"/>
              </w:rPr>
              <w:t>00-137 Warszawa</w:t>
            </w:r>
          </w:p>
        </w:tc>
      </w:tr>
    </w:tbl>
    <w:p w:rsidR="00341ABA" w:rsidRDefault="00341ABA" w:rsidP="00341AB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EE417C">
        <w:rPr>
          <w:rFonts w:ascii="Times New Roman" w:eastAsia="Times New Roman" w:hAnsi="Times New Roman" w:cs="Times New Roman"/>
          <w:b/>
          <w:bCs/>
          <w:iCs/>
          <w:lang w:eastAsia="pl-PL"/>
        </w:rPr>
        <w:br w:type="textWrapping" w:clear="all"/>
      </w:r>
    </w:p>
    <w:p w:rsidR="00341ABA" w:rsidRDefault="00341ABA" w:rsidP="00341AB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341ABA" w:rsidRPr="00EE417C" w:rsidRDefault="00341ABA" w:rsidP="00341AB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341ABA" w:rsidRPr="00EE417C" w:rsidRDefault="00341ABA" w:rsidP="00341ABA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EE417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Punktacja przyznana ofertom w każdym kryterium oceny ofert i łączna punktacja 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1984"/>
        <w:gridCol w:w="1560"/>
      </w:tblGrid>
      <w:tr w:rsidR="00341ABA" w:rsidRPr="00EE417C" w:rsidTr="00A801B2">
        <w:trPr>
          <w:cantSplit/>
          <w:trHeight w:val="1256"/>
          <w:jc w:val="center"/>
        </w:trPr>
        <w:tc>
          <w:tcPr>
            <w:tcW w:w="1129" w:type="dxa"/>
            <w:vAlign w:val="center"/>
          </w:tcPr>
          <w:p w:rsidR="00341ABA" w:rsidRPr="00EE417C" w:rsidRDefault="00341ABA" w:rsidP="00A80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Nr oferty</w:t>
            </w:r>
          </w:p>
        </w:tc>
        <w:tc>
          <w:tcPr>
            <w:tcW w:w="2552" w:type="dxa"/>
            <w:vAlign w:val="center"/>
          </w:tcPr>
          <w:p w:rsidR="00341ABA" w:rsidRPr="00EE417C" w:rsidRDefault="00341ABA" w:rsidP="00A80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417C">
              <w:rPr>
                <w:rFonts w:ascii="Times New Roman" w:eastAsia="Calibri" w:hAnsi="Times New Roman" w:cs="Times New Roman"/>
                <w:b/>
              </w:rPr>
              <w:t>Liczba punktów w kryterium „cena”</w:t>
            </w:r>
          </w:p>
        </w:tc>
        <w:tc>
          <w:tcPr>
            <w:tcW w:w="1984" w:type="dxa"/>
            <w:vAlign w:val="center"/>
          </w:tcPr>
          <w:p w:rsidR="00341ABA" w:rsidRPr="00EE417C" w:rsidRDefault="00341ABA" w:rsidP="00A80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b/>
              </w:rPr>
              <w:t xml:space="preserve">Liczba punktów w kryterium </w:t>
            </w:r>
            <w:r w:rsidRPr="00EE417C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„</w:t>
            </w:r>
            <w:r>
              <w:rPr>
                <w:rFonts w:ascii="Times New Roman" w:hAnsi="Times New Roman" w:cs="Times New Roman"/>
                <w:b/>
              </w:rPr>
              <w:t>okres gwarancji</w:t>
            </w:r>
            <w:r w:rsidRPr="00EE417C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 xml:space="preserve">” </w:t>
            </w:r>
          </w:p>
        </w:tc>
        <w:tc>
          <w:tcPr>
            <w:tcW w:w="1560" w:type="dxa"/>
            <w:vAlign w:val="center"/>
          </w:tcPr>
          <w:p w:rsidR="00341ABA" w:rsidRPr="00EE417C" w:rsidRDefault="00341ABA" w:rsidP="00A8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E417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liczba punktów</w:t>
            </w:r>
          </w:p>
        </w:tc>
      </w:tr>
      <w:tr w:rsidR="00341ABA" w:rsidRPr="00EE417C" w:rsidTr="00A801B2">
        <w:trPr>
          <w:jc w:val="center"/>
        </w:trPr>
        <w:tc>
          <w:tcPr>
            <w:tcW w:w="1129" w:type="dxa"/>
            <w:vAlign w:val="center"/>
          </w:tcPr>
          <w:p w:rsidR="00341ABA" w:rsidRPr="00EE417C" w:rsidRDefault="00341ABA" w:rsidP="00A801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2</w:t>
            </w:r>
          </w:p>
        </w:tc>
        <w:tc>
          <w:tcPr>
            <w:tcW w:w="2552" w:type="dxa"/>
            <w:vAlign w:val="center"/>
          </w:tcPr>
          <w:p w:rsidR="00341ABA" w:rsidRPr="00EE417C" w:rsidRDefault="00341ABA" w:rsidP="00A801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>60,00 pkt</w:t>
            </w:r>
          </w:p>
        </w:tc>
        <w:tc>
          <w:tcPr>
            <w:tcW w:w="1984" w:type="dxa"/>
            <w:vAlign w:val="center"/>
          </w:tcPr>
          <w:p w:rsidR="00341ABA" w:rsidRPr="00EE417C" w:rsidRDefault="00341ABA" w:rsidP="00A801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>40,00 pkt</w:t>
            </w:r>
          </w:p>
        </w:tc>
        <w:tc>
          <w:tcPr>
            <w:tcW w:w="1560" w:type="dxa"/>
            <w:vAlign w:val="center"/>
          </w:tcPr>
          <w:p w:rsidR="00341ABA" w:rsidRPr="00EE417C" w:rsidRDefault="00341ABA" w:rsidP="00A801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>100,00 pkt</w:t>
            </w:r>
          </w:p>
        </w:tc>
      </w:tr>
      <w:tr w:rsidR="00341ABA" w:rsidRPr="00EE417C" w:rsidTr="00A801B2">
        <w:trPr>
          <w:jc w:val="center"/>
        </w:trPr>
        <w:tc>
          <w:tcPr>
            <w:tcW w:w="1129" w:type="dxa"/>
            <w:vAlign w:val="center"/>
          </w:tcPr>
          <w:p w:rsidR="00341ABA" w:rsidRPr="00EE417C" w:rsidRDefault="00341ABA" w:rsidP="00A801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EE417C">
              <w:rPr>
                <w:rFonts w:ascii="Times New Roman" w:eastAsia="Calibri" w:hAnsi="Times New Roman" w:cs="Times New Roman"/>
                <w:iCs/>
                <w:lang w:eastAsia="ar-SA"/>
              </w:rPr>
              <w:t>3</w:t>
            </w:r>
          </w:p>
        </w:tc>
        <w:tc>
          <w:tcPr>
            <w:tcW w:w="2552" w:type="dxa"/>
            <w:vAlign w:val="center"/>
          </w:tcPr>
          <w:p w:rsidR="00341ABA" w:rsidRPr="00EE417C" w:rsidRDefault="00341ABA" w:rsidP="00A801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56,05 pkt</w:t>
            </w:r>
          </w:p>
        </w:tc>
        <w:tc>
          <w:tcPr>
            <w:tcW w:w="1984" w:type="dxa"/>
            <w:vAlign w:val="center"/>
          </w:tcPr>
          <w:p w:rsidR="00341ABA" w:rsidRPr="00EE417C" w:rsidRDefault="00341ABA" w:rsidP="00A801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40,00 pkt</w:t>
            </w:r>
          </w:p>
        </w:tc>
        <w:tc>
          <w:tcPr>
            <w:tcW w:w="1560" w:type="dxa"/>
            <w:vAlign w:val="center"/>
          </w:tcPr>
          <w:p w:rsidR="00341ABA" w:rsidRPr="00EE417C" w:rsidRDefault="00341ABA" w:rsidP="00A801B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96,05 pkt</w:t>
            </w:r>
          </w:p>
        </w:tc>
      </w:tr>
    </w:tbl>
    <w:p w:rsidR="00341ABA" w:rsidRDefault="00341ABA" w:rsidP="00341ABA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:rsidR="00341ABA" w:rsidRPr="00777A9A" w:rsidRDefault="00341ABA" w:rsidP="00341ABA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EE417C">
        <w:rPr>
          <w:rFonts w:ascii="Times New Roman" w:hAnsi="Times New Roman" w:cs="Times New Roman"/>
        </w:rPr>
        <w:tab/>
      </w:r>
    </w:p>
    <w:p w:rsidR="00341ABA" w:rsidRPr="00EE417C" w:rsidRDefault="00341ABA" w:rsidP="00341ABA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:rsidR="00341ABA" w:rsidRPr="00EE417C" w:rsidRDefault="00341ABA" w:rsidP="00341ABA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EE417C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341ABA" w:rsidRDefault="00341ABA" w:rsidP="00341ABA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EE417C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341ABA" w:rsidRDefault="00341ABA" w:rsidP="00341AB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41ABA" w:rsidRPr="00EE417C" w:rsidRDefault="00341ABA" w:rsidP="00341ABA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41ABA" w:rsidRPr="00EE417C" w:rsidRDefault="00341ABA" w:rsidP="00341ABA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EE417C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341ABA" w:rsidRDefault="00341ABA" w:rsidP="00341ABA">
      <w:pPr>
        <w:spacing w:after="0" w:line="360" w:lineRule="auto"/>
      </w:pPr>
    </w:p>
    <w:p w:rsidR="00341ABA" w:rsidRDefault="00341ABA" w:rsidP="00341ABA"/>
    <w:p w:rsidR="00341ABA" w:rsidRDefault="00341ABA" w:rsidP="00341ABA"/>
    <w:p w:rsidR="00FF298B" w:rsidRDefault="00FF298B"/>
    <w:sectPr w:rsidR="00FF298B" w:rsidSect="001863F2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E3C" w:rsidRDefault="00704E7E">
      <w:pPr>
        <w:spacing w:after="0" w:line="240" w:lineRule="auto"/>
      </w:pPr>
      <w:r>
        <w:separator/>
      </w:r>
    </w:p>
  </w:endnote>
  <w:endnote w:type="continuationSeparator" w:id="0">
    <w:p w:rsidR="00F11E3C" w:rsidRDefault="0070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666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63F2" w:rsidRPr="001863F2" w:rsidRDefault="00341ABA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1A23F8">
          <w:rPr>
            <w:rFonts w:ascii="Times New Roman" w:hAnsi="Times New Roman" w:cs="Times New Roman"/>
            <w:noProof/>
          </w:rPr>
          <w:t>2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A146D" w:rsidRDefault="001A23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E3C" w:rsidRDefault="00704E7E">
      <w:pPr>
        <w:spacing w:after="0" w:line="240" w:lineRule="auto"/>
      </w:pPr>
      <w:r>
        <w:separator/>
      </w:r>
    </w:p>
  </w:footnote>
  <w:footnote w:type="continuationSeparator" w:id="0">
    <w:p w:rsidR="00F11E3C" w:rsidRDefault="00704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929E7"/>
    <w:multiLevelType w:val="hybridMultilevel"/>
    <w:tmpl w:val="76A076DE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BA"/>
    <w:rsid w:val="001A23F8"/>
    <w:rsid w:val="00341ABA"/>
    <w:rsid w:val="00704E7E"/>
    <w:rsid w:val="00F11E3C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ABEDA-51E2-427A-AAFF-3B001DF8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4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ABA"/>
  </w:style>
  <w:style w:type="table" w:styleId="Tabela-Siatka">
    <w:name w:val="Table Grid"/>
    <w:basedOn w:val="Standardowy"/>
    <w:uiPriority w:val="59"/>
    <w:rsid w:val="00341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1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3</cp:revision>
  <dcterms:created xsi:type="dcterms:W3CDTF">2022-05-25T08:46:00Z</dcterms:created>
  <dcterms:modified xsi:type="dcterms:W3CDTF">2022-05-26T13:13:00Z</dcterms:modified>
</cp:coreProperties>
</file>