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21" w:rsidRPr="0038750C" w:rsidRDefault="00A13021" w:rsidP="00A13021">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p>
    <w:p w:rsidR="00A13021" w:rsidRPr="00F765CE" w:rsidRDefault="00A13021" w:rsidP="00A13021">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F765CE">
        <w:rPr>
          <w:rFonts w:ascii="Times New Roman" w:eastAsia="Times New Roman" w:hAnsi="Times New Roman" w:cs="Times New Roman"/>
          <w:b/>
          <w:spacing w:val="60"/>
          <w:lang w:eastAsia="pl-PL"/>
        </w:rPr>
        <w:t>UNIWERSYTET WARSZAWSKI</w:t>
      </w:r>
    </w:p>
    <w:p w:rsidR="00A13021" w:rsidRPr="00F765CE" w:rsidRDefault="00A13021" w:rsidP="00A13021">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spacing w:val="20"/>
          <w:lang w:eastAsia="pl-PL"/>
        </w:rPr>
      </w:pPr>
      <w:r w:rsidRPr="00F765CE">
        <w:rPr>
          <w:rFonts w:ascii="Times New Roman" w:eastAsia="Times New Roman" w:hAnsi="Times New Roman" w:cs="Times New Roman"/>
          <w:b/>
          <w:spacing w:val="20"/>
          <w:lang w:eastAsia="pl-PL"/>
        </w:rPr>
        <w:t>ul. Krakowskie Przedmieście 26/28</w:t>
      </w:r>
    </w:p>
    <w:p w:rsidR="00A13021" w:rsidRPr="00F765CE" w:rsidRDefault="00A13021" w:rsidP="00A13021">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20"/>
          <w:lang w:eastAsia="pl-PL"/>
        </w:rPr>
      </w:pPr>
      <w:r w:rsidRPr="00F765CE">
        <w:rPr>
          <w:rFonts w:ascii="Times New Roman" w:eastAsia="Times New Roman" w:hAnsi="Times New Roman" w:cs="Times New Roman"/>
          <w:b/>
          <w:spacing w:val="20"/>
          <w:lang w:eastAsia="pl-PL"/>
        </w:rPr>
        <w:t>00-927 Warszawa</w:t>
      </w:r>
    </w:p>
    <w:p w:rsidR="00A13021" w:rsidRPr="00F765CE" w:rsidRDefault="00F31917" w:rsidP="00A13021">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F765CE">
        <w:rPr>
          <w:rFonts w:ascii="Times New Roman" w:eastAsia="Times New Roman" w:hAnsi="Times New Roman" w:cs="Times New Roman"/>
          <w:b/>
          <w:spacing w:val="60"/>
          <w:lang w:eastAsia="pl-PL"/>
        </w:rPr>
        <w:t>S</w:t>
      </w:r>
      <w:r w:rsidR="00A13021" w:rsidRPr="00F765CE">
        <w:rPr>
          <w:rFonts w:ascii="Times New Roman" w:eastAsia="Times New Roman" w:hAnsi="Times New Roman" w:cs="Times New Roman"/>
          <w:b/>
          <w:spacing w:val="60"/>
          <w:lang w:eastAsia="pl-PL"/>
        </w:rPr>
        <w:t xml:space="preserve">WZ opublikowano na stronie internetowej </w:t>
      </w:r>
    </w:p>
    <w:p w:rsidR="00F765CE" w:rsidRPr="00F765CE" w:rsidRDefault="00404981" w:rsidP="00F765CE">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hyperlink r:id="rId8" w:history="1">
        <w:r w:rsidR="00F765CE" w:rsidRPr="00F765CE">
          <w:rPr>
            <w:rStyle w:val="Hipercze"/>
            <w:rFonts w:ascii="Times New Roman" w:eastAsia="Times New Roman" w:hAnsi="Times New Roman" w:cs="Times New Roman"/>
            <w:b/>
            <w:color w:val="auto"/>
            <w:spacing w:val="60"/>
            <w:lang w:eastAsia="pl-PL"/>
          </w:rPr>
          <w:t>https://dzp.uw.edu.pl/postepowania-przetargowe/</w:t>
        </w:r>
      </w:hyperlink>
    </w:p>
    <w:p w:rsidR="00A13021" w:rsidRPr="00F765CE" w:rsidRDefault="00A13021" w:rsidP="00A13021">
      <w:pPr>
        <w:spacing w:after="0" w:line="240" w:lineRule="auto"/>
        <w:rPr>
          <w:rFonts w:ascii="Times New Roman" w:eastAsia="Calibri" w:hAnsi="Times New Roman" w:cs="Times New Roman"/>
          <w:lang w:eastAsia="pl-PL"/>
        </w:rPr>
      </w:pPr>
    </w:p>
    <w:p w:rsidR="00A13021" w:rsidRPr="00F765CE" w:rsidRDefault="00A13021" w:rsidP="00A13021">
      <w:pPr>
        <w:spacing w:after="0" w:line="240" w:lineRule="auto"/>
        <w:rPr>
          <w:rFonts w:ascii="Times New Roman" w:eastAsia="Calibri" w:hAnsi="Times New Roman" w:cs="Times New Roman"/>
          <w:lang w:eastAsia="pl-PL"/>
        </w:rPr>
      </w:pPr>
    </w:p>
    <w:p w:rsidR="00A13021" w:rsidRPr="00F765CE" w:rsidRDefault="00A13021" w:rsidP="0011008A">
      <w:pPr>
        <w:spacing w:after="0" w:line="240" w:lineRule="auto"/>
        <w:jc w:val="center"/>
        <w:rPr>
          <w:rFonts w:ascii="Times New Roman" w:eastAsia="Calibri" w:hAnsi="Times New Roman" w:cs="Times New Roman"/>
          <w:b/>
          <w:lang w:eastAsia="pl-PL"/>
        </w:rPr>
      </w:pPr>
      <w:r w:rsidRPr="00F765CE">
        <w:rPr>
          <w:rFonts w:ascii="Times New Roman" w:eastAsia="Calibri" w:hAnsi="Times New Roman" w:cs="Times New Roman"/>
          <w:b/>
          <w:lang w:eastAsia="pl-PL"/>
        </w:rPr>
        <w:t>SPECYFIKACJA</w:t>
      </w:r>
      <w:r w:rsidR="0011008A" w:rsidRPr="00F765CE">
        <w:rPr>
          <w:rFonts w:ascii="Times New Roman" w:eastAsia="Calibri" w:hAnsi="Times New Roman" w:cs="Times New Roman"/>
          <w:b/>
          <w:lang w:eastAsia="pl-PL"/>
        </w:rPr>
        <w:t xml:space="preserve"> </w:t>
      </w:r>
      <w:r w:rsidRPr="00F765CE">
        <w:rPr>
          <w:rFonts w:ascii="Times New Roman" w:eastAsia="Calibri" w:hAnsi="Times New Roman" w:cs="Times New Roman"/>
          <w:b/>
          <w:lang w:eastAsia="pl-PL"/>
        </w:rPr>
        <w:t>WARUNKÓW ZAMÓWIENIA</w:t>
      </w:r>
    </w:p>
    <w:p w:rsidR="00A13021" w:rsidRPr="00F765CE" w:rsidRDefault="00A13021" w:rsidP="00A13021">
      <w:pPr>
        <w:spacing w:after="0" w:line="240" w:lineRule="auto"/>
        <w:jc w:val="both"/>
        <w:rPr>
          <w:rFonts w:ascii="Times New Roman" w:eastAsia="Calibri" w:hAnsi="Times New Roman" w:cs="Times New Roman"/>
          <w:lang w:eastAsia="pl-PL"/>
        </w:rPr>
      </w:pPr>
    </w:p>
    <w:p w:rsidR="00D33CFA" w:rsidRPr="00F765CE" w:rsidRDefault="00D33CFA" w:rsidP="00A13021">
      <w:pPr>
        <w:spacing w:after="0" w:line="240" w:lineRule="auto"/>
        <w:jc w:val="both"/>
        <w:rPr>
          <w:rFonts w:ascii="Times New Roman" w:eastAsia="Calibri" w:hAnsi="Times New Roman" w:cs="Times New Roman"/>
          <w:lang w:eastAsia="pl-PL"/>
        </w:rPr>
      </w:pPr>
    </w:p>
    <w:p w:rsidR="0084121B" w:rsidRPr="00F765CE" w:rsidRDefault="0084121B" w:rsidP="0084121B">
      <w:pPr>
        <w:spacing w:after="0" w:line="240" w:lineRule="auto"/>
        <w:jc w:val="both"/>
        <w:rPr>
          <w:rFonts w:ascii="Times New Roman" w:eastAsia="Calibri" w:hAnsi="Times New Roman" w:cs="Times New Roman"/>
          <w:lang w:eastAsia="pl-PL"/>
        </w:rPr>
      </w:pPr>
      <w:r w:rsidRPr="00F765CE">
        <w:rPr>
          <w:rFonts w:ascii="Times New Roman" w:eastAsia="Calibri" w:hAnsi="Times New Roman" w:cs="Times New Roman"/>
          <w:b/>
          <w:bCs/>
          <w:lang w:eastAsia="pl-PL"/>
        </w:rPr>
        <w:t>sprzedaż i dostarczenie sprzętu komputerowego do zastosowań naukowych dla Centrum Nowych</w:t>
      </w:r>
      <w:r w:rsidR="004C037D" w:rsidRPr="00F765CE">
        <w:rPr>
          <w:rFonts w:ascii="Times New Roman" w:eastAsia="Calibri" w:hAnsi="Times New Roman" w:cs="Times New Roman"/>
          <w:b/>
          <w:bCs/>
          <w:lang w:eastAsia="pl-PL"/>
        </w:rPr>
        <w:t xml:space="preserve"> Technologii UW – postępowanie </w:t>
      </w:r>
      <w:r w:rsidR="00F765CE" w:rsidRPr="00F765CE">
        <w:rPr>
          <w:rFonts w:ascii="Times New Roman" w:eastAsia="Calibri" w:hAnsi="Times New Roman" w:cs="Times New Roman"/>
          <w:b/>
          <w:bCs/>
          <w:lang w:eastAsia="pl-PL"/>
        </w:rPr>
        <w:t>2</w:t>
      </w:r>
    </w:p>
    <w:p w:rsidR="0084121B" w:rsidRPr="00F765CE" w:rsidRDefault="0084121B" w:rsidP="0084121B">
      <w:pPr>
        <w:spacing w:after="0" w:line="240" w:lineRule="auto"/>
        <w:jc w:val="both"/>
        <w:rPr>
          <w:rFonts w:ascii="Times New Roman" w:eastAsia="Calibri" w:hAnsi="Times New Roman" w:cs="Times New Roman"/>
          <w:lang w:eastAsia="pl-PL"/>
        </w:rPr>
      </w:pPr>
    </w:p>
    <w:p w:rsidR="0084121B" w:rsidRPr="00F765CE" w:rsidRDefault="0084121B" w:rsidP="00F765CE">
      <w:pPr>
        <w:spacing w:after="0" w:line="240" w:lineRule="auto"/>
        <w:jc w:val="both"/>
        <w:rPr>
          <w:rFonts w:ascii="Times New Roman" w:eastAsia="Calibri" w:hAnsi="Times New Roman" w:cs="Times New Roman"/>
          <w:b/>
          <w:lang w:eastAsia="pl-PL"/>
        </w:rPr>
      </w:pPr>
      <w:r w:rsidRPr="00F765CE">
        <w:rPr>
          <w:rFonts w:ascii="Times New Roman" w:eastAsia="Calibri" w:hAnsi="Times New Roman" w:cs="Times New Roman"/>
          <w:b/>
          <w:lang w:eastAsia="pl-PL"/>
        </w:rPr>
        <w:t>część I:</w:t>
      </w:r>
      <w:r w:rsidRPr="00F765CE">
        <w:rPr>
          <w:rFonts w:ascii="Times New Roman" w:eastAsia="Calibri" w:hAnsi="Times New Roman" w:cs="Times New Roman"/>
          <w:b/>
          <w:lang w:eastAsia="pl-PL"/>
        </w:rPr>
        <w:tab/>
      </w:r>
      <w:r w:rsidRPr="00F765CE">
        <w:rPr>
          <w:rFonts w:ascii="Times New Roman" w:eastAsia="Calibri" w:hAnsi="Times New Roman" w:cs="Times New Roman"/>
          <w:b/>
          <w:lang w:eastAsia="pl-PL"/>
        </w:rPr>
        <w:tab/>
        <w:t>komputer</w:t>
      </w:r>
      <w:r w:rsidR="004C037D" w:rsidRPr="00F765CE">
        <w:rPr>
          <w:rFonts w:ascii="Times New Roman" w:eastAsia="Calibri" w:hAnsi="Times New Roman" w:cs="Times New Roman"/>
          <w:b/>
          <w:lang w:eastAsia="pl-PL"/>
        </w:rPr>
        <w:t xml:space="preserve"> stacjonarny</w:t>
      </w:r>
      <w:r w:rsidR="00F765CE" w:rsidRPr="00F765CE">
        <w:rPr>
          <w:rFonts w:ascii="Times New Roman" w:eastAsia="Calibri" w:hAnsi="Times New Roman" w:cs="Times New Roman"/>
          <w:b/>
          <w:lang w:eastAsia="pl-PL"/>
        </w:rPr>
        <w:t xml:space="preserve"> / węzeł obliczeniowy</w:t>
      </w:r>
    </w:p>
    <w:p w:rsidR="0084121B" w:rsidRPr="00F765CE" w:rsidRDefault="0084121B" w:rsidP="0084121B">
      <w:pPr>
        <w:spacing w:after="0" w:line="240" w:lineRule="auto"/>
        <w:jc w:val="both"/>
        <w:rPr>
          <w:rFonts w:ascii="Times New Roman" w:eastAsia="Calibri" w:hAnsi="Times New Roman" w:cs="Times New Roman"/>
          <w:b/>
          <w:lang w:eastAsia="pl-PL"/>
        </w:rPr>
      </w:pPr>
      <w:r w:rsidRPr="00F765CE">
        <w:rPr>
          <w:rFonts w:ascii="Times New Roman" w:eastAsia="Calibri" w:hAnsi="Times New Roman" w:cs="Times New Roman"/>
          <w:b/>
          <w:lang w:eastAsia="pl-PL"/>
        </w:rPr>
        <w:t>część II:</w:t>
      </w:r>
      <w:r w:rsidRPr="00F765CE">
        <w:rPr>
          <w:rFonts w:ascii="Times New Roman" w:eastAsia="Calibri" w:hAnsi="Times New Roman" w:cs="Times New Roman"/>
          <w:b/>
          <w:lang w:eastAsia="pl-PL"/>
        </w:rPr>
        <w:tab/>
      </w:r>
      <w:r w:rsidR="00F765CE" w:rsidRPr="00F765CE">
        <w:rPr>
          <w:rFonts w:ascii="Times New Roman" w:eastAsia="Calibri" w:hAnsi="Times New Roman" w:cs="Times New Roman"/>
          <w:b/>
          <w:lang w:eastAsia="pl-PL"/>
        </w:rPr>
        <w:t>komputer stacjonarny</w:t>
      </w:r>
    </w:p>
    <w:p w:rsidR="0084121B" w:rsidRPr="00F765CE" w:rsidRDefault="0084121B" w:rsidP="0084121B">
      <w:pPr>
        <w:spacing w:after="0" w:line="240" w:lineRule="auto"/>
        <w:jc w:val="both"/>
        <w:rPr>
          <w:rFonts w:ascii="Times New Roman" w:eastAsia="Calibri" w:hAnsi="Times New Roman" w:cs="Times New Roman"/>
          <w:b/>
          <w:lang w:eastAsia="pl-PL"/>
        </w:rPr>
      </w:pPr>
      <w:r w:rsidRPr="00F765CE">
        <w:rPr>
          <w:rFonts w:ascii="Times New Roman" w:eastAsia="Calibri" w:hAnsi="Times New Roman" w:cs="Times New Roman"/>
          <w:b/>
          <w:lang w:eastAsia="pl-PL"/>
        </w:rPr>
        <w:t>część III:</w:t>
      </w:r>
      <w:r w:rsidRPr="00F765CE">
        <w:rPr>
          <w:rFonts w:ascii="Times New Roman" w:eastAsia="Calibri" w:hAnsi="Times New Roman" w:cs="Times New Roman"/>
          <w:b/>
          <w:lang w:eastAsia="pl-PL"/>
        </w:rPr>
        <w:tab/>
      </w:r>
      <w:r w:rsidR="00F765CE" w:rsidRPr="00F765CE">
        <w:rPr>
          <w:rFonts w:ascii="Times New Roman" w:eastAsia="Calibri" w:hAnsi="Times New Roman" w:cs="Times New Roman"/>
          <w:b/>
          <w:lang w:eastAsia="pl-PL"/>
        </w:rPr>
        <w:t>monitor</w:t>
      </w:r>
    </w:p>
    <w:p w:rsidR="0084121B" w:rsidRPr="00F765CE" w:rsidRDefault="0084121B" w:rsidP="00F765CE">
      <w:pPr>
        <w:spacing w:after="0" w:line="240" w:lineRule="auto"/>
        <w:jc w:val="both"/>
        <w:rPr>
          <w:rFonts w:ascii="Times New Roman" w:eastAsia="Calibri" w:hAnsi="Times New Roman" w:cs="Times New Roman"/>
          <w:b/>
          <w:lang w:eastAsia="pl-PL"/>
        </w:rPr>
      </w:pPr>
      <w:r w:rsidRPr="00F765CE">
        <w:rPr>
          <w:rFonts w:ascii="Times New Roman" w:eastAsia="Calibri" w:hAnsi="Times New Roman" w:cs="Times New Roman"/>
          <w:b/>
          <w:lang w:eastAsia="pl-PL"/>
        </w:rPr>
        <w:t>część IV:</w:t>
      </w:r>
      <w:r w:rsidRPr="00F765CE">
        <w:rPr>
          <w:rFonts w:ascii="Times New Roman" w:eastAsia="Calibri" w:hAnsi="Times New Roman" w:cs="Times New Roman"/>
          <w:b/>
          <w:lang w:eastAsia="pl-PL"/>
        </w:rPr>
        <w:tab/>
      </w:r>
      <w:r w:rsidR="00F765CE" w:rsidRPr="00F765CE">
        <w:rPr>
          <w:rFonts w:ascii="Times New Roman" w:eastAsia="Calibri" w:hAnsi="Times New Roman" w:cs="Times New Roman"/>
          <w:b/>
          <w:bCs/>
          <w:lang w:eastAsia="pl-PL"/>
        </w:rPr>
        <w:t>serwer plików NAS wraz z dyskami HDD</w:t>
      </w:r>
    </w:p>
    <w:p w:rsidR="00606F05" w:rsidRPr="00F765CE" w:rsidRDefault="00606F05" w:rsidP="00A13021">
      <w:pPr>
        <w:spacing w:after="0" w:line="240" w:lineRule="auto"/>
        <w:jc w:val="both"/>
        <w:rPr>
          <w:rFonts w:ascii="Times New Roman" w:eastAsia="Calibri" w:hAnsi="Times New Roman" w:cs="Times New Roman"/>
          <w:lang w:eastAsia="pl-PL"/>
        </w:rPr>
      </w:pPr>
    </w:p>
    <w:p w:rsidR="00606F05" w:rsidRPr="00F765CE" w:rsidRDefault="00606F05" w:rsidP="00A13021">
      <w:pPr>
        <w:spacing w:after="0" w:line="240" w:lineRule="auto"/>
        <w:jc w:val="both"/>
        <w:rPr>
          <w:rFonts w:ascii="Times New Roman" w:eastAsia="Calibri" w:hAnsi="Times New Roman" w:cs="Times New Roman"/>
          <w:lang w:eastAsia="pl-PL"/>
        </w:rPr>
      </w:pPr>
    </w:p>
    <w:p w:rsidR="00606F05" w:rsidRPr="00F765CE" w:rsidRDefault="00606F05" w:rsidP="00A13021">
      <w:pPr>
        <w:spacing w:after="0" w:line="240" w:lineRule="auto"/>
        <w:jc w:val="both"/>
        <w:rPr>
          <w:rFonts w:ascii="Times New Roman" w:eastAsia="Calibri" w:hAnsi="Times New Roman" w:cs="Times New Roman"/>
          <w:lang w:eastAsia="pl-PL"/>
        </w:rPr>
      </w:pPr>
    </w:p>
    <w:p w:rsidR="00A13021" w:rsidRPr="00F765CE" w:rsidRDefault="00A13021" w:rsidP="00A13021">
      <w:pPr>
        <w:spacing w:after="0" w:line="240" w:lineRule="auto"/>
        <w:rPr>
          <w:rFonts w:ascii="Times New Roman" w:eastAsia="Calibri" w:hAnsi="Times New Roman" w:cs="Times New Roman"/>
          <w:lang w:eastAsia="pl-PL"/>
        </w:rPr>
      </w:pPr>
    </w:p>
    <w:p w:rsidR="004F4443" w:rsidRPr="00F765CE" w:rsidRDefault="004F4443" w:rsidP="00A13021">
      <w:pPr>
        <w:spacing w:after="0" w:line="240" w:lineRule="auto"/>
        <w:rPr>
          <w:rFonts w:ascii="Times New Roman" w:eastAsia="Calibri" w:hAnsi="Times New Roman" w:cs="Times New Roman"/>
          <w:lang w:eastAsia="pl-PL"/>
        </w:rPr>
      </w:pPr>
    </w:p>
    <w:p w:rsidR="004F4443" w:rsidRPr="00F765CE" w:rsidRDefault="004F4443" w:rsidP="00A13021">
      <w:pPr>
        <w:spacing w:after="0" w:line="240" w:lineRule="auto"/>
        <w:rPr>
          <w:rFonts w:ascii="Times New Roman" w:eastAsia="Calibri" w:hAnsi="Times New Roman" w:cs="Times New Roman"/>
          <w:lang w:eastAsia="pl-PL"/>
        </w:rPr>
      </w:pPr>
    </w:p>
    <w:p w:rsidR="00BE53BD" w:rsidRPr="00F765CE" w:rsidRDefault="00BE53BD" w:rsidP="00A13021">
      <w:pPr>
        <w:spacing w:after="0" w:line="240" w:lineRule="auto"/>
        <w:rPr>
          <w:rFonts w:ascii="Times New Roman" w:eastAsia="Calibri" w:hAnsi="Times New Roman" w:cs="Times New Roman"/>
          <w:lang w:eastAsia="pl-PL"/>
        </w:rPr>
      </w:pPr>
    </w:p>
    <w:p w:rsidR="004065FA" w:rsidRPr="00F765CE" w:rsidRDefault="004065FA" w:rsidP="004065FA">
      <w:pPr>
        <w:spacing w:after="0" w:line="240" w:lineRule="auto"/>
        <w:rPr>
          <w:rFonts w:ascii="Times New Roman" w:eastAsia="Calibri" w:hAnsi="Times New Roman" w:cs="Times New Roman"/>
          <w:b/>
          <w:lang w:eastAsia="pl-PL"/>
        </w:rPr>
      </w:pPr>
      <w:r w:rsidRPr="00F765CE">
        <w:rPr>
          <w:rFonts w:ascii="Times New Roman" w:eastAsia="Calibri" w:hAnsi="Times New Roman" w:cs="Times New Roman"/>
          <w:b/>
          <w:shd w:val="clear" w:color="auto" w:fill="BFBFBF" w:themeFill="background1" w:themeFillShade="BF"/>
          <w:lang w:eastAsia="pl-PL"/>
        </w:rPr>
        <w:t>Przetarg nieograniczony</w:t>
      </w:r>
      <w:r w:rsidR="00460622" w:rsidRPr="00F765CE">
        <w:rPr>
          <w:rFonts w:ascii="Times New Roman" w:eastAsia="Calibri" w:hAnsi="Times New Roman" w:cs="Times New Roman"/>
          <w:b/>
          <w:shd w:val="clear" w:color="auto" w:fill="BFBFBF" w:themeFill="background1" w:themeFillShade="BF"/>
          <w:lang w:eastAsia="pl-PL"/>
        </w:rPr>
        <w:t xml:space="preserve"> </w:t>
      </w:r>
      <w:r w:rsidR="004C3EE4" w:rsidRPr="00F765CE">
        <w:rPr>
          <w:rFonts w:ascii="Times New Roman" w:eastAsia="Calibri" w:hAnsi="Times New Roman" w:cs="Times New Roman"/>
          <w:b/>
          <w:shd w:val="clear" w:color="auto" w:fill="BFBFBF" w:themeFill="background1" w:themeFillShade="BF"/>
          <w:lang w:eastAsia="pl-PL"/>
        </w:rPr>
        <w:t xml:space="preserve">– </w:t>
      </w:r>
      <w:r w:rsidR="00460622" w:rsidRPr="00F765CE">
        <w:rPr>
          <w:rFonts w:ascii="Times New Roman" w:eastAsia="Calibri" w:hAnsi="Times New Roman" w:cs="Times New Roman"/>
          <w:b/>
          <w:shd w:val="clear" w:color="auto" w:fill="BFBFBF" w:themeFill="background1" w:themeFillShade="BF"/>
          <w:lang w:eastAsia="pl-PL"/>
        </w:rPr>
        <w:t>art. 132 ustawy</w:t>
      </w:r>
    </w:p>
    <w:p w:rsidR="004065FA" w:rsidRPr="00F765CE" w:rsidRDefault="004065FA" w:rsidP="00A13021">
      <w:pPr>
        <w:spacing w:after="0" w:line="240" w:lineRule="auto"/>
        <w:rPr>
          <w:rFonts w:ascii="Times New Roman" w:eastAsia="Calibri" w:hAnsi="Times New Roman" w:cs="Times New Roman"/>
          <w:lang w:eastAsia="pl-PL"/>
        </w:rPr>
      </w:pPr>
    </w:p>
    <w:p w:rsidR="00BE53BD" w:rsidRPr="00F765CE" w:rsidRDefault="00BE53BD" w:rsidP="00BE53BD">
      <w:pPr>
        <w:shd w:val="clear" w:color="auto" w:fill="C0C0C0"/>
        <w:overflowPunct w:val="0"/>
        <w:autoSpaceDE w:val="0"/>
        <w:autoSpaceDN w:val="0"/>
        <w:adjustRightInd w:val="0"/>
        <w:spacing w:before="60" w:after="60" w:line="360" w:lineRule="auto"/>
        <w:jc w:val="center"/>
        <w:rPr>
          <w:rFonts w:ascii="Times New Roman" w:eastAsia="Times New Roman" w:hAnsi="Times New Roman" w:cs="Times New Roman"/>
          <w:b/>
          <w:spacing w:val="60"/>
          <w:lang w:eastAsia="pl-PL"/>
        </w:rPr>
      </w:pPr>
      <w:r w:rsidRPr="00F765CE">
        <w:rPr>
          <w:rFonts w:ascii="Times New Roman" w:eastAsia="Times New Roman" w:hAnsi="Times New Roman" w:cs="Times New Roman"/>
          <w:b/>
          <w:bCs/>
          <w:spacing w:val="60"/>
          <w:lang w:eastAsia="pl-PL"/>
        </w:rPr>
        <w:t>Postępowanie prowadzone przy użyciu miniPortalu</w:t>
      </w:r>
    </w:p>
    <w:p w:rsidR="00BE53BD" w:rsidRPr="00F765CE" w:rsidRDefault="00404981" w:rsidP="00BE53BD">
      <w:pPr>
        <w:shd w:val="clear" w:color="auto" w:fill="C0C0C0"/>
        <w:overflowPunct w:val="0"/>
        <w:autoSpaceDE w:val="0"/>
        <w:autoSpaceDN w:val="0"/>
        <w:adjustRightInd w:val="0"/>
        <w:spacing w:after="0" w:line="360" w:lineRule="auto"/>
        <w:jc w:val="center"/>
        <w:rPr>
          <w:rFonts w:ascii="Times New Roman" w:eastAsia="Times New Roman" w:hAnsi="Times New Roman" w:cs="Times New Roman"/>
          <w:b/>
          <w:spacing w:val="20"/>
          <w:lang w:eastAsia="pl-PL"/>
        </w:rPr>
      </w:pPr>
      <w:hyperlink r:id="rId9" w:history="1">
        <w:r w:rsidR="00BE53BD" w:rsidRPr="00F765CE">
          <w:rPr>
            <w:rStyle w:val="Hipercze"/>
            <w:rFonts w:ascii="Times New Roman" w:eastAsia="Times New Roman" w:hAnsi="Times New Roman" w:cs="Times New Roman"/>
            <w:b/>
            <w:color w:val="auto"/>
            <w:spacing w:val="20"/>
            <w:lang w:eastAsia="pl-PL"/>
          </w:rPr>
          <w:t>https://miniportal.uzp.gov.pl</w:t>
        </w:r>
      </w:hyperlink>
    </w:p>
    <w:p w:rsidR="00BE53BD" w:rsidRPr="00F765CE" w:rsidRDefault="00BE53BD" w:rsidP="00A13021">
      <w:pPr>
        <w:spacing w:after="0" w:line="240" w:lineRule="auto"/>
        <w:rPr>
          <w:rFonts w:ascii="Times New Roman" w:eastAsia="Calibri" w:hAnsi="Times New Roman" w:cs="Times New Roman"/>
          <w:lang w:eastAsia="pl-PL"/>
        </w:rPr>
      </w:pPr>
    </w:p>
    <w:p w:rsidR="00BE53BD" w:rsidRPr="00F765CE" w:rsidRDefault="00BE53BD" w:rsidP="00A13021">
      <w:pPr>
        <w:spacing w:after="0" w:line="240" w:lineRule="auto"/>
        <w:rPr>
          <w:rFonts w:ascii="Times New Roman" w:eastAsia="Calibri" w:hAnsi="Times New Roman" w:cs="Times New Roman"/>
          <w:lang w:eastAsia="pl-PL"/>
        </w:rPr>
      </w:pPr>
    </w:p>
    <w:p w:rsidR="00BE53BD" w:rsidRPr="00F765CE" w:rsidRDefault="00BE53BD" w:rsidP="00A13021">
      <w:pPr>
        <w:spacing w:after="0" w:line="240" w:lineRule="auto"/>
        <w:rPr>
          <w:rFonts w:ascii="Times New Roman" w:eastAsia="Calibri" w:hAnsi="Times New Roman" w:cs="Times New Roman"/>
          <w:lang w:eastAsia="pl-PL"/>
        </w:rPr>
      </w:pPr>
    </w:p>
    <w:p w:rsidR="00A13021" w:rsidRPr="00F765CE" w:rsidRDefault="00A13021" w:rsidP="00A13021">
      <w:pPr>
        <w:widowControl w:val="0"/>
        <w:autoSpaceDE w:val="0"/>
        <w:autoSpaceDN w:val="0"/>
        <w:adjustRightInd w:val="0"/>
        <w:spacing w:before="60" w:after="60" w:line="360" w:lineRule="auto"/>
        <w:ind w:right="-6"/>
        <w:jc w:val="center"/>
        <w:rPr>
          <w:rFonts w:ascii="Times New Roman" w:eastAsia="Times New Roman" w:hAnsi="Times New Roman" w:cs="Times New Roman"/>
          <w:lang w:eastAsia="pl-PL"/>
        </w:rPr>
      </w:pPr>
      <w:r w:rsidRPr="00F765CE">
        <w:rPr>
          <w:rFonts w:ascii="Times New Roman" w:eastAsia="Times New Roman" w:hAnsi="Times New Roman" w:cs="Times New Roman"/>
          <w:lang w:eastAsia="pl-PL"/>
        </w:rPr>
        <w:br w:type="page"/>
      </w: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lastRenderedPageBreak/>
        <w:t>art. 1</w:t>
      </w: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ZAMAWIAJĄCY</w:t>
      </w:r>
    </w:p>
    <w:p w:rsidR="00A13021" w:rsidRPr="00F765CE" w:rsidRDefault="00A13021" w:rsidP="00504FD7">
      <w:pPr>
        <w:numPr>
          <w:ilvl w:val="0"/>
          <w:numId w:val="18"/>
        </w:num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Uniwersytet Warszawski</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ul. Krakowskie Przedmieście 26/28</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00-927 Warszawa</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NIP: 525-001-12-66,  REGON: 000001258</w:t>
      </w:r>
    </w:p>
    <w:p w:rsidR="00A13021" w:rsidRPr="00F765CE" w:rsidRDefault="00BE53BD" w:rsidP="00F42D54">
      <w:pPr>
        <w:autoSpaceDE w:val="0"/>
        <w:autoSpaceDN w:val="0"/>
        <w:adjustRightInd w:val="0"/>
        <w:spacing w:before="60" w:after="0" w:line="240" w:lineRule="auto"/>
        <w:ind w:left="426"/>
        <w:jc w:val="both"/>
        <w:rPr>
          <w:rFonts w:ascii="Times New Roman" w:eastAsia="Times New Roman" w:hAnsi="Times New Roman" w:cs="Times New Roman"/>
          <w:b/>
          <w:lang w:eastAsia="pl-PL"/>
        </w:rPr>
      </w:pPr>
      <w:r w:rsidRPr="00F765CE">
        <w:rPr>
          <w:rFonts w:ascii="Times New Roman" w:eastAsia="Times New Roman" w:hAnsi="Times New Roman" w:cs="Times New Roman"/>
          <w:b/>
          <w:u w:val="single"/>
          <w:lang w:eastAsia="pl-PL"/>
        </w:rPr>
        <w:t>Jednostka prowadząca postępowanie</w:t>
      </w:r>
      <w:r w:rsidR="00A13021" w:rsidRPr="00F765CE">
        <w:rPr>
          <w:rFonts w:ascii="Times New Roman" w:eastAsia="Times New Roman" w:hAnsi="Times New Roman" w:cs="Times New Roman"/>
          <w:b/>
          <w:lang w:eastAsia="pl-PL"/>
        </w:rPr>
        <w:t>:</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Centrum Nowych Technologii UW</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ul. Banacha 2C</w:t>
      </w:r>
    </w:p>
    <w:p w:rsidR="00A13021" w:rsidRPr="00F765CE" w:rsidRDefault="00A13021" w:rsidP="00F42D54">
      <w:pPr>
        <w:autoSpaceDE w:val="0"/>
        <w:autoSpaceDN w:val="0"/>
        <w:adjustRightInd w:val="0"/>
        <w:spacing w:before="60" w:after="0" w:line="240" w:lineRule="auto"/>
        <w:ind w:left="426"/>
        <w:jc w:val="both"/>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02-097 Warszawa</w:t>
      </w:r>
    </w:p>
    <w:p w:rsidR="00880E83" w:rsidRPr="00F765CE" w:rsidRDefault="00A13021" w:rsidP="00F42D54">
      <w:p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zaprasza do ubiegania się o zamówienie publiczne prowadzone w trybie</w:t>
      </w:r>
      <w:r w:rsidR="00880E83" w:rsidRPr="00F765CE">
        <w:rPr>
          <w:rFonts w:ascii="Times New Roman" w:eastAsia="Times New Roman" w:hAnsi="Times New Roman" w:cs="Times New Roman"/>
          <w:lang w:eastAsia="pl-PL"/>
        </w:rPr>
        <w:t xml:space="preserve"> przetargu nieograniczonego na</w:t>
      </w:r>
    </w:p>
    <w:p w:rsidR="00CC465B" w:rsidRPr="00F765CE" w:rsidRDefault="0084121B" w:rsidP="0096094A">
      <w:pPr>
        <w:spacing w:after="0" w:line="240" w:lineRule="auto"/>
        <w:ind w:left="426"/>
        <w:jc w:val="both"/>
        <w:rPr>
          <w:rFonts w:ascii="Times New Roman" w:eastAsia="Calibri" w:hAnsi="Times New Roman" w:cs="Times New Roman"/>
          <w:b/>
          <w:bCs/>
          <w:lang w:eastAsia="pl-PL"/>
        </w:rPr>
      </w:pPr>
      <w:r w:rsidRPr="00F765CE">
        <w:rPr>
          <w:rFonts w:ascii="Times New Roman" w:eastAsia="Calibri" w:hAnsi="Times New Roman" w:cs="Times New Roman"/>
          <w:b/>
          <w:bCs/>
          <w:lang w:eastAsia="pl-PL"/>
        </w:rPr>
        <w:t>sprzedaż i dostarczenie sprzętu komputerowego do zastosowań naukowych dla Centrum Nowych</w:t>
      </w:r>
      <w:r w:rsidR="004C037D" w:rsidRPr="00F765CE">
        <w:rPr>
          <w:rFonts w:ascii="Times New Roman" w:eastAsia="Calibri" w:hAnsi="Times New Roman" w:cs="Times New Roman"/>
          <w:b/>
          <w:bCs/>
          <w:lang w:eastAsia="pl-PL"/>
        </w:rPr>
        <w:t xml:space="preserve"> Technologii UW – postępowanie </w:t>
      </w:r>
      <w:r w:rsidR="00F765CE" w:rsidRPr="00F765CE">
        <w:rPr>
          <w:rFonts w:ascii="Times New Roman" w:eastAsia="Calibri" w:hAnsi="Times New Roman" w:cs="Times New Roman"/>
          <w:b/>
          <w:bCs/>
          <w:lang w:eastAsia="pl-PL"/>
        </w:rPr>
        <w:t>2</w:t>
      </w:r>
    </w:p>
    <w:p w:rsidR="00F765CE" w:rsidRPr="00F765CE" w:rsidRDefault="00F765CE" w:rsidP="00F765CE">
      <w:pPr>
        <w:spacing w:after="0" w:line="240" w:lineRule="auto"/>
        <w:ind w:left="426"/>
        <w:jc w:val="both"/>
        <w:rPr>
          <w:rFonts w:ascii="Times New Roman" w:eastAsia="Calibri" w:hAnsi="Times New Roman" w:cs="Times New Roman"/>
          <w:b/>
          <w:bCs/>
          <w:lang w:eastAsia="pl-PL"/>
        </w:rPr>
      </w:pPr>
      <w:r w:rsidRPr="00F765CE">
        <w:rPr>
          <w:rFonts w:ascii="Times New Roman" w:eastAsia="Calibri" w:hAnsi="Times New Roman" w:cs="Times New Roman"/>
          <w:b/>
          <w:bCs/>
          <w:lang w:eastAsia="pl-PL"/>
        </w:rPr>
        <w:t>część I:</w:t>
      </w:r>
      <w:r w:rsidRPr="00F765CE">
        <w:rPr>
          <w:rFonts w:ascii="Times New Roman" w:eastAsia="Calibri" w:hAnsi="Times New Roman" w:cs="Times New Roman"/>
          <w:b/>
          <w:bCs/>
          <w:lang w:eastAsia="pl-PL"/>
        </w:rPr>
        <w:tab/>
        <w:t>komputer stacjonarny / węzeł obliczeniowy</w:t>
      </w:r>
    </w:p>
    <w:p w:rsidR="00F765CE" w:rsidRPr="00F765CE" w:rsidRDefault="00F765CE" w:rsidP="00F765CE">
      <w:pPr>
        <w:spacing w:after="0" w:line="240" w:lineRule="auto"/>
        <w:ind w:left="426"/>
        <w:jc w:val="both"/>
        <w:rPr>
          <w:rFonts w:ascii="Times New Roman" w:eastAsia="Calibri" w:hAnsi="Times New Roman" w:cs="Times New Roman"/>
          <w:b/>
          <w:bCs/>
          <w:lang w:eastAsia="pl-PL"/>
        </w:rPr>
      </w:pPr>
      <w:r w:rsidRPr="00F765CE">
        <w:rPr>
          <w:rFonts w:ascii="Times New Roman" w:eastAsia="Calibri" w:hAnsi="Times New Roman" w:cs="Times New Roman"/>
          <w:b/>
          <w:bCs/>
          <w:lang w:eastAsia="pl-PL"/>
        </w:rPr>
        <w:t>część II:</w:t>
      </w:r>
      <w:r w:rsidRPr="00F765CE">
        <w:rPr>
          <w:rFonts w:ascii="Times New Roman" w:eastAsia="Calibri" w:hAnsi="Times New Roman" w:cs="Times New Roman"/>
          <w:b/>
          <w:bCs/>
          <w:lang w:eastAsia="pl-PL"/>
        </w:rPr>
        <w:tab/>
        <w:t>komputer stacjonarny</w:t>
      </w:r>
    </w:p>
    <w:p w:rsidR="00F765CE" w:rsidRPr="00F765CE" w:rsidRDefault="00F765CE" w:rsidP="00F765CE">
      <w:pPr>
        <w:spacing w:after="0" w:line="240" w:lineRule="auto"/>
        <w:ind w:left="426"/>
        <w:jc w:val="both"/>
        <w:rPr>
          <w:rFonts w:ascii="Times New Roman" w:eastAsia="Calibri" w:hAnsi="Times New Roman" w:cs="Times New Roman"/>
          <w:b/>
          <w:bCs/>
          <w:lang w:eastAsia="pl-PL"/>
        </w:rPr>
      </w:pPr>
      <w:r w:rsidRPr="00F765CE">
        <w:rPr>
          <w:rFonts w:ascii="Times New Roman" w:eastAsia="Calibri" w:hAnsi="Times New Roman" w:cs="Times New Roman"/>
          <w:b/>
          <w:bCs/>
          <w:lang w:eastAsia="pl-PL"/>
        </w:rPr>
        <w:t>część III:</w:t>
      </w:r>
      <w:r w:rsidRPr="00F765CE">
        <w:rPr>
          <w:rFonts w:ascii="Times New Roman" w:eastAsia="Calibri" w:hAnsi="Times New Roman" w:cs="Times New Roman"/>
          <w:b/>
          <w:bCs/>
          <w:lang w:eastAsia="pl-PL"/>
        </w:rPr>
        <w:tab/>
        <w:t>monitor</w:t>
      </w:r>
    </w:p>
    <w:p w:rsidR="00606F05" w:rsidRPr="00F765CE" w:rsidRDefault="00F765CE" w:rsidP="00F765CE">
      <w:pPr>
        <w:spacing w:after="0" w:line="240" w:lineRule="auto"/>
        <w:ind w:left="426"/>
        <w:jc w:val="both"/>
        <w:rPr>
          <w:rFonts w:ascii="Times New Roman" w:eastAsia="Calibri" w:hAnsi="Times New Roman" w:cs="Times New Roman"/>
          <w:b/>
          <w:lang w:eastAsia="pl-PL"/>
        </w:rPr>
      </w:pPr>
      <w:r w:rsidRPr="00F765CE">
        <w:rPr>
          <w:rFonts w:ascii="Times New Roman" w:eastAsia="Calibri" w:hAnsi="Times New Roman" w:cs="Times New Roman"/>
          <w:b/>
          <w:bCs/>
          <w:lang w:eastAsia="pl-PL"/>
        </w:rPr>
        <w:t>część IV:</w:t>
      </w:r>
      <w:r w:rsidRPr="00F765CE">
        <w:rPr>
          <w:rFonts w:ascii="Times New Roman" w:eastAsia="Calibri" w:hAnsi="Times New Roman" w:cs="Times New Roman"/>
          <w:b/>
          <w:bCs/>
          <w:lang w:eastAsia="pl-PL"/>
        </w:rPr>
        <w:tab/>
        <w:t>serwer plików NAS wraz z dyskami HDD</w:t>
      </w:r>
    </w:p>
    <w:p w:rsidR="00A13021" w:rsidRPr="00F765CE" w:rsidRDefault="00A13021" w:rsidP="00504FD7">
      <w:pPr>
        <w:pStyle w:val="Akapitzlist"/>
        <w:numPr>
          <w:ilvl w:val="0"/>
          <w:numId w:val="18"/>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Uniwersytet Warszawski posiada osobowość prawną i działa na podstawie ustawy Prawo o szkolnictwie wyższym</w:t>
      </w:r>
      <w:r w:rsidR="005178A4" w:rsidRPr="00F765CE">
        <w:rPr>
          <w:rFonts w:ascii="Times New Roman" w:eastAsia="Times New Roman" w:hAnsi="Times New Roman" w:cs="Times New Roman"/>
          <w:sz w:val="22"/>
          <w:szCs w:val="22"/>
          <w:lang w:eastAsia="pl-PL"/>
        </w:rPr>
        <w:t xml:space="preserve"> i nauce</w:t>
      </w:r>
      <w:r w:rsidRPr="00F765CE">
        <w:rPr>
          <w:rFonts w:ascii="Times New Roman" w:eastAsia="Times New Roman" w:hAnsi="Times New Roman" w:cs="Times New Roman"/>
          <w:sz w:val="22"/>
          <w:szCs w:val="22"/>
          <w:lang w:eastAsia="pl-PL"/>
        </w:rPr>
        <w:t xml:space="preserve"> z dnia 2</w:t>
      </w:r>
      <w:r w:rsidR="005178A4" w:rsidRPr="00F765CE">
        <w:rPr>
          <w:rFonts w:ascii="Times New Roman" w:eastAsia="Times New Roman" w:hAnsi="Times New Roman" w:cs="Times New Roman"/>
          <w:sz w:val="22"/>
          <w:szCs w:val="22"/>
          <w:lang w:eastAsia="pl-PL"/>
        </w:rPr>
        <w:t>0</w:t>
      </w:r>
      <w:r w:rsidRPr="00F765CE">
        <w:rPr>
          <w:rFonts w:ascii="Times New Roman" w:eastAsia="Times New Roman" w:hAnsi="Times New Roman" w:cs="Times New Roman"/>
          <w:sz w:val="22"/>
          <w:szCs w:val="22"/>
          <w:lang w:eastAsia="pl-PL"/>
        </w:rPr>
        <w:t xml:space="preserve"> lipca 20</w:t>
      </w:r>
      <w:r w:rsidR="005178A4" w:rsidRPr="00F765CE">
        <w:rPr>
          <w:rFonts w:ascii="Times New Roman" w:eastAsia="Times New Roman" w:hAnsi="Times New Roman" w:cs="Times New Roman"/>
          <w:sz w:val="22"/>
          <w:szCs w:val="22"/>
          <w:lang w:eastAsia="pl-PL"/>
        </w:rPr>
        <w:t>18</w:t>
      </w:r>
      <w:r w:rsidRPr="00F765CE">
        <w:rPr>
          <w:rFonts w:ascii="Times New Roman" w:eastAsia="Times New Roman" w:hAnsi="Times New Roman" w:cs="Times New Roman"/>
          <w:sz w:val="22"/>
          <w:szCs w:val="22"/>
          <w:lang w:eastAsia="pl-PL"/>
        </w:rPr>
        <w:t xml:space="preserve"> r. (</w:t>
      </w:r>
      <w:r w:rsidR="00BE53BD" w:rsidRPr="00F765CE">
        <w:rPr>
          <w:rFonts w:ascii="Times New Roman" w:eastAsia="Times New Roman" w:hAnsi="Times New Roman" w:cs="Times New Roman"/>
          <w:sz w:val="22"/>
          <w:szCs w:val="22"/>
          <w:lang w:eastAsia="pl-PL"/>
        </w:rPr>
        <w:t>Dz. U. z 20</w:t>
      </w:r>
      <w:r w:rsidR="00210BBF" w:rsidRPr="00F765CE">
        <w:rPr>
          <w:rFonts w:ascii="Times New Roman" w:eastAsia="Times New Roman" w:hAnsi="Times New Roman" w:cs="Times New Roman"/>
          <w:sz w:val="22"/>
          <w:szCs w:val="22"/>
          <w:lang w:eastAsia="pl-PL"/>
        </w:rPr>
        <w:t>2</w:t>
      </w:r>
      <w:r w:rsidR="0093783B" w:rsidRPr="00F765CE">
        <w:rPr>
          <w:rFonts w:ascii="Times New Roman" w:eastAsia="Times New Roman" w:hAnsi="Times New Roman" w:cs="Times New Roman"/>
          <w:sz w:val="22"/>
          <w:szCs w:val="22"/>
          <w:lang w:eastAsia="pl-PL"/>
        </w:rPr>
        <w:t>1</w:t>
      </w:r>
      <w:r w:rsidR="005178A4" w:rsidRPr="00F765CE">
        <w:rPr>
          <w:rFonts w:ascii="Times New Roman" w:eastAsia="Times New Roman" w:hAnsi="Times New Roman" w:cs="Times New Roman"/>
          <w:sz w:val="22"/>
          <w:szCs w:val="22"/>
          <w:lang w:eastAsia="pl-PL"/>
        </w:rPr>
        <w:t xml:space="preserve"> r.</w:t>
      </w:r>
      <w:r w:rsidR="00BE53BD" w:rsidRPr="00F765CE">
        <w:rPr>
          <w:rFonts w:ascii="Times New Roman" w:eastAsia="Times New Roman" w:hAnsi="Times New Roman" w:cs="Times New Roman"/>
          <w:sz w:val="22"/>
          <w:szCs w:val="22"/>
          <w:lang w:eastAsia="pl-PL"/>
        </w:rPr>
        <w:t xml:space="preserve">, poz. </w:t>
      </w:r>
      <w:r w:rsidR="0093783B" w:rsidRPr="00F765CE">
        <w:rPr>
          <w:rFonts w:ascii="Times New Roman" w:eastAsia="Times New Roman" w:hAnsi="Times New Roman" w:cs="Times New Roman"/>
          <w:sz w:val="22"/>
          <w:szCs w:val="22"/>
          <w:lang w:eastAsia="pl-PL"/>
        </w:rPr>
        <w:t>478</w:t>
      </w:r>
      <w:r w:rsidR="00BE53BD" w:rsidRPr="00F765CE">
        <w:rPr>
          <w:rFonts w:ascii="Times New Roman" w:eastAsia="Times New Roman" w:hAnsi="Times New Roman" w:cs="Times New Roman"/>
          <w:sz w:val="22"/>
          <w:szCs w:val="22"/>
          <w:lang w:eastAsia="pl-PL"/>
        </w:rPr>
        <w:t xml:space="preserve"> </w:t>
      </w:r>
      <w:r w:rsidRPr="00F765CE">
        <w:rPr>
          <w:rFonts w:ascii="Times New Roman" w:eastAsia="Times New Roman" w:hAnsi="Times New Roman" w:cs="Times New Roman"/>
          <w:sz w:val="22"/>
          <w:szCs w:val="22"/>
          <w:lang w:eastAsia="pl-PL"/>
        </w:rPr>
        <w:t xml:space="preserve">z </w:t>
      </w:r>
      <w:proofErr w:type="spellStart"/>
      <w:r w:rsidRPr="00F765CE">
        <w:rPr>
          <w:rFonts w:ascii="Times New Roman" w:eastAsia="Times New Roman" w:hAnsi="Times New Roman" w:cs="Times New Roman"/>
          <w:sz w:val="22"/>
          <w:szCs w:val="22"/>
          <w:lang w:eastAsia="pl-PL"/>
        </w:rPr>
        <w:t>późn</w:t>
      </w:r>
      <w:proofErr w:type="spellEnd"/>
      <w:r w:rsidRPr="00F765CE">
        <w:rPr>
          <w:rFonts w:ascii="Times New Roman" w:eastAsia="Times New Roman" w:hAnsi="Times New Roman" w:cs="Times New Roman"/>
          <w:sz w:val="22"/>
          <w:szCs w:val="22"/>
          <w:lang w:eastAsia="pl-PL"/>
        </w:rPr>
        <w:t>. zm.).</w:t>
      </w:r>
    </w:p>
    <w:p w:rsidR="00A13021" w:rsidRPr="00F765CE" w:rsidRDefault="00A13021" w:rsidP="00F42D54">
      <w:pPr>
        <w:autoSpaceDE w:val="0"/>
        <w:autoSpaceDN w:val="0"/>
        <w:adjustRightInd w:val="0"/>
        <w:spacing w:after="0" w:line="360" w:lineRule="auto"/>
        <w:jc w:val="both"/>
        <w:rPr>
          <w:rFonts w:ascii="Times New Roman" w:eastAsia="Times New Roman" w:hAnsi="Times New Roman" w:cs="Times New Roman"/>
          <w:lang w:eastAsia="pl-PL"/>
        </w:rPr>
      </w:pP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art. 2</w:t>
      </w: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INFORMACJE OGÓLNE</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1</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Podstawa prawna</w:t>
      </w:r>
    </w:p>
    <w:p w:rsidR="00A13021" w:rsidRPr="00F765CE" w:rsidRDefault="00A13021" w:rsidP="00504FD7">
      <w:pPr>
        <w:numPr>
          <w:ilvl w:val="0"/>
          <w:numId w:val="10"/>
        </w:numPr>
        <w:tabs>
          <w:tab w:val="clear" w:pos="720"/>
          <w:tab w:val="num" w:pos="426"/>
        </w:tabs>
        <w:autoSpaceDE w:val="0"/>
        <w:autoSpaceDN w:val="0"/>
        <w:adjustRightInd w:val="0"/>
        <w:spacing w:before="60" w:after="0" w:line="360" w:lineRule="auto"/>
        <w:ind w:left="426"/>
        <w:jc w:val="both"/>
        <w:rPr>
          <w:rFonts w:ascii="Times New Roman" w:eastAsia="Arial Unicode MS" w:hAnsi="Times New Roman" w:cs="Times New Roman"/>
          <w:lang w:eastAsia="pl-PL"/>
        </w:rPr>
      </w:pPr>
      <w:r w:rsidRPr="00F765CE">
        <w:rPr>
          <w:rFonts w:ascii="Times New Roman" w:eastAsia="Times New Roman" w:hAnsi="Times New Roman" w:cs="Times New Roman"/>
          <w:lang w:eastAsia="pl-PL"/>
        </w:rPr>
        <w:t xml:space="preserve">Ustawa z dnia </w:t>
      </w:r>
      <w:r w:rsidR="00D732B7" w:rsidRPr="00F765CE">
        <w:rPr>
          <w:rFonts w:ascii="Times New Roman" w:eastAsia="Times New Roman" w:hAnsi="Times New Roman" w:cs="Times New Roman"/>
          <w:lang w:eastAsia="pl-PL"/>
        </w:rPr>
        <w:t>11 września 2019</w:t>
      </w:r>
      <w:r w:rsidRPr="00F765CE">
        <w:rPr>
          <w:rFonts w:ascii="Times New Roman" w:eastAsia="Times New Roman" w:hAnsi="Times New Roman" w:cs="Times New Roman"/>
          <w:lang w:eastAsia="pl-PL"/>
        </w:rPr>
        <w:t xml:space="preserve"> r. Prawo zamówie</w:t>
      </w:r>
      <w:r w:rsidRPr="00F765CE">
        <w:rPr>
          <w:rFonts w:ascii="Times New Roman" w:eastAsia="Arial Unicode MS" w:hAnsi="Times New Roman" w:cs="Times New Roman"/>
          <w:lang w:eastAsia="pl-PL"/>
        </w:rPr>
        <w:t xml:space="preserve">ń publicznych, </w:t>
      </w:r>
      <w:r w:rsidR="003F39C7" w:rsidRPr="00F765CE">
        <w:rPr>
          <w:rFonts w:ascii="Times New Roman" w:eastAsia="Arial Unicode MS" w:hAnsi="Times New Roman" w:cs="Times New Roman"/>
          <w:lang w:eastAsia="pl-PL"/>
        </w:rPr>
        <w:t>(</w:t>
      </w:r>
      <w:r w:rsidR="00EA35B3" w:rsidRPr="00F765CE">
        <w:rPr>
          <w:rFonts w:ascii="Times New Roman" w:eastAsia="Arial Unicode MS" w:hAnsi="Times New Roman" w:cs="Times New Roman"/>
          <w:lang w:eastAsia="pl-PL"/>
        </w:rPr>
        <w:t>Dz. U. z 20</w:t>
      </w:r>
      <w:r w:rsidR="004065FA" w:rsidRPr="00F765CE">
        <w:rPr>
          <w:rFonts w:ascii="Times New Roman" w:eastAsia="Arial Unicode MS" w:hAnsi="Times New Roman" w:cs="Times New Roman"/>
          <w:lang w:eastAsia="pl-PL"/>
        </w:rPr>
        <w:t>2</w:t>
      </w:r>
      <w:r w:rsidR="00EA35B3" w:rsidRPr="00F765CE">
        <w:rPr>
          <w:rFonts w:ascii="Times New Roman" w:eastAsia="Arial Unicode MS" w:hAnsi="Times New Roman" w:cs="Times New Roman"/>
          <w:lang w:eastAsia="pl-PL"/>
        </w:rPr>
        <w:t xml:space="preserve">1 r. poz. </w:t>
      </w:r>
      <w:r w:rsidR="004065FA" w:rsidRPr="00F765CE">
        <w:rPr>
          <w:rFonts w:ascii="Times New Roman" w:eastAsia="Arial Unicode MS" w:hAnsi="Times New Roman" w:cs="Times New Roman"/>
          <w:lang w:eastAsia="pl-PL"/>
        </w:rPr>
        <w:t>11</w:t>
      </w:r>
      <w:r w:rsidR="00D732B7" w:rsidRPr="00F765CE">
        <w:rPr>
          <w:rFonts w:ascii="Times New Roman" w:eastAsia="Arial Unicode MS" w:hAnsi="Times New Roman" w:cs="Times New Roman"/>
          <w:lang w:eastAsia="pl-PL"/>
        </w:rPr>
        <w:t>29</w:t>
      </w:r>
      <w:r w:rsidR="00EA35B3" w:rsidRPr="00F765CE">
        <w:rPr>
          <w:rFonts w:ascii="Times New Roman" w:eastAsia="Arial Unicode MS" w:hAnsi="Times New Roman" w:cs="Times New Roman"/>
          <w:lang w:eastAsia="pl-PL"/>
        </w:rPr>
        <w:t xml:space="preserve"> </w:t>
      </w:r>
      <w:r w:rsidRPr="00F765CE">
        <w:rPr>
          <w:rFonts w:ascii="Times New Roman" w:eastAsia="Arial Unicode MS" w:hAnsi="Times New Roman" w:cs="Times New Roman"/>
          <w:lang w:eastAsia="pl-PL"/>
        </w:rPr>
        <w:t xml:space="preserve">z </w:t>
      </w:r>
      <w:proofErr w:type="spellStart"/>
      <w:r w:rsidRPr="00F765CE">
        <w:rPr>
          <w:rFonts w:ascii="Times New Roman" w:eastAsia="Arial Unicode MS" w:hAnsi="Times New Roman" w:cs="Times New Roman"/>
          <w:lang w:eastAsia="pl-PL"/>
        </w:rPr>
        <w:t>późn</w:t>
      </w:r>
      <w:proofErr w:type="spellEnd"/>
      <w:r w:rsidRPr="00F765CE">
        <w:rPr>
          <w:rFonts w:ascii="Times New Roman" w:eastAsia="Arial Unicode MS" w:hAnsi="Times New Roman" w:cs="Times New Roman"/>
          <w:lang w:eastAsia="pl-PL"/>
        </w:rPr>
        <w:t>. zm.</w:t>
      </w:r>
      <w:r w:rsidR="003F39C7" w:rsidRPr="00F765CE">
        <w:rPr>
          <w:rFonts w:ascii="Times New Roman" w:eastAsia="Arial Unicode MS" w:hAnsi="Times New Roman" w:cs="Times New Roman"/>
          <w:lang w:eastAsia="pl-PL"/>
        </w:rPr>
        <w:t>)</w:t>
      </w:r>
      <w:r w:rsidRPr="00F765CE">
        <w:rPr>
          <w:rFonts w:ascii="Times New Roman" w:eastAsia="Arial Unicode MS" w:hAnsi="Times New Roman" w:cs="Times New Roman"/>
          <w:lang w:eastAsia="pl-PL"/>
        </w:rPr>
        <w:t>, zwana dal</w:t>
      </w:r>
      <w:r w:rsidRPr="00F765CE">
        <w:rPr>
          <w:rFonts w:ascii="Times New Roman" w:eastAsia="Times New Roman" w:hAnsi="Times New Roman" w:cs="Times New Roman"/>
          <w:lang w:eastAsia="pl-PL"/>
        </w:rPr>
        <w:t>ej ustaw</w:t>
      </w:r>
      <w:r w:rsidRPr="00F765CE">
        <w:rPr>
          <w:rFonts w:ascii="Times New Roman" w:eastAsia="Arial Unicode MS" w:hAnsi="Times New Roman" w:cs="Times New Roman"/>
          <w:lang w:eastAsia="pl-PL"/>
        </w:rPr>
        <w:t>ą, wraz z aktami wykonawczymi do tej ustawy.</w:t>
      </w:r>
    </w:p>
    <w:p w:rsidR="00A13021" w:rsidRPr="00F765CE" w:rsidRDefault="00A13021" w:rsidP="00504FD7">
      <w:pPr>
        <w:numPr>
          <w:ilvl w:val="0"/>
          <w:numId w:val="10"/>
        </w:numPr>
        <w:tabs>
          <w:tab w:val="clear" w:pos="720"/>
          <w:tab w:val="num" w:pos="426"/>
        </w:tabs>
        <w:autoSpaceDE w:val="0"/>
        <w:autoSpaceDN w:val="0"/>
        <w:adjustRightInd w:val="0"/>
        <w:spacing w:before="60" w:after="0" w:line="360" w:lineRule="auto"/>
        <w:ind w:left="426"/>
        <w:jc w:val="both"/>
        <w:rPr>
          <w:rFonts w:ascii="Times New Roman" w:eastAsia="Arial Unicode MS" w:hAnsi="Times New Roman" w:cs="Times New Roman"/>
          <w:lang w:eastAsia="pl-PL"/>
        </w:rPr>
      </w:pPr>
      <w:r w:rsidRPr="00F765CE">
        <w:rPr>
          <w:rFonts w:ascii="Times New Roman" w:eastAsia="Times New Roman" w:hAnsi="Times New Roman" w:cs="Times New Roman"/>
          <w:lang w:eastAsia="pl-PL"/>
        </w:rPr>
        <w:t xml:space="preserve">Tryb zamówienia publicznego – </w:t>
      </w:r>
      <w:r w:rsidRPr="00F765CE">
        <w:rPr>
          <w:rFonts w:ascii="Times New Roman" w:eastAsia="Times New Roman" w:hAnsi="Times New Roman" w:cs="Times New Roman"/>
          <w:b/>
          <w:lang w:eastAsia="pl-PL"/>
        </w:rPr>
        <w:t xml:space="preserve">przetarg </w:t>
      </w:r>
      <w:r w:rsidRPr="006F708A">
        <w:rPr>
          <w:rFonts w:ascii="Times New Roman" w:eastAsia="Times New Roman" w:hAnsi="Times New Roman" w:cs="Times New Roman"/>
          <w:b/>
          <w:lang w:eastAsia="pl-PL"/>
        </w:rPr>
        <w:t xml:space="preserve">nieograniczony, </w:t>
      </w:r>
      <w:r w:rsidRPr="006F708A">
        <w:rPr>
          <w:rFonts w:ascii="Times New Roman" w:eastAsia="Calibri" w:hAnsi="Times New Roman" w:cs="Times New Roman"/>
          <w:b/>
          <w:lang w:eastAsia="pl-PL"/>
        </w:rPr>
        <w:t xml:space="preserve">na podstawie art. </w:t>
      </w:r>
      <w:r w:rsidR="00D732B7" w:rsidRPr="006F708A">
        <w:rPr>
          <w:rFonts w:ascii="Times New Roman" w:eastAsia="Calibri" w:hAnsi="Times New Roman" w:cs="Times New Roman"/>
          <w:b/>
          <w:lang w:eastAsia="pl-PL"/>
        </w:rPr>
        <w:t>132</w:t>
      </w:r>
      <w:r w:rsidRPr="006F708A">
        <w:rPr>
          <w:rFonts w:ascii="Times New Roman" w:eastAsia="Calibri" w:hAnsi="Times New Roman" w:cs="Times New Roman"/>
          <w:b/>
          <w:lang w:eastAsia="pl-PL"/>
        </w:rPr>
        <w:t xml:space="preserve"> ustawy </w:t>
      </w:r>
      <w:proofErr w:type="spellStart"/>
      <w:r w:rsidRPr="006F708A">
        <w:rPr>
          <w:rFonts w:ascii="Times New Roman" w:eastAsia="Calibri" w:hAnsi="Times New Roman" w:cs="Times New Roman"/>
          <w:b/>
          <w:lang w:eastAsia="pl-PL"/>
        </w:rPr>
        <w:t>Pzp</w:t>
      </w:r>
      <w:proofErr w:type="spellEnd"/>
      <w:r w:rsidRPr="006F708A">
        <w:rPr>
          <w:rFonts w:ascii="Times New Roman" w:eastAsia="Times New Roman" w:hAnsi="Times New Roman" w:cs="Times New Roman"/>
          <w:b/>
          <w:lang w:eastAsia="pl-PL"/>
        </w:rPr>
        <w:t>.</w:t>
      </w:r>
    </w:p>
    <w:p w:rsidR="00EA35B3" w:rsidRPr="00F765CE" w:rsidRDefault="00EA35B3" w:rsidP="00A13021">
      <w:pPr>
        <w:autoSpaceDE w:val="0"/>
        <w:autoSpaceDN w:val="0"/>
        <w:adjustRightInd w:val="0"/>
        <w:spacing w:before="60" w:after="0" w:line="360" w:lineRule="auto"/>
        <w:jc w:val="both"/>
        <w:rPr>
          <w:rFonts w:ascii="Times New Roman" w:eastAsia="Times New Roman" w:hAnsi="Times New Roman" w:cs="Times New Roman"/>
          <w:lang w:eastAsia="pl-PL"/>
        </w:rPr>
      </w:pPr>
    </w:p>
    <w:p w:rsidR="003312C4" w:rsidRPr="00F765CE" w:rsidRDefault="003312C4" w:rsidP="003312C4">
      <w:pPr>
        <w:autoSpaceDE w:val="0"/>
        <w:autoSpaceDN w:val="0"/>
        <w:adjustRightInd w:val="0"/>
        <w:spacing w:before="60"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2</w:t>
      </w:r>
    </w:p>
    <w:p w:rsidR="003312C4" w:rsidRPr="00F765CE" w:rsidRDefault="003312C4" w:rsidP="003312C4">
      <w:pPr>
        <w:autoSpaceDE w:val="0"/>
        <w:autoSpaceDN w:val="0"/>
        <w:adjustRightInd w:val="0"/>
        <w:spacing w:before="60"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Miniportal</w:t>
      </w:r>
    </w:p>
    <w:p w:rsidR="003312C4" w:rsidRPr="00F765CE" w:rsidRDefault="003312C4"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W postępowaniu o udzielenie zamówienia komunikacja między Zamawiającym a Wykonawcami odbywa się przy użyciu miniPortalu https://miniportal.uzp.gov.pl, ePUAP https://epuap.gov.pl/wps/portal oraz poczty elektronicznej.</w:t>
      </w:r>
    </w:p>
    <w:p w:rsidR="00791D14" w:rsidRPr="00F765CE" w:rsidRDefault="00791D14" w:rsidP="00A671B0">
      <w:pPr>
        <w:pStyle w:val="Akapitzlist"/>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Dane niezbędne do skutecznego przesłania dokumentów do Zamawiającego:</w:t>
      </w:r>
    </w:p>
    <w:p w:rsidR="00791D14" w:rsidRPr="00F765CE" w:rsidRDefault="00791D14" w:rsidP="00A671B0">
      <w:pPr>
        <w:pStyle w:val="Akapitzlist"/>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 xml:space="preserve">nazwa Zamawiającego w ePUAP: </w:t>
      </w:r>
      <w:r w:rsidRPr="00F765CE">
        <w:rPr>
          <w:rFonts w:ascii="Times New Roman" w:eastAsia="Times New Roman" w:hAnsi="Times New Roman" w:cs="Times New Roman"/>
          <w:b/>
          <w:sz w:val="22"/>
          <w:szCs w:val="22"/>
          <w:lang w:eastAsia="pl-PL"/>
        </w:rPr>
        <w:t>uwedupl</w:t>
      </w:r>
    </w:p>
    <w:p w:rsidR="00791D14" w:rsidRPr="00F765CE" w:rsidRDefault="00791D14" w:rsidP="00A671B0">
      <w:pPr>
        <w:pStyle w:val="Akapitzlist"/>
        <w:autoSpaceDE w:val="0"/>
        <w:autoSpaceDN w:val="0"/>
        <w:adjustRightInd w:val="0"/>
        <w:spacing w:before="60" w:line="360" w:lineRule="auto"/>
        <w:ind w:left="426"/>
        <w:jc w:val="both"/>
        <w:rPr>
          <w:rFonts w:ascii="Times New Roman" w:eastAsia="Times New Roman" w:hAnsi="Times New Roman" w:cs="Times New Roman"/>
          <w:b/>
          <w:bCs/>
          <w:sz w:val="22"/>
          <w:szCs w:val="22"/>
          <w:lang w:eastAsia="pl-PL"/>
        </w:rPr>
      </w:pPr>
      <w:r w:rsidRPr="00F765CE">
        <w:rPr>
          <w:rFonts w:ascii="Times New Roman" w:eastAsia="Times New Roman" w:hAnsi="Times New Roman" w:cs="Times New Roman"/>
          <w:sz w:val="22"/>
          <w:szCs w:val="22"/>
          <w:lang w:eastAsia="pl-PL"/>
        </w:rPr>
        <w:t xml:space="preserve">nazwa skrzynki ESP: </w:t>
      </w:r>
      <w:r w:rsidRPr="00F765CE">
        <w:rPr>
          <w:rFonts w:ascii="Times New Roman" w:eastAsia="Times New Roman" w:hAnsi="Times New Roman" w:cs="Times New Roman"/>
          <w:b/>
          <w:bCs/>
          <w:sz w:val="22"/>
          <w:szCs w:val="22"/>
          <w:lang w:eastAsia="pl-PL"/>
        </w:rPr>
        <w:t>/uwedupl/SkrytkaESP</w:t>
      </w:r>
    </w:p>
    <w:p w:rsidR="00791D14" w:rsidRPr="00F765CE" w:rsidRDefault="00791D14" w:rsidP="00A671B0">
      <w:pPr>
        <w:pStyle w:val="Akapitzlist"/>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 xml:space="preserve">Zamawiający </w:t>
      </w:r>
      <w:r w:rsidR="00410346" w:rsidRPr="00F765CE">
        <w:rPr>
          <w:rFonts w:ascii="Times New Roman" w:eastAsia="Times New Roman" w:hAnsi="Times New Roman" w:cs="Times New Roman"/>
          <w:sz w:val="22"/>
          <w:szCs w:val="22"/>
          <w:lang w:eastAsia="pl-PL"/>
        </w:rPr>
        <w:t>zastrzega</w:t>
      </w:r>
      <w:r w:rsidRPr="00F765CE">
        <w:rPr>
          <w:rFonts w:ascii="Times New Roman" w:eastAsia="Times New Roman" w:hAnsi="Times New Roman" w:cs="Times New Roman"/>
          <w:sz w:val="22"/>
          <w:szCs w:val="22"/>
          <w:lang w:eastAsia="pl-PL"/>
        </w:rPr>
        <w:t xml:space="preserve">, że </w:t>
      </w:r>
      <w:r w:rsidR="00410346" w:rsidRPr="00F765CE">
        <w:rPr>
          <w:rFonts w:ascii="Times New Roman" w:eastAsia="Times New Roman" w:hAnsi="Times New Roman" w:cs="Times New Roman"/>
          <w:sz w:val="22"/>
          <w:szCs w:val="22"/>
          <w:lang w:eastAsia="pl-PL"/>
        </w:rPr>
        <w:t xml:space="preserve">przesłanie </w:t>
      </w:r>
      <w:r w:rsidRPr="00F765CE">
        <w:rPr>
          <w:rFonts w:ascii="Times New Roman" w:eastAsia="Times New Roman" w:hAnsi="Times New Roman" w:cs="Times New Roman"/>
          <w:sz w:val="22"/>
          <w:szCs w:val="22"/>
          <w:lang w:eastAsia="pl-PL"/>
        </w:rPr>
        <w:t>dokument</w:t>
      </w:r>
      <w:r w:rsidR="00410346" w:rsidRPr="00F765CE">
        <w:rPr>
          <w:rFonts w:ascii="Times New Roman" w:eastAsia="Times New Roman" w:hAnsi="Times New Roman" w:cs="Times New Roman"/>
          <w:sz w:val="22"/>
          <w:szCs w:val="22"/>
          <w:lang w:eastAsia="pl-PL"/>
        </w:rPr>
        <w:t>ów</w:t>
      </w:r>
      <w:r w:rsidRPr="00F765CE">
        <w:rPr>
          <w:rFonts w:ascii="Times New Roman" w:eastAsia="Times New Roman" w:hAnsi="Times New Roman" w:cs="Times New Roman"/>
          <w:sz w:val="22"/>
          <w:szCs w:val="22"/>
          <w:lang w:eastAsia="pl-PL"/>
        </w:rPr>
        <w:t xml:space="preserve"> na inną skrzynkę ePUAP</w:t>
      </w:r>
      <w:r w:rsidR="00410346" w:rsidRPr="00F765CE">
        <w:rPr>
          <w:rFonts w:ascii="Times New Roman" w:eastAsia="Times New Roman" w:hAnsi="Times New Roman" w:cs="Times New Roman"/>
          <w:sz w:val="22"/>
          <w:szCs w:val="22"/>
          <w:lang w:eastAsia="pl-PL"/>
        </w:rPr>
        <w:t xml:space="preserve"> </w:t>
      </w:r>
      <w:r w:rsidR="004065FA" w:rsidRPr="00F765CE">
        <w:rPr>
          <w:rFonts w:ascii="Times New Roman" w:eastAsia="Times New Roman" w:hAnsi="Times New Roman" w:cs="Times New Roman"/>
          <w:sz w:val="22"/>
          <w:szCs w:val="22"/>
          <w:lang w:eastAsia="pl-PL"/>
        </w:rPr>
        <w:t>będzie</w:t>
      </w:r>
      <w:r w:rsidR="00410346" w:rsidRPr="00F765CE">
        <w:rPr>
          <w:rFonts w:ascii="Times New Roman" w:eastAsia="Times New Roman" w:hAnsi="Times New Roman" w:cs="Times New Roman"/>
          <w:sz w:val="22"/>
          <w:szCs w:val="22"/>
          <w:lang w:eastAsia="pl-PL"/>
        </w:rPr>
        <w:t xml:space="preserve"> skutkować brakiem dostępu do tych dokumentów i w konsekwencji uznanie ich za nie złożone.</w:t>
      </w:r>
    </w:p>
    <w:p w:rsidR="003312C4" w:rsidRPr="00F765CE" w:rsidRDefault="003312C4"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lastRenderedPageBreak/>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3312C4" w:rsidRPr="00F765CE" w:rsidRDefault="003312C4"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 xml:space="preserve">Wymagania techniczne i organizacyjne wysyłania i odbierania dokumentów elektronicznych, elektronicznych kopii dokumentów i oświadczeń oraz informacji przekazywanych przy ich użyciu opisane zostały </w:t>
      </w:r>
      <w:r w:rsidR="0038750C" w:rsidRPr="00F765CE">
        <w:rPr>
          <w:rFonts w:ascii="Times New Roman" w:eastAsia="Times New Roman" w:hAnsi="Times New Roman" w:cs="Times New Roman"/>
          <w:sz w:val="22"/>
          <w:szCs w:val="22"/>
          <w:lang w:eastAsia="pl-PL"/>
        </w:rPr>
        <w:br/>
      </w:r>
      <w:r w:rsidRPr="00F765CE">
        <w:rPr>
          <w:rFonts w:ascii="Times New Roman" w:eastAsia="Times New Roman" w:hAnsi="Times New Roman" w:cs="Times New Roman"/>
          <w:sz w:val="22"/>
          <w:szCs w:val="22"/>
          <w:lang w:eastAsia="pl-PL"/>
        </w:rPr>
        <w:t>w Regulaminie korzystania z miniPortalu oraz Regulaminie ePUAP.</w:t>
      </w:r>
    </w:p>
    <w:p w:rsidR="003312C4" w:rsidRPr="00F765CE" w:rsidRDefault="003312C4"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Maksymalny rozmiar plików przesyłanych za pośrednictwem dedykowanych formularzy do: złożenia, zmiany, wycofania oferty lub wniosku oraz do komunikacji wynosi 150 MB.</w:t>
      </w:r>
    </w:p>
    <w:p w:rsidR="00CD4F17" w:rsidRPr="00F765CE" w:rsidRDefault="00CD4F17"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Arial Unicode MS" w:hAnsi="Times New Roman" w:cs="Times New Roman"/>
          <w:sz w:val="22"/>
          <w:szCs w:val="22"/>
          <w:lang w:eastAsia="pl-PL"/>
        </w:rPr>
        <w:t>Ofertę sporządza się</w:t>
      </w:r>
      <w:r w:rsidR="007372B7" w:rsidRPr="00F765CE">
        <w:rPr>
          <w:rFonts w:ascii="Times New Roman" w:eastAsia="Arial Unicode MS" w:hAnsi="Times New Roman" w:cs="Times New Roman"/>
          <w:sz w:val="22"/>
          <w:szCs w:val="22"/>
          <w:lang w:eastAsia="pl-PL"/>
        </w:rPr>
        <w:t>, pod rygorem nieważności,</w:t>
      </w:r>
      <w:r w:rsidRPr="00F765CE">
        <w:rPr>
          <w:rFonts w:ascii="Times New Roman" w:eastAsia="Arial Unicode MS" w:hAnsi="Times New Roman" w:cs="Times New Roman"/>
          <w:sz w:val="22"/>
          <w:szCs w:val="22"/>
          <w:lang w:eastAsia="pl-PL"/>
        </w:rPr>
        <w:t xml:space="preserve"> w języku polskim i składa w formie elektronicznej opatrzonej kwalifikowanym podpisem elektronicznym,</w:t>
      </w:r>
      <w:r w:rsidRPr="00F765CE">
        <w:rPr>
          <w:rFonts w:ascii="Times New Roman" w:eastAsia="Times New Roman" w:hAnsi="Times New Roman" w:cs="Times New Roman"/>
          <w:sz w:val="22"/>
          <w:szCs w:val="22"/>
          <w:lang w:eastAsia="pl-PL"/>
        </w:rPr>
        <w:t xml:space="preserve"> używającym aktualnego, ważnego algorytmu skrótu. Sposób złożenia oferty, w tym zaszyfrowania oferty opisany został w Regulaminie korzystania z miniPortalu.</w:t>
      </w:r>
    </w:p>
    <w:p w:rsidR="00CD4F17" w:rsidRPr="00F765CE" w:rsidRDefault="00CD4F17"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Arial Unicode MS" w:hAnsi="Times New Roman" w:cs="Times New Roman"/>
          <w:b/>
          <w:sz w:val="22"/>
          <w:szCs w:val="22"/>
          <w:lang w:eastAsia="pl-PL"/>
        </w:rPr>
        <w:t>Zamawiający zaleca sporządzanie i przesyłanie dokumentów w formacie .pdf.</w:t>
      </w:r>
      <w:r w:rsidRPr="00F765CE">
        <w:rPr>
          <w:rFonts w:ascii="Times New Roman" w:eastAsia="Arial Unicode MS" w:hAnsi="Times New Roman" w:cs="Times New Roman"/>
          <w:sz w:val="22"/>
          <w:szCs w:val="22"/>
          <w:lang w:eastAsia="pl-PL"/>
        </w:rPr>
        <w:t xml:space="preserve"> Przesyłanie w innych formatach np. .</w:t>
      </w:r>
      <w:proofErr w:type="spellStart"/>
      <w:r w:rsidRPr="00F765CE">
        <w:rPr>
          <w:rFonts w:ascii="Times New Roman" w:eastAsia="Arial Unicode MS" w:hAnsi="Times New Roman" w:cs="Times New Roman"/>
          <w:sz w:val="22"/>
          <w:szCs w:val="22"/>
          <w:lang w:eastAsia="pl-PL"/>
        </w:rPr>
        <w:t>doc</w:t>
      </w:r>
      <w:proofErr w:type="spellEnd"/>
      <w:r w:rsidRPr="00F765CE">
        <w:rPr>
          <w:rFonts w:ascii="Times New Roman" w:eastAsia="Arial Unicode MS" w:hAnsi="Times New Roman" w:cs="Times New Roman"/>
          <w:sz w:val="22"/>
          <w:szCs w:val="22"/>
          <w:lang w:eastAsia="pl-PL"/>
        </w:rPr>
        <w:t>, .</w:t>
      </w:r>
      <w:proofErr w:type="spellStart"/>
      <w:r w:rsidRPr="00F765CE">
        <w:rPr>
          <w:rFonts w:ascii="Times New Roman" w:eastAsia="Arial Unicode MS" w:hAnsi="Times New Roman" w:cs="Times New Roman"/>
          <w:sz w:val="22"/>
          <w:szCs w:val="22"/>
          <w:lang w:eastAsia="pl-PL"/>
        </w:rPr>
        <w:t>docx</w:t>
      </w:r>
      <w:proofErr w:type="spellEnd"/>
      <w:r w:rsidRPr="00F765CE">
        <w:rPr>
          <w:rFonts w:ascii="Times New Roman" w:eastAsia="Arial Unicode MS" w:hAnsi="Times New Roman" w:cs="Times New Roman"/>
          <w:sz w:val="22"/>
          <w:szCs w:val="22"/>
          <w:lang w:eastAsia="pl-PL"/>
        </w:rPr>
        <w:t xml:space="preserve"> jest dopuszczalne ale nie zalecane ze względu na możliwe trudności techniczne </w:t>
      </w:r>
      <w:r w:rsidRPr="00F765CE">
        <w:rPr>
          <w:rFonts w:ascii="Times New Roman" w:eastAsia="Arial Unicode MS" w:hAnsi="Times New Roman" w:cs="Times New Roman"/>
          <w:sz w:val="22"/>
          <w:szCs w:val="22"/>
          <w:lang w:eastAsia="pl-PL"/>
        </w:rPr>
        <w:br/>
        <w:t>z weryfikacją prawidłowości złożenia podpisu elektronicznego.</w:t>
      </w:r>
    </w:p>
    <w:p w:rsidR="00CD4F17" w:rsidRPr="00F765CE" w:rsidRDefault="00CD4F17"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Arial Unicode MS" w:hAnsi="Times New Roman" w:cs="Times New Roman"/>
          <w:sz w:val="22"/>
          <w:szCs w:val="22"/>
          <w:lang w:eastAsia="pl-PL"/>
        </w:rPr>
        <w:t>Wszystkie pliki stanowiące ofertę, w tym</w:t>
      </w:r>
      <w:r w:rsidRPr="00F765CE">
        <w:t xml:space="preserve"> </w:t>
      </w:r>
      <w:r w:rsidRPr="00F765CE">
        <w:rPr>
          <w:rFonts w:ascii="Times New Roman" w:eastAsia="Arial Unicode MS" w:hAnsi="Times New Roman" w:cs="Times New Roman"/>
          <w:sz w:val="22"/>
          <w:szCs w:val="22"/>
          <w:lang w:eastAsia="pl-PL"/>
        </w:rPr>
        <w:t xml:space="preserve">Jednolity Europejski Dokument Zamówienia (JEDZ), sporządzony w </w:t>
      </w:r>
      <w:r w:rsidR="00AF38E4" w:rsidRPr="00F765CE">
        <w:rPr>
          <w:rFonts w:ascii="Times New Roman" w:eastAsia="Arial Unicode MS" w:hAnsi="Times New Roman" w:cs="Times New Roman"/>
          <w:sz w:val="22"/>
          <w:szCs w:val="22"/>
          <w:lang w:eastAsia="pl-PL"/>
        </w:rPr>
        <w:t>formie</w:t>
      </w:r>
      <w:r w:rsidRPr="00F765CE">
        <w:rPr>
          <w:rFonts w:ascii="Times New Roman" w:eastAsia="Arial Unicode MS" w:hAnsi="Times New Roman" w:cs="Times New Roman"/>
          <w:sz w:val="22"/>
          <w:szCs w:val="22"/>
          <w:lang w:eastAsia="pl-PL"/>
        </w:rPr>
        <w:t xml:space="preserve"> elektronicznej, opatrzonej kwalifikowanym podpisem elektronicznym osoby uprawnionej należy skompresować do jednego pliku archiwum (ZIP).</w:t>
      </w:r>
    </w:p>
    <w:p w:rsidR="003312C4" w:rsidRPr="00F765CE" w:rsidRDefault="00CD4F17"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Arial Unicode MS" w:hAnsi="Times New Roman" w:cs="Times New Roman"/>
          <w:sz w:val="22"/>
          <w:szCs w:val="22"/>
          <w:lang w:eastAsia="pl-PL"/>
        </w:rPr>
        <w:t>Za datę złożenia oferty przyjmuje się datę i godzinę jej wpływu na skrzynką ePUAP Zamawiającego.</w:t>
      </w:r>
    </w:p>
    <w:p w:rsidR="003312C4" w:rsidRPr="00F765CE" w:rsidRDefault="008D46AA" w:rsidP="00CA1602">
      <w:pPr>
        <w:pStyle w:val="Akapitzlist"/>
        <w:numPr>
          <w:ilvl w:val="0"/>
          <w:numId w:val="35"/>
        </w:numPr>
        <w:autoSpaceDE w:val="0"/>
        <w:autoSpaceDN w:val="0"/>
        <w:adjustRightInd w:val="0"/>
        <w:spacing w:before="60" w:line="360" w:lineRule="auto"/>
        <w:ind w:left="426"/>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Zamawiający przekazuje link do postępowania. Dane postępowanie można wyszukać również na Liście wszystkich postępowań klikając wcześniej opcję „Dla Wykonawców” lub ze strony głównej z zakładki „Postępowania” na miniPortalu.</w:t>
      </w:r>
    </w:p>
    <w:p w:rsidR="003312C4" w:rsidRPr="00F765CE" w:rsidRDefault="003312C4" w:rsidP="00A13021">
      <w:pPr>
        <w:autoSpaceDE w:val="0"/>
        <w:autoSpaceDN w:val="0"/>
        <w:adjustRightInd w:val="0"/>
        <w:spacing w:before="60" w:after="0" w:line="360" w:lineRule="auto"/>
        <w:jc w:val="both"/>
        <w:rPr>
          <w:rFonts w:ascii="Times New Roman" w:eastAsia="Times New Roman" w:hAnsi="Times New Roman" w:cs="Times New Roman"/>
          <w:lang w:eastAsia="pl-PL"/>
        </w:rPr>
      </w:pP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xml:space="preserve">§ </w:t>
      </w:r>
      <w:r w:rsidR="00C91F10" w:rsidRPr="00F765CE">
        <w:rPr>
          <w:rFonts w:ascii="Times New Roman" w:eastAsia="Times New Roman" w:hAnsi="Times New Roman" w:cs="Times New Roman"/>
          <w:b/>
          <w:lang w:eastAsia="pl-PL"/>
        </w:rPr>
        <w:t>3</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 xml:space="preserve">Dopuszczenie Wykonawcy do udziału w przetargu nieograniczonym </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Wykonawcy mogą ubiegać się o udzielenie zamówienia samodzielnie lub wspólnie.</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Przepisy dotyczące Wykonawcy stosuje się odpowiednio do Wykonawców, o których mowa w ust. 1.</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lub wspólnie z innymi Wykonawcami, </w:t>
      </w:r>
      <w:r w:rsidR="00A37401" w:rsidRPr="00F765CE">
        <w:rPr>
          <w:rFonts w:ascii="Times New Roman" w:eastAsia="Times New Roman" w:hAnsi="Times New Roman" w:cs="Times New Roman"/>
          <w:lang w:eastAsia="pl-PL"/>
        </w:rPr>
        <w:t xml:space="preserve">wszystkie </w:t>
      </w:r>
      <w:r w:rsidRPr="00F765CE">
        <w:rPr>
          <w:rFonts w:ascii="Times New Roman" w:eastAsia="Times New Roman" w:hAnsi="Times New Roman" w:cs="Times New Roman"/>
          <w:lang w:eastAsia="pl-PL"/>
        </w:rPr>
        <w:t>oferty takiego Wykonawcy zostaną odrzucone.</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p>
    <w:p w:rsidR="00A13021" w:rsidRPr="00F765CE" w:rsidRDefault="00A13021" w:rsidP="00504FD7">
      <w:pPr>
        <w:numPr>
          <w:ilvl w:val="0"/>
          <w:numId w:val="11"/>
        </w:numPr>
        <w:tabs>
          <w:tab w:val="clear" w:pos="720"/>
          <w:tab w:val="num" w:pos="426"/>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E10C64" w:rsidRPr="00F765CE" w:rsidRDefault="00E10C64" w:rsidP="00E10C64">
      <w:pPr>
        <w:autoSpaceDE w:val="0"/>
        <w:autoSpaceDN w:val="0"/>
        <w:adjustRightInd w:val="0"/>
        <w:spacing w:before="60" w:after="0" w:line="360" w:lineRule="auto"/>
        <w:jc w:val="both"/>
        <w:rPr>
          <w:rFonts w:ascii="Times New Roman" w:eastAsia="Times New Roman" w:hAnsi="Times New Roman" w:cs="Times New Roman"/>
          <w:lang w:eastAsia="pl-PL"/>
        </w:rPr>
      </w:pP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art. 3</w:t>
      </w: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PRZEDMIOT ZAMÓWIENIA</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1</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Opis przedmiotu zamówienia</w:t>
      </w:r>
    </w:p>
    <w:p w:rsidR="00A13021" w:rsidRPr="00F765CE" w:rsidRDefault="00A13021" w:rsidP="00F42D54">
      <w:pPr>
        <w:autoSpaceDN w:val="0"/>
        <w:spacing w:after="0" w:line="240" w:lineRule="auto"/>
        <w:ind w:left="527"/>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 xml:space="preserve">Kody CPV: </w:t>
      </w:r>
    </w:p>
    <w:p w:rsidR="00B51A4C" w:rsidRPr="00F765CE" w:rsidRDefault="00B51A4C" w:rsidP="00B51A4C">
      <w:pPr>
        <w:autoSpaceDN w:val="0"/>
        <w:spacing w:after="0" w:line="240" w:lineRule="auto"/>
        <w:ind w:left="527"/>
        <w:jc w:val="both"/>
        <w:rPr>
          <w:rFonts w:ascii="Times New Roman" w:eastAsia="Times New Roman" w:hAnsi="Times New Roman" w:cs="Times New Roman"/>
          <w:bCs/>
          <w:lang w:eastAsia="pl-PL"/>
        </w:rPr>
      </w:pPr>
      <w:r w:rsidRPr="00F765CE">
        <w:rPr>
          <w:rFonts w:ascii="Times New Roman" w:eastAsia="Times New Roman" w:hAnsi="Times New Roman" w:cs="Times New Roman"/>
          <w:bCs/>
          <w:lang w:eastAsia="pl-PL"/>
        </w:rPr>
        <w:t>30200000-1 – urządzenia komputerowe</w:t>
      </w:r>
    </w:p>
    <w:p w:rsidR="00F765CE" w:rsidRPr="00F765CE" w:rsidRDefault="00F765CE" w:rsidP="00F765CE">
      <w:pPr>
        <w:autoSpaceDN w:val="0"/>
        <w:spacing w:after="0" w:line="240" w:lineRule="auto"/>
        <w:ind w:left="527"/>
        <w:jc w:val="both"/>
        <w:rPr>
          <w:rFonts w:ascii="Times New Roman" w:eastAsia="Times New Roman" w:hAnsi="Times New Roman" w:cs="Times New Roman"/>
          <w:bCs/>
          <w:lang w:eastAsia="pl-PL"/>
        </w:rPr>
      </w:pPr>
      <w:r w:rsidRPr="00F765CE">
        <w:rPr>
          <w:rFonts w:ascii="Times New Roman" w:eastAsia="Times New Roman" w:hAnsi="Times New Roman" w:cs="Times New Roman"/>
          <w:bCs/>
          <w:lang w:eastAsia="pl-PL"/>
        </w:rPr>
        <w:t>30214000-2 – stacje robocze</w:t>
      </w:r>
    </w:p>
    <w:p w:rsidR="00F765CE" w:rsidRPr="00F765CE" w:rsidRDefault="00F765CE" w:rsidP="00F765CE">
      <w:pPr>
        <w:autoSpaceDN w:val="0"/>
        <w:spacing w:after="0" w:line="240" w:lineRule="auto"/>
        <w:ind w:left="527"/>
        <w:jc w:val="both"/>
        <w:rPr>
          <w:rFonts w:ascii="Times New Roman" w:eastAsia="Times New Roman" w:hAnsi="Times New Roman" w:cs="Times New Roman"/>
          <w:bCs/>
          <w:lang w:eastAsia="pl-PL"/>
        </w:rPr>
      </w:pPr>
      <w:r w:rsidRPr="00F765CE">
        <w:rPr>
          <w:rFonts w:ascii="Times New Roman" w:eastAsia="Times New Roman" w:hAnsi="Times New Roman" w:cs="Times New Roman"/>
          <w:bCs/>
          <w:lang w:eastAsia="pl-PL"/>
        </w:rPr>
        <w:t>30231300-0 – monitory ekranowe</w:t>
      </w:r>
    </w:p>
    <w:p w:rsidR="004C037D" w:rsidRPr="00F765CE" w:rsidRDefault="00F765CE" w:rsidP="00F765CE">
      <w:pPr>
        <w:autoSpaceDN w:val="0"/>
        <w:spacing w:after="0" w:line="240" w:lineRule="auto"/>
        <w:ind w:left="527"/>
        <w:jc w:val="both"/>
        <w:rPr>
          <w:rFonts w:ascii="Times New Roman" w:eastAsia="Times New Roman" w:hAnsi="Times New Roman" w:cs="Times New Roman"/>
          <w:bCs/>
          <w:lang w:eastAsia="pl-PL"/>
        </w:rPr>
      </w:pPr>
      <w:r w:rsidRPr="00F765CE">
        <w:rPr>
          <w:rFonts w:ascii="Times New Roman" w:eastAsia="Times New Roman" w:hAnsi="Times New Roman" w:cs="Times New Roman"/>
          <w:bCs/>
          <w:lang w:eastAsia="pl-PL"/>
        </w:rPr>
        <w:t>48823000-3 – serwery plików</w:t>
      </w:r>
    </w:p>
    <w:p w:rsidR="003B6448" w:rsidRPr="00F765CE" w:rsidRDefault="0067663D"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Przedmiotem zamówienia jest sprzedaż i dostarczenie sprzętu komputerowego do zastosowań naukowych dla Centrum Nowych Technologii UW</w:t>
      </w:r>
      <w:r w:rsidR="0085677F" w:rsidRPr="00F765CE">
        <w:rPr>
          <w:rFonts w:ascii="Times New Roman" w:eastAsia="Times New Roman" w:hAnsi="Times New Roman" w:cs="Times New Roman"/>
          <w:bCs/>
          <w:lang w:eastAsia="pl-PL"/>
        </w:rPr>
        <w:t>:</w:t>
      </w:r>
    </w:p>
    <w:p w:rsidR="00F765CE" w:rsidRPr="00F765CE" w:rsidRDefault="00F765CE" w:rsidP="00F765CE">
      <w:pPr>
        <w:spacing w:after="0" w:line="240" w:lineRule="auto"/>
        <w:ind w:left="426"/>
        <w:jc w:val="both"/>
        <w:rPr>
          <w:rFonts w:ascii="Times New Roman" w:eastAsia="Calibri" w:hAnsi="Times New Roman" w:cs="Times New Roman"/>
          <w:bCs/>
          <w:lang w:eastAsia="pl-PL"/>
        </w:rPr>
      </w:pPr>
      <w:r w:rsidRPr="00F765CE">
        <w:rPr>
          <w:rFonts w:ascii="Times New Roman" w:eastAsia="Calibri" w:hAnsi="Times New Roman" w:cs="Times New Roman"/>
          <w:bCs/>
          <w:lang w:eastAsia="pl-PL"/>
        </w:rPr>
        <w:t>część I:</w:t>
      </w:r>
      <w:r w:rsidRPr="00F765CE">
        <w:rPr>
          <w:rFonts w:ascii="Times New Roman" w:eastAsia="Calibri" w:hAnsi="Times New Roman" w:cs="Times New Roman"/>
          <w:bCs/>
          <w:lang w:eastAsia="pl-PL"/>
        </w:rPr>
        <w:tab/>
        <w:t>komputer stacjonarny / węzeł obliczeniowy</w:t>
      </w:r>
    </w:p>
    <w:p w:rsidR="00F765CE" w:rsidRPr="00F765CE" w:rsidRDefault="00F765CE" w:rsidP="00F765CE">
      <w:pPr>
        <w:spacing w:after="0" w:line="240" w:lineRule="auto"/>
        <w:ind w:left="426"/>
        <w:jc w:val="both"/>
        <w:rPr>
          <w:rFonts w:ascii="Times New Roman" w:eastAsia="Calibri" w:hAnsi="Times New Roman" w:cs="Times New Roman"/>
          <w:bCs/>
          <w:lang w:eastAsia="pl-PL"/>
        </w:rPr>
      </w:pPr>
      <w:r w:rsidRPr="00F765CE">
        <w:rPr>
          <w:rFonts w:ascii="Times New Roman" w:eastAsia="Calibri" w:hAnsi="Times New Roman" w:cs="Times New Roman"/>
          <w:bCs/>
          <w:lang w:eastAsia="pl-PL"/>
        </w:rPr>
        <w:t>część II:</w:t>
      </w:r>
      <w:r w:rsidRPr="00F765CE">
        <w:rPr>
          <w:rFonts w:ascii="Times New Roman" w:eastAsia="Calibri" w:hAnsi="Times New Roman" w:cs="Times New Roman"/>
          <w:bCs/>
          <w:lang w:eastAsia="pl-PL"/>
        </w:rPr>
        <w:tab/>
        <w:t>komputer stacjonarny</w:t>
      </w:r>
    </w:p>
    <w:p w:rsidR="00F765CE" w:rsidRPr="00F765CE" w:rsidRDefault="00F765CE" w:rsidP="00F765CE">
      <w:pPr>
        <w:spacing w:after="0" w:line="240" w:lineRule="auto"/>
        <w:ind w:left="426"/>
        <w:jc w:val="both"/>
        <w:rPr>
          <w:rFonts w:ascii="Times New Roman" w:eastAsia="Calibri" w:hAnsi="Times New Roman" w:cs="Times New Roman"/>
          <w:bCs/>
          <w:lang w:eastAsia="pl-PL"/>
        </w:rPr>
      </w:pPr>
      <w:r w:rsidRPr="00F765CE">
        <w:rPr>
          <w:rFonts w:ascii="Times New Roman" w:eastAsia="Calibri" w:hAnsi="Times New Roman" w:cs="Times New Roman"/>
          <w:bCs/>
          <w:lang w:eastAsia="pl-PL"/>
        </w:rPr>
        <w:t>część III:</w:t>
      </w:r>
      <w:r w:rsidRPr="00F765CE">
        <w:rPr>
          <w:rFonts w:ascii="Times New Roman" w:eastAsia="Calibri" w:hAnsi="Times New Roman" w:cs="Times New Roman"/>
          <w:bCs/>
          <w:lang w:eastAsia="pl-PL"/>
        </w:rPr>
        <w:tab/>
        <w:t>monitor</w:t>
      </w:r>
    </w:p>
    <w:p w:rsidR="00606F05" w:rsidRPr="00F765CE" w:rsidRDefault="00F765CE" w:rsidP="00F765CE">
      <w:pPr>
        <w:spacing w:after="0" w:line="240" w:lineRule="auto"/>
        <w:ind w:left="426"/>
        <w:jc w:val="both"/>
        <w:rPr>
          <w:rFonts w:ascii="Times New Roman" w:eastAsia="Calibri" w:hAnsi="Times New Roman" w:cs="Times New Roman"/>
          <w:bCs/>
          <w:lang w:eastAsia="pl-PL"/>
        </w:rPr>
      </w:pPr>
      <w:r w:rsidRPr="00F765CE">
        <w:rPr>
          <w:rFonts w:ascii="Times New Roman" w:eastAsia="Calibri" w:hAnsi="Times New Roman" w:cs="Times New Roman"/>
          <w:bCs/>
          <w:lang w:eastAsia="pl-PL"/>
        </w:rPr>
        <w:t>część IV:</w:t>
      </w:r>
      <w:r w:rsidRPr="00F765CE">
        <w:rPr>
          <w:rFonts w:ascii="Times New Roman" w:eastAsia="Calibri" w:hAnsi="Times New Roman" w:cs="Times New Roman"/>
          <w:bCs/>
          <w:lang w:eastAsia="pl-PL"/>
        </w:rPr>
        <w:tab/>
        <w:t>serwer plików NAS wraz z dyskami HDD</w:t>
      </w:r>
    </w:p>
    <w:p w:rsidR="00A13021" w:rsidRPr="00F765CE" w:rsidRDefault="00210BBF"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S</w:t>
      </w:r>
      <w:r w:rsidR="00A13021" w:rsidRPr="00F765CE">
        <w:rPr>
          <w:rFonts w:ascii="Times New Roman" w:eastAsia="Times New Roman" w:hAnsi="Times New Roman" w:cs="Times New Roman"/>
          <w:lang w:eastAsia="pl-PL"/>
        </w:rPr>
        <w:t xml:space="preserve">zczegółowy opis przedmiotu zamówienia stanowi załącznik Nr 1 do Specyfikacji </w:t>
      </w:r>
      <w:r w:rsidR="00A26E72" w:rsidRPr="00F765CE">
        <w:rPr>
          <w:rFonts w:ascii="Times New Roman" w:eastAsia="Times New Roman" w:hAnsi="Times New Roman" w:cs="Times New Roman"/>
          <w:lang w:eastAsia="pl-PL"/>
        </w:rPr>
        <w:t>W</w:t>
      </w:r>
      <w:r w:rsidR="00A13021" w:rsidRPr="00F765CE">
        <w:rPr>
          <w:rFonts w:ascii="Times New Roman" w:eastAsia="Times New Roman" w:hAnsi="Times New Roman" w:cs="Times New Roman"/>
          <w:lang w:eastAsia="pl-PL"/>
        </w:rPr>
        <w:t xml:space="preserve">arunków </w:t>
      </w:r>
      <w:r w:rsidR="00A26E72" w:rsidRPr="00F765CE">
        <w:rPr>
          <w:rFonts w:ascii="Times New Roman" w:eastAsia="Times New Roman" w:hAnsi="Times New Roman" w:cs="Times New Roman"/>
          <w:lang w:eastAsia="pl-PL"/>
        </w:rPr>
        <w:t>Z</w:t>
      </w:r>
      <w:r w:rsidR="00A13021" w:rsidRPr="00F765CE">
        <w:rPr>
          <w:rFonts w:ascii="Times New Roman" w:eastAsia="Times New Roman" w:hAnsi="Times New Roman" w:cs="Times New Roman"/>
          <w:lang w:eastAsia="pl-PL"/>
        </w:rPr>
        <w:t xml:space="preserve">amówienia, </w:t>
      </w:r>
      <w:r w:rsidR="00FA7684" w:rsidRPr="00F765CE">
        <w:rPr>
          <w:rFonts w:ascii="Times New Roman" w:eastAsia="Times New Roman" w:hAnsi="Times New Roman" w:cs="Times New Roman"/>
          <w:lang w:eastAsia="pl-PL"/>
        </w:rPr>
        <w:t>zwanej dalej Specyfikacją lub S</w:t>
      </w:r>
      <w:r w:rsidR="00A13021" w:rsidRPr="00F765CE">
        <w:rPr>
          <w:rFonts w:ascii="Times New Roman" w:eastAsia="Times New Roman" w:hAnsi="Times New Roman" w:cs="Times New Roman"/>
          <w:lang w:eastAsia="pl-PL"/>
        </w:rPr>
        <w:t>WZ.</w:t>
      </w:r>
    </w:p>
    <w:p w:rsidR="00A13021" w:rsidRPr="00F765CE" w:rsidRDefault="00910D8F"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Wszystkie elementy sprzętu muszą być fabrycznie nowe, nie używane, z bieżącej produkcji, wolne od wad materiałowych i prawnych.</w:t>
      </w:r>
    </w:p>
    <w:p w:rsidR="00A13021" w:rsidRPr="00F765CE" w:rsidRDefault="00A1302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Cały sprzęt musi mieć kompletne odpowiednie okablowanie niezbędne do uruchomienia poszczególnych urządzeń.</w:t>
      </w:r>
    </w:p>
    <w:p w:rsidR="00862766" w:rsidRPr="00F765CE" w:rsidRDefault="00862766"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rsidR="00A13021" w:rsidRPr="00F765CE" w:rsidRDefault="00862766"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 xml:space="preserve">Sprzęt ma być dostarczony do siedziby Zamawiającego </w:t>
      </w:r>
      <w:r w:rsidR="0067663D" w:rsidRPr="00F765CE">
        <w:rPr>
          <w:rFonts w:ascii="Times New Roman" w:eastAsia="Times New Roman" w:hAnsi="Times New Roman" w:cs="Times New Roman"/>
          <w:lang w:eastAsia="pl-PL"/>
        </w:rPr>
        <w:t>do</w:t>
      </w:r>
      <w:r w:rsidRPr="00F765CE">
        <w:rPr>
          <w:rFonts w:ascii="Times New Roman" w:eastAsia="Times New Roman" w:hAnsi="Times New Roman" w:cs="Times New Roman"/>
          <w:lang w:eastAsia="pl-PL"/>
        </w:rPr>
        <w:t xml:space="preserve"> miejsc</w:t>
      </w:r>
      <w:r w:rsidR="0067663D" w:rsidRPr="00F765CE">
        <w:rPr>
          <w:rFonts w:ascii="Times New Roman" w:eastAsia="Times New Roman" w:hAnsi="Times New Roman" w:cs="Times New Roman"/>
          <w:lang w:eastAsia="pl-PL"/>
        </w:rPr>
        <w:t>a</w:t>
      </w:r>
      <w:r w:rsidRPr="00F765CE">
        <w:rPr>
          <w:rFonts w:ascii="Times New Roman" w:eastAsia="Times New Roman" w:hAnsi="Times New Roman" w:cs="Times New Roman"/>
          <w:lang w:eastAsia="pl-PL"/>
        </w:rPr>
        <w:t xml:space="preserve"> wskazan</w:t>
      </w:r>
      <w:r w:rsidR="0067663D" w:rsidRPr="00F765CE">
        <w:rPr>
          <w:rFonts w:ascii="Times New Roman" w:eastAsia="Times New Roman" w:hAnsi="Times New Roman" w:cs="Times New Roman"/>
          <w:lang w:eastAsia="pl-PL"/>
        </w:rPr>
        <w:t>ego</w:t>
      </w:r>
      <w:r w:rsidRPr="00F765CE">
        <w:rPr>
          <w:rFonts w:ascii="Times New Roman" w:eastAsia="Times New Roman" w:hAnsi="Times New Roman" w:cs="Times New Roman"/>
          <w:lang w:eastAsia="pl-PL"/>
        </w:rPr>
        <w:t xml:space="preserve"> przez użytkownika</w:t>
      </w:r>
      <w:r w:rsidR="00A13021" w:rsidRPr="00F765CE">
        <w:rPr>
          <w:rFonts w:ascii="Times New Roman" w:eastAsia="Times New Roman" w:hAnsi="Times New Roman" w:cs="Times New Roman"/>
          <w:lang w:eastAsia="pl-PL"/>
        </w:rPr>
        <w:t>.</w:t>
      </w:r>
    </w:p>
    <w:p w:rsidR="00910D8F" w:rsidRPr="00F765CE" w:rsidRDefault="00A1302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Zamawiający dopuszcza składanie ofert równoważnych</w:t>
      </w:r>
      <w:r w:rsidR="00FF0FA4" w:rsidRPr="00F765CE">
        <w:rPr>
          <w:rFonts w:ascii="Times New Roman" w:eastAsia="Times New Roman" w:hAnsi="Times New Roman" w:cs="Times New Roman"/>
          <w:lang w:eastAsia="pl-PL"/>
        </w:rPr>
        <w:t>, przy zachowaniu minimalnych parametrów określonych w OPZ</w:t>
      </w:r>
      <w:r w:rsidRPr="00F765CE">
        <w:rPr>
          <w:rFonts w:ascii="Times New Roman" w:eastAsia="Times New Roman" w:hAnsi="Times New Roman" w:cs="Times New Roman"/>
          <w:lang w:eastAsia="pl-PL"/>
        </w:rPr>
        <w:t>.</w:t>
      </w:r>
    </w:p>
    <w:p w:rsidR="00910D8F" w:rsidRPr="00F765CE" w:rsidRDefault="00F2265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 xml:space="preserve">Zamawiający dopuszcza możliwość składania ofert częściowych. W związku z tym, każdą wyspecyfikowaną </w:t>
      </w:r>
      <w:r w:rsidR="00DD2E8F" w:rsidRPr="00F765CE">
        <w:rPr>
          <w:rFonts w:ascii="Times New Roman" w:eastAsia="Times New Roman" w:hAnsi="Times New Roman" w:cs="Times New Roman"/>
          <w:lang w:eastAsia="pl-PL"/>
        </w:rPr>
        <w:br/>
      </w:r>
      <w:r w:rsidR="001278CE" w:rsidRPr="00F765CE">
        <w:rPr>
          <w:rFonts w:ascii="Times New Roman" w:eastAsia="Times New Roman" w:hAnsi="Times New Roman" w:cs="Times New Roman"/>
          <w:lang w:eastAsia="pl-PL"/>
        </w:rPr>
        <w:t>w S</w:t>
      </w:r>
      <w:r w:rsidRPr="00F765CE">
        <w:rPr>
          <w:rFonts w:ascii="Times New Roman" w:eastAsia="Times New Roman" w:hAnsi="Times New Roman" w:cs="Times New Roman"/>
          <w:lang w:eastAsia="pl-PL"/>
        </w:rPr>
        <w:t>WZ część (</w:t>
      </w:r>
      <w:r w:rsidR="00F765CE" w:rsidRPr="00F765CE">
        <w:rPr>
          <w:rFonts w:ascii="Times New Roman" w:eastAsia="Times New Roman" w:hAnsi="Times New Roman" w:cs="Times New Roman"/>
          <w:lang w:eastAsia="pl-PL"/>
        </w:rPr>
        <w:t>4</w:t>
      </w:r>
      <w:r w:rsidRPr="00F765CE">
        <w:rPr>
          <w:rFonts w:ascii="Times New Roman" w:eastAsia="Times New Roman" w:hAnsi="Times New Roman" w:cs="Times New Roman"/>
          <w:lang w:eastAsia="pl-PL"/>
        </w:rPr>
        <w:t xml:space="preserve"> części) należy traktować jako oddzielny przedmiot zamówienia (oddzielne zamówienia)</w:t>
      </w:r>
      <w:r w:rsidR="00A26E72" w:rsidRPr="00F765CE">
        <w:rPr>
          <w:rFonts w:ascii="Times New Roman" w:eastAsia="Times New Roman" w:hAnsi="Times New Roman" w:cs="Times New Roman"/>
          <w:lang w:eastAsia="pl-PL"/>
        </w:rPr>
        <w:t>.</w:t>
      </w:r>
      <w:r w:rsidRPr="00F765CE">
        <w:rPr>
          <w:rFonts w:ascii="Times New Roman" w:eastAsia="Times New Roman" w:hAnsi="Times New Roman" w:cs="Times New Roman"/>
          <w:lang w:eastAsia="pl-PL"/>
        </w:rPr>
        <w:t xml:space="preserve"> </w:t>
      </w:r>
      <w:r w:rsidR="00A26E72" w:rsidRPr="00F765CE">
        <w:rPr>
          <w:rFonts w:ascii="Times New Roman" w:eastAsia="Times New Roman" w:hAnsi="Times New Roman" w:cs="Times New Roman"/>
          <w:lang w:eastAsia="pl-PL"/>
        </w:rPr>
        <w:t>W</w:t>
      </w:r>
      <w:r w:rsidRPr="00F765CE">
        <w:rPr>
          <w:rFonts w:ascii="Times New Roman" w:eastAsia="Times New Roman" w:hAnsi="Times New Roman" w:cs="Times New Roman"/>
          <w:lang w:eastAsia="pl-PL"/>
        </w:rPr>
        <w:t>sz</w:t>
      </w:r>
      <w:r w:rsidR="001278CE" w:rsidRPr="00F765CE">
        <w:rPr>
          <w:rFonts w:ascii="Times New Roman" w:eastAsia="Times New Roman" w:hAnsi="Times New Roman" w:cs="Times New Roman"/>
          <w:lang w:eastAsia="pl-PL"/>
        </w:rPr>
        <w:t>elkie zapisy znajdujące się w S</w:t>
      </w:r>
      <w:r w:rsidRPr="00F765CE">
        <w:rPr>
          <w:rFonts w:ascii="Times New Roman" w:eastAsia="Times New Roman" w:hAnsi="Times New Roman" w:cs="Times New Roman"/>
          <w:lang w:eastAsia="pl-PL"/>
        </w:rPr>
        <w:t>WZ dotyczące oferty należy rozumieć jako oferty częściowej</w:t>
      </w:r>
      <w:r w:rsidR="001278CE" w:rsidRPr="00F765CE">
        <w:rPr>
          <w:rFonts w:ascii="Times New Roman" w:eastAsia="Times New Roman" w:hAnsi="Times New Roman" w:cs="Times New Roman"/>
          <w:lang w:eastAsia="pl-PL"/>
        </w:rPr>
        <w:t>. Jeżeli w S</w:t>
      </w:r>
      <w:r w:rsidRPr="00F765CE">
        <w:rPr>
          <w:rFonts w:ascii="Times New Roman" w:eastAsia="Times New Roman" w:hAnsi="Times New Roman" w:cs="Times New Roman"/>
          <w:lang w:eastAsia="pl-PL"/>
        </w:rPr>
        <w:t>WZ nie został zamieszczony zapis, której części dotyczy określony artykuł, paragraf, ustęp, warunek, formularz, dokument itp. – oznacza, że dotyczy wszystkich części.</w:t>
      </w:r>
    </w:p>
    <w:p w:rsidR="00910D8F" w:rsidRPr="00F765CE" w:rsidRDefault="00A1302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 xml:space="preserve">Zamawiający </w:t>
      </w:r>
      <w:r w:rsidRPr="00F765CE">
        <w:rPr>
          <w:rFonts w:ascii="Times New Roman" w:eastAsia="Times New Roman" w:hAnsi="Times New Roman" w:cs="Times New Roman"/>
          <w:b/>
          <w:lang w:eastAsia="pl-PL"/>
        </w:rPr>
        <w:t>nie dopuszcza</w:t>
      </w:r>
      <w:r w:rsidRPr="00F765CE">
        <w:rPr>
          <w:rFonts w:ascii="Times New Roman" w:eastAsia="Times New Roman" w:hAnsi="Times New Roman" w:cs="Times New Roman"/>
          <w:lang w:eastAsia="pl-PL"/>
        </w:rPr>
        <w:t xml:space="preserve"> składania ofert wariantowych.</w:t>
      </w:r>
    </w:p>
    <w:p w:rsidR="00910D8F" w:rsidRPr="00F765CE" w:rsidRDefault="00A1302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lastRenderedPageBreak/>
        <w:t>Wykonawca ponosi odpowiedzialność za jakość wykonywanych prac, dostaw oraz zastosowanych podzespołów i materiałów.</w:t>
      </w:r>
    </w:p>
    <w:p w:rsidR="00A13021" w:rsidRPr="00F765CE" w:rsidRDefault="00A13021" w:rsidP="00504FD7">
      <w:pPr>
        <w:numPr>
          <w:ilvl w:val="0"/>
          <w:numId w:val="5"/>
        </w:numPr>
        <w:tabs>
          <w:tab w:val="num" w:pos="426"/>
        </w:tabs>
        <w:spacing w:before="60" w:after="0" w:line="360" w:lineRule="auto"/>
        <w:ind w:left="426" w:hanging="389"/>
        <w:jc w:val="both"/>
        <w:rPr>
          <w:rFonts w:ascii="Times New Roman" w:eastAsia="Times New Roman" w:hAnsi="Times New Roman" w:cs="Times New Roman"/>
          <w:bCs/>
          <w:lang w:eastAsia="pl-PL"/>
        </w:rPr>
      </w:pPr>
      <w:r w:rsidRPr="00F765CE">
        <w:rPr>
          <w:rFonts w:ascii="Times New Roman" w:eastAsia="Times New Roman" w:hAnsi="Times New Roman" w:cs="Times New Roman"/>
          <w:lang w:eastAsia="pl-PL"/>
        </w:rPr>
        <w:t xml:space="preserve">Zamawiający dopuszcza możliwość zmiany sprzętu zaproponowanego w ofercie na równoważny lub </w:t>
      </w:r>
      <w:r w:rsidR="00862766" w:rsidRPr="00F765CE">
        <w:rPr>
          <w:rFonts w:ascii="Times New Roman" w:eastAsia="Times New Roman" w:hAnsi="Times New Roman" w:cs="Times New Roman"/>
          <w:lang w:eastAsia="pl-PL"/>
        </w:rPr>
        <w:br/>
      </w:r>
      <w:r w:rsidRPr="00F765CE">
        <w:rPr>
          <w:rFonts w:ascii="Times New Roman" w:eastAsia="Times New Roman" w:hAnsi="Times New Roman" w:cs="Times New Roman"/>
          <w:lang w:eastAsia="pl-PL"/>
        </w:rPr>
        <w:t>o lepszych parametrach jedynie w sytuacji, gdy zaoferowany sprzęt został wycofany z produkcji</w:t>
      </w:r>
      <w:r w:rsidR="0091051E" w:rsidRPr="00F765CE">
        <w:rPr>
          <w:rFonts w:ascii="Times New Roman" w:eastAsia="Times New Roman" w:hAnsi="Times New Roman" w:cs="Times New Roman"/>
          <w:lang w:eastAsia="pl-PL"/>
        </w:rPr>
        <w:t xml:space="preserve"> po upływie terminu składania ofert</w:t>
      </w:r>
      <w:r w:rsidRPr="00F765CE">
        <w:rPr>
          <w:rFonts w:ascii="Times New Roman" w:eastAsia="Times New Roman" w:hAnsi="Times New Roman" w:cs="Times New Roman"/>
          <w:lang w:eastAsia="pl-PL"/>
        </w:rPr>
        <w:t>. Parametry nowego sprzętu należy uzgodnić z Zamawiającym. Zamawiający winien zaakceptować nowy sprzęt.</w:t>
      </w:r>
    </w:p>
    <w:p w:rsidR="009F6271" w:rsidRPr="00F765CE" w:rsidRDefault="009F6271" w:rsidP="009F6271">
      <w:pPr>
        <w:spacing w:before="60" w:after="0" w:line="360" w:lineRule="auto"/>
        <w:jc w:val="both"/>
        <w:rPr>
          <w:rFonts w:ascii="Times New Roman" w:eastAsia="Times New Roman" w:hAnsi="Times New Roman" w:cs="Times New Roman"/>
          <w:bCs/>
          <w:lang w:eastAsia="pl-PL"/>
        </w:rPr>
      </w:pPr>
    </w:p>
    <w:p w:rsidR="00A13021" w:rsidRPr="00F765CE"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2</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Termin wykonania zamówienia</w:t>
      </w:r>
    </w:p>
    <w:p w:rsidR="00A13021" w:rsidRPr="00F765CE" w:rsidRDefault="00A13021" w:rsidP="0050716B">
      <w:pPr>
        <w:numPr>
          <w:ilvl w:val="0"/>
          <w:numId w:val="4"/>
        </w:numPr>
        <w:tabs>
          <w:tab w:val="left" w:pos="426"/>
        </w:tabs>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Wymagany, maksymalny termin (okres) realizacji zamówienia wynosi</w:t>
      </w:r>
      <w:r w:rsidR="0050716B" w:rsidRPr="00F765CE">
        <w:rPr>
          <w:rFonts w:ascii="Times New Roman" w:eastAsia="Times New Roman" w:hAnsi="Times New Roman" w:cs="Times New Roman"/>
          <w:b/>
          <w:lang w:eastAsia="pl-PL"/>
        </w:rPr>
        <w:t xml:space="preserve"> </w:t>
      </w:r>
      <w:r w:rsidR="00F765CE" w:rsidRPr="00F765CE">
        <w:rPr>
          <w:rFonts w:ascii="Times New Roman" w:eastAsia="Times New Roman" w:hAnsi="Times New Roman" w:cs="Times New Roman"/>
          <w:b/>
          <w:lang w:eastAsia="pl-PL"/>
        </w:rPr>
        <w:t>28</w:t>
      </w:r>
      <w:r w:rsidR="0050716B" w:rsidRPr="00F765CE">
        <w:rPr>
          <w:rFonts w:ascii="Times New Roman" w:eastAsia="Times New Roman" w:hAnsi="Times New Roman" w:cs="Times New Roman"/>
          <w:b/>
          <w:lang w:eastAsia="pl-PL"/>
        </w:rPr>
        <w:t xml:space="preserve"> dni</w:t>
      </w:r>
      <w:r w:rsidR="0052150C" w:rsidRPr="00F765CE">
        <w:rPr>
          <w:rFonts w:ascii="Times New Roman" w:eastAsia="Times New Roman" w:hAnsi="Times New Roman" w:cs="Times New Roman"/>
          <w:b/>
          <w:lang w:eastAsia="pl-PL"/>
        </w:rPr>
        <w:t xml:space="preserve"> kalendarzowych</w:t>
      </w:r>
      <w:r w:rsidR="0052150C" w:rsidRPr="00F765CE">
        <w:rPr>
          <w:rFonts w:ascii="Times New Roman" w:eastAsia="Times New Roman" w:hAnsi="Times New Roman" w:cs="Times New Roman"/>
          <w:lang w:eastAsia="pl-PL"/>
        </w:rPr>
        <w:t>,</w:t>
      </w:r>
      <w:r w:rsidR="0050716B" w:rsidRPr="00F765CE">
        <w:rPr>
          <w:rFonts w:ascii="Times New Roman" w:eastAsia="Times New Roman" w:hAnsi="Times New Roman" w:cs="Times New Roman"/>
          <w:lang w:eastAsia="pl-PL"/>
        </w:rPr>
        <w:t xml:space="preserve"> </w:t>
      </w:r>
      <w:r w:rsidR="002F6953" w:rsidRPr="00F765CE">
        <w:rPr>
          <w:rFonts w:ascii="Times New Roman" w:eastAsia="Times New Roman" w:hAnsi="Times New Roman" w:cs="Times New Roman"/>
          <w:lang w:eastAsia="pl-PL"/>
        </w:rPr>
        <w:t xml:space="preserve">licząc </w:t>
      </w:r>
      <w:r w:rsidR="00862766" w:rsidRPr="00F765CE">
        <w:rPr>
          <w:rFonts w:ascii="Times New Roman" w:eastAsia="Times New Roman" w:hAnsi="Times New Roman" w:cs="Times New Roman"/>
          <w:lang w:eastAsia="pl-PL"/>
        </w:rPr>
        <w:t xml:space="preserve">od daty zawarcia umowy. </w:t>
      </w:r>
      <w:r w:rsidRPr="00F765CE">
        <w:rPr>
          <w:rFonts w:ascii="Times New Roman" w:eastAsia="Times New Roman" w:hAnsi="Times New Roman" w:cs="Times New Roman"/>
          <w:u w:val="single"/>
          <w:lang w:eastAsia="pl-PL"/>
        </w:rPr>
        <w:t>Termin realizacji zamówienia stanowi jedno z kryteriów oceny ofert</w:t>
      </w:r>
      <w:r w:rsidRPr="00F765CE">
        <w:rPr>
          <w:rFonts w:ascii="Times New Roman" w:eastAsia="Times New Roman" w:hAnsi="Times New Roman" w:cs="Times New Roman"/>
          <w:lang w:eastAsia="pl-PL"/>
        </w:rPr>
        <w:t>.</w:t>
      </w:r>
    </w:p>
    <w:p w:rsidR="00A13021" w:rsidRPr="00F765CE" w:rsidRDefault="00A13021" w:rsidP="00504FD7">
      <w:pPr>
        <w:numPr>
          <w:ilvl w:val="0"/>
          <w:numId w:val="4"/>
        </w:numPr>
        <w:tabs>
          <w:tab w:val="left" w:pos="426"/>
        </w:tabs>
        <w:autoSpaceDE w:val="0"/>
        <w:autoSpaceDN w:val="0"/>
        <w:adjustRightInd w:val="0"/>
        <w:spacing w:before="60" w:after="0" w:line="360" w:lineRule="auto"/>
        <w:ind w:left="426"/>
        <w:jc w:val="both"/>
        <w:rPr>
          <w:rFonts w:ascii="Times New Roman" w:eastAsia="Times New Roman" w:hAnsi="Times New Roman" w:cs="Times New Roman"/>
          <w:b/>
          <w:bCs/>
          <w:lang w:eastAsia="pl-PL"/>
        </w:rPr>
      </w:pPr>
      <w:r w:rsidRPr="00F765CE">
        <w:rPr>
          <w:rFonts w:ascii="Times New Roman" w:eastAsia="Times New Roman" w:hAnsi="Times New Roman" w:cs="Times New Roman"/>
          <w:lang w:eastAsia="pl-PL"/>
        </w:rPr>
        <w:t>Oferty proponujące dłuższy termin zostaną odrzucone.</w:t>
      </w:r>
    </w:p>
    <w:p w:rsidR="00A13021" w:rsidRPr="00F765CE" w:rsidRDefault="00A13021" w:rsidP="00504FD7">
      <w:pPr>
        <w:numPr>
          <w:ilvl w:val="0"/>
          <w:numId w:val="4"/>
        </w:numPr>
        <w:tabs>
          <w:tab w:val="left" w:pos="426"/>
        </w:tabs>
        <w:autoSpaceDE w:val="0"/>
        <w:autoSpaceDN w:val="0"/>
        <w:adjustRightInd w:val="0"/>
        <w:spacing w:before="60" w:after="0" w:line="360" w:lineRule="auto"/>
        <w:ind w:left="426"/>
        <w:jc w:val="both"/>
        <w:rPr>
          <w:rFonts w:ascii="Times New Roman" w:eastAsia="Times New Roman" w:hAnsi="Times New Roman" w:cs="Times New Roman"/>
          <w:b/>
          <w:bCs/>
          <w:lang w:eastAsia="pl-PL"/>
        </w:rPr>
      </w:pPr>
      <w:r w:rsidRPr="00F765CE">
        <w:rPr>
          <w:rFonts w:ascii="Times New Roman" w:eastAsia="Times New Roman" w:hAnsi="Times New Roman" w:cs="Times New Roman"/>
          <w:lang w:eastAsia="pl-PL"/>
        </w:rPr>
        <w:t>Wykonawcy mogą zaproponować w ofertach krótszy termin (okres) realizacji zamówienia, niż przedstawiono wyżej.</w:t>
      </w:r>
    </w:p>
    <w:p w:rsidR="009F6271" w:rsidRPr="00F765CE" w:rsidRDefault="009F6271" w:rsidP="009F6271">
      <w:pPr>
        <w:tabs>
          <w:tab w:val="left" w:pos="426"/>
        </w:tabs>
        <w:autoSpaceDE w:val="0"/>
        <w:autoSpaceDN w:val="0"/>
        <w:adjustRightInd w:val="0"/>
        <w:spacing w:before="60" w:after="0" w:line="360" w:lineRule="auto"/>
        <w:jc w:val="both"/>
        <w:rPr>
          <w:rFonts w:ascii="Times New Roman" w:eastAsia="Times New Roman" w:hAnsi="Times New Roman" w:cs="Times New Roman"/>
          <w:bCs/>
          <w:lang w:eastAsia="pl-PL"/>
        </w:rPr>
      </w:pP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3</w:t>
      </w:r>
    </w:p>
    <w:p w:rsidR="00A13021" w:rsidRPr="00F765CE" w:rsidRDefault="00A13021" w:rsidP="00A13021">
      <w:pPr>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Wymagany okres gwarancji i rękojmi</w:t>
      </w:r>
    </w:p>
    <w:p w:rsidR="004E184D" w:rsidRPr="00F765CE" w:rsidRDefault="00A13021" w:rsidP="00460622">
      <w:pPr>
        <w:numPr>
          <w:ilvl w:val="0"/>
          <w:numId w:val="12"/>
        </w:numPr>
        <w:spacing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Wykonawca udziela bezpłatnej gwarancji na przedmiot zamówienia na okres</w:t>
      </w:r>
      <w:r w:rsidR="00063597" w:rsidRPr="00F765CE">
        <w:rPr>
          <w:rFonts w:ascii="Times New Roman" w:eastAsia="Times New Roman" w:hAnsi="Times New Roman" w:cs="Times New Roman"/>
          <w:lang w:eastAsia="pl-PL"/>
        </w:rPr>
        <w:t xml:space="preserve"> minimum</w:t>
      </w:r>
      <w:r w:rsidR="004E184D" w:rsidRPr="00F765CE">
        <w:rPr>
          <w:rFonts w:ascii="Times New Roman" w:eastAsia="Times New Roman" w:hAnsi="Times New Roman" w:cs="Times New Roman"/>
          <w:lang w:eastAsia="pl-PL"/>
        </w:rPr>
        <w:t>:</w:t>
      </w:r>
    </w:p>
    <w:p w:rsidR="004E184D" w:rsidRPr="00F765CE" w:rsidRDefault="00D845CF" w:rsidP="004E184D">
      <w:pPr>
        <w:spacing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część I, II</w:t>
      </w:r>
      <w:r w:rsidR="004E184D" w:rsidRPr="00F765CE">
        <w:rPr>
          <w:rFonts w:ascii="Times New Roman" w:eastAsia="Times New Roman" w:hAnsi="Times New Roman" w:cs="Times New Roman"/>
          <w:lang w:eastAsia="pl-PL"/>
        </w:rPr>
        <w:t>:</w:t>
      </w:r>
      <w:r w:rsidR="00460622" w:rsidRPr="00F765CE">
        <w:rPr>
          <w:rFonts w:ascii="Times New Roman" w:eastAsia="Times New Roman" w:hAnsi="Times New Roman" w:cs="Times New Roman"/>
          <w:b/>
          <w:lang w:eastAsia="pl-PL"/>
        </w:rPr>
        <w:t xml:space="preserve"> </w:t>
      </w:r>
      <w:r w:rsidR="00DA33B4" w:rsidRPr="00F765CE">
        <w:rPr>
          <w:rFonts w:ascii="Times New Roman" w:eastAsia="Times New Roman" w:hAnsi="Times New Roman" w:cs="Times New Roman"/>
          <w:b/>
          <w:lang w:eastAsia="pl-PL"/>
        </w:rPr>
        <w:t>36</w:t>
      </w:r>
      <w:r w:rsidR="00460622" w:rsidRPr="00F765CE">
        <w:rPr>
          <w:rFonts w:ascii="Times New Roman" w:eastAsia="Times New Roman" w:hAnsi="Times New Roman" w:cs="Times New Roman"/>
          <w:b/>
          <w:lang w:eastAsia="pl-PL"/>
        </w:rPr>
        <w:t xml:space="preserve"> miesięcy</w:t>
      </w:r>
      <w:r w:rsidR="00460622" w:rsidRPr="00F765CE">
        <w:rPr>
          <w:rFonts w:ascii="Times New Roman" w:eastAsia="Times New Roman" w:hAnsi="Times New Roman" w:cs="Times New Roman"/>
          <w:lang w:eastAsia="pl-PL"/>
        </w:rPr>
        <w:t>,</w:t>
      </w:r>
    </w:p>
    <w:p w:rsidR="004E184D" w:rsidRPr="00F765CE" w:rsidRDefault="00780984" w:rsidP="004E184D">
      <w:pPr>
        <w:spacing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 xml:space="preserve">część </w:t>
      </w:r>
      <w:r w:rsidR="00F765CE" w:rsidRPr="00F765CE">
        <w:rPr>
          <w:rFonts w:ascii="Times New Roman" w:eastAsia="Times New Roman" w:hAnsi="Times New Roman" w:cs="Times New Roman"/>
          <w:lang w:eastAsia="pl-PL"/>
        </w:rPr>
        <w:t xml:space="preserve">III, </w:t>
      </w:r>
      <w:r w:rsidRPr="00F765CE">
        <w:rPr>
          <w:rFonts w:ascii="Times New Roman" w:eastAsia="Times New Roman" w:hAnsi="Times New Roman" w:cs="Times New Roman"/>
          <w:lang w:eastAsia="pl-PL"/>
        </w:rPr>
        <w:t>IV:</w:t>
      </w:r>
      <w:r w:rsidRPr="00F765CE">
        <w:rPr>
          <w:rFonts w:ascii="Times New Roman" w:eastAsia="Times New Roman" w:hAnsi="Times New Roman" w:cs="Times New Roman"/>
          <w:b/>
          <w:lang w:eastAsia="pl-PL"/>
        </w:rPr>
        <w:t xml:space="preserve"> </w:t>
      </w:r>
      <w:r w:rsidR="00DA33B4" w:rsidRPr="00F765CE">
        <w:rPr>
          <w:rFonts w:ascii="Times New Roman" w:eastAsia="Times New Roman" w:hAnsi="Times New Roman" w:cs="Times New Roman"/>
          <w:b/>
          <w:lang w:eastAsia="pl-PL"/>
        </w:rPr>
        <w:t>24</w:t>
      </w:r>
      <w:r w:rsidR="004E184D" w:rsidRPr="00F765CE">
        <w:rPr>
          <w:rFonts w:ascii="Times New Roman" w:eastAsia="Times New Roman" w:hAnsi="Times New Roman" w:cs="Times New Roman"/>
          <w:b/>
          <w:lang w:eastAsia="pl-PL"/>
        </w:rPr>
        <w:t xml:space="preserve"> miesięcy,</w:t>
      </w:r>
    </w:p>
    <w:p w:rsidR="00880E83" w:rsidRPr="00F765CE" w:rsidRDefault="00A13021" w:rsidP="004E184D">
      <w:pPr>
        <w:spacing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liczony od daty podpisania protokołu odbioru</w:t>
      </w:r>
      <w:r w:rsidRPr="00F765CE">
        <w:rPr>
          <w:rFonts w:ascii="Times New Roman" w:eastAsia="Times New Roman" w:hAnsi="Times New Roman" w:cs="Times New Roman"/>
          <w:lang w:eastAsia="pl-PL" w:bidi="hi-IN"/>
        </w:rPr>
        <w:t xml:space="preserve"> </w:t>
      </w:r>
      <w:r w:rsidRPr="00F765CE">
        <w:rPr>
          <w:rFonts w:ascii="Times New Roman" w:eastAsia="Times New Roman" w:hAnsi="Times New Roman" w:cs="Times New Roman"/>
          <w:lang w:eastAsia="pl-PL"/>
        </w:rPr>
        <w:t>przedmiotu zamówienia przez obydwie Strony (bez zastrzeżeń). Szczegółowe termi</w:t>
      </w:r>
      <w:r w:rsidR="002763CA" w:rsidRPr="00F765CE">
        <w:rPr>
          <w:rFonts w:ascii="Times New Roman" w:eastAsia="Times New Roman" w:hAnsi="Times New Roman" w:cs="Times New Roman"/>
          <w:lang w:eastAsia="pl-PL"/>
        </w:rPr>
        <w:t>ny zawiera załącznik nr 1 do S</w:t>
      </w:r>
      <w:r w:rsidRPr="00F765CE">
        <w:rPr>
          <w:rFonts w:ascii="Times New Roman" w:eastAsia="Times New Roman" w:hAnsi="Times New Roman" w:cs="Times New Roman"/>
          <w:lang w:eastAsia="pl-PL"/>
        </w:rPr>
        <w:t xml:space="preserve">WZ – opis przedmiotu zamówienia. </w:t>
      </w:r>
      <w:r w:rsidR="00862766" w:rsidRPr="00F765CE">
        <w:rPr>
          <w:rFonts w:ascii="Times New Roman" w:eastAsia="Times New Roman" w:hAnsi="Times New Roman"/>
          <w:u w:val="single"/>
          <w:lang w:eastAsia="pl-PL"/>
        </w:rPr>
        <w:t>Okres gwarancji stanowi jedno z kryteriów oceny ofert</w:t>
      </w:r>
      <w:r w:rsidR="00862766" w:rsidRPr="00F765CE">
        <w:rPr>
          <w:rFonts w:ascii="Times New Roman" w:eastAsia="Times New Roman" w:hAnsi="Times New Roman"/>
          <w:lang w:eastAsia="pl-PL"/>
        </w:rPr>
        <w:t>.</w:t>
      </w:r>
    </w:p>
    <w:p w:rsidR="00A13021" w:rsidRPr="00F765CE" w:rsidRDefault="00A13021" w:rsidP="00504FD7">
      <w:pPr>
        <w:numPr>
          <w:ilvl w:val="0"/>
          <w:numId w:val="12"/>
        </w:numPr>
        <w:spacing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 przypadku zaproponowania przez Wykonawcę krótszego okresu gwarancji oferta zostanie odrzucona jako nie spełniająca wymagań Zamawiającego.</w:t>
      </w:r>
    </w:p>
    <w:p w:rsidR="00A13021" w:rsidRPr="00F765CE" w:rsidRDefault="00A13021" w:rsidP="00504FD7">
      <w:pPr>
        <w:numPr>
          <w:ilvl w:val="0"/>
          <w:numId w:val="12"/>
        </w:numPr>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 xml:space="preserve">Wykonawca udziela rękojmi na przedmiot zamówienia na okres </w:t>
      </w:r>
      <w:r w:rsidRPr="00F765CE">
        <w:rPr>
          <w:rFonts w:ascii="Times New Roman" w:eastAsia="Times New Roman" w:hAnsi="Times New Roman" w:cs="Times New Roman"/>
          <w:b/>
          <w:lang w:eastAsia="pl-PL"/>
        </w:rPr>
        <w:t>24 miesięcy</w:t>
      </w:r>
      <w:r w:rsidRPr="00F765CE">
        <w:rPr>
          <w:rFonts w:ascii="Times New Roman" w:eastAsia="Times New Roman" w:hAnsi="Times New Roman" w:cs="Times New Roman"/>
          <w:lang w:eastAsia="pl-PL"/>
        </w:rPr>
        <w:t xml:space="preserve"> – liczony od daty podpisania protokołu odbioru</w:t>
      </w:r>
      <w:r w:rsidRPr="00F765CE">
        <w:rPr>
          <w:rFonts w:ascii="Times New Roman" w:eastAsia="Times New Roman" w:hAnsi="Times New Roman" w:cs="Times New Roman"/>
          <w:lang w:eastAsia="pl-PL" w:bidi="hi-IN"/>
        </w:rPr>
        <w:t xml:space="preserve"> </w:t>
      </w:r>
      <w:r w:rsidRPr="00F765CE">
        <w:rPr>
          <w:rFonts w:ascii="Times New Roman" w:eastAsia="Times New Roman" w:hAnsi="Times New Roman" w:cs="Times New Roman"/>
          <w:lang w:eastAsia="pl-PL"/>
        </w:rPr>
        <w:t>przedmiotu zamówienia przez obydwie Strony (bez zastrzeżeń).</w:t>
      </w:r>
    </w:p>
    <w:p w:rsidR="009F6271" w:rsidRPr="00F765CE" w:rsidRDefault="00A13021" w:rsidP="00504FD7">
      <w:pPr>
        <w:numPr>
          <w:ilvl w:val="0"/>
          <w:numId w:val="12"/>
        </w:numPr>
        <w:spacing w:before="60" w:after="0" w:line="360" w:lineRule="auto"/>
        <w:ind w:left="426"/>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Warunki gwarancji zostały określone we wzorze umowy.</w:t>
      </w:r>
    </w:p>
    <w:p w:rsidR="00930CFD" w:rsidRPr="00F765CE" w:rsidRDefault="00930CFD" w:rsidP="009F6271">
      <w:pPr>
        <w:spacing w:before="60" w:after="0" w:line="360" w:lineRule="auto"/>
        <w:jc w:val="both"/>
        <w:rPr>
          <w:rFonts w:ascii="Times New Roman" w:eastAsia="Times New Roman" w:hAnsi="Times New Roman" w:cs="Times New Roman"/>
          <w:lang w:eastAsia="pl-PL"/>
        </w:rPr>
      </w:pPr>
    </w:p>
    <w:p w:rsidR="00A13021" w:rsidRPr="00F765CE" w:rsidRDefault="00A13021" w:rsidP="00A13021">
      <w:pPr>
        <w:tabs>
          <w:tab w:val="left" w:pos="0"/>
          <w:tab w:val="left" w:pos="720"/>
        </w:tabs>
        <w:spacing w:before="60" w:after="6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4</w:t>
      </w:r>
    </w:p>
    <w:p w:rsidR="00A13021" w:rsidRPr="00F765CE" w:rsidRDefault="00A13021" w:rsidP="00A1302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Zamówienia dodatkowe</w:t>
      </w:r>
    </w:p>
    <w:p w:rsidR="00A13021" w:rsidRPr="00F765CE" w:rsidRDefault="00A13021" w:rsidP="00A13021">
      <w:pPr>
        <w:tabs>
          <w:tab w:val="left" w:pos="0"/>
          <w:tab w:val="left" w:pos="720"/>
        </w:tabs>
        <w:spacing w:before="60" w:after="60" w:line="360" w:lineRule="auto"/>
        <w:jc w:val="both"/>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 xml:space="preserve">Zamawiający nie przewiduje udzielenia zamówień dodatkowych, o których mowa w art. </w:t>
      </w:r>
      <w:r w:rsidR="002763CA" w:rsidRPr="00F765CE">
        <w:rPr>
          <w:rFonts w:ascii="Times New Roman" w:eastAsia="Times New Roman" w:hAnsi="Times New Roman" w:cs="Times New Roman"/>
          <w:lang w:eastAsia="pl-PL"/>
        </w:rPr>
        <w:t>214</w:t>
      </w:r>
      <w:r w:rsidRPr="00F765CE">
        <w:rPr>
          <w:rFonts w:ascii="Times New Roman" w:eastAsia="Times New Roman" w:hAnsi="Times New Roman" w:cs="Times New Roman"/>
          <w:lang w:eastAsia="pl-PL"/>
        </w:rPr>
        <w:t xml:space="preserve"> ust. 1 pkt </w:t>
      </w:r>
      <w:r w:rsidR="00893502" w:rsidRPr="00F765CE">
        <w:rPr>
          <w:rFonts w:ascii="Times New Roman" w:eastAsia="Times New Roman" w:hAnsi="Times New Roman" w:cs="Times New Roman"/>
          <w:lang w:eastAsia="pl-PL"/>
        </w:rPr>
        <w:t>8</w:t>
      </w:r>
      <w:r w:rsidRPr="00F765CE">
        <w:rPr>
          <w:rFonts w:ascii="Times New Roman" w:eastAsia="Times New Roman" w:hAnsi="Times New Roman" w:cs="Times New Roman"/>
          <w:lang w:eastAsia="pl-PL"/>
        </w:rPr>
        <w:t xml:space="preserve"> ustawy. </w:t>
      </w:r>
    </w:p>
    <w:p w:rsidR="0092046B" w:rsidRDefault="0092046B" w:rsidP="00A13021">
      <w:pPr>
        <w:spacing w:after="0" w:line="360" w:lineRule="auto"/>
        <w:rPr>
          <w:rFonts w:ascii="Times New Roman" w:eastAsia="Times New Roman" w:hAnsi="Times New Roman" w:cs="Times New Roman"/>
          <w:lang w:eastAsia="pl-PL"/>
        </w:rPr>
      </w:pPr>
    </w:p>
    <w:p w:rsidR="00664D68" w:rsidRDefault="00664D68" w:rsidP="00A13021">
      <w:pPr>
        <w:spacing w:after="0" w:line="360" w:lineRule="auto"/>
        <w:rPr>
          <w:rFonts w:ascii="Times New Roman" w:eastAsia="Times New Roman" w:hAnsi="Times New Roman" w:cs="Times New Roman"/>
          <w:lang w:eastAsia="pl-PL"/>
        </w:rPr>
      </w:pPr>
    </w:p>
    <w:p w:rsidR="00664D68" w:rsidRPr="00F765CE" w:rsidRDefault="00664D68" w:rsidP="00A13021">
      <w:pPr>
        <w:spacing w:after="0" w:line="360" w:lineRule="auto"/>
        <w:rPr>
          <w:rFonts w:ascii="Times New Roman" w:eastAsia="Times New Roman" w:hAnsi="Times New Roman" w:cs="Times New Roman"/>
          <w:lang w:eastAsia="pl-PL"/>
        </w:rPr>
      </w:pP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lastRenderedPageBreak/>
        <w:t>art. 4</w:t>
      </w: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WARUNKI UDZIAŁU W POSTĘPOWANIU ORAZ PODSTAWY WYKLUCZENIA</w:t>
      </w: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1</w:t>
      </w:r>
    </w:p>
    <w:p w:rsidR="00A13021" w:rsidRPr="00F765CE" w:rsidRDefault="00A13021" w:rsidP="00A13021">
      <w:pPr>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Warunki udziału w postępowaniu oraz opis sposobu dokonywania oceny ich spełniania</w:t>
      </w:r>
    </w:p>
    <w:p w:rsidR="00A13021" w:rsidRPr="00F765CE" w:rsidRDefault="00A13021"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O udzielenie zamówienie mogą ubiegać się Wykonawcy którzy</w:t>
      </w:r>
      <w:r w:rsidR="00893502" w:rsidRPr="00F765CE">
        <w:rPr>
          <w:rFonts w:ascii="Times New Roman" w:eastAsia="Times New Roman" w:hAnsi="Times New Roman" w:cs="Times New Roman"/>
          <w:lang w:eastAsia="pl-PL" w:bidi="hi-IN"/>
        </w:rPr>
        <w:t>, zgodnie z art. 57 ustawy</w:t>
      </w:r>
      <w:r w:rsidRPr="00F765CE">
        <w:rPr>
          <w:rFonts w:ascii="Times New Roman" w:eastAsia="Times New Roman" w:hAnsi="Times New Roman" w:cs="Times New Roman"/>
          <w:lang w:eastAsia="pl-PL" w:bidi="hi-IN"/>
        </w:rPr>
        <w:t>:</w:t>
      </w:r>
    </w:p>
    <w:p w:rsidR="00A13021" w:rsidRPr="00F765CE" w:rsidRDefault="00A13021" w:rsidP="00CA1602">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nie podlegają wykluczeniu,</w:t>
      </w:r>
    </w:p>
    <w:p w:rsidR="00A13021" w:rsidRPr="00F765CE" w:rsidRDefault="00A13021" w:rsidP="00CA1602">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spełniają warunki udziału w postępowaniu określone w ust. 2.</w:t>
      </w:r>
    </w:p>
    <w:p w:rsidR="00A13021" w:rsidRPr="00F765CE" w:rsidRDefault="00A13021"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O udzielenie zamówieni</w:t>
      </w:r>
      <w:r w:rsidR="007504A7" w:rsidRPr="00F765CE">
        <w:rPr>
          <w:rFonts w:ascii="Times New Roman" w:eastAsia="Times New Roman" w:hAnsi="Times New Roman" w:cs="Times New Roman"/>
          <w:lang w:eastAsia="pl-PL" w:bidi="hi-IN"/>
        </w:rPr>
        <w:t>a</w:t>
      </w:r>
      <w:r w:rsidRPr="00F765CE">
        <w:rPr>
          <w:rFonts w:ascii="Times New Roman" w:eastAsia="Times New Roman" w:hAnsi="Times New Roman" w:cs="Times New Roman"/>
          <w:lang w:eastAsia="pl-PL" w:bidi="hi-IN"/>
        </w:rPr>
        <w:t xml:space="preserve"> mogą ubiegać się Wykon</w:t>
      </w:r>
      <w:r w:rsidR="00576621" w:rsidRPr="00F765CE">
        <w:rPr>
          <w:rFonts w:ascii="Times New Roman" w:eastAsia="Times New Roman" w:hAnsi="Times New Roman" w:cs="Times New Roman"/>
          <w:lang w:eastAsia="pl-PL" w:bidi="hi-IN"/>
        </w:rPr>
        <w:t>awcy, którzy spełniają warunki określone przez Zamawiającego</w:t>
      </w:r>
      <w:r w:rsidR="000B25BA" w:rsidRPr="00F765CE">
        <w:rPr>
          <w:rFonts w:ascii="Times New Roman" w:eastAsia="Times New Roman" w:hAnsi="Times New Roman" w:cs="Times New Roman"/>
          <w:lang w:eastAsia="pl-PL" w:bidi="hi-IN"/>
        </w:rPr>
        <w:t xml:space="preserve"> na podstawie art. 112 ustawy,</w:t>
      </w:r>
      <w:r w:rsidR="007504A7" w:rsidRPr="00F765CE">
        <w:rPr>
          <w:rFonts w:ascii="Times New Roman" w:eastAsia="Times New Roman" w:hAnsi="Times New Roman" w:cs="Times New Roman"/>
          <w:lang w:eastAsia="pl-PL" w:bidi="hi-IN"/>
        </w:rPr>
        <w:t xml:space="preserve"> dotyczące</w:t>
      </w:r>
      <w:r w:rsidR="00576621" w:rsidRPr="00F765CE">
        <w:rPr>
          <w:rFonts w:ascii="Times New Roman" w:eastAsia="Times New Roman" w:hAnsi="Times New Roman" w:cs="Times New Roman"/>
          <w:lang w:eastAsia="pl-PL" w:bidi="hi-IN"/>
        </w:rPr>
        <w:t>:</w:t>
      </w:r>
    </w:p>
    <w:p w:rsidR="000B25BA" w:rsidRPr="00F765CE" w:rsidRDefault="000B25BA" w:rsidP="00CA1602">
      <w:pPr>
        <w:widowControl w:val="0"/>
        <w:numPr>
          <w:ilvl w:val="0"/>
          <w:numId w:val="29"/>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zdolności do występowania w obrocie gospodarczym,</w:t>
      </w:r>
    </w:p>
    <w:p w:rsidR="000B25BA" w:rsidRPr="00F765CE" w:rsidRDefault="000B25BA" w:rsidP="000B25BA">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Zamawiający nie określa takich warunków,</w:t>
      </w:r>
    </w:p>
    <w:p w:rsidR="00A13021" w:rsidRPr="00F765CE" w:rsidRDefault="00A13021" w:rsidP="00CA1602">
      <w:pPr>
        <w:widowControl w:val="0"/>
        <w:numPr>
          <w:ilvl w:val="0"/>
          <w:numId w:val="29"/>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 xml:space="preserve">uprawnień do prowadzenia określonej działalności </w:t>
      </w:r>
      <w:r w:rsidR="000B25BA" w:rsidRPr="00F765CE">
        <w:rPr>
          <w:rFonts w:ascii="Times New Roman" w:eastAsia="Times New Roman" w:hAnsi="Times New Roman" w:cs="Times New Roman"/>
          <w:lang w:eastAsia="pl-PL" w:bidi="hi-IN"/>
        </w:rPr>
        <w:t xml:space="preserve">gospodarczej lub </w:t>
      </w:r>
      <w:r w:rsidRPr="00F765CE">
        <w:rPr>
          <w:rFonts w:ascii="Times New Roman" w:eastAsia="Times New Roman" w:hAnsi="Times New Roman" w:cs="Times New Roman"/>
          <w:lang w:eastAsia="pl-PL" w:bidi="hi-IN"/>
        </w:rPr>
        <w:t xml:space="preserve">zawodowej, o ile wynika to </w:t>
      </w:r>
      <w:r w:rsidR="000B25BA" w:rsidRPr="00F765CE">
        <w:rPr>
          <w:rFonts w:ascii="Times New Roman" w:eastAsia="Times New Roman" w:hAnsi="Times New Roman" w:cs="Times New Roman"/>
          <w:lang w:eastAsia="pl-PL" w:bidi="hi-IN"/>
        </w:rPr>
        <w:br/>
      </w:r>
      <w:r w:rsidRPr="00F765CE">
        <w:rPr>
          <w:rFonts w:ascii="Times New Roman" w:eastAsia="Times New Roman" w:hAnsi="Times New Roman" w:cs="Times New Roman"/>
          <w:lang w:eastAsia="pl-PL" w:bidi="hi-IN"/>
        </w:rPr>
        <w:t>z odrębnych przepisów,</w:t>
      </w:r>
    </w:p>
    <w:p w:rsidR="00A13021" w:rsidRPr="00F765CE" w:rsidRDefault="006C6F00" w:rsidP="00A13021">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 xml:space="preserve">Zamawiający nie </w:t>
      </w:r>
      <w:r w:rsidR="00576621" w:rsidRPr="00F765CE">
        <w:rPr>
          <w:rFonts w:ascii="Times New Roman" w:eastAsia="Times New Roman" w:hAnsi="Times New Roman" w:cs="Times New Roman"/>
          <w:lang w:eastAsia="pl-PL"/>
        </w:rPr>
        <w:t>określa takich warunków</w:t>
      </w:r>
      <w:r w:rsidRPr="00F765CE">
        <w:rPr>
          <w:rFonts w:ascii="Times New Roman" w:eastAsia="Times New Roman" w:hAnsi="Times New Roman" w:cs="Times New Roman"/>
          <w:lang w:eastAsia="pl-PL"/>
        </w:rPr>
        <w:t>,</w:t>
      </w:r>
    </w:p>
    <w:p w:rsidR="00A13021" w:rsidRPr="00F765CE" w:rsidRDefault="00A13021" w:rsidP="00CA1602">
      <w:pPr>
        <w:widowControl w:val="0"/>
        <w:numPr>
          <w:ilvl w:val="0"/>
          <w:numId w:val="29"/>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sytuacji ekonomicznej lub finansowej,</w:t>
      </w:r>
    </w:p>
    <w:p w:rsidR="006C6F00" w:rsidRPr="00F765CE" w:rsidRDefault="00576621" w:rsidP="006C6F00">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Zamawiający nie określa takich warunków,</w:t>
      </w:r>
    </w:p>
    <w:p w:rsidR="00A13021" w:rsidRPr="00F765CE" w:rsidRDefault="00A13021" w:rsidP="00CA1602">
      <w:pPr>
        <w:widowControl w:val="0"/>
        <w:numPr>
          <w:ilvl w:val="0"/>
          <w:numId w:val="29"/>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zdolności technicznej lub zawodowej,</w:t>
      </w:r>
    </w:p>
    <w:p w:rsidR="006C6F00" w:rsidRPr="00F765CE" w:rsidRDefault="00576621" w:rsidP="006C6F00">
      <w:pPr>
        <w:widowControl w:val="0"/>
        <w:tabs>
          <w:tab w:val="left" w:pos="0"/>
          <w:tab w:val="left" w:pos="426"/>
        </w:tabs>
        <w:suppressAutoHyphens/>
        <w:spacing w:before="60" w:after="60" w:line="360" w:lineRule="auto"/>
        <w:ind w:left="786"/>
        <w:jc w:val="both"/>
        <w:textAlignment w:val="baseline"/>
        <w:rPr>
          <w:rFonts w:ascii="Times New Roman" w:eastAsia="Times New Roman" w:hAnsi="Times New Roman" w:cs="Times New Roman"/>
          <w:lang w:eastAsia="pl-PL"/>
        </w:rPr>
      </w:pPr>
      <w:r w:rsidRPr="00F765CE">
        <w:rPr>
          <w:rFonts w:ascii="Times New Roman" w:eastAsia="Times New Roman" w:hAnsi="Times New Roman" w:cs="Times New Roman"/>
          <w:lang w:eastAsia="pl-PL"/>
        </w:rPr>
        <w:t>Zamawiający nie określa takich warunków.</w:t>
      </w:r>
    </w:p>
    <w:p w:rsidR="00D608ED" w:rsidRPr="00F765CE" w:rsidRDefault="00D608ED"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608ED" w:rsidRPr="00F765CE" w:rsidRDefault="00D608ED"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D608ED" w:rsidRPr="00F765CE" w:rsidRDefault="00D608ED"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Warunki udostępniania zasobów i sposób wykazania, że Wykonawca faktycznie będzie nimi dysponował zostały określone w art. 118 – 123 ustawy.</w:t>
      </w:r>
    </w:p>
    <w:p w:rsidR="00A13021" w:rsidRPr="00F765CE" w:rsidRDefault="00A13021" w:rsidP="00CA1602">
      <w:pPr>
        <w:widowControl w:val="0"/>
        <w:numPr>
          <w:ilvl w:val="0"/>
          <w:numId w:val="28"/>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W celu przeliczenia na PLN wszystkich wartości i danych finansowych podanych w innych walutach Zamawiający zastosuje średni kurs Narodowego Banku Polskiego (tabela A kursów średnich walut obcych),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w:t>
      </w:r>
    </w:p>
    <w:p w:rsidR="00345508" w:rsidRDefault="00345508" w:rsidP="009F6271">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p>
    <w:p w:rsidR="00664D68" w:rsidRPr="00F765CE" w:rsidRDefault="00664D68" w:rsidP="009F6271">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lastRenderedPageBreak/>
        <w:t>§ 2</w:t>
      </w:r>
    </w:p>
    <w:p w:rsidR="00A13021" w:rsidRPr="00F765CE" w:rsidRDefault="002524E3" w:rsidP="00A13021">
      <w:pPr>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Podstawy wykluczenia</w:t>
      </w:r>
    </w:p>
    <w:p w:rsidR="002524E3" w:rsidRPr="00F765CE" w:rsidRDefault="00256A6E"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Z postępowania o udzielenie zamówienia Zamawiający wykluczy Wykonawcę,</w:t>
      </w:r>
      <w:r w:rsidRPr="00F765CE">
        <w:rPr>
          <w:rFonts w:ascii="Times New Roman" w:eastAsia="Times New Roman" w:hAnsi="Times New Roman" w:cs="Times New Roman"/>
          <w:lang w:eastAsia="pl-PL"/>
        </w:rPr>
        <w:t xml:space="preserve"> </w:t>
      </w:r>
      <w:r w:rsidR="000A6022" w:rsidRPr="00F765CE">
        <w:rPr>
          <w:rFonts w:ascii="Times New Roman" w:eastAsia="Times New Roman" w:hAnsi="Times New Roman" w:cs="Times New Roman"/>
          <w:lang w:eastAsia="pl-PL"/>
        </w:rPr>
        <w:t>który</w:t>
      </w:r>
      <w:r w:rsidR="004C49B9" w:rsidRPr="00F765CE">
        <w:rPr>
          <w:rFonts w:ascii="Times New Roman" w:eastAsia="Times New Roman" w:hAnsi="Times New Roman" w:cs="Times New Roman"/>
          <w:lang w:eastAsia="pl-PL"/>
        </w:rPr>
        <w:t xml:space="preserve"> nie wykaza</w:t>
      </w:r>
      <w:r w:rsidR="000A6022" w:rsidRPr="00F765CE">
        <w:rPr>
          <w:rFonts w:ascii="Times New Roman" w:eastAsia="Times New Roman" w:hAnsi="Times New Roman" w:cs="Times New Roman"/>
          <w:lang w:eastAsia="pl-PL"/>
        </w:rPr>
        <w:t>ł</w:t>
      </w:r>
      <w:r w:rsidR="004C49B9" w:rsidRPr="00F765CE">
        <w:rPr>
          <w:rFonts w:ascii="Times New Roman" w:eastAsia="Times New Roman" w:hAnsi="Times New Roman" w:cs="Times New Roman"/>
          <w:lang w:eastAsia="pl-PL"/>
        </w:rPr>
        <w:t xml:space="preserve"> spełnienia </w:t>
      </w:r>
      <w:r w:rsidRPr="00F765CE">
        <w:rPr>
          <w:rFonts w:ascii="Times New Roman" w:eastAsia="Times New Roman" w:hAnsi="Times New Roman" w:cs="Times New Roman"/>
          <w:lang w:eastAsia="pl-PL"/>
        </w:rPr>
        <w:t>warunków udziału w postępowaniu.</w:t>
      </w:r>
    </w:p>
    <w:p w:rsidR="00256A6E" w:rsidRDefault="00256A6E"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Z postępowania o udzielenie zamówienia Zamawiający wykluczy Wykonawcę,</w:t>
      </w:r>
      <w:r w:rsidRPr="00F765CE">
        <w:rPr>
          <w:rFonts w:ascii="Times New Roman" w:eastAsia="Times New Roman" w:hAnsi="Times New Roman" w:cs="Times New Roman"/>
          <w:lang w:eastAsia="pl-PL"/>
        </w:rPr>
        <w:t xml:space="preserve"> wobec którego zachodzą przesłanki określone w art. 108 ust. 1 ustawy.</w:t>
      </w:r>
    </w:p>
    <w:p w:rsidR="00664D68" w:rsidRPr="00F765CE" w:rsidRDefault="00026A23"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236905">
        <w:rPr>
          <w:rFonts w:ascii="Times New Roman" w:eastAsia="Times New Roman" w:hAnsi="Times New Roman" w:cs="Times New Roman"/>
          <w:lang w:eastAsia="pl-PL" w:bidi="hi-IN"/>
        </w:rPr>
        <w:t>Z postępowania o udzielenie zamówienia Zamawiający wykluczy Wykonawcę,</w:t>
      </w:r>
      <w:r>
        <w:rPr>
          <w:rFonts w:ascii="Times New Roman" w:eastAsia="Times New Roman" w:hAnsi="Times New Roman" w:cs="Times New Roman"/>
          <w:lang w:eastAsia="pl-PL" w:bidi="hi-IN"/>
        </w:rPr>
        <w:t xml:space="preserve"> </w:t>
      </w:r>
      <w:r w:rsidRPr="006F43C0">
        <w:rPr>
          <w:rFonts w:ascii="Times New Roman" w:eastAsia="Times New Roman" w:hAnsi="Times New Roman" w:cs="Times New Roman"/>
          <w:lang w:eastAsia="pl-PL"/>
        </w:rPr>
        <w:t xml:space="preserve">wobec którego zachodzą przesłanki określone </w:t>
      </w:r>
      <w:r>
        <w:rPr>
          <w:rFonts w:ascii="Times New Roman" w:eastAsia="Times New Roman" w:hAnsi="Times New Roman" w:cs="Times New Roman"/>
          <w:lang w:eastAsia="pl-PL" w:bidi="hi-IN"/>
        </w:rPr>
        <w:t xml:space="preserve">w art. 7 ust. 1 ustawy z dnia 13 kwietnia 2022 r. o szczególnych rozwiązaniach w zakresie przeciwdziałania wspieraniu agresji na Ukrainę oraz służących ochronie bezpieczeństwa narodowego </w:t>
      </w:r>
      <w:r>
        <w:rPr>
          <w:rFonts w:ascii="Times New Roman" w:eastAsia="Times New Roman" w:hAnsi="Times New Roman" w:cs="Times New Roman"/>
          <w:lang w:eastAsia="pl-PL" w:bidi="hi-IN"/>
        </w:rPr>
        <w:br/>
        <w:t xml:space="preserve">(Dz. U. z 2022 r. poz. 835 z </w:t>
      </w:r>
      <w:proofErr w:type="spellStart"/>
      <w:r>
        <w:rPr>
          <w:rFonts w:ascii="Times New Roman" w:eastAsia="Times New Roman" w:hAnsi="Times New Roman" w:cs="Times New Roman"/>
          <w:lang w:eastAsia="pl-PL" w:bidi="hi-IN"/>
        </w:rPr>
        <w:t>późn</w:t>
      </w:r>
      <w:proofErr w:type="spellEnd"/>
      <w:r>
        <w:rPr>
          <w:rFonts w:ascii="Times New Roman" w:eastAsia="Times New Roman" w:hAnsi="Times New Roman" w:cs="Times New Roman"/>
          <w:lang w:eastAsia="pl-PL" w:bidi="hi-IN"/>
        </w:rPr>
        <w:t>. zm.), zwanej dalej „Ustawą o szczególnych rozwiązaniach”. Wykluczenie następuje na okres trwania okoliczności określonych w art. 7 ust. 1 Ustawy o szczególnych rozwiązaniach</w:t>
      </w:r>
      <w:r w:rsidR="00664D68" w:rsidRPr="00664D68">
        <w:rPr>
          <w:rFonts w:ascii="Times New Roman" w:eastAsia="Times New Roman" w:hAnsi="Times New Roman" w:cs="Times New Roman"/>
          <w:lang w:eastAsia="pl-PL" w:bidi="hi-IN"/>
        </w:rPr>
        <w:t>.</w:t>
      </w:r>
    </w:p>
    <w:p w:rsidR="00026A23" w:rsidRPr="006F43C0" w:rsidRDefault="00026A23" w:rsidP="00026A23">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6F43C0">
        <w:rPr>
          <w:rFonts w:ascii="Times New Roman" w:eastAsia="Times New Roman" w:hAnsi="Times New Roman" w:cs="Times New Roman"/>
          <w:lang w:eastAsia="pl-PL" w:bidi="hi-IN"/>
        </w:rPr>
        <w:t>Z postępowania o udzielenie zamówienia Zamawiający wykluczy Wykonawcę,</w:t>
      </w:r>
      <w:r w:rsidRPr="006F43C0">
        <w:rPr>
          <w:rFonts w:ascii="Times New Roman" w:eastAsia="Times New Roman" w:hAnsi="Times New Roman" w:cs="Times New Roman"/>
          <w:lang w:eastAsia="pl-PL"/>
        </w:rPr>
        <w:t xml:space="preserve"> wobec którego zachodzą przesłanki określone w art.</w:t>
      </w:r>
      <w:r>
        <w:rPr>
          <w:rFonts w:ascii="Times New Roman" w:eastAsia="Times New Roman" w:hAnsi="Times New Roman" w:cs="Times New Roman"/>
          <w:lang w:eastAsia="pl-PL"/>
        </w:rPr>
        <w:t xml:space="preserve"> 5k rozporządzenia Rady (UE) nr 833/2014 z dnia 31 lipca 2014 r. dotyczącego środków ograniczających w związku z działaniami Rosji destabilizującymi sytuację na Ukrainie, w brzmieniu nadanym rozporządzeniem Rady (UE) nr 2022/576 w sprawie zmiany rozporządzenia nr 833/2014 (dalej „rozporządzenie 833/2014”).</w:t>
      </w:r>
    </w:p>
    <w:p w:rsidR="00256A6E" w:rsidRPr="00F765CE" w:rsidRDefault="00256A6E"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Z postępowania o udzielenie zamówienia Zamawiający wykluczy Wykonawcę,</w:t>
      </w:r>
      <w:r w:rsidRPr="00F765CE">
        <w:rPr>
          <w:rFonts w:ascii="Times New Roman" w:eastAsia="Times New Roman" w:hAnsi="Times New Roman" w:cs="Times New Roman"/>
          <w:lang w:eastAsia="pl-PL"/>
        </w:rPr>
        <w:t xml:space="preserve"> wobec którego zachodzą przesłanki określone w art. 109 ust. 1 pkt 1 i pkt 4 ustawy</w:t>
      </w:r>
      <w:r w:rsidR="000A6022" w:rsidRPr="00F765CE">
        <w:rPr>
          <w:rFonts w:ascii="Times New Roman" w:eastAsia="Times New Roman" w:hAnsi="Times New Roman" w:cs="Times New Roman"/>
          <w:lang w:eastAsia="pl-PL"/>
        </w:rPr>
        <w:t xml:space="preserve"> tj.</w:t>
      </w:r>
      <w:r w:rsidRPr="00F765CE">
        <w:rPr>
          <w:rFonts w:ascii="Times New Roman" w:eastAsia="Times New Roman" w:hAnsi="Times New Roman" w:cs="Times New Roman"/>
          <w:lang w:eastAsia="pl-PL"/>
        </w:rPr>
        <w:t>:</w:t>
      </w:r>
    </w:p>
    <w:p w:rsidR="002524E3" w:rsidRPr="00F765CE" w:rsidRDefault="00256A6E" w:rsidP="00CA1602">
      <w:pPr>
        <w:pStyle w:val="Akapitzlist"/>
        <w:numPr>
          <w:ilvl w:val="0"/>
          <w:numId w:val="39"/>
        </w:numPr>
        <w:tabs>
          <w:tab w:val="left" w:pos="0"/>
          <w:tab w:val="left" w:pos="426"/>
        </w:tabs>
        <w:spacing w:before="60" w:after="60" w:line="360" w:lineRule="auto"/>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B6153" w:rsidRPr="00F765CE" w:rsidRDefault="00256A6E" w:rsidP="00CA1602">
      <w:pPr>
        <w:pStyle w:val="Akapitzlist"/>
        <w:numPr>
          <w:ilvl w:val="0"/>
          <w:numId w:val="39"/>
        </w:numPr>
        <w:tabs>
          <w:tab w:val="left" w:pos="0"/>
          <w:tab w:val="left" w:pos="426"/>
        </w:tabs>
        <w:spacing w:before="60" w:after="60" w:line="360" w:lineRule="auto"/>
        <w:jc w:val="both"/>
        <w:rPr>
          <w:rFonts w:ascii="Times New Roman" w:eastAsia="Times New Roman" w:hAnsi="Times New Roman" w:cs="Times New Roman"/>
          <w:sz w:val="22"/>
          <w:szCs w:val="22"/>
          <w:lang w:eastAsia="pl-PL"/>
        </w:rPr>
      </w:pPr>
      <w:r w:rsidRPr="00F765CE">
        <w:rPr>
          <w:rFonts w:ascii="Times New Roman" w:eastAsia="Times New Roman" w:hAnsi="Times New Roman" w:cs="Times New Roman"/>
          <w:sz w:val="22"/>
          <w:szCs w:val="22"/>
          <w:lang w:eastAsia="pl-PL"/>
        </w:rPr>
        <w:t xml:space="preserve">w stosunku do którego otwarto likwidację, ogłoszono upadłość, którego aktywami zarządza likwidator lub sąd, zawarł układ z wierzycielami, którego działalność gospodarcza jest zawieszona albo znajduje się on </w:t>
      </w:r>
      <w:r w:rsidRPr="00F765CE">
        <w:rPr>
          <w:rFonts w:ascii="Times New Roman" w:eastAsia="Times New Roman" w:hAnsi="Times New Roman" w:cs="Times New Roman"/>
          <w:sz w:val="22"/>
          <w:szCs w:val="22"/>
          <w:lang w:eastAsia="pl-PL"/>
        </w:rPr>
        <w:br/>
        <w:t>w innej tego rodzaju sytuacji wynikającej z podobnej procedury przewidzianej w przepisach miejsca wszczęcia tej procedury.</w:t>
      </w:r>
    </w:p>
    <w:p w:rsidR="00256A6E" w:rsidRPr="00F765CE" w:rsidRDefault="000A6022"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rPr>
        <w:t xml:space="preserve">Wykonawca nie podlega wykluczeniu jeżeli </w:t>
      </w:r>
      <w:r w:rsidR="00256A6E" w:rsidRPr="00F765CE">
        <w:rPr>
          <w:rFonts w:ascii="Times New Roman" w:eastAsia="Times New Roman" w:hAnsi="Times New Roman" w:cs="Times New Roman"/>
          <w:lang w:eastAsia="pl-PL"/>
        </w:rPr>
        <w:t>udowodni Zamawiającemu, że spełni</w:t>
      </w:r>
      <w:r w:rsidRPr="00F765CE">
        <w:rPr>
          <w:rFonts w:ascii="Times New Roman" w:eastAsia="Times New Roman" w:hAnsi="Times New Roman" w:cs="Times New Roman"/>
          <w:lang w:eastAsia="pl-PL"/>
        </w:rPr>
        <w:t>ł</w:t>
      </w:r>
      <w:r w:rsidR="00256A6E" w:rsidRPr="00F765CE">
        <w:rPr>
          <w:rFonts w:ascii="Times New Roman" w:eastAsia="Times New Roman" w:hAnsi="Times New Roman" w:cs="Times New Roman"/>
          <w:lang w:eastAsia="pl-PL"/>
        </w:rPr>
        <w:t xml:space="preserve"> łącznie przesłanki wskazane w art. 110 ust. 2 ustawy.</w:t>
      </w:r>
    </w:p>
    <w:p w:rsidR="004C49B9" w:rsidRPr="00F765CE" w:rsidRDefault="004C49B9"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 xml:space="preserve">Zamawiający oceni, czy podjęte przez Wykonawcę czynności, o których mowa w </w:t>
      </w:r>
      <w:r w:rsidRPr="00F765CE">
        <w:rPr>
          <w:rFonts w:ascii="Times New Roman" w:eastAsia="Times New Roman" w:hAnsi="Times New Roman" w:cs="Times New Roman"/>
          <w:lang w:eastAsia="pl-PL"/>
        </w:rPr>
        <w:t xml:space="preserve">art. 110 </w:t>
      </w:r>
      <w:r w:rsidRPr="00F765CE">
        <w:rPr>
          <w:rFonts w:ascii="Times New Roman" w:eastAsia="Times New Roman" w:hAnsi="Times New Roman" w:cs="Times New Roman"/>
          <w:lang w:eastAsia="pl-PL" w:bidi="hi-IN"/>
        </w:rPr>
        <w:t>ust. 2 ustawy, są wystarczające do wykazania jego rzetelności, uwzględniając wagę i szczególne okoliczności czynu Wykonawcy. Jeżeli podjęte przez Wykonawcę czynności, o których mowa wyżej, nie są wystarczające do wykazania jego rzetelności, Zamawiający wykluczy Wykonawcę.</w:t>
      </w:r>
    </w:p>
    <w:p w:rsidR="004C49B9" w:rsidRPr="00F765CE" w:rsidRDefault="004C49B9"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t xml:space="preserve">Zgodnie z art. 110 ust 1 ustawy Zamawiający może wykluczyć Wykonawcę na każdym etapie postępowania </w:t>
      </w:r>
      <w:r w:rsidRPr="00F765CE">
        <w:rPr>
          <w:rFonts w:ascii="Times New Roman" w:eastAsia="Times New Roman" w:hAnsi="Times New Roman" w:cs="Times New Roman"/>
          <w:lang w:eastAsia="pl-PL" w:bidi="hi-IN"/>
        </w:rPr>
        <w:br/>
        <w:t>o udzielenie zamówienia.</w:t>
      </w:r>
    </w:p>
    <w:p w:rsidR="00FB6153" w:rsidRPr="00F765CE" w:rsidRDefault="00FB6153"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eastAsia="Times New Roman" w:hAnsi="Times New Roman" w:cs="Times New Roman"/>
          <w:lang w:eastAsia="pl-PL" w:bidi="hi-IN"/>
        </w:rPr>
        <w:lastRenderedPageBreak/>
        <w:t>Wykluczenie Wykonawcy następuje</w:t>
      </w:r>
      <w:r w:rsidRPr="00F765CE">
        <w:rPr>
          <w:rFonts w:ascii="Times New Roman" w:hAnsi="Times New Roman" w:cs="Times New Roman"/>
        </w:rPr>
        <w:t xml:space="preserve"> zgodnie z art. 111 ustawy.</w:t>
      </w:r>
    </w:p>
    <w:p w:rsidR="008125F7" w:rsidRPr="00F765CE" w:rsidRDefault="008125F7" w:rsidP="00CA1602">
      <w:pPr>
        <w:widowControl w:val="0"/>
        <w:numPr>
          <w:ilvl w:val="0"/>
          <w:numId w:val="27"/>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F765CE">
        <w:rPr>
          <w:rFonts w:ascii="Times New Roman" w:hAnsi="Times New Roman" w:cs="Times New Roman"/>
        </w:rPr>
        <w:t>Oferta złożona przez Wykonawcę wykluczonego z postępowania podlega odrzuceniu.</w:t>
      </w:r>
    </w:p>
    <w:p w:rsidR="00664D68" w:rsidRPr="00F765CE" w:rsidRDefault="00664D68" w:rsidP="00C4226A">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p>
    <w:p w:rsidR="00A13021" w:rsidRPr="00F765CE" w:rsidRDefault="00A13021"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art. 5</w:t>
      </w:r>
    </w:p>
    <w:p w:rsidR="005368AF" w:rsidRPr="00F765CE" w:rsidRDefault="005368AF"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PODMIOTOW</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ŚRODK</w:t>
      </w:r>
      <w:r w:rsidR="005709C0" w:rsidRPr="00F765CE">
        <w:rPr>
          <w:rFonts w:ascii="Times New Roman" w:eastAsia="Times New Roman" w:hAnsi="Times New Roman" w:cs="Times New Roman"/>
          <w:b/>
          <w:lang w:eastAsia="pl-PL"/>
        </w:rPr>
        <w:t>I</w:t>
      </w:r>
      <w:r w:rsidRPr="00F765CE">
        <w:rPr>
          <w:rFonts w:ascii="Times New Roman" w:eastAsia="Times New Roman" w:hAnsi="Times New Roman" w:cs="Times New Roman"/>
          <w:b/>
          <w:lang w:eastAsia="pl-PL"/>
        </w:rPr>
        <w:t xml:space="preserve"> DOWODOW</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POTWIERDZAJĄC</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SPEŁNIANIE WARUNKÓW UDZIAŁU W POSTĘPOWANIU I BRAK PODSTAW WYKLUCZENIA ORAZ PRZEDMIOTOW</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ŚRODK</w:t>
      </w:r>
      <w:r w:rsidR="005709C0" w:rsidRPr="00F765CE">
        <w:rPr>
          <w:rFonts w:ascii="Times New Roman" w:eastAsia="Times New Roman" w:hAnsi="Times New Roman" w:cs="Times New Roman"/>
          <w:b/>
          <w:lang w:eastAsia="pl-PL"/>
        </w:rPr>
        <w:t>I</w:t>
      </w:r>
      <w:r w:rsidRPr="00F765CE">
        <w:rPr>
          <w:rFonts w:ascii="Times New Roman" w:eastAsia="Times New Roman" w:hAnsi="Times New Roman" w:cs="Times New Roman"/>
          <w:b/>
          <w:lang w:eastAsia="pl-PL"/>
        </w:rPr>
        <w:t xml:space="preserve"> DOWODOW</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POTWIERDZAJĄ</w:t>
      </w:r>
      <w:r w:rsidR="005709C0" w:rsidRPr="00F765CE">
        <w:rPr>
          <w:rFonts w:ascii="Times New Roman" w:eastAsia="Times New Roman" w:hAnsi="Times New Roman" w:cs="Times New Roman"/>
          <w:b/>
          <w:lang w:eastAsia="pl-PL"/>
        </w:rPr>
        <w:t>CE</w:t>
      </w:r>
      <w:r w:rsidRPr="00F765CE">
        <w:rPr>
          <w:rFonts w:ascii="Times New Roman" w:eastAsia="Times New Roman" w:hAnsi="Times New Roman" w:cs="Times New Roman"/>
          <w:b/>
          <w:lang w:eastAsia="pl-PL"/>
        </w:rPr>
        <w:t xml:space="preserve"> SPEŁNIANIE PRZEZ SPRZĘT WYMAGAŃ OKREŚLONYCH PRZEZ ZAMAWIAJĄCEGO ORAZ INN</w:t>
      </w:r>
      <w:r w:rsidR="005709C0" w:rsidRPr="00F765CE">
        <w:rPr>
          <w:rFonts w:ascii="Times New Roman" w:eastAsia="Times New Roman" w:hAnsi="Times New Roman" w:cs="Times New Roman"/>
          <w:b/>
          <w:lang w:eastAsia="pl-PL"/>
        </w:rPr>
        <w:t>E</w:t>
      </w:r>
      <w:r w:rsidRPr="00F765CE">
        <w:rPr>
          <w:rFonts w:ascii="Times New Roman" w:eastAsia="Times New Roman" w:hAnsi="Times New Roman" w:cs="Times New Roman"/>
          <w:b/>
          <w:lang w:eastAsia="pl-PL"/>
        </w:rPr>
        <w:t xml:space="preserve"> DOKUMENT</w:t>
      </w:r>
      <w:r w:rsidR="005709C0" w:rsidRPr="00F765CE">
        <w:rPr>
          <w:rFonts w:ascii="Times New Roman" w:eastAsia="Times New Roman" w:hAnsi="Times New Roman" w:cs="Times New Roman"/>
          <w:b/>
          <w:lang w:eastAsia="pl-PL"/>
        </w:rPr>
        <w:t>Y</w:t>
      </w:r>
    </w:p>
    <w:p w:rsidR="005368AF" w:rsidRPr="00F765CE" w:rsidRDefault="005368AF" w:rsidP="00A13021">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1</w:t>
      </w:r>
    </w:p>
    <w:p w:rsidR="005368AF" w:rsidRPr="00F765CE" w:rsidRDefault="005709C0" w:rsidP="00A13021">
      <w:pPr>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Wykaz p</w:t>
      </w:r>
      <w:r w:rsidR="005368AF" w:rsidRPr="00F765CE">
        <w:rPr>
          <w:rFonts w:ascii="Times New Roman" w:eastAsia="Times New Roman" w:hAnsi="Times New Roman" w:cs="Times New Roman"/>
          <w:b/>
          <w:u w:val="single"/>
          <w:lang w:eastAsia="pl-PL"/>
        </w:rPr>
        <w:t>odmiotow</w:t>
      </w:r>
      <w:r w:rsidRPr="00F765CE">
        <w:rPr>
          <w:rFonts w:ascii="Times New Roman" w:eastAsia="Times New Roman" w:hAnsi="Times New Roman" w:cs="Times New Roman"/>
          <w:b/>
          <w:u w:val="single"/>
          <w:lang w:eastAsia="pl-PL"/>
        </w:rPr>
        <w:t xml:space="preserve">ych </w:t>
      </w:r>
      <w:r w:rsidR="005368AF" w:rsidRPr="00F765CE">
        <w:rPr>
          <w:rFonts w:ascii="Times New Roman" w:eastAsia="Times New Roman" w:hAnsi="Times New Roman" w:cs="Times New Roman"/>
          <w:b/>
          <w:u w:val="single"/>
          <w:lang w:eastAsia="pl-PL"/>
        </w:rPr>
        <w:t>ś</w:t>
      </w:r>
      <w:r w:rsidRPr="00F765CE">
        <w:rPr>
          <w:rFonts w:ascii="Times New Roman" w:eastAsia="Times New Roman" w:hAnsi="Times New Roman" w:cs="Times New Roman"/>
          <w:b/>
          <w:u w:val="single"/>
          <w:lang w:eastAsia="pl-PL"/>
        </w:rPr>
        <w:t>rodków</w:t>
      </w:r>
      <w:r w:rsidR="005368AF" w:rsidRPr="00F765CE">
        <w:rPr>
          <w:rFonts w:ascii="Times New Roman" w:eastAsia="Times New Roman" w:hAnsi="Times New Roman" w:cs="Times New Roman"/>
          <w:b/>
          <w:u w:val="single"/>
          <w:lang w:eastAsia="pl-PL"/>
        </w:rPr>
        <w:t xml:space="preserve"> dowodow</w:t>
      </w:r>
      <w:r w:rsidRPr="00F765CE">
        <w:rPr>
          <w:rFonts w:ascii="Times New Roman" w:eastAsia="Times New Roman" w:hAnsi="Times New Roman" w:cs="Times New Roman"/>
          <w:b/>
          <w:u w:val="single"/>
          <w:lang w:eastAsia="pl-PL"/>
        </w:rPr>
        <w:t>ych wymaganych do złożenia wraz z ofertą</w:t>
      </w:r>
    </w:p>
    <w:p w:rsidR="00BD4734" w:rsidRPr="00F765CE" w:rsidRDefault="009465D1" w:rsidP="00CA1602">
      <w:pPr>
        <w:pStyle w:val="Akapitzlist"/>
        <w:numPr>
          <w:ilvl w:val="0"/>
          <w:numId w:val="42"/>
        </w:numPr>
        <w:spacing w:line="360" w:lineRule="auto"/>
        <w:ind w:left="426"/>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Pełnomocnictwo do reprezentowania Wykonawcy w niniejszym postępowaniu lub do reprezentowania Wykonawcy i do podpisania umowy (o ile nie wynika z dokumentów rejestracyjnych). Pełnomocnictwo musi być sporządzone w formie elektronicznej, opatrzonej kwalifikowanym podpisem elektronicznym przez osobę/osoby uprawnione, w świetle dokumentów rejestracyjnych, do reprezentowania Wykonawcy. Dopuszcza się pełnomocnictwo w formie elektronicznej, w formie oryginalnego aktu notarialnego albo notarialnie potwierdzonej kopii, opatrzonego/opatrzonej kwalifikowanym podpisem elektronicznym przez notariusza.</w:t>
      </w:r>
    </w:p>
    <w:p w:rsidR="005368AF" w:rsidRPr="00F765CE" w:rsidRDefault="009465D1" w:rsidP="00CA1602">
      <w:pPr>
        <w:pStyle w:val="Akapitzlist"/>
        <w:numPr>
          <w:ilvl w:val="0"/>
          <w:numId w:val="42"/>
        </w:numPr>
        <w:spacing w:line="360" w:lineRule="auto"/>
        <w:ind w:left="426"/>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Jednolity Europejski Dokument Zamówienia (JEDZ)</w:t>
      </w:r>
      <w:r w:rsidR="00597C94" w:rsidRPr="00F765CE">
        <w:rPr>
          <w:rFonts w:ascii="Times New Roman" w:eastAsia="Times New Roman" w:hAnsi="Times New Roman" w:cs="Times New Roman"/>
          <w:color w:val="auto"/>
          <w:sz w:val="22"/>
          <w:szCs w:val="22"/>
          <w:lang w:eastAsia="pl-PL"/>
        </w:rPr>
        <w:t>.</w:t>
      </w:r>
    </w:p>
    <w:p w:rsidR="005368AF" w:rsidRPr="00F765CE" w:rsidRDefault="00DA1CE3"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 xml:space="preserve">Każdy z Wykonawców zobowiązany jest dołączyć do oferty, wyłącznie przy użyciu miniPortalu </w:t>
      </w:r>
      <w:hyperlink r:id="rId10" w:history="1">
        <w:r w:rsidRPr="00F765CE">
          <w:rPr>
            <w:rStyle w:val="Hipercze"/>
            <w:rFonts w:ascii="Times New Roman" w:eastAsia="Times New Roman" w:hAnsi="Times New Roman" w:cs="Times New Roman"/>
            <w:color w:val="auto"/>
            <w:sz w:val="22"/>
            <w:szCs w:val="22"/>
            <w:lang w:eastAsia="pl-PL"/>
          </w:rPr>
          <w:t>https://miniportal.uzp.gov.pl</w:t>
        </w:r>
      </w:hyperlink>
      <w:r w:rsidRPr="00F765CE">
        <w:rPr>
          <w:rFonts w:ascii="Times New Roman" w:eastAsia="Times New Roman" w:hAnsi="Times New Roman" w:cs="Times New Roman"/>
          <w:color w:val="auto"/>
          <w:sz w:val="22"/>
          <w:szCs w:val="22"/>
          <w:lang w:eastAsia="pl-PL"/>
        </w:rPr>
        <w:t xml:space="preserve">, za pośrednictwem portalu ePUAP </w:t>
      </w:r>
      <w:r w:rsidRPr="00F765CE">
        <w:rPr>
          <w:rFonts w:ascii="Times New Roman" w:eastAsia="Times New Roman" w:hAnsi="Times New Roman" w:cs="Times New Roman"/>
          <w:color w:val="auto"/>
          <w:sz w:val="22"/>
          <w:szCs w:val="22"/>
          <w:u w:val="single"/>
          <w:lang w:eastAsia="pl-PL"/>
        </w:rPr>
        <w:t>https://epuap.gov.pl/wps/portal</w:t>
      </w:r>
      <w:r w:rsidRPr="00F765CE">
        <w:rPr>
          <w:rFonts w:ascii="Times New Roman" w:eastAsia="Times New Roman" w:hAnsi="Times New Roman" w:cs="Times New Roman"/>
          <w:color w:val="auto"/>
          <w:sz w:val="22"/>
          <w:szCs w:val="22"/>
          <w:lang w:eastAsia="pl-PL"/>
        </w:rPr>
        <w:t>, aktualne na dzień składania ofert, oświadczenie w zakresie wskazanym przez Zamawiającego w niniejszej SWZ.</w:t>
      </w:r>
    </w:p>
    <w:p w:rsidR="005368AF" w:rsidRPr="00F765CE" w:rsidRDefault="00DA1CE3"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Oświadczenie składa się na formularzu Jednolitego Europejskiego Dokumentu Zamówienia (JEDZ), sporządzonego zgodnie z wzorem standardowego formularza określonego w rozporządzeniu wykonawczym Komisji Europejskiej wydanym na podstawie dyrektywy Komisji, ustanawiającej standardowy formularz JEDZ.</w:t>
      </w:r>
    </w:p>
    <w:p w:rsidR="00BD4734" w:rsidRPr="00F765CE" w:rsidRDefault="00DA1CE3"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Informacje zawarte w oświadczeniu będą stanowić tymczasowe potwierdzenie, że Wykonawca nie podlega wykluczeniu oraz spełnia warunki udziału w postępowaniu.</w:t>
      </w:r>
    </w:p>
    <w:p w:rsidR="00BD4734" w:rsidRPr="00F765CE" w:rsidRDefault="00DA1CE3"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Oświadczenie JEDZ sporządza się w formie elektronicznej, opatrzonej kwalifikowanym podpisem elektronicznym i składa wraz z ofertą.</w:t>
      </w:r>
    </w:p>
    <w:p w:rsidR="00BD4734" w:rsidRPr="00F765CE" w:rsidRDefault="00BD4734"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Sposób sporządzenia JEDZ:</w:t>
      </w:r>
    </w:p>
    <w:p w:rsidR="00BD4734" w:rsidRPr="00F765CE" w:rsidRDefault="00DA1CE3"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Zamawiający informuje, że na stronie internetowej Urzędu Zamówień Publicznych (</w:t>
      </w:r>
      <w:r w:rsidRPr="00F765CE">
        <w:rPr>
          <w:rFonts w:ascii="Times New Roman" w:eastAsia="Times New Roman" w:hAnsi="Times New Roman" w:cs="Times New Roman"/>
          <w:color w:val="auto"/>
          <w:sz w:val="22"/>
          <w:szCs w:val="22"/>
          <w:u w:val="single"/>
          <w:lang w:eastAsia="pl-PL"/>
        </w:rPr>
        <w:t>https://www.uzp.gov.pl/baza-wiedzy/prawo-zamowien-publicznych-regulacje/prawo-krajowe/jednolity-europejski-dokument-zamowienia</w:t>
      </w:r>
      <w:r w:rsidRPr="00F765CE">
        <w:rPr>
          <w:rFonts w:ascii="Times New Roman" w:eastAsia="Times New Roman" w:hAnsi="Times New Roman" w:cs="Times New Roman"/>
          <w:color w:val="auto"/>
          <w:sz w:val="22"/>
          <w:szCs w:val="22"/>
          <w:lang w:eastAsia="pl-PL"/>
        </w:rPr>
        <w:t>) dostępna jest instrukcja wypełniania JEDZ,</w:t>
      </w:r>
    </w:p>
    <w:p w:rsidR="00BD4734" w:rsidRPr="00F765CE" w:rsidRDefault="00DA1CE3"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Wykonawca powinien pobrać ze strony internetowej Zamawiającego plik w formacie XML o nazwie „JEDZ”,</w:t>
      </w:r>
    </w:p>
    <w:p w:rsidR="00DA1CE3" w:rsidRPr="00F765CE" w:rsidRDefault="00DA1CE3"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 xml:space="preserve">następnie wejść na stronę </w:t>
      </w:r>
      <w:hyperlink r:id="rId11" w:history="1">
        <w:r w:rsidRPr="00F765CE">
          <w:rPr>
            <w:rStyle w:val="Hipercze"/>
            <w:rFonts w:ascii="Times New Roman" w:eastAsia="Times New Roman" w:hAnsi="Times New Roman" w:cs="Times New Roman"/>
            <w:color w:val="auto"/>
            <w:sz w:val="22"/>
            <w:szCs w:val="22"/>
            <w:lang w:eastAsia="pl-PL"/>
          </w:rPr>
          <w:t>https://espd.uzp.gov.pl/filter?lang=pl</w:t>
        </w:r>
      </w:hyperlink>
      <w:r w:rsidRPr="00F765CE">
        <w:rPr>
          <w:rFonts w:ascii="Times New Roman" w:eastAsia="Times New Roman" w:hAnsi="Times New Roman" w:cs="Times New Roman"/>
          <w:color w:val="auto"/>
          <w:sz w:val="22"/>
          <w:szCs w:val="22"/>
          <w:lang w:eastAsia="pl-PL"/>
        </w:rPr>
        <w:t xml:space="preserve"> i zaimportować pobrany plik JEDZ,</w:t>
      </w:r>
    </w:p>
    <w:p w:rsidR="00DA1CE3" w:rsidRPr="00F765CE" w:rsidRDefault="00DA1CE3"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 xml:space="preserve">Wykonawca wypełnia oświadczenie JEDZ, tworząc dokument elektroniczny </w:t>
      </w:r>
      <w:r w:rsidRPr="00F765CE">
        <w:rPr>
          <w:rFonts w:ascii="Times New Roman" w:eastAsia="Times New Roman" w:hAnsi="Times New Roman" w:cs="Times New Roman"/>
          <w:b/>
          <w:color w:val="auto"/>
          <w:sz w:val="22"/>
          <w:szCs w:val="22"/>
          <w:u w:val="single"/>
          <w:lang w:eastAsia="pl-PL"/>
        </w:rPr>
        <w:t>w formacie pdf</w:t>
      </w:r>
      <w:r w:rsidRPr="00F765CE">
        <w:rPr>
          <w:rFonts w:ascii="Times New Roman" w:eastAsia="Times New Roman" w:hAnsi="Times New Roman" w:cs="Times New Roman"/>
          <w:color w:val="auto"/>
          <w:sz w:val="22"/>
          <w:szCs w:val="22"/>
          <w:lang w:eastAsia="pl-PL"/>
        </w:rPr>
        <w:t xml:space="preserve"> </w:t>
      </w:r>
      <w:r w:rsidRPr="00F765CE">
        <w:rPr>
          <w:rFonts w:ascii="Times New Roman" w:eastAsia="Times New Roman" w:hAnsi="Times New Roman" w:cs="Times New Roman"/>
          <w:color w:val="auto"/>
          <w:sz w:val="22"/>
          <w:szCs w:val="22"/>
          <w:lang w:eastAsia="pl-PL"/>
        </w:rPr>
        <w:br/>
        <w:t xml:space="preserve">i podpisuje go kwalifikowanym podpisem elektronicznym używającym aktualnego, ważnego algorytmu </w:t>
      </w:r>
      <w:r w:rsidRPr="00F765CE">
        <w:rPr>
          <w:rFonts w:ascii="Times New Roman" w:eastAsia="Times New Roman" w:hAnsi="Times New Roman" w:cs="Times New Roman"/>
          <w:color w:val="auto"/>
          <w:sz w:val="22"/>
          <w:szCs w:val="22"/>
          <w:lang w:eastAsia="pl-PL"/>
        </w:rPr>
        <w:lastRenderedPageBreak/>
        <w:t>skrótu,</w:t>
      </w:r>
    </w:p>
    <w:p w:rsidR="00DA1CE3" w:rsidRPr="00F765CE" w:rsidRDefault="009465D1"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oświadczenie JEDZ należy dołączyć do oferty a następnie wraz z plikami stanowiącymi ofertę skompresować do jednego pliku archiwum (ZIP),</w:t>
      </w:r>
    </w:p>
    <w:p w:rsidR="009465D1" w:rsidRPr="00F765CE" w:rsidRDefault="009465D1" w:rsidP="00CA1602">
      <w:pPr>
        <w:pStyle w:val="Akapitzlist"/>
        <w:numPr>
          <w:ilvl w:val="0"/>
          <w:numId w:val="44"/>
        </w:numPr>
        <w:spacing w:line="360" w:lineRule="auto"/>
        <w:ind w:left="1134"/>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Zamawiający dopuszcza, aby Wykonawca wypełniając JEDZ ograniczył się do wypełnienia w części IV: „Kryteria kwalifikacji” jedynie do punktu a: „Ogólne oświadczenie dotyczące wszystkich kryteriów kwalifikacji” i nie musi wypełniać sekcji A, B, C, D.</w:t>
      </w:r>
    </w:p>
    <w:p w:rsidR="00BD4734" w:rsidRPr="00F765CE" w:rsidRDefault="009465D1"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 xml:space="preserve">W przypadku wspólnego ubiegania się o zamówienie przez Wykonawców, oddzielny JEDZ składa każdy </w:t>
      </w:r>
      <w:r w:rsidRPr="00F765CE">
        <w:rPr>
          <w:rFonts w:ascii="Times New Roman" w:eastAsia="Times New Roman" w:hAnsi="Times New Roman" w:cs="Times New Roman"/>
          <w:color w:val="auto"/>
          <w:sz w:val="22"/>
          <w:szCs w:val="22"/>
          <w:lang w:eastAsia="pl-PL"/>
        </w:rPr>
        <w:br/>
        <w:t>z Wykonawców wspólnie ubiegających się o zamówienie. Dokumenty te tymczasowo potwierdzają spełnianie warunków udziału w postępowaniu oraz brak podstaw wykluczenia w zakresie, w którym każdy z Wykonawców wykazuje spełnianie warunków udziału w postępowaniu oraz brak podstaw wykluczenia.</w:t>
      </w:r>
    </w:p>
    <w:p w:rsidR="00BD4734" w:rsidRPr="00F765CE" w:rsidRDefault="00BD4734" w:rsidP="00CA1602">
      <w:pPr>
        <w:pStyle w:val="Akapitzlist"/>
        <w:numPr>
          <w:ilvl w:val="0"/>
          <w:numId w:val="43"/>
        </w:numPr>
        <w:spacing w:line="360" w:lineRule="auto"/>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Oświadczenia JEDZ Wykonawców wspólnie ubiegających się o zamówienie należy dołączyć do oferty</w:t>
      </w:r>
    </w:p>
    <w:p w:rsidR="00026A23" w:rsidRPr="00AA5B05" w:rsidRDefault="00026A23" w:rsidP="00026A23">
      <w:pPr>
        <w:pStyle w:val="Akapitzlist"/>
        <w:numPr>
          <w:ilvl w:val="0"/>
          <w:numId w:val="42"/>
        </w:numPr>
        <w:spacing w:line="360" w:lineRule="auto"/>
        <w:ind w:left="426"/>
        <w:jc w:val="both"/>
        <w:rPr>
          <w:rFonts w:ascii="Times New Roman" w:eastAsia="Times New Roman" w:hAnsi="Times New Roman" w:cs="Times New Roman"/>
          <w:sz w:val="22"/>
          <w:szCs w:val="22"/>
          <w:lang w:eastAsia="pl-PL"/>
        </w:rPr>
      </w:pPr>
      <w:r w:rsidRPr="008F1CC4">
        <w:rPr>
          <w:rFonts w:ascii="Times New Roman" w:eastAsia="Times New Roman" w:hAnsi="Times New Roman" w:cs="Times New Roman"/>
          <w:b/>
          <w:color w:val="auto"/>
          <w:sz w:val="22"/>
          <w:szCs w:val="22"/>
          <w:lang w:eastAsia="pl-PL" w:bidi="ar-SA"/>
        </w:rPr>
        <w:t>Formularz nr 1 –</w:t>
      </w:r>
      <w:r w:rsidRPr="008F1CC4">
        <w:rPr>
          <w:rFonts w:ascii="Times New Roman" w:eastAsia="Times New Roman" w:hAnsi="Times New Roman" w:cs="Times New Roman"/>
          <w:color w:val="auto"/>
          <w:sz w:val="22"/>
          <w:szCs w:val="22"/>
          <w:lang w:eastAsia="pl-PL" w:bidi="ar-SA"/>
        </w:rPr>
        <w:t xml:space="preserve"> oświadczenie </w:t>
      </w:r>
      <w:r w:rsidRPr="008F1CC4">
        <w:rPr>
          <w:rFonts w:ascii="Times New Roman" w:eastAsia="Times New Roman" w:hAnsi="Times New Roman" w:cs="Times New Roman"/>
          <w:color w:val="auto"/>
          <w:sz w:val="22"/>
          <w:szCs w:val="22"/>
          <w:lang w:eastAsia="pl-PL"/>
        </w:rPr>
        <w:t xml:space="preserve">Wykonawcy o niepodleganiu wykluczeniu w oparciu o przesłanki </w:t>
      </w:r>
      <w:r w:rsidRPr="008F1CC4">
        <w:rPr>
          <w:rFonts w:ascii="Times New Roman" w:eastAsia="Times New Roman" w:hAnsi="Times New Roman" w:cs="Times New Roman"/>
          <w:sz w:val="22"/>
          <w:szCs w:val="22"/>
          <w:lang w:eastAsia="pl-PL"/>
        </w:rPr>
        <w:t xml:space="preserve">określone </w:t>
      </w:r>
      <w:r w:rsidRPr="008F1CC4">
        <w:rPr>
          <w:rFonts w:ascii="Times New Roman" w:eastAsia="Times New Roman" w:hAnsi="Times New Roman" w:cs="Times New Roman"/>
          <w:sz w:val="22"/>
          <w:szCs w:val="22"/>
          <w:lang w:eastAsia="pl-PL"/>
        </w:rPr>
        <w:br/>
        <w:t>w art. 7 ust. 1 Ustawy</w:t>
      </w:r>
      <w:r w:rsidRPr="00AA5B05">
        <w:rPr>
          <w:rFonts w:ascii="Times New Roman" w:eastAsia="Times New Roman" w:hAnsi="Times New Roman" w:cs="Times New Roman"/>
          <w:sz w:val="22"/>
          <w:szCs w:val="22"/>
          <w:lang w:eastAsia="pl-PL"/>
        </w:rPr>
        <w:t xml:space="preserve"> o szczególnych rozwiązaniach</w:t>
      </w:r>
      <w:r>
        <w:rPr>
          <w:rFonts w:ascii="Times New Roman" w:eastAsia="Times New Roman" w:hAnsi="Times New Roman" w:cs="Times New Roman"/>
          <w:sz w:val="22"/>
          <w:szCs w:val="22"/>
          <w:lang w:eastAsia="pl-PL"/>
        </w:rPr>
        <w:t xml:space="preserve"> oraz w oparciu o </w:t>
      </w:r>
      <w:r w:rsidRPr="00AA5B05">
        <w:rPr>
          <w:rFonts w:ascii="Times New Roman" w:eastAsia="Times New Roman" w:hAnsi="Times New Roman" w:cs="Times New Roman"/>
          <w:sz w:val="22"/>
          <w:szCs w:val="22"/>
          <w:lang w:eastAsia="pl-PL"/>
        </w:rPr>
        <w:t xml:space="preserve">przesłanki określone </w:t>
      </w:r>
      <w:r>
        <w:rPr>
          <w:rFonts w:ascii="Times New Roman" w:eastAsia="Times New Roman" w:hAnsi="Times New Roman" w:cs="Times New Roman"/>
          <w:sz w:val="22"/>
          <w:szCs w:val="22"/>
          <w:lang w:eastAsia="pl-PL"/>
        </w:rPr>
        <w:br/>
      </w:r>
      <w:r w:rsidRPr="00AA5B05">
        <w:rPr>
          <w:rFonts w:ascii="Times New Roman" w:eastAsia="Times New Roman" w:hAnsi="Times New Roman" w:cs="Times New Roman"/>
          <w:sz w:val="22"/>
          <w:szCs w:val="22"/>
          <w:lang w:eastAsia="pl-PL"/>
        </w:rPr>
        <w:t>w art. 5k</w:t>
      </w:r>
      <w:r>
        <w:rPr>
          <w:rFonts w:ascii="Times New Roman" w:eastAsia="Times New Roman" w:hAnsi="Times New Roman" w:cs="Times New Roman"/>
          <w:sz w:val="22"/>
          <w:szCs w:val="22"/>
          <w:lang w:eastAsia="pl-PL"/>
        </w:rPr>
        <w:t xml:space="preserve"> r</w:t>
      </w:r>
      <w:r w:rsidRPr="00AA5B05">
        <w:rPr>
          <w:rFonts w:ascii="Times New Roman" w:eastAsia="Times New Roman" w:hAnsi="Times New Roman" w:cs="Times New Roman"/>
          <w:sz w:val="22"/>
          <w:szCs w:val="22"/>
          <w:lang w:eastAsia="pl-PL"/>
        </w:rPr>
        <w:t>ozporządzeni</w:t>
      </w:r>
      <w:r>
        <w:rPr>
          <w:rFonts w:ascii="Times New Roman" w:eastAsia="Times New Roman" w:hAnsi="Times New Roman" w:cs="Times New Roman"/>
          <w:sz w:val="22"/>
          <w:szCs w:val="22"/>
          <w:lang w:eastAsia="pl-PL"/>
        </w:rPr>
        <w:t>a</w:t>
      </w:r>
      <w:r w:rsidRPr="00AA5B05">
        <w:rPr>
          <w:rFonts w:ascii="Times New Roman" w:eastAsia="Times New Roman" w:hAnsi="Times New Roman" w:cs="Times New Roman"/>
          <w:sz w:val="22"/>
          <w:szCs w:val="22"/>
          <w:lang w:eastAsia="pl-PL"/>
        </w:rPr>
        <w:t xml:space="preserve"> </w:t>
      </w:r>
      <w:r>
        <w:rPr>
          <w:rFonts w:ascii="Times New Roman" w:eastAsia="Times New Roman" w:hAnsi="Times New Roman" w:cs="Times New Roman"/>
          <w:lang w:eastAsia="pl-PL"/>
        </w:rPr>
        <w:t>833/2014</w:t>
      </w:r>
      <w:r>
        <w:rPr>
          <w:rFonts w:ascii="Times New Roman" w:eastAsia="Times New Roman" w:hAnsi="Times New Roman" w:cs="Times New Roman"/>
          <w:sz w:val="22"/>
          <w:szCs w:val="22"/>
          <w:lang w:eastAsia="pl-PL"/>
        </w:rPr>
        <w:t>.</w:t>
      </w:r>
      <w:r w:rsidRPr="00C521E0">
        <w:rPr>
          <w:rFonts w:ascii="Times New Roman" w:eastAsia="Times New Roman" w:hAnsi="Times New Roman" w:cs="Times New Roman"/>
          <w:color w:val="auto"/>
          <w:sz w:val="22"/>
          <w:szCs w:val="22"/>
          <w:lang w:eastAsia="pl-PL" w:bidi="ar-SA"/>
        </w:rPr>
        <w:t xml:space="preserve"> </w:t>
      </w:r>
      <w:r>
        <w:rPr>
          <w:rFonts w:ascii="Times New Roman" w:eastAsia="Times New Roman" w:hAnsi="Times New Roman" w:cs="Times New Roman"/>
          <w:color w:val="auto"/>
          <w:sz w:val="22"/>
          <w:szCs w:val="22"/>
          <w:lang w:eastAsia="pl-PL" w:bidi="ar-SA"/>
        </w:rPr>
        <w:t xml:space="preserve">Oświadczenie </w:t>
      </w:r>
      <w:r w:rsidRPr="00C521E0">
        <w:rPr>
          <w:rFonts w:ascii="Times New Roman" w:eastAsia="Times New Roman" w:hAnsi="Times New Roman" w:cs="Times New Roman"/>
          <w:sz w:val="22"/>
          <w:szCs w:val="22"/>
          <w:lang w:eastAsia="pl-PL"/>
        </w:rPr>
        <w:t>sporządza się w formie elektronicznej, opatrzonej kwalifikowanym podpisem elektronicznym i składa wraz z ofertą.</w:t>
      </w:r>
    </w:p>
    <w:p w:rsidR="005368AF" w:rsidRPr="00F765CE" w:rsidRDefault="00EA575C" w:rsidP="00CA1602">
      <w:pPr>
        <w:pStyle w:val="Akapitzlist"/>
        <w:numPr>
          <w:ilvl w:val="0"/>
          <w:numId w:val="42"/>
        </w:numPr>
        <w:spacing w:line="360" w:lineRule="auto"/>
        <w:ind w:left="426"/>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Dokumenty, o których mowa w niniejszym paragrafie muszą być ważne (aktualne) na dzień składania ofert.</w:t>
      </w:r>
    </w:p>
    <w:p w:rsidR="00544A70" w:rsidRPr="00F765CE" w:rsidRDefault="00544A70" w:rsidP="00544A70">
      <w:pPr>
        <w:spacing w:line="360" w:lineRule="auto"/>
        <w:jc w:val="both"/>
        <w:rPr>
          <w:rFonts w:ascii="Times New Roman" w:eastAsia="Times New Roman" w:hAnsi="Times New Roman" w:cs="Times New Roman"/>
          <w:lang w:eastAsia="pl-PL"/>
        </w:rPr>
      </w:pPr>
    </w:p>
    <w:p w:rsidR="00BD4734" w:rsidRPr="00F765CE" w:rsidRDefault="00BD4734" w:rsidP="00BD4734">
      <w:pPr>
        <w:spacing w:after="0" w:line="360" w:lineRule="auto"/>
        <w:jc w:val="center"/>
        <w:rPr>
          <w:rFonts w:ascii="Times New Roman" w:eastAsia="Times New Roman" w:hAnsi="Times New Roman" w:cs="Times New Roman"/>
          <w:b/>
          <w:lang w:eastAsia="pl-PL"/>
        </w:rPr>
      </w:pPr>
      <w:r w:rsidRPr="00F765CE">
        <w:rPr>
          <w:rFonts w:ascii="Times New Roman" w:eastAsia="Times New Roman" w:hAnsi="Times New Roman" w:cs="Times New Roman"/>
          <w:b/>
          <w:lang w:eastAsia="pl-PL"/>
        </w:rPr>
        <w:t>§ 2</w:t>
      </w:r>
    </w:p>
    <w:p w:rsidR="00BD4734" w:rsidRPr="00F765CE" w:rsidRDefault="005709C0" w:rsidP="00BD4734">
      <w:pPr>
        <w:spacing w:after="0" w:line="360" w:lineRule="auto"/>
        <w:jc w:val="center"/>
        <w:rPr>
          <w:rFonts w:ascii="Times New Roman" w:eastAsia="Times New Roman" w:hAnsi="Times New Roman" w:cs="Times New Roman"/>
          <w:b/>
          <w:u w:val="single"/>
          <w:lang w:eastAsia="pl-PL"/>
        </w:rPr>
      </w:pPr>
      <w:r w:rsidRPr="00F765CE">
        <w:rPr>
          <w:rFonts w:ascii="Times New Roman" w:eastAsia="Times New Roman" w:hAnsi="Times New Roman" w:cs="Times New Roman"/>
          <w:b/>
          <w:u w:val="single"/>
          <w:lang w:eastAsia="pl-PL"/>
        </w:rPr>
        <w:t>Wykaz p</w:t>
      </w:r>
      <w:r w:rsidR="00BD4734" w:rsidRPr="00F765CE">
        <w:rPr>
          <w:rFonts w:ascii="Times New Roman" w:eastAsia="Times New Roman" w:hAnsi="Times New Roman" w:cs="Times New Roman"/>
          <w:b/>
          <w:u w:val="single"/>
          <w:lang w:eastAsia="pl-PL"/>
        </w:rPr>
        <w:t>rzedmiotow</w:t>
      </w:r>
      <w:r w:rsidRPr="00F765CE">
        <w:rPr>
          <w:rFonts w:ascii="Times New Roman" w:eastAsia="Times New Roman" w:hAnsi="Times New Roman" w:cs="Times New Roman"/>
          <w:b/>
          <w:u w:val="single"/>
          <w:lang w:eastAsia="pl-PL"/>
        </w:rPr>
        <w:t>ych</w:t>
      </w:r>
      <w:r w:rsidR="00BD4734" w:rsidRPr="00F765CE">
        <w:rPr>
          <w:rFonts w:ascii="Times New Roman" w:eastAsia="Times New Roman" w:hAnsi="Times New Roman" w:cs="Times New Roman"/>
          <w:b/>
          <w:u w:val="single"/>
          <w:lang w:eastAsia="pl-PL"/>
        </w:rPr>
        <w:t xml:space="preserve"> środk</w:t>
      </w:r>
      <w:r w:rsidRPr="00F765CE">
        <w:rPr>
          <w:rFonts w:ascii="Times New Roman" w:eastAsia="Times New Roman" w:hAnsi="Times New Roman" w:cs="Times New Roman"/>
          <w:b/>
          <w:u w:val="single"/>
          <w:lang w:eastAsia="pl-PL"/>
        </w:rPr>
        <w:t>ów dowodowych wymaganych do złożenia wraz z ofertą</w:t>
      </w:r>
    </w:p>
    <w:p w:rsidR="005368AF" w:rsidRPr="00F765CE" w:rsidRDefault="00D313FD" w:rsidP="00CA1602">
      <w:pPr>
        <w:pStyle w:val="Akapitzlist"/>
        <w:numPr>
          <w:ilvl w:val="0"/>
          <w:numId w:val="45"/>
        </w:numPr>
        <w:spacing w:line="360" w:lineRule="auto"/>
        <w:ind w:left="426"/>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b/>
          <w:sz w:val="22"/>
          <w:szCs w:val="22"/>
          <w:lang w:eastAsia="pl-PL"/>
        </w:rPr>
        <w:t xml:space="preserve">Formularz nr </w:t>
      </w:r>
      <w:r w:rsidR="00026A23">
        <w:rPr>
          <w:rFonts w:ascii="Times New Roman" w:eastAsia="Times New Roman" w:hAnsi="Times New Roman" w:cs="Times New Roman"/>
          <w:b/>
          <w:sz w:val="22"/>
          <w:szCs w:val="22"/>
          <w:lang w:eastAsia="pl-PL"/>
        </w:rPr>
        <w:t>2</w:t>
      </w:r>
      <w:r w:rsidRPr="00F765CE">
        <w:rPr>
          <w:rFonts w:ascii="Times New Roman" w:eastAsia="Times New Roman" w:hAnsi="Times New Roman" w:cs="Times New Roman"/>
          <w:b/>
          <w:sz w:val="22"/>
          <w:szCs w:val="22"/>
          <w:lang w:eastAsia="pl-PL"/>
        </w:rPr>
        <w:t xml:space="preserve"> –</w:t>
      </w:r>
      <w:r w:rsidRPr="00F765CE">
        <w:rPr>
          <w:rFonts w:ascii="Times New Roman" w:eastAsia="Times New Roman" w:hAnsi="Times New Roman" w:cs="Times New Roman"/>
          <w:sz w:val="22"/>
          <w:szCs w:val="22"/>
          <w:lang w:eastAsia="pl-PL"/>
        </w:rPr>
        <w:t xml:space="preserve"> oświadczenie dot. spełnienia przez oferowany sprzęt wszystkich wymaganych parametrów. Wraz z formularzem</w:t>
      </w:r>
      <w:r w:rsidRPr="00F765CE">
        <w:rPr>
          <w:rFonts w:ascii="Times New Roman" w:eastAsia="Times New Roman" w:hAnsi="Times New Roman" w:cs="Times New Roman"/>
          <w:b/>
          <w:sz w:val="22"/>
          <w:szCs w:val="22"/>
          <w:lang w:eastAsia="pl-PL"/>
        </w:rPr>
        <w:t xml:space="preserve"> </w:t>
      </w:r>
      <w:r w:rsidRPr="00F765CE">
        <w:rPr>
          <w:rFonts w:ascii="Times New Roman" w:eastAsia="Times New Roman" w:hAnsi="Times New Roman" w:cs="Times New Roman"/>
          <w:sz w:val="22"/>
          <w:szCs w:val="22"/>
          <w:lang w:eastAsia="pl-PL"/>
        </w:rPr>
        <w:t xml:space="preserve">Wykonawca złoży wypełniony załącznik nr 1 do tego formularza, w którym poda informacje dotyczące oferowanego sprzętu. W tabeli załącznika konieczne jest podanie </w:t>
      </w:r>
      <w:r w:rsidRPr="00F765CE">
        <w:rPr>
          <w:rFonts w:ascii="Times New Roman" w:eastAsia="Times New Roman" w:hAnsi="Times New Roman" w:cs="Times New Roman"/>
          <w:sz w:val="22"/>
          <w:szCs w:val="22"/>
          <w:u w:val="single"/>
          <w:lang w:eastAsia="pl-PL"/>
        </w:rPr>
        <w:t xml:space="preserve">nazwy firmy producenta sprzętu oraz oznaczeń identyfikacyjnych określających oferowany sprzęt w sposób jednoznaczny i nie budzący wątpliwości, w tym marki, typu, modelu sprzętu (jeśli występują). </w:t>
      </w:r>
      <w:r w:rsidRPr="00F765CE">
        <w:rPr>
          <w:rFonts w:ascii="Times New Roman" w:eastAsia="Times New Roman" w:hAnsi="Times New Roman" w:cs="Times New Roman"/>
          <w:sz w:val="22"/>
          <w:szCs w:val="22"/>
          <w:lang w:eastAsia="pl-PL"/>
        </w:rPr>
        <w:t xml:space="preserve">Przy każdym wymienionym w tabeli parametrze należy podać oferowaną wartość, zgodnie z każdorazowym poleceniem. </w:t>
      </w:r>
      <w:r w:rsidRPr="00F765CE">
        <w:rPr>
          <w:rFonts w:ascii="Times New Roman" w:eastAsia="Times New Roman" w:hAnsi="Times New Roman" w:cs="Times New Roman"/>
          <w:b/>
          <w:sz w:val="22"/>
          <w:szCs w:val="22"/>
          <w:lang w:eastAsia="pl-PL"/>
        </w:rPr>
        <w:t>W przypadku niepodania przez Wykonawcę żądanych danych dotyczących oferowanego sprzętu, oferta, jako nieodpowiadająca treści SWZ, zostanie odrzucona.</w:t>
      </w:r>
    </w:p>
    <w:p w:rsidR="00BD4734" w:rsidRPr="001226A0" w:rsidRDefault="00BD4734" w:rsidP="00CA1602">
      <w:pPr>
        <w:pStyle w:val="Akapitzlist"/>
        <w:numPr>
          <w:ilvl w:val="0"/>
          <w:numId w:val="45"/>
        </w:numPr>
        <w:spacing w:line="360" w:lineRule="auto"/>
        <w:ind w:left="426"/>
        <w:jc w:val="both"/>
        <w:rPr>
          <w:rFonts w:ascii="Times New Roman" w:eastAsia="Times New Roman" w:hAnsi="Times New Roman" w:cs="Times New Roman"/>
          <w:color w:val="auto"/>
          <w:sz w:val="22"/>
          <w:szCs w:val="22"/>
          <w:lang w:eastAsia="pl-PL"/>
        </w:rPr>
      </w:pPr>
      <w:r w:rsidRPr="00F765CE">
        <w:rPr>
          <w:rFonts w:ascii="Times New Roman" w:eastAsia="Times New Roman" w:hAnsi="Times New Roman" w:cs="Times New Roman"/>
          <w:color w:val="auto"/>
          <w:sz w:val="22"/>
          <w:szCs w:val="22"/>
          <w:lang w:eastAsia="pl-PL"/>
        </w:rPr>
        <w:t xml:space="preserve">Dodatkowe dokumenty potwierdzające, że oferowany sprzęt spełnia wymagania Zamawiającego określone </w:t>
      </w:r>
      <w:r w:rsidR="00597C94" w:rsidRPr="00F765CE">
        <w:rPr>
          <w:rFonts w:ascii="Times New Roman" w:eastAsia="Times New Roman" w:hAnsi="Times New Roman" w:cs="Times New Roman"/>
          <w:color w:val="auto"/>
          <w:sz w:val="22"/>
          <w:szCs w:val="22"/>
          <w:lang w:eastAsia="pl-PL"/>
        </w:rPr>
        <w:br/>
      </w:r>
      <w:r w:rsidRPr="001226A0">
        <w:rPr>
          <w:rFonts w:ascii="Times New Roman" w:eastAsia="Times New Roman" w:hAnsi="Times New Roman" w:cs="Times New Roman"/>
          <w:color w:val="auto"/>
          <w:sz w:val="22"/>
          <w:szCs w:val="22"/>
          <w:lang w:eastAsia="pl-PL"/>
        </w:rPr>
        <w:t>w opisie przedmiotu zamówienia:</w:t>
      </w:r>
    </w:p>
    <w:p w:rsidR="00BD4734" w:rsidRPr="001226A0" w:rsidRDefault="00977A8C" w:rsidP="00CA1602">
      <w:pPr>
        <w:pStyle w:val="Akapitzlist"/>
        <w:numPr>
          <w:ilvl w:val="0"/>
          <w:numId w:val="50"/>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b/>
          <w:color w:val="auto"/>
          <w:sz w:val="22"/>
          <w:szCs w:val="22"/>
          <w:lang w:eastAsia="pl-PL"/>
        </w:rPr>
        <w:t xml:space="preserve">dotyczy części </w:t>
      </w:r>
      <w:r w:rsidR="000D6634" w:rsidRPr="001226A0">
        <w:rPr>
          <w:rFonts w:ascii="Times New Roman" w:eastAsia="Times New Roman" w:hAnsi="Times New Roman" w:cs="Times New Roman"/>
          <w:b/>
          <w:color w:val="auto"/>
          <w:sz w:val="22"/>
          <w:szCs w:val="22"/>
          <w:lang w:eastAsia="pl-PL"/>
        </w:rPr>
        <w:t>I</w:t>
      </w:r>
      <w:r w:rsidRPr="001226A0">
        <w:rPr>
          <w:rFonts w:ascii="Times New Roman" w:eastAsia="Times New Roman" w:hAnsi="Times New Roman" w:cs="Times New Roman"/>
          <w:b/>
          <w:color w:val="auto"/>
          <w:sz w:val="22"/>
          <w:szCs w:val="22"/>
          <w:lang w:eastAsia="pl-PL"/>
        </w:rPr>
        <w:t xml:space="preserve"> – </w:t>
      </w:r>
      <w:r w:rsidR="000D6634" w:rsidRPr="001226A0">
        <w:rPr>
          <w:rFonts w:ascii="Times New Roman" w:eastAsia="Times New Roman" w:hAnsi="Times New Roman" w:cs="Times New Roman"/>
          <w:b/>
          <w:color w:val="auto"/>
          <w:sz w:val="22"/>
          <w:szCs w:val="22"/>
          <w:lang w:eastAsia="pl-PL"/>
        </w:rPr>
        <w:t>komputer stacjonarny</w:t>
      </w:r>
      <w:r w:rsidR="00F765CE" w:rsidRPr="001226A0">
        <w:rPr>
          <w:rFonts w:ascii="Times New Roman" w:eastAsia="Times New Roman" w:hAnsi="Times New Roman" w:cs="Times New Roman"/>
          <w:b/>
          <w:color w:val="auto"/>
          <w:sz w:val="22"/>
          <w:szCs w:val="22"/>
          <w:lang w:eastAsia="pl-PL"/>
        </w:rPr>
        <w:t xml:space="preserve"> / węzeł obliczeniowy</w:t>
      </w:r>
    </w:p>
    <w:p w:rsidR="000D6634" w:rsidRPr="001226A0" w:rsidRDefault="00F765CE" w:rsidP="009A0C37">
      <w:pPr>
        <w:pStyle w:val="Akapitzlist"/>
        <w:numPr>
          <w:ilvl w:val="0"/>
          <w:numId w:val="55"/>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zastosowany procesor osiągający minimum 45000 punktów w teście </w:t>
      </w:r>
      <w:proofErr w:type="spellStart"/>
      <w:r w:rsidRPr="001226A0">
        <w:rPr>
          <w:rFonts w:ascii="Times New Roman" w:eastAsia="Times New Roman" w:hAnsi="Times New Roman" w:cs="Times New Roman"/>
          <w:color w:val="auto"/>
          <w:sz w:val="22"/>
          <w:szCs w:val="22"/>
          <w:lang w:eastAsia="pl-PL"/>
        </w:rPr>
        <w:t>Passmark</w:t>
      </w:r>
      <w:proofErr w:type="spellEnd"/>
      <w:r w:rsidRPr="001226A0">
        <w:rPr>
          <w:rFonts w:ascii="Times New Roman" w:eastAsia="Times New Roman" w:hAnsi="Times New Roman" w:cs="Times New Roman"/>
          <w:color w:val="auto"/>
          <w:sz w:val="22"/>
          <w:szCs w:val="22"/>
          <w:lang w:eastAsia="pl-PL"/>
        </w:rPr>
        <w:t xml:space="preserve"> CPU High End </w:t>
      </w:r>
      <w:proofErr w:type="spellStart"/>
      <w:r w:rsidRPr="001226A0">
        <w:rPr>
          <w:rFonts w:ascii="Times New Roman" w:eastAsia="Times New Roman" w:hAnsi="Times New Roman" w:cs="Times New Roman"/>
          <w:color w:val="auto"/>
          <w:sz w:val="22"/>
          <w:szCs w:val="22"/>
          <w:lang w:eastAsia="pl-PL"/>
        </w:rPr>
        <w:t>CPUs</w:t>
      </w:r>
      <w:proofErr w:type="spellEnd"/>
      <w:r w:rsidRPr="001226A0">
        <w:rPr>
          <w:rFonts w:ascii="Times New Roman" w:eastAsia="Times New Roman" w:hAnsi="Times New Roman" w:cs="Times New Roman"/>
          <w:color w:val="auto"/>
          <w:sz w:val="22"/>
          <w:szCs w:val="22"/>
          <w:lang w:eastAsia="pl-PL"/>
        </w:rPr>
        <w:t xml:space="preserve"> (</w:t>
      </w:r>
      <w:r w:rsidRPr="001226A0">
        <w:rPr>
          <w:rFonts w:ascii="Times New Roman" w:eastAsia="Times New Roman" w:hAnsi="Times New Roman" w:cs="Times New Roman"/>
          <w:color w:val="auto"/>
          <w:sz w:val="22"/>
          <w:szCs w:val="22"/>
          <w:u w:val="single"/>
          <w:lang w:eastAsia="pl-PL"/>
        </w:rPr>
        <w:t xml:space="preserve">Zamawiający żąda złożenia wraz z ofertą wydruku bezpośrednio ze strony www.cpubenchmark.net, </w:t>
      </w:r>
      <w:r w:rsidRPr="001226A0">
        <w:rPr>
          <w:rFonts w:ascii="Times New Roman" w:eastAsia="Times New Roman" w:hAnsi="Times New Roman" w:cs="Times New Roman"/>
          <w:b/>
          <w:color w:val="auto"/>
          <w:sz w:val="22"/>
          <w:szCs w:val="22"/>
          <w:u w:val="single"/>
          <w:lang w:eastAsia="pl-PL"/>
        </w:rPr>
        <w:t>aktualnego na dzień przygotowywania oferty</w:t>
      </w:r>
      <w:r w:rsidRPr="001226A0">
        <w:rPr>
          <w:rFonts w:ascii="Times New Roman" w:eastAsia="Times New Roman" w:hAnsi="Times New Roman" w:cs="Times New Roman"/>
          <w:color w:val="auto"/>
          <w:sz w:val="22"/>
          <w:szCs w:val="22"/>
          <w:u w:val="single"/>
          <w:lang w:eastAsia="pl-PL"/>
        </w:rPr>
        <w:t>, potwierdzającego spełnienie warunku osiąganego wyniku w dniu wydruku. Wydruk musi zawierać adres strony internetowej i datę wydruku</w:t>
      </w:r>
      <w:r w:rsidRPr="001226A0">
        <w:rPr>
          <w:rFonts w:ascii="Times New Roman" w:eastAsia="Times New Roman" w:hAnsi="Times New Roman" w:cs="Times New Roman"/>
          <w:color w:val="auto"/>
          <w:sz w:val="22"/>
          <w:szCs w:val="22"/>
          <w:lang w:eastAsia="pl-PL"/>
        </w:rPr>
        <w:t>),</w:t>
      </w:r>
    </w:p>
    <w:p w:rsidR="000D6634" w:rsidRPr="001226A0" w:rsidRDefault="001226A0" w:rsidP="009A0C37">
      <w:pPr>
        <w:pStyle w:val="Akapitzlist"/>
        <w:numPr>
          <w:ilvl w:val="0"/>
          <w:numId w:val="55"/>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wyposażony w dwie dedykowane karty graficzne (ten sam model), każda osiągającą minimum 24000 punktów w teście G3D Mark High End </w:t>
      </w:r>
      <w:proofErr w:type="spellStart"/>
      <w:r w:rsidRPr="001226A0">
        <w:rPr>
          <w:rFonts w:ascii="Times New Roman" w:eastAsia="Times New Roman" w:hAnsi="Times New Roman" w:cs="Times New Roman"/>
          <w:color w:val="auto"/>
          <w:sz w:val="22"/>
          <w:szCs w:val="22"/>
          <w:lang w:eastAsia="pl-PL"/>
        </w:rPr>
        <w:t>Videocards</w:t>
      </w:r>
      <w:proofErr w:type="spellEnd"/>
      <w:r w:rsidRPr="001226A0">
        <w:rPr>
          <w:rFonts w:ascii="Times New Roman" w:eastAsia="Times New Roman" w:hAnsi="Times New Roman" w:cs="Times New Roman"/>
          <w:color w:val="auto"/>
          <w:sz w:val="22"/>
          <w:szCs w:val="22"/>
          <w:lang w:eastAsia="pl-PL"/>
        </w:rPr>
        <w:t xml:space="preserve"> (</w:t>
      </w:r>
      <w:r w:rsidRPr="001226A0">
        <w:rPr>
          <w:rFonts w:ascii="Times New Roman" w:eastAsia="Times New Roman" w:hAnsi="Times New Roman" w:cs="Times New Roman"/>
          <w:color w:val="auto"/>
          <w:sz w:val="22"/>
          <w:szCs w:val="22"/>
          <w:u w:val="single"/>
          <w:lang w:eastAsia="pl-PL"/>
        </w:rPr>
        <w:t xml:space="preserve">Zamawiający żąda złożenia wraz z ofertą wydruku bezpośrednio ze strony www.videocardbenchmark.net, </w:t>
      </w:r>
      <w:r w:rsidRPr="001226A0">
        <w:rPr>
          <w:rFonts w:ascii="Times New Roman" w:eastAsia="Times New Roman" w:hAnsi="Times New Roman" w:cs="Times New Roman"/>
          <w:b/>
          <w:color w:val="auto"/>
          <w:sz w:val="22"/>
          <w:szCs w:val="22"/>
          <w:u w:val="single"/>
          <w:lang w:eastAsia="pl-PL"/>
        </w:rPr>
        <w:t>aktualnego na dzień przygotowywania oferty</w:t>
      </w:r>
      <w:r w:rsidRPr="001226A0">
        <w:rPr>
          <w:rFonts w:ascii="Times New Roman" w:eastAsia="Times New Roman" w:hAnsi="Times New Roman" w:cs="Times New Roman"/>
          <w:color w:val="auto"/>
          <w:sz w:val="22"/>
          <w:szCs w:val="22"/>
          <w:u w:val="single"/>
          <w:lang w:eastAsia="pl-PL"/>
        </w:rPr>
        <w:t xml:space="preserve">, </w:t>
      </w:r>
      <w:r w:rsidRPr="001226A0">
        <w:rPr>
          <w:rFonts w:ascii="Times New Roman" w:eastAsia="Times New Roman" w:hAnsi="Times New Roman" w:cs="Times New Roman"/>
          <w:color w:val="auto"/>
          <w:sz w:val="22"/>
          <w:szCs w:val="22"/>
          <w:u w:val="single"/>
          <w:lang w:eastAsia="pl-PL"/>
        </w:rPr>
        <w:lastRenderedPageBreak/>
        <w:t>potwierdzającego spełnienie warunku osiąganego wyniku w dniu wydruku. Wydruk musi zawierać adres strony internetowej i datę wydruku</w:t>
      </w:r>
      <w:r w:rsidRPr="001226A0">
        <w:rPr>
          <w:rFonts w:ascii="Times New Roman" w:eastAsia="Times New Roman" w:hAnsi="Times New Roman" w:cs="Times New Roman"/>
          <w:color w:val="auto"/>
          <w:sz w:val="22"/>
          <w:szCs w:val="22"/>
          <w:lang w:eastAsia="pl-PL"/>
        </w:rPr>
        <w:t>),</w:t>
      </w:r>
    </w:p>
    <w:p w:rsidR="000D6634" w:rsidRPr="001226A0" w:rsidRDefault="000D6634" w:rsidP="00CA1602">
      <w:pPr>
        <w:pStyle w:val="Akapitzlist"/>
        <w:numPr>
          <w:ilvl w:val="0"/>
          <w:numId w:val="50"/>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b/>
          <w:color w:val="auto"/>
          <w:sz w:val="22"/>
          <w:szCs w:val="22"/>
          <w:lang w:eastAsia="pl-PL"/>
        </w:rPr>
        <w:t>dotyczy części II – kompu</w:t>
      </w:r>
      <w:r w:rsidR="001226A0" w:rsidRPr="001226A0">
        <w:rPr>
          <w:rFonts w:ascii="Times New Roman" w:eastAsia="Times New Roman" w:hAnsi="Times New Roman" w:cs="Times New Roman"/>
          <w:b/>
          <w:color w:val="auto"/>
          <w:sz w:val="22"/>
          <w:szCs w:val="22"/>
          <w:lang w:eastAsia="pl-PL"/>
        </w:rPr>
        <w:t>ter stacjonarny</w:t>
      </w:r>
    </w:p>
    <w:p w:rsidR="000D6634" w:rsidRPr="001226A0" w:rsidRDefault="001226A0" w:rsidP="009A0C37">
      <w:pPr>
        <w:pStyle w:val="Akapitzlist"/>
        <w:numPr>
          <w:ilvl w:val="0"/>
          <w:numId w:val="56"/>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zastosowany procesor osiągający minimum 45000 punktów w teście </w:t>
      </w:r>
      <w:proofErr w:type="spellStart"/>
      <w:r w:rsidRPr="001226A0">
        <w:rPr>
          <w:rFonts w:ascii="Times New Roman" w:eastAsia="Times New Roman" w:hAnsi="Times New Roman" w:cs="Times New Roman"/>
          <w:color w:val="auto"/>
          <w:sz w:val="22"/>
          <w:szCs w:val="22"/>
          <w:lang w:eastAsia="pl-PL"/>
        </w:rPr>
        <w:t>Passmark</w:t>
      </w:r>
      <w:proofErr w:type="spellEnd"/>
      <w:r w:rsidRPr="001226A0">
        <w:rPr>
          <w:rFonts w:ascii="Times New Roman" w:eastAsia="Times New Roman" w:hAnsi="Times New Roman" w:cs="Times New Roman"/>
          <w:color w:val="auto"/>
          <w:sz w:val="22"/>
          <w:szCs w:val="22"/>
          <w:lang w:eastAsia="pl-PL"/>
        </w:rPr>
        <w:t xml:space="preserve"> CPU High End </w:t>
      </w:r>
      <w:proofErr w:type="spellStart"/>
      <w:r w:rsidRPr="001226A0">
        <w:rPr>
          <w:rFonts w:ascii="Times New Roman" w:eastAsia="Times New Roman" w:hAnsi="Times New Roman" w:cs="Times New Roman"/>
          <w:color w:val="auto"/>
          <w:sz w:val="22"/>
          <w:szCs w:val="22"/>
          <w:lang w:eastAsia="pl-PL"/>
        </w:rPr>
        <w:t>CPUs</w:t>
      </w:r>
      <w:proofErr w:type="spellEnd"/>
      <w:r w:rsidRPr="001226A0">
        <w:rPr>
          <w:rFonts w:ascii="Times New Roman" w:eastAsia="Times New Roman" w:hAnsi="Times New Roman" w:cs="Times New Roman"/>
          <w:color w:val="auto"/>
          <w:sz w:val="22"/>
          <w:szCs w:val="22"/>
          <w:lang w:eastAsia="pl-PL"/>
        </w:rPr>
        <w:t xml:space="preserve"> (</w:t>
      </w:r>
      <w:r w:rsidRPr="001226A0">
        <w:rPr>
          <w:rFonts w:ascii="Times New Roman" w:eastAsia="Times New Roman" w:hAnsi="Times New Roman" w:cs="Times New Roman"/>
          <w:color w:val="auto"/>
          <w:sz w:val="22"/>
          <w:szCs w:val="22"/>
          <w:u w:val="single"/>
          <w:lang w:eastAsia="pl-PL"/>
        </w:rPr>
        <w:t xml:space="preserve">Zamawiający żąda złożenia wraz z ofertą wydruku bezpośrednio ze strony www.cpubenchmark.net, </w:t>
      </w:r>
      <w:r w:rsidRPr="001226A0">
        <w:rPr>
          <w:rFonts w:ascii="Times New Roman" w:eastAsia="Times New Roman" w:hAnsi="Times New Roman" w:cs="Times New Roman"/>
          <w:b/>
          <w:color w:val="auto"/>
          <w:sz w:val="22"/>
          <w:szCs w:val="22"/>
          <w:u w:val="single"/>
          <w:lang w:eastAsia="pl-PL"/>
        </w:rPr>
        <w:t>aktualnego na dzień przygotowywania oferty</w:t>
      </w:r>
      <w:r w:rsidRPr="001226A0">
        <w:rPr>
          <w:rFonts w:ascii="Times New Roman" w:eastAsia="Times New Roman" w:hAnsi="Times New Roman" w:cs="Times New Roman"/>
          <w:color w:val="auto"/>
          <w:sz w:val="22"/>
          <w:szCs w:val="22"/>
          <w:u w:val="single"/>
          <w:lang w:eastAsia="pl-PL"/>
        </w:rPr>
        <w:t>, potwierdzającego spełnienie warunku osiąganego wyniku w dniu wydruku. Wydruk musi zawierać adres strony internetowej i datę wydruku</w:t>
      </w:r>
      <w:r w:rsidRPr="001226A0">
        <w:rPr>
          <w:rFonts w:ascii="Times New Roman" w:eastAsia="Times New Roman" w:hAnsi="Times New Roman" w:cs="Times New Roman"/>
          <w:color w:val="auto"/>
          <w:sz w:val="22"/>
          <w:szCs w:val="22"/>
          <w:lang w:eastAsia="pl-PL"/>
        </w:rPr>
        <w:t>),</w:t>
      </w:r>
    </w:p>
    <w:p w:rsidR="000D6634" w:rsidRPr="001226A0" w:rsidRDefault="000D6634" w:rsidP="009A0C37">
      <w:pPr>
        <w:pStyle w:val="Akapitzlist"/>
        <w:numPr>
          <w:ilvl w:val="0"/>
          <w:numId w:val="56"/>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val="pl" w:eastAsia="pl-PL"/>
        </w:rPr>
        <w:t>wyposażony w dedykowaną kartę graficzną osiągającą minimum 2</w:t>
      </w:r>
      <w:r w:rsidR="001226A0" w:rsidRPr="001226A0">
        <w:rPr>
          <w:rFonts w:ascii="Times New Roman" w:eastAsia="Times New Roman" w:hAnsi="Times New Roman" w:cs="Times New Roman"/>
          <w:color w:val="auto"/>
          <w:sz w:val="22"/>
          <w:szCs w:val="22"/>
          <w:lang w:val="pl" w:eastAsia="pl-PL"/>
        </w:rPr>
        <w:t>2</w:t>
      </w:r>
      <w:r w:rsidRPr="001226A0">
        <w:rPr>
          <w:rFonts w:ascii="Times New Roman" w:eastAsia="Times New Roman" w:hAnsi="Times New Roman" w:cs="Times New Roman"/>
          <w:color w:val="auto"/>
          <w:sz w:val="22"/>
          <w:szCs w:val="22"/>
          <w:lang w:val="pl" w:eastAsia="pl-PL"/>
        </w:rPr>
        <w:t xml:space="preserve">000 punktów </w:t>
      </w:r>
      <w:r w:rsidR="001226A0" w:rsidRPr="001226A0">
        <w:rPr>
          <w:rFonts w:ascii="Times New Roman" w:eastAsia="Times New Roman" w:hAnsi="Times New Roman" w:cs="Times New Roman"/>
          <w:color w:val="auto"/>
          <w:sz w:val="22"/>
          <w:szCs w:val="22"/>
          <w:lang w:eastAsia="pl-PL"/>
        </w:rPr>
        <w:t xml:space="preserve">w teście G3D Mark High End </w:t>
      </w:r>
      <w:proofErr w:type="spellStart"/>
      <w:r w:rsidR="001226A0" w:rsidRPr="001226A0">
        <w:rPr>
          <w:rFonts w:ascii="Times New Roman" w:eastAsia="Times New Roman" w:hAnsi="Times New Roman" w:cs="Times New Roman"/>
          <w:color w:val="auto"/>
          <w:sz w:val="22"/>
          <w:szCs w:val="22"/>
          <w:lang w:eastAsia="pl-PL"/>
        </w:rPr>
        <w:t>Videocards</w:t>
      </w:r>
      <w:proofErr w:type="spellEnd"/>
      <w:r w:rsidR="001226A0" w:rsidRPr="001226A0">
        <w:rPr>
          <w:rFonts w:ascii="Times New Roman" w:eastAsia="Times New Roman" w:hAnsi="Times New Roman" w:cs="Times New Roman"/>
          <w:color w:val="auto"/>
          <w:sz w:val="22"/>
          <w:szCs w:val="22"/>
          <w:lang w:eastAsia="pl-PL"/>
        </w:rPr>
        <w:t xml:space="preserve"> (</w:t>
      </w:r>
      <w:r w:rsidR="001226A0" w:rsidRPr="001226A0">
        <w:rPr>
          <w:rFonts w:ascii="Times New Roman" w:eastAsia="Times New Roman" w:hAnsi="Times New Roman" w:cs="Times New Roman"/>
          <w:color w:val="auto"/>
          <w:sz w:val="22"/>
          <w:szCs w:val="22"/>
          <w:u w:val="single"/>
          <w:lang w:eastAsia="pl-PL"/>
        </w:rPr>
        <w:t xml:space="preserve">Zamawiający żąda złożenia wraz z ofertą wydruku bezpośrednio ze strony www.videocardbenchmark.net, </w:t>
      </w:r>
      <w:r w:rsidR="001226A0" w:rsidRPr="001226A0">
        <w:rPr>
          <w:rFonts w:ascii="Times New Roman" w:eastAsia="Times New Roman" w:hAnsi="Times New Roman" w:cs="Times New Roman"/>
          <w:b/>
          <w:color w:val="auto"/>
          <w:sz w:val="22"/>
          <w:szCs w:val="22"/>
          <w:u w:val="single"/>
          <w:lang w:eastAsia="pl-PL"/>
        </w:rPr>
        <w:t>aktualnego na dzień przygotowywania oferty</w:t>
      </w:r>
      <w:r w:rsidR="001226A0" w:rsidRPr="001226A0">
        <w:rPr>
          <w:rFonts w:ascii="Times New Roman" w:eastAsia="Times New Roman" w:hAnsi="Times New Roman" w:cs="Times New Roman"/>
          <w:color w:val="auto"/>
          <w:sz w:val="22"/>
          <w:szCs w:val="22"/>
          <w:u w:val="single"/>
          <w:lang w:eastAsia="pl-PL"/>
        </w:rPr>
        <w:t>, potwierdzającego spełnienie warunku osiąganego wyniku w dniu wydruku. Wydruk musi zawierać adres strony internetowej i datę wydruku</w:t>
      </w:r>
      <w:r w:rsidR="001226A0" w:rsidRPr="001226A0">
        <w:rPr>
          <w:rFonts w:ascii="Times New Roman" w:eastAsia="Times New Roman" w:hAnsi="Times New Roman" w:cs="Times New Roman"/>
          <w:color w:val="auto"/>
          <w:sz w:val="22"/>
          <w:szCs w:val="22"/>
          <w:lang w:eastAsia="pl-PL"/>
        </w:rPr>
        <w:t>)</w:t>
      </w:r>
      <w:r w:rsidRPr="001226A0">
        <w:rPr>
          <w:rFonts w:ascii="Times New Roman" w:eastAsia="Times New Roman" w:hAnsi="Times New Roman" w:cs="Times New Roman"/>
          <w:color w:val="auto"/>
          <w:sz w:val="22"/>
          <w:szCs w:val="22"/>
          <w:lang w:val="pl" w:eastAsia="pl-PL"/>
        </w:rPr>
        <w:t>,</w:t>
      </w:r>
    </w:p>
    <w:p w:rsidR="00E8646D" w:rsidRPr="001226A0" w:rsidRDefault="00E8646D" w:rsidP="00E8646D">
      <w:pPr>
        <w:pStyle w:val="Akapitzlist"/>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Dokumenty składane są w postaci elektronicznej. Dopuszcza się złożenie wydruków ze stron internetowych </w:t>
      </w:r>
      <w:r w:rsidRPr="001226A0">
        <w:rPr>
          <w:rFonts w:ascii="Times New Roman" w:eastAsia="Times New Roman" w:hAnsi="Times New Roman" w:cs="Times New Roman"/>
          <w:color w:val="auto"/>
          <w:sz w:val="22"/>
          <w:szCs w:val="22"/>
          <w:lang w:eastAsia="pl-PL"/>
        </w:rPr>
        <w:br/>
        <w:t>w języku angielskim.</w:t>
      </w:r>
    </w:p>
    <w:p w:rsidR="00EA575C" w:rsidRPr="001226A0" w:rsidRDefault="00EA575C" w:rsidP="00CA1602">
      <w:pPr>
        <w:pStyle w:val="Akapitzlist"/>
        <w:numPr>
          <w:ilvl w:val="0"/>
          <w:numId w:val="45"/>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Zgodnie z art. 107 ust. 1 ustawy</w:t>
      </w:r>
      <w:r w:rsidR="0092540E" w:rsidRPr="001226A0">
        <w:rPr>
          <w:rFonts w:ascii="Times New Roman" w:eastAsia="Times New Roman" w:hAnsi="Times New Roman" w:cs="Times New Roman"/>
          <w:color w:val="auto"/>
          <w:sz w:val="22"/>
          <w:szCs w:val="22"/>
          <w:lang w:eastAsia="pl-PL"/>
        </w:rPr>
        <w:t>,</w:t>
      </w:r>
      <w:r w:rsidRPr="001226A0">
        <w:rPr>
          <w:rFonts w:ascii="Times New Roman" w:eastAsia="Times New Roman" w:hAnsi="Times New Roman" w:cs="Times New Roman"/>
          <w:color w:val="auto"/>
          <w:sz w:val="22"/>
          <w:szCs w:val="22"/>
          <w:lang w:eastAsia="pl-PL"/>
        </w:rPr>
        <w:t xml:space="preserve"> jeżeli Zamawiający żąda złożenia przedmiotowych środków dowodowych, Wykonawca zobowiązany jest do złożenia ich wraz z ofertą.</w:t>
      </w:r>
    </w:p>
    <w:p w:rsidR="00BD4734" w:rsidRPr="001226A0" w:rsidRDefault="005709C0" w:rsidP="00CA1602">
      <w:pPr>
        <w:pStyle w:val="Akapitzlist"/>
        <w:numPr>
          <w:ilvl w:val="0"/>
          <w:numId w:val="45"/>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Zgodnie z art. 107 ust. 2 ustawy</w:t>
      </w:r>
      <w:r w:rsidR="00EA575C" w:rsidRPr="001226A0">
        <w:rPr>
          <w:rFonts w:ascii="Times New Roman" w:eastAsia="Times New Roman" w:hAnsi="Times New Roman" w:cs="Times New Roman"/>
          <w:color w:val="auto"/>
          <w:sz w:val="22"/>
          <w:szCs w:val="22"/>
          <w:lang w:eastAsia="pl-PL"/>
        </w:rPr>
        <w:t xml:space="preserve"> jeżeli Wykonawca nie złoży przedmiotowych środków dowodowych lub złożone przedmiotowe środki dowodowe są niekompletne, Zamawiający wezwie do ich złożenia lub uzupełnienia w wyznaczonym terminie.</w:t>
      </w:r>
    </w:p>
    <w:p w:rsidR="00EA575C" w:rsidRPr="001226A0" w:rsidRDefault="00EA575C" w:rsidP="00CA1602">
      <w:pPr>
        <w:pStyle w:val="Akapitzlist"/>
        <w:numPr>
          <w:ilvl w:val="0"/>
          <w:numId w:val="45"/>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Dokumenty, o których mowa w niniejszym paragrafie muszą być ważne (aktualne) na dzień składania ofert</w:t>
      </w:r>
      <w:r w:rsidR="0092540E" w:rsidRPr="001226A0">
        <w:rPr>
          <w:rFonts w:ascii="Times New Roman" w:eastAsia="Times New Roman" w:hAnsi="Times New Roman" w:cs="Times New Roman"/>
          <w:color w:val="auto"/>
          <w:sz w:val="22"/>
          <w:szCs w:val="22"/>
          <w:lang w:eastAsia="pl-PL"/>
        </w:rPr>
        <w:t xml:space="preserve"> </w:t>
      </w:r>
      <w:r w:rsidR="00E8646D" w:rsidRPr="001226A0">
        <w:rPr>
          <w:rFonts w:ascii="Times New Roman" w:eastAsia="Times New Roman" w:hAnsi="Times New Roman" w:cs="Times New Roman"/>
          <w:color w:val="auto"/>
          <w:sz w:val="22"/>
          <w:szCs w:val="22"/>
          <w:lang w:eastAsia="pl-PL"/>
        </w:rPr>
        <w:br/>
      </w:r>
      <w:r w:rsidR="0092540E" w:rsidRPr="001226A0">
        <w:rPr>
          <w:rFonts w:ascii="Times New Roman" w:eastAsia="Times New Roman" w:hAnsi="Times New Roman" w:cs="Times New Roman"/>
          <w:color w:val="auto"/>
          <w:sz w:val="22"/>
          <w:szCs w:val="22"/>
          <w:lang w:eastAsia="pl-PL"/>
        </w:rPr>
        <w:t xml:space="preserve">z wyłączeniem </w:t>
      </w:r>
      <w:r w:rsidR="00E8646D" w:rsidRPr="001226A0">
        <w:rPr>
          <w:rFonts w:ascii="Times New Roman" w:eastAsia="Times New Roman" w:hAnsi="Times New Roman" w:cs="Times New Roman"/>
          <w:color w:val="auto"/>
          <w:sz w:val="22"/>
          <w:szCs w:val="22"/>
          <w:lang w:eastAsia="pl-PL"/>
        </w:rPr>
        <w:t>wydruków potwierdzających wyniki w testach</w:t>
      </w:r>
      <w:r w:rsidR="00C26E84">
        <w:rPr>
          <w:rFonts w:ascii="Times New Roman" w:eastAsia="Times New Roman" w:hAnsi="Times New Roman" w:cs="Times New Roman"/>
          <w:color w:val="auto"/>
          <w:sz w:val="22"/>
          <w:szCs w:val="22"/>
          <w:lang w:eastAsia="pl-PL"/>
        </w:rPr>
        <w:t xml:space="preserve"> </w:t>
      </w:r>
      <w:r w:rsidR="00E8646D" w:rsidRPr="001226A0">
        <w:rPr>
          <w:rFonts w:ascii="Times New Roman" w:eastAsia="Times New Roman" w:hAnsi="Times New Roman" w:cs="Times New Roman"/>
          <w:color w:val="auto"/>
          <w:sz w:val="22"/>
          <w:szCs w:val="22"/>
          <w:lang w:eastAsia="pl-PL"/>
        </w:rPr>
        <w:t xml:space="preserve">– ich ważność </w:t>
      </w:r>
      <w:r w:rsidR="006F708A">
        <w:rPr>
          <w:rFonts w:ascii="Times New Roman" w:eastAsia="Times New Roman" w:hAnsi="Times New Roman" w:cs="Times New Roman"/>
          <w:color w:val="auto"/>
          <w:sz w:val="22"/>
          <w:szCs w:val="22"/>
          <w:lang w:eastAsia="pl-PL"/>
        </w:rPr>
        <w:t>wymagana jest</w:t>
      </w:r>
      <w:r w:rsidR="00E8646D" w:rsidRPr="001226A0">
        <w:rPr>
          <w:rFonts w:ascii="Times New Roman" w:eastAsia="Times New Roman" w:hAnsi="Times New Roman" w:cs="Times New Roman"/>
          <w:color w:val="auto"/>
          <w:sz w:val="22"/>
          <w:szCs w:val="22"/>
          <w:lang w:eastAsia="pl-PL"/>
        </w:rPr>
        <w:t xml:space="preserve"> na dzień przygotowywania oferty</w:t>
      </w:r>
      <w:r w:rsidRPr="001226A0">
        <w:rPr>
          <w:rFonts w:ascii="Times New Roman" w:eastAsia="Times New Roman" w:hAnsi="Times New Roman" w:cs="Times New Roman"/>
          <w:color w:val="auto"/>
          <w:sz w:val="22"/>
          <w:szCs w:val="22"/>
          <w:lang w:eastAsia="pl-PL"/>
        </w:rPr>
        <w:t>.</w:t>
      </w:r>
    </w:p>
    <w:p w:rsidR="00544A70" w:rsidRPr="001226A0" w:rsidRDefault="00544A70" w:rsidP="00544A70">
      <w:pPr>
        <w:spacing w:line="360" w:lineRule="auto"/>
        <w:jc w:val="both"/>
        <w:rPr>
          <w:rFonts w:ascii="Times New Roman" w:eastAsia="Times New Roman" w:hAnsi="Times New Roman" w:cs="Times New Roman"/>
          <w:lang w:eastAsia="pl-PL"/>
        </w:rPr>
      </w:pPr>
    </w:p>
    <w:p w:rsidR="005709C0" w:rsidRPr="001226A0" w:rsidRDefault="005709C0" w:rsidP="005709C0">
      <w:pPr>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3</w:t>
      </w:r>
    </w:p>
    <w:p w:rsidR="005709C0" w:rsidRPr="001226A0" w:rsidRDefault="005709C0" w:rsidP="005709C0">
      <w:pPr>
        <w:spacing w:after="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Wykaz innych dokumentów wymaganych do złożenia wraz z ofertą</w:t>
      </w:r>
    </w:p>
    <w:p w:rsidR="005709C0" w:rsidRPr="001226A0" w:rsidRDefault="00597C94" w:rsidP="00CA1602">
      <w:pPr>
        <w:pStyle w:val="Akapitzlist"/>
        <w:numPr>
          <w:ilvl w:val="0"/>
          <w:numId w:val="46"/>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b/>
          <w:color w:val="auto"/>
          <w:sz w:val="22"/>
          <w:szCs w:val="22"/>
          <w:lang w:eastAsia="pl-PL"/>
        </w:rPr>
        <w:t xml:space="preserve">Formularz nr </w:t>
      </w:r>
      <w:r w:rsidR="00026A23">
        <w:rPr>
          <w:rFonts w:ascii="Times New Roman" w:eastAsia="Times New Roman" w:hAnsi="Times New Roman" w:cs="Times New Roman"/>
          <w:b/>
          <w:color w:val="auto"/>
          <w:sz w:val="22"/>
          <w:szCs w:val="22"/>
          <w:lang w:eastAsia="pl-PL"/>
        </w:rPr>
        <w:t>3</w:t>
      </w:r>
      <w:r w:rsidRPr="001226A0">
        <w:rPr>
          <w:rFonts w:ascii="Times New Roman" w:eastAsia="Times New Roman" w:hAnsi="Times New Roman" w:cs="Times New Roman"/>
          <w:color w:val="auto"/>
          <w:sz w:val="22"/>
          <w:szCs w:val="22"/>
          <w:lang w:eastAsia="pl-PL"/>
        </w:rPr>
        <w:t xml:space="preserve"> – informacja o częściach zamówienia, których wykonanie Wykonawca zamierza powierzyć podwykonawcom lub wykonaniu przedmiotu zamówienia siłami własnymi. Jeżeli Wykonawca składa ofertę na więcej niż jedną część, może złożyć oddzielne formularze dla poszczególnych części postępowania w przypadku odmiennych decyzji dotyczących podwykonawstwa.</w:t>
      </w:r>
    </w:p>
    <w:p w:rsidR="00EA575C" w:rsidRPr="001226A0" w:rsidRDefault="00EA575C" w:rsidP="00CA1602">
      <w:pPr>
        <w:pStyle w:val="Akapitzlist"/>
        <w:numPr>
          <w:ilvl w:val="0"/>
          <w:numId w:val="46"/>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Dowód wniesienia wadium, jeśli żądano jego wniesienia. Szczegółowe informacje zostały określone </w:t>
      </w:r>
      <w:r w:rsidRPr="001226A0">
        <w:rPr>
          <w:rFonts w:ascii="Times New Roman" w:eastAsia="Times New Roman" w:hAnsi="Times New Roman" w:cs="Times New Roman"/>
          <w:color w:val="auto"/>
          <w:sz w:val="22"/>
          <w:szCs w:val="22"/>
          <w:lang w:eastAsia="pl-PL"/>
        </w:rPr>
        <w:br/>
        <w:t>w art. 7 niniejszej SWZ.</w:t>
      </w:r>
    </w:p>
    <w:p w:rsidR="00EA575C" w:rsidRPr="001226A0" w:rsidRDefault="00EA575C" w:rsidP="00CA1602">
      <w:pPr>
        <w:pStyle w:val="Akapitzlist"/>
        <w:numPr>
          <w:ilvl w:val="0"/>
          <w:numId w:val="46"/>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Dokumenty, o których mowa w niniejszym paragrafie muszą być ważne (aktualne) na dzień składania ofert.</w:t>
      </w:r>
    </w:p>
    <w:p w:rsidR="00544A70" w:rsidRPr="001226A0" w:rsidRDefault="00544A70" w:rsidP="00544A70">
      <w:pPr>
        <w:spacing w:line="360" w:lineRule="auto"/>
        <w:jc w:val="both"/>
        <w:rPr>
          <w:rFonts w:ascii="Times New Roman" w:eastAsia="Times New Roman" w:hAnsi="Times New Roman" w:cs="Times New Roman"/>
          <w:lang w:eastAsia="pl-PL"/>
        </w:rPr>
      </w:pPr>
    </w:p>
    <w:p w:rsidR="007372B7" w:rsidRPr="001226A0" w:rsidRDefault="007372B7" w:rsidP="007372B7">
      <w:pPr>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4</w:t>
      </w:r>
    </w:p>
    <w:p w:rsidR="007372B7" w:rsidRPr="001226A0" w:rsidRDefault="007372B7" w:rsidP="007372B7">
      <w:pPr>
        <w:spacing w:after="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 xml:space="preserve">Wykaz dokumentów i oświadczeń, stanowiących podmiotowe środki dowodowe, </w:t>
      </w:r>
      <w:r w:rsidR="00597C94" w:rsidRPr="001226A0">
        <w:rPr>
          <w:rFonts w:ascii="Times New Roman" w:eastAsia="Times New Roman" w:hAnsi="Times New Roman" w:cs="Times New Roman"/>
          <w:b/>
          <w:u w:val="single"/>
          <w:lang w:eastAsia="pl-PL"/>
        </w:rPr>
        <w:br/>
      </w:r>
      <w:r w:rsidRPr="001226A0">
        <w:rPr>
          <w:rFonts w:ascii="Times New Roman" w:eastAsia="Times New Roman" w:hAnsi="Times New Roman" w:cs="Times New Roman"/>
          <w:b/>
          <w:u w:val="single"/>
          <w:lang w:eastAsia="pl-PL"/>
        </w:rPr>
        <w:t xml:space="preserve">składanych przez Wykonawcę na wezwanie Zamawiającego </w:t>
      </w:r>
      <w:r w:rsidR="00597C94" w:rsidRPr="001226A0">
        <w:rPr>
          <w:rFonts w:ascii="Times New Roman" w:eastAsia="Times New Roman" w:hAnsi="Times New Roman" w:cs="Times New Roman"/>
          <w:b/>
          <w:u w:val="single"/>
          <w:lang w:eastAsia="pl-PL"/>
        </w:rPr>
        <w:br/>
      </w:r>
      <w:r w:rsidRPr="001226A0">
        <w:rPr>
          <w:rFonts w:ascii="Times New Roman" w:eastAsia="Times New Roman" w:hAnsi="Times New Roman" w:cs="Times New Roman"/>
          <w:b/>
          <w:u w:val="single"/>
          <w:lang w:eastAsia="pl-PL"/>
        </w:rPr>
        <w:t>w celu potwierdzenia braku podstaw wykluczenia Wykonawcy z udziału w postępowaniu</w:t>
      </w:r>
    </w:p>
    <w:p w:rsidR="007372B7" w:rsidRPr="001226A0" w:rsidRDefault="00DA1CE3"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lastRenderedPageBreak/>
        <w:t>W niniejszym postępowaniu Zamawiający zastosuje tzw. procedurę odwróconą. Zgodnie z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DA1CE3" w:rsidRPr="001226A0" w:rsidRDefault="00DA1CE3"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bCs/>
          <w:iCs/>
          <w:color w:val="auto"/>
          <w:sz w:val="22"/>
          <w:szCs w:val="22"/>
          <w:lang w:eastAsia="pl-PL"/>
        </w:rPr>
        <w:t>Zgodnie z art. 126 ust. 1 ustawy, Zamawiający przed wyborem najkorzystniejszej oferty wezwie Wykonawcę, którego oferta została najwyżej oceniona, do złożenia w wyznaczonym terminie, nie krótszym niż 10 dni, aktualnych na dzień złożenia podmiotowych środków dowodowych.</w:t>
      </w:r>
    </w:p>
    <w:p w:rsidR="00DA1CE3" w:rsidRPr="001226A0" w:rsidRDefault="00597C94"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W celu potwierdzenia braku podstaw wykluczenia Wykonawcy z udziału w postępowaniu Zamawiający będzie żądał następujących podmiotowych środków dowodowych:</w:t>
      </w:r>
    </w:p>
    <w:p w:rsidR="00597C94" w:rsidRPr="001226A0" w:rsidRDefault="00597C94"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odpisu lub informacji z Krajowego Rejestru Sądowego lub z Centralnej Ewidencji i Informacji </w:t>
      </w:r>
      <w:r w:rsidRPr="001226A0">
        <w:rPr>
          <w:rFonts w:ascii="Times New Roman" w:eastAsia="Times New Roman" w:hAnsi="Times New Roman" w:cs="Times New Roman"/>
          <w:color w:val="auto"/>
          <w:sz w:val="22"/>
          <w:szCs w:val="22"/>
          <w:lang w:eastAsia="pl-PL"/>
        </w:rPr>
        <w:br/>
        <w:t xml:space="preserve">o Działalności Gospodarczej, w zakresie art. 109 ust. 1 pkt 4 ustawy, sporządzonej nie wcześniej niż </w:t>
      </w:r>
      <w:r w:rsidRPr="001226A0">
        <w:rPr>
          <w:rFonts w:ascii="Times New Roman" w:eastAsia="Times New Roman" w:hAnsi="Times New Roman" w:cs="Times New Roman"/>
          <w:color w:val="auto"/>
          <w:sz w:val="22"/>
          <w:szCs w:val="22"/>
          <w:lang w:eastAsia="pl-PL"/>
        </w:rPr>
        <w:br/>
        <w:t>3 miesiące przed jej złożeniem,</w:t>
      </w:r>
    </w:p>
    <w:p w:rsidR="00597C94" w:rsidRPr="001226A0" w:rsidRDefault="00597C94"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zaświadczenia właściwego naczelnika urzędu skarbowego potwierdzającego, że Wykonawca nie zalega </w:t>
      </w:r>
      <w:r w:rsidRPr="001226A0">
        <w:rPr>
          <w:rFonts w:ascii="Times New Roman" w:eastAsia="Times New Roman" w:hAnsi="Times New Roman" w:cs="Times New Roman"/>
          <w:color w:val="auto"/>
          <w:sz w:val="22"/>
          <w:szCs w:val="22"/>
          <w:lang w:eastAsia="pl-PL"/>
        </w:rPr>
        <w:br/>
        <w:t xml:space="preserve">z opłacaniem podatków i opłat, w zakresie art. 109 ust. 1 pkt 1 ustawy, wystawionego nie wcześniej niż </w:t>
      </w:r>
      <w:r w:rsidRPr="001226A0">
        <w:rPr>
          <w:rFonts w:ascii="Times New Roman" w:eastAsia="Times New Roman" w:hAnsi="Times New Roman" w:cs="Times New Roman"/>
          <w:color w:val="auto"/>
          <w:sz w:val="22"/>
          <w:szCs w:val="22"/>
          <w:lang w:eastAsia="pl-PL"/>
        </w:rPr>
        <w:br/>
        <w:t xml:space="preserve">3 miesiące przed jego złożeniem, a w przypadku zalegania z opłacaniem podatków lub opłat, wraz </w:t>
      </w:r>
      <w:r w:rsidRPr="001226A0">
        <w:rPr>
          <w:rFonts w:ascii="Times New Roman" w:eastAsia="Times New Roman" w:hAnsi="Times New Roman" w:cs="Times New Roman"/>
          <w:color w:val="auto"/>
          <w:sz w:val="22"/>
          <w:szCs w:val="22"/>
          <w:lang w:eastAsia="pl-PL"/>
        </w:rPr>
        <w:br/>
        <w:t>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597C94" w:rsidRPr="001226A0" w:rsidRDefault="00597C94"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rsidR="00597C94" w:rsidRPr="001226A0" w:rsidRDefault="00597C94"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informacji z Krajowego Rejestru Karnego w zakresie art. 108 ust. 1 pkt 1, 2 i 4 ustawy, sporządzonej nie wcześniej niż 6 miesięcy przed jej złożeniem,</w:t>
      </w:r>
    </w:p>
    <w:p w:rsidR="00597C94" w:rsidRPr="001226A0" w:rsidRDefault="00504FD7"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oświadczenia Wykonawcy, w zakresie art. 108 ust. 1 pkt 5 ustawy, o braku przynależności do tej samej grupy kapitałowej w rozumieniu ustawy z dnia 16 lutego 2007 r. o ochronie konkurencji i konsumentów (Dz. U. z 202</w:t>
      </w:r>
      <w:r w:rsidR="00240407" w:rsidRPr="001226A0">
        <w:rPr>
          <w:rFonts w:ascii="Times New Roman" w:eastAsia="Times New Roman" w:hAnsi="Times New Roman" w:cs="Times New Roman"/>
          <w:color w:val="auto"/>
          <w:sz w:val="22"/>
          <w:szCs w:val="22"/>
          <w:lang w:eastAsia="pl-PL"/>
        </w:rPr>
        <w:t>1</w:t>
      </w:r>
      <w:r w:rsidRPr="001226A0">
        <w:rPr>
          <w:rFonts w:ascii="Times New Roman" w:eastAsia="Times New Roman" w:hAnsi="Times New Roman" w:cs="Times New Roman"/>
          <w:color w:val="auto"/>
          <w:sz w:val="22"/>
          <w:szCs w:val="22"/>
          <w:lang w:eastAsia="pl-PL"/>
        </w:rPr>
        <w:t xml:space="preserve"> r. poz. </w:t>
      </w:r>
      <w:r w:rsidR="00240407" w:rsidRPr="001226A0">
        <w:rPr>
          <w:rFonts w:ascii="Times New Roman" w:eastAsia="Times New Roman" w:hAnsi="Times New Roman" w:cs="Times New Roman"/>
          <w:color w:val="auto"/>
          <w:sz w:val="22"/>
          <w:szCs w:val="22"/>
          <w:lang w:eastAsia="pl-PL"/>
        </w:rPr>
        <w:t>275</w:t>
      </w:r>
      <w:r w:rsidRPr="001226A0">
        <w:rPr>
          <w:rFonts w:ascii="Times New Roman" w:eastAsia="Times New Roman" w:hAnsi="Times New Roman" w:cs="Times New Roman"/>
          <w:color w:val="auto"/>
          <w:sz w:val="22"/>
          <w:szCs w:val="22"/>
          <w:lang w:eastAsia="pl-PL"/>
        </w:rPr>
        <w:t xml:space="preserve"> z </w:t>
      </w:r>
      <w:proofErr w:type="spellStart"/>
      <w:r w:rsidRPr="001226A0">
        <w:rPr>
          <w:rFonts w:ascii="Times New Roman" w:eastAsia="Times New Roman" w:hAnsi="Times New Roman" w:cs="Times New Roman"/>
          <w:color w:val="auto"/>
          <w:sz w:val="22"/>
          <w:szCs w:val="22"/>
          <w:lang w:eastAsia="pl-PL"/>
        </w:rPr>
        <w:t>późn</w:t>
      </w:r>
      <w:proofErr w:type="spellEnd"/>
      <w:r w:rsidRPr="001226A0">
        <w:rPr>
          <w:rFonts w:ascii="Times New Roman" w:eastAsia="Times New Roman" w:hAnsi="Times New Roman" w:cs="Times New Roman"/>
          <w:color w:val="auto"/>
          <w:sz w:val="22"/>
          <w:szCs w:val="22"/>
          <w:lang w:eastAsia="pl-PL"/>
        </w:rPr>
        <w:t>. zm.), z innym Wykonawcą, który złożył odrębną ofertę, albo oświadczenia o przynależności do tej samej grupy kapitałowej wraz z dokumentami lub informacjami, potwierdzającymi przygotowanie oferty lub oferty częściowej niezależnie od innego Wykonawcy należącego do tej samej grupy kapitałowej,</w:t>
      </w:r>
    </w:p>
    <w:p w:rsidR="003200EC" w:rsidRPr="001226A0" w:rsidRDefault="00026A23" w:rsidP="00CA1602">
      <w:pPr>
        <w:pStyle w:val="Akapitzlist"/>
        <w:numPr>
          <w:ilvl w:val="0"/>
          <w:numId w:val="48"/>
        </w:numPr>
        <w:spacing w:line="360" w:lineRule="auto"/>
        <w:jc w:val="both"/>
        <w:rPr>
          <w:rFonts w:ascii="Times New Roman" w:eastAsia="Times New Roman" w:hAnsi="Times New Roman" w:cs="Times New Roman"/>
          <w:color w:val="auto"/>
          <w:sz w:val="22"/>
          <w:szCs w:val="22"/>
          <w:lang w:eastAsia="pl-PL"/>
        </w:rPr>
      </w:pPr>
      <w:r w:rsidRPr="001A6580">
        <w:rPr>
          <w:rFonts w:ascii="Times New Roman" w:eastAsia="Times New Roman" w:hAnsi="Times New Roman" w:cs="Times New Roman"/>
          <w:color w:val="auto"/>
          <w:sz w:val="22"/>
          <w:szCs w:val="22"/>
          <w:lang w:eastAsia="pl-PL"/>
        </w:rPr>
        <w:t xml:space="preserve">oświadczenia Wykonawcy o aktualności informacji zawartych w Jednolitym Europejskim Dokumencie Zamówienia (JEDZ) oraz </w:t>
      </w:r>
      <w:r>
        <w:rPr>
          <w:rFonts w:ascii="Times New Roman" w:eastAsia="Times New Roman" w:hAnsi="Times New Roman" w:cs="Times New Roman"/>
          <w:color w:val="auto"/>
          <w:sz w:val="22"/>
          <w:szCs w:val="22"/>
          <w:lang w:eastAsia="pl-PL"/>
        </w:rPr>
        <w:t xml:space="preserve">o aktualności informacji zawartych </w:t>
      </w:r>
      <w:r w:rsidRPr="001A6580">
        <w:rPr>
          <w:rFonts w:ascii="Times New Roman" w:eastAsia="Times New Roman" w:hAnsi="Times New Roman" w:cs="Times New Roman"/>
          <w:color w:val="auto"/>
          <w:sz w:val="22"/>
          <w:szCs w:val="22"/>
          <w:lang w:eastAsia="pl-PL"/>
        </w:rPr>
        <w:t>w formularz</w:t>
      </w:r>
      <w:r>
        <w:rPr>
          <w:rFonts w:ascii="Times New Roman" w:eastAsia="Times New Roman" w:hAnsi="Times New Roman" w:cs="Times New Roman"/>
          <w:color w:val="auto"/>
          <w:sz w:val="22"/>
          <w:szCs w:val="22"/>
          <w:lang w:eastAsia="pl-PL"/>
        </w:rPr>
        <w:t>u</w:t>
      </w:r>
      <w:r w:rsidRPr="001A6580">
        <w:rPr>
          <w:rFonts w:ascii="Times New Roman" w:eastAsia="Times New Roman" w:hAnsi="Times New Roman" w:cs="Times New Roman"/>
          <w:color w:val="auto"/>
          <w:sz w:val="22"/>
          <w:szCs w:val="22"/>
          <w:lang w:eastAsia="pl-PL"/>
        </w:rPr>
        <w:t xml:space="preserve"> nr 1, złożonymi wraz z ofertą</w:t>
      </w:r>
      <w:r w:rsidR="003200EC" w:rsidRPr="001226A0">
        <w:rPr>
          <w:rFonts w:ascii="Times New Roman" w:eastAsia="Times New Roman" w:hAnsi="Times New Roman" w:cs="Times New Roman"/>
          <w:color w:val="auto"/>
          <w:sz w:val="22"/>
          <w:szCs w:val="22"/>
          <w:lang w:eastAsia="pl-PL"/>
        </w:rPr>
        <w:t>.</w:t>
      </w:r>
    </w:p>
    <w:p w:rsidR="00597C94" w:rsidRPr="001226A0" w:rsidRDefault="003200EC"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Jeżeli Wykonawca ma siedzibę lub miejsce zamieszkania poza granicami Rzeczypospolitej Polskiej, składa </w:t>
      </w:r>
      <w:r w:rsidRPr="001226A0">
        <w:rPr>
          <w:rFonts w:ascii="Times New Roman" w:eastAsia="Times New Roman" w:hAnsi="Times New Roman" w:cs="Times New Roman"/>
          <w:color w:val="auto"/>
          <w:sz w:val="22"/>
          <w:szCs w:val="22"/>
          <w:lang w:eastAsia="pl-PL"/>
        </w:rPr>
        <w:lastRenderedPageBreak/>
        <w:t xml:space="preserve">dokumenty (zakresowo odpowiadające wymienionym w ust. 3 pkt 1-4), wymienione w Rozporządzeniu Ministra Rozwoju, Pracy i Technologii z dnia 23 grudnia 2020 r. w sprawie podmiotowych środków dowodowych oraz innych dokumentów lub oświadczeń, jakich może żądać Zamawiający od Wykonawcy </w:t>
      </w:r>
      <w:r w:rsidRPr="001226A0">
        <w:rPr>
          <w:rFonts w:ascii="Times New Roman" w:eastAsia="Times New Roman" w:hAnsi="Times New Roman" w:cs="Times New Roman"/>
          <w:color w:val="auto"/>
          <w:sz w:val="22"/>
          <w:szCs w:val="22"/>
          <w:lang w:eastAsia="pl-PL"/>
        </w:rPr>
        <w:br/>
        <w:t xml:space="preserve">(Dz. U. z 2020 r. poz. 2415 z </w:t>
      </w:r>
      <w:proofErr w:type="spellStart"/>
      <w:r w:rsidRPr="001226A0">
        <w:rPr>
          <w:rFonts w:ascii="Times New Roman" w:eastAsia="Times New Roman" w:hAnsi="Times New Roman" w:cs="Times New Roman"/>
          <w:color w:val="auto"/>
          <w:sz w:val="22"/>
          <w:szCs w:val="22"/>
          <w:lang w:eastAsia="pl-PL"/>
        </w:rPr>
        <w:t>późn</w:t>
      </w:r>
      <w:proofErr w:type="spellEnd"/>
      <w:r w:rsidRPr="001226A0">
        <w:rPr>
          <w:rFonts w:ascii="Times New Roman" w:eastAsia="Times New Roman" w:hAnsi="Times New Roman" w:cs="Times New Roman"/>
          <w:color w:val="auto"/>
          <w:sz w:val="22"/>
          <w:szCs w:val="22"/>
          <w:lang w:eastAsia="pl-PL"/>
        </w:rPr>
        <w:t>. zm.).</w:t>
      </w:r>
    </w:p>
    <w:p w:rsidR="003200EC" w:rsidRPr="001226A0" w:rsidRDefault="003200EC"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200EC" w:rsidRPr="001226A0" w:rsidRDefault="003200EC"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W przypadku Wykonawców wspólnie ubiegających się o udzielenie zamówienia, dokumenty określone </w:t>
      </w:r>
      <w:r w:rsidRPr="001226A0">
        <w:rPr>
          <w:rFonts w:ascii="Times New Roman" w:eastAsia="Times New Roman" w:hAnsi="Times New Roman" w:cs="Times New Roman"/>
          <w:color w:val="auto"/>
          <w:sz w:val="22"/>
          <w:szCs w:val="22"/>
          <w:lang w:eastAsia="pl-PL"/>
        </w:rPr>
        <w:br/>
        <w:t>w ust 3 obowiązują oddzielnie każdego z Wykonawców.</w:t>
      </w:r>
    </w:p>
    <w:p w:rsidR="003200EC" w:rsidRPr="001226A0" w:rsidRDefault="003200EC"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 xml:space="preserve">Dokumenty, o których mowa w ust. 3 pkt 1–4 oraz w ust. 4, składane są w </w:t>
      </w:r>
      <w:r w:rsidR="00755661" w:rsidRPr="001226A0">
        <w:rPr>
          <w:rFonts w:ascii="Times New Roman" w:eastAsia="Times New Roman" w:hAnsi="Times New Roman" w:cs="Times New Roman"/>
          <w:color w:val="auto"/>
          <w:sz w:val="22"/>
          <w:szCs w:val="22"/>
          <w:lang w:eastAsia="pl-PL"/>
        </w:rPr>
        <w:t>formie</w:t>
      </w:r>
      <w:r w:rsidRPr="001226A0">
        <w:rPr>
          <w:rFonts w:ascii="Times New Roman" w:eastAsia="Times New Roman" w:hAnsi="Times New Roman" w:cs="Times New Roman"/>
          <w:color w:val="auto"/>
          <w:sz w:val="22"/>
          <w:szCs w:val="22"/>
          <w:lang w:eastAsia="pl-PL"/>
        </w:rPr>
        <w:t xml:space="preserve"> elektronicznej. W przypadku, gdy dany dokument nie został sporządzony w </w:t>
      </w:r>
      <w:r w:rsidR="00755661" w:rsidRPr="001226A0">
        <w:rPr>
          <w:rFonts w:ascii="Times New Roman" w:eastAsia="Times New Roman" w:hAnsi="Times New Roman" w:cs="Times New Roman"/>
          <w:color w:val="auto"/>
          <w:sz w:val="22"/>
          <w:szCs w:val="22"/>
          <w:lang w:eastAsia="pl-PL"/>
        </w:rPr>
        <w:t>formie</w:t>
      </w:r>
      <w:r w:rsidRPr="001226A0">
        <w:rPr>
          <w:rFonts w:ascii="Times New Roman" w:eastAsia="Times New Roman" w:hAnsi="Times New Roman" w:cs="Times New Roman"/>
          <w:color w:val="auto"/>
          <w:sz w:val="22"/>
          <w:szCs w:val="22"/>
          <w:lang w:eastAsia="pl-PL"/>
        </w:rPr>
        <w:t xml:space="preserve"> elektronicznej, dopuszcza się składanie elektronicznej kopii dokumentu, poświadczonej za zgodność z oryginałem.</w:t>
      </w:r>
    </w:p>
    <w:p w:rsidR="00755661" w:rsidRPr="001226A0" w:rsidRDefault="00755661" w:rsidP="00CA1602">
      <w:pPr>
        <w:pStyle w:val="Akapitzlist"/>
        <w:numPr>
          <w:ilvl w:val="0"/>
          <w:numId w:val="47"/>
        </w:numPr>
        <w:spacing w:line="360" w:lineRule="auto"/>
        <w:ind w:left="426"/>
        <w:jc w:val="both"/>
        <w:rPr>
          <w:rFonts w:ascii="Times New Roman" w:eastAsia="Times New Roman" w:hAnsi="Times New Roman" w:cs="Times New Roman"/>
          <w:color w:val="auto"/>
          <w:sz w:val="22"/>
          <w:szCs w:val="22"/>
          <w:lang w:eastAsia="pl-PL"/>
        </w:rPr>
      </w:pPr>
      <w:r w:rsidRPr="001226A0">
        <w:rPr>
          <w:rFonts w:ascii="Times New Roman" w:eastAsia="Times New Roman" w:hAnsi="Times New Roman" w:cs="Times New Roman"/>
          <w:color w:val="auto"/>
          <w:sz w:val="22"/>
          <w:szCs w:val="22"/>
          <w:lang w:eastAsia="pl-PL"/>
        </w:rPr>
        <w:t>Oświadczenia, o których mowa w ust. 3 pkt 5 i 6 składane są w formie elektronicznej, opatrzonej kwalifikowanym podpisem elektronicznym przez osobę/osoby uprawnione do reprezentowania Wykonawcy.</w:t>
      </w:r>
    </w:p>
    <w:p w:rsidR="0050716B" w:rsidRDefault="0050716B" w:rsidP="0050716B">
      <w:pPr>
        <w:spacing w:line="360" w:lineRule="auto"/>
        <w:jc w:val="both"/>
        <w:rPr>
          <w:rFonts w:ascii="Times New Roman" w:eastAsia="Times New Roman" w:hAnsi="Times New Roman" w:cs="Times New Roman"/>
          <w:lang w:eastAsia="pl-PL"/>
        </w:rPr>
      </w:pPr>
    </w:p>
    <w:p w:rsidR="00737EB5" w:rsidRPr="001226A0" w:rsidRDefault="00737EB5" w:rsidP="00737EB5">
      <w:pPr>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5</w:t>
      </w:r>
    </w:p>
    <w:p w:rsidR="00737EB5" w:rsidRPr="001226A0" w:rsidRDefault="00737EB5" w:rsidP="00737EB5">
      <w:pPr>
        <w:spacing w:after="0" w:line="360" w:lineRule="auto"/>
        <w:jc w:val="center"/>
        <w:rPr>
          <w:rFonts w:ascii="Times New Roman" w:eastAsia="Times New Roman" w:hAnsi="Times New Roman" w:cs="Times New Roman"/>
          <w:lang w:eastAsia="pl-PL"/>
        </w:rPr>
      </w:pPr>
      <w:r w:rsidRPr="001226A0">
        <w:rPr>
          <w:rFonts w:ascii="Times New Roman" w:eastAsia="Times New Roman" w:hAnsi="Times New Roman" w:cs="Times New Roman"/>
          <w:b/>
          <w:u w:val="single"/>
          <w:lang w:eastAsia="pl-PL"/>
        </w:rPr>
        <w:t xml:space="preserve">Wykaz dokumentów i oświadczeń, stanowiących podmiotowe środki dowodowe, </w:t>
      </w:r>
      <w:r w:rsidRPr="001226A0">
        <w:rPr>
          <w:rFonts w:ascii="Times New Roman" w:eastAsia="Times New Roman" w:hAnsi="Times New Roman" w:cs="Times New Roman"/>
          <w:b/>
          <w:u w:val="single"/>
          <w:lang w:eastAsia="pl-PL"/>
        </w:rPr>
        <w:br/>
        <w:t xml:space="preserve">składanych przez Wykonawcę na wezwanie Zamawiającego </w:t>
      </w:r>
      <w:r w:rsidRPr="001226A0">
        <w:rPr>
          <w:rFonts w:ascii="Times New Roman" w:eastAsia="Times New Roman" w:hAnsi="Times New Roman" w:cs="Times New Roman"/>
          <w:b/>
          <w:u w:val="single"/>
          <w:lang w:eastAsia="pl-PL"/>
        </w:rPr>
        <w:br/>
        <w:t>w celu potwierdzenia spełniania przez Wykonawcę warunków udziału w postępowaniu</w:t>
      </w:r>
    </w:p>
    <w:p w:rsidR="00737EB5" w:rsidRPr="001226A0" w:rsidRDefault="00737EB5" w:rsidP="00737EB5">
      <w:pPr>
        <w:spacing w:after="0" w:line="360" w:lineRule="auto"/>
        <w:jc w:val="both"/>
        <w:rPr>
          <w:rFonts w:ascii="Times New Roman" w:eastAsia="Times New Roman" w:hAnsi="Times New Roman" w:cs="Times New Roman"/>
          <w:bCs/>
          <w:lang w:eastAsia="pl-PL"/>
        </w:rPr>
      </w:pPr>
      <w:r w:rsidRPr="001226A0">
        <w:rPr>
          <w:rFonts w:ascii="Times New Roman" w:eastAsia="Times New Roman" w:hAnsi="Times New Roman" w:cs="Times New Roman"/>
          <w:bCs/>
          <w:lang w:eastAsia="pl-PL"/>
        </w:rPr>
        <w:t>Zamawiający nie będzie żądał dodatkowych dokumentów.</w:t>
      </w:r>
    </w:p>
    <w:p w:rsidR="0050716B" w:rsidRPr="001226A0" w:rsidRDefault="0050716B" w:rsidP="00737EB5">
      <w:pPr>
        <w:spacing w:after="0" w:line="360" w:lineRule="auto"/>
        <w:jc w:val="both"/>
        <w:rPr>
          <w:rFonts w:ascii="Times New Roman" w:eastAsia="Times New Roman" w:hAnsi="Times New Roman" w:cs="Times New Roman"/>
          <w:bCs/>
          <w:lang w:eastAsia="pl-PL"/>
        </w:rPr>
      </w:pPr>
    </w:p>
    <w:p w:rsidR="00A13021" w:rsidRPr="001226A0" w:rsidRDefault="00A13021" w:rsidP="00A13021">
      <w:pPr>
        <w:tabs>
          <w:tab w:val="left" w:pos="0"/>
          <w:tab w:val="left" w:pos="720"/>
        </w:tabs>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xml:space="preserve">§ </w:t>
      </w:r>
      <w:r w:rsidR="00AD6388" w:rsidRPr="001226A0">
        <w:rPr>
          <w:rFonts w:ascii="Times New Roman" w:eastAsia="Times New Roman" w:hAnsi="Times New Roman" w:cs="Times New Roman"/>
          <w:b/>
          <w:lang w:eastAsia="pl-PL"/>
        </w:rPr>
        <w:t>6</w:t>
      </w:r>
    </w:p>
    <w:p w:rsidR="00A13021" w:rsidRPr="001226A0" w:rsidRDefault="00B9555F" w:rsidP="00A13021">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Dodatkowe i</w:t>
      </w:r>
      <w:r w:rsidR="00A13021" w:rsidRPr="001226A0">
        <w:rPr>
          <w:rFonts w:ascii="Times New Roman" w:eastAsia="Times New Roman" w:hAnsi="Times New Roman" w:cs="Times New Roman"/>
          <w:b/>
          <w:u w:val="single"/>
          <w:lang w:eastAsia="pl-PL"/>
        </w:rPr>
        <w:t>nformacje dotyczące Wykonawców wspólnie ubiegających się o udzielenie zamówienia</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Wykonawcy występujący wspólnie ponoszą solidarną odpowiedzialność za niewykonanie lub nienależyte wykonanie zamówienia.</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Wszystkie podmioty składające wspólną ofertę będą odpowiedzialne na zasadach określonych w Kodeksie cywilnym.</w:t>
      </w:r>
    </w:p>
    <w:p w:rsidR="00A13021" w:rsidRPr="001226A0" w:rsidRDefault="00026A23"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853D81">
        <w:rPr>
          <w:rFonts w:ascii="Times New Roman" w:eastAsia="Times New Roman" w:hAnsi="Times New Roman" w:cs="Times New Roman"/>
          <w:lang w:eastAsia="pl-PL" w:bidi="hi-IN"/>
        </w:rPr>
        <w:t xml:space="preserve">W przypadku Wykonawców wspólnie ubiegających się o udzielenie zamówienia, żaden z nich nie może podlegać wykluczeniu na podstawie </w:t>
      </w:r>
      <w:r w:rsidRPr="00853D81">
        <w:rPr>
          <w:rFonts w:ascii="Times New Roman" w:eastAsia="Times New Roman" w:hAnsi="Times New Roman" w:cs="Times New Roman"/>
          <w:lang w:eastAsia="pl-PL"/>
        </w:rPr>
        <w:t xml:space="preserve">art. 108 ust. 1, art. </w:t>
      </w:r>
      <w:r w:rsidRPr="001A6580">
        <w:rPr>
          <w:rFonts w:ascii="Times New Roman" w:eastAsia="Times New Roman" w:hAnsi="Times New Roman" w:cs="Times New Roman"/>
          <w:lang w:eastAsia="pl-PL"/>
        </w:rPr>
        <w:t xml:space="preserve">109 ust. 1 pkt 1 i pkt 4 ustawy, art. 7 ust. 1 Ustawy o szczególnych rozwiązaniach oraz art. 5k rozporządzenia </w:t>
      </w:r>
      <w:r>
        <w:rPr>
          <w:rFonts w:ascii="Times New Roman" w:eastAsia="Times New Roman" w:hAnsi="Times New Roman" w:cs="Times New Roman"/>
          <w:lang w:eastAsia="pl-PL"/>
        </w:rPr>
        <w:t>833/2014</w:t>
      </w:r>
      <w:r>
        <w:rPr>
          <w:rFonts w:ascii="Times New Roman" w:eastAsia="Times New Roman" w:hAnsi="Times New Roman" w:cs="Times New Roman"/>
          <w:lang w:eastAsia="pl-PL" w:bidi="hi-IN"/>
        </w:rPr>
        <w:t>.</w:t>
      </w:r>
    </w:p>
    <w:p w:rsidR="00AF2E67" w:rsidRPr="001226A0" w:rsidRDefault="000E61C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A6580">
        <w:rPr>
          <w:rFonts w:ascii="Times New Roman" w:eastAsia="Times New Roman" w:hAnsi="Times New Roman" w:cs="Times New Roman"/>
          <w:lang w:eastAsia="pl-PL" w:bidi="hi-IN"/>
        </w:rPr>
        <w:t>Każdy z Wykonawców wspólnie ubiegających się o udzielenie zamówienia</w:t>
      </w:r>
      <w:r w:rsidRPr="00853D81">
        <w:rPr>
          <w:rFonts w:ascii="Times New Roman" w:eastAsia="Times New Roman" w:hAnsi="Times New Roman" w:cs="Times New Roman"/>
          <w:lang w:eastAsia="pl-PL" w:bidi="hi-IN"/>
        </w:rPr>
        <w:t xml:space="preserve"> składa oddzielny dokument JEDZ</w:t>
      </w:r>
      <w:r>
        <w:rPr>
          <w:rFonts w:ascii="Times New Roman" w:eastAsia="Times New Roman" w:hAnsi="Times New Roman" w:cs="Times New Roman"/>
          <w:lang w:eastAsia="pl-PL" w:bidi="hi-IN"/>
        </w:rPr>
        <w:t xml:space="preserve"> oraz oddzielne oświadczenie o niepodleganiu wykluczeniu</w:t>
      </w:r>
      <w:r w:rsidRPr="00C521E0">
        <w:rPr>
          <w:rFonts w:ascii="Times New Roman" w:eastAsia="Times New Roman" w:hAnsi="Times New Roman" w:cs="Times New Roman"/>
          <w:lang w:eastAsia="pl-PL" w:bidi="hi-IN"/>
        </w:rPr>
        <w:t xml:space="preserve"> </w:t>
      </w:r>
      <w:r>
        <w:rPr>
          <w:rFonts w:ascii="Times New Roman" w:eastAsia="Times New Roman" w:hAnsi="Times New Roman" w:cs="Times New Roman"/>
          <w:lang w:eastAsia="pl-PL" w:bidi="hi-IN"/>
        </w:rPr>
        <w:t>(formularz nr 1).</w:t>
      </w:r>
    </w:p>
    <w:p w:rsidR="00B9555F"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Każdy z Wykonawców wspólnie ubiegających się o udzielenie zamówienia, na wezwanie Zamawiającego, musi złożyć komplet dokumentów</w:t>
      </w:r>
      <w:r w:rsidR="00B9555F" w:rsidRPr="001226A0">
        <w:rPr>
          <w:rFonts w:ascii="Times New Roman" w:eastAsia="Times New Roman" w:hAnsi="Times New Roman" w:cs="Times New Roman"/>
          <w:lang w:eastAsia="pl-PL" w:bidi="hi-IN"/>
        </w:rPr>
        <w:t xml:space="preserve"> potwierdzających brak podstaw wykluczenia Wykonawcy z postępowania.</w:t>
      </w:r>
    </w:p>
    <w:p w:rsidR="00E14465"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W przypadku wspólnego ubiegania się o zamówienie przez Wykonawców (w tym spółka cywilna) do oferty </w:t>
      </w:r>
      <w:r w:rsidRPr="001226A0">
        <w:rPr>
          <w:rFonts w:ascii="Times New Roman" w:eastAsia="Times New Roman" w:hAnsi="Times New Roman" w:cs="Times New Roman"/>
          <w:lang w:eastAsia="pl-PL" w:bidi="hi-IN"/>
        </w:rPr>
        <w:lastRenderedPageBreak/>
        <w:t xml:space="preserve">należy dołączyć pełnomocnictwo dla pełnomocnika do reprezentowania Wykonawców występujących wspólnie w postępowaniu o udzielenie zamówienia albo reprezentowania w postępowaniu i do zawarcia umowy </w:t>
      </w:r>
      <w:r w:rsidR="00815BC8" w:rsidRPr="001226A0">
        <w:rPr>
          <w:rFonts w:ascii="Times New Roman" w:eastAsia="Times New Roman" w:hAnsi="Times New Roman" w:cs="Times New Roman"/>
          <w:lang w:eastAsia="pl-PL" w:bidi="hi-IN"/>
        </w:rPr>
        <w:br/>
      </w:r>
      <w:r w:rsidRPr="001226A0">
        <w:rPr>
          <w:rFonts w:ascii="Times New Roman" w:eastAsia="Times New Roman" w:hAnsi="Times New Roman" w:cs="Times New Roman"/>
          <w:lang w:eastAsia="pl-PL" w:bidi="hi-IN"/>
        </w:rPr>
        <w:t>w sprawie zamówienia publicznego. Pełnomocnictwo musi jednoznacznie wynikać z umowy lub</w:t>
      </w:r>
      <w:r w:rsidR="007A132A" w:rsidRPr="001226A0">
        <w:rPr>
          <w:rFonts w:ascii="Times New Roman" w:eastAsia="Times New Roman" w:hAnsi="Times New Roman" w:cs="Times New Roman"/>
          <w:lang w:eastAsia="pl-PL" w:bidi="hi-IN"/>
        </w:rPr>
        <w:t xml:space="preserve"> z innej czynności prawnej i</w:t>
      </w:r>
      <w:r w:rsidRPr="001226A0">
        <w:rPr>
          <w:rFonts w:ascii="Times New Roman" w:eastAsia="Times New Roman" w:hAnsi="Times New Roman" w:cs="Times New Roman"/>
          <w:lang w:eastAsia="pl-PL" w:bidi="hi-IN"/>
        </w:rPr>
        <w:t xml:space="preserve"> musi w swej treści zawierać wskazanie niniejszego postępowania. </w:t>
      </w:r>
      <w:r w:rsidR="00A70671" w:rsidRPr="001226A0">
        <w:rPr>
          <w:rFonts w:ascii="Times New Roman" w:eastAsia="Times New Roman" w:hAnsi="Times New Roman" w:cs="Times New Roman"/>
          <w:lang w:eastAsia="ar-SA"/>
        </w:rPr>
        <w:t xml:space="preserve">Pełnomocnictwo musi być sporządzone w </w:t>
      </w:r>
      <w:r w:rsidR="00B77FCD" w:rsidRPr="001226A0">
        <w:rPr>
          <w:rFonts w:ascii="Times New Roman" w:eastAsia="Times New Roman" w:hAnsi="Times New Roman" w:cs="Times New Roman"/>
          <w:lang w:eastAsia="ar-SA"/>
        </w:rPr>
        <w:t xml:space="preserve">formie </w:t>
      </w:r>
      <w:r w:rsidR="00A70671" w:rsidRPr="001226A0">
        <w:rPr>
          <w:rFonts w:ascii="Times New Roman" w:eastAsia="Times New Roman" w:hAnsi="Times New Roman" w:cs="Times New Roman"/>
          <w:lang w:eastAsia="ar-SA"/>
        </w:rPr>
        <w:t>elektroniczne</w:t>
      </w:r>
      <w:r w:rsidR="00B77FCD" w:rsidRPr="001226A0">
        <w:rPr>
          <w:rFonts w:ascii="Times New Roman" w:eastAsia="Times New Roman" w:hAnsi="Times New Roman" w:cs="Times New Roman"/>
          <w:lang w:eastAsia="ar-SA"/>
        </w:rPr>
        <w:t>j</w:t>
      </w:r>
      <w:r w:rsidR="00A70671" w:rsidRPr="001226A0">
        <w:rPr>
          <w:rFonts w:ascii="Times New Roman" w:eastAsia="Times New Roman" w:hAnsi="Times New Roman" w:cs="Times New Roman"/>
          <w:lang w:eastAsia="ar-SA"/>
        </w:rPr>
        <w:t>, opatrzone</w:t>
      </w:r>
      <w:r w:rsidR="00B77FCD" w:rsidRPr="001226A0">
        <w:rPr>
          <w:rFonts w:ascii="Times New Roman" w:eastAsia="Times New Roman" w:hAnsi="Times New Roman" w:cs="Times New Roman"/>
          <w:lang w:eastAsia="ar-SA"/>
        </w:rPr>
        <w:t>j</w:t>
      </w:r>
      <w:r w:rsidR="00A70671" w:rsidRPr="001226A0">
        <w:rPr>
          <w:rFonts w:ascii="Times New Roman" w:eastAsia="Times New Roman" w:hAnsi="Times New Roman" w:cs="Times New Roman"/>
          <w:lang w:eastAsia="ar-SA"/>
        </w:rPr>
        <w:t xml:space="preserve"> kwalifikowanym podpisem elektronicznym przez osobę/osoby uprawnione, w świetle dokumentów rejestracyjnych, do reprezentowania Wykonawcy. Dopuszcza się pełnomocnictwo sporządzone w </w:t>
      </w:r>
      <w:r w:rsidR="00B77FCD" w:rsidRPr="001226A0">
        <w:rPr>
          <w:rFonts w:ascii="Times New Roman" w:eastAsia="Times New Roman" w:hAnsi="Times New Roman" w:cs="Times New Roman"/>
          <w:lang w:eastAsia="ar-SA"/>
        </w:rPr>
        <w:t>formie</w:t>
      </w:r>
      <w:r w:rsidR="00A70671" w:rsidRPr="001226A0">
        <w:rPr>
          <w:rFonts w:ascii="Times New Roman" w:eastAsia="Times New Roman" w:hAnsi="Times New Roman" w:cs="Times New Roman"/>
          <w:lang w:eastAsia="ar-SA"/>
        </w:rPr>
        <w:t xml:space="preserve"> elektronicznej, w formie oryginalnego aktu notarialnego albo notarialnie potwierdzonej kopii, opatrzonego/opatrzonej kwalifikowanym podpisem elektronicznym przez notariusza. </w:t>
      </w:r>
      <w:r w:rsidRPr="001226A0">
        <w:rPr>
          <w:rFonts w:ascii="Times New Roman" w:eastAsia="Times New Roman" w:hAnsi="Times New Roman" w:cs="Times New Roman"/>
          <w:lang w:eastAsia="pl-PL" w:bidi="hi-IN"/>
        </w:rPr>
        <w:t xml:space="preserve">Spółka cywilna </w:t>
      </w:r>
      <w:r w:rsidR="007A132A" w:rsidRPr="001226A0">
        <w:rPr>
          <w:rFonts w:ascii="Times New Roman" w:eastAsia="Times New Roman" w:hAnsi="Times New Roman" w:cs="Times New Roman"/>
          <w:lang w:eastAsia="pl-PL" w:bidi="hi-IN"/>
        </w:rPr>
        <w:t>składa</w:t>
      </w:r>
      <w:r w:rsidRPr="001226A0">
        <w:rPr>
          <w:rFonts w:ascii="Times New Roman" w:eastAsia="Times New Roman" w:hAnsi="Times New Roman" w:cs="Times New Roman"/>
          <w:lang w:eastAsia="pl-PL" w:bidi="hi-IN"/>
        </w:rPr>
        <w:t xml:space="preserve"> w</w:t>
      </w:r>
      <w:r w:rsidR="007A132A" w:rsidRPr="001226A0">
        <w:rPr>
          <w:rFonts w:ascii="Times New Roman" w:eastAsia="Times New Roman" w:hAnsi="Times New Roman" w:cs="Times New Roman"/>
          <w:lang w:eastAsia="pl-PL" w:bidi="hi-IN"/>
        </w:rPr>
        <w:t>/</w:t>
      </w:r>
      <w:r w:rsidRPr="001226A0">
        <w:rPr>
          <w:rFonts w:ascii="Times New Roman" w:eastAsia="Times New Roman" w:hAnsi="Times New Roman" w:cs="Times New Roman"/>
          <w:lang w:eastAsia="pl-PL" w:bidi="hi-IN"/>
        </w:rPr>
        <w:t>w pełnomocnictwo lub dokument, z którego wynika w</w:t>
      </w:r>
      <w:r w:rsidR="007A132A" w:rsidRPr="001226A0">
        <w:rPr>
          <w:rFonts w:ascii="Times New Roman" w:eastAsia="Times New Roman" w:hAnsi="Times New Roman" w:cs="Times New Roman"/>
          <w:lang w:eastAsia="pl-PL" w:bidi="hi-IN"/>
        </w:rPr>
        <w:t>/</w:t>
      </w:r>
      <w:r w:rsidRPr="001226A0">
        <w:rPr>
          <w:rFonts w:ascii="Times New Roman" w:eastAsia="Times New Roman" w:hAnsi="Times New Roman" w:cs="Times New Roman"/>
          <w:lang w:eastAsia="pl-PL" w:bidi="hi-IN"/>
        </w:rPr>
        <w:t>w pełnomocnictwo np. poświadczone za zgodność z oryginałem kopię umowy spółki cyw</w:t>
      </w:r>
      <w:r w:rsidR="007A132A" w:rsidRPr="001226A0">
        <w:rPr>
          <w:rFonts w:ascii="Times New Roman" w:eastAsia="Times New Roman" w:hAnsi="Times New Roman" w:cs="Times New Roman"/>
          <w:lang w:eastAsia="pl-PL" w:bidi="hi-IN"/>
        </w:rPr>
        <w:t>ilnej lub uchwałę. Konsorcjum składa</w:t>
      </w:r>
      <w:r w:rsidRPr="001226A0">
        <w:rPr>
          <w:rFonts w:ascii="Times New Roman" w:eastAsia="Times New Roman" w:hAnsi="Times New Roman" w:cs="Times New Roman"/>
          <w:lang w:eastAsia="pl-PL" w:bidi="hi-IN"/>
        </w:rPr>
        <w:t xml:space="preserve"> ww. pełnomocnictwo.</w:t>
      </w:r>
      <w:r w:rsidR="00E14465" w:rsidRPr="001226A0">
        <w:rPr>
          <w:rFonts w:ascii="Times New Roman" w:eastAsia="Times New Roman" w:hAnsi="Times New Roman" w:cs="Times New Roman"/>
          <w:lang w:eastAsia="pl-PL" w:bidi="hi-IN"/>
        </w:rPr>
        <w:t xml:space="preserve"> </w:t>
      </w:r>
    </w:p>
    <w:p w:rsidR="00CD742A" w:rsidRPr="001226A0" w:rsidRDefault="00CD742A"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Formularz „oświadczenie o przynależności lub braku przynależności do grupy kapitałowej” obowiązuje każdego z Wykonawców wspólnie ubiegających się o udzielenie zamówienia oddzielnie. Każdy </w:t>
      </w:r>
      <w:r w:rsidR="00B77FCD" w:rsidRPr="001226A0">
        <w:rPr>
          <w:rFonts w:ascii="Times New Roman" w:eastAsia="Times New Roman" w:hAnsi="Times New Roman" w:cs="Times New Roman"/>
          <w:lang w:eastAsia="pl-PL" w:bidi="hi-IN"/>
        </w:rPr>
        <w:br/>
      </w:r>
      <w:r w:rsidRPr="001226A0">
        <w:rPr>
          <w:rFonts w:ascii="Times New Roman" w:eastAsia="Times New Roman" w:hAnsi="Times New Roman" w:cs="Times New Roman"/>
          <w:lang w:eastAsia="pl-PL" w:bidi="hi-IN"/>
        </w:rPr>
        <w:t>z Wykonawców wspólnie ubiegających się o udzielenie zamówienia musi złożyć podpisane przez siebie oświadczenie dot. grupy kapitałowej.</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Formularz oferty</w:t>
      </w:r>
      <w:r w:rsidR="00E14465" w:rsidRPr="001226A0">
        <w:rPr>
          <w:rFonts w:ascii="Times New Roman" w:eastAsia="Times New Roman" w:hAnsi="Times New Roman" w:cs="Times New Roman"/>
          <w:lang w:eastAsia="pl-PL" w:bidi="hi-IN"/>
        </w:rPr>
        <w:t xml:space="preserve">, </w:t>
      </w:r>
      <w:r w:rsidR="00E14465" w:rsidRPr="001226A0">
        <w:rPr>
          <w:rFonts w:ascii="Times New Roman" w:eastAsia="Times New Roman" w:hAnsi="Times New Roman" w:cs="Times New Roman"/>
          <w:lang w:eastAsia="ar-SA"/>
        </w:rPr>
        <w:t xml:space="preserve">w </w:t>
      </w:r>
      <w:r w:rsidR="00B77FCD" w:rsidRPr="001226A0">
        <w:rPr>
          <w:rFonts w:ascii="Times New Roman" w:eastAsia="Times New Roman" w:hAnsi="Times New Roman" w:cs="Times New Roman"/>
          <w:lang w:eastAsia="ar-SA"/>
        </w:rPr>
        <w:t>formie</w:t>
      </w:r>
      <w:r w:rsidR="00E14465" w:rsidRPr="001226A0">
        <w:rPr>
          <w:rFonts w:ascii="Times New Roman" w:eastAsia="Times New Roman" w:hAnsi="Times New Roman" w:cs="Times New Roman"/>
          <w:lang w:eastAsia="ar-SA"/>
        </w:rPr>
        <w:t xml:space="preserve"> elektroniczne</w:t>
      </w:r>
      <w:r w:rsidR="00B77FCD" w:rsidRPr="001226A0">
        <w:rPr>
          <w:rFonts w:ascii="Times New Roman" w:eastAsia="Times New Roman" w:hAnsi="Times New Roman" w:cs="Times New Roman"/>
          <w:lang w:eastAsia="ar-SA"/>
        </w:rPr>
        <w:t>j</w:t>
      </w:r>
      <w:r w:rsidR="00E14465" w:rsidRPr="001226A0">
        <w:rPr>
          <w:rFonts w:ascii="Times New Roman" w:eastAsia="Times New Roman" w:hAnsi="Times New Roman" w:cs="Times New Roman"/>
          <w:lang w:eastAsia="ar-SA"/>
        </w:rPr>
        <w:t>,</w:t>
      </w:r>
      <w:r w:rsidRPr="001226A0">
        <w:rPr>
          <w:rFonts w:ascii="Times New Roman" w:eastAsia="Times New Roman" w:hAnsi="Times New Roman" w:cs="Times New Roman"/>
          <w:lang w:eastAsia="pl-PL" w:bidi="hi-IN"/>
        </w:rPr>
        <w:t xml:space="preserve"> musi być podpisany </w:t>
      </w:r>
      <w:r w:rsidR="00C51D5A" w:rsidRPr="001226A0">
        <w:rPr>
          <w:rFonts w:ascii="Times New Roman" w:eastAsia="Times New Roman" w:hAnsi="Times New Roman" w:cs="Times New Roman"/>
          <w:lang w:eastAsia="pl-PL" w:bidi="hi-IN"/>
        </w:rPr>
        <w:t xml:space="preserve">kwalifikowanym podpisem elektronicznym </w:t>
      </w:r>
      <w:r w:rsidRPr="001226A0">
        <w:rPr>
          <w:rFonts w:ascii="Times New Roman" w:eastAsia="Times New Roman" w:hAnsi="Times New Roman" w:cs="Times New Roman"/>
          <w:lang w:eastAsia="pl-PL" w:bidi="hi-IN"/>
        </w:rPr>
        <w:t xml:space="preserve">przez </w:t>
      </w:r>
      <w:r w:rsidR="000330AE" w:rsidRPr="001226A0">
        <w:rPr>
          <w:rFonts w:ascii="Times New Roman" w:eastAsia="Times New Roman" w:hAnsi="Times New Roman" w:cs="Times New Roman"/>
          <w:lang w:eastAsia="ar-SA"/>
        </w:rPr>
        <w:t>osobę/osoby uprawnione</w:t>
      </w:r>
      <w:r w:rsidR="000330AE" w:rsidRPr="001226A0">
        <w:rPr>
          <w:rFonts w:ascii="Times New Roman" w:eastAsia="Times New Roman" w:hAnsi="Times New Roman" w:cs="Times New Roman"/>
          <w:lang w:eastAsia="pl-PL" w:bidi="hi-IN"/>
        </w:rPr>
        <w:t xml:space="preserve"> </w:t>
      </w:r>
      <w:r w:rsidRPr="001226A0">
        <w:rPr>
          <w:rFonts w:ascii="Times New Roman" w:eastAsia="Times New Roman" w:hAnsi="Times New Roman" w:cs="Times New Roman"/>
          <w:lang w:eastAsia="pl-PL" w:bidi="hi-IN"/>
        </w:rPr>
        <w:t>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Wykonawców wspólnie ubiegających się o udzielenie zamówienia.</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Oferta podpisana przez pełnomocnika musi być prawnie wiążąca, łącznie i z osobna dla wszystkich podmiotów wspólnie składających ofertę.</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Pełnomocnik będzie upoważniony do zaciągania zobowiązań w imieniu i na rzecz każdego i wszystkich podmiotów składających wspólną ofertę.</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Realizacja całości kontraktu łącznie z płatnościami będzie dokonywana wyłącznie przez pełnomocnika reprezentującego podmioty występujące wspólnie.</w:t>
      </w:r>
    </w:p>
    <w:p w:rsidR="00E14465" w:rsidRPr="001226A0" w:rsidRDefault="00E14465"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Wszelka korespondencja prowadzona będzie z pełnomocnikiem.</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Dowód wniesienia wadium </w:t>
      </w:r>
      <w:r w:rsidR="00B77FCD" w:rsidRPr="001226A0">
        <w:rPr>
          <w:rFonts w:ascii="Times New Roman" w:eastAsia="Times New Roman" w:hAnsi="Times New Roman" w:cs="Times New Roman"/>
          <w:lang w:eastAsia="pl-PL"/>
        </w:rPr>
        <w:t xml:space="preserve">(jeśli żądano jego wniesienia) </w:t>
      </w:r>
      <w:r w:rsidRPr="001226A0">
        <w:rPr>
          <w:rFonts w:ascii="Times New Roman" w:eastAsia="Times New Roman" w:hAnsi="Times New Roman" w:cs="Times New Roman"/>
          <w:lang w:eastAsia="pl-PL" w:bidi="hi-IN"/>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rsidR="00A13021" w:rsidRPr="001226A0" w:rsidRDefault="00A13021" w:rsidP="00CA1602">
      <w:pPr>
        <w:widowControl w:val="0"/>
        <w:numPr>
          <w:ilvl w:val="0"/>
          <w:numId w:val="30"/>
        </w:numPr>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Inne dokumenty, oświadczenia i formularze podpisuje pełnomocnik Wykonawców wspólnie ubiegających się </w:t>
      </w:r>
      <w:r w:rsidR="00815BC8" w:rsidRPr="001226A0">
        <w:rPr>
          <w:rFonts w:ascii="Times New Roman" w:eastAsia="Times New Roman" w:hAnsi="Times New Roman" w:cs="Times New Roman"/>
          <w:lang w:eastAsia="pl-PL" w:bidi="hi-IN"/>
        </w:rPr>
        <w:br/>
      </w:r>
      <w:r w:rsidRPr="001226A0">
        <w:rPr>
          <w:rFonts w:ascii="Times New Roman" w:eastAsia="Times New Roman" w:hAnsi="Times New Roman" w:cs="Times New Roman"/>
          <w:lang w:eastAsia="pl-PL" w:bidi="hi-IN"/>
        </w:rPr>
        <w:lastRenderedPageBreak/>
        <w:t>o udzielenie zamówienia lub wszyscy Wykonawcy.</w:t>
      </w:r>
    </w:p>
    <w:p w:rsidR="00E40F01" w:rsidRPr="001226A0" w:rsidRDefault="00E40F01" w:rsidP="00A13021">
      <w:pPr>
        <w:tabs>
          <w:tab w:val="left" w:pos="0"/>
          <w:tab w:val="left" w:pos="426"/>
        </w:tabs>
        <w:spacing w:before="60" w:after="60" w:line="360" w:lineRule="auto"/>
        <w:ind w:left="66"/>
        <w:jc w:val="both"/>
        <w:rPr>
          <w:rFonts w:ascii="Times New Roman" w:eastAsia="Times New Roman" w:hAnsi="Times New Roman" w:cs="Times New Roman"/>
          <w:lang w:eastAsia="pl-PL"/>
        </w:rPr>
      </w:pPr>
    </w:p>
    <w:p w:rsidR="00A13021" w:rsidRPr="001226A0" w:rsidRDefault="00A13021" w:rsidP="00A1302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xml:space="preserve">§ </w:t>
      </w:r>
      <w:r w:rsidR="000330AE" w:rsidRPr="001226A0">
        <w:rPr>
          <w:rFonts w:ascii="Times New Roman" w:eastAsia="Times New Roman" w:hAnsi="Times New Roman" w:cs="Times New Roman"/>
          <w:b/>
          <w:lang w:eastAsia="pl-PL"/>
        </w:rPr>
        <w:t>7</w:t>
      </w:r>
    </w:p>
    <w:p w:rsidR="00A13021" w:rsidRPr="001226A0" w:rsidRDefault="00A13021" w:rsidP="00A1302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Forma dokumentów</w:t>
      </w:r>
    </w:p>
    <w:p w:rsidR="008A5BBF" w:rsidRPr="001226A0" w:rsidRDefault="008A5BBF"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Arial Unicode MS" w:hAnsi="Times New Roman" w:cs="Times New Roman"/>
          <w:b/>
          <w:sz w:val="22"/>
          <w:szCs w:val="22"/>
          <w:lang w:eastAsia="pl-PL"/>
        </w:rPr>
        <w:t>Zamawiający zaleca sporządzanie i przesyłanie dokumentów w formacie .pdf.</w:t>
      </w:r>
      <w:r w:rsidRPr="001226A0">
        <w:rPr>
          <w:rFonts w:ascii="Times New Roman" w:eastAsia="Arial Unicode MS" w:hAnsi="Times New Roman" w:cs="Times New Roman"/>
          <w:sz w:val="22"/>
          <w:szCs w:val="22"/>
          <w:lang w:eastAsia="pl-PL"/>
        </w:rPr>
        <w:t xml:space="preserve"> Przesyłanie w innych formatach np. .</w:t>
      </w:r>
      <w:proofErr w:type="spellStart"/>
      <w:r w:rsidRPr="001226A0">
        <w:rPr>
          <w:rFonts w:ascii="Times New Roman" w:eastAsia="Arial Unicode MS" w:hAnsi="Times New Roman" w:cs="Times New Roman"/>
          <w:sz w:val="22"/>
          <w:szCs w:val="22"/>
          <w:lang w:eastAsia="pl-PL"/>
        </w:rPr>
        <w:t>doc</w:t>
      </w:r>
      <w:proofErr w:type="spellEnd"/>
      <w:r w:rsidRPr="001226A0">
        <w:rPr>
          <w:rFonts w:ascii="Times New Roman" w:eastAsia="Arial Unicode MS" w:hAnsi="Times New Roman" w:cs="Times New Roman"/>
          <w:sz w:val="22"/>
          <w:szCs w:val="22"/>
          <w:lang w:eastAsia="pl-PL"/>
        </w:rPr>
        <w:t>, .</w:t>
      </w:r>
      <w:proofErr w:type="spellStart"/>
      <w:r w:rsidRPr="001226A0">
        <w:rPr>
          <w:rFonts w:ascii="Times New Roman" w:eastAsia="Arial Unicode MS" w:hAnsi="Times New Roman" w:cs="Times New Roman"/>
          <w:sz w:val="22"/>
          <w:szCs w:val="22"/>
          <w:lang w:eastAsia="pl-PL"/>
        </w:rPr>
        <w:t>docx</w:t>
      </w:r>
      <w:proofErr w:type="spellEnd"/>
      <w:r w:rsidRPr="001226A0">
        <w:rPr>
          <w:rFonts w:ascii="Times New Roman" w:eastAsia="Arial Unicode MS" w:hAnsi="Times New Roman" w:cs="Times New Roman"/>
          <w:sz w:val="22"/>
          <w:szCs w:val="22"/>
          <w:lang w:eastAsia="pl-PL"/>
        </w:rPr>
        <w:t xml:space="preserve"> jest dopuszczalne ale nie zalecane ze względu na możliwe trudności techniczne </w:t>
      </w:r>
      <w:r w:rsidRPr="001226A0">
        <w:rPr>
          <w:rFonts w:ascii="Times New Roman" w:eastAsia="Arial Unicode MS" w:hAnsi="Times New Roman" w:cs="Times New Roman"/>
          <w:sz w:val="22"/>
          <w:szCs w:val="22"/>
          <w:lang w:eastAsia="pl-PL"/>
        </w:rPr>
        <w:br/>
        <w:t>z weryfikacją prawidłowości złożenia podpisu elektronicznego.</w:t>
      </w:r>
    </w:p>
    <w:p w:rsidR="00034342" w:rsidRPr="001226A0" w:rsidRDefault="0034515B"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Ilekroć w ninie</w:t>
      </w:r>
      <w:r w:rsidR="008A5BBF" w:rsidRPr="001226A0">
        <w:rPr>
          <w:rFonts w:ascii="Times New Roman" w:eastAsia="Times New Roman" w:hAnsi="Times New Roman" w:cs="Times New Roman"/>
          <w:sz w:val="22"/>
          <w:szCs w:val="22"/>
          <w:lang w:eastAsia="pl-PL"/>
        </w:rPr>
        <w:t>jszym postępowaniu jest mowa o</w:t>
      </w:r>
      <w:r w:rsidRPr="001226A0">
        <w:rPr>
          <w:rFonts w:ascii="Times New Roman" w:eastAsia="Times New Roman" w:hAnsi="Times New Roman" w:cs="Times New Roman"/>
          <w:sz w:val="22"/>
          <w:szCs w:val="22"/>
          <w:lang w:eastAsia="pl-PL"/>
        </w:rPr>
        <w:t xml:space="preserve"> „dokumencie w </w:t>
      </w:r>
      <w:r w:rsidR="008A5BBF" w:rsidRPr="001226A0">
        <w:rPr>
          <w:rFonts w:ascii="Times New Roman" w:eastAsia="Times New Roman" w:hAnsi="Times New Roman" w:cs="Times New Roman"/>
          <w:sz w:val="22"/>
          <w:szCs w:val="22"/>
          <w:lang w:eastAsia="pl-PL"/>
        </w:rPr>
        <w:t>formie</w:t>
      </w:r>
      <w:r w:rsidRPr="001226A0">
        <w:rPr>
          <w:rFonts w:ascii="Times New Roman" w:eastAsia="Times New Roman" w:hAnsi="Times New Roman" w:cs="Times New Roman"/>
          <w:sz w:val="22"/>
          <w:szCs w:val="22"/>
          <w:lang w:eastAsia="pl-PL"/>
        </w:rPr>
        <w:t xml:space="preserve"> elektronicznej”, należy przez to rozumieć dokument sporządzony w formacie pdf, </w:t>
      </w:r>
      <w:proofErr w:type="spellStart"/>
      <w:r w:rsidRPr="001226A0">
        <w:rPr>
          <w:rFonts w:ascii="Times New Roman" w:eastAsia="Times New Roman" w:hAnsi="Times New Roman" w:cs="Times New Roman"/>
          <w:sz w:val="22"/>
          <w:szCs w:val="22"/>
          <w:lang w:eastAsia="pl-PL"/>
        </w:rPr>
        <w:t>doc</w:t>
      </w:r>
      <w:proofErr w:type="spellEnd"/>
      <w:r w:rsidRPr="001226A0">
        <w:rPr>
          <w:rFonts w:ascii="Times New Roman" w:eastAsia="Times New Roman" w:hAnsi="Times New Roman" w:cs="Times New Roman"/>
          <w:sz w:val="22"/>
          <w:szCs w:val="22"/>
          <w:lang w:eastAsia="pl-PL"/>
        </w:rPr>
        <w:t xml:space="preserve">, </w:t>
      </w:r>
      <w:proofErr w:type="spellStart"/>
      <w:r w:rsidRPr="001226A0">
        <w:rPr>
          <w:rFonts w:ascii="Times New Roman" w:eastAsia="Times New Roman" w:hAnsi="Times New Roman" w:cs="Times New Roman"/>
          <w:sz w:val="22"/>
          <w:szCs w:val="22"/>
          <w:lang w:eastAsia="pl-PL"/>
        </w:rPr>
        <w:t>docx</w:t>
      </w:r>
      <w:proofErr w:type="spellEnd"/>
      <w:r w:rsidRPr="001226A0">
        <w:rPr>
          <w:rFonts w:ascii="Times New Roman" w:eastAsia="Times New Roman" w:hAnsi="Times New Roman" w:cs="Times New Roman"/>
          <w:sz w:val="22"/>
          <w:szCs w:val="22"/>
          <w:lang w:eastAsia="pl-PL"/>
        </w:rPr>
        <w:t>, opatrzony kwalifikowanym podpisem elektronicznym przez osobę uprawnioną i przesłany do Zamawiającego za pomocą środków komunikacji elektronicznej.</w:t>
      </w:r>
    </w:p>
    <w:p w:rsidR="00402E31" w:rsidRPr="001226A0" w:rsidRDefault="00402E31"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Pojęcie </w:t>
      </w:r>
      <w:r w:rsidR="00D323CA" w:rsidRPr="001226A0">
        <w:rPr>
          <w:rFonts w:ascii="Times New Roman" w:eastAsia="Times New Roman" w:hAnsi="Times New Roman" w:cs="Times New Roman"/>
          <w:sz w:val="22"/>
          <w:szCs w:val="22"/>
          <w:lang w:eastAsia="pl-PL"/>
        </w:rPr>
        <w:t>„</w:t>
      </w:r>
      <w:r w:rsidRPr="001226A0">
        <w:rPr>
          <w:rFonts w:ascii="Times New Roman" w:eastAsia="Times New Roman" w:hAnsi="Times New Roman" w:cs="Times New Roman"/>
          <w:sz w:val="22"/>
          <w:szCs w:val="22"/>
          <w:lang w:eastAsia="pl-PL"/>
        </w:rPr>
        <w:t>kwalifikowany podpis elektroniczny</w:t>
      </w:r>
      <w:r w:rsidR="00D323CA" w:rsidRPr="001226A0">
        <w:rPr>
          <w:rFonts w:ascii="Times New Roman" w:eastAsia="Times New Roman" w:hAnsi="Times New Roman" w:cs="Times New Roman"/>
          <w:sz w:val="22"/>
          <w:szCs w:val="22"/>
          <w:lang w:eastAsia="pl-PL"/>
        </w:rPr>
        <w:t>”</w:t>
      </w:r>
      <w:r w:rsidRPr="001226A0">
        <w:rPr>
          <w:rFonts w:ascii="Times New Roman" w:eastAsia="Times New Roman" w:hAnsi="Times New Roman" w:cs="Times New Roman"/>
          <w:sz w:val="22"/>
          <w:szCs w:val="22"/>
          <w:lang w:eastAsia="pl-PL"/>
        </w:rPr>
        <w:t xml:space="preserve"> oznacza podpis wykorzystujący aktualny</w:t>
      </w:r>
      <w:r w:rsidR="009C58EE" w:rsidRPr="001226A0">
        <w:rPr>
          <w:rFonts w:ascii="Times New Roman" w:eastAsia="Times New Roman" w:hAnsi="Times New Roman" w:cs="Times New Roman"/>
          <w:sz w:val="22"/>
          <w:szCs w:val="22"/>
          <w:lang w:eastAsia="pl-PL"/>
        </w:rPr>
        <w:t>, ważny</w:t>
      </w:r>
      <w:r w:rsidRPr="001226A0">
        <w:rPr>
          <w:rFonts w:ascii="Times New Roman" w:eastAsia="Times New Roman" w:hAnsi="Times New Roman" w:cs="Times New Roman"/>
          <w:sz w:val="22"/>
          <w:szCs w:val="22"/>
          <w:lang w:eastAsia="pl-PL"/>
        </w:rPr>
        <w:t xml:space="preserve"> algorytm skrótu</w:t>
      </w:r>
      <w:r w:rsidR="009C58EE" w:rsidRPr="001226A0">
        <w:rPr>
          <w:rFonts w:ascii="Times New Roman" w:eastAsia="Times New Roman" w:hAnsi="Times New Roman" w:cs="Times New Roman"/>
          <w:sz w:val="22"/>
          <w:szCs w:val="22"/>
          <w:lang w:eastAsia="pl-PL"/>
        </w:rPr>
        <w:t>.</w:t>
      </w:r>
    </w:p>
    <w:p w:rsidR="00E06EAB" w:rsidRPr="001226A0" w:rsidRDefault="00E06EAB"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Ofertę sporządza się, pod rygorem nieważności, w formacie pdf, </w:t>
      </w:r>
      <w:proofErr w:type="spellStart"/>
      <w:r w:rsidRPr="001226A0">
        <w:rPr>
          <w:rFonts w:ascii="Times New Roman" w:eastAsia="Times New Roman" w:hAnsi="Times New Roman" w:cs="Times New Roman"/>
          <w:sz w:val="22"/>
          <w:szCs w:val="22"/>
          <w:lang w:eastAsia="pl-PL"/>
        </w:rPr>
        <w:t>doc</w:t>
      </w:r>
      <w:proofErr w:type="spellEnd"/>
      <w:r w:rsidRPr="001226A0">
        <w:rPr>
          <w:rFonts w:ascii="Times New Roman" w:eastAsia="Times New Roman" w:hAnsi="Times New Roman" w:cs="Times New Roman"/>
          <w:sz w:val="22"/>
          <w:szCs w:val="22"/>
          <w:lang w:eastAsia="pl-PL"/>
        </w:rPr>
        <w:t xml:space="preserve">, </w:t>
      </w:r>
      <w:proofErr w:type="spellStart"/>
      <w:r w:rsidRPr="001226A0">
        <w:rPr>
          <w:rFonts w:ascii="Times New Roman" w:eastAsia="Times New Roman" w:hAnsi="Times New Roman" w:cs="Times New Roman"/>
          <w:sz w:val="22"/>
          <w:szCs w:val="22"/>
          <w:lang w:eastAsia="pl-PL"/>
        </w:rPr>
        <w:t>docx</w:t>
      </w:r>
      <w:proofErr w:type="spellEnd"/>
      <w:r w:rsidR="008A5BBF" w:rsidRPr="001226A0">
        <w:rPr>
          <w:rFonts w:ascii="Times New Roman" w:eastAsia="Times New Roman" w:hAnsi="Times New Roman" w:cs="Times New Roman"/>
          <w:sz w:val="22"/>
          <w:szCs w:val="22"/>
          <w:lang w:eastAsia="pl-PL"/>
        </w:rPr>
        <w:t>,</w:t>
      </w:r>
      <w:r w:rsidRPr="001226A0">
        <w:rPr>
          <w:rFonts w:ascii="Times New Roman" w:eastAsia="Times New Roman" w:hAnsi="Times New Roman" w:cs="Times New Roman"/>
          <w:sz w:val="22"/>
          <w:szCs w:val="22"/>
          <w:lang w:eastAsia="pl-PL"/>
        </w:rPr>
        <w:t xml:space="preserve"> </w:t>
      </w:r>
      <w:r w:rsidR="008A5BBF" w:rsidRPr="001226A0">
        <w:rPr>
          <w:rFonts w:ascii="Times New Roman" w:eastAsia="Times New Roman" w:hAnsi="Times New Roman" w:cs="Times New Roman"/>
          <w:sz w:val="22"/>
          <w:szCs w:val="22"/>
          <w:lang w:eastAsia="pl-PL"/>
        </w:rPr>
        <w:t xml:space="preserve">w formie elektronicznej </w:t>
      </w:r>
      <w:r w:rsidR="00EE6668" w:rsidRPr="001226A0">
        <w:rPr>
          <w:rFonts w:ascii="Times New Roman" w:eastAsia="Times New Roman" w:hAnsi="Times New Roman" w:cs="Times New Roman"/>
          <w:sz w:val="22"/>
          <w:szCs w:val="22"/>
          <w:lang w:eastAsia="pl-PL"/>
        </w:rPr>
        <w:t>opatrzonej</w:t>
      </w:r>
      <w:r w:rsidRPr="001226A0">
        <w:rPr>
          <w:rFonts w:ascii="Times New Roman" w:eastAsia="Times New Roman" w:hAnsi="Times New Roman" w:cs="Times New Roman"/>
          <w:sz w:val="22"/>
          <w:szCs w:val="22"/>
          <w:lang w:eastAsia="pl-PL"/>
        </w:rPr>
        <w:t xml:space="preserve"> </w:t>
      </w:r>
      <w:r w:rsidRPr="001226A0">
        <w:rPr>
          <w:rFonts w:ascii="Times New Roman" w:eastAsia="Times New Roman" w:hAnsi="Times New Roman" w:cs="Times New Roman"/>
          <w:sz w:val="22"/>
          <w:szCs w:val="22"/>
          <w:lang w:eastAsia="ar-SA"/>
        </w:rPr>
        <w:t>kwalifikowanym podpisem elektronicznym przez osobę/osoby uprawnione, w świetle dokumentów rejestracyjnych, do reprezentowania Wykonawcy. Dokument składany jest</w:t>
      </w:r>
      <w:r w:rsidR="00EE6668" w:rsidRPr="001226A0">
        <w:rPr>
          <w:rFonts w:ascii="Times New Roman" w:eastAsia="Times New Roman" w:hAnsi="Times New Roman" w:cs="Times New Roman"/>
          <w:sz w:val="22"/>
          <w:szCs w:val="22"/>
          <w:lang w:eastAsia="ar-SA"/>
        </w:rPr>
        <w:t xml:space="preserve"> za pomocą środków komunikacji elektronicznej</w:t>
      </w:r>
      <w:r w:rsidRPr="001226A0">
        <w:rPr>
          <w:rFonts w:ascii="Times New Roman" w:eastAsia="Times New Roman" w:hAnsi="Times New Roman" w:cs="Times New Roman"/>
          <w:sz w:val="22"/>
          <w:szCs w:val="22"/>
          <w:lang w:eastAsia="ar-SA"/>
        </w:rPr>
        <w:t>.</w:t>
      </w:r>
    </w:p>
    <w:p w:rsidR="00E06EAB" w:rsidRPr="001226A0" w:rsidRDefault="00E06EAB"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Oświadczenie JEDZ sporządza się, pod rygorem nieważności, w </w:t>
      </w:r>
      <w:r w:rsidR="00EE6668" w:rsidRPr="001226A0">
        <w:rPr>
          <w:rFonts w:ascii="Times New Roman" w:eastAsia="Times New Roman" w:hAnsi="Times New Roman" w:cs="Times New Roman"/>
          <w:sz w:val="22"/>
          <w:szCs w:val="22"/>
          <w:lang w:eastAsia="pl-PL"/>
        </w:rPr>
        <w:t xml:space="preserve">formie </w:t>
      </w:r>
      <w:r w:rsidRPr="001226A0">
        <w:rPr>
          <w:rFonts w:ascii="Times New Roman" w:eastAsia="Times New Roman" w:hAnsi="Times New Roman" w:cs="Times New Roman"/>
          <w:sz w:val="22"/>
          <w:szCs w:val="22"/>
          <w:lang w:eastAsia="pl-PL"/>
        </w:rPr>
        <w:t>elektronicznej</w:t>
      </w:r>
      <w:r w:rsidR="00EE6668" w:rsidRPr="001226A0">
        <w:rPr>
          <w:rFonts w:ascii="Times New Roman" w:eastAsia="Times New Roman" w:hAnsi="Times New Roman" w:cs="Times New Roman"/>
          <w:sz w:val="22"/>
          <w:szCs w:val="22"/>
          <w:lang w:eastAsia="pl-PL"/>
        </w:rPr>
        <w:t>,</w:t>
      </w:r>
      <w:r w:rsidRPr="001226A0">
        <w:rPr>
          <w:rFonts w:ascii="Times New Roman" w:eastAsia="Times New Roman" w:hAnsi="Times New Roman" w:cs="Times New Roman"/>
          <w:sz w:val="22"/>
          <w:szCs w:val="22"/>
          <w:lang w:eastAsia="pl-PL"/>
        </w:rPr>
        <w:t xml:space="preserve"> w formacie pdf </w:t>
      </w:r>
      <w:r w:rsidR="00815BC8" w:rsidRPr="001226A0">
        <w:rPr>
          <w:rFonts w:ascii="Times New Roman" w:eastAsia="Times New Roman" w:hAnsi="Times New Roman" w:cs="Times New Roman"/>
          <w:sz w:val="22"/>
          <w:szCs w:val="22"/>
          <w:lang w:eastAsia="pl-PL"/>
        </w:rPr>
        <w:br/>
      </w:r>
      <w:r w:rsidRPr="001226A0">
        <w:rPr>
          <w:rFonts w:ascii="Times New Roman" w:eastAsia="Times New Roman" w:hAnsi="Times New Roman" w:cs="Times New Roman"/>
          <w:sz w:val="22"/>
          <w:szCs w:val="22"/>
          <w:lang w:eastAsia="pl-PL"/>
        </w:rPr>
        <w:t xml:space="preserve">i podpisuje </w:t>
      </w:r>
      <w:r w:rsidRPr="001226A0">
        <w:rPr>
          <w:rFonts w:ascii="Times New Roman" w:eastAsia="Times New Roman" w:hAnsi="Times New Roman" w:cs="Times New Roman"/>
          <w:sz w:val="22"/>
          <w:szCs w:val="22"/>
          <w:lang w:eastAsia="ar-SA"/>
        </w:rPr>
        <w:t xml:space="preserve">kwalifikowanym podpisem elektronicznym przez osobę/osoby uprawnione, w świetle dokumentów rejestracyjnych, do reprezentowania Wykonawcy. Dokument składany jest </w:t>
      </w:r>
      <w:r w:rsidR="00EE6668" w:rsidRPr="001226A0">
        <w:rPr>
          <w:rFonts w:ascii="Times New Roman" w:eastAsia="Times New Roman" w:hAnsi="Times New Roman" w:cs="Times New Roman"/>
          <w:sz w:val="22"/>
          <w:szCs w:val="22"/>
          <w:lang w:eastAsia="ar-SA"/>
        </w:rPr>
        <w:t>za pomocą środków komunikacji elektronicznej.</w:t>
      </w:r>
    </w:p>
    <w:p w:rsidR="00435EAD" w:rsidRPr="001226A0" w:rsidRDefault="00435EAD"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Oświadczenia</w:t>
      </w:r>
      <w:r w:rsidR="0050405A" w:rsidRPr="001226A0">
        <w:rPr>
          <w:rFonts w:ascii="Times New Roman" w:eastAsia="Times New Roman" w:hAnsi="Times New Roman" w:cs="Times New Roman"/>
          <w:sz w:val="22"/>
          <w:szCs w:val="22"/>
          <w:lang w:eastAsia="pl-PL"/>
        </w:rPr>
        <w:t xml:space="preserve"> dotyczące Wykonawcy</w:t>
      </w:r>
      <w:r w:rsidRPr="001226A0">
        <w:rPr>
          <w:rFonts w:ascii="Times New Roman" w:eastAsia="Times New Roman" w:hAnsi="Times New Roman" w:cs="Times New Roman"/>
          <w:sz w:val="22"/>
          <w:szCs w:val="22"/>
          <w:lang w:eastAsia="pl-PL"/>
        </w:rPr>
        <w:t>, o których mowa w SWZ</w:t>
      </w:r>
      <w:r w:rsidR="002C0324" w:rsidRPr="001226A0">
        <w:rPr>
          <w:rFonts w:ascii="Times New Roman" w:eastAsia="Times New Roman" w:hAnsi="Times New Roman" w:cs="Times New Roman"/>
          <w:sz w:val="22"/>
          <w:szCs w:val="22"/>
          <w:lang w:eastAsia="pl-PL"/>
        </w:rPr>
        <w:t xml:space="preserve"> oraz informację o częściach zamówienia, których wykonanie Wykonawca zamierza powierzyć podwykonawcom</w:t>
      </w:r>
      <w:r w:rsidRPr="001226A0">
        <w:rPr>
          <w:rFonts w:ascii="Times New Roman" w:eastAsia="Times New Roman" w:hAnsi="Times New Roman" w:cs="Times New Roman"/>
          <w:sz w:val="22"/>
          <w:szCs w:val="22"/>
          <w:lang w:eastAsia="pl-PL"/>
        </w:rPr>
        <w:t xml:space="preserve">, sporządza się, pod rygorem nieważności, w </w:t>
      </w:r>
      <w:r w:rsidR="00EE6668" w:rsidRPr="001226A0">
        <w:rPr>
          <w:rFonts w:ascii="Times New Roman" w:eastAsia="Times New Roman" w:hAnsi="Times New Roman" w:cs="Times New Roman"/>
          <w:sz w:val="22"/>
          <w:szCs w:val="22"/>
          <w:lang w:eastAsia="pl-PL"/>
        </w:rPr>
        <w:t>formie</w:t>
      </w:r>
      <w:r w:rsidRPr="001226A0">
        <w:rPr>
          <w:rFonts w:ascii="Times New Roman" w:eastAsia="Times New Roman" w:hAnsi="Times New Roman" w:cs="Times New Roman"/>
          <w:sz w:val="22"/>
          <w:szCs w:val="22"/>
          <w:lang w:eastAsia="pl-PL"/>
        </w:rPr>
        <w:t xml:space="preserve"> elektronicznej w formacie pdf, </w:t>
      </w:r>
      <w:proofErr w:type="spellStart"/>
      <w:r w:rsidRPr="001226A0">
        <w:rPr>
          <w:rFonts w:ascii="Times New Roman" w:eastAsia="Times New Roman" w:hAnsi="Times New Roman" w:cs="Times New Roman"/>
          <w:sz w:val="22"/>
          <w:szCs w:val="22"/>
          <w:lang w:eastAsia="pl-PL"/>
        </w:rPr>
        <w:t>doc</w:t>
      </w:r>
      <w:proofErr w:type="spellEnd"/>
      <w:r w:rsidRPr="001226A0">
        <w:rPr>
          <w:rFonts w:ascii="Times New Roman" w:eastAsia="Times New Roman" w:hAnsi="Times New Roman" w:cs="Times New Roman"/>
          <w:sz w:val="22"/>
          <w:szCs w:val="22"/>
          <w:lang w:eastAsia="pl-PL"/>
        </w:rPr>
        <w:t xml:space="preserve">, </w:t>
      </w:r>
      <w:proofErr w:type="spellStart"/>
      <w:r w:rsidRPr="001226A0">
        <w:rPr>
          <w:rFonts w:ascii="Times New Roman" w:eastAsia="Times New Roman" w:hAnsi="Times New Roman" w:cs="Times New Roman"/>
          <w:sz w:val="22"/>
          <w:szCs w:val="22"/>
          <w:lang w:eastAsia="pl-PL"/>
        </w:rPr>
        <w:t>docx</w:t>
      </w:r>
      <w:proofErr w:type="spellEnd"/>
      <w:r w:rsidRPr="001226A0">
        <w:rPr>
          <w:rFonts w:ascii="Times New Roman" w:eastAsia="Times New Roman" w:hAnsi="Times New Roman" w:cs="Times New Roman"/>
          <w:sz w:val="22"/>
          <w:szCs w:val="22"/>
          <w:lang w:eastAsia="pl-PL"/>
        </w:rPr>
        <w:t xml:space="preserve"> i podpisuje </w:t>
      </w:r>
      <w:r w:rsidRPr="001226A0">
        <w:rPr>
          <w:rFonts w:ascii="Times New Roman" w:eastAsia="Times New Roman" w:hAnsi="Times New Roman" w:cs="Times New Roman"/>
          <w:sz w:val="22"/>
          <w:szCs w:val="22"/>
          <w:lang w:eastAsia="ar-SA"/>
        </w:rPr>
        <w:t>kwalifikowanym podpisem elektronicznym przez osobę/osoby uprawnione, w świetle dokumentów rejestracyjnych, do reprezentowania Wykonawcy.</w:t>
      </w:r>
      <w:r w:rsidRPr="001226A0">
        <w:rPr>
          <w:rFonts w:ascii="Times New Roman" w:eastAsia="Times New Roman" w:hAnsi="Times New Roman" w:cs="Times New Roman"/>
          <w:sz w:val="22"/>
          <w:szCs w:val="22"/>
          <w:lang w:eastAsia="pl-PL"/>
        </w:rPr>
        <w:t xml:space="preserve"> Dokumenty składane są </w:t>
      </w:r>
      <w:r w:rsidR="00EE6668" w:rsidRPr="001226A0">
        <w:rPr>
          <w:rFonts w:ascii="Times New Roman" w:eastAsia="Times New Roman" w:hAnsi="Times New Roman" w:cs="Times New Roman"/>
          <w:sz w:val="22"/>
          <w:szCs w:val="22"/>
          <w:lang w:eastAsia="ar-SA"/>
        </w:rPr>
        <w:t>za pomocą środków komunikacji elektronicznej</w:t>
      </w:r>
      <w:r w:rsidRPr="001226A0">
        <w:rPr>
          <w:rFonts w:ascii="Times New Roman" w:eastAsia="Times New Roman" w:hAnsi="Times New Roman" w:cs="Times New Roman"/>
          <w:sz w:val="22"/>
          <w:szCs w:val="22"/>
          <w:lang w:eastAsia="pl-PL"/>
        </w:rPr>
        <w:t>.</w:t>
      </w:r>
    </w:p>
    <w:p w:rsidR="00435EAD" w:rsidRPr="001226A0" w:rsidRDefault="00435EAD"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Pełnomocnictwa, o których mowa w SWZ, dotyczące Wykonawcy i innych podmiotów, składane są </w:t>
      </w:r>
      <w:r w:rsidRPr="001226A0">
        <w:rPr>
          <w:rFonts w:ascii="Times New Roman" w:eastAsia="Times New Roman" w:hAnsi="Times New Roman" w:cs="Times New Roman"/>
          <w:sz w:val="22"/>
          <w:szCs w:val="22"/>
          <w:lang w:eastAsia="ar-SA"/>
        </w:rPr>
        <w:t xml:space="preserve">w </w:t>
      </w:r>
      <w:r w:rsidR="00EE6668" w:rsidRPr="001226A0">
        <w:rPr>
          <w:rFonts w:ascii="Times New Roman" w:eastAsia="Times New Roman" w:hAnsi="Times New Roman" w:cs="Times New Roman"/>
          <w:sz w:val="22"/>
          <w:szCs w:val="22"/>
          <w:lang w:eastAsia="ar-SA"/>
        </w:rPr>
        <w:t>formie</w:t>
      </w:r>
      <w:r w:rsidRPr="001226A0">
        <w:rPr>
          <w:rFonts w:ascii="Times New Roman" w:eastAsia="Times New Roman" w:hAnsi="Times New Roman" w:cs="Times New Roman"/>
          <w:sz w:val="22"/>
          <w:szCs w:val="22"/>
          <w:lang w:eastAsia="ar-SA"/>
        </w:rPr>
        <w:t xml:space="preserve"> elektroniczne</w:t>
      </w:r>
      <w:r w:rsidR="00EE6668" w:rsidRPr="001226A0">
        <w:rPr>
          <w:rFonts w:ascii="Times New Roman" w:eastAsia="Times New Roman" w:hAnsi="Times New Roman" w:cs="Times New Roman"/>
          <w:sz w:val="22"/>
          <w:szCs w:val="22"/>
          <w:lang w:eastAsia="ar-SA"/>
        </w:rPr>
        <w:t>j</w:t>
      </w:r>
      <w:r w:rsidRPr="001226A0">
        <w:rPr>
          <w:rFonts w:ascii="Times New Roman" w:eastAsia="Times New Roman" w:hAnsi="Times New Roman" w:cs="Times New Roman"/>
          <w:sz w:val="22"/>
          <w:szCs w:val="22"/>
          <w:lang w:eastAsia="ar-SA"/>
        </w:rPr>
        <w:t>, opatrzone</w:t>
      </w:r>
      <w:r w:rsidR="00EE6668" w:rsidRPr="001226A0">
        <w:rPr>
          <w:rFonts w:ascii="Times New Roman" w:eastAsia="Times New Roman" w:hAnsi="Times New Roman" w:cs="Times New Roman"/>
          <w:sz w:val="22"/>
          <w:szCs w:val="22"/>
          <w:lang w:eastAsia="ar-SA"/>
        </w:rPr>
        <w:t>j</w:t>
      </w:r>
      <w:r w:rsidRPr="001226A0">
        <w:rPr>
          <w:rFonts w:ascii="Times New Roman" w:eastAsia="Times New Roman" w:hAnsi="Times New Roman" w:cs="Times New Roman"/>
          <w:sz w:val="22"/>
          <w:szCs w:val="22"/>
          <w:lang w:eastAsia="ar-SA"/>
        </w:rPr>
        <w:t xml:space="preserve"> kwalifikowanym podpisem elektronicznym przez osobę/osoby uprawnione, w świetle dokumentów rejestracyjnych, do reprezentowania Wykonawcy. Dopuszcza się pełnomocnictwa sporządzone </w:t>
      </w:r>
      <w:r w:rsidR="003B54B5" w:rsidRPr="001226A0">
        <w:rPr>
          <w:rFonts w:ascii="Times New Roman" w:eastAsia="Times New Roman" w:hAnsi="Times New Roman" w:cs="Times New Roman"/>
          <w:sz w:val="22"/>
          <w:szCs w:val="22"/>
          <w:lang w:eastAsia="ar-SA"/>
        </w:rPr>
        <w:br/>
      </w:r>
      <w:r w:rsidRPr="001226A0">
        <w:rPr>
          <w:rFonts w:ascii="Times New Roman" w:eastAsia="Times New Roman" w:hAnsi="Times New Roman" w:cs="Times New Roman"/>
          <w:sz w:val="22"/>
          <w:szCs w:val="22"/>
          <w:lang w:eastAsia="ar-SA"/>
        </w:rPr>
        <w:t xml:space="preserve">w </w:t>
      </w:r>
      <w:r w:rsidR="00EE6668" w:rsidRPr="001226A0">
        <w:rPr>
          <w:rFonts w:ascii="Times New Roman" w:eastAsia="Times New Roman" w:hAnsi="Times New Roman" w:cs="Times New Roman"/>
          <w:sz w:val="22"/>
          <w:szCs w:val="22"/>
          <w:lang w:eastAsia="ar-SA"/>
        </w:rPr>
        <w:t>formie</w:t>
      </w:r>
      <w:r w:rsidRPr="001226A0">
        <w:rPr>
          <w:rFonts w:ascii="Times New Roman" w:eastAsia="Times New Roman" w:hAnsi="Times New Roman" w:cs="Times New Roman"/>
          <w:sz w:val="22"/>
          <w:szCs w:val="22"/>
          <w:lang w:eastAsia="ar-SA"/>
        </w:rPr>
        <w:t xml:space="preserve"> elektronicznej, w formie oryginalnego aktu notarialnego albo notarialnie potwierdzonej kopii, opatrzonego/opatrzonej kwalifikowanym podpisem elektronicznym przez notariusza</w:t>
      </w:r>
      <w:r w:rsidRPr="001226A0">
        <w:rPr>
          <w:rFonts w:ascii="Times New Roman" w:eastAsia="Times New Roman" w:hAnsi="Times New Roman" w:cs="Times New Roman"/>
          <w:sz w:val="22"/>
          <w:szCs w:val="22"/>
          <w:lang w:eastAsia="pl-PL"/>
        </w:rPr>
        <w:t>. Treść i forma pełnomocnictw muszą być zgodne z odpowiednimi zapisami niniejszej SWZ.</w:t>
      </w:r>
    </w:p>
    <w:p w:rsidR="00D8301D" w:rsidRPr="001226A0" w:rsidRDefault="00D8301D"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Dokumenty dotyczące wniesienia wadium w formie niepieniężnej składane są zgodnie z postanowieniami </w:t>
      </w:r>
      <w:r w:rsidR="00815BC8" w:rsidRPr="001226A0">
        <w:rPr>
          <w:rFonts w:ascii="Times New Roman" w:eastAsia="Times New Roman" w:hAnsi="Times New Roman" w:cs="Times New Roman"/>
          <w:sz w:val="22"/>
          <w:szCs w:val="22"/>
          <w:lang w:eastAsia="pl-PL"/>
        </w:rPr>
        <w:br/>
      </w:r>
      <w:r w:rsidR="0020246A" w:rsidRPr="001226A0">
        <w:rPr>
          <w:rFonts w:ascii="Times New Roman" w:eastAsia="Times New Roman" w:hAnsi="Times New Roman" w:cs="Times New Roman"/>
          <w:sz w:val="22"/>
          <w:szCs w:val="22"/>
          <w:lang w:eastAsia="pl-PL"/>
        </w:rPr>
        <w:t xml:space="preserve">art. 7 niniejszej </w:t>
      </w:r>
      <w:r w:rsidRPr="001226A0">
        <w:rPr>
          <w:rFonts w:ascii="Times New Roman" w:eastAsia="Times New Roman" w:hAnsi="Times New Roman" w:cs="Times New Roman"/>
          <w:sz w:val="22"/>
          <w:szCs w:val="22"/>
          <w:lang w:eastAsia="pl-PL"/>
        </w:rPr>
        <w:t>SWZ</w:t>
      </w:r>
      <w:r w:rsidR="0020246A" w:rsidRPr="001226A0">
        <w:rPr>
          <w:rFonts w:ascii="Times New Roman" w:eastAsia="Times New Roman" w:hAnsi="Times New Roman" w:cs="Times New Roman"/>
          <w:sz w:val="22"/>
          <w:szCs w:val="22"/>
          <w:lang w:eastAsia="pl-PL"/>
        </w:rPr>
        <w:t>,</w:t>
      </w:r>
    </w:p>
    <w:p w:rsidR="00C5586D" w:rsidRPr="001226A0" w:rsidRDefault="00A13021"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Dokumenty, o których mowa w SWZ, inne niż </w:t>
      </w:r>
      <w:r w:rsidR="00160655" w:rsidRPr="001226A0">
        <w:rPr>
          <w:rFonts w:ascii="Times New Roman" w:eastAsia="Times New Roman" w:hAnsi="Times New Roman" w:cs="Times New Roman"/>
          <w:sz w:val="22"/>
          <w:szCs w:val="22"/>
          <w:lang w:eastAsia="pl-PL"/>
        </w:rPr>
        <w:t xml:space="preserve">oferta, </w:t>
      </w:r>
      <w:r w:rsidRPr="001226A0">
        <w:rPr>
          <w:rFonts w:ascii="Times New Roman" w:eastAsia="Times New Roman" w:hAnsi="Times New Roman" w:cs="Times New Roman"/>
          <w:sz w:val="22"/>
          <w:szCs w:val="22"/>
          <w:lang w:eastAsia="pl-PL"/>
        </w:rPr>
        <w:t xml:space="preserve">oświadczenia i pełnomocnictwa składane są </w:t>
      </w:r>
      <w:r w:rsidR="00160655" w:rsidRPr="001226A0">
        <w:rPr>
          <w:rFonts w:ascii="Times New Roman" w:eastAsia="Times New Roman" w:hAnsi="Times New Roman" w:cs="Times New Roman"/>
          <w:sz w:val="22"/>
          <w:szCs w:val="22"/>
          <w:lang w:eastAsia="pl-PL"/>
        </w:rPr>
        <w:t xml:space="preserve">w </w:t>
      </w:r>
      <w:r w:rsidR="00EE6668" w:rsidRPr="001226A0">
        <w:rPr>
          <w:rFonts w:ascii="Times New Roman" w:eastAsia="Times New Roman" w:hAnsi="Times New Roman" w:cs="Times New Roman"/>
          <w:sz w:val="22"/>
          <w:szCs w:val="22"/>
          <w:lang w:eastAsia="pl-PL"/>
        </w:rPr>
        <w:t>formie</w:t>
      </w:r>
      <w:r w:rsidR="00160655" w:rsidRPr="001226A0">
        <w:rPr>
          <w:rFonts w:ascii="Times New Roman" w:eastAsia="Times New Roman" w:hAnsi="Times New Roman" w:cs="Times New Roman"/>
          <w:sz w:val="22"/>
          <w:szCs w:val="22"/>
          <w:lang w:eastAsia="pl-PL"/>
        </w:rPr>
        <w:t xml:space="preserve"> elektroniczn</w:t>
      </w:r>
      <w:r w:rsidR="00EE6668" w:rsidRPr="001226A0">
        <w:rPr>
          <w:rFonts w:ascii="Times New Roman" w:eastAsia="Times New Roman" w:hAnsi="Times New Roman" w:cs="Times New Roman"/>
          <w:sz w:val="22"/>
          <w:szCs w:val="22"/>
          <w:lang w:eastAsia="pl-PL"/>
        </w:rPr>
        <w:t>ej</w:t>
      </w:r>
      <w:r w:rsidR="004377CE" w:rsidRPr="001226A0">
        <w:rPr>
          <w:rFonts w:ascii="Times New Roman" w:eastAsia="Times New Roman" w:hAnsi="Times New Roman" w:cs="Times New Roman"/>
          <w:sz w:val="22"/>
          <w:szCs w:val="22"/>
          <w:lang w:eastAsia="pl-PL"/>
        </w:rPr>
        <w:t>,</w:t>
      </w:r>
      <w:r w:rsidRPr="001226A0">
        <w:rPr>
          <w:rFonts w:ascii="Times New Roman" w:eastAsia="Times New Roman" w:hAnsi="Times New Roman" w:cs="Times New Roman"/>
          <w:sz w:val="22"/>
          <w:szCs w:val="22"/>
          <w:lang w:eastAsia="pl-PL"/>
        </w:rPr>
        <w:t xml:space="preserve"> </w:t>
      </w:r>
      <w:r w:rsidR="004377CE" w:rsidRPr="001226A0">
        <w:rPr>
          <w:rFonts w:ascii="Times New Roman" w:eastAsia="Times New Roman" w:hAnsi="Times New Roman" w:cs="Times New Roman"/>
          <w:sz w:val="22"/>
          <w:szCs w:val="22"/>
          <w:lang w:eastAsia="pl-PL"/>
        </w:rPr>
        <w:t>podpisan</w:t>
      </w:r>
      <w:r w:rsidR="00EE6668" w:rsidRPr="001226A0">
        <w:rPr>
          <w:rFonts w:ascii="Times New Roman" w:eastAsia="Times New Roman" w:hAnsi="Times New Roman" w:cs="Times New Roman"/>
          <w:sz w:val="22"/>
          <w:szCs w:val="22"/>
          <w:lang w:eastAsia="pl-PL"/>
        </w:rPr>
        <w:t>ej</w:t>
      </w:r>
      <w:r w:rsidR="004377CE" w:rsidRPr="001226A0">
        <w:rPr>
          <w:rFonts w:ascii="Times New Roman" w:eastAsia="Times New Roman" w:hAnsi="Times New Roman" w:cs="Times New Roman"/>
          <w:sz w:val="22"/>
          <w:szCs w:val="22"/>
          <w:lang w:eastAsia="pl-PL"/>
        </w:rPr>
        <w:t xml:space="preserve"> kwalifikowanym podpisem elektronicznym </w:t>
      </w:r>
      <w:r w:rsidRPr="001226A0">
        <w:rPr>
          <w:rFonts w:ascii="Times New Roman" w:eastAsia="Times New Roman" w:hAnsi="Times New Roman" w:cs="Times New Roman"/>
          <w:sz w:val="22"/>
          <w:szCs w:val="22"/>
          <w:lang w:eastAsia="pl-PL"/>
        </w:rPr>
        <w:t>lub</w:t>
      </w:r>
      <w:r w:rsidR="004377CE" w:rsidRPr="001226A0">
        <w:rPr>
          <w:rFonts w:ascii="Times New Roman" w:eastAsia="Times New Roman" w:hAnsi="Times New Roman" w:cs="Times New Roman"/>
          <w:sz w:val="22"/>
          <w:szCs w:val="22"/>
          <w:lang w:eastAsia="pl-PL"/>
        </w:rPr>
        <w:t xml:space="preserve"> elektronicznej</w:t>
      </w:r>
      <w:r w:rsidRPr="001226A0">
        <w:rPr>
          <w:rFonts w:ascii="Times New Roman" w:eastAsia="Times New Roman" w:hAnsi="Times New Roman" w:cs="Times New Roman"/>
          <w:sz w:val="22"/>
          <w:szCs w:val="22"/>
          <w:lang w:eastAsia="pl-PL"/>
        </w:rPr>
        <w:t xml:space="preserve"> kopii </w:t>
      </w:r>
      <w:r w:rsidR="004377CE" w:rsidRPr="001226A0">
        <w:rPr>
          <w:rFonts w:ascii="Times New Roman" w:eastAsia="Times New Roman" w:hAnsi="Times New Roman" w:cs="Times New Roman"/>
          <w:sz w:val="22"/>
          <w:szCs w:val="22"/>
          <w:lang w:eastAsia="pl-PL"/>
        </w:rPr>
        <w:t>dokumentu</w:t>
      </w:r>
      <w:r w:rsidR="00B51874" w:rsidRPr="001226A0">
        <w:rPr>
          <w:rFonts w:ascii="Times New Roman" w:eastAsia="Times New Roman" w:hAnsi="Times New Roman" w:cs="Times New Roman"/>
          <w:sz w:val="22"/>
          <w:szCs w:val="22"/>
          <w:lang w:eastAsia="pl-PL"/>
        </w:rPr>
        <w:t xml:space="preserve">, </w:t>
      </w:r>
      <w:r w:rsidR="00D8301D" w:rsidRPr="001226A0">
        <w:rPr>
          <w:rFonts w:ascii="Times New Roman" w:eastAsia="Times New Roman" w:hAnsi="Times New Roman" w:cs="Times New Roman"/>
          <w:sz w:val="22"/>
          <w:szCs w:val="22"/>
          <w:lang w:eastAsia="pl-PL"/>
        </w:rPr>
        <w:lastRenderedPageBreak/>
        <w:t>poświadczonej za zgodność z oryginałem.</w:t>
      </w:r>
    </w:p>
    <w:p w:rsidR="00C5586D" w:rsidRPr="001226A0" w:rsidRDefault="00C5586D"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Jeżeli dokumenty składane w postępowaniu o udzielenie zamówienia, nie zostały sporządzone w postaci dokumentu elektronicznego, Wykonawca może sporządzić i przekazać elektroniczną kopię posiadanego dokumentu, poświadczoną za zgodność z oryginałem.</w:t>
      </w:r>
    </w:p>
    <w:p w:rsidR="00C5586D" w:rsidRPr="001226A0" w:rsidRDefault="0020246A"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Poświadczenie za zgodność z oryginałem elektronicznej kopii dokumentu następuje przy użyciu kwalifiko</w:t>
      </w:r>
      <w:r w:rsidR="00C5586D" w:rsidRPr="001226A0">
        <w:rPr>
          <w:rFonts w:ascii="Times New Roman" w:eastAsia="Times New Roman" w:hAnsi="Times New Roman" w:cs="Times New Roman"/>
          <w:sz w:val="22"/>
          <w:szCs w:val="22"/>
          <w:lang w:eastAsia="pl-PL"/>
        </w:rPr>
        <w:t>wanego podpisu elektronicznego.</w:t>
      </w:r>
      <w:r w:rsidR="00C5586D" w:rsidRPr="001226A0">
        <w:rPr>
          <w:rFonts w:ascii="Times New Roman" w:hAnsi="Times New Roman" w:cs="Times New Roman"/>
          <w:color w:val="000000"/>
          <w:sz w:val="22"/>
          <w:szCs w:val="22"/>
        </w:rPr>
        <w:t xml:space="preserve"> </w:t>
      </w:r>
    </w:p>
    <w:p w:rsidR="00B75821" w:rsidRPr="001226A0" w:rsidRDefault="00C5586D"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Poświadczenia za zgodność z oryginałem dokonuje odpowiednio Wykonawca, Wykonawcy wspólnie ubiegający się o udzielenie zamówienia publicznego, w zakresie dokumentów lub oświadczeń, które każdego </w:t>
      </w:r>
      <w:r w:rsidR="00815BC8" w:rsidRPr="001226A0">
        <w:rPr>
          <w:rFonts w:ascii="Times New Roman" w:eastAsia="Times New Roman" w:hAnsi="Times New Roman" w:cs="Times New Roman"/>
          <w:sz w:val="22"/>
          <w:szCs w:val="22"/>
          <w:lang w:eastAsia="pl-PL"/>
        </w:rPr>
        <w:br/>
      </w:r>
      <w:r w:rsidRPr="001226A0">
        <w:rPr>
          <w:rFonts w:ascii="Times New Roman" w:eastAsia="Times New Roman" w:hAnsi="Times New Roman" w:cs="Times New Roman"/>
          <w:sz w:val="22"/>
          <w:szCs w:val="22"/>
          <w:lang w:eastAsia="pl-PL"/>
        </w:rPr>
        <w:t>z nich dotyczą.</w:t>
      </w:r>
      <w:r w:rsidR="00B75821" w:rsidRPr="001226A0">
        <w:rPr>
          <w:rFonts w:ascii="Times New Roman" w:hAnsi="Times New Roman" w:cs="Times New Roman"/>
          <w:color w:val="000000"/>
          <w:sz w:val="22"/>
          <w:szCs w:val="22"/>
        </w:rPr>
        <w:t xml:space="preserve"> </w:t>
      </w:r>
    </w:p>
    <w:p w:rsidR="00B75821" w:rsidRPr="001226A0" w:rsidRDefault="00B75821"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Zamawiający może żądać przedstawienia oryginału lub notarialnie poświadczonej kopii</w:t>
      </w:r>
      <w:r w:rsidR="00DC5766" w:rsidRPr="001226A0">
        <w:rPr>
          <w:rFonts w:ascii="Times New Roman" w:eastAsia="Times New Roman" w:hAnsi="Times New Roman" w:cs="Times New Roman"/>
          <w:sz w:val="22"/>
          <w:szCs w:val="22"/>
          <w:lang w:eastAsia="pl-PL"/>
        </w:rPr>
        <w:t xml:space="preserve"> dokumentów, o których mowa w S</w:t>
      </w:r>
      <w:r w:rsidRPr="001226A0">
        <w:rPr>
          <w:rFonts w:ascii="Times New Roman" w:eastAsia="Times New Roman" w:hAnsi="Times New Roman" w:cs="Times New Roman"/>
          <w:sz w:val="22"/>
          <w:szCs w:val="22"/>
          <w:lang w:eastAsia="pl-PL"/>
        </w:rPr>
        <w:t>WZ wyłącznie wtedy, gdy złożona kopia jest nieczytelna lub budzi wątpliwości co do jej prawdziwości.</w:t>
      </w:r>
    </w:p>
    <w:p w:rsidR="00C5586D" w:rsidRPr="001226A0" w:rsidRDefault="00426915"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Ofertę wraz z oświadczeniem JEDZ i innymi dokumentami </w:t>
      </w:r>
      <w:r w:rsidRPr="001226A0">
        <w:rPr>
          <w:rFonts w:ascii="Times New Roman" w:eastAsia="Times New Roman" w:hAnsi="Times New Roman" w:cs="Times New Roman"/>
          <w:sz w:val="22"/>
          <w:szCs w:val="22"/>
          <w:u w:val="single"/>
          <w:lang w:eastAsia="pl-PL"/>
        </w:rPr>
        <w:t>składanymi wraz z ofertą</w:t>
      </w:r>
      <w:r w:rsidRPr="001226A0">
        <w:rPr>
          <w:rFonts w:ascii="Times New Roman" w:eastAsia="Times New Roman" w:hAnsi="Times New Roman" w:cs="Times New Roman"/>
          <w:sz w:val="22"/>
          <w:szCs w:val="22"/>
          <w:lang w:eastAsia="pl-PL"/>
        </w:rPr>
        <w:t xml:space="preserve"> przekazuje się Zamawiającemu wyłącznie za pośrednictwem miniPortalu.</w:t>
      </w:r>
    </w:p>
    <w:p w:rsidR="0020246A" w:rsidRPr="001226A0" w:rsidRDefault="00426915"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Zamawiający </w:t>
      </w:r>
      <w:r w:rsidR="00C26D47" w:rsidRPr="001226A0">
        <w:rPr>
          <w:rFonts w:ascii="Times New Roman" w:eastAsia="Times New Roman" w:hAnsi="Times New Roman" w:cs="Times New Roman"/>
          <w:sz w:val="22"/>
          <w:szCs w:val="22"/>
          <w:lang w:eastAsia="pl-PL"/>
        </w:rPr>
        <w:t>zaleca</w:t>
      </w:r>
      <w:r w:rsidRPr="001226A0">
        <w:rPr>
          <w:rFonts w:ascii="Times New Roman" w:eastAsia="Times New Roman" w:hAnsi="Times New Roman" w:cs="Times New Roman"/>
          <w:sz w:val="22"/>
          <w:szCs w:val="22"/>
          <w:lang w:eastAsia="pl-PL"/>
        </w:rPr>
        <w:t xml:space="preserve"> przekazywanie dokumentów elektronicznych, oświadczeń lub elektronicznych kopii dokumentów lub oświadczeń, </w:t>
      </w:r>
      <w:r w:rsidRPr="001226A0">
        <w:rPr>
          <w:rFonts w:ascii="Times New Roman" w:eastAsia="Times New Roman" w:hAnsi="Times New Roman" w:cs="Times New Roman"/>
          <w:sz w:val="22"/>
          <w:szCs w:val="22"/>
          <w:u w:val="single"/>
          <w:lang w:eastAsia="pl-PL"/>
        </w:rPr>
        <w:t>składanych na wezwanie Zamawiającego</w:t>
      </w:r>
      <w:r w:rsidR="00F8406A" w:rsidRPr="001226A0">
        <w:rPr>
          <w:rFonts w:ascii="Times New Roman" w:eastAsia="Times New Roman" w:hAnsi="Times New Roman" w:cs="Times New Roman"/>
          <w:sz w:val="22"/>
          <w:szCs w:val="22"/>
          <w:lang w:eastAsia="pl-PL"/>
        </w:rPr>
        <w:t>, za pomocą poczty elektronicznej na adres e-mail podany w SWZ.</w:t>
      </w:r>
    </w:p>
    <w:p w:rsidR="007D401F" w:rsidRPr="001226A0" w:rsidRDefault="007D401F"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Sposób sporządzenia dokumentów elektronicznych, oświadczeń lub elektronicznych kopii dokumentów lub oświadczeń musi być zgody z wymaganiami określonymi w </w:t>
      </w:r>
      <w:r w:rsidR="00F41F6F" w:rsidRPr="001226A0">
        <w:rPr>
          <w:rFonts w:ascii="Times New Roman" w:eastAsia="Times New Roman" w:hAnsi="Times New Roman" w:cs="Times New Roman"/>
          <w:sz w:val="22"/>
          <w:szCs w:val="22"/>
          <w:lang w:eastAsia="pl-PL"/>
        </w:rPr>
        <w:t>Rozporządzeni</w:t>
      </w:r>
      <w:r w:rsidR="00D0395A" w:rsidRPr="001226A0">
        <w:rPr>
          <w:rFonts w:ascii="Times New Roman" w:eastAsia="Times New Roman" w:hAnsi="Times New Roman" w:cs="Times New Roman"/>
          <w:sz w:val="22"/>
          <w:szCs w:val="22"/>
          <w:lang w:eastAsia="pl-PL"/>
        </w:rPr>
        <w:t>u</w:t>
      </w:r>
      <w:r w:rsidR="00F41F6F" w:rsidRPr="001226A0">
        <w:rPr>
          <w:rFonts w:ascii="Times New Roman" w:eastAsia="Times New Roman" w:hAnsi="Times New Roman" w:cs="Times New Roman"/>
          <w:sz w:val="22"/>
          <w:szCs w:val="22"/>
          <w:lang w:eastAsia="pl-PL"/>
        </w:rPr>
        <w:t xml:space="preserve"> Prezesa Rady Ministrów z dnia </w:t>
      </w:r>
      <w:r w:rsidR="00D0395A" w:rsidRPr="001226A0">
        <w:rPr>
          <w:rFonts w:ascii="Times New Roman" w:eastAsia="Times New Roman" w:hAnsi="Times New Roman" w:cs="Times New Roman"/>
          <w:sz w:val="22"/>
          <w:szCs w:val="22"/>
          <w:lang w:eastAsia="pl-PL"/>
        </w:rPr>
        <w:br/>
      </w:r>
      <w:r w:rsidR="00F41F6F" w:rsidRPr="001226A0">
        <w:rPr>
          <w:rFonts w:ascii="Times New Roman" w:eastAsia="Times New Roman" w:hAnsi="Times New Roman" w:cs="Times New Roman"/>
          <w:sz w:val="22"/>
          <w:szCs w:val="22"/>
          <w:lang w:eastAsia="pl-PL"/>
        </w:rPr>
        <w:t xml:space="preserve">30 grudnia 2020 r. w sprawie sposobu sporządzania i przekazywania informacji oraz wymagań technicznych dla dokumentów elektronicznych oraz środków komunikacji elektronicznej w postępowaniu o udzielenie zamówienia publicznego lub konkursie </w:t>
      </w:r>
      <w:r w:rsidRPr="001226A0">
        <w:rPr>
          <w:rFonts w:ascii="Times New Roman" w:eastAsia="Times New Roman" w:hAnsi="Times New Roman" w:cs="Times New Roman"/>
          <w:sz w:val="22"/>
          <w:szCs w:val="22"/>
          <w:lang w:eastAsia="pl-PL"/>
        </w:rPr>
        <w:t>(Dz.</w:t>
      </w:r>
      <w:r w:rsidR="00490183" w:rsidRPr="001226A0">
        <w:rPr>
          <w:rFonts w:ascii="Times New Roman" w:eastAsia="Times New Roman" w:hAnsi="Times New Roman" w:cs="Times New Roman"/>
          <w:sz w:val="22"/>
          <w:szCs w:val="22"/>
          <w:lang w:eastAsia="pl-PL"/>
        </w:rPr>
        <w:t xml:space="preserve"> </w:t>
      </w:r>
      <w:r w:rsidRPr="001226A0">
        <w:rPr>
          <w:rFonts w:ascii="Times New Roman" w:eastAsia="Times New Roman" w:hAnsi="Times New Roman" w:cs="Times New Roman"/>
          <w:sz w:val="22"/>
          <w:szCs w:val="22"/>
          <w:lang w:eastAsia="pl-PL"/>
        </w:rPr>
        <w:t xml:space="preserve">U. </w:t>
      </w:r>
      <w:r w:rsidR="00490183" w:rsidRPr="001226A0">
        <w:rPr>
          <w:rFonts w:ascii="Times New Roman" w:eastAsia="Times New Roman" w:hAnsi="Times New Roman" w:cs="Times New Roman"/>
          <w:sz w:val="22"/>
          <w:szCs w:val="22"/>
          <w:lang w:eastAsia="pl-PL"/>
        </w:rPr>
        <w:t xml:space="preserve">z </w:t>
      </w:r>
      <w:r w:rsidRPr="001226A0">
        <w:rPr>
          <w:rFonts w:ascii="Times New Roman" w:eastAsia="Times New Roman" w:hAnsi="Times New Roman" w:cs="Times New Roman"/>
          <w:sz w:val="22"/>
          <w:szCs w:val="22"/>
          <w:lang w:eastAsia="pl-PL"/>
        </w:rPr>
        <w:t>20</w:t>
      </w:r>
      <w:r w:rsidR="00F41F6F" w:rsidRPr="001226A0">
        <w:rPr>
          <w:rFonts w:ascii="Times New Roman" w:eastAsia="Times New Roman" w:hAnsi="Times New Roman" w:cs="Times New Roman"/>
          <w:sz w:val="22"/>
          <w:szCs w:val="22"/>
          <w:lang w:eastAsia="pl-PL"/>
        </w:rPr>
        <w:t>20</w:t>
      </w:r>
      <w:r w:rsidRPr="001226A0">
        <w:rPr>
          <w:rFonts w:ascii="Times New Roman" w:eastAsia="Times New Roman" w:hAnsi="Times New Roman" w:cs="Times New Roman"/>
          <w:sz w:val="22"/>
          <w:szCs w:val="22"/>
          <w:lang w:eastAsia="pl-PL"/>
        </w:rPr>
        <w:t xml:space="preserve"> r. poz. </w:t>
      </w:r>
      <w:r w:rsidR="00F41F6F" w:rsidRPr="001226A0">
        <w:rPr>
          <w:rFonts w:ascii="Times New Roman" w:eastAsia="Times New Roman" w:hAnsi="Times New Roman" w:cs="Times New Roman"/>
          <w:sz w:val="22"/>
          <w:szCs w:val="22"/>
          <w:lang w:eastAsia="pl-PL"/>
        </w:rPr>
        <w:t>2452</w:t>
      </w:r>
      <w:r w:rsidRPr="001226A0">
        <w:rPr>
          <w:rFonts w:ascii="Times New Roman" w:eastAsia="Times New Roman" w:hAnsi="Times New Roman" w:cs="Times New Roman"/>
          <w:sz w:val="22"/>
          <w:szCs w:val="22"/>
          <w:lang w:eastAsia="pl-PL"/>
        </w:rPr>
        <w:t xml:space="preserve"> z</w:t>
      </w:r>
      <w:r w:rsidR="00490183" w:rsidRPr="001226A0">
        <w:rPr>
          <w:rFonts w:ascii="Times New Roman" w:eastAsia="Times New Roman" w:hAnsi="Times New Roman" w:cs="Times New Roman"/>
          <w:sz w:val="22"/>
          <w:szCs w:val="22"/>
          <w:lang w:eastAsia="pl-PL"/>
        </w:rPr>
        <w:t xml:space="preserve"> </w:t>
      </w:r>
      <w:proofErr w:type="spellStart"/>
      <w:r w:rsidR="00490183" w:rsidRPr="001226A0">
        <w:rPr>
          <w:rFonts w:ascii="Times New Roman" w:eastAsia="Times New Roman" w:hAnsi="Times New Roman" w:cs="Times New Roman"/>
          <w:sz w:val="22"/>
          <w:szCs w:val="22"/>
          <w:lang w:eastAsia="pl-PL"/>
        </w:rPr>
        <w:t>późn</w:t>
      </w:r>
      <w:proofErr w:type="spellEnd"/>
      <w:r w:rsidR="00490183" w:rsidRPr="001226A0">
        <w:rPr>
          <w:rFonts w:ascii="Times New Roman" w:eastAsia="Times New Roman" w:hAnsi="Times New Roman" w:cs="Times New Roman"/>
          <w:sz w:val="22"/>
          <w:szCs w:val="22"/>
          <w:lang w:eastAsia="pl-PL"/>
        </w:rPr>
        <w:t>.</w:t>
      </w:r>
      <w:r w:rsidR="00F41F6F" w:rsidRPr="001226A0">
        <w:rPr>
          <w:rFonts w:ascii="Times New Roman" w:eastAsia="Times New Roman" w:hAnsi="Times New Roman" w:cs="Times New Roman"/>
          <w:sz w:val="22"/>
          <w:szCs w:val="22"/>
          <w:lang w:eastAsia="pl-PL"/>
        </w:rPr>
        <w:t xml:space="preserve"> zm.).</w:t>
      </w:r>
    </w:p>
    <w:p w:rsidR="00A13021" w:rsidRPr="001226A0" w:rsidRDefault="00A13021"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Dokumenty sporządzone w języku obcym są składane wraz z tłumaczeniem na język polski</w:t>
      </w:r>
      <w:r w:rsidR="003B54B5" w:rsidRPr="001226A0">
        <w:rPr>
          <w:rFonts w:ascii="Times New Roman" w:eastAsia="Times New Roman" w:hAnsi="Times New Roman" w:cs="Times New Roman"/>
          <w:sz w:val="22"/>
          <w:szCs w:val="22"/>
          <w:lang w:eastAsia="pl-PL"/>
        </w:rPr>
        <w:t xml:space="preserve"> z zastrzeżeniem dokumentów, o których mowa w art. 5 § 2 ust. 2 niniejszej SWZ</w:t>
      </w:r>
      <w:r w:rsidRPr="001226A0">
        <w:rPr>
          <w:rFonts w:ascii="Times New Roman" w:eastAsia="Times New Roman" w:hAnsi="Times New Roman" w:cs="Times New Roman"/>
          <w:sz w:val="22"/>
          <w:szCs w:val="22"/>
          <w:lang w:eastAsia="pl-PL"/>
        </w:rPr>
        <w:t>.</w:t>
      </w:r>
    </w:p>
    <w:p w:rsidR="00A13021" w:rsidRPr="001226A0" w:rsidRDefault="00A13021" w:rsidP="00CA1602">
      <w:pPr>
        <w:pStyle w:val="Akapitzlist"/>
        <w:numPr>
          <w:ilvl w:val="0"/>
          <w:numId w:val="38"/>
        </w:numPr>
        <w:overflowPunct w:val="0"/>
        <w:autoSpaceDE w:val="0"/>
        <w:spacing w:before="60"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W przypadku, o którym mowa w art. 5 § </w:t>
      </w:r>
      <w:r w:rsidR="00755661" w:rsidRPr="001226A0">
        <w:rPr>
          <w:rFonts w:ascii="Times New Roman" w:eastAsia="Times New Roman" w:hAnsi="Times New Roman" w:cs="Times New Roman"/>
          <w:sz w:val="22"/>
          <w:szCs w:val="22"/>
          <w:lang w:eastAsia="pl-PL"/>
        </w:rPr>
        <w:t>4</w:t>
      </w:r>
      <w:r w:rsidRPr="001226A0">
        <w:rPr>
          <w:rFonts w:ascii="Times New Roman" w:eastAsia="Times New Roman" w:hAnsi="Times New Roman" w:cs="Times New Roman"/>
          <w:sz w:val="22"/>
          <w:szCs w:val="22"/>
          <w:lang w:eastAsia="pl-PL"/>
        </w:rPr>
        <w:t xml:space="preserve"> ust </w:t>
      </w:r>
      <w:r w:rsidR="00755661" w:rsidRPr="001226A0">
        <w:rPr>
          <w:rFonts w:ascii="Times New Roman" w:eastAsia="Times New Roman" w:hAnsi="Times New Roman" w:cs="Times New Roman"/>
          <w:sz w:val="22"/>
          <w:szCs w:val="22"/>
          <w:lang w:eastAsia="pl-PL"/>
        </w:rPr>
        <w:t>3 pkt 1-4</w:t>
      </w:r>
      <w:r w:rsidRPr="001226A0">
        <w:rPr>
          <w:rFonts w:ascii="Times New Roman" w:eastAsia="Times New Roman" w:hAnsi="Times New Roman" w:cs="Times New Roman"/>
          <w:sz w:val="22"/>
          <w:szCs w:val="22"/>
          <w:lang w:eastAsia="pl-PL"/>
        </w:rPr>
        <w:t xml:space="preserve"> i </w:t>
      </w:r>
      <w:r w:rsidR="00755661" w:rsidRPr="001226A0">
        <w:rPr>
          <w:rFonts w:ascii="Times New Roman" w:eastAsia="Times New Roman" w:hAnsi="Times New Roman" w:cs="Times New Roman"/>
          <w:sz w:val="22"/>
          <w:szCs w:val="22"/>
          <w:lang w:eastAsia="pl-PL"/>
        </w:rPr>
        <w:t>ust. 4</w:t>
      </w:r>
      <w:r w:rsidRPr="001226A0">
        <w:rPr>
          <w:rFonts w:ascii="Times New Roman" w:eastAsia="Times New Roman" w:hAnsi="Times New Roman" w:cs="Times New Roman"/>
          <w:sz w:val="22"/>
          <w:szCs w:val="22"/>
          <w:lang w:eastAsia="pl-PL"/>
        </w:rPr>
        <w:t xml:space="preserve"> SWZ, Zamawiający będzie żądać od Wykonawcy przedstawienia tłumaczenia na język polski wskazanych przez Wykonawcę i pobranych samodzielnie przez Zamawiającego dokumentów.</w:t>
      </w:r>
    </w:p>
    <w:p w:rsidR="007D71A9" w:rsidRPr="001226A0" w:rsidRDefault="007D71A9" w:rsidP="007D71A9">
      <w:pPr>
        <w:overflowPunct w:val="0"/>
        <w:autoSpaceDE w:val="0"/>
        <w:spacing w:before="60" w:line="360" w:lineRule="auto"/>
        <w:jc w:val="both"/>
        <w:rPr>
          <w:rFonts w:ascii="Times New Roman" w:eastAsia="Times New Roman" w:hAnsi="Times New Roman" w:cs="Times New Roman"/>
          <w:lang w:eastAsia="pl-PL"/>
        </w:rPr>
      </w:pPr>
    </w:p>
    <w:p w:rsidR="00A13021" w:rsidRPr="001226A0" w:rsidRDefault="00A13021" w:rsidP="00A1302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art. 6</w:t>
      </w:r>
    </w:p>
    <w:p w:rsidR="00A13021" w:rsidRPr="001226A0" w:rsidRDefault="00A13021" w:rsidP="00A1302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xml:space="preserve">INFORMACJE O SPOSOBIE POROZUMIEWANIA SIĘ ZAMAWIAJĄCEGO </w:t>
      </w:r>
      <w:r w:rsidRPr="001226A0">
        <w:rPr>
          <w:rFonts w:ascii="Times New Roman" w:eastAsia="Times New Roman" w:hAnsi="Times New Roman" w:cs="Times New Roman"/>
          <w:b/>
          <w:lang w:eastAsia="pl-PL"/>
        </w:rPr>
        <w:br/>
        <w:t xml:space="preserve">Z WYKONAWCAMI ORAZ PRZEKAZYWANIA OŚWIADCZEŃ I DOKUMENTÓW </w:t>
      </w:r>
      <w:r w:rsidRPr="001226A0">
        <w:rPr>
          <w:rFonts w:ascii="Times New Roman" w:eastAsia="Times New Roman" w:hAnsi="Times New Roman" w:cs="Times New Roman"/>
          <w:b/>
          <w:lang w:eastAsia="pl-PL"/>
        </w:rPr>
        <w:br/>
        <w:t>§ 1</w:t>
      </w:r>
    </w:p>
    <w:p w:rsidR="00A13021" w:rsidRPr="001226A0" w:rsidRDefault="00A13021" w:rsidP="00A13021">
      <w:pPr>
        <w:tabs>
          <w:tab w:val="left" w:pos="0"/>
          <w:tab w:val="left" w:pos="720"/>
        </w:tabs>
        <w:overflowPunct w:val="0"/>
        <w:autoSpaceDE w:val="0"/>
        <w:spacing w:before="60" w:after="6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Wyjaśnienie dokumentów składających się na specyfikację warunków zamówienia</w:t>
      </w:r>
    </w:p>
    <w:p w:rsidR="00294CFD" w:rsidRPr="001226A0" w:rsidRDefault="00A13021" w:rsidP="00504FD7">
      <w:pPr>
        <w:numPr>
          <w:ilvl w:val="0"/>
          <w:numId w:val="1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Pytania i prośby o wyjaśnienie treści SWZ</w:t>
      </w:r>
      <w:r w:rsidR="00294CFD" w:rsidRPr="001226A0">
        <w:rPr>
          <w:rFonts w:ascii="Times New Roman" w:eastAsia="Times New Roman" w:hAnsi="Times New Roman" w:cs="Times New Roman"/>
          <w:lang w:eastAsia="pl-PL"/>
        </w:rPr>
        <w:t xml:space="preserve"> należy kierować drogą elektroniczną, przy użyciu </w:t>
      </w:r>
      <w:r w:rsidR="003D062B">
        <w:rPr>
          <w:rFonts w:ascii="Times New Roman" w:eastAsia="Times New Roman" w:hAnsi="Times New Roman" w:cs="Times New Roman"/>
          <w:lang w:eastAsia="pl-PL"/>
        </w:rPr>
        <w:t>poczty elektronicznej</w:t>
      </w:r>
      <w:r w:rsidR="00294CFD" w:rsidRPr="001226A0">
        <w:rPr>
          <w:rFonts w:ascii="Times New Roman" w:eastAsia="Times New Roman" w:hAnsi="Times New Roman" w:cs="Times New Roman"/>
          <w:lang w:eastAsia="pl-PL"/>
        </w:rPr>
        <w:t>.</w:t>
      </w:r>
      <w:r w:rsidR="002E2E1F" w:rsidRPr="001226A0">
        <w:rPr>
          <w:rFonts w:ascii="Times New Roman" w:eastAsia="Times New Roman" w:hAnsi="Times New Roman" w:cs="Times New Roman"/>
          <w:lang w:eastAsia="pl-PL"/>
        </w:rPr>
        <w:t xml:space="preserve"> W korespondencji </w:t>
      </w:r>
      <w:r w:rsidR="002E2E1F" w:rsidRPr="001226A0">
        <w:rPr>
          <w:rFonts w:ascii="Times New Roman" w:eastAsia="Times New Roman" w:hAnsi="Times New Roman" w:cs="Times New Roman"/>
          <w:u w:val="single"/>
          <w:lang w:eastAsia="pl-PL"/>
        </w:rPr>
        <w:t>należy podać numer niniejszego postępowania.</w:t>
      </w:r>
    </w:p>
    <w:p w:rsidR="00294CFD" w:rsidRPr="001226A0" w:rsidRDefault="002E2E1F" w:rsidP="00504FD7">
      <w:pPr>
        <w:numPr>
          <w:ilvl w:val="0"/>
          <w:numId w:val="13"/>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lastRenderedPageBreak/>
        <w:t xml:space="preserve">Zamawiający uprzejmie prosi o </w:t>
      </w:r>
      <w:r w:rsidRPr="001226A0">
        <w:rPr>
          <w:rFonts w:ascii="Times New Roman" w:eastAsia="Times New Roman" w:hAnsi="Times New Roman" w:cs="Times New Roman"/>
          <w:u w:val="single"/>
          <w:lang w:eastAsia="pl-PL"/>
        </w:rPr>
        <w:t>dodatkowe</w:t>
      </w:r>
      <w:r w:rsidRPr="001226A0">
        <w:rPr>
          <w:rFonts w:ascii="Times New Roman" w:eastAsia="Times New Roman" w:hAnsi="Times New Roman" w:cs="Times New Roman"/>
          <w:lang w:eastAsia="pl-PL"/>
        </w:rPr>
        <w:t xml:space="preserve"> wysyłanie zapytań w wersji edytowalnej na adres </w:t>
      </w:r>
      <w:hyperlink r:id="rId12" w:history="1">
        <w:r w:rsidRPr="001226A0">
          <w:rPr>
            <w:rFonts w:ascii="Times New Roman" w:eastAsia="Times New Roman" w:hAnsi="Times New Roman" w:cs="Times New Roman"/>
            <w:b/>
            <w:u w:val="single"/>
            <w:lang w:eastAsia="pl-PL"/>
          </w:rPr>
          <w:t>zp@cent.uw.edu.pl</w:t>
        </w:r>
      </w:hyperlink>
      <w:r w:rsidRPr="001226A0">
        <w:rPr>
          <w:rFonts w:ascii="Times New Roman" w:eastAsia="Times New Roman" w:hAnsi="Times New Roman" w:cs="Times New Roman"/>
          <w:lang w:eastAsia="pl-PL"/>
        </w:rPr>
        <w:t xml:space="preserve">. W korespondencji </w:t>
      </w:r>
      <w:r w:rsidRPr="001226A0">
        <w:rPr>
          <w:rFonts w:ascii="Times New Roman" w:eastAsia="Times New Roman" w:hAnsi="Times New Roman" w:cs="Times New Roman"/>
          <w:u w:val="single"/>
          <w:lang w:eastAsia="pl-PL"/>
        </w:rPr>
        <w:t>należy podać numer niniejszego postępowania</w:t>
      </w:r>
      <w:r w:rsidRPr="001226A0">
        <w:rPr>
          <w:rFonts w:ascii="Times New Roman" w:eastAsia="Times New Roman" w:hAnsi="Times New Roman" w:cs="Times New Roman"/>
          <w:lang w:eastAsia="pl-PL"/>
        </w:rPr>
        <w:t>.</w:t>
      </w:r>
    </w:p>
    <w:p w:rsidR="00A13021" w:rsidRPr="001226A0" w:rsidRDefault="00A13021" w:rsidP="00504FD7">
      <w:pPr>
        <w:numPr>
          <w:ilvl w:val="0"/>
          <w:numId w:val="13"/>
        </w:numPr>
        <w:tabs>
          <w:tab w:val="left" w:pos="426"/>
        </w:tabs>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3D062B" w:rsidRPr="001226A0" w:rsidRDefault="003D062B" w:rsidP="0059754E">
      <w:pPr>
        <w:tabs>
          <w:tab w:val="left" w:pos="426"/>
        </w:tabs>
        <w:suppressAutoHyphens/>
        <w:overflowPunct w:val="0"/>
        <w:autoSpaceDE w:val="0"/>
        <w:spacing w:before="60" w:after="0" w:line="360" w:lineRule="auto"/>
        <w:jc w:val="both"/>
        <w:rPr>
          <w:rFonts w:ascii="Times New Roman" w:eastAsia="Times New Roman" w:hAnsi="Times New Roman" w:cs="Times New Roman"/>
          <w:lang w:eastAsia="pl-PL"/>
        </w:rPr>
      </w:pPr>
    </w:p>
    <w:p w:rsidR="00A13021" w:rsidRPr="001226A0" w:rsidRDefault="00A13021" w:rsidP="00A13021">
      <w:pPr>
        <w:tabs>
          <w:tab w:val="left" w:pos="0"/>
          <w:tab w:val="left" w:pos="720"/>
        </w:tabs>
        <w:autoSpaceDE w:val="0"/>
        <w:autoSpaceDN w:val="0"/>
        <w:adjustRightInd w:val="0"/>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2</w:t>
      </w:r>
    </w:p>
    <w:p w:rsidR="00A13021" w:rsidRPr="001226A0" w:rsidRDefault="00A13021" w:rsidP="00A13021">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Forma porozumiewania się</w:t>
      </w:r>
    </w:p>
    <w:p w:rsidR="00A13021" w:rsidRPr="001226A0" w:rsidRDefault="00A13021"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1226A0">
        <w:rPr>
          <w:rFonts w:ascii="Times New Roman" w:eastAsia="Times New Roman" w:hAnsi="Times New Roman" w:cs="Times New Roman"/>
          <w:color w:val="00000A"/>
          <w:lang w:eastAsia="pl-PL" w:bidi="hi-IN"/>
        </w:rPr>
        <w:t xml:space="preserve">Komunikacja między Zamawiającym a Wykonawcami odbywa się przy użyciu </w:t>
      </w:r>
      <w:r w:rsidR="006D44CB" w:rsidRPr="001226A0">
        <w:rPr>
          <w:rFonts w:ascii="Times New Roman" w:eastAsia="Times New Roman" w:hAnsi="Times New Roman" w:cs="Times New Roman"/>
          <w:lang w:eastAsia="pl-PL"/>
        </w:rPr>
        <w:t>poczty elektronicznej</w:t>
      </w:r>
      <w:r w:rsidR="00C26D47" w:rsidRPr="001226A0">
        <w:rPr>
          <w:rFonts w:ascii="Times New Roman" w:eastAsia="Times New Roman" w:hAnsi="Times New Roman" w:cs="Times New Roman"/>
          <w:lang w:eastAsia="pl-PL"/>
        </w:rPr>
        <w:t xml:space="preserve"> e-mail</w:t>
      </w:r>
      <w:r w:rsidR="006D44CB" w:rsidRPr="001226A0">
        <w:rPr>
          <w:rFonts w:ascii="Times New Roman" w:eastAsia="Times New Roman" w:hAnsi="Times New Roman" w:cs="Times New Roman"/>
          <w:lang w:eastAsia="pl-PL"/>
        </w:rPr>
        <w:t>, miniPortalu lub ePUAP</w:t>
      </w:r>
      <w:r w:rsidRPr="001226A0">
        <w:rPr>
          <w:rFonts w:ascii="Times New Roman" w:eastAsia="Times New Roman" w:hAnsi="Times New Roman" w:cs="Times New Roman"/>
          <w:color w:val="00000A"/>
          <w:lang w:eastAsia="pl-PL" w:bidi="hi-IN"/>
        </w:rPr>
        <w:t>, przy spełnieniu wymog</w:t>
      </w:r>
      <w:r w:rsidR="004C6D0E" w:rsidRPr="001226A0">
        <w:rPr>
          <w:rFonts w:ascii="Times New Roman" w:eastAsia="Times New Roman" w:hAnsi="Times New Roman" w:cs="Times New Roman"/>
          <w:color w:val="00000A"/>
          <w:lang w:eastAsia="pl-PL" w:bidi="hi-IN"/>
        </w:rPr>
        <w:t>u</w:t>
      </w:r>
      <w:r w:rsidRPr="001226A0">
        <w:rPr>
          <w:rFonts w:ascii="Times New Roman" w:eastAsia="Times New Roman" w:hAnsi="Times New Roman" w:cs="Times New Roman"/>
          <w:color w:val="00000A"/>
          <w:lang w:eastAsia="pl-PL" w:bidi="hi-IN"/>
        </w:rPr>
        <w:t xml:space="preserve"> określon</w:t>
      </w:r>
      <w:r w:rsidR="004C6D0E" w:rsidRPr="001226A0">
        <w:rPr>
          <w:rFonts w:ascii="Times New Roman" w:eastAsia="Times New Roman" w:hAnsi="Times New Roman" w:cs="Times New Roman"/>
          <w:color w:val="00000A"/>
          <w:lang w:eastAsia="pl-PL" w:bidi="hi-IN"/>
        </w:rPr>
        <w:t>ego</w:t>
      </w:r>
      <w:r w:rsidRPr="001226A0">
        <w:rPr>
          <w:rFonts w:ascii="Times New Roman" w:eastAsia="Times New Roman" w:hAnsi="Times New Roman" w:cs="Times New Roman"/>
          <w:color w:val="00000A"/>
          <w:lang w:eastAsia="pl-PL" w:bidi="hi-IN"/>
        </w:rPr>
        <w:t xml:space="preserve"> w ust. </w:t>
      </w:r>
      <w:r w:rsidR="00BB72A0" w:rsidRPr="001226A0">
        <w:rPr>
          <w:rFonts w:ascii="Times New Roman" w:eastAsia="Times New Roman" w:hAnsi="Times New Roman" w:cs="Times New Roman"/>
          <w:color w:val="00000A"/>
          <w:lang w:eastAsia="pl-PL" w:bidi="hi-IN"/>
        </w:rPr>
        <w:t>6</w:t>
      </w:r>
      <w:r w:rsidR="00500802" w:rsidRPr="001226A0">
        <w:rPr>
          <w:rFonts w:ascii="Times New Roman" w:eastAsia="Times New Roman" w:hAnsi="Times New Roman" w:cs="Times New Roman"/>
          <w:color w:val="00000A"/>
          <w:lang w:eastAsia="pl-PL" w:bidi="hi-IN"/>
        </w:rPr>
        <w:t xml:space="preserve">, przy czym </w:t>
      </w:r>
      <w:r w:rsidR="00500802" w:rsidRPr="001226A0">
        <w:rPr>
          <w:rFonts w:ascii="Times New Roman" w:eastAsia="Times New Roman" w:hAnsi="Times New Roman" w:cs="Times New Roman"/>
          <w:color w:val="00000A"/>
          <w:u w:val="single"/>
          <w:lang w:eastAsia="pl-PL" w:bidi="hi-IN"/>
        </w:rPr>
        <w:t>składanie ofert może nastąpić wyłącznie przy użyciu miniPortalu</w:t>
      </w:r>
      <w:r w:rsidR="00DB3A46" w:rsidRPr="001226A0">
        <w:rPr>
          <w:rFonts w:ascii="Times New Roman" w:eastAsia="Times New Roman" w:hAnsi="Times New Roman" w:cs="Times New Roman"/>
          <w:u w:val="single"/>
          <w:lang w:eastAsia="pl-PL"/>
        </w:rPr>
        <w:t>, za pośrednictwem portalu ePUAP.</w:t>
      </w:r>
    </w:p>
    <w:p w:rsidR="00BB72A0" w:rsidRPr="001226A0" w:rsidRDefault="00BB72A0"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1226A0">
        <w:rPr>
          <w:rFonts w:ascii="Times New Roman" w:eastAsia="Times New Roman" w:hAnsi="Times New Roman" w:cs="Times New Roman"/>
          <w:color w:val="00000A"/>
          <w:lang w:eastAsia="pl-PL" w:bidi="hi-IN"/>
        </w:rPr>
        <w:t xml:space="preserve">Informacje dotyczące komunikacji przy użyciu </w:t>
      </w:r>
      <w:r w:rsidRPr="001226A0">
        <w:rPr>
          <w:rFonts w:ascii="Times New Roman" w:eastAsia="Times New Roman" w:hAnsi="Times New Roman" w:cs="Times New Roman"/>
          <w:lang w:eastAsia="pl-PL"/>
        </w:rPr>
        <w:t>miniPortalu podane są w art. 2 § 2 niniejszej SWZ.</w:t>
      </w:r>
    </w:p>
    <w:p w:rsidR="00C26D47" w:rsidRPr="001226A0" w:rsidRDefault="00BB72A0"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rPr>
      </w:pPr>
      <w:r w:rsidRPr="001226A0">
        <w:rPr>
          <w:rFonts w:ascii="Times New Roman" w:eastAsia="Times New Roman" w:hAnsi="Times New Roman" w:cs="Times New Roman"/>
          <w:color w:val="00000A"/>
          <w:lang w:eastAsia="pl-PL" w:bidi="hi-IN"/>
        </w:rPr>
        <w:t xml:space="preserve">Adres Zamawiającego do korespondencji za pomocą </w:t>
      </w:r>
      <w:r w:rsidRPr="001226A0">
        <w:rPr>
          <w:rFonts w:ascii="Times New Roman" w:eastAsia="Times New Roman" w:hAnsi="Times New Roman" w:cs="Times New Roman"/>
          <w:lang w:eastAsia="pl-PL"/>
        </w:rPr>
        <w:t>poczty elektronicznej e-mail:</w:t>
      </w:r>
      <w:r w:rsidRPr="001226A0">
        <w:rPr>
          <w:rFonts w:ascii="Times New Roman" w:eastAsia="Times New Roman" w:hAnsi="Times New Roman" w:cs="Times New Roman"/>
          <w:color w:val="00000A"/>
          <w:lang w:eastAsia="pl-PL" w:bidi="hi-IN"/>
        </w:rPr>
        <w:t xml:space="preserve"> </w:t>
      </w:r>
      <w:hyperlink r:id="rId13" w:history="1">
        <w:r w:rsidR="00C26D47" w:rsidRPr="001226A0">
          <w:rPr>
            <w:rFonts w:ascii="Times New Roman" w:eastAsia="Times New Roman" w:hAnsi="Times New Roman" w:cs="Times New Roman"/>
            <w:b/>
            <w:u w:val="single"/>
            <w:lang w:eastAsia="pl-PL"/>
          </w:rPr>
          <w:t>zp@cent.uw.edu.pl</w:t>
        </w:r>
      </w:hyperlink>
      <w:r w:rsidR="00C26D47" w:rsidRPr="001226A0">
        <w:rPr>
          <w:rFonts w:ascii="Times New Roman" w:eastAsia="Times New Roman" w:hAnsi="Times New Roman" w:cs="Times New Roman"/>
          <w:lang w:eastAsia="pl-PL"/>
        </w:rPr>
        <w:t>.</w:t>
      </w:r>
    </w:p>
    <w:p w:rsidR="005B5CB0" w:rsidRPr="001226A0" w:rsidRDefault="00A13021" w:rsidP="00CA1602">
      <w:pPr>
        <w:widowControl w:val="0"/>
        <w:numPr>
          <w:ilvl w:val="0"/>
          <w:numId w:val="33"/>
        </w:numPr>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1226A0">
        <w:rPr>
          <w:rFonts w:ascii="Times New Roman" w:eastAsia="Times New Roman" w:hAnsi="Times New Roman" w:cs="Times New Roman"/>
          <w:color w:val="00000A"/>
          <w:lang w:eastAsia="pl-PL" w:bidi="hi-IN"/>
        </w:rPr>
        <w:t xml:space="preserve">Jeżeli Zamawiający lub Wykonawca przekazują oświadczenia, wnioski, zawiadomienia oraz informacje </w:t>
      </w:r>
      <w:r w:rsidR="00C26D47" w:rsidRPr="001226A0">
        <w:rPr>
          <w:rFonts w:ascii="Times New Roman" w:eastAsia="Times New Roman" w:hAnsi="Times New Roman" w:cs="Times New Roman"/>
          <w:color w:val="00000A"/>
          <w:lang w:eastAsia="pl-PL" w:bidi="hi-IN"/>
        </w:rPr>
        <w:t>drogą elektroniczną przy użyciu e-mail,</w:t>
      </w:r>
      <w:r w:rsidRPr="001226A0">
        <w:rPr>
          <w:rFonts w:ascii="Times New Roman" w:eastAsia="Times New Roman" w:hAnsi="Times New Roman" w:cs="Times New Roman"/>
          <w:color w:val="00000A"/>
          <w:lang w:eastAsia="pl-PL" w:bidi="hi-IN"/>
        </w:rPr>
        <w:t xml:space="preserve"> każda ze Stron, na żądanie drugiej Strony, niezwłocznie potwierdza fakt ich otrzymania.</w:t>
      </w:r>
    </w:p>
    <w:p w:rsidR="005B5CB0" w:rsidRPr="001226A0" w:rsidRDefault="005B5CB0"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color w:val="00000A"/>
          <w:lang w:eastAsia="pl-PL" w:bidi="hi-IN"/>
        </w:rPr>
      </w:pPr>
      <w:r w:rsidRPr="001226A0">
        <w:rPr>
          <w:rFonts w:ascii="Times New Roman" w:eastAsia="Times New Roman" w:hAnsi="Times New Roman" w:cs="Times New Roman"/>
          <w:color w:val="00000A"/>
          <w:lang w:eastAsia="pl-PL" w:bidi="hi-IN"/>
        </w:rPr>
        <w:t>We wszelkiej korespondencji związanej z niniejszym postępowaniem Zamawiający i Wykonawcy posługują się numerem postępowania.</w:t>
      </w:r>
    </w:p>
    <w:p w:rsidR="00A13021" w:rsidRPr="001226A0" w:rsidRDefault="00A13021"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Oświadczenia, wnioski, zawiadomienia oraz informacje przekazane do Zamawiającego uważa się za złożone </w:t>
      </w:r>
      <w:r w:rsidR="00815BC8" w:rsidRPr="001226A0">
        <w:rPr>
          <w:rFonts w:ascii="Times New Roman" w:eastAsia="Times New Roman" w:hAnsi="Times New Roman" w:cs="Times New Roman"/>
          <w:lang w:eastAsia="pl-PL" w:bidi="hi-IN"/>
        </w:rPr>
        <w:br/>
      </w:r>
      <w:r w:rsidRPr="001226A0">
        <w:rPr>
          <w:rFonts w:ascii="Times New Roman" w:eastAsia="Times New Roman" w:hAnsi="Times New Roman" w:cs="Times New Roman"/>
          <w:lang w:eastAsia="pl-PL" w:bidi="hi-IN"/>
        </w:rPr>
        <w:t>w terminie, jeżeli ich treść dotrze do Zamawiającego przed upływem wymaganego terminu.</w:t>
      </w:r>
    </w:p>
    <w:p w:rsidR="00A13021" w:rsidRPr="001226A0" w:rsidRDefault="001226A0" w:rsidP="00CA1602">
      <w:pPr>
        <w:widowControl w:val="0"/>
        <w:numPr>
          <w:ilvl w:val="0"/>
          <w:numId w:val="33"/>
        </w:numPr>
        <w:tabs>
          <w:tab w:val="left" w:pos="1077"/>
        </w:tabs>
        <w:suppressAutoHyphens/>
        <w:spacing w:before="60" w:after="0" w:line="360" w:lineRule="auto"/>
        <w:ind w:left="426"/>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 xml:space="preserve">Zamawiający pracuje (z wyjątkiem </w:t>
      </w:r>
      <w:r w:rsidRPr="001226A0">
        <w:rPr>
          <w:rFonts w:ascii="Times New Roman" w:eastAsia="Times New Roman" w:hAnsi="Times New Roman" w:cs="Arial"/>
          <w:szCs w:val="20"/>
          <w:lang w:eastAsia="pl-PL"/>
        </w:rPr>
        <w:t xml:space="preserve">dni ustawowo wolnych od pracy oraz </w:t>
      </w:r>
      <w:r w:rsidRPr="001226A0">
        <w:rPr>
          <w:rFonts w:ascii="Times New Roman" w:eastAsia="Times New Roman" w:hAnsi="Times New Roman" w:cs="Times New Roman"/>
          <w:lang w:eastAsia="pl-PL" w:bidi="hi-IN"/>
        </w:rPr>
        <w:t xml:space="preserve">dni wolnych określonych </w:t>
      </w:r>
      <w:r w:rsidRPr="001226A0">
        <w:rPr>
          <w:rFonts w:ascii="Times New Roman" w:eastAsia="Times New Roman" w:hAnsi="Times New Roman" w:cs="Times New Roman"/>
          <w:lang w:eastAsia="pl-PL" w:bidi="hi-IN"/>
        </w:rPr>
        <w:br/>
        <w:t xml:space="preserve">w Zarządzeniu Nr 130 Rektora UW z dn. 20 października 2021 r. w sprawie dni wolnych od pracy w 2022 roku) od poniedziałku do piątku w godzinach 9.00 – 17.00. Zarządzenie dostępne na stronie internetowej UW </w:t>
      </w:r>
      <w:hyperlink r:id="rId14" w:history="1">
        <w:r w:rsidRPr="001226A0">
          <w:rPr>
            <w:rStyle w:val="Hipercze"/>
            <w:rFonts w:ascii="Times New Roman" w:eastAsia="Times New Roman" w:hAnsi="Times New Roman" w:cs="Times New Roman"/>
            <w:color w:val="auto"/>
            <w:lang w:eastAsia="pl-PL" w:bidi="hi-IN"/>
          </w:rPr>
          <w:t>http://www.monitor.uw.edu.pl/Lists/Uchway/AllItems.aspx</w:t>
        </w:r>
      </w:hyperlink>
      <w:r w:rsidRPr="001226A0">
        <w:rPr>
          <w:rFonts w:ascii="Times New Roman" w:eastAsia="Times New Roman" w:hAnsi="Times New Roman" w:cs="Times New Roman"/>
          <w:lang w:eastAsia="pl-PL" w:bidi="hi-IN"/>
        </w:rPr>
        <w:t>.</w:t>
      </w:r>
    </w:p>
    <w:p w:rsidR="00410D5C" w:rsidRPr="001226A0" w:rsidRDefault="00410D5C" w:rsidP="0059754E">
      <w:pPr>
        <w:widowControl w:val="0"/>
        <w:tabs>
          <w:tab w:val="left" w:pos="1077"/>
        </w:tabs>
        <w:suppressAutoHyphens/>
        <w:spacing w:before="60" w:after="0" w:line="360" w:lineRule="auto"/>
        <w:jc w:val="both"/>
        <w:textAlignment w:val="baseline"/>
        <w:rPr>
          <w:rFonts w:ascii="Times New Roman" w:eastAsia="Times New Roman" w:hAnsi="Times New Roman" w:cs="Times New Roman"/>
          <w:lang w:eastAsia="pl-PL" w:bidi="hi-IN"/>
        </w:rPr>
      </w:pPr>
    </w:p>
    <w:p w:rsidR="00A13021" w:rsidRPr="001226A0" w:rsidRDefault="00A13021" w:rsidP="00A1302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3</w:t>
      </w:r>
    </w:p>
    <w:p w:rsidR="00A13021" w:rsidRPr="001226A0" w:rsidRDefault="00A13021" w:rsidP="00A1302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Osoba uprawniona do porozumiewania się z Wykonawcami</w:t>
      </w:r>
    </w:p>
    <w:p w:rsidR="00A13021" w:rsidRPr="001226A0" w:rsidRDefault="00A13021" w:rsidP="00504FD7">
      <w:pPr>
        <w:numPr>
          <w:ilvl w:val="0"/>
          <w:numId w:val="6"/>
        </w:numPr>
        <w:tabs>
          <w:tab w:val="left" w:pos="1080"/>
        </w:tabs>
        <w:suppressAutoHyphens/>
        <w:spacing w:before="60" w:after="0" w:line="360" w:lineRule="auto"/>
        <w:ind w:left="360" w:hanging="360"/>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Osoba uprawniona do porozumiewania się z Wykonawcami: Bogusław Jarosz,</w:t>
      </w:r>
      <w:r w:rsidR="00024F98" w:rsidRPr="001226A0">
        <w:rPr>
          <w:rFonts w:ascii="Times New Roman" w:eastAsia="Times New Roman" w:hAnsi="Times New Roman" w:cs="Times New Roman"/>
          <w:bCs/>
          <w:lang w:eastAsia="pl-PL"/>
        </w:rPr>
        <w:t xml:space="preserve"> </w:t>
      </w:r>
      <w:r w:rsidR="008D51DE" w:rsidRPr="001226A0">
        <w:rPr>
          <w:rFonts w:ascii="Times New Roman" w:eastAsia="Times New Roman" w:hAnsi="Times New Roman" w:cs="Times New Roman"/>
          <w:b/>
          <w:bCs/>
          <w:lang w:eastAsia="pl-PL"/>
        </w:rPr>
        <w:t xml:space="preserve">e-mail: </w:t>
      </w:r>
      <w:hyperlink r:id="rId15" w:history="1">
        <w:r w:rsidR="008D51DE" w:rsidRPr="001226A0">
          <w:rPr>
            <w:rStyle w:val="Hipercze"/>
            <w:rFonts w:ascii="Times New Roman" w:eastAsia="Times New Roman" w:hAnsi="Times New Roman" w:cs="Times New Roman"/>
            <w:b/>
            <w:bCs/>
            <w:color w:val="auto"/>
            <w:lang w:eastAsia="pl-PL"/>
          </w:rPr>
          <w:t>zp@cent.uw.edu.pl</w:t>
        </w:r>
      </w:hyperlink>
      <w:r w:rsidR="00683293" w:rsidRPr="001226A0">
        <w:rPr>
          <w:rFonts w:ascii="Times New Roman" w:eastAsia="Times New Roman" w:hAnsi="Times New Roman" w:cs="Times New Roman"/>
          <w:bCs/>
          <w:lang w:eastAsia="pl-PL"/>
        </w:rPr>
        <w:t xml:space="preserve">, </w:t>
      </w:r>
      <w:r w:rsidR="00930CFD" w:rsidRPr="001226A0">
        <w:rPr>
          <w:rFonts w:ascii="Times New Roman" w:eastAsia="Times New Roman" w:hAnsi="Times New Roman" w:cs="Times New Roman"/>
          <w:bCs/>
          <w:lang w:eastAsia="pl-PL"/>
        </w:rPr>
        <w:br/>
      </w:r>
      <w:r w:rsidR="00683293" w:rsidRPr="001226A0">
        <w:rPr>
          <w:rFonts w:ascii="Times New Roman" w:eastAsia="Times New Roman" w:hAnsi="Times New Roman" w:cs="Times New Roman"/>
          <w:bCs/>
          <w:lang w:eastAsia="pl-PL"/>
        </w:rPr>
        <w:t>tel. 22 55-43-625</w:t>
      </w:r>
      <w:r w:rsidRPr="001226A0">
        <w:rPr>
          <w:rFonts w:ascii="Times New Roman" w:eastAsia="Times New Roman" w:hAnsi="Times New Roman" w:cs="Times New Roman"/>
          <w:bCs/>
          <w:lang w:eastAsia="pl-PL"/>
        </w:rPr>
        <w:t>. Kontakt wyłącznie w sprawach organizacyjnych.</w:t>
      </w:r>
    </w:p>
    <w:p w:rsidR="0059754E" w:rsidRPr="001226A0" w:rsidRDefault="00A13021" w:rsidP="00504FD7">
      <w:pPr>
        <w:numPr>
          <w:ilvl w:val="0"/>
          <w:numId w:val="6"/>
        </w:numPr>
        <w:tabs>
          <w:tab w:val="left" w:pos="1080"/>
        </w:tabs>
        <w:suppressAutoHyphens/>
        <w:spacing w:before="60" w:after="0" w:line="360" w:lineRule="auto"/>
        <w:ind w:left="360" w:hanging="360"/>
        <w:jc w:val="both"/>
        <w:rPr>
          <w:rFonts w:ascii="Times New Roman" w:eastAsia="Times New Roman" w:hAnsi="Times New Roman" w:cs="Times New Roman"/>
          <w:lang w:eastAsia="pl-PL"/>
        </w:rPr>
      </w:pPr>
      <w:r w:rsidRPr="001226A0">
        <w:rPr>
          <w:rFonts w:ascii="Times New Roman" w:eastAsia="Times New Roman" w:hAnsi="Times New Roman" w:cs="Times New Roman"/>
          <w:bCs/>
          <w:lang w:eastAsia="pl-PL"/>
        </w:rPr>
        <w:t>Zamawiający, zgodnie z zasadą ustawy Prawo zamówień publicznych, nie udziela telefonicznych informacji związanych z prowadzonym postępowaniem.</w:t>
      </w:r>
    </w:p>
    <w:p w:rsidR="0059754E" w:rsidRPr="001226A0" w:rsidRDefault="0059754E" w:rsidP="0059754E">
      <w:pPr>
        <w:tabs>
          <w:tab w:val="left" w:pos="1080"/>
        </w:tabs>
        <w:suppressAutoHyphens/>
        <w:spacing w:before="60" w:after="0" w:line="360" w:lineRule="auto"/>
        <w:jc w:val="both"/>
        <w:rPr>
          <w:rFonts w:ascii="Times New Roman" w:eastAsia="Times New Roman" w:hAnsi="Times New Roman" w:cs="Times New Roman"/>
          <w:lang w:eastAsia="pl-PL"/>
        </w:rPr>
      </w:pP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bCs/>
          <w:lang w:eastAsia="pl-PL"/>
        </w:rPr>
      </w:pPr>
      <w:r w:rsidRPr="001226A0">
        <w:rPr>
          <w:rFonts w:ascii="Times New Roman" w:eastAsia="Times New Roman" w:hAnsi="Times New Roman" w:cs="Times New Roman"/>
          <w:b/>
          <w:bCs/>
          <w:lang w:eastAsia="pl-PL"/>
        </w:rPr>
        <w:t>art. 7</w:t>
      </w: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bCs/>
          <w:lang w:eastAsia="pl-PL"/>
        </w:rPr>
      </w:pPr>
      <w:r w:rsidRPr="001226A0">
        <w:rPr>
          <w:rFonts w:ascii="Times New Roman" w:eastAsia="Times New Roman" w:hAnsi="Times New Roman" w:cs="Times New Roman"/>
          <w:b/>
          <w:bCs/>
          <w:lang w:eastAsia="pl-PL"/>
        </w:rPr>
        <w:t>WYMAGANIA DOTYCZĄCE WADIUM</w:t>
      </w:r>
    </w:p>
    <w:p w:rsidR="00A471BF" w:rsidRPr="001226A0" w:rsidRDefault="00A471BF" w:rsidP="00A471BF">
      <w:pPr>
        <w:widowControl w:val="0"/>
        <w:suppressAutoHyphens/>
        <w:spacing w:before="120" w:after="0" w:line="360" w:lineRule="auto"/>
        <w:jc w:val="both"/>
        <w:textAlignment w:val="baseline"/>
        <w:rPr>
          <w:rFonts w:ascii="Times New Roman" w:eastAsia="Times New Roman" w:hAnsi="Times New Roman" w:cs="Times New Roman"/>
          <w:lang w:eastAsia="pl-PL" w:bidi="hi-IN"/>
        </w:rPr>
      </w:pPr>
      <w:r w:rsidRPr="001226A0">
        <w:rPr>
          <w:rFonts w:ascii="Times New Roman" w:eastAsia="Times New Roman" w:hAnsi="Times New Roman" w:cs="Times New Roman"/>
          <w:lang w:eastAsia="pl-PL" w:bidi="hi-IN"/>
        </w:rPr>
        <w:t>Zamawiający nie żąda wnoszenia wadium.</w:t>
      </w:r>
    </w:p>
    <w:p w:rsidR="0092046B" w:rsidRPr="001226A0" w:rsidRDefault="0092046B" w:rsidP="0059754E">
      <w:pPr>
        <w:suppressAutoHyphens/>
        <w:spacing w:before="60" w:after="0" w:line="360" w:lineRule="auto"/>
        <w:ind w:right="357"/>
        <w:jc w:val="both"/>
        <w:rPr>
          <w:rFonts w:ascii="Times New Roman" w:eastAsia="Times New Roman" w:hAnsi="Times New Roman" w:cs="Times New Roman"/>
          <w:lang w:eastAsia="pl-PL"/>
        </w:rPr>
      </w:pPr>
    </w:p>
    <w:p w:rsidR="00A13021" w:rsidRPr="001226A0" w:rsidRDefault="00A13021" w:rsidP="00A13021">
      <w:pPr>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lastRenderedPageBreak/>
        <w:t xml:space="preserve">art. </w:t>
      </w:r>
      <w:r w:rsidR="009F7880" w:rsidRPr="001226A0">
        <w:rPr>
          <w:rFonts w:ascii="Times New Roman" w:eastAsia="Times New Roman" w:hAnsi="Times New Roman" w:cs="Times New Roman"/>
          <w:b/>
          <w:lang w:eastAsia="pl-PL"/>
        </w:rPr>
        <w:t>8</w:t>
      </w:r>
    </w:p>
    <w:p w:rsidR="00A13021" w:rsidRPr="001226A0" w:rsidRDefault="00A13021" w:rsidP="00A13021">
      <w:pPr>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CENA OFERTY</w:t>
      </w:r>
    </w:p>
    <w:p w:rsidR="00A13021" w:rsidRPr="001226A0" w:rsidRDefault="00A13021" w:rsidP="00A13021">
      <w:pPr>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1</w:t>
      </w:r>
    </w:p>
    <w:p w:rsidR="00A13021" w:rsidRPr="001226A0" w:rsidRDefault="00A13021" w:rsidP="00A1302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Opis sposobu obliczenia ceny oferty</w:t>
      </w:r>
    </w:p>
    <w:p w:rsidR="00A13021" w:rsidRPr="001226A0" w:rsidRDefault="00A13021" w:rsidP="00504FD7">
      <w:pPr>
        <w:numPr>
          <w:ilvl w:val="0"/>
          <w:numId w:val="21"/>
        </w:numPr>
        <w:tabs>
          <w:tab w:val="left" w:pos="426"/>
        </w:tabs>
        <w:autoSpaceDE w:val="0"/>
        <w:autoSpaceDN w:val="0"/>
        <w:adjustRightInd w:val="0"/>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Za sposób przeprowadzenia kalkulacji ceny oferty odpowiada wyłącznie Wykonawca.</w:t>
      </w:r>
    </w:p>
    <w:p w:rsidR="00A13021" w:rsidRPr="001226A0" w:rsidRDefault="00A13021" w:rsidP="00504FD7">
      <w:pPr>
        <w:numPr>
          <w:ilvl w:val="0"/>
          <w:numId w:val="21"/>
        </w:numPr>
        <w:tabs>
          <w:tab w:val="left" w:pos="426"/>
        </w:tabs>
        <w:autoSpaceDE w:val="0"/>
        <w:autoSpaceDN w:val="0"/>
        <w:adjustRightInd w:val="0"/>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Cena oferty musi zawierać należny podatek VAT. Ceną oferty jest cena brutto zawarta w Formularzu oferty. </w:t>
      </w:r>
      <w:r w:rsidR="00EF2DDF" w:rsidRPr="001226A0">
        <w:rPr>
          <w:rFonts w:ascii="Times New Roman" w:eastAsia="Times New Roman" w:hAnsi="Times New Roman" w:cs="Times New Roman"/>
          <w:lang w:eastAsia="pl-PL"/>
        </w:rPr>
        <w:br/>
      </w:r>
      <w:r w:rsidRPr="001226A0">
        <w:rPr>
          <w:rFonts w:ascii="Times New Roman" w:eastAsia="Times New Roman" w:hAnsi="Times New Roman" w:cs="Times New Roman"/>
          <w:lang w:eastAsia="pl-PL"/>
        </w:rPr>
        <w:t>W składanych ofertach należy uwzględnić stawkę podatku VAT w wysokości obowiązującej w dniu składania ofert.</w:t>
      </w:r>
    </w:p>
    <w:p w:rsidR="00A36EE3" w:rsidRPr="001226A0" w:rsidRDefault="001226A0" w:rsidP="00A36EE3">
      <w:pPr>
        <w:tabs>
          <w:tab w:val="left" w:pos="426"/>
        </w:tabs>
        <w:autoSpaceDE w:val="0"/>
        <w:autoSpaceDN w:val="0"/>
        <w:adjustRightInd w:val="0"/>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bCs/>
          <w:lang w:eastAsia="pl-PL"/>
        </w:rPr>
        <w:t>P</w:t>
      </w:r>
      <w:r w:rsidR="00A36EE3" w:rsidRPr="001226A0">
        <w:rPr>
          <w:rFonts w:ascii="Times New Roman" w:eastAsia="Times New Roman" w:hAnsi="Times New Roman" w:cs="Times New Roman"/>
          <w:lang w:eastAsia="pl-PL"/>
        </w:rPr>
        <w:t xml:space="preserve">o rozstrzygnięciu przetargu Zamawiający </w:t>
      </w:r>
      <w:r w:rsidR="00A36EE3" w:rsidRPr="001226A0">
        <w:rPr>
          <w:rFonts w:ascii="Times New Roman" w:eastAsia="Times New Roman" w:hAnsi="Times New Roman" w:cs="Times New Roman"/>
          <w:u w:val="single"/>
          <w:lang w:eastAsia="pl-PL"/>
        </w:rPr>
        <w:t>będzie się ubiegał o zastosowanie przy zakupie 0% stawki VAT</w:t>
      </w:r>
      <w:r w:rsidR="00A36EE3" w:rsidRPr="001226A0">
        <w:rPr>
          <w:rFonts w:ascii="Times New Roman" w:eastAsia="Times New Roman" w:hAnsi="Times New Roman" w:cs="Times New Roman"/>
          <w:lang w:eastAsia="pl-PL"/>
        </w:rPr>
        <w:t xml:space="preserve"> na sprzęt komputerowy objęty stawką 0%, zgodnie z ustawą z dnia 11 marca 2004 r. o podatku od towarów i usług (</w:t>
      </w:r>
      <w:r w:rsidR="00A36EE3" w:rsidRPr="001226A0">
        <w:rPr>
          <w:rFonts w:ascii="Times New Roman" w:eastAsia="Times New Roman" w:hAnsi="Times New Roman" w:cs="Times New Roman"/>
          <w:bCs/>
          <w:lang w:eastAsia="pl-PL"/>
        </w:rPr>
        <w:t xml:space="preserve">Dz. U. z 2021 r., poz. 685 z </w:t>
      </w:r>
      <w:proofErr w:type="spellStart"/>
      <w:r w:rsidR="00A36EE3" w:rsidRPr="001226A0">
        <w:rPr>
          <w:rFonts w:ascii="Times New Roman" w:eastAsia="Times New Roman" w:hAnsi="Times New Roman" w:cs="Times New Roman"/>
          <w:bCs/>
          <w:lang w:eastAsia="pl-PL"/>
        </w:rPr>
        <w:t>późn</w:t>
      </w:r>
      <w:proofErr w:type="spellEnd"/>
      <w:r w:rsidR="00A36EE3" w:rsidRPr="001226A0">
        <w:rPr>
          <w:rFonts w:ascii="Times New Roman" w:eastAsia="Times New Roman" w:hAnsi="Times New Roman" w:cs="Times New Roman"/>
          <w:bCs/>
          <w:lang w:eastAsia="pl-PL"/>
        </w:rPr>
        <w:t>. zm</w:t>
      </w:r>
      <w:r w:rsidR="00A36EE3" w:rsidRPr="001226A0">
        <w:rPr>
          <w:rFonts w:ascii="Times New Roman" w:eastAsia="Times New Roman" w:hAnsi="Times New Roman" w:cs="Times New Roman"/>
          <w:lang w:eastAsia="pl-PL"/>
        </w:rPr>
        <w:t>., dział VIII, rozdział 4 art. 83 ust. 1 pkt 26).</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Cena przedstawiona przez Wykonawcę jest ceną ryczałtową. Cena oferty musi zawierać wszystkie przewidywane koszty kompletnego wykonania </w:t>
      </w:r>
      <w:r w:rsidR="00E45B7E" w:rsidRPr="001226A0">
        <w:rPr>
          <w:rFonts w:ascii="Times New Roman" w:eastAsia="Times New Roman" w:hAnsi="Times New Roman" w:cs="Times New Roman"/>
          <w:lang w:eastAsia="pl-PL"/>
        </w:rPr>
        <w:t>przedmiotu zamówienia</w:t>
      </w:r>
      <w:r w:rsidRPr="001226A0">
        <w:rPr>
          <w:rFonts w:ascii="Times New Roman" w:eastAsia="Times New Roman" w:hAnsi="Times New Roman" w:cs="Times New Roman"/>
          <w:lang w:eastAsia="pl-PL"/>
        </w:rPr>
        <w:t xml:space="preserve">, musi uwzględniać wszystkie wymagania niniejszej SWZ oraz obejmować wszelkie koszty, jakie poniesie Wykonawca z tytułu należytej oraz zgodnej z obowiązującymi przepisami realizacji przedmiotu zamówienia. Żadne niedoszacowanie, pominięcie, brak rozpoznania przedmiotu zamówienia itp. nie będzie podstawą do żądania zmiany ceny określonej w ofercie. Skutki finansowe jakichkolwiek błędów obciążają wyłącznie Wykonawcę zamówienia – musi on przewidzieć wszystkie okoliczności, które mogą wpłynąć na cenę zamówienia. </w:t>
      </w:r>
    </w:p>
    <w:p w:rsidR="006B0E37" w:rsidRPr="001226A0" w:rsidRDefault="00AE046B" w:rsidP="00504FD7">
      <w:pPr>
        <w:numPr>
          <w:ilvl w:val="0"/>
          <w:numId w:val="21"/>
        </w:numPr>
        <w:tabs>
          <w:tab w:val="left" w:pos="426"/>
        </w:tabs>
        <w:spacing w:before="60" w:after="6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W celu weryfikacji</w:t>
      </w:r>
      <w:r w:rsidR="00D21EB6" w:rsidRPr="001226A0">
        <w:rPr>
          <w:rFonts w:ascii="Times New Roman" w:eastAsia="Times New Roman" w:hAnsi="Times New Roman" w:cs="Times New Roman"/>
          <w:lang w:eastAsia="pl-PL"/>
        </w:rPr>
        <w:t xml:space="preserve"> poprawności działań matematycznych, c</w:t>
      </w:r>
      <w:r w:rsidR="005B692E" w:rsidRPr="001226A0">
        <w:rPr>
          <w:rFonts w:ascii="Times New Roman" w:eastAsia="Times New Roman" w:hAnsi="Times New Roman" w:cs="Times New Roman"/>
          <w:lang w:eastAsia="pl-PL"/>
        </w:rPr>
        <w:t>enę</w:t>
      </w:r>
      <w:r w:rsidR="00D21EB6" w:rsidRPr="001226A0">
        <w:rPr>
          <w:rFonts w:ascii="Times New Roman" w:eastAsia="Times New Roman" w:hAnsi="Times New Roman" w:cs="Times New Roman"/>
          <w:lang w:eastAsia="pl-PL"/>
        </w:rPr>
        <w:t xml:space="preserve"> oferty</w:t>
      </w:r>
      <w:r w:rsidR="005B692E" w:rsidRPr="001226A0">
        <w:rPr>
          <w:rFonts w:ascii="Times New Roman" w:eastAsia="Times New Roman" w:hAnsi="Times New Roman" w:cs="Times New Roman"/>
          <w:lang w:eastAsia="pl-PL"/>
        </w:rPr>
        <w:t xml:space="preserve"> należy wyliczyć wypełniając tabelę </w:t>
      </w:r>
      <w:r w:rsidR="005B692E" w:rsidRPr="001226A0">
        <w:rPr>
          <w:rFonts w:ascii="Times New Roman" w:eastAsia="Times New Roman" w:hAnsi="Times New Roman" w:cs="Times New Roman"/>
          <w:b/>
          <w:lang w:eastAsia="pl-PL"/>
        </w:rPr>
        <w:t>„Szczegółowe zestawienie cen i wartości”</w:t>
      </w:r>
      <w:r w:rsidR="005B692E" w:rsidRPr="001226A0">
        <w:rPr>
          <w:rFonts w:ascii="Times New Roman" w:eastAsia="Times New Roman" w:hAnsi="Times New Roman" w:cs="Times New Roman"/>
          <w:lang w:eastAsia="pl-PL"/>
        </w:rPr>
        <w:t xml:space="preserve"> zamieszczoną w Formularzu ofertowym. </w:t>
      </w:r>
      <w:r w:rsidR="006B0E37" w:rsidRPr="001226A0">
        <w:rPr>
          <w:rFonts w:ascii="Times New Roman" w:eastAsia="Times New Roman" w:hAnsi="Times New Roman" w:cs="Times New Roman"/>
          <w:lang w:eastAsia="pl-PL"/>
        </w:rPr>
        <w:t>Sposób obliczania ceny oferty:</w:t>
      </w:r>
    </w:p>
    <w:p w:rsidR="006B0E37" w:rsidRPr="001226A0" w:rsidRDefault="006B0E37"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w kolumnie nr 1 wpisać o</w:t>
      </w:r>
      <w:r w:rsidR="005B692E" w:rsidRPr="001226A0">
        <w:rPr>
          <w:rFonts w:ascii="Times New Roman" w:eastAsia="Times New Roman" w:hAnsi="Times New Roman" w:cs="Times New Roman"/>
          <w:sz w:val="22"/>
          <w:szCs w:val="22"/>
          <w:lang w:eastAsia="pl-PL"/>
        </w:rPr>
        <w:t xml:space="preserve">ferowaną </w:t>
      </w:r>
      <w:r w:rsidR="005B692E" w:rsidRPr="001226A0">
        <w:rPr>
          <w:rFonts w:ascii="Times New Roman" w:eastAsia="Times New Roman" w:hAnsi="Times New Roman" w:cs="Times New Roman"/>
          <w:b/>
          <w:sz w:val="22"/>
          <w:szCs w:val="22"/>
          <w:lang w:eastAsia="pl-PL"/>
        </w:rPr>
        <w:t>Cenę netto za 1 szt</w:t>
      </w:r>
      <w:r w:rsidRPr="001226A0">
        <w:rPr>
          <w:rFonts w:ascii="Times New Roman" w:eastAsia="Times New Roman" w:hAnsi="Times New Roman" w:cs="Times New Roman"/>
          <w:sz w:val="22"/>
          <w:szCs w:val="22"/>
          <w:lang w:eastAsia="pl-PL"/>
        </w:rPr>
        <w:t>,</w:t>
      </w:r>
      <w:r w:rsidR="00D21EB6" w:rsidRPr="001226A0">
        <w:rPr>
          <w:rFonts w:ascii="Times New Roman" w:eastAsia="Times New Roman" w:hAnsi="Times New Roman" w:cs="Times New Roman"/>
          <w:sz w:val="22"/>
          <w:szCs w:val="22"/>
          <w:lang w:eastAsia="pl-PL"/>
        </w:rPr>
        <w:t xml:space="preserve"> </w:t>
      </w:r>
      <w:r w:rsidR="00D21EB6" w:rsidRPr="001226A0">
        <w:rPr>
          <w:rFonts w:ascii="Times New Roman" w:eastAsia="Times New Roman" w:hAnsi="Times New Roman" w:cs="Times New Roman"/>
          <w:sz w:val="22"/>
          <w:szCs w:val="22"/>
          <w:u w:val="single"/>
          <w:lang w:eastAsia="pl-PL"/>
        </w:rPr>
        <w:t>którą przyjmuje się jako podaną prawidłowo i która stanowi podstawę dalszych wyliczeń</w:t>
      </w:r>
      <w:r w:rsidR="00D21EB6" w:rsidRPr="001226A0">
        <w:rPr>
          <w:rFonts w:ascii="Times New Roman" w:eastAsia="Times New Roman" w:hAnsi="Times New Roman" w:cs="Times New Roman"/>
          <w:sz w:val="22"/>
          <w:szCs w:val="22"/>
          <w:lang w:eastAsia="pl-PL"/>
        </w:rPr>
        <w:t xml:space="preserve">. </w:t>
      </w:r>
      <w:r w:rsidR="00D21EB6" w:rsidRPr="001226A0">
        <w:rPr>
          <w:rFonts w:ascii="Times New Roman" w:eastAsia="Calibri" w:hAnsi="Times New Roman" w:cs="Times New Roman"/>
          <w:b/>
          <w:sz w:val="22"/>
          <w:szCs w:val="22"/>
          <w:u w:val="single"/>
          <w:lang w:eastAsia="pl-PL"/>
        </w:rPr>
        <w:t>Brak wpisania ceny netto za 1 szt w kolumnie nr 1 spowoduje przyjęcie ceny za 1 szt w wysokości 0,00 zł netto z konsekwencjami poprawienia oczywistych omyłek rachunkowych</w:t>
      </w:r>
      <w:r w:rsidR="00D21EB6" w:rsidRPr="001226A0">
        <w:rPr>
          <w:rFonts w:ascii="Times New Roman" w:eastAsia="Calibri" w:hAnsi="Times New Roman" w:cs="Times New Roman"/>
          <w:b/>
          <w:sz w:val="22"/>
          <w:szCs w:val="22"/>
          <w:lang w:eastAsia="pl-PL"/>
        </w:rPr>
        <w:t>.</w:t>
      </w:r>
    </w:p>
    <w:p w:rsidR="00DE3EB5" w:rsidRPr="001226A0" w:rsidRDefault="00DE3EB5"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b/>
          <w:sz w:val="22"/>
          <w:szCs w:val="22"/>
          <w:lang w:eastAsia="pl-PL"/>
        </w:rPr>
        <w:t>Cenę netto za 1 szt</w:t>
      </w:r>
      <w:r w:rsidRPr="001226A0">
        <w:rPr>
          <w:rFonts w:ascii="Times New Roman" w:eastAsia="Times New Roman" w:hAnsi="Times New Roman" w:cs="Times New Roman"/>
          <w:sz w:val="22"/>
          <w:szCs w:val="22"/>
          <w:lang w:eastAsia="pl-PL"/>
        </w:rPr>
        <w:t xml:space="preserve"> </w:t>
      </w:r>
      <w:r w:rsidR="005B692E" w:rsidRPr="001226A0">
        <w:rPr>
          <w:rFonts w:ascii="Times New Roman" w:eastAsia="Times New Roman" w:hAnsi="Times New Roman" w:cs="Times New Roman"/>
          <w:sz w:val="22"/>
          <w:szCs w:val="22"/>
          <w:lang w:eastAsia="pl-PL"/>
        </w:rPr>
        <w:t xml:space="preserve">(kolumna nr 1) należy pomnożyć przez </w:t>
      </w:r>
      <w:r w:rsidR="005B692E" w:rsidRPr="001226A0">
        <w:rPr>
          <w:rFonts w:ascii="Times New Roman" w:eastAsia="Times New Roman" w:hAnsi="Times New Roman" w:cs="Times New Roman"/>
          <w:b/>
          <w:sz w:val="22"/>
          <w:szCs w:val="22"/>
          <w:lang w:eastAsia="pl-PL"/>
        </w:rPr>
        <w:t>Ilość szt</w:t>
      </w:r>
      <w:r w:rsidR="005B692E" w:rsidRPr="001226A0">
        <w:rPr>
          <w:rFonts w:ascii="Times New Roman" w:eastAsia="Times New Roman" w:hAnsi="Times New Roman" w:cs="Times New Roman"/>
          <w:sz w:val="22"/>
          <w:szCs w:val="22"/>
          <w:lang w:eastAsia="pl-PL"/>
        </w:rPr>
        <w:t xml:space="preserve"> (kolumna nr 2)</w:t>
      </w:r>
      <w:r w:rsidRPr="001226A0">
        <w:rPr>
          <w:rFonts w:ascii="Times New Roman" w:eastAsia="Times New Roman" w:hAnsi="Times New Roman" w:cs="Times New Roman"/>
          <w:sz w:val="22"/>
          <w:szCs w:val="22"/>
          <w:lang w:eastAsia="pl-PL"/>
        </w:rPr>
        <w:t xml:space="preserve"> a</w:t>
      </w:r>
      <w:r w:rsidR="005B692E" w:rsidRPr="001226A0">
        <w:rPr>
          <w:rFonts w:ascii="Times New Roman" w:eastAsia="Times New Roman" w:hAnsi="Times New Roman" w:cs="Times New Roman"/>
          <w:sz w:val="22"/>
          <w:szCs w:val="22"/>
          <w:lang w:eastAsia="pl-PL"/>
        </w:rPr>
        <w:t xml:space="preserve"> </w:t>
      </w:r>
      <w:r w:rsidRPr="001226A0">
        <w:rPr>
          <w:rFonts w:ascii="Times New Roman" w:eastAsia="Times New Roman" w:hAnsi="Times New Roman" w:cs="Times New Roman"/>
          <w:sz w:val="22"/>
          <w:szCs w:val="22"/>
          <w:lang w:eastAsia="pl-PL"/>
        </w:rPr>
        <w:t>u</w:t>
      </w:r>
      <w:r w:rsidR="005B692E" w:rsidRPr="001226A0">
        <w:rPr>
          <w:rFonts w:ascii="Times New Roman" w:eastAsia="Times New Roman" w:hAnsi="Times New Roman" w:cs="Times New Roman"/>
          <w:sz w:val="22"/>
          <w:szCs w:val="22"/>
          <w:lang w:eastAsia="pl-PL"/>
        </w:rPr>
        <w:t xml:space="preserve">zyskany wynik </w:t>
      </w:r>
      <w:r w:rsidR="006B0E37" w:rsidRPr="001226A0">
        <w:rPr>
          <w:rFonts w:ascii="Times New Roman" w:eastAsia="Times New Roman" w:hAnsi="Times New Roman" w:cs="Times New Roman"/>
          <w:sz w:val="22"/>
          <w:szCs w:val="22"/>
          <w:lang w:eastAsia="pl-PL"/>
        </w:rPr>
        <w:t xml:space="preserve">wpisać </w:t>
      </w:r>
      <w:r w:rsidR="005B692E" w:rsidRPr="001226A0">
        <w:rPr>
          <w:rFonts w:ascii="Times New Roman" w:eastAsia="Times New Roman" w:hAnsi="Times New Roman" w:cs="Times New Roman"/>
          <w:sz w:val="22"/>
          <w:szCs w:val="22"/>
          <w:lang w:eastAsia="pl-PL"/>
        </w:rPr>
        <w:t>do kolumny</w:t>
      </w:r>
      <w:r w:rsidR="005B692E" w:rsidRPr="001226A0">
        <w:rPr>
          <w:rFonts w:ascii="Times New Roman" w:eastAsia="Times New Roman" w:hAnsi="Times New Roman" w:cs="Times New Roman"/>
          <w:i/>
          <w:sz w:val="22"/>
          <w:szCs w:val="22"/>
          <w:lang w:eastAsia="pl-PL"/>
        </w:rPr>
        <w:t xml:space="preserve"> </w:t>
      </w:r>
      <w:r w:rsidR="005B692E" w:rsidRPr="001226A0">
        <w:rPr>
          <w:rFonts w:ascii="Times New Roman" w:eastAsia="Times New Roman" w:hAnsi="Times New Roman" w:cs="Times New Roman"/>
          <w:b/>
          <w:sz w:val="22"/>
          <w:szCs w:val="22"/>
          <w:lang w:eastAsia="pl-PL"/>
        </w:rPr>
        <w:t>Wartość netto</w:t>
      </w:r>
      <w:r w:rsidR="005B692E" w:rsidRPr="001226A0">
        <w:rPr>
          <w:rFonts w:ascii="Times New Roman" w:eastAsia="Times New Roman" w:hAnsi="Times New Roman" w:cs="Times New Roman"/>
          <w:sz w:val="22"/>
          <w:szCs w:val="22"/>
          <w:lang w:eastAsia="pl-PL"/>
        </w:rPr>
        <w:t xml:space="preserve"> (kolumna nr 3)</w:t>
      </w:r>
      <w:r w:rsidRPr="001226A0">
        <w:rPr>
          <w:rFonts w:ascii="Times New Roman" w:eastAsia="Times New Roman" w:hAnsi="Times New Roman" w:cs="Times New Roman"/>
          <w:sz w:val="22"/>
          <w:szCs w:val="22"/>
          <w:lang w:eastAsia="pl-PL"/>
        </w:rPr>
        <w:t>,</w:t>
      </w:r>
    </w:p>
    <w:p w:rsidR="00DE3EB5" w:rsidRPr="001226A0" w:rsidRDefault="005B692E"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wpisać </w:t>
      </w:r>
      <w:r w:rsidR="006B0E37" w:rsidRPr="001226A0">
        <w:rPr>
          <w:rFonts w:ascii="Times New Roman" w:eastAsia="Times New Roman" w:hAnsi="Times New Roman" w:cs="Times New Roman"/>
          <w:b/>
          <w:sz w:val="22"/>
          <w:szCs w:val="22"/>
          <w:lang w:eastAsia="pl-PL"/>
        </w:rPr>
        <w:t>Stawkę VAT</w:t>
      </w:r>
      <w:r w:rsidR="006B0E37" w:rsidRPr="001226A0">
        <w:rPr>
          <w:rFonts w:ascii="Times New Roman" w:eastAsia="Times New Roman" w:hAnsi="Times New Roman" w:cs="Times New Roman"/>
          <w:sz w:val="22"/>
          <w:szCs w:val="22"/>
          <w:lang w:eastAsia="pl-PL"/>
        </w:rPr>
        <w:t xml:space="preserve"> wyrażoną w procentach (kolumna nr 4), obowiązującą w dniu składania ofert</w:t>
      </w:r>
      <w:r w:rsidR="00DE3EB5" w:rsidRPr="001226A0">
        <w:rPr>
          <w:rFonts w:ascii="Times New Roman" w:eastAsia="Times New Roman" w:hAnsi="Times New Roman" w:cs="Times New Roman"/>
          <w:sz w:val="22"/>
          <w:szCs w:val="22"/>
          <w:lang w:eastAsia="pl-PL"/>
        </w:rPr>
        <w:t>,</w:t>
      </w:r>
    </w:p>
    <w:p w:rsidR="00DE3EB5" w:rsidRPr="001226A0" w:rsidRDefault="00DE3EB5"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pomnożyć </w:t>
      </w:r>
      <w:r w:rsidRPr="001226A0">
        <w:rPr>
          <w:rFonts w:ascii="Times New Roman" w:eastAsia="Times New Roman" w:hAnsi="Times New Roman" w:cs="Times New Roman"/>
          <w:b/>
          <w:sz w:val="22"/>
          <w:szCs w:val="22"/>
          <w:lang w:eastAsia="pl-PL"/>
        </w:rPr>
        <w:t>Wartość netto</w:t>
      </w:r>
      <w:r w:rsidRPr="001226A0">
        <w:rPr>
          <w:rFonts w:ascii="Times New Roman" w:eastAsia="Times New Roman" w:hAnsi="Times New Roman" w:cs="Times New Roman"/>
          <w:sz w:val="22"/>
          <w:szCs w:val="22"/>
          <w:lang w:eastAsia="pl-PL"/>
        </w:rPr>
        <w:t xml:space="preserve"> (kolumna nr 3) </w:t>
      </w:r>
      <w:r w:rsidR="003F48F8" w:rsidRPr="001226A0">
        <w:rPr>
          <w:rFonts w:ascii="Times New Roman" w:eastAsia="Times New Roman" w:hAnsi="Times New Roman" w:cs="Times New Roman"/>
          <w:sz w:val="22"/>
          <w:szCs w:val="22"/>
          <w:lang w:eastAsia="pl-PL"/>
        </w:rPr>
        <w:t>przez</w:t>
      </w:r>
      <w:r w:rsidRPr="001226A0">
        <w:rPr>
          <w:rFonts w:ascii="Times New Roman" w:eastAsia="Times New Roman" w:hAnsi="Times New Roman" w:cs="Times New Roman"/>
          <w:sz w:val="22"/>
          <w:szCs w:val="22"/>
          <w:lang w:eastAsia="pl-PL"/>
        </w:rPr>
        <w:t xml:space="preserve"> procentow</w:t>
      </w:r>
      <w:r w:rsidR="003F48F8" w:rsidRPr="001226A0">
        <w:rPr>
          <w:rFonts w:ascii="Times New Roman" w:eastAsia="Times New Roman" w:hAnsi="Times New Roman" w:cs="Times New Roman"/>
          <w:sz w:val="22"/>
          <w:szCs w:val="22"/>
          <w:lang w:eastAsia="pl-PL"/>
        </w:rPr>
        <w:t>ą</w:t>
      </w:r>
      <w:r w:rsidRPr="001226A0">
        <w:rPr>
          <w:rFonts w:ascii="Times New Roman" w:eastAsia="Times New Roman" w:hAnsi="Times New Roman" w:cs="Times New Roman"/>
          <w:sz w:val="22"/>
          <w:szCs w:val="22"/>
          <w:lang w:eastAsia="pl-PL"/>
        </w:rPr>
        <w:t xml:space="preserve"> </w:t>
      </w:r>
      <w:r w:rsidRPr="001226A0">
        <w:rPr>
          <w:rFonts w:ascii="Times New Roman" w:eastAsia="Times New Roman" w:hAnsi="Times New Roman" w:cs="Times New Roman"/>
          <w:b/>
          <w:sz w:val="22"/>
          <w:szCs w:val="22"/>
          <w:lang w:eastAsia="pl-PL"/>
        </w:rPr>
        <w:t>Stawk</w:t>
      </w:r>
      <w:r w:rsidR="003F48F8" w:rsidRPr="001226A0">
        <w:rPr>
          <w:rFonts w:ascii="Times New Roman" w:eastAsia="Times New Roman" w:hAnsi="Times New Roman" w:cs="Times New Roman"/>
          <w:b/>
          <w:sz w:val="22"/>
          <w:szCs w:val="22"/>
          <w:lang w:eastAsia="pl-PL"/>
        </w:rPr>
        <w:t>ę</w:t>
      </w:r>
      <w:r w:rsidRPr="001226A0">
        <w:rPr>
          <w:rFonts w:ascii="Times New Roman" w:eastAsia="Times New Roman" w:hAnsi="Times New Roman" w:cs="Times New Roman"/>
          <w:b/>
          <w:sz w:val="22"/>
          <w:szCs w:val="22"/>
          <w:lang w:eastAsia="pl-PL"/>
        </w:rPr>
        <w:t xml:space="preserve"> VAT</w:t>
      </w:r>
      <w:r w:rsidRPr="001226A0">
        <w:rPr>
          <w:rFonts w:ascii="Times New Roman" w:eastAsia="Times New Roman" w:hAnsi="Times New Roman" w:cs="Times New Roman"/>
          <w:sz w:val="22"/>
          <w:szCs w:val="22"/>
          <w:lang w:eastAsia="pl-PL"/>
        </w:rPr>
        <w:t xml:space="preserve"> (kolumna nr 4)</w:t>
      </w:r>
      <w:r w:rsidR="003F48F8" w:rsidRPr="001226A0">
        <w:rPr>
          <w:rFonts w:ascii="Times New Roman" w:eastAsia="Times New Roman" w:hAnsi="Times New Roman" w:cs="Times New Roman"/>
          <w:sz w:val="22"/>
          <w:szCs w:val="22"/>
          <w:lang w:eastAsia="pl-PL"/>
        </w:rPr>
        <w:t xml:space="preserve"> a uzyskany wynik wpisać w kolumnie </w:t>
      </w:r>
      <w:r w:rsidR="003F48F8" w:rsidRPr="001226A0">
        <w:rPr>
          <w:rFonts w:ascii="Times New Roman" w:eastAsia="Times New Roman" w:hAnsi="Times New Roman" w:cs="Times New Roman"/>
          <w:b/>
          <w:sz w:val="22"/>
          <w:szCs w:val="22"/>
          <w:lang w:eastAsia="pl-PL"/>
        </w:rPr>
        <w:t>Kwota VAT</w:t>
      </w:r>
      <w:r w:rsidR="003F48F8" w:rsidRPr="001226A0">
        <w:rPr>
          <w:rFonts w:ascii="Times New Roman" w:eastAsia="Times New Roman" w:hAnsi="Times New Roman" w:cs="Times New Roman"/>
          <w:sz w:val="22"/>
          <w:szCs w:val="22"/>
          <w:lang w:eastAsia="pl-PL"/>
        </w:rPr>
        <w:t xml:space="preserve"> (kolumna nr 5),</w:t>
      </w:r>
    </w:p>
    <w:p w:rsidR="003F48F8" w:rsidRPr="001226A0" w:rsidRDefault="003F48F8"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zsumować </w:t>
      </w:r>
      <w:r w:rsidRPr="001226A0">
        <w:rPr>
          <w:rFonts w:ascii="Times New Roman" w:eastAsia="Times New Roman" w:hAnsi="Times New Roman" w:cs="Times New Roman"/>
          <w:b/>
          <w:sz w:val="22"/>
          <w:szCs w:val="22"/>
          <w:lang w:eastAsia="pl-PL"/>
        </w:rPr>
        <w:t>Wartość netto</w:t>
      </w:r>
      <w:r w:rsidRPr="001226A0">
        <w:rPr>
          <w:rFonts w:ascii="Times New Roman" w:eastAsia="Times New Roman" w:hAnsi="Times New Roman" w:cs="Times New Roman"/>
          <w:sz w:val="22"/>
          <w:szCs w:val="22"/>
          <w:lang w:eastAsia="pl-PL"/>
        </w:rPr>
        <w:t xml:space="preserve"> (kolumna nr 3) i </w:t>
      </w:r>
      <w:r w:rsidRPr="001226A0">
        <w:rPr>
          <w:rFonts w:ascii="Times New Roman" w:eastAsia="Times New Roman" w:hAnsi="Times New Roman" w:cs="Times New Roman"/>
          <w:b/>
          <w:sz w:val="22"/>
          <w:szCs w:val="22"/>
          <w:lang w:eastAsia="pl-PL"/>
        </w:rPr>
        <w:t>Kwotę VAT</w:t>
      </w:r>
      <w:r w:rsidRPr="001226A0">
        <w:rPr>
          <w:rFonts w:ascii="Times New Roman" w:eastAsia="Times New Roman" w:hAnsi="Times New Roman" w:cs="Times New Roman"/>
          <w:sz w:val="22"/>
          <w:szCs w:val="22"/>
          <w:lang w:eastAsia="pl-PL"/>
        </w:rPr>
        <w:t xml:space="preserve"> (kolumna nr 5) a uzyskany wynik wpisać </w:t>
      </w:r>
      <w:r w:rsidRPr="001226A0">
        <w:rPr>
          <w:rFonts w:ascii="Times New Roman" w:eastAsia="Times New Roman" w:hAnsi="Times New Roman" w:cs="Times New Roman"/>
          <w:sz w:val="22"/>
          <w:szCs w:val="22"/>
          <w:lang w:eastAsia="pl-PL"/>
        </w:rPr>
        <w:br/>
        <w:t xml:space="preserve">w kolumnie </w:t>
      </w:r>
      <w:r w:rsidRPr="001226A0">
        <w:rPr>
          <w:rFonts w:ascii="Times New Roman" w:eastAsia="Times New Roman" w:hAnsi="Times New Roman" w:cs="Times New Roman"/>
          <w:b/>
          <w:sz w:val="22"/>
          <w:szCs w:val="22"/>
          <w:lang w:eastAsia="pl-PL"/>
        </w:rPr>
        <w:t>Wartość brutto</w:t>
      </w:r>
      <w:r w:rsidRPr="001226A0">
        <w:rPr>
          <w:rFonts w:ascii="Times New Roman" w:eastAsia="Times New Roman" w:hAnsi="Times New Roman" w:cs="Times New Roman"/>
          <w:sz w:val="22"/>
          <w:szCs w:val="22"/>
          <w:lang w:eastAsia="pl-PL"/>
        </w:rPr>
        <w:t xml:space="preserve"> (kolumna nr 6)</w:t>
      </w:r>
      <w:r w:rsidR="00AE046B" w:rsidRPr="001226A0">
        <w:rPr>
          <w:rFonts w:ascii="Times New Roman" w:eastAsia="Times New Roman" w:hAnsi="Times New Roman" w:cs="Times New Roman"/>
          <w:sz w:val="22"/>
          <w:szCs w:val="22"/>
          <w:lang w:eastAsia="pl-PL"/>
        </w:rPr>
        <w:t>,</w:t>
      </w:r>
    </w:p>
    <w:p w:rsidR="00AE046B" w:rsidRPr="001226A0" w:rsidRDefault="00AE046B" w:rsidP="00CA1602">
      <w:pPr>
        <w:pStyle w:val="Akapitzlist"/>
        <w:numPr>
          <w:ilvl w:val="0"/>
          <w:numId w:val="41"/>
        </w:numPr>
        <w:tabs>
          <w:tab w:val="left" w:pos="426"/>
        </w:tabs>
        <w:spacing w:before="60" w:after="60" w:line="360" w:lineRule="auto"/>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 xml:space="preserve">wyliczona w powyższy sposób </w:t>
      </w:r>
      <w:r w:rsidRPr="001226A0">
        <w:rPr>
          <w:rFonts w:ascii="Times New Roman" w:eastAsia="Times New Roman" w:hAnsi="Times New Roman" w:cs="Times New Roman"/>
          <w:b/>
          <w:sz w:val="22"/>
          <w:szCs w:val="22"/>
          <w:lang w:eastAsia="pl-PL"/>
        </w:rPr>
        <w:t>Wartość brutto</w:t>
      </w:r>
      <w:r w:rsidRPr="001226A0">
        <w:rPr>
          <w:rFonts w:ascii="Times New Roman" w:eastAsia="Times New Roman" w:hAnsi="Times New Roman" w:cs="Times New Roman"/>
          <w:sz w:val="22"/>
          <w:szCs w:val="22"/>
          <w:lang w:eastAsia="pl-PL"/>
        </w:rPr>
        <w:t>, wpisana do kolumny nr 6, stanowi cenę oferty.</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Podmioty zagraniczne biorące udział w postępowaniu winny wpisać </w:t>
      </w:r>
      <w:r w:rsidR="0031190A" w:rsidRPr="001226A0">
        <w:rPr>
          <w:rFonts w:ascii="Times New Roman" w:eastAsia="Times New Roman" w:hAnsi="Times New Roman" w:cs="Times New Roman"/>
          <w:lang w:eastAsia="pl-PL"/>
        </w:rPr>
        <w:t>w</w:t>
      </w:r>
      <w:r w:rsidRPr="001226A0">
        <w:rPr>
          <w:rFonts w:ascii="Times New Roman" w:eastAsia="Times New Roman" w:hAnsi="Times New Roman" w:cs="Times New Roman"/>
          <w:lang w:eastAsia="pl-PL"/>
        </w:rPr>
        <w:t xml:space="preserve"> formularzu oferty wartość netto wyrażoną w PLN. Wyłącznie do oceny i porównania ofert Zamawiający doliczy kwotę należnego podatku VAT oraz cła. Wyliczona w ten sposób kwota stanowić będzie cenę brutto oferty podmiotu zagranicznego braną do </w:t>
      </w:r>
      <w:r w:rsidRPr="001226A0">
        <w:rPr>
          <w:rFonts w:ascii="Times New Roman" w:eastAsia="Times New Roman" w:hAnsi="Times New Roman" w:cs="Times New Roman"/>
          <w:lang w:eastAsia="pl-PL"/>
        </w:rPr>
        <w:lastRenderedPageBreak/>
        <w:t>oceny i porównania ofert. Umowa zostanie zawarta na kwotę netto, podatek VAT Zamawiający rozliczy we własnym zakresie.</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przepisami. </w:t>
      </w:r>
      <w:r w:rsidRPr="001226A0">
        <w:rPr>
          <w:rFonts w:ascii="Times New Roman" w:eastAsia="Times New Roman" w:hAnsi="Times New Roman" w:cs="Times New Roman"/>
          <w:u w:val="single"/>
          <w:lang w:eastAsia="pl-PL"/>
        </w:rPr>
        <w:t>Wykonawca, składając ofertę, informuje Zamawiającego, czy wybór oferty będzie prowadzić do powstania u Zamawiającego obowiązku podatkowego</w:t>
      </w:r>
      <w:r w:rsidRPr="001226A0">
        <w:rPr>
          <w:rFonts w:ascii="Times New Roman" w:eastAsia="Times New Roman" w:hAnsi="Times New Roman" w:cs="Times New Roman"/>
          <w:lang w:eastAsia="pl-PL"/>
        </w:rPr>
        <w:t>, wskazując nazwę (rodzaj) towaru lub usługi, których dostawa lub świadczenie będzie prowadzić do jego powstania oraz wskazując ich wartość bez kwoty podatku.</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bCs/>
          <w:lang w:eastAsia="pl-PL"/>
        </w:rPr>
      </w:pPr>
      <w:r w:rsidRPr="001226A0">
        <w:rPr>
          <w:rFonts w:ascii="Times New Roman" w:eastAsia="Times New Roman" w:hAnsi="Times New Roman" w:cs="Times New Roman"/>
          <w:lang w:eastAsia="pl-PL"/>
        </w:rPr>
        <w:t>Do oceny ofert Zamawiający przyjmie cenę brutto z formularza oferty.</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bCs/>
          <w:lang w:eastAsia="pl-PL"/>
        </w:rPr>
      </w:pPr>
      <w:r w:rsidRPr="001226A0">
        <w:rPr>
          <w:rFonts w:ascii="Times New Roman" w:eastAsia="Times New Roman" w:hAnsi="Times New Roman" w:cs="Times New Roman"/>
          <w:lang w:eastAsia="pl-PL"/>
        </w:rPr>
        <w:t>Nie jest dopuszczalne określenie ceny oferty przez zastosowanie rabatów, upustów itp. w stosunku do kwoty “OGÓŁEM”.</w:t>
      </w:r>
    </w:p>
    <w:p w:rsidR="00A13021" w:rsidRPr="001226A0" w:rsidRDefault="00A13021" w:rsidP="00504FD7">
      <w:pPr>
        <w:numPr>
          <w:ilvl w:val="0"/>
          <w:numId w:val="21"/>
        </w:numPr>
        <w:tabs>
          <w:tab w:val="left" w:pos="426"/>
        </w:tabs>
        <w:spacing w:before="60" w:after="60" w:line="360" w:lineRule="auto"/>
        <w:ind w:left="426"/>
        <w:jc w:val="both"/>
        <w:rPr>
          <w:rFonts w:ascii="Times New Roman" w:eastAsia="Times New Roman" w:hAnsi="Times New Roman" w:cs="Times New Roman"/>
          <w:bCs/>
          <w:lang w:eastAsia="pl-PL"/>
        </w:rPr>
      </w:pPr>
      <w:r w:rsidRPr="001226A0">
        <w:rPr>
          <w:rFonts w:ascii="Times New Roman" w:eastAsia="Times New Roman" w:hAnsi="Times New Roman" w:cs="Times New Roman"/>
          <w:lang w:eastAsia="pl-PL"/>
        </w:rPr>
        <w:t>Ceny jednostkowe podane w formularzu cenowym oraz cenę oferty określoną w formularzu oferty należy zaokrąglić do dwóch miejsc po przecinku (od 0,005 w górę)</w:t>
      </w:r>
      <w:r w:rsidR="00597774" w:rsidRPr="001226A0">
        <w:rPr>
          <w:rFonts w:ascii="Times New Roman" w:eastAsia="Times New Roman" w:hAnsi="Times New Roman" w:cs="Times New Roman"/>
          <w:lang w:eastAsia="pl-PL"/>
        </w:rPr>
        <w:t>, zgodnie z zasadami matematycznymi</w:t>
      </w:r>
      <w:r w:rsidRPr="001226A0">
        <w:rPr>
          <w:rFonts w:ascii="Times New Roman" w:eastAsia="Times New Roman" w:hAnsi="Times New Roman" w:cs="Times New Roman"/>
          <w:lang w:eastAsia="pl-PL"/>
        </w:rPr>
        <w:t>.</w:t>
      </w:r>
    </w:p>
    <w:p w:rsidR="00D63A79" w:rsidRDefault="00D63A79" w:rsidP="00D63A79">
      <w:pPr>
        <w:tabs>
          <w:tab w:val="left" w:pos="426"/>
        </w:tabs>
        <w:spacing w:before="60" w:after="60" w:line="360" w:lineRule="auto"/>
        <w:jc w:val="both"/>
        <w:rPr>
          <w:rFonts w:ascii="Times New Roman" w:eastAsia="Times New Roman" w:hAnsi="Times New Roman" w:cs="Times New Roman"/>
          <w:bCs/>
          <w:lang w:eastAsia="pl-PL"/>
        </w:rPr>
      </w:pP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2</w:t>
      </w: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Informacje dotyczące walut w jakich mogą być prowadzone rozliczenia</w:t>
      </w:r>
    </w:p>
    <w:p w:rsidR="00A13021" w:rsidRPr="001226A0" w:rsidRDefault="00A13021" w:rsidP="00504FD7">
      <w:pPr>
        <w:numPr>
          <w:ilvl w:val="0"/>
          <w:numId w:val="1"/>
        </w:numPr>
        <w:autoSpaceDE w:val="0"/>
        <w:autoSpaceDN w:val="0"/>
        <w:adjustRightInd w:val="0"/>
        <w:spacing w:before="60" w:after="0" w:line="360" w:lineRule="auto"/>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Wszelkie ceny, podane w ofercie i innych dokumentach sporządzanych przez Wykonawcę, muszą być wyrażone w złotych polskich.</w:t>
      </w:r>
    </w:p>
    <w:p w:rsidR="00A13021" w:rsidRPr="001226A0" w:rsidRDefault="00A13021" w:rsidP="00504FD7">
      <w:pPr>
        <w:numPr>
          <w:ilvl w:val="0"/>
          <w:numId w:val="1"/>
        </w:numPr>
        <w:autoSpaceDE w:val="0"/>
        <w:autoSpaceDN w:val="0"/>
        <w:adjustRightInd w:val="0"/>
        <w:spacing w:before="60" w:after="60" w:line="360" w:lineRule="auto"/>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Wszelkie przyszłe rozliczenia między Zamawiającym a Wykonawcą dokonywane będą w złotych polskich.</w:t>
      </w:r>
    </w:p>
    <w:p w:rsidR="004175C4" w:rsidRPr="001226A0" w:rsidRDefault="004175C4" w:rsidP="004175C4">
      <w:pPr>
        <w:autoSpaceDE w:val="0"/>
        <w:autoSpaceDN w:val="0"/>
        <w:adjustRightInd w:val="0"/>
        <w:spacing w:before="60" w:after="60" w:line="360" w:lineRule="auto"/>
        <w:jc w:val="both"/>
        <w:rPr>
          <w:rFonts w:ascii="Times New Roman" w:eastAsia="Times New Roman" w:hAnsi="Times New Roman" w:cs="Times New Roman"/>
          <w:lang w:eastAsia="pl-PL"/>
        </w:rPr>
      </w:pP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xml:space="preserve">art. </w:t>
      </w:r>
      <w:r w:rsidR="009F7880" w:rsidRPr="001226A0">
        <w:rPr>
          <w:rFonts w:ascii="Times New Roman" w:eastAsia="Times New Roman" w:hAnsi="Times New Roman" w:cs="Times New Roman"/>
          <w:b/>
          <w:lang w:eastAsia="pl-PL"/>
        </w:rPr>
        <w:t>9</w:t>
      </w:r>
    </w:p>
    <w:p w:rsidR="00A13021" w:rsidRPr="001226A0" w:rsidRDefault="00A13021" w:rsidP="00A13021">
      <w:pPr>
        <w:keepNext/>
        <w:autoSpaceDE w:val="0"/>
        <w:autoSpaceDN w:val="0"/>
        <w:adjustRightInd w:val="0"/>
        <w:spacing w:after="0" w:line="360" w:lineRule="auto"/>
        <w:jc w:val="center"/>
        <w:rPr>
          <w:rFonts w:ascii="Times New Roman" w:eastAsia="Times New Roman" w:hAnsi="Times New Roman" w:cs="Times New Roman"/>
          <w:b/>
          <w:bCs/>
          <w:lang w:eastAsia="pl-PL"/>
        </w:rPr>
      </w:pPr>
      <w:r w:rsidRPr="001226A0">
        <w:rPr>
          <w:rFonts w:ascii="Times New Roman" w:eastAsia="Times New Roman" w:hAnsi="Times New Roman" w:cs="Times New Roman"/>
          <w:b/>
          <w:bCs/>
          <w:lang w:eastAsia="pl-PL"/>
        </w:rPr>
        <w:t>OPIS KRYTERIÓW I SPOSÓB OCENY OFERT</w:t>
      </w: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1226A0">
        <w:rPr>
          <w:rFonts w:ascii="Times New Roman" w:eastAsia="Times New Roman" w:hAnsi="Times New Roman" w:cs="Times New Roman"/>
          <w:b/>
          <w:lang w:eastAsia="pl-PL"/>
        </w:rPr>
        <w:t>§ 1</w:t>
      </w:r>
    </w:p>
    <w:p w:rsidR="00A13021" w:rsidRPr="001226A0"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1226A0">
        <w:rPr>
          <w:rFonts w:ascii="Times New Roman" w:eastAsia="Times New Roman" w:hAnsi="Times New Roman" w:cs="Times New Roman"/>
          <w:b/>
          <w:u w:val="single"/>
          <w:lang w:eastAsia="pl-PL"/>
        </w:rPr>
        <w:t>Kryterium wyboru ofert oraz jego waga</w:t>
      </w:r>
    </w:p>
    <w:p w:rsidR="00A13021" w:rsidRPr="001226A0" w:rsidRDefault="00A13021" w:rsidP="00427DF4">
      <w:pPr>
        <w:numPr>
          <w:ilvl w:val="0"/>
          <w:numId w:val="7"/>
        </w:numPr>
        <w:tabs>
          <w:tab w:val="clear" w:pos="360"/>
        </w:tabs>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Kryteria wyboru najkorzystniejszej oferty i ich wagi przedstawiają się następująco:</w:t>
      </w:r>
    </w:p>
    <w:p w:rsidR="0092655F" w:rsidRPr="001226A0" w:rsidRDefault="007E6EFE" w:rsidP="00427DF4">
      <w:pPr>
        <w:pStyle w:val="Akapitzlist"/>
        <w:numPr>
          <w:ilvl w:val="0"/>
          <w:numId w:val="22"/>
        </w:numPr>
        <w:spacing w:line="360" w:lineRule="auto"/>
        <w:ind w:left="851"/>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cena (C)</w:t>
      </w:r>
      <w:r w:rsidRPr="001226A0">
        <w:rPr>
          <w:rFonts w:ascii="Times New Roman" w:eastAsia="Times New Roman" w:hAnsi="Times New Roman" w:cs="Times New Roman"/>
          <w:sz w:val="22"/>
          <w:szCs w:val="22"/>
          <w:lang w:eastAsia="pl-PL"/>
        </w:rPr>
        <w:tab/>
      </w:r>
      <w:r w:rsidRPr="001226A0">
        <w:rPr>
          <w:rFonts w:ascii="Times New Roman" w:eastAsia="Times New Roman" w:hAnsi="Times New Roman" w:cs="Times New Roman"/>
          <w:sz w:val="22"/>
          <w:szCs w:val="22"/>
          <w:lang w:eastAsia="pl-PL"/>
        </w:rPr>
        <w:tab/>
      </w:r>
      <w:r w:rsidRPr="001226A0">
        <w:rPr>
          <w:rFonts w:ascii="Times New Roman" w:eastAsia="Times New Roman" w:hAnsi="Times New Roman" w:cs="Times New Roman"/>
          <w:sz w:val="22"/>
          <w:szCs w:val="22"/>
          <w:lang w:eastAsia="pl-PL"/>
        </w:rPr>
        <w:tab/>
      </w:r>
      <w:r w:rsidR="00CF2032" w:rsidRPr="001226A0">
        <w:rPr>
          <w:rFonts w:ascii="Times New Roman" w:eastAsia="Times New Roman" w:hAnsi="Times New Roman" w:cs="Times New Roman"/>
          <w:sz w:val="22"/>
          <w:szCs w:val="22"/>
          <w:lang w:eastAsia="pl-PL"/>
        </w:rPr>
        <w:t>6</w:t>
      </w:r>
      <w:r w:rsidRPr="001226A0">
        <w:rPr>
          <w:rFonts w:ascii="Times New Roman" w:eastAsia="Times New Roman" w:hAnsi="Times New Roman" w:cs="Times New Roman"/>
          <w:sz w:val="22"/>
          <w:szCs w:val="22"/>
          <w:lang w:eastAsia="pl-PL"/>
        </w:rPr>
        <w:t>0% (waga 0,</w:t>
      </w:r>
      <w:r w:rsidR="00CF2032" w:rsidRPr="001226A0">
        <w:rPr>
          <w:rFonts w:ascii="Times New Roman" w:eastAsia="Times New Roman" w:hAnsi="Times New Roman" w:cs="Times New Roman"/>
          <w:sz w:val="22"/>
          <w:szCs w:val="22"/>
          <w:lang w:eastAsia="pl-PL"/>
        </w:rPr>
        <w:t>6</w:t>
      </w:r>
      <w:r w:rsidRPr="001226A0">
        <w:rPr>
          <w:rFonts w:ascii="Times New Roman" w:eastAsia="Times New Roman" w:hAnsi="Times New Roman" w:cs="Times New Roman"/>
          <w:sz w:val="22"/>
          <w:szCs w:val="22"/>
          <w:lang w:eastAsia="pl-PL"/>
        </w:rPr>
        <w:t>0)</w:t>
      </w:r>
    </w:p>
    <w:p w:rsidR="00CF2032" w:rsidRPr="001226A0" w:rsidRDefault="00CF2032" w:rsidP="00427DF4">
      <w:pPr>
        <w:pStyle w:val="Akapitzlist"/>
        <w:numPr>
          <w:ilvl w:val="0"/>
          <w:numId w:val="22"/>
        </w:numPr>
        <w:spacing w:line="360" w:lineRule="auto"/>
        <w:ind w:left="851"/>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termin wykonania (T)</w:t>
      </w:r>
      <w:r w:rsidRPr="001226A0">
        <w:rPr>
          <w:rFonts w:ascii="Times New Roman" w:eastAsia="Times New Roman" w:hAnsi="Times New Roman" w:cs="Times New Roman"/>
          <w:sz w:val="22"/>
          <w:szCs w:val="22"/>
          <w:lang w:eastAsia="pl-PL"/>
        </w:rPr>
        <w:tab/>
      </w:r>
      <w:r w:rsidRPr="001226A0">
        <w:rPr>
          <w:rFonts w:ascii="Times New Roman" w:eastAsia="Times New Roman" w:hAnsi="Times New Roman" w:cs="Times New Roman"/>
          <w:sz w:val="22"/>
          <w:szCs w:val="22"/>
          <w:lang w:eastAsia="pl-PL"/>
        </w:rPr>
        <w:tab/>
      </w:r>
      <w:r w:rsidR="00716323" w:rsidRPr="001226A0">
        <w:rPr>
          <w:rFonts w:ascii="Times New Roman" w:eastAsia="Times New Roman" w:hAnsi="Times New Roman" w:cs="Times New Roman"/>
          <w:sz w:val="22"/>
          <w:szCs w:val="22"/>
          <w:lang w:eastAsia="pl-PL"/>
        </w:rPr>
        <w:t>2</w:t>
      </w:r>
      <w:r w:rsidRPr="001226A0">
        <w:rPr>
          <w:rFonts w:ascii="Times New Roman" w:eastAsia="Times New Roman" w:hAnsi="Times New Roman" w:cs="Times New Roman"/>
          <w:sz w:val="22"/>
          <w:szCs w:val="22"/>
          <w:lang w:eastAsia="pl-PL"/>
        </w:rPr>
        <w:t>0% (waga 0,</w:t>
      </w:r>
      <w:r w:rsidR="00716323" w:rsidRPr="001226A0">
        <w:rPr>
          <w:rFonts w:ascii="Times New Roman" w:eastAsia="Times New Roman" w:hAnsi="Times New Roman" w:cs="Times New Roman"/>
          <w:sz w:val="22"/>
          <w:szCs w:val="22"/>
          <w:lang w:eastAsia="pl-PL"/>
        </w:rPr>
        <w:t>2</w:t>
      </w:r>
      <w:r w:rsidRPr="001226A0">
        <w:rPr>
          <w:rFonts w:ascii="Times New Roman" w:eastAsia="Times New Roman" w:hAnsi="Times New Roman" w:cs="Times New Roman"/>
          <w:sz w:val="22"/>
          <w:szCs w:val="22"/>
          <w:lang w:eastAsia="pl-PL"/>
        </w:rPr>
        <w:t>0)</w:t>
      </w:r>
    </w:p>
    <w:p w:rsidR="00CF2032" w:rsidRPr="001226A0" w:rsidRDefault="00CF2032" w:rsidP="00427DF4">
      <w:pPr>
        <w:pStyle w:val="Akapitzlist"/>
        <w:numPr>
          <w:ilvl w:val="0"/>
          <w:numId w:val="22"/>
        </w:numPr>
        <w:spacing w:line="360" w:lineRule="auto"/>
        <w:ind w:left="851"/>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okres gwarancji (G)</w:t>
      </w:r>
      <w:r w:rsidRPr="001226A0">
        <w:rPr>
          <w:rFonts w:ascii="Times New Roman" w:eastAsia="Times New Roman" w:hAnsi="Times New Roman" w:cs="Times New Roman"/>
          <w:sz w:val="22"/>
          <w:szCs w:val="22"/>
          <w:lang w:eastAsia="pl-PL"/>
        </w:rPr>
        <w:tab/>
      </w:r>
      <w:r w:rsidRPr="001226A0">
        <w:rPr>
          <w:rFonts w:ascii="Times New Roman" w:eastAsia="Times New Roman" w:hAnsi="Times New Roman" w:cs="Times New Roman"/>
          <w:sz w:val="22"/>
          <w:szCs w:val="22"/>
          <w:lang w:eastAsia="pl-PL"/>
        </w:rPr>
        <w:tab/>
      </w:r>
      <w:r w:rsidR="00716323" w:rsidRPr="001226A0">
        <w:rPr>
          <w:rFonts w:ascii="Times New Roman" w:eastAsia="Times New Roman" w:hAnsi="Times New Roman" w:cs="Times New Roman"/>
          <w:sz w:val="22"/>
          <w:szCs w:val="22"/>
          <w:lang w:eastAsia="pl-PL"/>
        </w:rPr>
        <w:t>2</w:t>
      </w:r>
      <w:r w:rsidRPr="001226A0">
        <w:rPr>
          <w:rFonts w:ascii="Times New Roman" w:eastAsia="Times New Roman" w:hAnsi="Times New Roman" w:cs="Times New Roman"/>
          <w:sz w:val="22"/>
          <w:szCs w:val="22"/>
          <w:lang w:eastAsia="pl-PL"/>
        </w:rPr>
        <w:t>0% (waga 0,</w:t>
      </w:r>
      <w:r w:rsidR="00716323" w:rsidRPr="001226A0">
        <w:rPr>
          <w:rFonts w:ascii="Times New Roman" w:eastAsia="Times New Roman" w:hAnsi="Times New Roman" w:cs="Times New Roman"/>
          <w:sz w:val="22"/>
          <w:szCs w:val="22"/>
          <w:lang w:eastAsia="pl-PL"/>
        </w:rPr>
        <w:t>2</w:t>
      </w:r>
      <w:r w:rsidRPr="001226A0">
        <w:rPr>
          <w:rFonts w:ascii="Times New Roman" w:eastAsia="Times New Roman" w:hAnsi="Times New Roman" w:cs="Times New Roman"/>
          <w:sz w:val="22"/>
          <w:szCs w:val="22"/>
          <w:lang w:eastAsia="pl-PL"/>
        </w:rPr>
        <w:t>0)</w:t>
      </w:r>
    </w:p>
    <w:p w:rsidR="007E6EFE" w:rsidRPr="001226A0" w:rsidRDefault="007E6EFE" w:rsidP="00427DF4">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Całkowita ocena oferty będzie wyliczana wg wzoru:</w:t>
      </w:r>
    </w:p>
    <w:p w:rsidR="00CF2032" w:rsidRPr="001226A0" w:rsidRDefault="00CF2032" w:rsidP="00427DF4">
      <w:pPr>
        <w:spacing w:after="0" w:line="360" w:lineRule="auto"/>
        <w:ind w:left="349"/>
        <w:jc w:val="center"/>
        <w:rPr>
          <w:rFonts w:ascii="Times New Roman" w:eastAsia="Times New Roman" w:hAnsi="Times New Roman" w:cs="Times New Roman"/>
          <w:b/>
          <w:bCs/>
          <w:lang w:eastAsia="pl-PL"/>
        </w:rPr>
      </w:pPr>
      <w:r w:rsidRPr="001226A0">
        <w:rPr>
          <w:rFonts w:ascii="Times New Roman" w:eastAsia="Times New Roman" w:hAnsi="Times New Roman" w:cs="Times New Roman"/>
          <w:b/>
          <w:bCs/>
          <w:lang w:eastAsia="pl-PL"/>
        </w:rPr>
        <w:t xml:space="preserve">Pi = Ci + Ti + </w:t>
      </w:r>
      <w:proofErr w:type="spellStart"/>
      <w:r w:rsidRPr="001226A0">
        <w:rPr>
          <w:rFonts w:ascii="Times New Roman" w:eastAsia="Times New Roman" w:hAnsi="Times New Roman" w:cs="Times New Roman"/>
          <w:b/>
          <w:bCs/>
          <w:lang w:eastAsia="pl-PL"/>
        </w:rPr>
        <w:t>Gi</w:t>
      </w:r>
      <w:proofErr w:type="spellEnd"/>
    </w:p>
    <w:p w:rsidR="007E6EFE" w:rsidRPr="001226A0" w:rsidRDefault="007E6EFE" w:rsidP="00427DF4">
      <w:pPr>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i – numer oferty badanej</w:t>
      </w:r>
    </w:p>
    <w:p w:rsidR="007E6EFE" w:rsidRPr="001226A0" w:rsidRDefault="007E6EFE" w:rsidP="00427DF4">
      <w:pPr>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Pi – ocena punktowa oferty badanej. Wynik zaokrągla się do dwóch miejsc po przecinku (od 0,005 w górę).</w:t>
      </w:r>
    </w:p>
    <w:p w:rsidR="0092655F" w:rsidRPr="001226A0" w:rsidRDefault="007E6EFE" w:rsidP="00504FD7">
      <w:pPr>
        <w:numPr>
          <w:ilvl w:val="0"/>
          <w:numId w:val="7"/>
        </w:numPr>
        <w:tabs>
          <w:tab w:val="clear" w:pos="360"/>
        </w:tabs>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Kryterium </w:t>
      </w:r>
      <w:r w:rsidRPr="001226A0">
        <w:rPr>
          <w:rFonts w:ascii="Times New Roman" w:eastAsia="Times New Roman" w:hAnsi="Times New Roman" w:cs="Times New Roman"/>
          <w:b/>
          <w:lang w:eastAsia="pl-PL"/>
        </w:rPr>
        <w:t xml:space="preserve">cena (C), </w:t>
      </w:r>
      <w:r w:rsidRPr="001226A0">
        <w:rPr>
          <w:rFonts w:ascii="Times New Roman" w:eastAsia="Times New Roman" w:hAnsi="Times New Roman" w:cs="Times New Roman"/>
          <w:lang w:eastAsia="pl-PL"/>
        </w:rPr>
        <w:t xml:space="preserve">maksymalnie </w:t>
      </w:r>
      <w:r w:rsidR="00CF2032" w:rsidRPr="001226A0">
        <w:rPr>
          <w:rFonts w:ascii="Times New Roman" w:eastAsia="Times New Roman" w:hAnsi="Times New Roman" w:cs="Times New Roman"/>
          <w:lang w:eastAsia="pl-PL"/>
        </w:rPr>
        <w:t>6</w:t>
      </w:r>
      <w:r w:rsidRPr="001226A0">
        <w:rPr>
          <w:rFonts w:ascii="Times New Roman" w:eastAsia="Times New Roman" w:hAnsi="Times New Roman" w:cs="Times New Roman"/>
          <w:lang w:eastAsia="pl-PL"/>
        </w:rPr>
        <w:t>0 punktów.</w:t>
      </w:r>
    </w:p>
    <w:p w:rsidR="007E6EFE" w:rsidRPr="001226A0" w:rsidRDefault="007E6EFE" w:rsidP="00427DF4">
      <w:pPr>
        <w:spacing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lastRenderedPageBreak/>
        <w:t xml:space="preserve">Oferta o najniższej cenie </w:t>
      </w:r>
      <w:r w:rsidR="006F25DB" w:rsidRPr="001226A0">
        <w:rPr>
          <w:rFonts w:ascii="Times New Roman" w:eastAsia="Times New Roman" w:hAnsi="Times New Roman" w:cs="Times New Roman"/>
          <w:lang w:eastAsia="pl-PL"/>
        </w:rPr>
        <w:t xml:space="preserve">spośród ofert niepodlegających odrzuceniu i złożonych przez </w:t>
      </w:r>
      <w:r w:rsidR="00754F22" w:rsidRPr="001226A0">
        <w:rPr>
          <w:rFonts w:ascii="Times New Roman" w:eastAsia="Times New Roman" w:hAnsi="Times New Roman" w:cs="Times New Roman"/>
          <w:lang w:eastAsia="pl-PL"/>
        </w:rPr>
        <w:t>W</w:t>
      </w:r>
      <w:r w:rsidR="006F25DB" w:rsidRPr="001226A0">
        <w:rPr>
          <w:rFonts w:ascii="Times New Roman" w:eastAsia="Times New Roman" w:hAnsi="Times New Roman" w:cs="Times New Roman"/>
          <w:lang w:eastAsia="pl-PL"/>
        </w:rPr>
        <w:t xml:space="preserve">ykonawców, którzy nie podlegali wykluczeniu w danym etapie badania i oceny ofert </w:t>
      </w:r>
      <w:r w:rsidRPr="001226A0">
        <w:rPr>
          <w:rFonts w:ascii="Times New Roman" w:eastAsia="Times New Roman" w:hAnsi="Times New Roman" w:cs="Times New Roman"/>
          <w:lang w:eastAsia="pl-PL"/>
        </w:rPr>
        <w:t>otrzyma najwyższą liczbę punktów przyznawaną w tym kryterium. Pozostałe oferty otrzymają liczbę punktów wyliczoną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2693"/>
      </w:tblGrid>
      <w:tr w:rsidR="007E6EFE" w:rsidRPr="001226A0" w:rsidTr="00AB342E">
        <w:trPr>
          <w:trHeight w:hRule="exact" w:val="340"/>
        </w:trPr>
        <w:tc>
          <w:tcPr>
            <w:tcW w:w="851" w:type="dxa"/>
            <w:vMerge w:val="restart"/>
            <w:vAlign w:val="center"/>
          </w:tcPr>
          <w:p w:rsidR="007E6EFE" w:rsidRPr="001226A0" w:rsidRDefault="007E6EFE" w:rsidP="00427DF4">
            <w:pPr>
              <w:spacing w:line="360" w:lineRule="auto"/>
              <w:jc w:val="right"/>
              <w:rPr>
                <w:rFonts w:ascii="Times New Roman" w:eastAsia="Times New Roman" w:hAnsi="Times New Roman"/>
                <w:sz w:val="22"/>
                <w:szCs w:val="22"/>
              </w:rPr>
            </w:pPr>
            <w:r w:rsidRPr="001226A0">
              <w:rPr>
                <w:rFonts w:ascii="Times New Roman" w:eastAsia="Times New Roman" w:hAnsi="Times New Roman"/>
                <w:sz w:val="22"/>
                <w:szCs w:val="22"/>
              </w:rPr>
              <w:t xml:space="preserve">Ci = </w:t>
            </w:r>
          </w:p>
        </w:tc>
        <w:tc>
          <w:tcPr>
            <w:tcW w:w="2693" w:type="dxa"/>
            <w:vAlign w:val="bottom"/>
          </w:tcPr>
          <w:p w:rsidR="007E6EFE" w:rsidRPr="001226A0" w:rsidRDefault="007E6EFE" w:rsidP="00427DF4">
            <w:pPr>
              <w:spacing w:line="360" w:lineRule="auto"/>
              <w:jc w:val="center"/>
              <w:rPr>
                <w:rFonts w:ascii="Times New Roman" w:eastAsia="Times New Roman" w:hAnsi="Times New Roman"/>
                <w:sz w:val="22"/>
                <w:szCs w:val="22"/>
              </w:rPr>
            </w:pPr>
            <w:r w:rsidRPr="001226A0">
              <w:rPr>
                <w:rFonts w:ascii="Times New Roman" w:eastAsia="Times New Roman" w:hAnsi="Times New Roman"/>
                <w:sz w:val="22"/>
                <w:szCs w:val="22"/>
              </w:rPr>
              <w:t xml:space="preserve">cena najniższa x </w:t>
            </w:r>
            <w:r w:rsidR="00CF2032" w:rsidRPr="001226A0">
              <w:rPr>
                <w:rFonts w:ascii="Times New Roman" w:eastAsia="Times New Roman" w:hAnsi="Times New Roman"/>
                <w:sz w:val="22"/>
                <w:szCs w:val="22"/>
              </w:rPr>
              <w:t>6</w:t>
            </w:r>
            <w:r w:rsidRPr="001226A0">
              <w:rPr>
                <w:rFonts w:ascii="Times New Roman" w:eastAsia="Times New Roman" w:hAnsi="Times New Roman"/>
                <w:sz w:val="22"/>
                <w:szCs w:val="22"/>
              </w:rPr>
              <w:t>0 pkt</w:t>
            </w:r>
          </w:p>
        </w:tc>
      </w:tr>
      <w:tr w:rsidR="007E6EFE" w:rsidRPr="001226A0" w:rsidTr="00AB342E">
        <w:trPr>
          <w:trHeight w:hRule="exact" w:val="340"/>
        </w:trPr>
        <w:tc>
          <w:tcPr>
            <w:tcW w:w="851" w:type="dxa"/>
            <w:vMerge/>
            <w:vAlign w:val="center"/>
          </w:tcPr>
          <w:p w:rsidR="007E6EFE" w:rsidRPr="001226A0" w:rsidRDefault="007E6EFE" w:rsidP="00427DF4">
            <w:pPr>
              <w:spacing w:line="360" w:lineRule="auto"/>
              <w:jc w:val="center"/>
              <w:rPr>
                <w:rFonts w:ascii="Times New Roman" w:eastAsia="Times New Roman" w:hAnsi="Times New Roman"/>
                <w:sz w:val="22"/>
                <w:szCs w:val="22"/>
              </w:rPr>
            </w:pPr>
          </w:p>
        </w:tc>
        <w:tc>
          <w:tcPr>
            <w:tcW w:w="2693" w:type="dxa"/>
          </w:tcPr>
          <w:p w:rsidR="007E6EFE" w:rsidRPr="001226A0" w:rsidRDefault="007E6EFE" w:rsidP="00427DF4">
            <w:pPr>
              <w:spacing w:line="360" w:lineRule="auto"/>
              <w:jc w:val="center"/>
              <w:rPr>
                <w:rFonts w:ascii="Times New Roman" w:eastAsia="Times New Roman" w:hAnsi="Times New Roman"/>
                <w:sz w:val="22"/>
                <w:szCs w:val="22"/>
              </w:rPr>
            </w:pPr>
            <w:r w:rsidRPr="001226A0">
              <w:rPr>
                <w:rFonts w:ascii="Times New Roman" w:eastAsia="Times New Roman" w:hAnsi="Times New Roman"/>
                <w:sz w:val="22"/>
                <w:szCs w:val="22"/>
              </w:rPr>
              <w:t>cena oferty badanej</w:t>
            </w:r>
          </w:p>
        </w:tc>
      </w:tr>
    </w:tbl>
    <w:p w:rsidR="007E6EFE" w:rsidRPr="001226A0" w:rsidRDefault="007E6EFE" w:rsidP="00427DF4">
      <w:pPr>
        <w:suppressAutoHyphens/>
        <w:spacing w:after="0" w:line="360" w:lineRule="auto"/>
        <w:ind w:left="426"/>
        <w:jc w:val="both"/>
        <w:rPr>
          <w:rFonts w:ascii="Times New Roman" w:eastAsia="Times New Roman" w:hAnsi="Times New Roman" w:cs="Times New Roman"/>
          <w:lang w:eastAsia="ar-SA"/>
        </w:rPr>
      </w:pPr>
      <w:r w:rsidRPr="001226A0">
        <w:rPr>
          <w:rFonts w:ascii="Times New Roman" w:eastAsia="Times New Roman" w:hAnsi="Times New Roman" w:cs="Times New Roman"/>
          <w:lang w:eastAsia="ar-SA"/>
        </w:rPr>
        <w:t>i</w:t>
      </w:r>
      <w:r w:rsidRPr="001226A0">
        <w:rPr>
          <w:rFonts w:ascii="Times New Roman" w:eastAsia="Times New Roman" w:hAnsi="Times New Roman" w:cs="Times New Roman"/>
          <w:lang w:eastAsia="ar-SA"/>
        </w:rPr>
        <w:tab/>
        <w:t>– numer oferty badanej</w:t>
      </w:r>
    </w:p>
    <w:p w:rsidR="007E6EFE" w:rsidRPr="001226A0" w:rsidRDefault="007E6EFE" w:rsidP="00427DF4">
      <w:pPr>
        <w:suppressAutoHyphens/>
        <w:spacing w:after="0" w:line="360" w:lineRule="auto"/>
        <w:ind w:left="426"/>
        <w:jc w:val="both"/>
        <w:rPr>
          <w:rFonts w:ascii="Times New Roman" w:eastAsia="Times New Roman" w:hAnsi="Times New Roman" w:cs="Times New Roman"/>
          <w:lang w:eastAsia="ar-SA"/>
        </w:rPr>
      </w:pPr>
      <w:r w:rsidRPr="001226A0">
        <w:rPr>
          <w:rFonts w:ascii="Times New Roman" w:eastAsia="Times New Roman" w:hAnsi="Times New Roman" w:cs="Times New Roman"/>
          <w:lang w:eastAsia="ar-SA"/>
        </w:rPr>
        <w:t>Ci</w:t>
      </w:r>
      <w:r w:rsidRPr="001226A0">
        <w:rPr>
          <w:rFonts w:ascii="Times New Roman" w:eastAsia="Times New Roman" w:hAnsi="Times New Roman" w:cs="Times New Roman"/>
          <w:lang w:eastAsia="ar-SA"/>
        </w:rPr>
        <w:tab/>
        <w:t xml:space="preserve">– liczba punktów za kryterium „cena”. Wynik zaokrągla się do dwóch miejsc po przecinku </w:t>
      </w:r>
    </w:p>
    <w:p w:rsidR="007E6EFE" w:rsidRPr="001226A0" w:rsidRDefault="007E6EFE" w:rsidP="00427DF4">
      <w:pPr>
        <w:spacing w:after="0" w:line="360" w:lineRule="auto"/>
        <w:ind w:left="426"/>
        <w:jc w:val="both"/>
        <w:rPr>
          <w:rFonts w:ascii="Times New Roman" w:eastAsia="Times New Roman" w:hAnsi="Times New Roman" w:cs="Times New Roman"/>
          <w:lang w:eastAsia="ar-SA"/>
        </w:rPr>
      </w:pPr>
      <w:r w:rsidRPr="001226A0">
        <w:rPr>
          <w:rFonts w:ascii="Times New Roman" w:eastAsia="Times New Roman" w:hAnsi="Times New Roman" w:cs="Times New Roman"/>
          <w:lang w:eastAsia="ar-SA"/>
        </w:rPr>
        <w:t>(od 0,005 w górę)</w:t>
      </w:r>
    </w:p>
    <w:p w:rsidR="007E6EFE" w:rsidRPr="001226A0" w:rsidRDefault="007E6EFE" w:rsidP="00427DF4">
      <w:pPr>
        <w:spacing w:after="0" w:line="360" w:lineRule="auto"/>
        <w:ind w:left="426"/>
        <w:jc w:val="both"/>
        <w:rPr>
          <w:rFonts w:ascii="Times New Roman" w:eastAsia="Times New Roman" w:hAnsi="Times New Roman" w:cs="Times New Roman"/>
          <w:lang w:eastAsia="ar-SA"/>
        </w:rPr>
      </w:pPr>
      <w:r w:rsidRPr="001226A0">
        <w:rPr>
          <w:rFonts w:ascii="Times New Roman" w:eastAsia="Times New Roman" w:hAnsi="Times New Roman" w:cs="Times New Roman"/>
          <w:lang w:eastAsia="ar-SA"/>
        </w:rPr>
        <w:t>cena oferty badanej – cena brutto z formularza oferty.</w:t>
      </w:r>
    </w:p>
    <w:p w:rsidR="00A64D0D" w:rsidRPr="001226A0" w:rsidRDefault="00A64D0D" w:rsidP="00504FD7">
      <w:pPr>
        <w:numPr>
          <w:ilvl w:val="0"/>
          <w:numId w:val="7"/>
        </w:numPr>
        <w:tabs>
          <w:tab w:val="clear" w:pos="360"/>
        </w:tabs>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Times New Roman"/>
          <w:lang w:eastAsia="pl-PL"/>
        </w:rPr>
        <w:t xml:space="preserve">Kryterium </w:t>
      </w:r>
      <w:r w:rsidRPr="001226A0">
        <w:rPr>
          <w:rFonts w:ascii="Times New Roman" w:eastAsia="Times New Roman" w:hAnsi="Times New Roman" w:cs="Times New Roman"/>
          <w:b/>
          <w:lang w:eastAsia="pl-PL"/>
        </w:rPr>
        <w:t>termin wykonania (T),</w:t>
      </w:r>
      <w:r w:rsidRPr="001226A0">
        <w:rPr>
          <w:rFonts w:ascii="Times New Roman" w:eastAsia="Times New Roman" w:hAnsi="Times New Roman" w:cs="Times New Roman"/>
          <w:lang w:eastAsia="pl-PL"/>
        </w:rPr>
        <w:t xml:space="preserve"> maksymalnie 20 punktów.</w:t>
      </w:r>
    </w:p>
    <w:p w:rsidR="00A64D0D" w:rsidRPr="001226A0" w:rsidRDefault="00D845CF" w:rsidP="0050716B">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O</w:t>
      </w:r>
      <w:r w:rsidR="00A64D0D" w:rsidRPr="001226A0">
        <w:rPr>
          <w:rFonts w:ascii="Times New Roman" w:eastAsia="Times New Roman" w:hAnsi="Times New Roman" w:cs="Times New Roman"/>
          <w:sz w:val="22"/>
          <w:szCs w:val="22"/>
          <w:lang w:eastAsia="pl-PL"/>
        </w:rPr>
        <w:t>ferta z najkrótszym terminem wykonania spośród ofert niepodlegających odrzuceniu i złożonych przez Wykonawców, którzy nie podlegali wykluczeniu w danym etapie badania</w:t>
      </w:r>
      <w:r w:rsidR="00D81040" w:rsidRPr="001226A0">
        <w:rPr>
          <w:rFonts w:ascii="Times New Roman" w:eastAsia="Times New Roman" w:hAnsi="Times New Roman" w:cs="Times New Roman"/>
          <w:sz w:val="22"/>
          <w:szCs w:val="22"/>
          <w:lang w:eastAsia="pl-PL"/>
        </w:rPr>
        <w:t xml:space="preserve"> </w:t>
      </w:r>
      <w:r w:rsidR="00A64D0D" w:rsidRPr="001226A0">
        <w:rPr>
          <w:rFonts w:ascii="Times New Roman" w:eastAsia="Times New Roman" w:hAnsi="Times New Roman" w:cs="Times New Roman"/>
          <w:sz w:val="22"/>
          <w:szCs w:val="22"/>
          <w:lang w:eastAsia="pl-PL"/>
        </w:rPr>
        <w:t>i oceny ofert otrzyma najwyższą liczbę punktów przyznawaną w tym kryterium. Wymagany przez Zamawiającego, maksymalny termin wykonania (dostawy) wynosi</w:t>
      </w:r>
      <w:r w:rsidR="00A64D0D" w:rsidRPr="001226A0">
        <w:rPr>
          <w:rFonts w:ascii="Times New Roman" w:eastAsia="Times New Roman" w:hAnsi="Times New Roman" w:cs="Times New Roman"/>
          <w:b/>
          <w:sz w:val="22"/>
          <w:szCs w:val="22"/>
          <w:lang w:eastAsia="pl-PL"/>
        </w:rPr>
        <w:t xml:space="preserve"> </w:t>
      </w:r>
      <w:r w:rsidR="001226A0" w:rsidRPr="001226A0">
        <w:rPr>
          <w:rFonts w:ascii="Times New Roman" w:eastAsia="Times New Roman" w:hAnsi="Times New Roman" w:cs="Times New Roman"/>
          <w:b/>
          <w:sz w:val="22"/>
          <w:szCs w:val="22"/>
          <w:lang w:eastAsia="pl-PL"/>
        </w:rPr>
        <w:t>28</w:t>
      </w:r>
      <w:r w:rsidR="00A64D0D" w:rsidRPr="001226A0">
        <w:rPr>
          <w:rFonts w:ascii="Times New Roman" w:eastAsia="Times New Roman" w:hAnsi="Times New Roman" w:cs="Times New Roman"/>
          <w:b/>
          <w:sz w:val="22"/>
          <w:szCs w:val="22"/>
          <w:lang w:eastAsia="pl-PL"/>
        </w:rPr>
        <w:t xml:space="preserve"> dni kalendarzowych</w:t>
      </w:r>
      <w:r w:rsidR="00A64D0D" w:rsidRPr="001226A0">
        <w:rPr>
          <w:rFonts w:ascii="Times New Roman" w:eastAsia="Times New Roman" w:hAnsi="Times New Roman" w:cs="Times New Roman"/>
          <w:sz w:val="22"/>
          <w:szCs w:val="22"/>
          <w:lang w:eastAsia="pl-PL"/>
        </w:rPr>
        <w:t xml:space="preserve"> od dnia zawarcia umowy. Wykonawca może zaproponować krótszy termin wykonania (dostawy). W przypadku, gdy zaproponowany zostanie termin wykonania (dostawy)</w:t>
      </w:r>
      <w:r w:rsidR="00A64D0D" w:rsidRPr="001226A0">
        <w:rPr>
          <w:rFonts w:ascii="Times New Roman" w:eastAsia="Times New Roman" w:hAnsi="Times New Roman" w:cs="Times New Roman"/>
          <w:b/>
          <w:sz w:val="22"/>
          <w:szCs w:val="22"/>
          <w:lang w:eastAsia="pl-PL"/>
        </w:rPr>
        <w:t xml:space="preserve"> </w:t>
      </w:r>
      <w:r w:rsidR="007D4AB8" w:rsidRPr="001226A0">
        <w:rPr>
          <w:rFonts w:ascii="Times New Roman" w:eastAsia="Times New Roman" w:hAnsi="Times New Roman" w:cs="Times New Roman"/>
          <w:b/>
          <w:sz w:val="22"/>
          <w:szCs w:val="22"/>
          <w:lang w:eastAsia="pl-PL"/>
        </w:rPr>
        <w:t>7</w:t>
      </w:r>
      <w:r w:rsidR="00A64D0D" w:rsidRPr="001226A0">
        <w:rPr>
          <w:rFonts w:ascii="Times New Roman" w:eastAsia="Times New Roman" w:hAnsi="Times New Roman" w:cs="Times New Roman"/>
          <w:b/>
          <w:sz w:val="22"/>
          <w:szCs w:val="22"/>
          <w:lang w:eastAsia="pl-PL"/>
        </w:rPr>
        <w:t xml:space="preserve"> dni kalendarzowych</w:t>
      </w:r>
      <w:r w:rsidR="00A64D0D" w:rsidRPr="001226A0">
        <w:rPr>
          <w:rFonts w:ascii="Times New Roman" w:eastAsia="Times New Roman" w:hAnsi="Times New Roman" w:cs="Times New Roman"/>
          <w:sz w:val="22"/>
          <w:szCs w:val="22"/>
          <w:lang w:eastAsia="pl-PL"/>
        </w:rPr>
        <w:t xml:space="preserve"> i krótszy, do oceny ofert zostanie przyjęte</w:t>
      </w:r>
      <w:r w:rsidR="00A64D0D" w:rsidRPr="001226A0">
        <w:rPr>
          <w:rFonts w:ascii="Times New Roman" w:eastAsia="Times New Roman" w:hAnsi="Times New Roman" w:cs="Times New Roman"/>
          <w:b/>
          <w:sz w:val="22"/>
          <w:szCs w:val="22"/>
          <w:lang w:eastAsia="pl-PL"/>
        </w:rPr>
        <w:t xml:space="preserve"> </w:t>
      </w:r>
      <w:r w:rsidR="007D4AB8" w:rsidRPr="001226A0">
        <w:rPr>
          <w:rFonts w:ascii="Times New Roman" w:eastAsia="Times New Roman" w:hAnsi="Times New Roman" w:cs="Times New Roman"/>
          <w:b/>
          <w:sz w:val="22"/>
          <w:szCs w:val="22"/>
          <w:lang w:eastAsia="pl-PL"/>
        </w:rPr>
        <w:t>7</w:t>
      </w:r>
      <w:r w:rsidR="00A64D0D" w:rsidRPr="001226A0">
        <w:rPr>
          <w:rFonts w:ascii="Times New Roman" w:eastAsia="Times New Roman" w:hAnsi="Times New Roman" w:cs="Times New Roman"/>
          <w:b/>
          <w:sz w:val="22"/>
          <w:szCs w:val="22"/>
          <w:lang w:eastAsia="pl-PL"/>
        </w:rPr>
        <w:t xml:space="preserve"> dni kalendarzowych</w:t>
      </w:r>
      <w:r w:rsidR="00597F19" w:rsidRPr="001226A0">
        <w:rPr>
          <w:rFonts w:ascii="Times New Roman" w:eastAsia="Times New Roman" w:hAnsi="Times New Roman"/>
          <w:sz w:val="22"/>
          <w:szCs w:val="22"/>
          <w:lang w:eastAsia="pl-PL"/>
        </w:rPr>
        <w:t xml:space="preserve">, </w:t>
      </w:r>
      <w:r w:rsidR="00597F19" w:rsidRPr="001226A0">
        <w:rPr>
          <w:rFonts w:ascii="Times New Roman" w:eastAsia="Times New Roman" w:hAnsi="Times New Roman" w:cs="Times New Roman"/>
          <w:sz w:val="22"/>
          <w:szCs w:val="22"/>
          <w:lang w:eastAsia="pl-PL"/>
        </w:rPr>
        <w:t>natomiast do umowy zostanie wpisana liczba dni zaoferowana przez Wykonawcę w ofercie</w:t>
      </w:r>
      <w:r w:rsidR="00A64D0D" w:rsidRPr="001226A0">
        <w:rPr>
          <w:rFonts w:ascii="Times New Roman" w:eastAsia="Times New Roman" w:hAnsi="Times New Roman" w:cs="Times New Roman"/>
          <w:sz w:val="22"/>
          <w:szCs w:val="22"/>
          <w:lang w:eastAsia="pl-PL"/>
        </w:rPr>
        <w:t>. Oferty zawierające termin wykonania dłuższy niż</w:t>
      </w:r>
      <w:r w:rsidR="00A64D0D" w:rsidRPr="001226A0">
        <w:rPr>
          <w:rFonts w:ascii="Times New Roman" w:eastAsia="Times New Roman" w:hAnsi="Times New Roman" w:cs="Times New Roman"/>
          <w:b/>
          <w:sz w:val="22"/>
          <w:szCs w:val="22"/>
          <w:lang w:eastAsia="pl-PL"/>
        </w:rPr>
        <w:t xml:space="preserve"> </w:t>
      </w:r>
      <w:r w:rsidR="001226A0" w:rsidRPr="001226A0">
        <w:rPr>
          <w:rFonts w:ascii="Times New Roman" w:eastAsia="Times New Roman" w:hAnsi="Times New Roman" w:cs="Times New Roman"/>
          <w:b/>
          <w:sz w:val="22"/>
          <w:szCs w:val="22"/>
          <w:lang w:eastAsia="pl-PL"/>
        </w:rPr>
        <w:t>28</w:t>
      </w:r>
      <w:r w:rsidR="00A64D0D" w:rsidRPr="001226A0">
        <w:rPr>
          <w:rFonts w:ascii="Times New Roman" w:eastAsia="Times New Roman" w:hAnsi="Times New Roman" w:cs="Times New Roman"/>
          <w:b/>
          <w:sz w:val="22"/>
          <w:szCs w:val="22"/>
          <w:lang w:eastAsia="pl-PL"/>
        </w:rPr>
        <w:t xml:space="preserve"> dni kalendarzowych</w:t>
      </w:r>
      <w:r w:rsidR="00A64D0D" w:rsidRPr="001226A0">
        <w:rPr>
          <w:rFonts w:ascii="Times New Roman" w:eastAsia="Times New Roman" w:hAnsi="Times New Roman" w:cs="Times New Roman"/>
          <w:sz w:val="22"/>
          <w:szCs w:val="22"/>
          <w:lang w:eastAsia="pl-PL"/>
        </w:rPr>
        <w:t xml:space="preserve"> zostaną odrzucone.</w:t>
      </w:r>
    </w:p>
    <w:p w:rsidR="00A64D0D" w:rsidRPr="001226A0" w:rsidRDefault="00A64D0D" w:rsidP="0050716B">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Pozostałe oferty otrzymają liczbę punktów wyliczoną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3118"/>
      </w:tblGrid>
      <w:tr w:rsidR="00E63F6E" w:rsidRPr="001226A0" w:rsidTr="00751D20">
        <w:trPr>
          <w:cantSplit/>
          <w:trHeight w:hRule="exact" w:val="340"/>
        </w:trPr>
        <w:tc>
          <w:tcPr>
            <w:tcW w:w="851" w:type="dxa"/>
            <w:vMerge w:val="restart"/>
            <w:vAlign w:val="center"/>
          </w:tcPr>
          <w:p w:rsidR="00E63F6E" w:rsidRPr="001226A0" w:rsidRDefault="00E63F6E" w:rsidP="00427DF4">
            <w:pPr>
              <w:spacing w:line="360" w:lineRule="auto"/>
              <w:jc w:val="right"/>
              <w:rPr>
                <w:rFonts w:ascii="Times New Roman" w:eastAsia="Times New Roman" w:hAnsi="Times New Roman"/>
                <w:sz w:val="22"/>
                <w:szCs w:val="22"/>
              </w:rPr>
            </w:pPr>
            <w:r w:rsidRPr="001226A0">
              <w:rPr>
                <w:rFonts w:ascii="Times New Roman" w:eastAsia="Times New Roman" w:hAnsi="Times New Roman"/>
                <w:sz w:val="22"/>
                <w:szCs w:val="22"/>
              </w:rPr>
              <w:t xml:space="preserve">Ti = </w:t>
            </w:r>
          </w:p>
        </w:tc>
        <w:tc>
          <w:tcPr>
            <w:tcW w:w="3118" w:type="dxa"/>
            <w:vAlign w:val="bottom"/>
          </w:tcPr>
          <w:p w:rsidR="00E63F6E" w:rsidRPr="001226A0" w:rsidRDefault="00E63F6E" w:rsidP="00427DF4">
            <w:pPr>
              <w:spacing w:line="360" w:lineRule="auto"/>
              <w:jc w:val="center"/>
              <w:rPr>
                <w:rFonts w:ascii="Times New Roman" w:eastAsia="Times New Roman" w:hAnsi="Times New Roman"/>
                <w:sz w:val="22"/>
                <w:szCs w:val="22"/>
              </w:rPr>
            </w:pPr>
            <w:r w:rsidRPr="001226A0">
              <w:rPr>
                <w:rFonts w:ascii="Times New Roman" w:eastAsia="Times New Roman" w:hAnsi="Times New Roman"/>
                <w:sz w:val="22"/>
                <w:szCs w:val="22"/>
              </w:rPr>
              <w:t>termin najkrótszy x 20 pkt</w:t>
            </w:r>
          </w:p>
        </w:tc>
      </w:tr>
      <w:tr w:rsidR="00E63F6E" w:rsidRPr="001226A0" w:rsidTr="00751D20">
        <w:trPr>
          <w:cantSplit/>
          <w:trHeight w:hRule="exact" w:val="340"/>
        </w:trPr>
        <w:tc>
          <w:tcPr>
            <w:tcW w:w="851" w:type="dxa"/>
            <w:vMerge/>
            <w:vAlign w:val="center"/>
          </w:tcPr>
          <w:p w:rsidR="00E63F6E" w:rsidRPr="001226A0" w:rsidRDefault="00E63F6E" w:rsidP="00427DF4">
            <w:pPr>
              <w:spacing w:line="360" w:lineRule="auto"/>
              <w:jc w:val="center"/>
              <w:rPr>
                <w:rFonts w:ascii="Times New Roman" w:eastAsia="Times New Roman" w:hAnsi="Times New Roman"/>
                <w:sz w:val="22"/>
                <w:szCs w:val="22"/>
              </w:rPr>
            </w:pPr>
          </w:p>
        </w:tc>
        <w:tc>
          <w:tcPr>
            <w:tcW w:w="3118" w:type="dxa"/>
          </w:tcPr>
          <w:p w:rsidR="00E63F6E" w:rsidRPr="001226A0" w:rsidRDefault="00E63F6E" w:rsidP="00427DF4">
            <w:pPr>
              <w:spacing w:line="360" w:lineRule="auto"/>
              <w:jc w:val="center"/>
              <w:rPr>
                <w:rFonts w:ascii="Times New Roman" w:eastAsia="Times New Roman" w:hAnsi="Times New Roman"/>
                <w:sz w:val="22"/>
                <w:szCs w:val="22"/>
              </w:rPr>
            </w:pPr>
            <w:r w:rsidRPr="001226A0">
              <w:rPr>
                <w:rFonts w:ascii="Times New Roman" w:eastAsia="Times New Roman" w:hAnsi="Times New Roman"/>
                <w:sz w:val="22"/>
                <w:szCs w:val="22"/>
              </w:rPr>
              <w:t>termin oferty badanej</w:t>
            </w:r>
          </w:p>
        </w:tc>
      </w:tr>
    </w:tbl>
    <w:p w:rsidR="00E63F6E" w:rsidRPr="001226A0" w:rsidRDefault="00E63F6E" w:rsidP="0050716B">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i</w:t>
      </w:r>
      <w:r w:rsidRPr="001226A0">
        <w:rPr>
          <w:rFonts w:ascii="Times New Roman" w:eastAsia="Times New Roman" w:hAnsi="Times New Roman" w:cs="Times New Roman"/>
          <w:sz w:val="22"/>
          <w:szCs w:val="22"/>
          <w:lang w:eastAsia="pl-PL"/>
        </w:rPr>
        <w:tab/>
        <w:t>– numer oferty badanej</w:t>
      </w:r>
    </w:p>
    <w:p w:rsidR="00E63F6E" w:rsidRPr="001226A0" w:rsidRDefault="00E63F6E" w:rsidP="0050716B">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Ti</w:t>
      </w:r>
      <w:r w:rsidRPr="001226A0">
        <w:rPr>
          <w:rFonts w:ascii="Times New Roman" w:eastAsia="Times New Roman" w:hAnsi="Times New Roman" w:cs="Times New Roman"/>
          <w:sz w:val="22"/>
          <w:szCs w:val="22"/>
          <w:lang w:eastAsia="pl-PL"/>
        </w:rPr>
        <w:tab/>
        <w:t>– liczba punktów za kryterium „termin wykonania”. Wynik zaokrągla się do dwóch miejsc po przecinku (od 0,005 w górę)</w:t>
      </w:r>
    </w:p>
    <w:p w:rsidR="00E63F6E" w:rsidRPr="001226A0" w:rsidRDefault="00E63F6E" w:rsidP="0050716B">
      <w:pPr>
        <w:pStyle w:val="Akapitzlist"/>
        <w:spacing w:line="360" w:lineRule="auto"/>
        <w:ind w:left="426"/>
        <w:jc w:val="both"/>
        <w:rPr>
          <w:rFonts w:ascii="Times New Roman" w:eastAsia="Times New Roman" w:hAnsi="Times New Roman" w:cs="Times New Roman"/>
          <w:sz w:val="22"/>
          <w:szCs w:val="22"/>
          <w:lang w:eastAsia="pl-PL"/>
        </w:rPr>
      </w:pPr>
      <w:r w:rsidRPr="001226A0">
        <w:rPr>
          <w:rFonts w:ascii="Times New Roman" w:eastAsia="Times New Roman" w:hAnsi="Times New Roman" w:cs="Times New Roman"/>
          <w:sz w:val="22"/>
          <w:szCs w:val="22"/>
          <w:lang w:eastAsia="pl-PL"/>
        </w:rPr>
        <w:t>termin oferty badanej – termin wykonania (dostawy) z formularza oferty.</w:t>
      </w:r>
    </w:p>
    <w:p w:rsidR="0030584A" w:rsidRPr="001226A0" w:rsidRDefault="0030584A" w:rsidP="00504FD7">
      <w:pPr>
        <w:numPr>
          <w:ilvl w:val="0"/>
          <w:numId w:val="7"/>
        </w:numPr>
        <w:tabs>
          <w:tab w:val="clear" w:pos="360"/>
        </w:tabs>
        <w:spacing w:before="60" w:after="0" w:line="360" w:lineRule="auto"/>
        <w:ind w:left="426"/>
        <w:jc w:val="both"/>
        <w:rPr>
          <w:rFonts w:ascii="Times New Roman" w:eastAsia="Times New Roman" w:hAnsi="Times New Roman" w:cs="Times New Roman"/>
          <w:lang w:eastAsia="pl-PL"/>
        </w:rPr>
      </w:pPr>
      <w:r w:rsidRPr="001226A0">
        <w:rPr>
          <w:rFonts w:ascii="Times New Roman" w:eastAsia="Times New Roman" w:hAnsi="Times New Roman" w:cs="Mangal"/>
          <w:lang w:eastAsia="pl-PL" w:bidi="hi-IN"/>
        </w:rPr>
        <w:t xml:space="preserve">Kryterium </w:t>
      </w:r>
      <w:r w:rsidRPr="001226A0">
        <w:rPr>
          <w:rFonts w:ascii="Times New Roman" w:eastAsia="Times New Roman" w:hAnsi="Times New Roman" w:cs="Mangal"/>
          <w:b/>
          <w:lang w:eastAsia="pl-PL" w:bidi="hi-IN"/>
        </w:rPr>
        <w:t>okres gwarancji (G)</w:t>
      </w:r>
      <w:r w:rsidRPr="001226A0">
        <w:rPr>
          <w:rFonts w:ascii="Times New Roman" w:eastAsia="Times New Roman" w:hAnsi="Times New Roman" w:cs="Mangal"/>
          <w:lang w:eastAsia="pl-PL" w:bidi="hi-IN"/>
        </w:rPr>
        <w:t xml:space="preserve">, </w:t>
      </w:r>
      <w:r w:rsidRPr="001226A0">
        <w:rPr>
          <w:rFonts w:ascii="Times New Roman" w:eastAsia="Times New Roman" w:hAnsi="Times New Roman"/>
          <w:lang w:eastAsia="pl-PL"/>
        </w:rPr>
        <w:t>maksymalnie 20 punktów</w:t>
      </w:r>
      <w:r w:rsidRPr="001226A0">
        <w:rPr>
          <w:rFonts w:ascii="Times New Roman" w:eastAsia="Times New Roman" w:hAnsi="Times New Roman" w:cs="Times New Roman"/>
          <w:lang w:eastAsia="pl-PL"/>
        </w:rPr>
        <w:t>.</w:t>
      </w:r>
    </w:p>
    <w:p w:rsidR="004E184D" w:rsidRPr="0048210C" w:rsidRDefault="004E184D" w:rsidP="00427DF4">
      <w:pPr>
        <w:pStyle w:val="Akapitzlist"/>
        <w:numPr>
          <w:ilvl w:val="0"/>
          <w:numId w:val="49"/>
        </w:numPr>
        <w:spacing w:line="360" w:lineRule="auto"/>
        <w:ind w:left="709"/>
        <w:jc w:val="both"/>
        <w:rPr>
          <w:rFonts w:ascii="Times New Roman" w:eastAsia="Times New Roman" w:hAnsi="Times New Roman"/>
          <w:sz w:val="22"/>
          <w:szCs w:val="22"/>
          <w:lang w:eastAsia="pl-PL"/>
        </w:rPr>
      </w:pPr>
      <w:r w:rsidRPr="0048210C">
        <w:rPr>
          <w:rFonts w:ascii="Times New Roman" w:eastAsia="Times New Roman" w:hAnsi="Times New Roman"/>
          <w:b/>
          <w:sz w:val="22"/>
          <w:szCs w:val="22"/>
          <w:u w:val="single"/>
          <w:lang w:eastAsia="pl-PL"/>
        </w:rPr>
        <w:t>dotyczy części I, II:</w:t>
      </w:r>
      <w:r w:rsidRPr="0048210C">
        <w:rPr>
          <w:rFonts w:ascii="Times New Roman" w:eastAsia="Times New Roman" w:hAnsi="Times New Roman"/>
          <w:sz w:val="22"/>
          <w:szCs w:val="22"/>
          <w:lang w:eastAsia="pl-PL"/>
        </w:rPr>
        <w:t xml:space="preserve"> oferta z najdłuższym okresem gwarancji spośród ofert niepodlegających odrzuceniu </w:t>
      </w:r>
      <w:r w:rsidR="00D845CF" w:rsidRPr="0048210C">
        <w:rPr>
          <w:rFonts w:ascii="Times New Roman" w:eastAsia="Times New Roman" w:hAnsi="Times New Roman"/>
          <w:sz w:val="22"/>
          <w:szCs w:val="22"/>
          <w:lang w:eastAsia="pl-PL"/>
        </w:rPr>
        <w:br/>
      </w:r>
      <w:r w:rsidRPr="0048210C">
        <w:rPr>
          <w:rFonts w:ascii="Times New Roman" w:eastAsia="Times New Roman" w:hAnsi="Times New Roman"/>
          <w:sz w:val="22"/>
          <w:szCs w:val="22"/>
          <w:lang w:eastAsia="pl-PL"/>
        </w:rPr>
        <w:t xml:space="preserve">i złożonych przez Wykonawców, którzy nie podlegali wykluczeniu w danym etapie badania i oceny ofert </w:t>
      </w:r>
      <w:r w:rsidRPr="0048210C">
        <w:rPr>
          <w:rFonts w:ascii="Times New Roman" w:eastAsia="Times New Roman" w:hAnsi="Times New Roman" w:cs="Times New Roman"/>
          <w:sz w:val="22"/>
          <w:szCs w:val="22"/>
          <w:lang w:eastAsia="pl-PL"/>
        </w:rPr>
        <w:t xml:space="preserve">otrzyma najwyższą liczbę punktów przyznawaną w tym kryterium. </w:t>
      </w:r>
      <w:r w:rsidRPr="0048210C">
        <w:rPr>
          <w:rFonts w:ascii="Times New Roman" w:eastAsia="Times New Roman" w:hAnsi="Times New Roman"/>
          <w:sz w:val="22"/>
          <w:szCs w:val="22"/>
          <w:lang w:eastAsia="pl-PL"/>
        </w:rPr>
        <w:t xml:space="preserve">Wymagany przez Zamawiającego, minimalny okres gwarancji wynosi </w:t>
      </w:r>
      <w:r w:rsidR="00DA33B4" w:rsidRPr="0048210C">
        <w:rPr>
          <w:rFonts w:ascii="Times New Roman" w:eastAsia="Times New Roman" w:hAnsi="Times New Roman"/>
          <w:b/>
          <w:sz w:val="22"/>
          <w:szCs w:val="22"/>
          <w:lang w:eastAsia="pl-PL"/>
        </w:rPr>
        <w:t>36</w:t>
      </w:r>
      <w:r w:rsidRPr="0048210C">
        <w:rPr>
          <w:rFonts w:ascii="Times New Roman" w:eastAsia="Times New Roman" w:hAnsi="Times New Roman"/>
          <w:b/>
          <w:sz w:val="22"/>
          <w:szCs w:val="22"/>
          <w:lang w:eastAsia="pl-PL"/>
        </w:rPr>
        <w:t xml:space="preserve"> miesi</w:t>
      </w:r>
      <w:r w:rsidR="00DA33B4" w:rsidRPr="0048210C">
        <w:rPr>
          <w:rFonts w:ascii="Times New Roman" w:eastAsia="Times New Roman" w:hAnsi="Times New Roman"/>
          <w:b/>
          <w:sz w:val="22"/>
          <w:szCs w:val="22"/>
          <w:lang w:eastAsia="pl-PL"/>
        </w:rPr>
        <w:t>ęcy</w:t>
      </w:r>
      <w:r w:rsidRPr="0048210C">
        <w:rPr>
          <w:rFonts w:ascii="Times New Roman" w:eastAsia="Times New Roman" w:hAnsi="Times New Roman"/>
          <w:sz w:val="22"/>
          <w:szCs w:val="22"/>
          <w:lang w:eastAsia="pl-PL"/>
        </w:rPr>
        <w:t xml:space="preserve"> od dnia podpisania protokołu odbioru przedmiotu zamówienia</w:t>
      </w:r>
      <w:r w:rsidRPr="0048210C">
        <w:rPr>
          <w:rFonts w:ascii="Times New Roman" w:eastAsia="Times New Roman" w:hAnsi="Times New Roman" w:cs="Times New Roman"/>
          <w:sz w:val="22"/>
          <w:szCs w:val="22"/>
          <w:lang w:eastAsia="pl-PL"/>
        </w:rPr>
        <w:t xml:space="preserve"> </w:t>
      </w:r>
      <w:r w:rsidRPr="0048210C">
        <w:rPr>
          <w:rFonts w:ascii="Times New Roman" w:eastAsia="Times New Roman" w:hAnsi="Times New Roman"/>
          <w:sz w:val="22"/>
          <w:szCs w:val="22"/>
          <w:lang w:eastAsia="pl-PL"/>
        </w:rPr>
        <w:t xml:space="preserve">przez obydwie Strony (bez zastrzeżeń). Wykonawca może zaproponować dłuższy okres gwarancji. W przypadku, gdy w ofertach zaproponowany zostanie okres gwarancji równy lub dłuższy niż </w:t>
      </w:r>
      <w:r w:rsidRPr="0048210C">
        <w:rPr>
          <w:rFonts w:ascii="Times New Roman" w:eastAsia="Times New Roman" w:hAnsi="Times New Roman"/>
          <w:sz w:val="22"/>
          <w:szCs w:val="22"/>
          <w:lang w:eastAsia="pl-PL"/>
        </w:rPr>
        <w:br/>
      </w:r>
      <w:r w:rsidRPr="0048210C">
        <w:rPr>
          <w:rFonts w:ascii="Times New Roman" w:eastAsia="Times New Roman" w:hAnsi="Times New Roman"/>
          <w:b/>
          <w:sz w:val="22"/>
          <w:szCs w:val="22"/>
          <w:lang w:eastAsia="pl-PL"/>
        </w:rPr>
        <w:t>60 miesięcy</w:t>
      </w:r>
      <w:r w:rsidRPr="0048210C">
        <w:rPr>
          <w:rFonts w:ascii="Times New Roman" w:eastAsia="Times New Roman" w:hAnsi="Times New Roman"/>
          <w:sz w:val="22"/>
          <w:szCs w:val="22"/>
          <w:lang w:eastAsia="pl-PL"/>
        </w:rPr>
        <w:t xml:space="preserve">, do oceny ofert zostanie przyjęte </w:t>
      </w:r>
      <w:r w:rsidRPr="0048210C">
        <w:rPr>
          <w:rFonts w:ascii="Times New Roman" w:eastAsia="Times New Roman" w:hAnsi="Times New Roman"/>
          <w:b/>
          <w:sz w:val="22"/>
          <w:szCs w:val="22"/>
          <w:lang w:eastAsia="pl-PL"/>
        </w:rPr>
        <w:t>60 miesięcy</w:t>
      </w:r>
      <w:r w:rsidR="00597F19" w:rsidRPr="0048210C">
        <w:rPr>
          <w:rFonts w:ascii="Times New Roman" w:eastAsia="Times New Roman" w:hAnsi="Times New Roman"/>
          <w:sz w:val="22"/>
          <w:szCs w:val="22"/>
          <w:lang w:eastAsia="pl-PL"/>
        </w:rPr>
        <w:t xml:space="preserve">, </w:t>
      </w:r>
      <w:r w:rsidR="00597F19" w:rsidRPr="0048210C">
        <w:rPr>
          <w:rFonts w:ascii="Times New Roman" w:eastAsia="Times New Roman" w:hAnsi="Times New Roman" w:cs="Times New Roman"/>
          <w:sz w:val="22"/>
          <w:szCs w:val="22"/>
          <w:lang w:eastAsia="pl-PL"/>
        </w:rPr>
        <w:t>natomiast do umowy zostanie wpisana liczba miesięcy zaoferowana przez Wykonawcę w ofercie</w:t>
      </w:r>
      <w:r w:rsidRPr="0048210C">
        <w:rPr>
          <w:rFonts w:ascii="Times New Roman" w:eastAsia="Times New Roman" w:hAnsi="Times New Roman"/>
          <w:sz w:val="22"/>
          <w:szCs w:val="22"/>
          <w:lang w:eastAsia="pl-PL"/>
        </w:rPr>
        <w:t xml:space="preserve">. Oferty zawierające okres gwarancji krótszy niż </w:t>
      </w:r>
      <w:r w:rsidR="00597F19" w:rsidRPr="0048210C">
        <w:rPr>
          <w:rFonts w:ascii="Times New Roman" w:eastAsia="Times New Roman" w:hAnsi="Times New Roman"/>
          <w:sz w:val="22"/>
          <w:szCs w:val="22"/>
          <w:lang w:eastAsia="pl-PL"/>
        </w:rPr>
        <w:br/>
      </w:r>
      <w:r w:rsidR="00DA33B4" w:rsidRPr="0048210C">
        <w:rPr>
          <w:rFonts w:ascii="Times New Roman" w:eastAsia="Times New Roman" w:hAnsi="Times New Roman"/>
          <w:b/>
          <w:sz w:val="22"/>
          <w:szCs w:val="22"/>
          <w:lang w:eastAsia="pl-PL"/>
        </w:rPr>
        <w:t>36</w:t>
      </w:r>
      <w:r w:rsidRPr="0048210C">
        <w:rPr>
          <w:rFonts w:ascii="Times New Roman" w:eastAsia="Times New Roman" w:hAnsi="Times New Roman"/>
          <w:b/>
          <w:sz w:val="22"/>
          <w:szCs w:val="22"/>
          <w:lang w:eastAsia="pl-PL"/>
        </w:rPr>
        <w:t xml:space="preserve"> miesi</w:t>
      </w:r>
      <w:r w:rsidR="00DA33B4" w:rsidRPr="0048210C">
        <w:rPr>
          <w:rFonts w:ascii="Times New Roman" w:eastAsia="Times New Roman" w:hAnsi="Times New Roman"/>
          <w:b/>
          <w:sz w:val="22"/>
          <w:szCs w:val="22"/>
          <w:lang w:eastAsia="pl-PL"/>
        </w:rPr>
        <w:t>ęcy</w:t>
      </w:r>
      <w:r w:rsidRPr="0048210C">
        <w:rPr>
          <w:rFonts w:ascii="Times New Roman" w:eastAsia="Times New Roman" w:hAnsi="Times New Roman"/>
          <w:sz w:val="22"/>
          <w:szCs w:val="22"/>
          <w:lang w:eastAsia="pl-PL"/>
        </w:rPr>
        <w:t xml:space="preserve"> zostaną odrzucone.</w:t>
      </w:r>
    </w:p>
    <w:p w:rsidR="004E184D" w:rsidRPr="0048210C" w:rsidRDefault="004E184D" w:rsidP="00427DF4">
      <w:pPr>
        <w:pStyle w:val="Akapitzlist"/>
        <w:spacing w:line="360" w:lineRule="auto"/>
        <w:ind w:left="786"/>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t xml:space="preserve">Pozostałe oferty </w:t>
      </w:r>
      <w:r w:rsidRPr="0048210C">
        <w:rPr>
          <w:rFonts w:ascii="Times New Roman" w:eastAsia="Times New Roman" w:hAnsi="Times New Roman" w:cs="Times New Roman"/>
          <w:sz w:val="22"/>
          <w:szCs w:val="22"/>
          <w:lang w:eastAsia="pl-PL"/>
        </w:rPr>
        <w:t xml:space="preserve">otrzymają liczbę </w:t>
      </w:r>
      <w:r w:rsidRPr="0048210C">
        <w:rPr>
          <w:rFonts w:ascii="Times New Roman" w:eastAsia="Times New Roman" w:hAnsi="Times New Roman"/>
          <w:sz w:val="22"/>
          <w:szCs w:val="22"/>
          <w:lang w:eastAsia="pl-PL"/>
        </w:rPr>
        <w:t>punktów wyliczoną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4252"/>
      </w:tblGrid>
      <w:tr w:rsidR="004E184D" w:rsidRPr="0048210C" w:rsidTr="00302433">
        <w:trPr>
          <w:cantSplit/>
          <w:trHeight w:hRule="exact" w:val="340"/>
        </w:trPr>
        <w:tc>
          <w:tcPr>
            <w:tcW w:w="851" w:type="dxa"/>
            <w:vMerge w:val="restart"/>
            <w:vAlign w:val="center"/>
          </w:tcPr>
          <w:p w:rsidR="004E184D" w:rsidRPr="0048210C" w:rsidRDefault="004E184D" w:rsidP="00427DF4">
            <w:pPr>
              <w:spacing w:line="360" w:lineRule="auto"/>
              <w:jc w:val="right"/>
              <w:rPr>
                <w:rFonts w:ascii="Times New Roman" w:eastAsia="Times New Roman" w:hAnsi="Times New Roman"/>
                <w:sz w:val="22"/>
                <w:szCs w:val="22"/>
              </w:rPr>
            </w:pPr>
            <w:proofErr w:type="spellStart"/>
            <w:r w:rsidRPr="0048210C">
              <w:rPr>
                <w:rFonts w:ascii="Times New Roman" w:eastAsia="Times New Roman" w:hAnsi="Times New Roman"/>
                <w:sz w:val="22"/>
                <w:szCs w:val="22"/>
              </w:rPr>
              <w:t>Gi</w:t>
            </w:r>
            <w:proofErr w:type="spellEnd"/>
            <w:r w:rsidRPr="0048210C">
              <w:rPr>
                <w:rFonts w:ascii="Times New Roman" w:eastAsia="Times New Roman" w:hAnsi="Times New Roman"/>
                <w:sz w:val="22"/>
                <w:szCs w:val="22"/>
              </w:rPr>
              <w:t xml:space="preserve"> = </w:t>
            </w:r>
          </w:p>
        </w:tc>
        <w:tc>
          <w:tcPr>
            <w:tcW w:w="4252" w:type="dxa"/>
            <w:vAlign w:val="bottom"/>
          </w:tcPr>
          <w:p w:rsidR="004E184D" w:rsidRPr="0048210C" w:rsidRDefault="004E184D" w:rsidP="00427DF4">
            <w:pPr>
              <w:spacing w:line="360" w:lineRule="auto"/>
              <w:jc w:val="center"/>
              <w:rPr>
                <w:rFonts w:ascii="Times New Roman" w:eastAsia="Times New Roman" w:hAnsi="Times New Roman"/>
                <w:sz w:val="22"/>
                <w:szCs w:val="22"/>
              </w:rPr>
            </w:pPr>
            <w:r w:rsidRPr="0048210C">
              <w:rPr>
                <w:rFonts w:ascii="Times New Roman" w:eastAsia="Times New Roman" w:hAnsi="Times New Roman"/>
                <w:sz w:val="22"/>
                <w:szCs w:val="22"/>
              </w:rPr>
              <w:t>okres gwarancji oferty badanej x 20 pkt</w:t>
            </w:r>
          </w:p>
        </w:tc>
      </w:tr>
      <w:tr w:rsidR="004E184D" w:rsidRPr="0048210C" w:rsidTr="00302433">
        <w:trPr>
          <w:cantSplit/>
          <w:trHeight w:hRule="exact" w:val="340"/>
        </w:trPr>
        <w:tc>
          <w:tcPr>
            <w:tcW w:w="851" w:type="dxa"/>
            <w:vMerge/>
            <w:vAlign w:val="center"/>
          </w:tcPr>
          <w:p w:rsidR="004E184D" w:rsidRPr="0048210C" w:rsidRDefault="004E184D" w:rsidP="00427DF4">
            <w:pPr>
              <w:spacing w:line="360" w:lineRule="auto"/>
              <w:jc w:val="center"/>
              <w:rPr>
                <w:rFonts w:ascii="Times New Roman" w:eastAsia="Times New Roman" w:hAnsi="Times New Roman"/>
                <w:sz w:val="22"/>
                <w:szCs w:val="22"/>
              </w:rPr>
            </w:pPr>
          </w:p>
        </w:tc>
        <w:tc>
          <w:tcPr>
            <w:tcW w:w="4252" w:type="dxa"/>
          </w:tcPr>
          <w:p w:rsidR="004E184D" w:rsidRPr="0048210C" w:rsidRDefault="004E184D" w:rsidP="00427DF4">
            <w:pPr>
              <w:spacing w:line="360" w:lineRule="auto"/>
              <w:jc w:val="center"/>
              <w:rPr>
                <w:rFonts w:ascii="Times New Roman" w:eastAsia="Times New Roman" w:hAnsi="Times New Roman"/>
                <w:sz w:val="22"/>
                <w:szCs w:val="22"/>
              </w:rPr>
            </w:pPr>
            <w:r w:rsidRPr="0048210C">
              <w:rPr>
                <w:rFonts w:ascii="Times New Roman" w:eastAsia="Times New Roman" w:hAnsi="Times New Roman"/>
                <w:sz w:val="22"/>
                <w:szCs w:val="22"/>
              </w:rPr>
              <w:t>okres gwarancji najdłuższy</w:t>
            </w:r>
          </w:p>
        </w:tc>
      </w:tr>
    </w:tbl>
    <w:p w:rsidR="004E184D" w:rsidRPr="0048210C" w:rsidRDefault="004E184D" w:rsidP="00427DF4">
      <w:pPr>
        <w:pStyle w:val="Akapitzlist"/>
        <w:spacing w:line="360" w:lineRule="auto"/>
        <w:ind w:left="786"/>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lastRenderedPageBreak/>
        <w:t>i</w:t>
      </w:r>
      <w:r w:rsidRPr="0048210C">
        <w:rPr>
          <w:rFonts w:ascii="Times New Roman" w:eastAsia="Times New Roman" w:hAnsi="Times New Roman"/>
          <w:sz w:val="22"/>
          <w:szCs w:val="22"/>
          <w:lang w:eastAsia="pl-PL"/>
        </w:rPr>
        <w:tab/>
        <w:t>– numer oferty badanej</w:t>
      </w:r>
    </w:p>
    <w:p w:rsidR="004E184D" w:rsidRPr="0048210C" w:rsidRDefault="004E184D" w:rsidP="00427DF4">
      <w:pPr>
        <w:pStyle w:val="Akapitzlist"/>
        <w:spacing w:line="360" w:lineRule="auto"/>
        <w:ind w:left="786"/>
        <w:jc w:val="both"/>
        <w:rPr>
          <w:rFonts w:ascii="Times New Roman" w:eastAsia="Times New Roman" w:hAnsi="Times New Roman"/>
          <w:sz w:val="22"/>
          <w:szCs w:val="22"/>
          <w:lang w:eastAsia="pl-PL"/>
        </w:rPr>
      </w:pPr>
      <w:proofErr w:type="spellStart"/>
      <w:r w:rsidRPr="0048210C">
        <w:rPr>
          <w:rFonts w:ascii="Times New Roman" w:eastAsia="Times New Roman" w:hAnsi="Times New Roman"/>
          <w:sz w:val="22"/>
          <w:szCs w:val="22"/>
          <w:lang w:eastAsia="pl-PL"/>
        </w:rPr>
        <w:t>Gi</w:t>
      </w:r>
      <w:proofErr w:type="spellEnd"/>
      <w:r w:rsidRPr="0048210C">
        <w:rPr>
          <w:rFonts w:ascii="Times New Roman" w:eastAsia="Times New Roman" w:hAnsi="Times New Roman"/>
          <w:sz w:val="22"/>
          <w:szCs w:val="22"/>
          <w:lang w:eastAsia="pl-PL"/>
        </w:rPr>
        <w:tab/>
        <w:t>– liczba punktów za kryterium „okres gwarancji”. Wynik zaokrągla się do dwóch miejsc po przecinku (od 0,005 w górę).</w:t>
      </w:r>
    </w:p>
    <w:p w:rsidR="004E184D" w:rsidRPr="0048210C" w:rsidRDefault="004E184D" w:rsidP="00427DF4">
      <w:pPr>
        <w:pStyle w:val="Akapitzlist"/>
        <w:spacing w:line="360" w:lineRule="auto"/>
        <w:ind w:left="709"/>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t>okres gwarancji oferty badanej – okres gwarancji z formularza oferty.</w:t>
      </w:r>
    </w:p>
    <w:p w:rsidR="0030584A" w:rsidRPr="0048210C" w:rsidRDefault="004E184D" w:rsidP="00427DF4">
      <w:pPr>
        <w:pStyle w:val="Akapitzlist"/>
        <w:numPr>
          <w:ilvl w:val="0"/>
          <w:numId w:val="49"/>
        </w:numPr>
        <w:spacing w:line="360" w:lineRule="auto"/>
        <w:ind w:left="709"/>
        <w:jc w:val="both"/>
        <w:rPr>
          <w:rFonts w:ascii="Times New Roman" w:eastAsia="Times New Roman" w:hAnsi="Times New Roman"/>
          <w:sz w:val="22"/>
          <w:szCs w:val="22"/>
          <w:lang w:eastAsia="pl-PL"/>
        </w:rPr>
      </w:pPr>
      <w:r w:rsidRPr="0048210C">
        <w:rPr>
          <w:rFonts w:ascii="Times New Roman" w:eastAsia="Times New Roman" w:hAnsi="Times New Roman"/>
          <w:b/>
          <w:sz w:val="22"/>
          <w:szCs w:val="22"/>
          <w:u w:val="single"/>
          <w:lang w:eastAsia="pl-PL"/>
        </w:rPr>
        <w:t xml:space="preserve">dotyczy części </w:t>
      </w:r>
      <w:r w:rsidR="0048210C" w:rsidRPr="0048210C">
        <w:rPr>
          <w:rFonts w:ascii="Times New Roman" w:eastAsia="Times New Roman" w:hAnsi="Times New Roman"/>
          <w:b/>
          <w:sz w:val="22"/>
          <w:szCs w:val="22"/>
          <w:u w:val="single"/>
          <w:lang w:eastAsia="pl-PL"/>
        </w:rPr>
        <w:t>III, I</w:t>
      </w:r>
      <w:r w:rsidR="00DA33B4" w:rsidRPr="0048210C">
        <w:rPr>
          <w:rFonts w:ascii="Times New Roman" w:eastAsia="Times New Roman" w:hAnsi="Times New Roman"/>
          <w:b/>
          <w:sz w:val="22"/>
          <w:szCs w:val="22"/>
          <w:u w:val="single"/>
          <w:lang w:eastAsia="pl-PL"/>
        </w:rPr>
        <w:t>V</w:t>
      </w:r>
      <w:r w:rsidRPr="0048210C">
        <w:rPr>
          <w:rFonts w:ascii="Times New Roman" w:eastAsia="Times New Roman" w:hAnsi="Times New Roman"/>
          <w:b/>
          <w:sz w:val="22"/>
          <w:szCs w:val="22"/>
          <w:u w:val="single"/>
          <w:lang w:eastAsia="pl-PL"/>
        </w:rPr>
        <w:t>:</w:t>
      </w:r>
      <w:r w:rsidRPr="0048210C">
        <w:rPr>
          <w:rFonts w:ascii="Times New Roman" w:eastAsia="Times New Roman" w:hAnsi="Times New Roman"/>
          <w:sz w:val="22"/>
          <w:szCs w:val="22"/>
          <w:lang w:eastAsia="pl-PL"/>
        </w:rPr>
        <w:t xml:space="preserve"> </w:t>
      </w:r>
      <w:r w:rsidR="00ED5D2F" w:rsidRPr="0048210C">
        <w:rPr>
          <w:rFonts w:ascii="Times New Roman" w:eastAsia="Times New Roman" w:hAnsi="Times New Roman"/>
          <w:sz w:val="22"/>
          <w:szCs w:val="22"/>
          <w:lang w:eastAsia="pl-PL"/>
        </w:rPr>
        <w:t>o</w:t>
      </w:r>
      <w:r w:rsidR="0030584A" w:rsidRPr="0048210C">
        <w:rPr>
          <w:rFonts w:ascii="Times New Roman" w:eastAsia="Times New Roman" w:hAnsi="Times New Roman"/>
          <w:sz w:val="22"/>
          <w:szCs w:val="22"/>
          <w:lang w:eastAsia="pl-PL"/>
        </w:rPr>
        <w:t xml:space="preserve">ferta z najdłuższym okresem gwarancji spośród ofert niepodlegających odrzuceniu i złożonych przez Wykonawców, którzy nie podlegali wykluczeniu w danym etapie badania i oceny ofert </w:t>
      </w:r>
      <w:r w:rsidR="0030584A" w:rsidRPr="0048210C">
        <w:rPr>
          <w:rFonts w:ascii="Times New Roman" w:eastAsia="Times New Roman" w:hAnsi="Times New Roman" w:cs="Times New Roman"/>
          <w:sz w:val="22"/>
          <w:szCs w:val="22"/>
          <w:lang w:eastAsia="pl-PL"/>
        </w:rPr>
        <w:t xml:space="preserve">otrzyma najwyższą liczbę punktów przyznawaną w tym kryterium. </w:t>
      </w:r>
      <w:r w:rsidR="0030584A" w:rsidRPr="0048210C">
        <w:rPr>
          <w:rFonts w:ascii="Times New Roman" w:eastAsia="Times New Roman" w:hAnsi="Times New Roman"/>
          <w:sz w:val="22"/>
          <w:szCs w:val="22"/>
          <w:lang w:eastAsia="pl-PL"/>
        </w:rPr>
        <w:t xml:space="preserve">Wymagany przez Zamawiającego, minimalny okres gwarancji wynosi </w:t>
      </w:r>
      <w:r w:rsidR="00DA33B4" w:rsidRPr="0048210C">
        <w:rPr>
          <w:rFonts w:ascii="Times New Roman" w:eastAsia="Times New Roman" w:hAnsi="Times New Roman"/>
          <w:b/>
          <w:sz w:val="22"/>
          <w:szCs w:val="22"/>
          <w:lang w:eastAsia="pl-PL"/>
        </w:rPr>
        <w:t>24</w:t>
      </w:r>
      <w:r w:rsidR="0030584A" w:rsidRPr="0048210C">
        <w:rPr>
          <w:rFonts w:ascii="Times New Roman" w:eastAsia="Times New Roman" w:hAnsi="Times New Roman"/>
          <w:b/>
          <w:sz w:val="22"/>
          <w:szCs w:val="22"/>
          <w:lang w:eastAsia="pl-PL"/>
        </w:rPr>
        <w:t xml:space="preserve"> miesi</w:t>
      </w:r>
      <w:r w:rsidR="00DA33B4" w:rsidRPr="0048210C">
        <w:rPr>
          <w:rFonts w:ascii="Times New Roman" w:eastAsia="Times New Roman" w:hAnsi="Times New Roman"/>
          <w:b/>
          <w:sz w:val="22"/>
          <w:szCs w:val="22"/>
          <w:lang w:eastAsia="pl-PL"/>
        </w:rPr>
        <w:t>ące</w:t>
      </w:r>
      <w:r w:rsidR="0030584A" w:rsidRPr="0048210C">
        <w:rPr>
          <w:rFonts w:ascii="Times New Roman" w:eastAsia="Times New Roman" w:hAnsi="Times New Roman"/>
          <w:sz w:val="22"/>
          <w:szCs w:val="22"/>
          <w:lang w:eastAsia="pl-PL"/>
        </w:rPr>
        <w:t xml:space="preserve"> od dnia podpisania protokołu odbioru przedmiotu zamówienia</w:t>
      </w:r>
      <w:r w:rsidR="0030584A" w:rsidRPr="0048210C">
        <w:rPr>
          <w:rFonts w:ascii="Times New Roman" w:eastAsia="Times New Roman" w:hAnsi="Times New Roman" w:cs="Times New Roman"/>
          <w:sz w:val="22"/>
          <w:szCs w:val="22"/>
          <w:lang w:eastAsia="pl-PL"/>
        </w:rPr>
        <w:t xml:space="preserve"> </w:t>
      </w:r>
      <w:r w:rsidR="0030584A" w:rsidRPr="0048210C">
        <w:rPr>
          <w:rFonts w:ascii="Times New Roman" w:eastAsia="Times New Roman" w:hAnsi="Times New Roman"/>
          <w:sz w:val="22"/>
          <w:szCs w:val="22"/>
          <w:lang w:eastAsia="pl-PL"/>
        </w:rPr>
        <w:t xml:space="preserve">przez obydwie Strony (bez zastrzeżeń). Wykonawca może zaproponować dłuższy okres gwarancji. W przypadku, gdy w ofertach zaproponowany zostanie okres gwarancji równy lub dłuższy niż </w:t>
      </w:r>
      <w:r w:rsidR="0048210C" w:rsidRPr="0048210C">
        <w:rPr>
          <w:rFonts w:ascii="Times New Roman" w:eastAsia="Times New Roman" w:hAnsi="Times New Roman"/>
          <w:sz w:val="22"/>
          <w:szCs w:val="22"/>
          <w:lang w:eastAsia="pl-PL"/>
        </w:rPr>
        <w:br/>
      </w:r>
      <w:r w:rsidR="0030584A" w:rsidRPr="0048210C">
        <w:rPr>
          <w:rFonts w:ascii="Times New Roman" w:eastAsia="Times New Roman" w:hAnsi="Times New Roman"/>
          <w:b/>
          <w:sz w:val="22"/>
          <w:szCs w:val="22"/>
          <w:lang w:eastAsia="pl-PL"/>
        </w:rPr>
        <w:t>60 miesięcy</w:t>
      </w:r>
      <w:r w:rsidR="0030584A" w:rsidRPr="0048210C">
        <w:rPr>
          <w:rFonts w:ascii="Times New Roman" w:eastAsia="Times New Roman" w:hAnsi="Times New Roman"/>
          <w:sz w:val="22"/>
          <w:szCs w:val="22"/>
          <w:lang w:eastAsia="pl-PL"/>
        </w:rPr>
        <w:t xml:space="preserve">, do oceny ofert zostanie przyjęte </w:t>
      </w:r>
      <w:r w:rsidR="0030584A" w:rsidRPr="0048210C">
        <w:rPr>
          <w:rFonts w:ascii="Times New Roman" w:eastAsia="Times New Roman" w:hAnsi="Times New Roman"/>
          <w:b/>
          <w:sz w:val="22"/>
          <w:szCs w:val="22"/>
          <w:lang w:eastAsia="pl-PL"/>
        </w:rPr>
        <w:t>60 miesięcy</w:t>
      </w:r>
      <w:r w:rsidR="00597F19" w:rsidRPr="0048210C">
        <w:rPr>
          <w:rFonts w:ascii="Times New Roman" w:eastAsia="Times New Roman" w:hAnsi="Times New Roman"/>
          <w:sz w:val="22"/>
          <w:szCs w:val="22"/>
          <w:lang w:eastAsia="pl-PL"/>
        </w:rPr>
        <w:t xml:space="preserve">, </w:t>
      </w:r>
      <w:r w:rsidR="00597F19" w:rsidRPr="0048210C">
        <w:rPr>
          <w:rFonts w:ascii="Times New Roman" w:eastAsia="Times New Roman" w:hAnsi="Times New Roman" w:cs="Times New Roman"/>
          <w:sz w:val="22"/>
          <w:szCs w:val="22"/>
          <w:lang w:eastAsia="pl-PL"/>
        </w:rPr>
        <w:t>natomiast do umowy zostanie wpisana liczba miesięcy zaoferowana przez Wykonawcę w ofercie</w:t>
      </w:r>
      <w:r w:rsidR="0030584A" w:rsidRPr="0048210C">
        <w:rPr>
          <w:rFonts w:ascii="Times New Roman" w:eastAsia="Times New Roman" w:hAnsi="Times New Roman"/>
          <w:sz w:val="22"/>
          <w:szCs w:val="22"/>
          <w:lang w:eastAsia="pl-PL"/>
        </w:rPr>
        <w:t xml:space="preserve">. Oferty zawierające okres gwarancji krótszy niż </w:t>
      </w:r>
      <w:r w:rsidR="0048210C" w:rsidRPr="0048210C">
        <w:rPr>
          <w:rFonts w:ascii="Times New Roman" w:eastAsia="Times New Roman" w:hAnsi="Times New Roman"/>
          <w:sz w:val="22"/>
          <w:szCs w:val="22"/>
          <w:lang w:eastAsia="pl-PL"/>
        </w:rPr>
        <w:br/>
      </w:r>
      <w:r w:rsidR="00DA33B4" w:rsidRPr="0048210C">
        <w:rPr>
          <w:rFonts w:ascii="Times New Roman" w:eastAsia="Times New Roman" w:hAnsi="Times New Roman"/>
          <w:b/>
          <w:sz w:val="22"/>
          <w:szCs w:val="22"/>
          <w:lang w:eastAsia="pl-PL"/>
        </w:rPr>
        <w:t>24 miesiące</w:t>
      </w:r>
      <w:r w:rsidR="00DA33B4" w:rsidRPr="0048210C">
        <w:rPr>
          <w:rFonts w:ascii="Times New Roman" w:eastAsia="Times New Roman" w:hAnsi="Times New Roman"/>
          <w:sz w:val="22"/>
          <w:szCs w:val="22"/>
          <w:lang w:eastAsia="pl-PL"/>
        </w:rPr>
        <w:t xml:space="preserve"> </w:t>
      </w:r>
      <w:r w:rsidR="0030584A" w:rsidRPr="0048210C">
        <w:rPr>
          <w:rFonts w:ascii="Times New Roman" w:eastAsia="Times New Roman" w:hAnsi="Times New Roman"/>
          <w:sz w:val="22"/>
          <w:szCs w:val="22"/>
          <w:lang w:eastAsia="pl-PL"/>
        </w:rPr>
        <w:t>zostaną odrzucone.</w:t>
      </w:r>
    </w:p>
    <w:p w:rsidR="00ED5D2F" w:rsidRPr="0048210C" w:rsidRDefault="00ED5D2F" w:rsidP="00427DF4">
      <w:pPr>
        <w:pStyle w:val="Akapitzlist"/>
        <w:spacing w:line="360" w:lineRule="auto"/>
        <w:ind w:left="786"/>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t xml:space="preserve">Pozostałe oferty </w:t>
      </w:r>
      <w:r w:rsidRPr="0048210C">
        <w:rPr>
          <w:rFonts w:ascii="Times New Roman" w:eastAsia="Times New Roman" w:hAnsi="Times New Roman" w:cs="Times New Roman"/>
          <w:sz w:val="22"/>
          <w:szCs w:val="22"/>
          <w:lang w:eastAsia="pl-PL"/>
        </w:rPr>
        <w:t xml:space="preserve">otrzymają liczbę </w:t>
      </w:r>
      <w:r w:rsidRPr="0048210C">
        <w:rPr>
          <w:rFonts w:ascii="Times New Roman" w:eastAsia="Times New Roman" w:hAnsi="Times New Roman"/>
          <w:sz w:val="22"/>
          <w:szCs w:val="22"/>
          <w:lang w:eastAsia="pl-PL"/>
        </w:rPr>
        <w:t>punktów wyliczoną wg wzoru:</w:t>
      </w:r>
    </w:p>
    <w:tbl>
      <w:tblPr>
        <w:tblStyle w:val="Tabela-Siatka"/>
        <w:tblW w:w="0" w:type="auto"/>
        <w:tblInd w:w="19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1"/>
        <w:gridCol w:w="4252"/>
      </w:tblGrid>
      <w:tr w:rsidR="00ED5D2F" w:rsidRPr="0048210C" w:rsidTr="007B67A6">
        <w:trPr>
          <w:cantSplit/>
          <w:trHeight w:hRule="exact" w:val="340"/>
        </w:trPr>
        <w:tc>
          <w:tcPr>
            <w:tcW w:w="851" w:type="dxa"/>
            <w:vMerge w:val="restart"/>
            <w:vAlign w:val="center"/>
          </w:tcPr>
          <w:p w:rsidR="00ED5D2F" w:rsidRPr="0048210C" w:rsidRDefault="00ED5D2F" w:rsidP="00427DF4">
            <w:pPr>
              <w:spacing w:line="360" w:lineRule="auto"/>
              <w:jc w:val="right"/>
              <w:rPr>
                <w:rFonts w:ascii="Times New Roman" w:eastAsia="Times New Roman" w:hAnsi="Times New Roman"/>
                <w:sz w:val="22"/>
                <w:szCs w:val="22"/>
              </w:rPr>
            </w:pPr>
            <w:proofErr w:type="spellStart"/>
            <w:r w:rsidRPr="0048210C">
              <w:rPr>
                <w:rFonts w:ascii="Times New Roman" w:eastAsia="Times New Roman" w:hAnsi="Times New Roman"/>
                <w:sz w:val="22"/>
                <w:szCs w:val="22"/>
              </w:rPr>
              <w:t>Gi</w:t>
            </w:r>
            <w:proofErr w:type="spellEnd"/>
            <w:r w:rsidRPr="0048210C">
              <w:rPr>
                <w:rFonts w:ascii="Times New Roman" w:eastAsia="Times New Roman" w:hAnsi="Times New Roman"/>
                <w:sz w:val="22"/>
                <w:szCs w:val="22"/>
              </w:rPr>
              <w:t xml:space="preserve"> = </w:t>
            </w:r>
          </w:p>
        </w:tc>
        <w:tc>
          <w:tcPr>
            <w:tcW w:w="4252" w:type="dxa"/>
            <w:vAlign w:val="bottom"/>
          </w:tcPr>
          <w:p w:rsidR="00ED5D2F" w:rsidRPr="0048210C" w:rsidRDefault="00ED5D2F" w:rsidP="00427DF4">
            <w:pPr>
              <w:spacing w:line="360" w:lineRule="auto"/>
              <w:jc w:val="center"/>
              <w:rPr>
                <w:rFonts w:ascii="Times New Roman" w:eastAsia="Times New Roman" w:hAnsi="Times New Roman"/>
                <w:sz w:val="22"/>
                <w:szCs w:val="22"/>
              </w:rPr>
            </w:pPr>
            <w:r w:rsidRPr="0048210C">
              <w:rPr>
                <w:rFonts w:ascii="Times New Roman" w:eastAsia="Times New Roman" w:hAnsi="Times New Roman"/>
                <w:sz w:val="22"/>
                <w:szCs w:val="22"/>
              </w:rPr>
              <w:t>okres gwarancji oferty badanej x 20 pkt</w:t>
            </w:r>
          </w:p>
        </w:tc>
      </w:tr>
      <w:tr w:rsidR="00ED5D2F" w:rsidRPr="0048210C" w:rsidTr="007B67A6">
        <w:trPr>
          <w:cantSplit/>
          <w:trHeight w:hRule="exact" w:val="340"/>
        </w:trPr>
        <w:tc>
          <w:tcPr>
            <w:tcW w:w="851" w:type="dxa"/>
            <w:vMerge/>
            <w:vAlign w:val="center"/>
          </w:tcPr>
          <w:p w:rsidR="00ED5D2F" w:rsidRPr="0048210C" w:rsidRDefault="00ED5D2F" w:rsidP="00427DF4">
            <w:pPr>
              <w:spacing w:line="360" w:lineRule="auto"/>
              <w:jc w:val="center"/>
              <w:rPr>
                <w:rFonts w:ascii="Times New Roman" w:eastAsia="Times New Roman" w:hAnsi="Times New Roman"/>
                <w:sz w:val="22"/>
                <w:szCs w:val="22"/>
              </w:rPr>
            </w:pPr>
          </w:p>
        </w:tc>
        <w:tc>
          <w:tcPr>
            <w:tcW w:w="4252" w:type="dxa"/>
          </w:tcPr>
          <w:p w:rsidR="00ED5D2F" w:rsidRPr="0048210C" w:rsidRDefault="00ED5D2F" w:rsidP="00427DF4">
            <w:pPr>
              <w:spacing w:line="360" w:lineRule="auto"/>
              <w:jc w:val="center"/>
              <w:rPr>
                <w:rFonts w:ascii="Times New Roman" w:eastAsia="Times New Roman" w:hAnsi="Times New Roman"/>
                <w:sz w:val="22"/>
                <w:szCs w:val="22"/>
              </w:rPr>
            </w:pPr>
            <w:r w:rsidRPr="0048210C">
              <w:rPr>
                <w:rFonts w:ascii="Times New Roman" w:eastAsia="Times New Roman" w:hAnsi="Times New Roman"/>
                <w:sz w:val="22"/>
                <w:szCs w:val="22"/>
              </w:rPr>
              <w:t>okres gwarancji najdłuższy</w:t>
            </w:r>
          </w:p>
        </w:tc>
      </w:tr>
    </w:tbl>
    <w:p w:rsidR="00ED5D2F" w:rsidRPr="0048210C" w:rsidRDefault="00ED5D2F" w:rsidP="00427DF4">
      <w:pPr>
        <w:pStyle w:val="Akapitzlist"/>
        <w:spacing w:line="360" w:lineRule="auto"/>
        <w:ind w:left="786"/>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t>i</w:t>
      </w:r>
      <w:r w:rsidRPr="0048210C">
        <w:rPr>
          <w:rFonts w:ascii="Times New Roman" w:eastAsia="Times New Roman" w:hAnsi="Times New Roman"/>
          <w:sz w:val="22"/>
          <w:szCs w:val="22"/>
          <w:lang w:eastAsia="pl-PL"/>
        </w:rPr>
        <w:tab/>
        <w:t>– numer oferty badanej</w:t>
      </w:r>
    </w:p>
    <w:p w:rsidR="00ED5D2F" w:rsidRPr="0048210C" w:rsidRDefault="00ED5D2F" w:rsidP="00427DF4">
      <w:pPr>
        <w:pStyle w:val="Akapitzlist"/>
        <w:spacing w:line="360" w:lineRule="auto"/>
        <w:ind w:left="786"/>
        <w:jc w:val="both"/>
        <w:rPr>
          <w:rFonts w:ascii="Times New Roman" w:eastAsia="Times New Roman" w:hAnsi="Times New Roman"/>
          <w:sz w:val="22"/>
          <w:szCs w:val="22"/>
          <w:lang w:eastAsia="pl-PL"/>
        </w:rPr>
      </w:pPr>
      <w:proofErr w:type="spellStart"/>
      <w:r w:rsidRPr="0048210C">
        <w:rPr>
          <w:rFonts w:ascii="Times New Roman" w:eastAsia="Times New Roman" w:hAnsi="Times New Roman"/>
          <w:sz w:val="22"/>
          <w:szCs w:val="22"/>
          <w:lang w:eastAsia="pl-PL"/>
        </w:rPr>
        <w:t>Gi</w:t>
      </w:r>
      <w:proofErr w:type="spellEnd"/>
      <w:r w:rsidRPr="0048210C">
        <w:rPr>
          <w:rFonts w:ascii="Times New Roman" w:eastAsia="Times New Roman" w:hAnsi="Times New Roman"/>
          <w:sz w:val="22"/>
          <w:szCs w:val="22"/>
          <w:lang w:eastAsia="pl-PL"/>
        </w:rPr>
        <w:tab/>
        <w:t>– liczba punktów za kryterium „okres gwarancji”. Wynik zaokrągla się do dwóch miejsc po przecinku (od 0,005 w górę).</w:t>
      </w:r>
    </w:p>
    <w:p w:rsidR="00ED5D2F" w:rsidRPr="0048210C" w:rsidRDefault="00ED5D2F" w:rsidP="00427DF4">
      <w:pPr>
        <w:pStyle w:val="Akapitzlist"/>
        <w:spacing w:line="360" w:lineRule="auto"/>
        <w:ind w:left="786"/>
        <w:jc w:val="both"/>
        <w:rPr>
          <w:rFonts w:ascii="Times New Roman" w:eastAsia="Times New Roman" w:hAnsi="Times New Roman"/>
          <w:sz w:val="22"/>
          <w:szCs w:val="22"/>
          <w:lang w:eastAsia="pl-PL"/>
        </w:rPr>
      </w:pPr>
      <w:r w:rsidRPr="0048210C">
        <w:rPr>
          <w:rFonts w:ascii="Times New Roman" w:eastAsia="Times New Roman" w:hAnsi="Times New Roman"/>
          <w:sz w:val="22"/>
          <w:szCs w:val="22"/>
          <w:lang w:eastAsia="pl-PL"/>
        </w:rPr>
        <w:t>okres gwarancji oferty badanej – okres gwarancji z formularza oferty.</w:t>
      </w:r>
    </w:p>
    <w:p w:rsidR="00A13021" w:rsidRPr="0048210C" w:rsidRDefault="00A13021" w:rsidP="00504FD7">
      <w:pPr>
        <w:pStyle w:val="Akapitzlist"/>
        <w:numPr>
          <w:ilvl w:val="0"/>
          <w:numId w:val="7"/>
        </w:numPr>
        <w:tabs>
          <w:tab w:val="clear" w:pos="360"/>
        </w:tabs>
        <w:spacing w:before="60" w:line="360" w:lineRule="auto"/>
        <w:ind w:left="426"/>
        <w:jc w:val="both"/>
        <w:rPr>
          <w:rFonts w:ascii="Times New Roman" w:eastAsia="Times New Roman" w:hAnsi="Times New Roman" w:cs="Times New Roman"/>
          <w:sz w:val="22"/>
          <w:szCs w:val="22"/>
          <w:lang w:eastAsia="pl-PL"/>
        </w:rPr>
      </w:pPr>
      <w:r w:rsidRPr="0048210C">
        <w:rPr>
          <w:rFonts w:ascii="Times New Roman" w:eastAsia="Times New Roman" w:hAnsi="Times New Roman" w:cs="Times New Roman"/>
          <w:sz w:val="22"/>
          <w:szCs w:val="22"/>
          <w:lang w:eastAsia="pl-PL"/>
        </w:rPr>
        <w:t xml:space="preserve">Zamówienie zostanie udzielone Wykonawcy, który uzyska największą </w:t>
      </w:r>
      <w:r w:rsidR="00EB6925" w:rsidRPr="0048210C">
        <w:rPr>
          <w:rFonts w:ascii="Times New Roman" w:eastAsia="Times New Roman" w:hAnsi="Times New Roman" w:cs="Times New Roman"/>
          <w:sz w:val="22"/>
          <w:szCs w:val="22"/>
          <w:lang w:eastAsia="pl-PL"/>
        </w:rPr>
        <w:t xml:space="preserve">liczbę </w:t>
      </w:r>
      <w:r w:rsidRPr="0048210C">
        <w:rPr>
          <w:rFonts w:ascii="Times New Roman" w:eastAsia="Times New Roman" w:hAnsi="Times New Roman" w:cs="Times New Roman"/>
          <w:sz w:val="22"/>
          <w:szCs w:val="22"/>
          <w:lang w:eastAsia="pl-PL"/>
        </w:rPr>
        <w:t xml:space="preserve">punktów. </w:t>
      </w:r>
    </w:p>
    <w:p w:rsidR="00A13021" w:rsidRPr="0048210C" w:rsidRDefault="00A13021" w:rsidP="00504FD7">
      <w:pPr>
        <w:numPr>
          <w:ilvl w:val="0"/>
          <w:numId w:val="7"/>
        </w:numPr>
        <w:tabs>
          <w:tab w:val="clear" w:pos="360"/>
        </w:tabs>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niższą ceną.</w:t>
      </w:r>
    </w:p>
    <w:p w:rsidR="003661AF" w:rsidRPr="0048210C" w:rsidRDefault="003661AF" w:rsidP="00961C2B">
      <w:pPr>
        <w:spacing w:before="60" w:after="0" w:line="360" w:lineRule="auto"/>
        <w:jc w:val="both"/>
        <w:rPr>
          <w:rFonts w:ascii="Times New Roman" w:eastAsia="Times New Roman" w:hAnsi="Times New Roman" w:cs="Times New Roman"/>
          <w:lang w:eastAsia="pl-PL"/>
        </w:rPr>
      </w:pP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art</w:t>
      </w:r>
      <w:r w:rsidR="009F7880" w:rsidRPr="0048210C">
        <w:rPr>
          <w:rFonts w:ascii="Times New Roman" w:eastAsia="Times New Roman" w:hAnsi="Times New Roman" w:cs="Times New Roman"/>
          <w:b/>
          <w:lang w:eastAsia="pl-PL"/>
        </w:rPr>
        <w:t>. 10</w:t>
      </w:r>
    </w:p>
    <w:p w:rsidR="00A13021" w:rsidRPr="0048210C" w:rsidRDefault="00A13021" w:rsidP="00A13021">
      <w:pPr>
        <w:keepNext/>
        <w:autoSpaceDE w:val="0"/>
        <w:autoSpaceDN w:val="0"/>
        <w:adjustRightInd w:val="0"/>
        <w:spacing w:after="0" w:line="360" w:lineRule="auto"/>
        <w:jc w:val="center"/>
        <w:rPr>
          <w:rFonts w:ascii="Times New Roman" w:eastAsia="Times New Roman" w:hAnsi="Times New Roman" w:cs="Times New Roman"/>
          <w:b/>
          <w:bCs/>
          <w:lang w:eastAsia="pl-PL"/>
        </w:rPr>
      </w:pPr>
      <w:r w:rsidRPr="0048210C">
        <w:rPr>
          <w:rFonts w:ascii="Times New Roman" w:eastAsia="Times New Roman" w:hAnsi="Times New Roman" w:cs="Times New Roman"/>
          <w:b/>
          <w:bCs/>
          <w:lang w:eastAsia="pl-PL"/>
        </w:rPr>
        <w:t xml:space="preserve">OPIS SPOSOBU PRZYGOTOWANIA OFERT </w:t>
      </w:r>
    </w:p>
    <w:p w:rsidR="00A13021" w:rsidRPr="0048210C" w:rsidRDefault="00A13021" w:rsidP="00A13021">
      <w:pPr>
        <w:tabs>
          <w:tab w:val="left" w:pos="0"/>
          <w:tab w:val="left" w:pos="720"/>
        </w:tabs>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1</w:t>
      </w:r>
    </w:p>
    <w:p w:rsidR="00A13021" w:rsidRPr="0048210C" w:rsidRDefault="00A13021" w:rsidP="00A13021">
      <w:pPr>
        <w:tabs>
          <w:tab w:val="left" w:pos="0"/>
          <w:tab w:val="left" w:pos="720"/>
        </w:tabs>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Przygotowanie ofert</w:t>
      </w:r>
    </w:p>
    <w:p w:rsidR="00897270" w:rsidRPr="0048210C" w:rsidRDefault="007442CD"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Oferta (Formularz oferty wg wzoru zamieszczoneg</w:t>
      </w:r>
      <w:r w:rsidR="00BB1251" w:rsidRPr="0048210C">
        <w:rPr>
          <w:rFonts w:ascii="Times New Roman" w:eastAsia="Times New Roman" w:hAnsi="Times New Roman" w:cs="Times New Roman"/>
          <w:lang w:eastAsia="pl-PL"/>
        </w:rPr>
        <w:t>o w dalszej części niniejszej S</w:t>
      </w:r>
      <w:r w:rsidRPr="0048210C">
        <w:rPr>
          <w:rFonts w:ascii="Times New Roman" w:eastAsia="Times New Roman" w:hAnsi="Times New Roman" w:cs="Times New Roman"/>
          <w:lang w:eastAsia="pl-PL"/>
        </w:rPr>
        <w:t xml:space="preserve">WZ), wraz z załączonymi </w:t>
      </w:r>
      <w:r w:rsidR="00A063D5" w:rsidRPr="0048210C">
        <w:rPr>
          <w:rFonts w:ascii="Times New Roman" w:eastAsia="Times New Roman" w:hAnsi="Times New Roman" w:cs="Times New Roman"/>
          <w:lang w:eastAsia="pl-PL"/>
        </w:rPr>
        <w:t xml:space="preserve">dokumentami i </w:t>
      </w:r>
      <w:r w:rsidRPr="0048210C">
        <w:rPr>
          <w:rFonts w:ascii="Times New Roman" w:eastAsia="Times New Roman" w:hAnsi="Times New Roman" w:cs="Times New Roman"/>
          <w:lang w:eastAsia="pl-PL"/>
        </w:rPr>
        <w:t xml:space="preserve">oświadczeniami musi być sporządzona pod rygorem nieważności </w:t>
      </w:r>
      <w:r w:rsidRPr="0048210C">
        <w:rPr>
          <w:rFonts w:ascii="Times New Roman" w:eastAsia="Times New Roman" w:hAnsi="Times New Roman" w:cs="Times New Roman"/>
          <w:b/>
          <w:bCs/>
          <w:lang w:eastAsia="pl-PL"/>
        </w:rPr>
        <w:t xml:space="preserve">w </w:t>
      </w:r>
      <w:r w:rsidR="009D5107" w:rsidRPr="0048210C">
        <w:rPr>
          <w:rFonts w:ascii="Times New Roman" w:eastAsia="Times New Roman" w:hAnsi="Times New Roman" w:cs="Times New Roman"/>
          <w:b/>
          <w:bCs/>
          <w:lang w:eastAsia="pl-PL"/>
        </w:rPr>
        <w:t>formie</w:t>
      </w:r>
      <w:r w:rsidRPr="0048210C">
        <w:rPr>
          <w:rFonts w:ascii="Times New Roman" w:eastAsia="Times New Roman" w:hAnsi="Times New Roman" w:cs="Times New Roman"/>
          <w:b/>
          <w:bCs/>
          <w:lang w:eastAsia="pl-PL"/>
        </w:rPr>
        <w:t xml:space="preserve"> elektronicznej</w:t>
      </w:r>
      <w:r w:rsidR="00EE1B25" w:rsidRPr="0048210C">
        <w:rPr>
          <w:rFonts w:ascii="Times New Roman" w:eastAsia="Times New Roman" w:hAnsi="Times New Roman" w:cs="Times New Roman"/>
          <w:lang w:eastAsia="pl-PL"/>
        </w:rPr>
        <w:t xml:space="preserve">, </w:t>
      </w:r>
      <w:r w:rsidR="009D5107" w:rsidRPr="0048210C">
        <w:rPr>
          <w:rFonts w:ascii="Times New Roman" w:eastAsia="Times New Roman" w:hAnsi="Times New Roman" w:cs="Times New Roman"/>
          <w:lang w:eastAsia="pl-PL"/>
        </w:rPr>
        <w:br/>
      </w:r>
      <w:r w:rsidR="00EE1B25" w:rsidRPr="0048210C">
        <w:rPr>
          <w:rFonts w:ascii="Times New Roman" w:eastAsia="Times New Roman" w:hAnsi="Times New Roman" w:cs="Times New Roman"/>
          <w:lang w:eastAsia="pl-PL"/>
        </w:rPr>
        <w:t xml:space="preserve">w formacie danych: </w:t>
      </w:r>
      <w:r w:rsidR="00A063D5" w:rsidRPr="0048210C">
        <w:rPr>
          <w:rFonts w:ascii="Times New Roman" w:eastAsia="Times New Roman" w:hAnsi="Times New Roman" w:cs="Times New Roman"/>
          <w:lang w:eastAsia="pl-PL"/>
        </w:rPr>
        <w:t xml:space="preserve">pdf, </w:t>
      </w:r>
      <w:proofErr w:type="spellStart"/>
      <w:r w:rsidR="00EE1B25" w:rsidRPr="0048210C">
        <w:rPr>
          <w:rFonts w:ascii="Times New Roman" w:eastAsia="Times New Roman" w:hAnsi="Times New Roman" w:cs="Times New Roman"/>
          <w:lang w:eastAsia="pl-PL"/>
        </w:rPr>
        <w:t>doc</w:t>
      </w:r>
      <w:proofErr w:type="spellEnd"/>
      <w:r w:rsidR="00D4271D" w:rsidRPr="0048210C">
        <w:rPr>
          <w:rFonts w:ascii="Times New Roman" w:eastAsia="Times New Roman" w:hAnsi="Times New Roman" w:cs="Times New Roman"/>
          <w:lang w:eastAsia="pl-PL"/>
        </w:rPr>
        <w:t xml:space="preserve"> lub </w:t>
      </w:r>
      <w:proofErr w:type="spellStart"/>
      <w:r w:rsidR="00EE1B25" w:rsidRPr="0048210C">
        <w:rPr>
          <w:rFonts w:ascii="Times New Roman" w:eastAsia="Times New Roman" w:hAnsi="Times New Roman" w:cs="Times New Roman"/>
          <w:lang w:eastAsia="pl-PL"/>
        </w:rPr>
        <w:t>docx</w:t>
      </w:r>
      <w:proofErr w:type="spellEnd"/>
      <w:r w:rsidR="00EE1B25" w:rsidRPr="0048210C">
        <w:rPr>
          <w:rFonts w:ascii="Times New Roman" w:eastAsia="Times New Roman" w:hAnsi="Times New Roman" w:cs="Times New Roman"/>
          <w:lang w:eastAsia="pl-PL"/>
        </w:rPr>
        <w:t>.</w:t>
      </w:r>
      <w:r w:rsidR="009D5107" w:rsidRPr="0048210C">
        <w:rPr>
          <w:rFonts w:ascii="Times New Roman" w:eastAsia="Arial Unicode MS" w:hAnsi="Times New Roman" w:cs="Times New Roman"/>
          <w:b/>
          <w:lang w:eastAsia="pl-PL"/>
        </w:rPr>
        <w:t xml:space="preserve"> Zamawiający zaleca sporządzanie i przesyłanie dokumentów </w:t>
      </w:r>
      <w:r w:rsidR="009D5107" w:rsidRPr="0048210C">
        <w:rPr>
          <w:rFonts w:ascii="Times New Roman" w:eastAsia="Arial Unicode MS" w:hAnsi="Times New Roman" w:cs="Times New Roman"/>
          <w:b/>
          <w:lang w:eastAsia="pl-PL"/>
        </w:rPr>
        <w:br/>
        <w:t>w formacie .pdf.</w:t>
      </w:r>
    </w:p>
    <w:p w:rsidR="00897270" w:rsidRPr="0048210C" w:rsidRDefault="007442CD"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Oferta musi być sporządzona </w:t>
      </w:r>
      <w:r w:rsidR="00DE1ACE" w:rsidRPr="0048210C">
        <w:rPr>
          <w:rFonts w:ascii="Times New Roman" w:eastAsia="Times New Roman" w:hAnsi="Times New Roman" w:cs="Times New Roman"/>
          <w:lang w:eastAsia="pl-PL"/>
        </w:rPr>
        <w:t xml:space="preserve">pod rygorem nieważności </w:t>
      </w:r>
      <w:r w:rsidRPr="0048210C">
        <w:rPr>
          <w:rFonts w:ascii="Times New Roman" w:eastAsia="Times New Roman" w:hAnsi="Times New Roman" w:cs="Times New Roman"/>
          <w:b/>
          <w:lang w:eastAsia="pl-PL"/>
        </w:rPr>
        <w:t>w języku polskim</w:t>
      </w:r>
      <w:r w:rsidRPr="0048210C">
        <w:rPr>
          <w:rFonts w:ascii="Times New Roman" w:eastAsia="Times New Roman" w:hAnsi="Times New Roman" w:cs="Times New Roman"/>
          <w:lang w:eastAsia="pl-PL"/>
        </w:rPr>
        <w:t xml:space="preserve">. </w:t>
      </w:r>
      <w:r w:rsidR="00897270" w:rsidRPr="0048210C">
        <w:rPr>
          <w:rFonts w:ascii="Times New Roman" w:eastAsia="Times New Roman" w:hAnsi="Times New Roman" w:cs="Times New Roman"/>
          <w:lang w:eastAsia="pl-PL"/>
        </w:rPr>
        <w:t>Zamawiający dopuszcza możliwość użycia zwrotów obcojęzycznych w ofercie, o ile są nazwami własnymi lub nie posiadają powszechnie używanego odpowiednika w języku polskim.</w:t>
      </w:r>
    </w:p>
    <w:p w:rsidR="007848E2" w:rsidRPr="0048210C" w:rsidRDefault="007848E2"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hAnsi="Times New Roman" w:cs="Times New Roman"/>
          <w:color w:val="000000"/>
        </w:rPr>
      </w:pPr>
      <w:r w:rsidRPr="0048210C">
        <w:rPr>
          <w:rFonts w:ascii="Times New Roman" w:hAnsi="Times New Roman" w:cs="Times New Roman"/>
          <w:color w:val="000000"/>
        </w:rPr>
        <w:lastRenderedPageBreak/>
        <w:t>Oferta musi być podpisana przez osobę/osoby upoważnione do reprezentowania Wykonawcy (Wykonawców wspólnie ubiegających się o udzielenie zamówienia)</w:t>
      </w:r>
      <w:r w:rsidR="007442CD" w:rsidRPr="0048210C">
        <w:rPr>
          <w:rFonts w:ascii="Times New Roman" w:eastAsia="Times New Roman" w:hAnsi="Times New Roman" w:cs="Times New Roman"/>
          <w:b/>
          <w:lang w:eastAsia="pl-PL"/>
        </w:rPr>
        <w:t xml:space="preserve"> za pomocą kwalifikowanego podpisu elektronicznego</w:t>
      </w:r>
      <w:r w:rsidRPr="0048210C">
        <w:rPr>
          <w:rFonts w:ascii="Times New Roman" w:hAnsi="Times New Roman" w:cs="Times New Roman"/>
          <w:color w:val="000000"/>
        </w:rPr>
        <w:t>.</w:t>
      </w:r>
    </w:p>
    <w:p w:rsidR="00897270" w:rsidRPr="0048210C" w:rsidRDefault="007848E2"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Jeżeli z załączonych dokumentów, określających sposób reprezentowania Wykonawcy/Wykonawców wynika, że do reprezentowania Wykonawcy/Wykonawców konieczne są podpisy łącznie dwóch lub więcej osób, brak jednego z tych podpisów spowoduje odrzucenie oferty.</w:t>
      </w:r>
    </w:p>
    <w:p w:rsidR="007848E2" w:rsidRPr="0048210C" w:rsidRDefault="007848E2"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Ofertę należy sporządzić zgodnie z formularzami zamieszczonymi w </w:t>
      </w:r>
      <w:r w:rsidR="00BB1251" w:rsidRPr="0048210C">
        <w:rPr>
          <w:rFonts w:ascii="Times New Roman" w:eastAsia="Times New Roman" w:hAnsi="Times New Roman" w:cs="Times New Roman"/>
          <w:lang w:eastAsia="pl-PL"/>
        </w:rPr>
        <w:t>niniejszej SWZ</w:t>
      </w:r>
      <w:r w:rsidRPr="0048210C">
        <w:rPr>
          <w:rFonts w:ascii="Times New Roman" w:eastAsia="Times New Roman" w:hAnsi="Times New Roman" w:cs="Times New Roman"/>
          <w:lang w:eastAsia="pl-PL"/>
        </w:rPr>
        <w:t>, stosując się do wymagań</w:t>
      </w:r>
      <w:r w:rsidR="00BB1251" w:rsidRPr="0048210C">
        <w:rPr>
          <w:rFonts w:ascii="Times New Roman" w:eastAsia="Times New Roman" w:hAnsi="Times New Roman" w:cs="Times New Roman"/>
          <w:lang w:eastAsia="pl-PL"/>
        </w:rPr>
        <w:t xml:space="preserve"> określonych w SWZ</w:t>
      </w:r>
      <w:r w:rsidRPr="0048210C">
        <w:rPr>
          <w:rFonts w:ascii="Times New Roman" w:eastAsia="Times New Roman" w:hAnsi="Times New Roman" w:cs="Times New Roman"/>
          <w:lang w:eastAsia="pl-PL"/>
        </w:rPr>
        <w:t>.</w:t>
      </w:r>
    </w:p>
    <w:p w:rsidR="00EE1B25" w:rsidRPr="0048210C" w:rsidRDefault="00EE1B25" w:rsidP="00504FD7">
      <w:pPr>
        <w:numPr>
          <w:ilvl w:val="0"/>
          <w:numId w:val="2"/>
        </w:numPr>
        <w:tabs>
          <w:tab w:val="clear" w:pos="357"/>
        </w:tabs>
        <w:suppressAutoHyphens/>
        <w:overflowPunct w:val="0"/>
        <w:autoSpaceDE w:val="0"/>
        <w:spacing w:before="60" w:after="0" w:line="360" w:lineRule="auto"/>
        <w:ind w:left="426"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Do formularza oferty należy załączyć wszystkie oświadczenia oraz dokumenty wymagane postanowieniami </w:t>
      </w:r>
      <w:r w:rsidR="00BB1251" w:rsidRPr="0048210C">
        <w:rPr>
          <w:rFonts w:ascii="Times New Roman" w:eastAsia="Times New Roman" w:hAnsi="Times New Roman" w:cs="Times New Roman"/>
          <w:lang w:eastAsia="pl-PL"/>
        </w:rPr>
        <w:t xml:space="preserve">niniejszej SWZ </w:t>
      </w:r>
      <w:r w:rsidRPr="0048210C">
        <w:rPr>
          <w:rFonts w:ascii="Times New Roman" w:eastAsia="Times New Roman" w:hAnsi="Times New Roman" w:cs="Times New Roman"/>
          <w:lang w:eastAsia="pl-PL"/>
        </w:rPr>
        <w:t xml:space="preserve">– w formie określonej w </w:t>
      </w:r>
      <w:r w:rsidR="00BB1251" w:rsidRPr="0048210C">
        <w:rPr>
          <w:rFonts w:ascii="Times New Roman" w:eastAsia="Times New Roman" w:hAnsi="Times New Roman" w:cs="Times New Roman"/>
          <w:lang w:eastAsia="pl-PL"/>
        </w:rPr>
        <w:t>SWZ</w:t>
      </w:r>
      <w:r w:rsidRPr="0048210C">
        <w:rPr>
          <w:rFonts w:ascii="Times New Roman" w:eastAsia="Times New Roman" w:hAnsi="Times New Roman" w:cs="Times New Roman"/>
          <w:lang w:eastAsia="pl-PL"/>
        </w:rPr>
        <w:t>.</w:t>
      </w:r>
    </w:p>
    <w:p w:rsidR="00EE1B25" w:rsidRPr="0048210C" w:rsidRDefault="00EE1B25" w:rsidP="00504FD7">
      <w:pPr>
        <w:numPr>
          <w:ilvl w:val="0"/>
          <w:numId w:val="2"/>
        </w:numPr>
        <w:tabs>
          <w:tab w:val="clear" w:pos="357"/>
        </w:tabs>
        <w:suppressAutoHyphens/>
        <w:overflowPunct w:val="0"/>
        <w:autoSpaceDE w:val="0"/>
        <w:spacing w:before="60" w:after="0" w:line="360" w:lineRule="auto"/>
        <w:ind w:left="426" w:hanging="42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Wykonawcy ponoszą wszelkie koszty związane z przygotowaniem i złożeniem ofert niezależnie od wyniku postępowania.</w:t>
      </w:r>
    </w:p>
    <w:p w:rsidR="007B392A" w:rsidRPr="0048210C" w:rsidRDefault="007B392A" w:rsidP="007B392A">
      <w:pPr>
        <w:suppressAutoHyphens/>
        <w:overflowPunct w:val="0"/>
        <w:autoSpaceDE w:val="0"/>
        <w:spacing w:before="60" w:after="0" w:line="360" w:lineRule="auto"/>
        <w:jc w:val="both"/>
        <w:rPr>
          <w:rFonts w:ascii="Times New Roman" w:eastAsia="Times New Roman" w:hAnsi="Times New Roman" w:cs="Times New Roman"/>
          <w:lang w:eastAsia="pl-PL"/>
        </w:rPr>
      </w:pPr>
    </w:p>
    <w:p w:rsidR="00030260" w:rsidRPr="0048210C" w:rsidRDefault="00030260" w:rsidP="00030260">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2</w:t>
      </w:r>
    </w:p>
    <w:p w:rsidR="00030260" w:rsidRPr="0048210C" w:rsidRDefault="00030260" w:rsidP="00030260">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 xml:space="preserve">Sposób składania ofert </w:t>
      </w:r>
    </w:p>
    <w:p w:rsidR="00030260" w:rsidRPr="0048210C" w:rsidRDefault="00030260"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Wykonawca ma prawo złożyć tylko jedną ofertę. W przypadku złożenia większej liczby, wszystkie oferty tego Wykonawcy zostaną odrzucone.</w:t>
      </w:r>
    </w:p>
    <w:p w:rsidR="00030260" w:rsidRPr="0048210C" w:rsidRDefault="00207B76"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bCs/>
          <w:lang w:eastAsia="pl-PL"/>
        </w:rPr>
        <w:t xml:space="preserve">Oferta musi być złożona w </w:t>
      </w:r>
      <w:r w:rsidR="00D60E00" w:rsidRPr="0048210C">
        <w:rPr>
          <w:rFonts w:ascii="Times New Roman" w:eastAsia="Times New Roman" w:hAnsi="Times New Roman" w:cs="Times New Roman"/>
          <w:bCs/>
          <w:lang w:eastAsia="pl-PL"/>
        </w:rPr>
        <w:t>formie</w:t>
      </w:r>
      <w:r w:rsidRPr="0048210C">
        <w:rPr>
          <w:rFonts w:ascii="Times New Roman" w:eastAsia="Times New Roman" w:hAnsi="Times New Roman" w:cs="Times New Roman"/>
          <w:bCs/>
          <w:lang w:eastAsia="pl-PL"/>
        </w:rPr>
        <w:t xml:space="preserve"> elektroniczne</w:t>
      </w:r>
      <w:r w:rsidR="00D60E00" w:rsidRPr="0048210C">
        <w:rPr>
          <w:rFonts w:ascii="Times New Roman" w:eastAsia="Times New Roman" w:hAnsi="Times New Roman" w:cs="Times New Roman"/>
          <w:bCs/>
          <w:lang w:eastAsia="pl-PL"/>
        </w:rPr>
        <w:t>j</w:t>
      </w:r>
      <w:r w:rsidRPr="0048210C">
        <w:rPr>
          <w:rFonts w:ascii="Times New Roman" w:eastAsia="Times New Roman" w:hAnsi="Times New Roman" w:cs="Times New Roman"/>
          <w:bCs/>
          <w:lang w:eastAsia="pl-PL"/>
        </w:rPr>
        <w:t>, opatrzone</w:t>
      </w:r>
      <w:r w:rsidR="00D60E00" w:rsidRPr="0048210C">
        <w:rPr>
          <w:rFonts w:ascii="Times New Roman" w:eastAsia="Times New Roman" w:hAnsi="Times New Roman" w:cs="Times New Roman"/>
          <w:bCs/>
          <w:lang w:eastAsia="pl-PL"/>
        </w:rPr>
        <w:t>j</w:t>
      </w:r>
      <w:r w:rsidRPr="0048210C">
        <w:rPr>
          <w:rFonts w:ascii="Times New Roman" w:eastAsia="Times New Roman" w:hAnsi="Times New Roman" w:cs="Times New Roman"/>
          <w:bCs/>
          <w:lang w:eastAsia="pl-PL"/>
        </w:rPr>
        <w:t xml:space="preserve"> kwalifikowanym podpisem elektronicznym.</w:t>
      </w:r>
    </w:p>
    <w:p w:rsidR="00030260" w:rsidRPr="0048210C" w:rsidRDefault="00030260"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Sposób złożenia oferty, w tym jej zaszyfrowania opisany został w Regulaminie korzystania z miniPortalu.</w:t>
      </w:r>
    </w:p>
    <w:p w:rsidR="009542E3" w:rsidRPr="0048210C" w:rsidRDefault="00030260"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Ofertę, po zaszyfrowaniu, składa się wyłącznie za pośrednictwem dedykowanego formularza dostępnego na ePUAP udostępnionego przez miniPortal.</w:t>
      </w:r>
    </w:p>
    <w:p w:rsidR="009542E3" w:rsidRPr="0048210C" w:rsidRDefault="009542E3"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Dane niezbędne do skutecznego przesłania dokumentów do Zamawiającego:</w:t>
      </w:r>
    </w:p>
    <w:p w:rsidR="009542E3" w:rsidRPr="0048210C" w:rsidRDefault="009542E3" w:rsidP="009542E3">
      <w:pPr>
        <w:autoSpaceDE w:val="0"/>
        <w:autoSpaceDN w:val="0"/>
        <w:adjustRightInd w:val="0"/>
        <w:spacing w:before="6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nazwa Zamawiającego w ePUAP: </w:t>
      </w:r>
      <w:r w:rsidRPr="0048210C">
        <w:rPr>
          <w:rFonts w:ascii="Times New Roman" w:eastAsia="Times New Roman" w:hAnsi="Times New Roman" w:cs="Times New Roman"/>
          <w:b/>
          <w:lang w:eastAsia="pl-PL"/>
        </w:rPr>
        <w:t>uwedupl</w:t>
      </w:r>
    </w:p>
    <w:p w:rsidR="009542E3" w:rsidRPr="0048210C" w:rsidRDefault="009542E3" w:rsidP="009542E3">
      <w:pPr>
        <w:autoSpaceDE w:val="0"/>
        <w:autoSpaceDN w:val="0"/>
        <w:adjustRightInd w:val="0"/>
        <w:spacing w:before="60" w:line="360" w:lineRule="auto"/>
        <w:ind w:left="426"/>
        <w:jc w:val="both"/>
        <w:rPr>
          <w:rFonts w:ascii="Times New Roman" w:eastAsia="Times New Roman" w:hAnsi="Times New Roman" w:cs="Times New Roman"/>
          <w:b/>
          <w:bCs/>
          <w:lang w:eastAsia="pl-PL"/>
        </w:rPr>
      </w:pPr>
      <w:r w:rsidRPr="0048210C">
        <w:rPr>
          <w:rFonts w:ascii="Times New Roman" w:eastAsia="Times New Roman" w:hAnsi="Times New Roman" w:cs="Times New Roman"/>
          <w:lang w:eastAsia="pl-PL"/>
        </w:rPr>
        <w:t xml:space="preserve">nazwa skrzynki ESP: </w:t>
      </w:r>
      <w:r w:rsidRPr="0048210C">
        <w:rPr>
          <w:rFonts w:ascii="Times New Roman" w:eastAsia="Times New Roman" w:hAnsi="Times New Roman" w:cs="Times New Roman"/>
          <w:b/>
          <w:bCs/>
          <w:lang w:eastAsia="pl-PL" w:bidi="hi-IN"/>
        </w:rPr>
        <w:t>/uwedupl/SkrytkaESP</w:t>
      </w:r>
    </w:p>
    <w:p w:rsidR="009542E3" w:rsidRPr="0048210C" w:rsidRDefault="009542E3" w:rsidP="009542E3">
      <w:pPr>
        <w:autoSpaceDE w:val="0"/>
        <w:autoSpaceDN w:val="0"/>
        <w:adjustRightInd w:val="0"/>
        <w:spacing w:before="6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Zamawiający zastrzega, że przesłanie dokumentów na inną skrzynkę ePUAP </w:t>
      </w:r>
      <w:r w:rsidR="00D60E00" w:rsidRPr="0048210C">
        <w:rPr>
          <w:rFonts w:ascii="Times New Roman" w:eastAsia="Times New Roman" w:hAnsi="Times New Roman" w:cs="Times New Roman"/>
          <w:lang w:eastAsia="pl-PL"/>
        </w:rPr>
        <w:t>będzie</w:t>
      </w:r>
      <w:r w:rsidRPr="0048210C">
        <w:rPr>
          <w:rFonts w:ascii="Times New Roman" w:eastAsia="Times New Roman" w:hAnsi="Times New Roman" w:cs="Times New Roman"/>
          <w:lang w:eastAsia="pl-PL"/>
        </w:rPr>
        <w:t xml:space="preserve"> skutkować brakiem dostępu do tych dokumentów i w konsekwencji uznanie ich za nie złożone.</w:t>
      </w:r>
    </w:p>
    <w:p w:rsidR="00030260" w:rsidRPr="0048210C" w:rsidRDefault="0031158A"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Oferta </w:t>
      </w:r>
      <w:r w:rsidRPr="0048210C">
        <w:rPr>
          <w:rFonts w:ascii="Times New Roman" w:eastAsia="Times New Roman" w:hAnsi="Times New Roman" w:cs="Times New Roman"/>
          <w:u w:val="single"/>
          <w:lang w:eastAsia="pl-PL"/>
        </w:rPr>
        <w:t>nie może</w:t>
      </w:r>
      <w:r w:rsidRPr="0048210C">
        <w:rPr>
          <w:rFonts w:ascii="Times New Roman" w:eastAsia="Times New Roman" w:hAnsi="Times New Roman" w:cs="Times New Roman"/>
          <w:lang w:eastAsia="pl-PL"/>
        </w:rPr>
        <w:t xml:space="preserve"> być złożona za pomocą poczty elektronicznej Zamawiającego.</w:t>
      </w:r>
    </w:p>
    <w:p w:rsidR="00030260" w:rsidRPr="0048210C" w:rsidRDefault="0031158A"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u w:val="single"/>
          <w:lang w:eastAsia="pl-PL"/>
        </w:rPr>
      </w:pPr>
      <w:r w:rsidRPr="0048210C">
        <w:rPr>
          <w:rFonts w:ascii="Times New Roman" w:eastAsia="Times New Roman" w:hAnsi="Times New Roman" w:cs="Times New Roman"/>
          <w:bCs/>
          <w:u w:val="single"/>
          <w:lang w:eastAsia="pl-PL"/>
        </w:rPr>
        <w:t>Złożenie oferty wraz z załącznikami na nośniku danych (np. CD, pendrive) nie stanowi jego złożenia przy użyciu środków komunikacji elektronicznej w rozumieniu przepisów ustawy o świadczeniu usług drogą elektroniczną.</w:t>
      </w:r>
    </w:p>
    <w:p w:rsidR="0031158A" w:rsidRPr="0048210C" w:rsidRDefault="0031158A"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Wszelkie informacje stanowiące tajemnicę przedsiębiorstwa w rozumieniu ustawy z dnia 16 kwietnia 1993 r. </w:t>
      </w:r>
      <w:r w:rsidRPr="0048210C">
        <w:rPr>
          <w:rFonts w:ascii="Times New Roman" w:eastAsia="Times New Roman" w:hAnsi="Times New Roman" w:cs="Times New Roman"/>
          <w:lang w:eastAsia="pl-PL"/>
        </w:rPr>
        <w:br/>
        <w:t>o zwalczaniu nieuczciwej konkurencji</w:t>
      </w:r>
      <w:r w:rsidR="00635AD8" w:rsidRPr="0048210C">
        <w:rPr>
          <w:rFonts w:ascii="Times New Roman" w:eastAsia="Times New Roman" w:hAnsi="Times New Roman" w:cs="Times New Roman"/>
          <w:lang w:eastAsia="pl-PL"/>
        </w:rPr>
        <w:t xml:space="preserve"> (</w:t>
      </w:r>
      <w:r w:rsidR="00BB1251" w:rsidRPr="0048210C">
        <w:rPr>
          <w:rFonts w:ascii="Times New Roman" w:eastAsia="Times New Roman" w:hAnsi="Times New Roman" w:cs="Times New Roman"/>
          <w:lang w:eastAsia="pl-PL"/>
        </w:rPr>
        <w:t xml:space="preserve">Dz.U. z 2020 r. poz. 1913 </w:t>
      </w:r>
      <w:r w:rsidR="00635AD8" w:rsidRPr="0048210C">
        <w:rPr>
          <w:rFonts w:ascii="Times New Roman" w:eastAsia="Times New Roman" w:hAnsi="Times New Roman" w:cs="Times New Roman"/>
          <w:lang w:eastAsia="pl-PL"/>
        </w:rPr>
        <w:t xml:space="preserve">z </w:t>
      </w:r>
      <w:proofErr w:type="spellStart"/>
      <w:r w:rsidR="00635AD8" w:rsidRPr="0048210C">
        <w:rPr>
          <w:rFonts w:ascii="Times New Roman" w:eastAsia="Times New Roman" w:hAnsi="Times New Roman" w:cs="Times New Roman"/>
          <w:lang w:eastAsia="pl-PL"/>
        </w:rPr>
        <w:t>późn</w:t>
      </w:r>
      <w:proofErr w:type="spellEnd"/>
      <w:r w:rsidR="00635AD8" w:rsidRPr="0048210C">
        <w:rPr>
          <w:rFonts w:ascii="Times New Roman" w:eastAsia="Times New Roman" w:hAnsi="Times New Roman" w:cs="Times New Roman"/>
          <w:lang w:eastAsia="pl-PL"/>
        </w:rPr>
        <w:t>. zm.)</w:t>
      </w:r>
      <w:r w:rsidRPr="0048210C">
        <w:rPr>
          <w:rFonts w:ascii="Times New Roman" w:eastAsia="Times New Roman" w:hAnsi="Times New Roman" w:cs="Times New Roman"/>
          <w:lang w:eastAsia="pl-PL"/>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071FFB" w:rsidRPr="0048210C" w:rsidRDefault="00071FFB"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lastRenderedPageBreak/>
        <w:t>W przypadku zastrzeżenia części oferty jako tajemnica przedsiębiorstwa na podstawie art. 18 ust. 3 ustawy Wykonawca winien załączyć do oferty stosowne wyjaśnienia mające wykazać, iż zastrzeżone informacje stanowią tajemnicę przedsiębiorstwa w rozumieniu przepisów o zwalczaniu nieuczciwej konkurencji.</w:t>
      </w:r>
    </w:p>
    <w:p w:rsidR="009C5CF5" w:rsidRPr="0048210C" w:rsidRDefault="000E61C1" w:rsidP="00CA1602">
      <w:pPr>
        <w:numPr>
          <w:ilvl w:val="0"/>
          <w:numId w:val="37"/>
        </w:numPr>
        <w:suppressAutoHyphens/>
        <w:overflowPunct w:val="0"/>
        <w:autoSpaceDE w:val="0"/>
        <w:spacing w:before="60" w:after="0" w:line="360" w:lineRule="auto"/>
        <w:ind w:left="426"/>
        <w:jc w:val="both"/>
        <w:rPr>
          <w:rFonts w:ascii="Times New Roman" w:eastAsia="Times New Roman" w:hAnsi="Times New Roman" w:cs="Times New Roman"/>
          <w:lang w:eastAsia="pl-PL"/>
        </w:rPr>
      </w:pPr>
      <w:r w:rsidRPr="00030325">
        <w:rPr>
          <w:rFonts w:ascii="Times New Roman" w:eastAsia="Times New Roman" w:hAnsi="Times New Roman" w:cs="Times New Roman"/>
          <w:lang w:eastAsia="pl-PL"/>
        </w:rPr>
        <w:t>Inne dokumenty opisane w SWZ, wymagane do złożenia wraz z ofertą, w tym Jednolity Europejski Dokument Zamówienia (JEDZ)</w:t>
      </w:r>
      <w:r>
        <w:rPr>
          <w:rFonts w:ascii="Times New Roman" w:eastAsia="Times New Roman" w:hAnsi="Times New Roman" w:cs="Times New Roman"/>
          <w:lang w:eastAsia="pl-PL"/>
        </w:rPr>
        <w:t>, oświadczenie o niepodleganiu wykluczeniu (formularz nr 1)</w:t>
      </w:r>
      <w:r w:rsidRPr="00030325">
        <w:rPr>
          <w:rFonts w:ascii="Times New Roman" w:eastAsia="Times New Roman" w:hAnsi="Times New Roman" w:cs="Times New Roman"/>
          <w:lang w:eastAsia="pl-PL"/>
        </w:rPr>
        <w:t xml:space="preserve"> oraz pełnomocnictwa, należy wraz z plikami stanowiącymi ofertę skompresować do jednego pliku archiwum (ZIP)</w:t>
      </w:r>
      <w:r>
        <w:rPr>
          <w:rFonts w:ascii="Times New Roman" w:eastAsia="Times New Roman" w:hAnsi="Times New Roman" w:cs="Times New Roman"/>
          <w:lang w:eastAsia="pl-PL"/>
        </w:rPr>
        <w:t>.</w:t>
      </w:r>
    </w:p>
    <w:p w:rsidR="0092046B" w:rsidRDefault="0092046B" w:rsidP="0092046B">
      <w:pPr>
        <w:suppressAutoHyphens/>
        <w:overflowPunct w:val="0"/>
        <w:autoSpaceDE w:val="0"/>
        <w:spacing w:before="60" w:after="0" w:line="360" w:lineRule="auto"/>
        <w:jc w:val="both"/>
        <w:rPr>
          <w:rFonts w:ascii="Times New Roman" w:eastAsia="Times New Roman" w:hAnsi="Times New Roman" w:cs="Times New Roman"/>
          <w:lang w:eastAsia="pl-PL"/>
        </w:rPr>
      </w:pP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xml:space="preserve">§ </w:t>
      </w:r>
      <w:r w:rsidR="00030260" w:rsidRPr="0048210C">
        <w:rPr>
          <w:rFonts w:ascii="Times New Roman" w:eastAsia="Times New Roman" w:hAnsi="Times New Roman" w:cs="Times New Roman"/>
          <w:b/>
          <w:lang w:eastAsia="pl-PL"/>
        </w:rPr>
        <w:t>3</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 xml:space="preserve">Zmiana lub wycofanie ofert </w:t>
      </w:r>
    </w:p>
    <w:p w:rsidR="009D3CBA" w:rsidRPr="0048210C" w:rsidRDefault="009D3CBA" w:rsidP="00CA1602">
      <w:pPr>
        <w:pStyle w:val="Akapitzlist"/>
        <w:numPr>
          <w:ilvl w:val="0"/>
          <w:numId w:val="36"/>
        </w:numPr>
        <w:overflowPunct w:val="0"/>
        <w:spacing w:before="60" w:after="6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sz w:val="22"/>
          <w:szCs w:val="22"/>
          <w:lang w:eastAsia="pl-PL"/>
        </w:rPr>
        <w:t xml:space="preserve">W każdym momencie przed upływem terminu składania ofert każdy Wykonawca może zmienić lub wycofać ofertę za pośrednictwem formularza do złożenia, zmiany, wycofania oferty, dostępnego na ePUAP </w:t>
      </w:r>
      <w:r w:rsidR="00815BC8" w:rsidRPr="0048210C">
        <w:rPr>
          <w:rFonts w:ascii="Times New Roman" w:eastAsia="Times New Roman" w:hAnsi="Times New Roman" w:cs="Times New Roman"/>
          <w:sz w:val="22"/>
          <w:szCs w:val="22"/>
          <w:lang w:eastAsia="pl-PL"/>
        </w:rPr>
        <w:br/>
      </w:r>
      <w:r w:rsidRPr="0048210C">
        <w:rPr>
          <w:rFonts w:ascii="Times New Roman" w:eastAsia="Times New Roman" w:hAnsi="Times New Roman" w:cs="Times New Roman"/>
          <w:sz w:val="22"/>
          <w:szCs w:val="22"/>
          <w:lang w:eastAsia="pl-PL"/>
        </w:rPr>
        <w:t>i udostępnion</w:t>
      </w:r>
      <w:r w:rsidR="004902D5" w:rsidRPr="0048210C">
        <w:rPr>
          <w:rFonts w:ascii="Times New Roman" w:eastAsia="Times New Roman" w:hAnsi="Times New Roman" w:cs="Times New Roman"/>
          <w:sz w:val="22"/>
          <w:szCs w:val="22"/>
          <w:lang w:eastAsia="pl-PL"/>
        </w:rPr>
        <w:t>ego</w:t>
      </w:r>
      <w:r w:rsidRPr="0048210C">
        <w:rPr>
          <w:rFonts w:ascii="Times New Roman" w:eastAsia="Times New Roman" w:hAnsi="Times New Roman" w:cs="Times New Roman"/>
          <w:sz w:val="22"/>
          <w:szCs w:val="22"/>
          <w:lang w:eastAsia="pl-PL"/>
        </w:rPr>
        <w:t xml:space="preserve"> na miniPortalu.</w:t>
      </w:r>
      <w:r w:rsidRPr="0048210C">
        <w:rPr>
          <w:rFonts w:ascii="Times New Roman" w:hAnsi="Times New Roman" w:cs="Times New Roman"/>
          <w:color w:val="000000"/>
          <w:szCs w:val="24"/>
        </w:rPr>
        <w:t xml:space="preserve"> </w:t>
      </w:r>
    </w:p>
    <w:p w:rsidR="009D3CBA" w:rsidRPr="0048210C" w:rsidRDefault="009D3CBA" w:rsidP="00CA1602">
      <w:pPr>
        <w:pStyle w:val="Akapitzlist"/>
        <w:numPr>
          <w:ilvl w:val="0"/>
          <w:numId w:val="36"/>
        </w:numPr>
        <w:overflowPunct w:val="0"/>
        <w:spacing w:before="60" w:after="60" w:line="360" w:lineRule="auto"/>
        <w:ind w:left="426"/>
        <w:jc w:val="both"/>
        <w:rPr>
          <w:rFonts w:ascii="Times New Roman" w:eastAsia="Times New Roman" w:hAnsi="Times New Roman" w:cs="Times New Roman"/>
          <w:sz w:val="22"/>
          <w:szCs w:val="22"/>
          <w:lang w:eastAsia="pl-PL"/>
        </w:rPr>
      </w:pPr>
      <w:r w:rsidRPr="0048210C">
        <w:rPr>
          <w:rFonts w:ascii="Times New Roman" w:eastAsia="Times New Roman" w:hAnsi="Times New Roman" w:cs="Times New Roman"/>
          <w:sz w:val="22"/>
          <w:szCs w:val="22"/>
          <w:lang w:eastAsia="pl-PL"/>
        </w:rPr>
        <w:t>Wykonawca po upływie terminu do składania ofert nie może skutecznie dokonać zmiany ani wycofać złożonej oferty.</w:t>
      </w:r>
    </w:p>
    <w:p w:rsidR="00664D68" w:rsidRDefault="00664D68" w:rsidP="00AB2E18">
      <w:pPr>
        <w:autoSpaceDE w:val="0"/>
        <w:autoSpaceDN w:val="0"/>
        <w:adjustRightInd w:val="0"/>
        <w:spacing w:before="60" w:after="60" w:line="360" w:lineRule="auto"/>
        <w:rPr>
          <w:rFonts w:ascii="Times New Roman" w:eastAsia="Times New Roman" w:hAnsi="Times New Roman" w:cs="Times New Roman"/>
          <w:lang w:eastAsia="pl-PL"/>
        </w:rPr>
      </w:pPr>
    </w:p>
    <w:p w:rsidR="00A13021" w:rsidRPr="0048210C" w:rsidRDefault="009F7880"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art. 11</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MIEJSCE ORAZ TERMIN SKŁADANIA I OTWARCIA OFERT</w:t>
      </w:r>
      <w:r w:rsidR="004902D5" w:rsidRPr="0048210C">
        <w:rPr>
          <w:rFonts w:ascii="Times New Roman" w:eastAsia="Times New Roman" w:hAnsi="Times New Roman" w:cs="Times New Roman"/>
          <w:b/>
          <w:lang w:eastAsia="pl-PL"/>
        </w:rPr>
        <w:t xml:space="preserve"> ORAZ </w:t>
      </w:r>
      <w:r w:rsidR="004902D5" w:rsidRPr="0048210C">
        <w:rPr>
          <w:rFonts w:ascii="Times New Roman" w:eastAsia="Times New Roman" w:hAnsi="Times New Roman" w:cs="Times New Roman"/>
          <w:b/>
          <w:lang w:eastAsia="pl-PL"/>
        </w:rPr>
        <w:br/>
        <w:t>TERMIN ZWIĄZANIA OFERTĄ</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1</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 xml:space="preserve">Informacje o sposobie </w:t>
      </w:r>
      <w:r w:rsidR="00BF7895" w:rsidRPr="0048210C">
        <w:rPr>
          <w:rFonts w:ascii="Times New Roman" w:eastAsia="Times New Roman" w:hAnsi="Times New Roman" w:cs="Times New Roman"/>
          <w:b/>
          <w:u w:val="single"/>
          <w:lang w:eastAsia="pl-PL"/>
        </w:rPr>
        <w:t xml:space="preserve">i terminie </w:t>
      </w:r>
      <w:r w:rsidRPr="0048210C">
        <w:rPr>
          <w:rFonts w:ascii="Times New Roman" w:eastAsia="Times New Roman" w:hAnsi="Times New Roman" w:cs="Times New Roman"/>
          <w:b/>
          <w:u w:val="single"/>
          <w:lang w:eastAsia="pl-PL"/>
        </w:rPr>
        <w:t>składania ofert</w:t>
      </w:r>
    </w:p>
    <w:p w:rsidR="0037416F" w:rsidRPr="0048210C" w:rsidRDefault="0037416F" w:rsidP="009D3CBA">
      <w:pPr>
        <w:autoSpaceDE w:val="0"/>
        <w:autoSpaceDN w:val="0"/>
        <w:adjustRightInd w:val="0"/>
        <w:spacing w:before="60" w:after="6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Ofertę wraz ze wszystkimi wymaganymi oświadczeniami i dokumentami, należy złożyć </w:t>
      </w:r>
      <w:r w:rsidRPr="0048210C">
        <w:rPr>
          <w:rFonts w:ascii="Times New Roman" w:eastAsia="Times New Roman" w:hAnsi="Times New Roman" w:cs="Times New Roman"/>
          <w:b/>
          <w:lang w:eastAsia="pl-PL"/>
        </w:rPr>
        <w:t xml:space="preserve">za pośrednictwem miniPortalu https://miniportal.uzp.gov.pl/ do dnia </w:t>
      </w:r>
      <w:r w:rsidR="00404981">
        <w:rPr>
          <w:rFonts w:ascii="Times New Roman" w:eastAsia="Times New Roman" w:hAnsi="Times New Roman" w:cs="Times New Roman"/>
          <w:b/>
          <w:lang w:eastAsia="pl-PL"/>
        </w:rPr>
        <w:t>07.07.</w:t>
      </w:r>
      <w:r w:rsidRPr="0048210C">
        <w:rPr>
          <w:rFonts w:ascii="Times New Roman" w:eastAsia="Times New Roman" w:hAnsi="Times New Roman" w:cs="Times New Roman"/>
          <w:b/>
          <w:lang w:eastAsia="pl-PL"/>
        </w:rPr>
        <w:t>20</w:t>
      </w:r>
      <w:r w:rsidR="00151E6F" w:rsidRPr="0048210C">
        <w:rPr>
          <w:rFonts w:ascii="Times New Roman" w:eastAsia="Times New Roman" w:hAnsi="Times New Roman" w:cs="Times New Roman"/>
          <w:b/>
          <w:lang w:eastAsia="pl-PL"/>
        </w:rPr>
        <w:t>2</w:t>
      </w:r>
      <w:r w:rsidR="0086436C" w:rsidRPr="0048210C">
        <w:rPr>
          <w:rFonts w:ascii="Times New Roman" w:eastAsia="Times New Roman" w:hAnsi="Times New Roman" w:cs="Times New Roman"/>
          <w:b/>
          <w:lang w:eastAsia="pl-PL"/>
        </w:rPr>
        <w:t>2</w:t>
      </w:r>
      <w:r w:rsidRPr="0048210C">
        <w:rPr>
          <w:rFonts w:ascii="Times New Roman" w:eastAsia="Times New Roman" w:hAnsi="Times New Roman" w:cs="Times New Roman"/>
          <w:b/>
          <w:lang w:eastAsia="pl-PL"/>
        </w:rPr>
        <w:t xml:space="preserve"> r. do godz. 11:00</w:t>
      </w:r>
      <w:r w:rsidRPr="0048210C">
        <w:rPr>
          <w:rFonts w:ascii="Times New Roman" w:eastAsia="Times New Roman" w:hAnsi="Times New Roman" w:cs="Times New Roman"/>
          <w:lang w:eastAsia="pl-PL"/>
        </w:rPr>
        <w:t>. W korespondencji należy podać numer postępowania.</w:t>
      </w:r>
    </w:p>
    <w:p w:rsidR="002975D8" w:rsidRPr="0048210C" w:rsidRDefault="002975D8" w:rsidP="009D3CBA">
      <w:pPr>
        <w:autoSpaceDE w:val="0"/>
        <w:autoSpaceDN w:val="0"/>
        <w:adjustRightInd w:val="0"/>
        <w:spacing w:before="60" w:after="60" w:line="360" w:lineRule="auto"/>
        <w:jc w:val="both"/>
        <w:rPr>
          <w:rFonts w:ascii="Times New Roman" w:eastAsia="Times New Roman" w:hAnsi="Times New Roman" w:cs="Times New Roman"/>
          <w:lang w:eastAsia="pl-PL"/>
        </w:rPr>
      </w:pP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2</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Informacje o otwarciu ofert</w:t>
      </w:r>
    </w:p>
    <w:p w:rsidR="00A13021" w:rsidRPr="0048210C" w:rsidRDefault="006C75CE" w:rsidP="00504FD7">
      <w:pPr>
        <w:numPr>
          <w:ilvl w:val="0"/>
          <w:numId w:val="8"/>
        </w:numPr>
        <w:tabs>
          <w:tab w:val="left" w:pos="0"/>
          <w:tab w:val="left" w:pos="1077"/>
        </w:tabs>
        <w:suppressAutoHyphens/>
        <w:overflowPunct w:val="0"/>
        <w:autoSpaceDE w:val="0"/>
        <w:spacing w:before="60" w:after="0" w:line="360" w:lineRule="auto"/>
        <w:ind w:left="357"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Otwarcie ofert nastąpi w siedzibie prowadzącego postępowanie: Uniwersytet Warszawski – Centrum Nowych Technologii, ul. Banacha 2c, 02-097 Warszawa </w:t>
      </w:r>
      <w:r w:rsidRPr="0048210C">
        <w:rPr>
          <w:rFonts w:ascii="Times New Roman" w:eastAsia="Times New Roman" w:hAnsi="Times New Roman" w:cs="Times New Roman"/>
          <w:b/>
          <w:lang w:eastAsia="pl-PL"/>
        </w:rPr>
        <w:t xml:space="preserve">w dniu </w:t>
      </w:r>
      <w:r w:rsidR="00404981">
        <w:rPr>
          <w:rFonts w:ascii="Times New Roman" w:eastAsia="Times New Roman" w:hAnsi="Times New Roman" w:cs="Times New Roman"/>
          <w:b/>
          <w:lang w:eastAsia="pl-PL"/>
        </w:rPr>
        <w:t>07.07.</w:t>
      </w:r>
      <w:r w:rsidR="0086436C" w:rsidRPr="0048210C">
        <w:rPr>
          <w:rFonts w:ascii="Times New Roman" w:eastAsia="Times New Roman" w:hAnsi="Times New Roman" w:cs="Times New Roman"/>
          <w:b/>
          <w:lang w:eastAsia="pl-PL"/>
        </w:rPr>
        <w:t xml:space="preserve">2022 </w:t>
      </w:r>
      <w:r w:rsidRPr="0048210C">
        <w:rPr>
          <w:rFonts w:ascii="Times New Roman" w:eastAsia="Times New Roman" w:hAnsi="Times New Roman" w:cs="Times New Roman"/>
          <w:b/>
          <w:lang w:eastAsia="pl-PL"/>
        </w:rPr>
        <w:t>r. o godz. 11.30.</w:t>
      </w:r>
    </w:p>
    <w:p w:rsidR="009D3CBA" w:rsidRPr="0048210C" w:rsidRDefault="008E6A63" w:rsidP="00504FD7">
      <w:pPr>
        <w:numPr>
          <w:ilvl w:val="0"/>
          <w:numId w:val="8"/>
        </w:numPr>
        <w:tabs>
          <w:tab w:val="left" w:pos="1077"/>
        </w:tabs>
        <w:suppressAutoHyphens/>
        <w:overflowPunct w:val="0"/>
        <w:autoSpaceDE w:val="0"/>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Otwarcie ofert następuje przy użyciu aplikacji do </w:t>
      </w:r>
      <w:r w:rsidR="00E14AD6" w:rsidRPr="0048210C">
        <w:rPr>
          <w:rFonts w:ascii="Times New Roman" w:eastAsia="Times New Roman" w:hAnsi="Times New Roman" w:cs="Times New Roman"/>
          <w:lang w:eastAsia="pl-PL"/>
        </w:rPr>
        <w:t>deszyfracji</w:t>
      </w:r>
      <w:r w:rsidRPr="0048210C">
        <w:rPr>
          <w:rFonts w:ascii="Times New Roman" w:eastAsia="Times New Roman" w:hAnsi="Times New Roman" w:cs="Times New Roman"/>
          <w:lang w:eastAsia="pl-PL"/>
        </w:rPr>
        <w:t xml:space="preserve"> ofert, dostępnej na miniPortalu.</w:t>
      </w:r>
    </w:p>
    <w:p w:rsidR="006C75CE" w:rsidRPr="0048210C" w:rsidRDefault="006C75CE" w:rsidP="00504FD7">
      <w:pPr>
        <w:numPr>
          <w:ilvl w:val="0"/>
          <w:numId w:val="8"/>
        </w:numPr>
        <w:tabs>
          <w:tab w:val="left" w:pos="1077"/>
        </w:tabs>
        <w:suppressAutoHyphens/>
        <w:overflowPunct w:val="0"/>
        <w:autoSpaceDE w:val="0"/>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 przypadku wystąpienia awarii systemu teleinformatycznego, która spowoduje brak możliwości otwarcia ofert w terminie określonym przez Zamawiającego, otwarcie ofert nastąpi niezwłocznie po usunięciu awarii.</w:t>
      </w:r>
    </w:p>
    <w:p w:rsidR="004E184D" w:rsidRPr="0048210C" w:rsidRDefault="00A13021" w:rsidP="004E184D">
      <w:pPr>
        <w:numPr>
          <w:ilvl w:val="0"/>
          <w:numId w:val="8"/>
        </w:numPr>
        <w:tabs>
          <w:tab w:val="left" w:pos="1077"/>
        </w:tabs>
        <w:suppressAutoHyphens/>
        <w:overflowPunct w:val="0"/>
        <w:autoSpaceDE w:val="0"/>
        <w:spacing w:before="60" w:after="0" w:line="360" w:lineRule="auto"/>
        <w:ind w:left="357" w:hanging="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Niezwłocznie po otwarciu ofert </w:t>
      </w:r>
      <w:r w:rsidR="00E14AD6" w:rsidRPr="0048210C">
        <w:rPr>
          <w:rFonts w:ascii="Times New Roman" w:eastAsia="Times New Roman" w:hAnsi="Times New Roman" w:cs="Times New Roman"/>
          <w:lang w:eastAsia="pl-PL"/>
        </w:rPr>
        <w:t>Zamawiający zamieści na stronie internetowej informację z otwarcia ofert.</w:t>
      </w:r>
    </w:p>
    <w:p w:rsidR="004E184D" w:rsidRDefault="004E184D" w:rsidP="004E184D">
      <w:pPr>
        <w:tabs>
          <w:tab w:val="left" w:pos="1077"/>
        </w:tabs>
        <w:suppressAutoHyphens/>
        <w:overflowPunct w:val="0"/>
        <w:autoSpaceDE w:val="0"/>
        <w:spacing w:before="60" w:after="0" w:line="360" w:lineRule="auto"/>
        <w:jc w:val="both"/>
        <w:rPr>
          <w:rFonts w:ascii="Times New Roman" w:eastAsia="Times New Roman" w:hAnsi="Times New Roman" w:cs="Times New Roman"/>
          <w:lang w:eastAsia="pl-PL"/>
        </w:rPr>
      </w:pPr>
    </w:p>
    <w:p w:rsidR="0032554C" w:rsidRPr="0048210C" w:rsidRDefault="0032554C" w:rsidP="004E184D">
      <w:pPr>
        <w:tabs>
          <w:tab w:val="left" w:pos="1077"/>
        </w:tabs>
        <w:suppressAutoHyphens/>
        <w:overflowPunct w:val="0"/>
        <w:autoSpaceDE w:val="0"/>
        <w:spacing w:before="60" w:after="0" w:line="360" w:lineRule="auto"/>
        <w:jc w:val="both"/>
        <w:rPr>
          <w:rFonts w:ascii="Times New Roman" w:eastAsia="Times New Roman" w:hAnsi="Times New Roman" w:cs="Times New Roman"/>
          <w:lang w:eastAsia="pl-PL"/>
        </w:rPr>
      </w:pPr>
    </w:p>
    <w:p w:rsidR="00E14AD6" w:rsidRPr="0048210C" w:rsidRDefault="00E14AD6" w:rsidP="00E14AD6">
      <w:pPr>
        <w:tabs>
          <w:tab w:val="left" w:pos="1077"/>
        </w:tabs>
        <w:suppressAutoHyphens/>
        <w:overflowPunct w:val="0"/>
        <w:autoSpaceDE w:val="0"/>
        <w:spacing w:before="60" w:after="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lastRenderedPageBreak/>
        <w:t>§ 3</w:t>
      </w:r>
    </w:p>
    <w:p w:rsidR="00A471BF" w:rsidRPr="0048210C" w:rsidRDefault="00E14AD6" w:rsidP="00A471BF">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Termin związania ofertą</w:t>
      </w:r>
    </w:p>
    <w:p w:rsidR="00A471BF" w:rsidRPr="0048210C" w:rsidRDefault="00A471BF" w:rsidP="00CA1602">
      <w:pPr>
        <w:numPr>
          <w:ilvl w:val="0"/>
          <w:numId w:val="40"/>
        </w:numPr>
        <w:tabs>
          <w:tab w:val="clear" w:pos="360"/>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Termin związania ofertą wynosi </w:t>
      </w:r>
      <w:r w:rsidRPr="0048210C">
        <w:rPr>
          <w:rFonts w:ascii="Times New Roman" w:eastAsia="Times New Roman" w:hAnsi="Times New Roman" w:cs="Times New Roman"/>
          <w:b/>
          <w:lang w:eastAsia="pl-PL"/>
        </w:rPr>
        <w:t xml:space="preserve">90 dni tj. do dnia </w:t>
      </w:r>
      <w:r w:rsidR="00404981">
        <w:rPr>
          <w:rFonts w:ascii="Times New Roman" w:eastAsia="Times New Roman" w:hAnsi="Times New Roman" w:cs="Times New Roman"/>
          <w:b/>
          <w:lang w:eastAsia="pl-PL"/>
        </w:rPr>
        <w:t>04.10.</w:t>
      </w:r>
      <w:r w:rsidR="0086436C" w:rsidRPr="0048210C">
        <w:rPr>
          <w:rFonts w:ascii="Times New Roman" w:eastAsia="Times New Roman" w:hAnsi="Times New Roman" w:cs="Times New Roman"/>
          <w:b/>
          <w:lang w:eastAsia="pl-PL"/>
        </w:rPr>
        <w:t xml:space="preserve">2022 </w:t>
      </w:r>
      <w:r w:rsidRPr="0048210C">
        <w:rPr>
          <w:rFonts w:ascii="Times New Roman" w:eastAsia="Times New Roman" w:hAnsi="Times New Roman" w:cs="Times New Roman"/>
          <w:b/>
          <w:lang w:eastAsia="pl-PL"/>
        </w:rPr>
        <w:t>r.</w:t>
      </w:r>
    </w:p>
    <w:p w:rsidR="00A471BF" w:rsidRPr="0048210C" w:rsidRDefault="006C75CE" w:rsidP="00CA1602">
      <w:pPr>
        <w:numPr>
          <w:ilvl w:val="0"/>
          <w:numId w:val="40"/>
        </w:numPr>
        <w:tabs>
          <w:tab w:val="clear" w:pos="360"/>
        </w:tabs>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Pierwszym dniem terminu związania ofertą jest dzień, w którym upływa termin składania ofert – zgodnie </w:t>
      </w:r>
      <w:r w:rsidRPr="0048210C">
        <w:rPr>
          <w:rFonts w:ascii="Times New Roman" w:eastAsia="Times New Roman" w:hAnsi="Times New Roman" w:cs="Times New Roman"/>
          <w:lang w:eastAsia="pl-PL"/>
        </w:rPr>
        <w:br/>
        <w:t>z art. 307 ust. 1 ustawy.</w:t>
      </w:r>
    </w:p>
    <w:p w:rsidR="00AB2E18" w:rsidRPr="0048210C" w:rsidRDefault="00AB2E18" w:rsidP="004246F6">
      <w:pPr>
        <w:tabs>
          <w:tab w:val="left" w:pos="1077"/>
        </w:tabs>
        <w:suppressAutoHyphens/>
        <w:overflowPunct w:val="0"/>
        <w:autoSpaceDE w:val="0"/>
        <w:spacing w:before="60" w:after="0" w:line="360" w:lineRule="auto"/>
        <w:jc w:val="both"/>
        <w:rPr>
          <w:rFonts w:ascii="Times New Roman" w:eastAsia="Times New Roman" w:hAnsi="Times New Roman" w:cs="Times New Roman"/>
          <w:lang w:eastAsia="pl-PL"/>
        </w:rPr>
      </w:pPr>
    </w:p>
    <w:p w:rsidR="00A13021" w:rsidRPr="0048210C" w:rsidRDefault="009F7880"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art. 12</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SPOSÓB OCENY OFERT</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1</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u w:val="single"/>
          <w:lang w:eastAsia="pl-PL"/>
        </w:rPr>
      </w:pPr>
      <w:r w:rsidRPr="0048210C">
        <w:rPr>
          <w:rFonts w:ascii="Times New Roman" w:eastAsia="Times New Roman" w:hAnsi="Times New Roman" w:cs="Times New Roman"/>
          <w:b/>
          <w:u w:val="single"/>
          <w:lang w:eastAsia="pl-PL"/>
        </w:rPr>
        <w:t>Zasady korekty omyłek</w:t>
      </w:r>
    </w:p>
    <w:p w:rsidR="00A13021" w:rsidRPr="0048210C" w:rsidRDefault="00A13021" w:rsidP="00504FD7">
      <w:pPr>
        <w:numPr>
          <w:ilvl w:val="0"/>
          <w:numId w:val="9"/>
        </w:numPr>
        <w:tabs>
          <w:tab w:val="clear" w:pos="360"/>
        </w:tabs>
        <w:suppressAutoHyphens/>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Zamawiający poprawia w ofercie:</w:t>
      </w:r>
    </w:p>
    <w:p w:rsidR="00A13021" w:rsidRPr="0048210C" w:rsidRDefault="00A13021" w:rsidP="00504FD7">
      <w:pPr>
        <w:numPr>
          <w:ilvl w:val="1"/>
          <w:numId w:val="9"/>
        </w:numPr>
        <w:tabs>
          <w:tab w:val="clear" w:pos="357"/>
        </w:tabs>
        <w:suppressAutoHyphens/>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oczywiste omyłki pisarskie,</w:t>
      </w:r>
    </w:p>
    <w:p w:rsidR="00A13021" w:rsidRPr="0048210C" w:rsidRDefault="00A13021" w:rsidP="00504FD7">
      <w:pPr>
        <w:numPr>
          <w:ilvl w:val="1"/>
          <w:numId w:val="9"/>
        </w:numPr>
        <w:tabs>
          <w:tab w:val="clear" w:pos="357"/>
        </w:tabs>
        <w:suppressAutoHyphens/>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oczywiste omyłki rachunkowe, z uwzględnieniem konsekwencji rachunkowych dokonanych poprawek.</w:t>
      </w:r>
    </w:p>
    <w:p w:rsidR="00A13021" w:rsidRPr="0048210C" w:rsidRDefault="00A13021" w:rsidP="00A13021">
      <w:pPr>
        <w:spacing w:after="0" w:line="360" w:lineRule="auto"/>
        <w:ind w:left="709"/>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Zamawiający poprawi oczywiste omyłki rachunkowe, w szczególności:</w:t>
      </w:r>
    </w:p>
    <w:p w:rsidR="00A13021" w:rsidRPr="0048210C" w:rsidRDefault="00A13021" w:rsidP="00504FD7">
      <w:pPr>
        <w:numPr>
          <w:ilvl w:val="0"/>
          <w:numId w:val="14"/>
        </w:numPr>
        <w:suppressAutoHyphens/>
        <w:spacing w:before="60" w:after="0" w:line="360" w:lineRule="auto"/>
        <w:ind w:left="1134"/>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błędne obliczenie kwoty podatku od towarów i usług, na podstawie prawidłowo podanej w ofercie stawki podatku od towarów i usług,</w:t>
      </w:r>
    </w:p>
    <w:p w:rsidR="00A13021" w:rsidRPr="0048210C" w:rsidRDefault="00A13021" w:rsidP="00504FD7">
      <w:pPr>
        <w:numPr>
          <w:ilvl w:val="0"/>
          <w:numId w:val="14"/>
        </w:numPr>
        <w:suppressAutoHyphens/>
        <w:spacing w:before="60" w:after="0" w:line="360" w:lineRule="auto"/>
        <w:ind w:left="1134"/>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błędne zsumowanie w ofercie ceny netto i kwoty podatku od towarów i usług.</w:t>
      </w:r>
    </w:p>
    <w:p w:rsidR="00A13021" w:rsidRPr="0048210C" w:rsidRDefault="00A13021" w:rsidP="00504FD7">
      <w:pPr>
        <w:numPr>
          <w:ilvl w:val="0"/>
          <w:numId w:val="14"/>
        </w:numPr>
        <w:suppressAutoHyphens/>
        <w:spacing w:before="60" w:after="0" w:line="360" w:lineRule="auto"/>
        <w:ind w:left="1134"/>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błędny wynik działania matematycznego wynikający z dodawania, odejmowania, mnożenia i dzielenia.</w:t>
      </w:r>
    </w:p>
    <w:p w:rsidR="00A13021" w:rsidRPr="0048210C" w:rsidRDefault="00A13021" w:rsidP="00A13021">
      <w:pPr>
        <w:spacing w:after="0" w:line="360" w:lineRule="auto"/>
        <w:ind w:left="774"/>
        <w:jc w:val="both"/>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Przyjmuje się, że prawidłowo podano ceny netto liczbowo w Formularzu oferty, w tabeli: Szczegółowe zestawienie cen i wartości – „cena netto za 1 szt” (kolumna nr 1).</w:t>
      </w:r>
    </w:p>
    <w:p w:rsidR="0086436C" w:rsidRPr="0048210C" w:rsidRDefault="0086436C" w:rsidP="00A13021">
      <w:pPr>
        <w:spacing w:after="0" w:line="360" w:lineRule="auto"/>
        <w:ind w:left="774"/>
        <w:jc w:val="both"/>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xml:space="preserve">Brak wpisania ceny w kolumnie nr 1 spowoduje przyjęcie ceny za 1 szt w wysokości 0,00 zł netto </w:t>
      </w:r>
      <w:r w:rsidRPr="0048210C">
        <w:rPr>
          <w:rFonts w:ascii="Times New Roman" w:eastAsia="Times New Roman" w:hAnsi="Times New Roman" w:cs="Times New Roman"/>
          <w:b/>
          <w:lang w:eastAsia="pl-PL"/>
        </w:rPr>
        <w:br/>
        <w:t>z konsekwencjami poprawienia oczywistych omyłek rachunkowych.</w:t>
      </w:r>
    </w:p>
    <w:p w:rsidR="00A13021" w:rsidRPr="0048210C" w:rsidRDefault="00A13021" w:rsidP="00504FD7">
      <w:pPr>
        <w:numPr>
          <w:ilvl w:val="1"/>
          <w:numId w:val="9"/>
        </w:numPr>
        <w:tabs>
          <w:tab w:val="clear" w:pos="357"/>
        </w:tabs>
        <w:suppressAutoHyphens/>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inne omyłki polegające na niezgodności oferty </w:t>
      </w:r>
      <w:r w:rsidR="00E14AD6" w:rsidRPr="0048210C">
        <w:rPr>
          <w:rFonts w:ascii="Times New Roman" w:eastAsia="Times New Roman" w:hAnsi="Times New Roman" w:cs="Times New Roman"/>
          <w:lang w:eastAsia="pl-PL"/>
        </w:rPr>
        <w:t>z dokumentami</w:t>
      </w:r>
      <w:r w:rsidRPr="0048210C">
        <w:rPr>
          <w:rFonts w:ascii="Times New Roman" w:eastAsia="Times New Roman" w:hAnsi="Times New Roman" w:cs="Times New Roman"/>
          <w:lang w:eastAsia="pl-PL"/>
        </w:rPr>
        <w:t xml:space="preserve"> zamówienia, niepowodujące istotnych zmian w treści oferty,</w:t>
      </w:r>
    </w:p>
    <w:p w:rsidR="00A13021" w:rsidRPr="0048210C" w:rsidRDefault="00A13021" w:rsidP="00A13021">
      <w:pPr>
        <w:suppressAutoHyphens/>
        <w:spacing w:before="60" w:after="0" w:line="360" w:lineRule="auto"/>
        <w:ind w:firstLine="357"/>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niezwłocznie zawiadamiając o tym Wykonawcę, którego oferta została poprawiona.</w:t>
      </w:r>
    </w:p>
    <w:p w:rsidR="00E14AD6" w:rsidRPr="0048210C" w:rsidRDefault="00E14AD6" w:rsidP="00504FD7">
      <w:pPr>
        <w:numPr>
          <w:ilvl w:val="0"/>
          <w:numId w:val="9"/>
        </w:numPr>
        <w:tabs>
          <w:tab w:val="clear" w:pos="360"/>
        </w:tabs>
        <w:suppressAutoHyphens/>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W przypadku, o którym mowa w ust. 1 pkt 3, Zamawiający wyznacza Wykonawcy odpowiedni termin na wyrażenie zgody na poprawienie w ofercie omyłki lub zakwestionowanie jej poprawienia. Brak odpowiedzi </w:t>
      </w:r>
      <w:r w:rsidRPr="0048210C">
        <w:rPr>
          <w:rFonts w:ascii="Times New Roman" w:eastAsia="Times New Roman" w:hAnsi="Times New Roman" w:cs="Times New Roman"/>
          <w:lang w:eastAsia="pl-PL"/>
        </w:rPr>
        <w:br/>
        <w:t>w wyznaczonym terminie uznaje się za wyrażenie zgody na poprawienie omyłki.</w:t>
      </w:r>
    </w:p>
    <w:p w:rsidR="00BA0055" w:rsidRPr="0048210C" w:rsidRDefault="00BA0055" w:rsidP="00BA0055">
      <w:pPr>
        <w:suppressAutoHyphens/>
        <w:spacing w:before="60" w:after="0" w:line="360" w:lineRule="auto"/>
        <w:jc w:val="both"/>
        <w:rPr>
          <w:rFonts w:ascii="Times New Roman" w:eastAsia="Times New Roman" w:hAnsi="Times New Roman" w:cs="Times New Roman"/>
          <w:lang w:eastAsia="pl-PL"/>
        </w:rPr>
      </w:pP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art. 1</w:t>
      </w:r>
      <w:r w:rsidR="009F7880" w:rsidRPr="0048210C">
        <w:rPr>
          <w:rFonts w:ascii="Times New Roman" w:eastAsia="Times New Roman" w:hAnsi="Times New Roman" w:cs="Times New Roman"/>
          <w:b/>
          <w:lang w:eastAsia="pl-PL"/>
        </w:rPr>
        <w:t>3</w:t>
      </w:r>
    </w:p>
    <w:p w:rsidR="00151E6F" w:rsidRPr="0048210C" w:rsidRDefault="00A13021" w:rsidP="00151E6F">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ZABEZPIECZENIE NALEŻYTEGO WYKONANIA UMOWY</w:t>
      </w:r>
    </w:p>
    <w:p w:rsidR="00BA0055" w:rsidRDefault="00E14AD6" w:rsidP="00E14AD6">
      <w:pPr>
        <w:autoSpaceDE w:val="0"/>
        <w:autoSpaceDN w:val="0"/>
        <w:adjustRightInd w:val="0"/>
        <w:spacing w:before="60"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Zamawiający nie będzie żądał zabezpieczenia należytego wykonania umowy.</w:t>
      </w:r>
    </w:p>
    <w:p w:rsidR="003D062B" w:rsidRDefault="003D062B" w:rsidP="00E14AD6">
      <w:pPr>
        <w:autoSpaceDE w:val="0"/>
        <w:autoSpaceDN w:val="0"/>
        <w:adjustRightInd w:val="0"/>
        <w:spacing w:before="60" w:after="0" w:line="360" w:lineRule="auto"/>
        <w:jc w:val="both"/>
        <w:rPr>
          <w:rFonts w:ascii="Times New Roman" w:eastAsia="Times New Roman" w:hAnsi="Times New Roman" w:cs="Times New Roman"/>
          <w:lang w:eastAsia="pl-PL"/>
        </w:rPr>
      </w:pPr>
    </w:p>
    <w:p w:rsidR="0032554C" w:rsidRDefault="0032554C" w:rsidP="00E14AD6">
      <w:pPr>
        <w:autoSpaceDE w:val="0"/>
        <w:autoSpaceDN w:val="0"/>
        <w:adjustRightInd w:val="0"/>
        <w:spacing w:before="60" w:after="0" w:line="360" w:lineRule="auto"/>
        <w:jc w:val="both"/>
        <w:rPr>
          <w:rFonts w:ascii="Times New Roman" w:eastAsia="Times New Roman" w:hAnsi="Times New Roman" w:cs="Times New Roman"/>
          <w:lang w:eastAsia="pl-PL"/>
        </w:rPr>
      </w:pPr>
    </w:p>
    <w:p w:rsidR="00A13021" w:rsidRPr="0048210C" w:rsidRDefault="009F7880"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lastRenderedPageBreak/>
        <w:t>art. 14</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ZAWARCIE UMOWY</w:t>
      </w:r>
    </w:p>
    <w:p w:rsidR="00A13021" w:rsidRPr="0048210C" w:rsidRDefault="00A13021" w:rsidP="00504FD7">
      <w:pPr>
        <w:widowControl w:val="0"/>
        <w:numPr>
          <w:ilvl w:val="0"/>
          <w:numId w:val="15"/>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Zamawiający zawiera umowę w sprawie zamówienia publicznego, z </w:t>
      </w:r>
      <w:r w:rsidR="0007262C" w:rsidRPr="0048210C">
        <w:rPr>
          <w:rFonts w:ascii="Times New Roman" w:eastAsia="Times New Roman" w:hAnsi="Times New Roman" w:cs="Times New Roman"/>
          <w:lang w:eastAsia="pl-PL"/>
        </w:rPr>
        <w:t>uwzględnieniem</w:t>
      </w:r>
      <w:r w:rsidRPr="0048210C">
        <w:rPr>
          <w:rFonts w:ascii="Times New Roman" w:eastAsia="Times New Roman" w:hAnsi="Times New Roman" w:cs="Times New Roman"/>
          <w:lang w:eastAsia="pl-PL"/>
        </w:rPr>
        <w:t xml:space="preserve"> art. </w:t>
      </w:r>
      <w:r w:rsidR="0007262C" w:rsidRPr="0048210C">
        <w:rPr>
          <w:rFonts w:ascii="Times New Roman" w:eastAsia="Times New Roman" w:hAnsi="Times New Roman" w:cs="Times New Roman"/>
          <w:lang w:eastAsia="pl-PL"/>
        </w:rPr>
        <w:t>577</w:t>
      </w:r>
      <w:r w:rsidRPr="0048210C">
        <w:rPr>
          <w:rFonts w:ascii="Times New Roman" w:eastAsia="Times New Roman" w:hAnsi="Times New Roman" w:cs="Times New Roman"/>
          <w:lang w:eastAsia="pl-PL"/>
        </w:rPr>
        <w:t xml:space="preserve"> ustawy, </w:t>
      </w:r>
      <w:r w:rsidR="0007262C" w:rsidRPr="0048210C">
        <w:rPr>
          <w:rFonts w:ascii="Times New Roman" w:eastAsia="Times New Roman" w:hAnsi="Times New Roman" w:cs="Times New Roman"/>
          <w:lang w:eastAsia="pl-PL"/>
        </w:rPr>
        <w:br/>
      </w:r>
      <w:r w:rsidRPr="0048210C">
        <w:rPr>
          <w:rFonts w:ascii="Times New Roman" w:eastAsia="Times New Roman" w:hAnsi="Times New Roman" w:cs="Times New Roman"/>
          <w:lang w:eastAsia="pl-PL"/>
        </w:rPr>
        <w:t>w terminie nie krótszym niż 10 dni od dnia przesłania zawiadomienia o wyborze najkorzystniejszej oferty, jeżeli zawiadomienie to zostało przesłane przy użyciu środków komunikacji elektroniczne</w:t>
      </w:r>
      <w:r w:rsidR="00E40F01" w:rsidRPr="0048210C">
        <w:rPr>
          <w:rFonts w:ascii="Times New Roman" w:eastAsia="Times New Roman" w:hAnsi="Times New Roman" w:cs="Times New Roman"/>
          <w:lang w:eastAsia="pl-PL"/>
        </w:rPr>
        <w:t>j.</w:t>
      </w:r>
    </w:p>
    <w:p w:rsidR="00A13021" w:rsidRPr="0048210C" w:rsidRDefault="00A13021" w:rsidP="00504FD7">
      <w:pPr>
        <w:widowControl w:val="0"/>
        <w:numPr>
          <w:ilvl w:val="0"/>
          <w:numId w:val="15"/>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Zamawiający może zawrzeć umowę w sprawie zamówienia publicznego przed upływem termin</w:t>
      </w:r>
      <w:r w:rsidR="0007262C" w:rsidRPr="0048210C">
        <w:rPr>
          <w:rFonts w:ascii="Times New Roman" w:eastAsia="Times New Roman" w:hAnsi="Times New Roman" w:cs="Times New Roman"/>
          <w:lang w:eastAsia="pl-PL"/>
        </w:rPr>
        <w:t>u</w:t>
      </w:r>
      <w:r w:rsidRPr="0048210C">
        <w:rPr>
          <w:rFonts w:ascii="Times New Roman" w:eastAsia="Times New Roman" w:hAnsi="Times New Roman" w:cs="Times New Roman"/>
          <w:lang w:eastAsia="pl-PL"/>
        </w:rPr>
        <w:t>, o który</w:t>
      </w:r>
      <w:r w:rsidR="0007262C" w:rsidRPr="0048210C">
        <w:rPr>
          <w:rFonts w:ascii="Times New Roman" w:eastAsia="Times New Roman" w:hAnsi="Times New Roman" w:cs="Times New Roman"/>
          <w:lang w:eastAsia="pl-PL"/>
        </w:rPr>
        <w:t>m</w:t>
      </w:r>
      <w:r w:rsidRPr="0048210C">
        <w:rPr>
          <w:rFonts w:ascii="Times New Roman" w:eastAsia="Times New Roman" w:hAnsi="Times New Roman" w:cs="Times New Roman"/>
          <w:lang w:eastAsia="pl-PL"/>
        </w:rPr>
        <w:t xml:space="preserve"> mowa w ust. 1, jeżeli w postępowaniu o udzielenie zamówienia złożono tylko jedną ofertę.</w:t>
      </w:r>
    </w:p>
    <w:p w:rsidR="00A13021" w:rsidRPr="0048210C" w:rsidRDefault="00A13021" w:rsidP="00504FD7">
      <w:pPr>
        <w:widowControl w:val="0"/>
        <w:numPr>
          <w:ilvl w:val="0"/>
          <w:numId w:val="15"/>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Wybranemu Wykonawcy Zamawiający wskaże termin i miejsce podpisania umowy.</w:t>
      </w:r>
    </w:p>
    <w:p w:rsidR="00A13021" w:rsidRPr="0048210C" w:rsidRDefault="00A13021" w:rsidP="00504FD7">
      <w:pPr>
        <w:widowControl w:val="0"/>
        <w:numPr>
          <w:ilvl w:val="0"/>
          <w:numId w:val="15"/>
        </w:numPr>
        <w:autoSpaceDE w:val="0"/>
        <w:autoSpaceDN w:val="0"/>
        <w:adjustRightInd w:val="0"/>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Zamawiający dopuszcza możliwość wprowadzenia zmian w umowie, które będą mogły być dokonane z powodu zaistnienia okoliczności, niemożliwych do przewidzenia w chwili zawarcia umowy lub w przypadku wystąpienia którejkolwiek z następujących sytuacji:</w:t>
      </w:r>
    </w:p>
    <w:p w:rsidR="00A13021" w:rsidRPr="0048210C" w:rsidRDefault="00A13021" w:rsidP="00504FD7">
      <w:pPr>
        <w:widowControl w:val="0"/>
        <w:numPr>
          <w:ilvl w:val="0"/>
          <w:numId w:val="19"/>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zmiany danych identyfikacyjnych Wykonawcy (adres siedziby, Regon, NIP, nr rachunku bankowego),</w:t>
      </w:r>
    </w:p>
    <w:p w:rsidR="00A13021" w:rsidRPr="0048210C" w:rsidRDefault="00A13021" w:rsidP="00504FD7">
      <w:pPr>
        <w:widowControl w:val="0"/>
        <w:numPr>
          <w:ilvl w:val="0"/>
          <w:numId w:val="19"/>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zmiany przepisów prawa mających wpływ na warunki realizacji umowy,</w:t>
      </w:r>
    </w:p>
    <w:p w:rsidR="00A13021" w:rsidRDefault="00A13021" w:rsidP="00504FD7">
      <w:pPr>
        <w:widowControl w:val="0"/>
        <w:numPr>
          <w:ilvl w:val="0"/>
          <w:numId w:val="19"/>
        </w:numPr>
        <w:tabs>
          <w:tab w:val="clear" w:pos="360"/>
          <w:tab w:val="num" w:pos="709"/>
        </w:tabs>
        <w:autoSpaceDE w:val="0"/>
        <w:autoSpaceDN w:val="0"/>
        <w:adjustRightInd w:val="0"/>
        <w:spacing w:before="60" w:after="0" w:line="360" w:lineRule="auto"/>
        <w:ind w:left="709"/>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zmiany parametrów sprzętu zaproponowanego w ofercie na elementy równoważne lub o lepszych parametrach jedynie w sytuacji, gdy zaoferowane elementy zostały wycofane z produkcji po terminie składania ofert. Parametry nowego sprzętu wymagają uzgodnienia i akceptacji Zamawiającego.</w:t>
      </w:r>
    </w:p>
    <w:p w:rsidR="003D062B" w:rsidRPr="0048210C" w:rsidRDefault="003D062B" w:rsidP="003D062B">
      <w:pPr>
        <w:widowControl w:val="0"/>
        <w:autoSpaceDE w:val="0"/>
        <w:autoSpaceDN w:val="0"/>
        <w:adjustRightInd w:val="0"/>
        <w:spacing w:before="60" w:after="0" w:line="360" w:lineRule="auto"/>
        <w:jc w:val="both"/>
        <w:rPr>
          <w:rFonts w:ascii="Times New Roman" w:eastAsia="Times New Roman" w:hAnsi="Times New Roman" w:cs="Times New Roman"/>
          <w:lang w:eastAsia="pl-PL"/>
        </w:rPr>
      </w:pPr>
    </w:p>
    <w:p w:rsidR="00A13021" w:rsidRPr="0048210C" w:rsidRDefault="009F7880"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art. 15</w:t>
      </w: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t xml:space="preserve">POUCZENIE O ŚRODKACH OCHRONY PRAWNEJ PRZYSŁUGUJĄCYCH WYKONAWCY </w:t>
      </w:r>
      <w:r w:rsidRPr="0048210C">
        <w:rPr>
          <w:rFonts w:ascii="Times New Roman" w:eastAsia="Times New Roman" w:hAnsi="Times New Roman" w:cs="Times New Roman"/>
          <w:b/>
          <w:lang w:eastAsia="pl-PL"/>
        </w:rPr>
        <w:br/>
        <w:t>W TOKU POSTĘPOWANIA O UDZIELENIE ZAMÓWIENIA</w:t>
      </w:r>
    </w:p>
    <w:p w:rsidR="00A13021" w:rsidRPr="0048210C" w:rsidRDefault="00BB5E51" w:rsidP="00504FD7">
      <w:pPr>
        <w:numPr>
          <w:ilvl w:val="0"/>
          <w:numId w:val="17"/>
        </w:numPr>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Środki ochrony prawnej przewidziane w Dziale IX ustawy przysługują Wykonawcy, a także innemu podmiotowi, jeżeli ma lub miał interes w uzyskaniu danego zamówienia oraz poniósł lub może ponieść szkodę w wyniku naruszenia przez Zamawiającego przepisów ustawy.</w:t>
      </w:r>
    </w:p>
    <w:p w:rsidR="00F61B95" w:rsidRPr="0048210C" w:rsidRDefault="00F61B95" w:rsidP="00504FD7">
      <w:pPr>
        <w:numPr>
          <w:ilvl w:val="0"/>
          <w:numId w:val="17"/>
        </w:numPr>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Środki ochrony prawnej wobec ogłoszenia o zamówieniu oraz dokumentów zamówienia przysługują również organizacjom wpisanym na listę organizacji uprawnionych do wnoszenia środków ochrony prawnej, o której mowa w art. 469 pkt. 15 ustawy, prowadzoną i ogłaszaną przez Prezesa Urzędu Zamówień Publicznych, oraz Rzecznikowi Małych i Średnich Przedsiębiorców.</w:t>
      </w:r>
    </w:p>
    <w:p w:rsidR="00AC540B" w:rsidRPr="0048210C" w:rsidRDefault="00F61B95" w:rsidP="00504FD7">
      <w:pPr>
        <w:numPr>
          <w:ilvl w:val="0"/>
          <w:numId w:val="17"/>
        </w:numPr>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Odwołanie przysługuje wyłącznie </w:t>
      </w:r>
      <w:r w:rsidR="00AC540B" w:rsidRPr="0048210C">
        <w:rPr>
          <w:rFonts w:ascii="Times New Roman" w:eastAsia="Times New Roman" w:hAnsi="Times New Roman" w:cs="Times New Roman"/>
          <w:lang w:eastAsia="pl-PL"/>
        </w:rPr>
        <w:t>na</w:t>
      </w:r>
      <w:r w:rsidRPr="0048210C">
        <w:rPr>
          <w:rFonts w:ascii="Times New Roman" w:eastAsia="Times New Roman" w:hAnsi="Times New Roman" w:cs="Times New Roman"/>
          <w:lang w:eastAsia="pl-PL"/>
        </w:rPr>
        <w:t xml:space="preserve"> niezgodn</w:t>
      </w:r>
      <w:r w:rsidR="00AC540B" w:rsidRPr="0048210C">
        <w:rPr>
          <w:rFonts w:ascii="Times New Roman" w:eastAsia="Times New Roman" w:hAnsi="Times New Roman" w:cs="Times New Roman"/>
          <w:lang w:eastAsia="pl-PL"/>
        </w:rPr>
        <w:t>ą</w:t>
      </w:r>
      <w:r w:rsidRPr="0048210C">
        <w:rPr>
          <w:rFonts w:ascii="Times New Roman" w:eastAsia="Times New Roman" w:hAnsi="Times New Roman" w:cs="Times New Roman"/>
          <w:lang w:eastAsia="pl-PL"/>
        </w:rPr>
        <w:t xml:space="preserve"> z przepisami ustawy czynnoś</w:t>
      </w:r>
      <w:r w:rsidR="00AC540B" w:rsidRPr="0048210C">
        <w:rPr>
          <w:rFonts w:ascii="Times New Roman" w:eastAsia="Times New Roman" w:hAnsi="Times New Roman" w:cs="Times New Roman"/>
          <w:lang w:eastAsia="pl-PL"/>
        </w:rPr>
        <w:t>ć</w:t>
      </w:r>
      <w:r w:rsidRPr="0048210C">
        <w:rPr>
          <w:rFonts w:ascii="Times New Roman" w:eastAsia="Times New Roman" w:hAnsi="Times New Roman" w:cs="Times New Roman"/>
          <w:lang w:eastAsia="pl-PL"/>
        </w:rPr>
        <w:t xml:space="preserve"> </w:t>
      </w:r>
      <w:r w:rsidR="00AC540B" w:rsidRPr="0048210C">
        <w:rPr>
          <w:rFonts w:ascii="Times New Roman" w:eastAsia="Times New Roman" w:hAnsi="Times New Roman" w:cs="Times New Roman"/>
          <w:lang w:eastAsia="pl-PL"/>
        </w:rPr>
        <w:t>Z</w:t>
      </w:r>
      <w:r w:rsidRPr="0048210C">
        <w:rPr>
          <w:rFonts w:ascii="Times New Roman" w:eastAsia="Times New Roman" w:hAnsi="Times New Roman" w:cs="Times New Roman"/>
          <w:lang w:eastAsia="pl-PL"/>
        </w:rPr>
        <w:t>amawiającego podjęt</w:t>
      </w:r>
      <w:r w:rsidR="00AC540B" w:rsidRPr="0048210C">
        <w:rPr>
          <w:rFonts w:ascii="Times New Roman" w:eastAsia="Times New Roman" w:hAnsi="Times New Roman" w:cs="Times New Roman"/>
          <w:lang w:eastAsia="pl-PL"/>
        </w:rPr>
        <w:t>ą</w:t>
      </w:r>
      <w:r w:rsidRPr="0048210C">
        <w:rPr>
          <w:rFonts w:ascii="Times New Roman" w:eastAsia="Times New Roman" w:hAnsi="Times New Roman" w:cs="Times New Roman"/>
          <w:lang w:eastAsia="pl-PL"/>
        </w:rPr>
        <w:t xml:space="preserve"> </w:t>
      </w:r>
      <w:r w:rsidR="0008609C" w:rsidRPr="0048210C">
        <w:rPr>
          <w:rFonts w:ascii="Times New Roman" w:eastAsia="Times New Roman" w:hAnsi="Times New Roman" w:cs="Times New Roman"/>
          <w:lang w:eastAsia="pl-PL"/>
        </w:rPr>
        <w:br/>
      </w:r>
      <w:r w:rsidRPr="0048210C">
        <w:rPr>
          <w:rFonts w:ascii="Times New Roman" w:eastAsia="Times New Roman" w:hAnsi="Times New Roman" w:cs="Times New Roman"/>
          <w:lang w:eastAsia="pl-PL"/>
        </w:rPr>
        <w:t>w postępowaniu o udzielenie zamówienia lub zaniechani</w:t>
      </w:r>
      <w:r w:rsidR="00AC540B" w:rsidRPr="0048210C">
        <w:rPr>
          <w:rFonts w:ascii="Times New Roman" w:eastAsia="Times New Roman" w:hAnsi="Times New Roman" w:cs="Times New Roman"/>
          <w:lang w:eastAsia="pl-PL"/>
        </w:rPr>
        <w:t>e</w:t>
      </w:r>
      <w:r w:rsidRPr="0048210C">
        <w:rPr>
          <w:rFonts w:ascii="Times New Roman" w:eastAsia="Times New Roman" w:hAnsi="Times New Roman" w:cs="Times New Roman"/>
          <w:lang w:eastAsia="pl-PL"/>
        </w:rPr>
        <w:t xml:space="preserve"> czynności, do której </w:t>
      </w:r>
      <w:r w:rsidR="00AC540B" w:rsidRPr="0048210C">
        <w:rPr>
          <w:rFonts w:ascii="Times New Roman" w:eastAsia="Times New Roman" w:hAnsi="Times New Roman" w:cs="Times New Roman"/>
          <w:lang w:eastAsia="pl-PL"/>
        </w:rPr>
        <w:t>Z</w:t>
      </w:r>
      <w:r w:rsidRPr="0048210C">
        <w:rPr>
          <w:rFonts w:ascii="Times New Roman" w:eastAsia="Times New Roman" w:hAnsi="Times New Roman" w:cs="Times New Roman"/>
          <w:lang w:eastAsia="pl-PL"/>
        </w:rPr>
        <w:t>amawiający</w:t>
      </w:r>
      <w:r w:rsidR="00AC540B" w:rsidRPr="0048210C">
        <w:rPr>
          <w:rFonts w:ascii="Times New Roman" w:eastAsia="Times New Roman" w:hAnsi="Times New Roman" w:cs="Times New Roman"/>
          <w:lang w:eastAsia="pl-PL"/>
        </w:rPr>
        <w:t xml:space="preserve"> był</w:t>
      </w:r>
      <w:r w:rsidRPr="0048210C">
        <w:rPr>
          <w:rFonts w:ascii="Times New Roman" w:eastAsia="Times New Roman" w:hAnsi="Times New Roman" w:cs="Times New Roman"/>
          <w:lang w:eastAsia="pl-PL"/>
        </w:rPr>
        <w:t xml:space="preserve"> zobowiązany na podstawie ustawy. </w:t>
      </w:r>
    </w:p>
    <w:p w:rsidR="00F61B95" w:rsidRPr="0048210C" w:rsidRDefault="00F61B95" w:rsidP="00504FD7">
      <w:pPr>
        <w:numPr>
          <w:ilvl w:val="0"/>
          <w:numId w:val="17"/>
        </w:numPr>
        <w:spacing w:before="60" w:after="0" w:line="360" w:lineRule="auto"/>
        <w:ind w:left="426"/>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Szczegółowe zasady wnoszenia środków </w:t>
      </w:r>
      <w:r w:rsidR="00AC540B" w:rsidRPr="0048210C">
        <w:rPr>
          <w:rFonts w:ascii="Times New Roman" w:eastAsia="Times New Roman" w:hAnsi="Times New Roman" w:cs="Times New Roman"/>
          <w:lang w:eastAsia="pl-PL"/>
        </w:rPr>
        <w:t xml:space="preserve">ochrony </w:t>
      </w:r>
      <w:r w:rsidRPr="0048210C">
        <w:rPr>
          <w:rFonts w:ascii="Times New Roman" w:eastAsia="Times New Roman" w:hAnsi="Times New Roman" w:cs="Times New Roman"/>
          <w:lang w:eastAsia="pl-PL"/>
        </w:rPr>
        <w:t>prawnej oraz postępowania toczonego wskutek ich wniesienia określa Dział IX ustawy</w:t>
      </w:r>
      <w:r w:rsidR="00AC540B" w:rsidRPr="0048210C">
        <w:rPr>
          <w:rFonts w:ascii="Times New Roman" w:eastAsia="Times New Roman" w:hAnsi="Times New Roman" w:cs="Times New Roman"/>
          <w:lang w:eastAsia="pl-PL"/>
        </w:rPr>
        <w:t>.</w:t>
      </w:r>
    </w:p>
    <w:p w:rsidR="00BF7895" w:rsidRDefault="00BF7895" w:rsidP="00BF7895">
      <w:pPr>
        <w:spacing w:before="60" w:after="0" w:line="360" w:lineRule="auto"/>
        <w:ind w:left="66"/>
        <w:jc w:val="both"/>
        <w:rPr>
          <w:rFonts w:ascii="Times New Roman" w:eastAsia="Times New Roman" w:hAnsi="Times New Roman" w:cs="Times New Roman"/>
          <w:lang w:eastAsia="pl-PL"/>
        </w:rPr>
      </w:pPr>
    </w:p>
    <w:p w:rsidR="0032554C" w:rsidRDefault="0032554C" w:rsidP="00BF7895">
      <w:pPr>
        <w:spacing w:before="60" w:after="0" w:line="360" w:lineRule="auto"/>
        <w:ind w:left="66"/>
        <w:jc w:val="both"/>
        <w:rPr>
          <w:rFonts w:ascii="Times New Roman" w:eastAsia="Times New Roman" w:hAnsi="Times New Roman" w:cs="Times New Roman"/>
          <w:lang w:eastAsia="pl-PL"/>
        </w:rPr>
      </w:pPr>
    </w:p>
    <w:p w:rsidR="0032554C" w:rsidRPr="0048210C" w:rsidRDefault="0032554C" w:rsidP="00BF7895">
      <w:pPr>
        <w:spacing w:before="60" w:after="0" w:line="360" w:lineRule="auto"/>
        <w:ind w:left="66"/>
        <w:jc w:val="both"/>
        <w:rPr>
          <w:rFonts w:ascii="Times New Roman" w:eastAsia="Times New Roman" w:hAnsi="Times New Roman" w:cs="Times New Roman"/>
          <w:lang w:eastAsia="pl-PL"/>
        </w:rPr>
      </w:pPr>
    </w:p>
    <w:p w:rsidR="00A13021" w:rsidRPr="0048210C" w:rsidRDefault="009F7880"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b/>
          <w:lang w:eastAsia="pl-PL"/>
        </w:rPr>
        <w:lastRenderedPageBreak/>
        <w:t>art. 16</w:t>
      </w:r>
    </w:p>
    <w:p w:rsidR="00A13021" w:rsidRPr="0048210C" w:rsidRDefault="00A13021" w:rsidP="00A13021">
      <w:pPr>
        <w:autoSpaceDE w:val="0"/>
        <w:autoSpaceDN w:val="0"/>
        <w:adjustRightInd w:val="0"/>
        <w:spacing w:after="0" w:line="360" w:lineRule="auto"/>
        <w:jc w:val="center"/>
        <w:rPr>
          <w:rFonts w:ascii="Times New Roman" w:eastAsia="Times New Roman" w:hAnsi="Times New Roman" w:cs="Times New Roman"/>
          <w:lang w:eastAsia="pl-PL"/>
        </w:rPr>
      </w:pPr>
      <w:r w:rsidRPr="0048210C">
        <w:rPr>
          <w:rFonts w:ascii="Times New Roman" w:eastAsia="Times New Roman" w:hAnsi="Times New Roman" w:cs="Times New Roman"/>
          <w:b/>
          <w:lang w:eastAsia="pl-PL"/>
        </w:rPr>
        <w:t>KLAUZULA INFORMACYJNA Z ART. 13 RODO</w:t>
      </w:r>
    </w:p>
    <w:p w:rsidR="00A13021" w:rsidRPr="0048210C" w:rsidRDefault="00A13021" w:rsidP="00A13021">
      <w:pPr>
        <w:autoSpaceDE w:val="0"/>
        <w:autoSpaceDN w:val="0"/>
        <w:adjustRightInd w:val="0"/>
        <w:spacing w:after="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Zgodnie z art. 13 ust. 1 i 2 rozporządzenia Parlamentu Europejskiego i Rady (UE) 2016/679 z dnia 27 kwietnia </w:t>
      </w:r>
      <w:r w:rsidR="00815BC8" w:rsidRPr="0048210C">
        <w:rPr>
          <w:rFonts w:ascii="Times New Roman" w:eastAsia="Times New Roman" w:hAnsi="Times New Roman" w:cs="Times New Roman"/>
          <w:lang w:eastAsia="pl-PL"/>
        </w:rPr>
        <w:br/>
      </w:r>
      <w:r w:rsidRPr="0048210C">
        <w:rPr>
          <w:rFonts w:ascii="Times New Roman" w:eastAsia="Times New Roman" w:hAnsi="Times New Roman" w:cs="Times New Roman"/>
          <w:lang w:eastAsia="pl-PL"/>
        </w:rPr>
        <w:t>2016 r. w sprawie ochrony osób fizycznych w związku z przetwarzaniem danych osobowych i w sprawie swobodnego przepływu takich danych oraz uchylenia dyrektywy 95/46/WE (ogólne rozporządzenie o ochronie danych) (Dz. Urz. UE L 1</w:t>
      </w:r>
      <w:r w:rsidR="00B93FC7" w:rsidRPr="0048210C">
        <w:rPr>
          <w:rFonts w:ascii="Times New Roman" w:eastAsia="Times New Roman" w:hAnsi="Times New Roman" w:cs="Times New Roman"/>
          <w:lang w:eastAsia="pl-PL"/>
        </w:rPr>
        <w:t>27/2018</w:t>
      </w:r>
      <w:r w:rsidRPr="0048210C">
        <w:rPr>
          <w:rFonts w:ascii="Times New Roman" w:eastAsia="Times New Roman" w:hAnsi="Times New Roman" w:cs="Times New Roman"/>
          <w:lang w:eastAsia="pl-PL"/>
        </w:rPr>
        <w:t xml:space="preserve"> z </w:t>
      </w:r>
      <w:r w:rsidR="00B93FC7" w:rsidRPr="0048210C">
        <w:rPr>
          <w:rFonts w:ascii="Times New Roman" w:eastAsia="Times New Roman" w:hAnsi="Times New Roman" w:cs="Times New Roman"/>
          <w:lang w:eastAsia="pl-PL"/>
        </w:rPr>
        <w:t>dnia 23</w:t>
      </w:r>
      <w:r w:rsidRPr="0048210C">
        <w:rPr>
          <w:rFonts w:ascii="Times New Roman" w:eastAsia="Times New Roman" w:hAnsi="Times New Roman" w:cs="Times New Roman"/>
          <w:lang w:eastAsia="pl-PL"/>
        </w:rPr>
        <w:t>.05.201</w:t>
      </w:r>
      <w:r w:rsidR="00B93FC7" w:rsidRPr="0048210C">
        <w:rPr>
          <w:rFonts w:ascii="Times New Roman" w:eastAsia="Times New Roman" w:hAnsi="Times New Roman" w:cs="Times New Roman"/>
          <w:lang w:eastAsia="pl-PL"/>
        </w:rPr>
        <w:t>8</w:t>
      </w:r>
      <w:r w:rsidRPr="0048210C">
        <w:rPr>
          <w:rFonts w:ascii="Times New Roman" w:eastAsia="Times New Roman" w:hAnsi="Times New Roman" w:cs="Times New Roman"/>
          <w:lang w:eastAsia="pl-PL"/>
        </w:rPr>
        <w:t>, str. 1), dalej „RODO”, Zamawiający informuje, że:</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administratorem danych osobowych, przekazanych Zamawiającemu w związku z niniejszym postępowaniem, nazwa jak na wstępie, jest Uniwersytet Warszawski, ul. Krakowskie Przedmieście 26/28, 00-927 Warszawa,</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administrator wyznaczył Inspektora Ochrony Danych, nadzorującego prawidłowość przetwarzania danych osobowych, z którym można skontaktować się za pośrednictwem adresu e-mail: </w:t>
      </w:r>
      <w:hyperlink r:id="rId16" w:history="1">
        <w:r w:rsidRPr="0048210C">
          <w:rPr>
            <w:rFonts w:ascii="Times New Roman" w:eastAsia="Times New Roman" w:hAnsi="Times New Roman" w:cs="Times New Roman"/>
            <w:lang w:eastAsia="pl-PL"/>
          </w:rPr>
          <w:t>iod@adm.uw.edu.pl</w:t>
        </w:r>
      </w:hyperlink>
      <w:r w:rsidRPr="0048210C">
        <w:rPr>
          <w:rFonts w:ascii="Times New Roman" w:eastAsia="Times New Roman" w:hAnsi="Times New Roman" w:cs="Times New Roman"/>
          <w:lang w:eastAsia="pl-PL"/>
        </w:rPr>
        <w:t>,</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dane osobowe, przekazane Zamawiającemu w związku z niniejszym postępowaniem, nazwa jak na wstępie, przetwarzane będą na podstawie art. 6 ust. 1 lit. c</w:t>
      </w:r>
      <w:r w:rsidRPr="0048210C">
        <w:rPr>
          <w:rFonts w:ascii="Times New Roman" w:eastAsia="Times New Roman" w:hAnsi="Times New Roman" w:cs="Times New Roman"/>
          <w:i/>
          <w:lang w:eastAsia="pl-PL"/>
        </w:rPr>
        <w:t xml:space="preserve"> </w:t>
      </w:r>
      <w:r w:rsidRPr="0048210C">
        <w:rPr>
          <w:rFonts w:ascii="Times New Roman" w:eastAsia="Times New Roman" w:hAnsi="Times New Roman" w:cs="Times New Roman"/>
          <w:lang w:eastAsia="pl-PL"/>
        </w:rPr>
        <w:t>RODO w celu związanym z postępowaniem o udzielenie zamówienia publicznego,</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odbiorcami danych osobowych, o których mowa w punkcie 3, będą osoby lub podmioty, którym udostępniona zostanie dokumentacja postępowania w oparciu o </w:t>
      </w:r>
      <w:r w:rsidR="00B93FC7" w:rsidRPr="0048210C">
        <w:rPr>
          <w:rFonts w:ascii="Times New Roman" w:eastAsia="Times New Roman" w:hAnsi="Times New Roman" w:cs="Times New Roman"/>
          <w:lang w:eastAsia="pl-PL"/>
        </w:rPr>
        <w:t xml:space="preserve">art. 18 oraz art. 74 ust. 1 ustawy z dnia 11 września 2019 r. – </w:t>
      </w:r>
      <w:r w:rsidR="0069597A" w:rsidRPr="0048210C">
        <w:rPr>
          <w:rFonts w:ascii="Times New Roman" w:eastAsia="Times New Roman" w:hAnsi="Times New Roman" w:cs="Times New Roman"/>
          <w:lang w:eastAsia="pl-PL"/>
        </w:rPr>
        <w:t xml:space="preserve">Prawo zamówień publicznych </w:t>
      </w:r>
      <w:r w:rsidR="00B93FC7" w:rsidRPr="0048210C">
        <w:rPr>
          <w:rFonts w:ascii="Times New Roman" w:eastAsia="Times New Roman" w:hAnsi="Times New Roman" w:cs="Times New Roman"/>
          <w:lang w:eastAsia="pl-PL"/>
        </w:rPr>
        <w:t>(Dz. U. z 20</w:t>
      </w:r>
      <w:r w:rsidR="0069597A" w:rsidRPr="0048210C">
        <w:rPr>
          <w:rFonts w:ascii="Times New Roman" w:eastAsia="Times New Roman" w:hAnsi="Times New Roman" w:cs="Times New Roman"/>
          <w:lang w:eastAsia="pl-PL"/>
        </w:rPr>
        <w:t>21</w:t>
      </w:r>
      <w:r w:rsidR="00B93FC7" w:rsidRPr="0048210C">
        <w:rPr>
          <w:rFonts w:ascii="Times New Roman" w:eastAsia="Times New Roman" w:hAnsi="Times New Roman" w:cs="Times New Roman"/>
          <w:lang w:eastAsia="pl-PL"/>
        </w:rPr>
        <w:t xml:space="preserve"> r. poz. </w:t>
      </w:r>
      <w:r w:rsidR="0069597A" w:rsidRPr="0048210C">
        <w:rPr>
          <w:rFonts w:ascii="Times New Roman" w:eastAsia="Times New Roman" w:hAnsi="Times New Roman" w:cs="Times New Roman"/>
          <w:lang w:eastAsia="pl-PL"/>
        </w:rPr>
        <w:t>1129</w:t>
      </w:r>
      <w:r w:rsidR="00151E6F" w:rsidRPr="0048210C">
        <w:rPr>
          <w:rFonts w:ascii="Times New Roman" w:eastAsia="Times New Roman" w:hAnsi="Times New Roman" w:cs="Times New Roman"/>
          <w:lang w:eastAsia="pl-PL"/>
        </w:rPr>
        <w:t xml:space="preserve"> </w:t>
      </w:r>
      <w:r w:rsidR="003F39C7" w:rsidRPr="0048210C">
        <w:rPr>
          <w:rFonts w:ascii="Times New Roman" w:eastAsia="Times New Roman" w:hAnsi="Times New Roman" w:cs="Times New Roman"/>
          <w:lang w:eastAsia="pl-PL"/>
        </w:rPr>
        <w:t xml:space="preserve">z </w:t>
      </w:r>
      <w:proofErr w:type="spellStart"/>
      <w:r w:rsidR="003F39C7" w:rsidRPr="0048210C">
        <w:rPr>
          <w:rFonts w:ascii="Times New Roman" w:eastAsia="Times New Roman" w:hAnsi="Times New Roman" w:cs="Times New Roman"/>
          <w:lang w:eastAsia="pl-PL"/>
        </w:rPr>
        <w:t>późn</w:t>
      </w:r>
      <w:proofErr w:type="spellEnd"/>
      <w:r w:rsidR="003F39C7" w:rsidRPr="0048210C">
        <w:rPr>
          <w:rFonts w:ascii="Times New Roman" w:eastAsia="Times New Roman" w:hAnsi="Times New Roman" w:cs="Times New Roman"/>
          <w:lang w:eastAsia="pl-PL"/>
        </w:rPr>
        <w:t>. zm.</w:t>
      </w:r>
      <w:r w:rsidRPr="0048210C">
        <w:rPr>
          <w:rFonts w:ascii="Times New Roman" w:eastAsia="Times New Roman" w:hAnsi="Times New Roman" w:cs="Times New Roman"/>
          <w:lang w:eastAsia="pl-PL"/>
        </w:rPr>
        <w:t>),</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dane osobowe, o których mowa w punkcie 3, będą przechowywane:</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zgodnie z art. </w:t>
      </w:r>
      <w:r w:rsidR="00B93FC7" w:rsidRPr="0048210C">
        <w:rPr>
          <w:rFonts w:ascii="Times New Roman" w:eastAsia="Times New Roman" w:hAnsi="Times New Roman" w:cs="Times New Roman"/>
          <w:lang w:eastAsia="pl-PL"/>
        </w:rPr>
        <w:t>78</w:t>
      </w:r>
      <w:r w:rsidRPr="0048210C">
        <w:rPr>
          <w:rFonts w:ascii="Times New Roman" w:eastAsia="Times New Roman" w:hAnsi="Times New Roman" w:cs="Times New Roman"/>
          <w:lang w:eastAsia="pl-PL"/>
        </w:rPr>
        <w:t xml:space="preserve"> ust. 1 ustawy </w:t>
      </w:r>
      <w:proofErr w:type="spellStart"/>
      <w:r w:rsidRPr="0048210C">
        <w:rPr>
          <w:rFonts w:ascii="Times New Roman" w:eastAsia="Times New Roman" w:hAnsi="Times New Roman" w:cs="Times New Roman"/>
          <w:lang w:eastAsia="pl-PL"/>
        </w:rPr>
        <w:t>Pzp</w:t>
      </w:r>
      <w:proofErr w:type="spellEnd"/>
      <w:r w:rsidRPr="0048210C">
        <w:rPr>
          <w:rFonts w:ascii="Times New Roman" w:eastAsia="Times New Roman" w:hAnsi="Times New Roman" w:cs="Times New Roman"/>
          <w:lang w:eastAsia="pl-PL"/>
        </w:rPr>
        <w:t>, przez okres 4 lat od dnia zakończenia postępowania o udzielenie zamówienia, a jeżeli czas trwania umowy w sprawie zamówienia publicznego przekracza 4 lata, okres przechowywania obejmuje cały czas trwania tej umowy, z zastrzeżeniem postanowienia pkt 5 lit. b),</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 przypadku zamówienia współfinansowanego ze źródeł zewnętrznych przez okres 5 lat od dnia akceptacji rozliczenia finansowego przez instytucję udzielającą finansowania projektu / programu,</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obowiązek podania przez Wykonawcę danych osobowych jest wymogiem ustawowym, określonym </w:t>
      </w:r>
      <w:r w:rsidR="00815BC8" w:rsidRPr="0048210C">
        <w:rPr>
          <w:rFonts w:ascii="Times New Roman" w:eastAsia="Times New Roman" w:hAnsi="Times New Roman" w:cs="Times New Roman"/>
          <w:lang w:eastAsia="pl-PL"/>
        </w:rPr>
        <w:br/>
      </w:r>
      <w:r w:rsidRPr="0048210C">
        <w:rPr>
          <w:rFonts w:ascii="Times New Roman" w:eastAsia="Times New Roman" w:hAnsi="Times New Roman" w:cs="Times New Roman"/>
          <w:lang w:eastAsia="pl-PL"/>
        </w:rPr>
        <w:t xml:space="preserve">w przepisach ustawy </w:t>
      </w:r>
      <w:proofErr w:type="spellStart"/>
      <w:r w:rsidRPr="0048210C">
        <w:rPr>
          <w:rFonts w:ascii="Times New Roman" w:eastAsia="Times New Roman" w:hAnsi="Times New Roman" w:cs="Times New Roman"/>
          <w:lang w:eastAsia="pl-PL"/>
        </w:rPr>
        <w:t>Pzp</w:t>
      </w:r>
      <w:proofErr w:type="spellEnd"/>
      <w:r w:rsidRPr="0048210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48210C">
        <w:rPr>
          <w:rFonts w:ascii="Times New Roman" w:eastAsia="Times New Roman" w:hAnsi="Times New Roman" w:cs="Times New Roman"/>
          <w:lang w:eastAsia="pl-PL"/>
        </w:rPr>
        <w:t>Pzp</w:t>
      </w:r>
      <w:proofErr w:type="spellEnd"/>
      <w:r w:rsidRPr="0048210C">
        <w:rPr>
          <w:rFonts w:ascii="Times New Roman" w:eastAsia="Times New Roman" w:hAnsi="Times New Roman" w:cs="Times New Roman"/>
          <w:lang w:eastAsia="pl-PL"/>
        </w:rPr>
        <w:t>,</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w odniesieniu do danych osobowych, przekazanych przez Wykonawcę, decyzje nie będą podejmowane </w:t>
      </w:r>
      <w:r w:rsidR="00815BC8" w:rsidRPr="0048210C">
        <w:rPr>
          <w:rFonts w:ascii="Times New Roman" w:eastAsia="Times New Roman" w:hAnsi="Times New Roman" w:cs="Times New Roman"/>
          <w:lang w:eastAsia="pl-PL"/>
        </w:rPr>
        <w:br/>
      </w:r>
      <w:r w:rsidRPr="0048210C">
        <w:rPr>
          <w:rFonts w:ascii="Times New Roman" w:eastAsia="Times New Roman" w:hAnsi="Times New Roman" w:cs="Times New Roman"/>
          <w:lang w:eastAsia="pl-PL"/>
        </w:rPr>
        <w:t>w sposób zautomatyzowany, stosowanie do art. 22 RODO,</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osoba, której dane osobowe zostały przekazane Zamawiającemu posiada:</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na podstawie art. 15 RODO prawo dostępu do swoich danych osobowych,</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na podstawie art. 16 RODO prawo do sprostowania swoich danych osobowych, przy czym skorzystanie </w:t>
      </w:r>
      <w:r w:rsidRPr="0048210C">
        <w:rPr>
          <w:rFonts w:ascii="Times New Roman" w:eastAsia="Times New Roman" w:hAnsi="Times New Roman" w:cs="Times New Roman"/>
          <w:lang w:eastAsia="pl-PL"/>
        </w:rPr>
        <w:br/>
        <w:t xml:space="preserve">z prawa do sprostowania nie może skutkować zmianą wyniku postępowania o udzielenie zamówienia publicznego ani zmianą postanowień umowy w zakresie niezgodnym z ustawą </w:t>
      </w:r>
      <w:proofErr w:type="spellStart"/>
      <w:r w:rsidRPr="0048210C">
        <w:rPr>
          <w:rFonts w:ascii="Times New Roman" w:eastAsia="Times New Roman" w:hAnsi="Times New Roman" w:cs="Times New Roman"/>
          <w:lang w:eastAsia="pl-PL"/>
        </w:rPr>
        <w:t>Pzp</w:t>
      </w:r>
      <w:proofErr w:type="spellEnd"/>
      <w:r w:rsidRPr="0048210C">
        <w:rPr>
          <w:rFonts w:ascii="Times New Roman" w:eastAsia="Times New Roman" w:hAnsi="Times New Roman" w:cs="Times New Roman"/>
          <w:lang w:eastAsia="pl-PL"/>
        </w:rPr>
        <w:t xml:space="preserve"> oraz nie może naruszać integralności protokołu postępowania oraz jego załączników,</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lastRenderedPageBreak/>
        <w:t>prawo do wniesienia skargi do Prezesa Urzędu Ochrony Danych Osobowych, gdy osoba uzna, że przetwarzanie danych osobowych jej dotyczących narusza przepisy RODO,</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osobie, której dane osobowe zostały przekazane Zamawiającemu nie przysługuje:</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w związku z art. 17 ust. 3 lit. b, d lub e RODO prawo do usunięcia danych osobowych,</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prawo do przenoszenia danych osobowych, o którym mowa w art. 20 RODO,</w:t>
      </w:r>
    </w:p>
    <w:p w:rsidR="00A13021" w:rsidRPr="0048210C" w:rsidRDefault="00A13021" w:rsidP="00CA1602">
      <w:pPr>
        <w:numPr>
          <w:ilvl w:val="2"/>
          <w:numId w:val="34"/>
        </w:numPr>
        <w:autoSpaceDE w:val="0"/>
        <w:autoSpaceDN w:val="0"/>
        <w:adjustRightInd w:val="0"/>
        <w:spacing w:after="0" w:line="360" w:lineRule="auto"/>
        <w:ind w:left="851"/>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na podstawie art. 21 RODO prawo sprzeciwu, wobec przetwarzania danych osobowych, gdyż podstawą prawną przetwarzania tych danych osobowych jest art. 6 ust. 1 lit. c RODO,</w:t>
      </w:r>
    </w:p>
    <w:p w:rsidR="00A13021" w:rsidRPr="0048210C" w:rsidRDefault="00A13021" w:rsidP="00CA1602">
      <w:pPr>
        <w:numPr>
          <w:ilvl w:val="1"/>
          <w:numId w:val="34"/>
        </w:numPr>
        <w:autoSpaceDE w:val="0"/>
        <w:autoSpaceDN w:val="0"/>
        <w:adjustRightInd w:val="0"/>
        <w:spacing w:after="0" w:line="360" w:lineRule="auto"/>
        <w:ind w:left="426"/>
        <w:contextualSpacing/>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Wykonawca, podwykonawca, podmiot trzeci będzie musiał, podczas pozyskiwania danych osobowych na potrzeby niniejszego postępowania o udzielenie zamówienia, wypełnić obowiązek informacyjny wynikający </w:t>
      </w:r>
      <w:r w:rsidRPr="0048210C">
        <w:rPr>
          <w:rFonts w:ascii="Times New Roman" w:eastAsia="Times New Roman" w:hAnsi="Times New Roman" w:cs="Times New Roman"/>
          <w:lang w:eastAsia="pl-PL"/>
        </w:rPr>
        <w:br/>
        <w:t>z art. 13 RODO względem osób fizycznych, których dane osobowe dotyczą, i od których dane te bezpośrednio pozyskał.</w:t>
      </w:r>
    </w:p>
    <w:p w:rsidR="00C853C7" w:rsidRPr="0048210C" w:rsidRDefault="00C853C7" w:rsidP="00C853C7">
      <w:pPr>
        <w:autoSpaceDE w:val="0"/>
        <w:autoSpaceDN w:val="0"/>
        <w:adjustRightInd w:val="0"/>
        <w:spacing w:after="0" w:line="360" w:lineRule="auto"/>
        <w:contextualSpacing/>
        <w:jc w:val="both"/>
        <w:rPr>
          <w:rFonts w:ascii="Times New Roman" w:eastAsia="Times New Roman" w:hAnsi="Times New Roman" w:cs="Times New Roman"/>
          <w:i/>
          <w:lang w:eastAsia="pl-PL"/>
        </w:rPr>
      </w:pPr>
      <w:r w:rsidRPr="0048210C">
        <w:rPr>
          <w:rFonts w:ascii="Times New Roman" w:eastAsia="Times New Roman" w:hAnsi="Times New Roman" w:cs="Times New Roman"/>
          <w:i/>
          <w:iCs/>
          <w:lang w:eastAsia="pl-PL"/>
        </w:rPr>
        <w:t xml:space="preserve">Do spraw nieuregulowanych w niniejszej SWZ mają zastosowanie przepisy ustawy z dnia </w:t>
      </w:r>
      <w:r w:rsidR="00473722" w:rsidRPr="0048210C">
        <w:rPr>
          <w:rFonts w:ascii="Times New Roman" w:eastAsia="Times New Roman" w:hAnsi="Times New Roman" w:cs="Times New Roman"/>
          <w:i/>
          <w:iCs/>
          <w:lang w:eastAsia="pl-PL"/>
        </w:rPr>
        <w:t>11 września 2019</w:t>
      </w:r>
      <w:r w:rsidRPr="0048210C">
        <w:rPr>
          <w:rFonts w:ascii="Times New Roman" w:eastAsia="Times New Roman" w:hAnsi="Times New Roman" w:cs="Times New Roman"/>
          <w:i/>
          <w:iCs/>
          <w:lang w:eastAsia="pl-PL"/>
        </w:rPr>
        <w:t xml:space="preserve"> ro</w:t>
      </w:r>
      <w:r w:rsidR="00A632B8" w:rsidRPr="0048210C">
        <w:rPr>
          <w:rFonts w:ascii="Times New Roman" w:eastAsia="Times New Roman" w:hAnsi="Times New Roman" w:cs="Times New Roman"/>
          <w:i/>
          <w:iCs/>
          <w:lang w:eastAsia="pl-PL"/>
        </w:rPr>
        <w:t>ku Prawo Zamówień Publicznych (</w:t>
      </w:r>
      <w:r w:rsidR="00151E6F" w:rsidRPr="0048210C">
        <w:rPr>
          <w:rFonts w:ascii="Times New Roman" w:eastAsia="Times New Roman" w:hAnsi="Times New Roman" w:cs="Times New Roman"/>
          <w:i/>
          <w:iCs/>
          <w:lang w:eastAsia="pl-PL"/>
        </w:rPr>
        <w:t>Dz. U. z 20</w:t>
      </w:r>
      <w:r w:rsidR="00544A70" w:rsidRPr="0048210C">
        <w:rPr>
          <w:rFonts w:ascii="Times New Roman" w:eastAsia="Times New Roman" w:hAnsi="Times New Roman" w:cs="Times New Roman"/>
          <w:i/>
          <w:iCs/>
          <w:lang w:eastAsia="pl-PL"/>
        </w:rPr>
        <w:t xml:space="preserve">21 </w:t>
      </w:r>
      <w:r w:rsidR="00151E6F" w:rsidRPr="0048210C">
        <w:rPr>
          <w:rFonts w:ascii="Times New Roman" w:eastAsia="Times New Roman" w:hAnsi="Times New Roman" w:cs="Times New Roman"/>
          <w:i/>
          <w:iCs/>
          <w:lang w:eastAsia="pl-PL"/>
        </w:rPr>
        <w:t xml:space="preserve">r. poz. </w:t>
      </w:r>
      <w:r w:rsidR="00544A70" w:rsidRPr="0048210C">
        <w:rPr>
          <w:rFonts w:ascii="Times New Roman" w:eastAsia="Times New Roman" w:hAnsi="Times New Roman" w:cs="Times New Roman"/>
          <w:i/>
          <w:iCs/>
          <w:lang w:eastAsia="pl-PL"/>
        </w:rPr>
        <w:t>1129</w:t>
      </w:r>
      <w:r w:rsidR="00151E6F" w:rsidRPr="0048210C">
        <w:rPr>
          <w:rFonts w:ascii="Times New Roman" w:eastAsia="Times New Roman" w:hAnsi="Times New Roman" w:cs="Times New Roman"/>
          <w:i/>
          <w:iCs/>
          <w:lang w:eastAsia="pl-PL"/>
        </w:rPr>
        <w:t xml:space="preserve"> </w:t>
      </w:r>
      <w:r w:rsidRPr="0048210C">
        <w:rPr>
          <w:rFonts w:ascii="Times New Roman" w:eastAsia="Times New Roman" w:hAnsi="Times New Roman" w:cs="Times New Roman"/>
          <w:i/>
          <w:lang w:eastAsia="pl-PL"/>
        </w:rPr>
        <w:t xml:space="preserve">z </w:t>
      </w:r>
      <w:proofErr w:type="spellStart"/>
      <w:r w:rsidRPr="0048210C">
        <w:rPr>
          <w:rFonts w:ascii="Times New Roman" w:eastAsia="Times New Roman" w:hAnsi="Times New Roman" w:cs="Times New Roman"/>
          <w:i/>
          <w:lang w:eastAsia="pl-PL"/>
        </w:rPr>
        <w:t>późn</w:t>
      </w:r>
      <w:proofErr w:type="spellEnd"/>
      <w:r w:rsidRPr="0048210C">
        <w:rPr>
          <w:rFonts w:ascii="Times New Roman" w:eastAsia="Times New Roman" w:hAnsi="Times New Roman" w:cs="Times New Roman"/>
          <w:i/>
          <w:lang w:eastAsia="pl-PL"/>
        </w:rPr>
        <w:t>. zm.</w:t>
      </w:r>
      <w:r w:rsidRPr="0048210C">
        <w:rPr>
          <w:rFonts w:ascii="Times New Roman" w:eastAsia="Times New Roman" w:hAnsi="Times New Roman" w:cs="Times New Roman"/>
          <w:i/>
          <w:iCs/>
          <w:lang w:eastAsia="pl-PL"/>
        </w:rPr>
        <w:t>).</w:t>
      </w:r>
    </w:p>
    <w:p w:rsidR="00A13021" w:rsidRPr="0048210C" w:rsidRDefault="00C01B1A" w:rsidP="00A13021">
      <w:pPr>
        <w:autoSpaceDE w:val="0"/>
        <w:autoSpaceDN w:val="0"/>
        <w:adjustRightInd w:val="0"/>
        <w:spacing w:before="120" w:after="60" w:line="360" w:lineRule="auto"/>
        <w:jc w:val="both"/>
        <w:rPr>
          <w:rFonts w:ascii="Times New Roman" w:eastAsia="Times New Roman" w:hAnsi="Times New Roman" w:cs="Times New Roman"/>
          <w:lang w:eastAsia="pl-PL"/>
        </w:rPr>
      </w:pPr>
      <w:r w:rsidRPr="0048210C">
        <w:rPr>
          <w:rFonts w:ascii="Times New Roman" w:eastAsia="Times New Roman" w:hAnsi="Times New Roman" w:cs="Times New Roman"/>
          <w:lang w:eastAsia="pl-PL"/>
        </w:rPr>
        <w:t xml:space="preserve">Warszawa, dnia </w:t>
      </w:r>
      <w:r w:rsidR="00404981">
        <w:rPr>
          <w:rFonts w:ascii="Times New Roman" w:eastAsia="Times New Roman" w:hAnsi="Times New Roman" w:cs="Times New Roman"/>
          <w:lang w:eastAsia="pl-PL"/>
        </w:rPr>
        <w:t>31.05.</w:t>
      </w:r>
      <w:r w:rsidR="0029062F" w:rsidRPr="0048210C">
        <w:rPr>
          <w:rFonts w:ascii="Times New Roman" w:eastAsia="Times New Roman" w:hAnsi="Times New Roman" w:cs="Times New Roman"/>
          <w:lang w:eastAsia="pl-PL"/>
        </w:rPr>
        <w:t>20</w:t>
      </w:r>
      <w:r w:rsidR="00F00B49" w:rsidRPr="0048210C">
        <w:rPr>
          <w:rFonts w:ascii="Times New Roman" w:eastAsia="Times New Roman" w:hAnsi="Times New Roman" w:cs="Times New Roman"/>
          <w:lang w:eastAsia="pl-PL"/>
        </w:rPr>
        <w:t>2</w:t>
      </w:r>
      <w:r w:rsidR="00947294" w:rsidRPr="0048210C">
        <w:rPr>
          <w:rFonts w:ascii="Times New Roman" w:eastAsia="Times New Roman" w:hAnsi="Times New Roman" w:cs="Times New Roman"/>
          <w:lang w:eastAsia="pl-PL"/>
        </w:rPr>
        <w:t>2</w:t>
      </w:r>
      <w:r w:rsidR="00AA1635" w:rsidRPr="0048210C">
        <w:rPr>
          <w:rFonts w:ascii="Times New Roman" w:eastAsia="Times New Roman" w:hAnsi="Times New Roman" w:cs="Times New Roman"/>
          <w:lang w:eastAsia="pl-PL"/>
        </w:rPr>
        <w:t xml:space="preserve"> r.</w:t>
      </w:r>
    </w:p>
    <w:p w:rsidR="00664D68" w:rsidRPr="00127053" w:rsidRDefault="00664D68" w:rsidP="00664D68">
      <w:pPr>
        <w:suppressAutoHyphens/>
        <w:spacing w:after="0" w:line="240" w:lineRule="auto"/>
        <w:ind w:left="4111"/>
        <w:jc w:val="center"/>
        <w:rPr>
          <w:rFonts w:ascii="Times New Roman" w:eastAsia="Times New Roman" w:hAnsi="Times New Roman" w:cs="Times New Roman"/>
          <w:lang w:eastAsia="zh-CN"/>
        </w:rPr>
      </w:pPr>
      <w:r w:rsidRPr="00127053">
        <w:rPr>
          <w:rFonts w:ascii="Times New Roman" w:eastAsia="Times New Roman" w:hAnsi="Times New Roman" w:cs="Times New Roman"/>
          <w:lang w:eastAsia="zh-CN"/>
        </w:rPr>
        <w:t>ZATWIERDZAM</w:t>
      </w:r>
    </w:p>
    <w:p w:rsidR="00664D68" w:rsidRPr="00127053" w:rsidRDefault="00664D68" w:rsidP="00664D68">
      <w:pPr>
        <w:suppressAutoHyphens/>
        <w:spacing w:after="0" w:line="240" w:lineRule="auto"/>
        <w:ind w:left="4111"/>
        <w:jc w:val="center"/>
        <w:rPr>
          <w:rFonts w:ascii="Times New Roman" w:eastAsia="Times New Roman" w:hAnsi="Times New Roman"/>
          <w:lang w:eastAsia="zh-CN"/>
        </w:rPr>
      </w:pPr>
      <w:r w:rsidRPr="00127053">
        <w:rPr>
          <w:rFonts w:ascii="Times New Roman" w:eastAsia="Times New Roman" w:hAnsi="Times New Roman"/>
          <w:lang w:eastAsia="zh-CN"/>
        </w:rPr>
        <w:t>Z-ca Dyrektora</w:t>
      </w:r>
    </w:p>
    <w:p w:rsidR="00664D68" w:rsidRPr="00127053" w:rsidRDefault="00664D68" w:rsidP="00664D68">
      <w:pPr>
        <w:suppressAutoHyphens/>
        <w:spacing w:after="0" w:line="240" w:lineRule="auto"/>
        <w:ind w:left="4111"/>
        <w:jc w:val="center"/>
        <w:rPr>
          <w:rFonts w:ascii="Times New Roman" w:eastAsia="Times New Roman" w:hAnsi="Times New Roman"/>
          <w:lang w:eastAsia="zh-CN"/>
        </w:rPr>
      </w:pPr>
      <w:bookmarkStart w:id="0" w:name="_GoBack"/>
      <w:bookmarkEnd w:id="0"/>
      <w:r w:rsidRPr="00127053">
        <w:rPr>
          <w:rFonts w:ascii="Times New Roman" w:eastAsia="Times New Roman" w:hAnsi="Times New Roman"/>
          <w:lang w:eastAsia="zh-CN"/>
        </w:rPr>
        <w:t>Centrum Nowych Technologii UW</w:t>
      </w:r>
    </w:p>
    <w:p w:rsidR="00664D68" w:rsidRPr="00127053" w:rsidRDefault="00664D68" w:rsidP="00664D68">
      <w:pPr>
        <w:suppressAutoHyphens/>
        <w:spacing w:after="0" w:line="240" w:lineRule="auto"/>
        <w:ind w:left="4111"/>
        <w:jc w:val="center"/>
        <w:rPr>
          <w:rFonts w:ascii="Times New Roman" w:eastAsia="Times New Roman" w:hAnsi="Times New Roman"/>
          <w:lang w:eastAsia="zh-CN"/>
        </w:rPr>
      </w:pPr>
    </w:p>
    <w:p w:rsidR="00664D68" w:rsidRPr="00127053" w:rsidRDefault="00664D68" w:rsidP="00664D68">
      <w:pPr>
        <w:suppressAutoHyphens/>
        <w:spacing w:after="0" w:line="240" w:lineRule="auto"/>
        <w:ind w:left="4111"/>
        <w:jc w:val="center"/>
        <w:rPr>
          <w:rFonts w:ascii="Times New Roman" w:eastAsia="Times New Roman" w:hAnsi="Times New Roman"/>
          <w:lang w:eastAsia="zh-CN"/>
        </w:rPr>
      </w:pPr>
      <w:r w:rsidRPr="00127053">
        <w:rPr>
          <w:rFonts w:ascii="Times New Roman" w:eastAsia="Times New Roman" w:hAnsi="Times New Roman"/>
          <w:lang w:eastAsia="zh-CN"/>
        </w:rPr>
        <w:t>dr hab. Krzysztof Kilian</w:t>
      </w:r>
    </w:p>
    <w:p w:rsidR="00A24490" w:rsidRPr="0048210C" w:rsidRDefault="00A24490" w:rsidP="00A24490">
      <w:pPr>
        <w:suppressAutoHyphens/>
        <w:spacing w:after="0" w:line="240" w:lineRule="auto"/>
        <w:rPr>
          <w:rFonts w:ascii="Times New Roman" w:eastAsia="Times New Roman" w:hAnsi="Times New Roman" w:cs="Times New Roman"/>
          <w:lang w:eastAsia="zh-CN"/>
        </w:rPr>
      </w:pPr>
    </w:p>
    <w:p w:rsidR="00A13021" w:rsidRPr="0048210C"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8210C">
        <w:rPr>
          <w:rFonts w:ascii="Times New Roman" w:eastAsia="Times New Roman" w:hAnsi="Times New Roman" w:cs="Times New Roman"/>
          <w:lang w:eastAsia="pl-PL"/>
        </w:rPr>
        <w:br w:type="page"/>
      </w:r>
    </w:p>
    <w:p w:rsidR="00A13021" w:rsidRPr="0083315B" w:rsidRDefault="00A13021" w:rsidP="00A13021">
      <w:pPr>
        <w:autoSpaceDE w:val="0"/>
        <w:autoSpaceDN w:val="0"/>
        <w:adjustRightInd w:val="0"/>
        <w:spacing w:before="60" w:after="60" w:line="240" w:lineRule="auto"/>
        <w:jc w:val="center"/>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lastRenderedPageBreak/>
        <w:t>FORMULARZ OFERTY</w:t>
      </w:r>
    </w:p>
    <w:p w:rsidR="00A13021" w:rsidRPr="0083315B" w:rsidRDefault="00A13021" w:rsidP="00A13021">
      <w:pPr>
        <w:autoSpaceDE w:val="0"/>
        <w:autoSpaceDN w:val="0"/>
        <w:adjustRightInd w:val="0"/>
        <w:spacing w:before="60" w:after="60" w:line="360" w:lineRule="auto"/>
        <w:jc w:val="right"/>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............................dnia……………</w:t>
      </w:r>
    </w:p>
    <w:p w:rsidR="00B73A45" w:rsidRPr="0083315B" w:rsidRDefault="00B73A45" w:rsidP="00A13021">
      <w:pPr>
        <w:autoSpaceDE w:val="0"/>
        <w:autoSpaceDN w:val="0"/>
        <w:adjustRightInd w:val="0"/>
        <w:spacing w:before="60" w:after="60" w:line="240" w:lineRule="auto"/>
        <w:ind w:left="6900" w:hanging="264"/>
        <w:rPr>
          <w:rFonts w:ascii="Times New Roman" w:eastAsia="Times New Roman" w:hAnsi="Times New Roman" w:cs="Times New Roman"/>
          <w:b/>
          <w:lang w:eastAsia="pl-PL"/>
        </w:rPr>
      </w:pPr>
    </w:p>
    <w:p w:rsidR="00A13021" w:rsidRPr="0083315B" w:rsidRDefault="00A13021" w:rsidP="00A13021">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t>UNIWERSYTET WARSZAWSKI</w:t>
      </w:r>
    </w:p>
    <w:p w:rsidR="00A13021" w:rsidRPr="0083315B" w:rsidRDefault="00A13021" w:rsidP="00A13021">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t>Centrum Nowych Technologii</w:t>
      </w:r>
    </w:p>
    <w:p w:rsidR="00A13021" w:rsidRPr="0083315B" w:rsidRDefault="00A13021" w:rsidP="00A13021">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t>ul. Banacha 2c</w:t>
      </w:r>
    </w:p>
    <w:p w:rsidR="00A13021" w:rsidRPr="0083315B" w:rsidRDefault="00A13021" w:rsidP="00A13021">
      <w:pPr>
        <w:autoSpaceDE w:val="0"/>
        <w:autoSpaceDN w:val="0"/>
        <w:adjustRightInd w:val="0"/>
        <w:spacing w:before="60" w:after="60" w:line="240" w:lineRule="auto"/>
        <w:ind w:left="6900" w:hanging="264"/>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t>02-097 Warszawa</w:t>
      </w:r>
    </w:p>
    <w:p w:rsidR="00A13021" w:rsidRPr="0083315B" w:rsidRDefault="00A13021" w:rsidP="00A13021">
      <w:pPr>
        <w:autoSpaceDE w:val="0"/>
        <w:autoSpaceDN w:val="0"/>
        <w:adjustRightInd w:val="0"/>
        <w:spacing w:before="60" w:after="60" w:line="360" w:lineRule="auto"/>
        <w:ind w:firstLine="6"/>
        <w:jc w:val="center"/>
        <w:rPr>
          <w:rFonts w:ascii="Times New Roman" w:eastAsia="Times New Roman" w:hAnsi="Times New Roman" w:cs="Times New Roman"/>
          <w:b/>
          <w:lang w:eastAsia="pl-PL"/>
        </w:rPr>
      </w:pPr>
      <w:r w:rsidRPr="0083315B">
        <w:rPr>
          <w:rFonts w:ascii="Times New Roman" w:eastAsia="Times New Roman" w:hAnsi="Times New Roman" w:cs="Times New Roman"/>
          <w:b/>
          <w:lang w:eastAsia="pl-PL"/>
        </w:rPr>
        <w:t>OFERTA</w:t>
      </w:r>
    </w:p>
    <w:p w:rsidR="005B5008" w:rsidRPr="0083315B" w:rsidRDefault="005B5008" w:rsidP="005B5008">
      <w:pPr>
        <w:tabs>
          <w:tab w:val="num" w:pos="1345"/>
        </w:tabs>
        <w:autoSpaceDE w:val="0"/>
        <w:autoSpaceDN w:val="0"/>
        <w:adjustRightInd w:val="0"/>
        <w:spacing w:after="0" w:line="240" w:lineRule="auto"/>
        <w:jc w:val="both"/>
        <w:rPr>
          <w:rFonts w:ascii="Times New Roman" w:eastAsia="DejaVu Sans" w:hAnsi="Times New Roman" w:cs="Times New Roman"/>
          <w:bCs/>
          <w:kern w:val="1"/>
          <w:lang w:eastAsia="hi-IN" w:bidi="hi-IN"/>
        </w:rPr>
      </w:pPr>
      <w:r w:rsidRPr="0083315B">
        <w:rPr>
          <w:rFonts w:ascii="Times New Roman" w:eastAsia="Times New Roman" w:hAnsi="Times New Roman" w:cs="Times New Roman"/>
          <w:lang w:eastAsia="pl-PL"/>
        </w:rPr>
        <w:t>Dotyczy przetargu nieograniczon</w:t>
      </w:r>
      <w:r w:rsidR="0015746A" w:rsidRPr="0083315B">
        <w:rPr>
          <w:rFonts w:ascii="Times New Roman" w:eastAsia="Times New Roman" w:hAnsi="Times New Roman" w:cs="Times New Roman"/>
          <w:lang w:eastAsia="pl-PL"/>
        </w:rPr>
        <w:t>ego</w:t>
      </w:r>
      <w:r w:rsidRPr="0083315B">
        <w:rPr>
          <w:rFonts w:ascii="Times New Roman" w:eastAsia="Times New Roman" w:hAnsi="Times New Roman" w:cs="Times New Roman"/>
          <w:lang w:eastAsia="pl-PL"/>
        </w:rPr>
        <w:t xml:space="preserve"> nr CeNT-361</w:t>
      </w:r>
      <w:r w:rsidR="00947294" w:rsidRPr="0083315B">
        <w:rPr>
          <w:rFonts w:ascii="Times New Roman" w:eastAsia="Times New Roman" w:hAnsi="Times New Roman" w:cs="Times New Roman"/>
          <w:lang w:eastAsia="pl-PL"/>
        </w:rPr>
        <w:t>-</w:t>
      </w:r>
      <w:r w:rsidR="0083315B" w:rsidRPr="0083315B">
        <w:rPr>
          <w:rFonts w:ascii="Times New Roman" w:eastAsia="Times New Roman" w:hAnsi="Times New Roman" w:cs="Times New Roman"/>
          <w:lang w:eastAsia="pl-PL"/>
        </w:rPr>
        <w:t>8</w:t>
      </w:r>
      <w:r w:rsidR="00947294" w:rsidRPr="0083315B">
        <w:rPr>
          <w:rFonts w:ascii="Times New Roman" w:eastAsia="Times New Roman" w:hAnsi="Times New Roman" w:cs="Times New Roman"/>
          <w:lang w:eastAsia="pl-PL"/>
        </w:rPr>
        <w:t>/</w:t>
      </w:r>
      <w:r w:rsidRPr="0083315B">
        <w:rPr>
          <w:rFonts w:ascii="Times New Roman" w:eastAsia="Times New Roman" w:hAnsi="Times New Roman" w:cs="Times New Roman"/>
          <w:lang w:eastAsia="pl-PL"/>
        </w:rPr>
        <w:t>202</w:t>
      </w:r>
      <w:r w:rsidR="004564EE" w:rsidRPr="0083315B">
        <w:rPr>
          <w:rFonts w:ascii="Times New Roman" w:eastAsia="Times New Roman" w:hAnsi="Times New Roman" w:cs="Times New Roman"/>
          <w:lang w:eastAsia="pl-PL"/>
        </w:rPr>
        <w:t>2</w:t>
      </w:r>
      <w:r w:rsidRPr="0083315B">
        <w:rPr>
          <w:rFonts w:ascii="Times New Roman" w:eastAsia="Times New Roman" w:hAnsi="Times New Roman" w:cs="Times New Roman"/>
          <w:lang w:eastAsia="pl-PL"/>
        </w:rPr>
        <w:t xml:space="preserve"> </w:t>
      </w:r>
      <w:r w:rsidR="003A01D0" w:rsidRPr="0083315B">
        <w:rPr>
          <w:rFonts w:ascii="Times New Roman" w:eastAsia="DejaVu Sans" w:hAnsi="Times New Roman" w:cs="Times New Roman"/>
          <w:bCs/>
          <w:kern w:val="1"/>
          <w:lang w:eastAsia="hi-IN" w:bidi="hi-IN"/>
        </w:rPr>
        <w:t xml:space="preserve">sprzedaż i dostarczenie sprzętu komputerowego do zastosowań naukowych dla Centrum Nowych Technologii UW – postępowanie </w:t>
      </w:r>
      <w:r w:rsidR="0083315B" w:rsidRPr="0083315B">
        <w:rPr>
          <w:rFonts w:ascii="Times New Roman" w:eastAsia="DejaVu Sans" w:hAnsi="Times New Roman" w:cs="Times New Roman"/>
          <w:bCs/>
          <w:kern w:val="1"/>
          <w:lang w:eastAsia="hi-IN" w:bidi="hi-IN"/>
        </w:rPr>
        <w:t>2</w:t>
      </w:r>
      <w:r w:rsidR="001772B9" w:rsidRPr="0083315B">
        <w:rPr>
          <w:rFonts w:ascii="Times New Roman" w:eastAsia="DejaVu Sans" w:hAnsi="Times New Roman" w:cs="Times New Roman"/>
          <w:bCs/>
          <w:kern w:val="1"/>
          <w:lang w:eastAsia="hi-IN" w:bidi="hi-IN"/>
        </w:rPr>
        <w:t>:</w:t>
      </w:r>
    </w:p>
    <w:p w:rsidR="0083315B" w:rsidRPr="0083315B" w:rsidRDefault="0083315B" w:rsidP="0083315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83315B">
        <w:rPr>
          <w:rFonts w:ascii="Times New Roman" w:eastAsia="Times New Roman" w:hAnsi="Times New Roman" w:cs="Arial"/>
          <w:bCs/>
          <w:szCs w:val="20"/>
          <w:lang w:eastAsia="pl-PL"/>
        </w:rPr>
        <w:t>część I:</w:t>
      </w:r>
      <w:r w:rsidRPr="0083315B">
        <w:rPr>
          <w:rFonts w:ascii="Times New Roman" w:eastAsia="Times New Roman" w:hAnsi="Times New Roman" w:cs="Arial"/>
          <w:bCs/>
          <w:szCs w:val="20"/>
          <w:lang w:eastAsia="pl-PL"/>
        </w:rPr>
        <w:tab/>
        <w:t>komputer stacjonarny / węzeł obliczeniowy*</w:t>
      </w:r>
    </w:p>
    <w:p w:rsidR="0083315B" w:rsidRPr="0083315B" w:rsidRDefault="0083315B" w:rsidP="0083315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83315B">
        <w:rPr>
          <w:rFonts w:ascii="Times New Roman" w:eastAsia="Times New Roman" w:hAnsi="Times New Roman" w:cs="Arial"/>
          <w:bCs/>
          <w:szCs w:val="20"/>
          <w:lang w:eastAsia="pl-PL"/>
        </w:rPr>
        <w:t>część II:</w:t>
      </w:r>
      <w:r w:rsidRPr="0083315B">
        <w:rPr>
          <w:rFonts w:ascii="Times New Roman" w:eastAsia="Times New Roman" w:hAnsi="Times New Roman" w:cs="Arial"/>
          <w:bCs/>
          <w:szCs w:val="20"/>
          <w:lang w:eastAsia="pl-PL"/>
        </w:rPr>
        <w:tab/>
        <w:t>komputer stacjonarny*</w:t>
      </w:r>
    </w:p>
    <w:p w:rsidR="0083315B" w:rsidRPr="0083315B" w:rsidRDefault="0083315B" w:rsidP="0083315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83315B">
        <w:rPr>
          <w:rFonts w:ascii="Times New Roman" w:eastAsia="Times New Roman" w:hAnsi="Times New Roman" w:cs="Arial"/>
          <w:bCs/>
          <w:szCs w:val="20"/>
          <w:lang w:eastAsia="pl-PL"/>
        </w:rPr>
        <w:t>część III:</w:t>
      </w:r>
      <w:r w:rsidRPr="0083315B">
        <w:rPr>
          <w:rFonts w:ascii="Times New Roman" w:eastAsia="Times New Roman" w:hAnsi="Times New Roman" w:cs="Arial"/>
          <w:bCs/>
          <w:szCs w:val="20"/>
          <w:lang w:eastAsia="pl-PL"/>
        </w:rPr>
        <w:tab/>
        <w:t>monitor*</w:t>
      </w:r>
    </w:p>
    <w:p w:rsidR="00064BC7" w:rsidRPr="0083315B" w:rsidRDefault="0083315B" w:rsidP="0083315B">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r w:rsidRPr="0083315B">
        <w:rPr>
          <w:rFonts w:ascii="Times New Roman" w:eastAsia="Times New Roman" w:hAnsi="Times New Roman" w:cs="Arial"/>
          <w:bCs/>
          <w:szCs w:val="20"/>
          <w:lang w:eastAsia="pl-PL"/>
        </w:rPr>
        <w:t>część IV:</w:t>
      </w:r>
      <w:r w:rsidRPr="0083315B">
        <w:rPr>
          <w:rFonts w:ascii="Times New Roman" w:eastAsia="Times New Roman" w:hAnsi="Times New Roman" w:cs="Arial"/>
          <w:bCs/>
          <w:szCs w:val="20"/>
          <w:lang w:eastAsia="pl-PL"/>
        </w:rPr>
        <w:tab/>
        <w:t>serwer plików NAS wraz z dyskami HDD*</w:t>
      </w:r>
    </w:p>
    <w:p w:rsidR="00B73A45" w:rsidRPr="0083315B" w:rsidRDefault="00B73A45" w:rsidP="00B73A45">
      <w:pPr>
        <w:tabs>
          <w:tab w:val="num" w:pos="1345"/>
        </w:tabs>
        <w:autoSpaceDE w:val="0"/>
        <w:autoSpaceDN w:val="0"/>
        <w:adjustRightInd w:val="0"/>
        <w:spacing w:after="0" w:line="240" w:lineRule="auto"/>
        <w:jc w:val="both"/>
        <w:rPr>
          <w:rFonts w:ascii="Times New Roman" w:eastAsia="Times New Roman" w:hAnsi="Times New Roman" w:cs="Arial"/>
          <w:i/>
          <w:szCs w:val="20"/>
          <w:lang w:eastAsia="pl-PL"/>
        </w:rPr>
      </w:pPr>
      <w:r w:rsidRPr="0083315B">
        <w:rPr>
          <w:rFonts w:ascii="Times New Roman" w:eastAsia="Times New Roman" w:hAnsi="Times New Roman" w:cs="Arial"/>
          <w:i/>
          <w:szCs w:val="20"/>
          <w:lang w:eastAsia="pl-PL"/>
        </w:rPr>
        <w:t>*niepotrzebne skreślić</w:t>
      </w:r>
    </w:p>
    <w:p w:rsidR="00A13021" w:rsidRPr="0083315B" w:rsidRDefault="00A13021" w:rsidP="00A13021">
      <w:pPr>
        <w:spacing w:after="0" w:line="240" w:lineRule="auto"/>
        <w:rPr>
          <w:rFonts w:ascii="Times New Roman" w:eastAsia="Times New Roman" w:hAnsi="Times New Roman" w:cs="Times New Roman"/>
          <w:lang w:eastAsia="pl-PL"/>
        </w:rPr>
      </w:pPr>
    </w:p>
    <w:p w:rsidR="00A13021" w:rsidRPr="0083315B" w:rsidRDefault="00A13021" w:rsidP="00A13021">
      <w:pPr>
        <w:spacing w:after="0" w:line="240" w:lineRule="auto"/>
        <w:rPr>
          <w:rFonts w:ascii="Times New Roman" w:eastAsia="Calibri" w:hAnsi="Times New Roman" w:cs="Times New Roman"/>
          <w:lang w:eastAsia="pl-PL"/>
        </w:rPr>
      </w:pPr>
      <w:r w:rsidRPr="0083315B">
        <w:rPr>
          <w:rFonts w:ascii="Times New Roman" w:eastAsia="Calibri" w:hAnsi="Times New Roman" w:cs="Times New Roman"/>
          <w:lang w:eastAsia="pl-PL"/>
        </w:rPr>
        <w:t>..........................................................................................................................................................................</w:t>
      </w:r>
    </w:p>
    <w:p w:rsidR="00A13021" w:rsidRPr="0083315B" w:rsidRDefault="00A13021" w:rsidP="00A13021">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83315B">
        <w:rPr>
          <w:rFonts w:ascii="Times New Roman" w:eastAsia="Times New Roman" w:hAnsi="Times New Roman" w:cs="Times New Roman"/>
          <w:sz w:val="18"/>
          <w:szCs w:val="18"/>
          <w:lang w:eastAsia="pl-PL"/>
        </w:rPr>
        <w:t>/pełna nazwa firmy/imię i nazwisko Wykonawcy/</w:t>
      </w:r>
    </w:p>
    <w:p w:rsidR="00A13021" w:rsidRPr="0083315B" w:rsidRDefault="00A13021" w:rsidP="00A13021">
      <w:pPr>
        <w:autoSpaceDE w:val="0"/>
        <w:autoSpaceDN w:val="0"/>
        <w:adjustRightInd w:val="0"/>
        <w:spacing w:before="60" w:after="60" w:line="360" w:lineRule="auto"/>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posiadający/a siedzibę albo adres zamieszkania:</w:t>
      </w:r>
    </w:p>
    <w:p w:rsidR="00A13021" w:rsidRPr="0083315B" w:rsidRDefault="00A13021" w:rsidP="00A13021">
      <w:pPr>
        <w:spacing w:after="0" w:line="240" w:lineRule="auto"/>
        <w:rPr>
          <w:rFonts w:ascii="Times New Roman" w:eastAsia="Calibri" w:hAnsi="Times New Roman" w:cs="Times New Roman"/>
          <w:lang w:eastAsia="pl-PL"/>
        </w:rPr>
      </w:pPr>
      <w:r w:rsidRPr="0083315B">
        <w:rPr>
          <w:rFonts w:ascii="Times New Roman" w:eastAsia="Calibri" w:hAnsi="Times New Roman" w:cs="Times New Roman"/>
          <w:lang w:eastAsia="pl-PL"/>
        </w:rPr>
        <w:t>..........................................................................................................................................................................</w:t>
      </w:r>
    </w:p>
    <w:p w:rsidR="00A13021" w:rsidRPr="0083315B" w:rsidRDefault="00A13021" w:rsidP="00A13021">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83315B">
        <w:rPr>
          <w:rFonts w:ascii="Times New Roman" w:eastAsia="Times New Roman" w:hAnsi="Times New Roman" w:cs="Times New Roman"/>
          <w:sz w:val="18"/>
          <w:szCs w:val="18"/>
          <w:lang w:eastAsia="pl-PL"/>
        </w:rPr>
        <w:t>/ulica, nr domu i mieszkania, kod pocztowy, miejscowość/</w:t>
      </w:r>
    </w:p>
    <w:p w:rsidR="00A13021" w:rsidRPr="0083315B" w:rsidRDefault="00A13021" w:rsidP="00A13021">
      <w:pPr>
        <w:spacing w:after="0" w:line="240" w:lineRule="auto"/>
        <w:rPr>
          <w:rFonts w:ascii="Times New Roman" w:eastAsia="Calibri" w:hAnsi="Times New Roman" w:cs="Times New Roman"/>
          <w:lang w:eastAsia="pl-PL"/>
        </w:rPr>
      </w:pPr>
      <w:r w:rsidRPr="0083315B">
        <w:rPr>
          <w:rFonts w:ascii="Times New Roman" w:eastAsia="Calibri" w:hAnsi="Times New Roman" w:cs="Times New Roman"/>
          <w:lang w:eastAsia="pl-PL"/>
        </w:rPr>
        <w:t>..........................................................................................................................................................................</w:t>
      </w:r>
    </w:p>
    <w:p w:rsidR="00A13021" w:rsidRPr="0083315B" w:rsidRDefault="00A13021" w:rsidP="00A13021">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83315B">
        <w:rPr>
          <w:rFonts w:ascii="Times New Roman" w:eastAsia="Times New Roman" w:hAnsi="Times New Roman" w:cs="Times New Roman"/>
          <w:sz w:val="18"/>
          <w:szCs w:val="18"/>
          <w:lang w:eastAsia="pl-PL"/>
        </w:rPr>
        <w:t>/województwo, powiat/</w:t>
      </w:r>
    </w:p>
    <w:p w:rsidR="00A13021" w:rsidRPr="0083315B" w:rsidRDefault="00A13021" w:rsidP="00200533">
      <w:pPr>
        <w:autoSpaceDE w:val="0"/>
        <w:autoSpaceDN w:val="0"/>
        <w:adjustRightInd w:val="0"/>
        <w:spacing w:before="60" w:after="60" w:line="240" w:lineRule="auto"/>
        <w:jc w:val="center"/>
        <w:rPr>
          <w:rFonts w:ascii="Times New Roman" w:eastAsia="Times New Roman" w:hAnsi="Times New Roman" w:cs="Times New Roman"/>
          <w:i/>
          <w:sz w:val="20"/>
          <w:szCs w:val="20"/>
          <w:lang w:eastAsia="pl-PL"/>
        </w:rPr>
      </w:pPr>
      <w:r w:rsidRPr="0083315B">
        <w:rPr>
          <w:rFonts w:ascii="Times New Roman" w:eastAsia="Times New Roman" w:hAnsi="Times New Roman" w:cs="Times New Roman"/>
          <w:i/>
          <w:sz w:val="20"/>
          <w:szCs w:val="20"/>
          <w:lang w:eastAsia="pl-PL"/>
        </w:rPr>
        <w:t xml:space="preserve">(należy wpisać informacje dotyczące wszystkich Wykonawców wspólnie ubiegających się </w:t>
      </w:r>
    </w:p>
    <w:p w:rsidR="00A13021" w:rsidRPr="0083315B" w:rsidRDefault="00A13021" w:rsidP="00200533">
      <w:pPr>
        <w:autoSpaceDE w:val="0"/>
        <w:autoSpaceDN w:val="0"/>
        <w:adjustRightInd w:val="0"/>
        <w:spacing w:before="60" w:after="60" w:line="240" w:lineRule="auto"/>
        <w:jc w:val="center"/>
        <w:rPr>
          <w:rFonts w:ascii="Times New Roman" w:eastAsia="Times New Roman" w:hAnsi="Times New Roman" w:cs="Times New Roman"/>
          <w:i/>
          <w:sz w:val="20"/>
          <w:szCs w:val="20"/>
          <w:lang w:eastAsia="pl-PL"/>
        </w:rPr>
      </w:pPr>
      <w:r w:rsidRPr="0083315B">
        <w:rPr>
          <w:rFonts w:ascii="Times New Roman" w:eastAsia="Times New Roman" w:hAnsi="Times New Roman" w:cs="Times New Roman"/>
          <w:i/>
          <w:sz w:val="20"/>
          <w:szCs w:val="20"/>
          <w:lang w:eastAsia="pl-PL"/>
        </w:rPr>
        <w:t>o udzielenie zamówienia, określając kto pełni rolę pełnomocnika – jeżeli dotyczy)</w:t>
      </w:r>
    </w:p>
    <w:p w:rsidR="00A13021" w:rsidRPr="0083315B" w:rsidRDefault="00A13021" w:rsidP="00A13021">
      <w:pPr>
        <w:spacing w:after="0" w:line="360" w:lineRule="auto"/>
        <w:rPr>
          <w:rFonts w:ascii="Times New Roman" w:eastAsia="Calibri" w:hAnsi="Times New Roman" w:cs="Times New Roman"/>
          <w:lang w:eastAsia="pl-PL"/>
        </w:rPr>
      </w:pPr>
      <w:r w:rsidRPr="0083315B">
        <w:rPr>
          <w:rFonts w:ascii="Times New Roman" w:eastAsia="Calibri" w:hAnsi="Times New Roman" w:cs="Times New Roman"/>
          <w:lang w:eastAsia="pl-PL"/>
        </w:rPr>
        <w:t>Adres do korespondencji, jeśli jest inny niż podany wyżej:</w:t>
      </w:r>
    </w:p>
    <w:p w:rsidR="00A13021" w:rsidRPr="0083315B" w:rsidRDefault="00A13021" w:rsidP="00A13021">
      <w:pPr>
        <w:spacing w:after="0" w:line="240" w:lineRule="auto"/>
        <w:rPr>
          <w:rFonts w:ascii="Times New Roman" w:eastAsia="Calibri" w:hAnsi="Times New Roman" w:cs="Times New Roman"/>
          <w:lang w:eastAsia="pl-PL"/>
        </w:rPr>
      </w:pPr>
      <w:r w:rsidRPr="0083315B">
        <w:rPr>
          <w:rFonts w:ascii="Times New Roman" w:eastAsia="Calibri" w:hAnsi="Times New Roman" w:cs="Times New Roman"/>
          <w:lang w:eastAsia="pl-PL"/>
        </w:rPr>
        <w:t>..........................................................................................................................................................................</w:t>
      </w:r>
    </w:p>
    <w:p w:rsidR="00A13021" w:rsidRPr="0083315B" w:rsidRDefault="00A13021" w:rsidP="00A13021">
      <w:pPr>
        <w:autoSpaceDE w:val="0"/>
        <w:autoSpaceDN w:val="0"/>
        <w:adjustRightInd w:val="0"/>
        <w:spacing w:before="60" w:after="60" w:line="360" w:lineRule="auto"/>
        <w:jc w:val="center"/>
        <w:rPr>
          <w:rFonts w:ascii="Times New Roman" w:eastAsia="Times New Roman" w:hAnsi="Times New Roman" w:cs="Times New Roman"/>
          <w:sz w:val="18"/>
          <w:szCs w:val="18"/>
          <w:lang w:eastAsia="pl-PL"/>
        </w:rPr>
      </w:pPr>
      <w:r w:rsidRPr="0083315B">
        <w:rPr>
          <w:rFonts w:ascii="Times New Roman" w:eastAsia="Times New Roman" w:hAnsi="Times New Roman" w:cs="Times New Roman"/>
          <w:sz w:val="18"/>
          <w:szCs w:val="18"/>
          <w:lang w:eastAsia="pl-PL"/>
        </w:rPr>
        <w:t>/ulica, nr domu i mieszkania, kod pocztowy, miejscowość/</w:t>
      </w:r>
    </w:p>
    <w:p w:rsidR="00A13021" w:rsidRPr="0083315B" w:rsidRDefault="00A13021" w:rsidP="00A13021">
      <w:pPr>
        <w:spacing w:after="0" w:line="240" w:lineRule="auto"/>
        <w:rPr>
          <w:rFonts w:ascii="Times New Roman" w:eastAsia="Calibri" w:hAnsi="Times New Roman" w:cs="Times New Roman"/>
          <w:lang w:eastAsia="pl-PL"/>
        </w:rPr>
      </w:pPr>
      <w:r w:rsidRPr="0083315B">
        <w:rPr>
          <w:rFonts w:ascii="Times New Roman" w:eastAsia="Calibri" w:hAnsi="Times New Roman" w:cs="Times New Roman"/>
          <w:lang w:eastAsia="pl-PL"/>
        </w:rPr>
        <w:t>...............................</w:t>
      </w:r>
      <w:r w:rsidR="00440A02" w:rsidRPr="0083315B">
        <w:rPr>
          <w:rFonts w:ascii="Times New Roman" w:eastAsia="Calibri" w:hAnsi="Times New Roman" w:cs="Times New Roman"/>
          <w:lang w:eastAsia="pl-PL"/>
        </w:rPr>
        <w:t>,</w:t>
      </w:r>
      <w:r w:rsidRPr="0083315B">
        <w:rPr>
          <w:rFonts w:ascii="Times New Roman" w:eastAsia="Calibri" w:hAnsi="Times New Roman" w:cs="Times New Roman"/>
          <w:lang w:eastAsia="pl-PL"/>
        </w:rPr>
        <w:tab/>
      </w:r>
      <w:r w:rsidR="00440A02" w:rsidRPr="0083315B">
        <w:rPr>
          <w:rFonts w:ascii="Times New Roman" w:eastAsia="Calibri" w:hAnsi="Times New Roman" w:cs="Times New Roman"/>
          <w:lang w:eastAsia="pl-PL"/>
        </w:rPr>
        <w:t>............................................. .pl.,</w:t>
      </w:r>
      <w:r w:rsidR="00440A02" w:rsidRPr="0083315B">
        <w:rPr>
          <w:rFonts w:ascii="Times New Roman" w:eastAsia="Calibri" w:hAnsi="Times New Roman" w:cs="Times New Roman"/>
          <w:lang w:eastAsia="pl-PL"/>
        </w:rPr>
        <w:tab/>
        <w:t>....................................@..................................</w:t>
      </w:r>
    </w:p>
    <w:p w:rsidR="00A13021" w:rsidRPr="0083315B" w:rsidRDefault="00440A02" w:rsidP="00440A02">
      <w:pPr>
        <w:autoSpaceDE w:val="0"/>
        <w:autoSpaceDN w:val="0"/>
        <w:adjustRightInd w:val="0"/>
        <w:spacing w:before="60" w:after="60" w:line="360" w:lineRule="auto"/>
        <w:ind w:firstLine="1"/>
        <w:jc w:val="both"/>
        <w:rPr>
          <w:rFonts w:ascii="Times New Roman" w:eastAsia="Times New Roman" w:hAnsi="Times New Roman" w:cs="Times New Roman"/>
          <w:sz w:val="18"/>
          <w:szCs w:val="18"/>
          <w:lang w:eastAsia="pl-PL"/>
        </w:rPr>
      </w:pPr>
      <w:r w:rsidRPr="0083315B">
        <w:rPr>
          <w:rFonts w:ascii="Times New Roman" w:eastAsia="Times New Roman" w:hAnsi="Times New Roman" w:cs="Times New Roman"/>
          <w:sz w:val="18"/>
          <w:szCs w:val="18"/>
          <w:lang w:eastAsia="pl-PL"/>
        </w:rPr>
        <w:tab/>
      </w:r>
      <w:r w:rsidR="00A13021" w:rsidRPr="0083315B">
        <w:rPr>
          <w:rFonts w:ascii="Times New Roman" w:eastAsia="Times New Roman" w:hAnsi="Times New Roman" w:cs="Times New Roman"/>
          <w:sz w:val="18"/>
          <w:szCs w:val="18"/>
          <w:lang w:eastAsia="pl-PL"/>
        </w:rPr>
        <w:t>/telefon/</w:t>
      </w:r>
      <w:r w:rsidR="00A13021" w:rsidRPr="0083315B">
        <w:rPr>
          <w:rFonts w:ascii="Times New Roman" w:eastAsia="Times New Roman" w:hAnsi="Times New Roman" w:cs="Times New Roman"/>
          <w:sz w:val="18"/>
          <w:szCs w:val="18"/>
          <w:lang w:eastAsia="pl-PL"/>
        </w:rPr>
        <w:tab/>
      </w:r>
      <w:r w:rsidR="00A13021" w:rsidRPr="0083315B">
        <w:rPr>
          <w:rFonts w:ascii="Times New Roman" w:eastAsia="Times New Roman" w:hAnsi="Times New Roman" w:cs="Times New Roman"/>
          <w:sz w:val="18"/>
          <w:szCs w:val="18"/>
          <w:lang w:eastAsia="pl-PL"/>
        </w:rPr>
        <w:tab/>
      </w:r>
      <w:r w:rsidR="00A13021" w:rsidRPr="0083315B">
        <w:rPr>
          <w:rFonts w:ascii="Times New Roman" w:eastAsia="Times New Roman" w:hAnsi="Times New Roman" w:cs="Times New Roman"/>
          <w:sz w:val="18"/>
          <w:szCs w:val="18"/>
          <w:lang w:eastAsia="pl-PL"/>
        </w:rPr>
        <w:tab/>
      </w:r>
      <w:r w:rsidRPr="0083315B">
        <w:rPr>
          <w:rFonts w:ascii="Times New Roman" w:eastAsia="Times New Roman" w:hAnsi="Times New Roman" w:cs="Times New Roman"/>
          <w:sz w:val="18"/>
          <w:szCs w:val="18"/>
          <w:lang w:val="en-US" w:eastAsia="pl-PL"/>
        </w:rPr>
        <w:t>/Internet: http/</w:t>
      </w:r>
      <w:r w:rsidRPr="0083315B">
        <w:rPr>
          <w:rFonts w:ascii="Times New Roman" w:eastAsia="Times New Roman" w:hAnsi="Times New Roman" w:cs="Times New Roman"/>
          <w:sz w:val="18"/>
          <w:szCs w:val="18"/>
          <w:lang w:val="en-US" w:eastAsia="pl-PL"/>
        </w:rPr>
        <w:tab/>
      </w:r>
      <w:r w:rsidRPr="0083315B">
        <w:rPr>
          <w:rFonts w:ascii="Times New Roman" w:eastAsia="Times New Roman" w:hAnsi="Times New Roman" w:cs="Times New Roman"/>
          <w:sz w:val="18"/>
          <w:szCs w:val="18"/>
          <w:lang w:val="en-US" w:eastAsia="pl-PL"/>
        </w:rPr>
        <w:tab/>
      </w:r>
      <w:r w:rsidRPr="0083315B">
        <w:rPr>
          <w:rFonts w:ascii="Times New Roman" w:eastAsia="Times New Roman" w:hAnsi="Times New Roman" w:cs="Times New Roman"/>
          <w:sz w:val="18"/>
          <w:szCs w:val="18"/>
          <w:lang w:val="en-US" w:eastAsia="pl-PL"/>
        </w:rPr>
        <w:tab/>
      </w:r>
      <w:r w:rsidRPr="0083315B">
        <w:rPr>
          <w:rFonts w:ascii="Times New Roman" w:eastAsia="Times New Roman" w:hAnsi="Times New Roman" w:cs="Times New Roman"/>
          <w:sz w:val="18"/>
          <w:szCs w:val="18"/>
          <w:lang w:val="en-US" w:eastAsia="pl-PL"/>
        </w:rPr>
        <w:tab/>
      </w:r>
      <w:r w:rsidRPr="0083315B">
        <w:rPr>
          <w:rFonts w:ascii="Times New Roman" w:eastAsia="Times New Roman" w:hAnsi="Times New Roman" w:cs="Times New Roman"/>
          <w:sz w:val="18"/>
          <w:szCs w:val="18"/>
          <w:lang w:val="en-US" w:eastAsia="pl-PL"/>
        </w:rPr>
        <w:tab/>
        <w:t>/Internet: e-mail/</w:t>
      </w:r>
    </w:p>
    <w:p w:rsidR="00A13021" w:rsidRPr="0083315B" w:rsidRDefault="00A13021" w:rsidP="00A13021">
      <w:pPr>
        <w:autoSpaceDE w:val="0"/>
        <w:autoSpaceDN w:val="0"/>
        <w:adjustRightInd w:val="0"/>
        <w:spacing w:before="60" w:after="60" w:line="360" w:lineRule="auto"/>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nr identyfikacyjny NIP ................................................., REGON ...............................................</w:t>
      </w:r>
    </w:p>
    <w:p w:rsidR="00A13021" w:rsidRPr="0083315B" w:rsidRDefault="00A13021" w:rsidP="00A13021">
      <w:pPr>
        <w:autoSpaceDE w:val="0"/>
        <w:autoSpaceDN w:val="0"/>
        <w:adjustRightInd w:val="0"/>
        <w:spacing w:before="60" w:after="60" w:line="360" w:lineRule="auto"/>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 xml:space="preserve">nr PESEL </w:t>
      </w:r>
      <w:r w:rsidRPr="0083315B">
        <w:rPr>
          <w:rFonts w:ascii="Times New Roman" w:eastAsia="Times New Roman" w:hAnsi="Times New Roman" w:cs="Times New Roman"/>
          <w:i/>
          <w:sz w:val="18"/>
          <w:szCs w:val="18"/>
          <w:lang w:eastAsia="pl-PL"/>
        </w:rPr>
        <w:t>(w przypadku osoby fizycznej prowadzącej działalność gospodarczą)</w:t>
      </w:r>
      <w:r w:rsidRPr="0083315B">
        <w:rPr>
          <w:rFonts w:ascii="Times New Roman" w:eastAsia="Times New Roman" w:hAnsi="Times New Roman" w:cs="Times New Roman"/>
          <w:i/>
          <w:lang w:eastAsia="pl-PL"/>
        </w:rPr>
        <w:t xml:space="preserve"> </w:t>
      </w:r>
      <w:r w:rsidRPr="0083315B">
        <w:rPr>
          <w:rFonts w:ascii="Times New Roman" w:eastAsia="Times New Roman" w:hAnsi="Times New Roman" w:cs="Times New Roman"/>
          <w:lang w:eastAsia="pl-PL"/>
        </w:rPr>
        <w:t>……………………….……………</w:t>
      </w:r>
    </w:p>
    <w:p w:rsidR="0015746A" w:rsidRPr="0083315B" w:rsidRDefault="0015746A" w:rsidP="0015746A">
      <w:pPr>
        <w:autoSpaceDE w:val="0"/>
        <w:autoSpaceDN w:val="0"/>
        <w:adjustRightInd w:val="0"/>
        <w:spacing w:before="60" w:after="60" w:line="240" w:lineRule="auto"/>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 xml:space="preserve">będący – </w:t>
      </w:r>
      <w:r w:rsidRPr="0083315B">
        <w:rPr>
          <w:rFonts w:ascii="Times New Roman" w:eastAsia="Times New Roman" w:hAnsi="Times New Roman" w:cs="Times New Roman"/>
          <w:b/>
          <w:u w:val="single"/>
          <w:lang w:eastAsia="pl-PL"/>
        </w:rPr>
        <w:t>proszę zaznaczyć</w:t>
      </w:r>
      <w:r w:rsidRPr="0083315B">
        <w:rPr>
          <w:rFonts w:ascii="Times New Roman" w:eastAsia="Times New Roman" w:hAnsi="Times New Roman" w:cs="Times New Roman"/>
          <w:lang w:eastAsia="pl-PL"/>
        </w:rPr>
        <w:tab/>
        <w:t>mikroprzedsiębiorstwem</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TAK</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NIE</w:t>
      </w:r>
    </w:p>
    <w:p w:rsidR="0015746A" w:rsidRPr="0083315B" w:rsidRDefault="0015746A" w:rsidP="0015746A">
      <w:pPr>
        <w:autoSpaceDE w:val="0"/>
        <w:autoSpaceDN w:val="0"/>
        <w:adjustRightInd w:val="0"/>
        <w:spacing w:before="60" w:after="60" w:line="240" w:lineRule="auto"/>
        <w:ind w:left="2127" w:firstLine="709"/>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małym przedsiębiorstwem</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TAK</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NIE</w:t>
      </w:r>
    </w:p>
    <w:p w:rsidR="0015746A" w:rsidRPr="0083315B" w:rsidRDefault="0015746A" w:rsidP="0015746A">
      <w:pPr>
        <w:autoSpaceDE w:val="0"/>
        <w:autoSpaceDN w:val="0"/>
        <w:adjustRightInd w:val="0"/>
        <w:spacing w:before="60" w:after="60" w:line="240" w:lineRule="auto"/>
        <w:ind w:left="2127" w:firstLine="709"/>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średnim przedsiębiorstwem</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TAK</w:t>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lang w:eastAsia="pl-PL"/>
        </w:rPr>
        <w:tab/>
      </w:r>
      <w:r w:rsidRPr="0083315B">
        <w:rPr>
          <w:rFonts w:ascii="Times New Roman" w:eastAsia="Times New Roman" w:hAnsi="Times New Roman" w:cs="Times New Roman"/>
          <w:b/>
          <w:lang w:eastAsia="pl-PL"/>
        </w:rPr>
        <w:t>[ ]</w:t>
      </w:r>
      <w:r w:rsidRPr="0083315B">
        <w:rPr>
          <w:rFonts w:ascii="Times New Roman" w:eastAsia="Times New Roman" w:hAnsi="Times New Roman" w:cs="Times New Roman"/>
          <w:lang w:eastAsia="pl-PL"/>
        </w:rPr>
        <w:t xml:space="preserve"> NIE</w:t>
      </w:r>
    </w:p>
    <w:p w:rsidR="00A13021" w:rsidRPr="0083315B" w:rsidRDefault="00A13021" w:rsidP="00A13021">
      <w:pPr>
        <w:autoSpaceDE w:val="0"/>
        <w:autoSpaceDN w:val="0"/>
        <w:adjustRightInd w:val="0"/>
        <w:spacing w:before="60" w:after="60" w:line="360" w:lineRule="auto"/>
        <w:jc w:val="both"/>
        <w:rPr>
          <w:rFonts w:ascii="Times New Roman" w:eastAsia="Times New Roman" w:hAnsi="Times New Roman" w:cs="Times New Roman"/>
          <w:lang w:eastAsia="pl-PL"/>
        </w:rPr>
      </w:pPr>
      <w:r w:rsidRPr="0083315B">
        <w:rPr>
          <w:rFonts w:ascii="Times New Roman" w:eastAsia="Times New Roman" w:hAnsi="Times New Roman" w:cs="Times New Roman"/>
          <w:lang w:eastAsia="pl-PL"/>
        </w:rPr>
        <w:t>będąc płatnikiem podatku VAT, po zapoznaniu się ze Specyfikacją warunków zamówienia oferujemy wykonanie przedmiotu zamówienia:</w:t>
      </w:r>
    </w:p>
    <w:p w:rsidR="0015746A" w:rsidRPr="000A5DD1" w:rsidRDefault="003A01D0" w:rsidP="0015746A">
      <w:pPr>
        <w:tabs>
          <w:tab w:val="num" w:pos="1345"/>
        </w:tabs>
        <w:autoSpaceDE w:val="0"/>
        <w:autoSpaceDN w:val="0"/>
        <w:adjustRightInd w:val="0"/>
        <w:spacing w:after="0" w:line="240" w:lineRule="auto"/>
        <w:jc w:val="both"/>
        <w:rPr>
          <w:rFonts w:ascii="Times New Roman" w:eastAsia="Times New Roman" w:hAnsi="Times New Roman" w:cs="Arial"/>
          <w:b/>
          <w:bCs/>
          <w:sz w:val="20"/>
          <w:szCs w:val="20"/>
          <w:u w:val="single"/>
          <w:lang w:eastAsia="pl-PL"/>
        </w:rPr>
      </w:pPr>
      <w:r w:rsidRPr="000A5DD1">
        <w:rPr>
          <w:rFonts w:ascii="Times New Roman" w:eastAsia="Times New Roman" w:hAnsi="Times New Roman" w:cs="Arial"/>
          <w:b/>
          <w:bCs/>
          <w:sz w:val="20"/>
          <w:szCs w:val="20"/>
          <w:u w:val="single"/>
          <w:lang w:val="pl" w:eastAsia="pl-PL"/>
        </w:rPr>
        <w:t xml:space="preserve">część I: </w:t>
      </w:r>
      <w:r w:rsidR="00163253" w:rsidRPr="000A5DD1">
        <w:rPr>
          <w:rFonts w:ascii="Times New Roman" w:eastAsia="Times New Roman" w:hAnsi="Times New Roman" w:cs="Arial"/>
          <w:b/>
          <w:bCs/>
          <w:sz w:val="20"/>
          <w:szCs w:val="20"/>
          <w:u w:val="single"/>
          <w:lang w:eastAsia="pl-PL"/>
        </w:rPr>
        <w:t xml:space="preserve">komputer stacjonarny </w:t>
      </w:r>
      <w:r w:rsidR="0083315B" w:rsidRPr="000A5DD1">
        <w:rPr>
          <w:rFonts w:ascii="Times New Roman" w:eastAsia="Times New Roman" w:hAnsi="Times New Roman" w:cs="Arial"/>
          <w:b/>
          <w:bCs/>
          <w:sz w:val="20"/>
          <w:szCs w:val="20"/>
          <w:u w:val="single"/>
          <w:lang w:eastAsia="pl-PL"/>
        </w:rPr>
        <w:t>/</w:t>
      </w:r>
      <w:r w:rsidR="000A5DD1">
        <w:rPr>
          <w:rFonts w:ascii="Times New Roman" w:eastAsia="Times New Roman" w:hAnsi="Times New Roman" w:cs="Arial"/>
          <w:b/>
          <w:bCs/>
          <w:sz w:val="20"/>
          <w:szCs w:val="20"/>
          <w:u w:val="single"/>
          <w:lang w:eastAsia="pl-PL"/>
        </w:rPr>
        <w:t xml:space="preserve"> </w:t>
      </w:r>
      <w:r w:rsidR="0083315B" w:rsidRPr="000A5DD1">
        <w:rPr>
          <w:rFonts w:ascii="Times New Roman" w:eastAsia="Times New Roman" w:hAnsi="Times New Roman" w:cs="Arial"/>
          <w:b/>
          <w:bCs/>
          <w:sz w:val="20"/>
          <w:szCs w:val="20"/>
          <w:u w:val="single"/>
          <w:lang w:eastAsia="pl-PL"/>
        </w:rPr>
        <w:t>węzeł obliczeniowy</w:t>
      </w:r>
      <w:r w:rsidRPr="000A5DD1">
        <w:rPr>
          <w:rFonts w:ascii="Times New Roman" w:eastAsia="Times New Roman" w:hAnsi="Times New Roman" w:cs="Arial"/>
          <w:b/>
          <w:bCs/>
          <w:sz w:val="20"/>
          <w:szCs w:val="20"/>
          <w:u w:val="single"/>
          <w:lang w:val="pl" w:eastAsia="pl-PL"/>
        </w:rPr>
        <w:t xml:space="preserve"> – </w:t>
      </w:r>
      <w:r w:rsidR="0083315B" w:rsidRPr="000A5DD1">
        <w:rPr>
          <w:rFonts w:ascii="Times New Roman" w:eastAsia="Times New Roman" w:hAnsi="Times New Roman" w:cs="Arial"/>
          <w:b/>
          <w:bCs/>
          <w:sz w:val="20"/>
          <w:szCs w:val="20"/>
          <w:u w:val="single"/>
          <w:lang w:val="pl" w:eastAsia="pl-PL"/>
        </w:rPr>
        <w:t>4</w:t>
      </w:r>
      <w:r w:rsidRPr="000A5DD1">
        <w:rPr>
          <w:rFonts w:ascii="Times New Roman" w:eastAsia="Times New Roman" w:hAnsi="Times New Roman" w:cs="Arial"/>
          <w:b/>
          <w:bCs/>
          <w:sz w:val="20"/>
          <w:szCs w:val="20"/>
          <w:u w:val="single"/>
          <w:lang w:val="pl" w:eastAsia="pl-PL"/>
        </w:rPr>
        <w:t xml:space="preserve"> szt</w:t>
      </w:r>
    </w:p>
    <w:p w:rsidR="00B73A45" w:rsidRPr="000A5DD1" w:rsidRDefault="00B73A45" w:rsidP="00B73A45">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Cena brutto składanej oferty (netto + obowiązujący podatek VAT):   .............................zł</w:t>
      </w:r>
    </w:p>
    <w:p w:rsidR="00B73A45" w:rsidRPr="000A5DD1" w:rsidRDefault="00B73A45" w:rsidP="00B73A45">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(słownie złotych: ………………………….………………………………………………………………)</w:t>
      </w:r>
    </w:p>
    <w:p w:rsidR="00B73A45" w:rsidRPr="000A5DD1" w:rsidRDefault="00B73A45" w:rsidP="00B73A45">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Cena netto składanej oferty .................... zł</w:t>
      </w:r>
    </w:p>
    <w:p w:rsidR="00B73A45" w:rsidRPr="000A5DD1" w:rsidRDefault="00B73A45" w:rsidP="00B73A45">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Należny podatek VAT tj. .......................... zł</w:t>
      </w:r>
    </w:p>
    <w:p w:rsidR="0015746A" w:rsidRPr="000A5DD1" w:rsidRDefault="0015746A" w:rsidP="0015746A">
      <w:pPr>
        <w:tabs>
          <w:tab w:val="num" w:pos="1345"/>
        </w:tabs>
        <w:autoSpaceDE w:val="0"/>
        <w:autoSpaceDN w:val="0"/>
        <w:adjustRightInd w:val="0"/>
        <w:spacing w:after="0" w:line="240" w:lineRule="auto"/>
        <w:jc w:val="both"/>
        <w:rPr>
          <w:rFonts w:ascii="Times New Roman" w:eastAsia="Times New Roman" w:hAnsi="Times New Roman" w:cs="Arial"/>
          <w:b/>
          <w:bCs/>
          <w:sz w:val="20"/>
          <w:szCs w:val="20"/>
          <w:u w:val="single"/>
          <w:lang w:eastAsia="pl-PL"/>
        </w:rPr>
      </w:pPr>
      <w:r w:rsidRPr="000A5DD1">
        <w:rPr>
          <w:rFonts w:ascii="Times New Roman" w:eastAsia="Times New Roman" w:hAnsi="Times New Roman" w:cs="Arial"/>
          <w:b/>
          <w:bCs/>
          <w:sz w:val="20"/>
          <w:szCs w:val="20"/>
          <w:u w:val="single"/>
          <w:lang w:eastAsia="pl-PL"/>
        </w:rPr>
        <w:lastRenderedPageBreak/>
        <w:t xml:space="preserve">część II – </w:t>
      </w:r>
      <w:r w:rsidR="000A5DD1" w:rsidRPr="000A5DD1">
        <w:rPr>
          <w:rFonts w:ascii="Times New Roman" w:eastAsia="Times New Roman" w:hAnsi="Times New Roman" w:cs="Arial"/>
          <w:b/>
          <w:bCs/>
          <w:sz w:val="20"/>
          <w:szCs w:val="20"/>
          <w:u w:val="single"/>
          <w:lang w:eastAsia="pl-PL"/>
        </w:rPr>
        <w:t>komputer stacjonarny</w:t>
      </w:r>
      <w:r w:rsidR="003A01D0" w:rsidRPr="000A5DD1">
        <w:rPr>
          <w:rFonts w:ascii="Times New Roman" w:eastAsia="Times New Roman" w:hAnsi="Times New Roman" w:cs="Arial"/>
          <w:b/>
          <w:bCs/>
          <w:sz w:val="20"/>
          <w:szCs w:val="20"/>
          <w:u w:val="single"/>
          <w:lang w:val="pl" w:eastAsia="pl-PL"/>
        </w:rPr>
        <w:t xml:space="preserve"> – </w:t>
      </w:r>
      <w:r w:rsidR="00163253" w:rsidRPr="000A5DD1">
        <w:rPr>
          <w:rFonts w:ascii="Times New Roman" w:eastAsia="Times New Roman" w:hAnsi="Times New Roman" w:cs="Arial"/>
          <w:b/>
          <w:bCs/>
          <w:sz w:val="20"/>
          <w:szCs w:val="20"/>
          <w:u w:val="single"/>
          <w:lang w:val="pl" w:eastAsia="pl-PL"/>
        </w:rPr>
        <w:t>1</w:t>
      </w:r>
      <w:r w:rsidR="003A01D0" w:rsidRPr="000A5DD1">
        <w:rPr>
          <w:rFonts w:ascii="Times New Roman" w:eastAsia="Times New Roman" w:hAnsi="Times New Roman" w:cs="Arial"/>
          <w:b/>
          <w:bCs/>
          <w:sz w:val="20"/>
          <w:szCs w:val="20"/>
          <w:u w:val="single"/>
          <w:lang w:val="pl" w:eastAsia="pl-PL"/>
        </w:rPr>
        <w:t xml:space="preserve"> szt</w:t>
      </w:r>
    </w:p>
    <w:p w:rsidR="00064BC7" w:rsidRPr="000A5DD1" w:rsidRDefault="00064BC7" w:rsidP="00064BC7">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Cena brutto składanej oferty (netto + obowiązujący podatek VAT):   .............................zł</w:t>
      </w:r>
    </w:p>
    <w:p w:rsidR="00064BC7" w:rsidRPr="000A5DD1" w:rsidRDefault="00064BC7" w:rsidP="00064BC7">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(słownie złotych: ………………………….………………………………………………………………)</w:t>
      </w:r>
    </w:p>
    <w:p w:rsidR="00064BC7" w:rsidRPr="000A5DD1" w:rsidRDefault="00064BC7" w:rsidP="00064BC7">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Cena netto składanej oferty .................... zł</w:t>
      </w:r>
    </w:p>
    <w:p w:rsidR="00064BC7" w:rsidRPr="000A5DD1" w:rsidRDefault="00064BC7" w:rsidP="00064BC7">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Należny podatek VAT tj. .......................... zł</w:t>
      </w:r>
    </w:p>
    <w:p w:rsidR="0015746A" w:rsidRPr="000A5DD1" w:rsidRDefault="0015746A" w:rsidP="0015746A">
      <w:pPr>
        <w:tabs>
          <w:tab w:val="num" w:pos="1345"/>
        </w:tabs>
        <w:autoSpaceDE w:val="0"/>
        <w:autoSpaceDN w:val="0"/>
        <w:adjustRightInd w:val="0"/>
        <w:spacing w:after="0" w:line="240" w:lineRule="auto"/>
        <w:jc w:val="both"/>
        <w:rPr>
          <w:rFonts w:ascii="Times New Roman" w:eastAsia="Times New Roman" w:hAnsi="Times New Roman" w:cs="Arial"/>
          <w:b/>
          <w:bCs/>
          <w:sz w:val="20"/>
          <w:szCs w:val="20"/>
          <w:u w:val="single"/>
          <w:lang w:eastAsia="pl-PL"/>
        </w:rPr>
      </w:pPr>
      <w:r w:rsidRPr="000A5DD1">
        <w:rPr>
          <w:rFonts w:ascii="Times New Roman" w:eastAsia="Times New Roman" w:hAnsi="Times New Roman" w:cs="Arial"/>
          <w:b/>
          <w:bCs/>
          <w:sz w:val="20"/>
          <w:szCs w:val="20"/>
          <w:u w:val="single"/>
          <w:lang w:eastAsia="pl-PL"/>
        </w:rPr>
        <w:t>część I</w:t>
      </w:r>
      <w:r w:rsidR="00345508" w:rsidRPr="000A5DD1">
        <w:rPr>
          <w:rFonts w:ascii="Times New Roman" w:eastAsia="Times New Roman" w:hAnsi="Times New Roman" w:cs="Arial"/>
          <w:b/>
          <w:bCs/>
          <w:sz w:val="20"/>
          <w:szCs w:val="20"/>
          <w:u w:val="single"/>
          <w:lang w:eastAsia="pl-PL"/>
        </w:rPr>
        <w:t>II</w:t>
      </w:r>
      <w:r w:rsidRPr="000A5DD1">
        <w:rPr>
          <w:rFonts w:ascii="Times New Roman" w:eastAsia="Times New Roman" w:hAnsi="Times New Roman" w:cs="Arial"/>
          <w:b/>
          <w:bCs/>
          <w:sz w:val="20"/>
          <w:szCs w:val="20"/>
          <w:u w:val="single"/>
          <w:lang w:eastAsia="pl-PL"/>
        </w:rPr>
        <w:t xml:space="preserve"> – </w:t>
      </w:r>
      <w:r w:rsidR="000A5DD1" w:rsidRPr="000A5DD1">
        <w:rPr>
          <w:rFonts w:ascii="Times New Roman" w:eastAsia="Times New Roman" w:hAnsi="Times New Roman" w:cs="Arial"/>
          <w:b/>
          <w:bCs/>
          <w:sz w:val="20"/>
          <w:szCs w:val="20"/>
          <w:u w:val="single"/>
          <w:lang w:eastAsia="pl-PL"/>
        </w:rPr>
        <w:t>monitor – 1</w:t>
      </w:r>
      <w:r w:rsidR="003A01D0" w:rsidRPr="000A5DD1">
        <w:rPr>
          <w:rFonts w:ascii="Times New Roman" w:eastAsia="Times New Roman" w:hAnsi="Times New Roman" w:cs="Arial"/>
          <w:b/>
          <w:bCs/>
          <w:sz w:val="20"/>
          <w:szCs w:val="20"/>
          <w:u w:val="single"/>
          <w:lang w:val="pl" w:eastAsia="pl-PL"/>
        </w:rPr>
        <w:t xml:space="preserve"> szt</w:t>
      </w:r>
    </w:p>
    <w:p w:rsidR="00064BC7" w:rsidRPr="000A5DD1" w:rsidRDefault="00064BC7" w:rsidP="00064BC7">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Cena brutto składanej oferty (netto + obowiązujący podatek VAT):   .............................zł</w:t>
      </w:r>
    </w:p>
    <w:p w:rsidR="00064BC7" w:rsidRPr="000A5DD1" w:rsidRDefault="00064BC7" w:rsidP="00064BC7">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(słownie złotych: ………………………….………………………………………………………………)</w:t>
      </w:r>
    </w:p>
    <w:p w:rsidR="00064BC7" w:rsidRPr="000A5DD1" w:rsidRDefault="00064BC7" w:rsidP="00064BC7">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Cena netto składanej oferty .................... zł</w:t>
      </w:r>
    </w:p>
    <w:p w:rsidR="00064BC7" w:rsidRPr="000A5DD1" w:rsidRDefault="00064BC7" w:rsidP="00064BC7">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Należny podatek VAT tj. .......................... zł</w:t>
      </w:r>
    </w:p>
    <w:p w:rsidR="003A01D0" w:rsidRPr="000A5DD1" w:rsidRDefault="003A01D0" w:rsidP="003A01D0">
      <w:pPr>
        <w:tabs>
          <w:tab w:val="num" w:pos="1345"/>
        </w:tabs>
        <w:autoSpaceDE w:val="0"/>
        <w:autoSpaceDN w:val="0"/>
        <w:adjustRightInd w:val="0"/>
        <w:spacing w:after="0" w:line="240" w:lineRule="auto"/>
        <w:jc w:val="both"/>
        <w:rPr>
          <w:rFonts w:ascii="Times New Roman" w:eastAsia="Times New Roman" w:hAnsi="Times New Roman" w:cs="Arial"/>
          <w:b/>
          <w:bCs/>
          <w:sz w:val="20"/>
          <w:szCs w:val="20"/>
          <w:u w:val="single"/>
          <w:lang w:eastAsia="pl-PL"/>
        </w:rPr>
      </w:pPr>
      <w:r w:rsidRPr="000A5DD1">
        <w:rPr>
          <w:rFonts w:ascii="Times New Roman" w:eastAsia="Times New Roman" w:hAnsi="Times New Roman" w:cs="Arial"/>
          <w:b/>
          <w:bCs/>
          <w:sz w:val="20"/>
          <w:szCs w:val="20"/>
          <w:u w:val="single"/>
          <w:lang w:eastAsia="pl-PL"/>
        </w:rPr>
        <w:t>część IV –</w:t>
      </w:r>
      <w:r w:rsidR="00717A82" w:rsidRPr="000A5DD1">
        <w:rPr>
          <w:rFonts w:ascii="Times New Roman" w:eastAsia="Times New Roman" w:hAnsi="Times New Roman" w:cs="Arial"/>
          <w:b/>
          <w:bCs/>
          <w:sz w:val="20"/>
          <w:szCs w:val="20"/>
          <w:u w:val="single"/>
          <w:lang w:eastAsia="pl-PL"/>
        </w:rPr>
        <w:t xml:space="preserve"> </w:t>
      </w:r>
      <w:r w:rsidR="000A5DD1" w:rsidRPr="000A5DD1">
        <w:rPr>
          <w:rFonts w:ascii="Times New Roman" w:eastAsia="Times New Roman" w:hAnsi="Times New Roman" w:cs="Arial"/>
          <w:b/>
          <w:bCs/>
          <w:sz w:val="20"/>
          <w:szCs w:val="20"/>
          <w:u w:val="single"/>
          <w:lang w:eastAsia="pl-PL"/>
        </w:rPr>
        <w:t>serwer plików NAS wraz z dyskami HDD</w:t>
      </w:r>
      <w:r w:rsidR="000A5DD1" w:rsidRPr="000A5DD1">
        <w:rPr>
          <w:rFonts w:ascii="Times New Roman" w:eastAsia="Times New Roman" w:hAnsi="Times New Roman" w:cs="Arial"/>
          <w:b/>
          <w:bCs/>
          <w:sz w:val="20"/>
          <w:szCs w:val="20"/>
          <w:u w:val="single"/>
          <w:lang w:val="pl" w:eastAsia="pl-PL"/>
        </w:rPr>
        <w:t xml:space="preserve"> </w:t>
      </w:r>
      <w:r w:rsidRPr="000A5DD1">
        <w:rPr>
          <w:rFonts w:ascii="Times New Roman" w:eastAsia="Times New Roman" w:hAnsi="Times New Roman" w:cs="Arial"/>
          <w:b/>
          <w:bCs/>
          <w:sz w:val="20"/>
          <w:szCs w:val="20"/>
          <w:u w:val="single"/>
          <w:lang w:val="pl" w:eastAsia="pl-PL"/>
        </w:rPr>
        <w:t xml:space="preserve">– </w:t>
      </w:r>
      <w:r w:rsidR="00717A82" w:rsidRPr="000A5DD1">
        <w:rPr>
          <w:rFonts w:ascii="Times New Roman" w:eastAsia="Times New Roman" w:hAnsi="Times New Roman" w:cs="Arial"/>
          <w:b/>
          <w:bCs/>
          <w:sz w:val="20"/>
          <w:szCs w:val="20"/>
          <w:u w:val="single"/>
          <w:lang w:val="pl" w:eastAsia="pl-PL"/>
        </w:rPr>
        <w:t>1</w:t>
      </w:r>
      <w:r w:rsidRPr="000A5DD1">
        <w:rPr>
          <w:rFonts w:ascii="Times New Roman" w:eastAsia="Times New Roman" w:hAnsi="Times New Roman" w:cs="Arial"/>
          <w:b/>
          <w:bCs/>
          <w:sz w:val="20"/>
          <w:szCs w:val="20"/>
          <w:u w:val="single"/>
          <w:lang w:val="pl" w:eastAsia="pl-PL"/>
        </w:rPr>
        <w:t xml:space="preserve"> </w:t>
      </w:r>
      <w:proofErr w:type="spellStart"/>
      <w:r w:rsidR="000A5DD1" w:rsidRPr="000A5DD1">
        <w:rPr>
          <w:rFonts w:ascii="Times New Roman" w:eastAsia="Times New Roman" w:hAnsi="Times New Roman" w:cs="Arial"/>
          <w:b/>
          <w:bCs/>
          <w:sz w:val="20"/>
          <w:szCs w:val="20"/>
          <w:u w:val="single"/>
          <w:lang w:val="pl" w:eastAsia="pl-PL"/>
        </w:rPr>
        <w:t>kpl</w:t>
      </w:r>
      <w:proofErr w:type="spellEnd"/>
    </w:p>
    <w:p w:rsidR="003A01D0" w:rsidRPr="000A5DD1" w:rsidRDefault="003A01D0" w:rsidP="003A01D0">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Cena brutto składanej oferty (netto + obowiązujący podatek VAT):   .............................zł</w:t>
      </w:r>
    </w:p>
    <w:p w:rsidR="003A01D0" w:rsidRPr="000A5DD1" w:rsidRDefault="003A01D0" w:rsidP="003A01D0">
      <w:pPr>
        <w:spacing w:before="60" w:after="60" w:line="360" w:lineRule="auto"/>
        <w:jc w:val="both"/>
        <w:rPr>
          <w:rFonts w:ascii="Times New Roman" w:eastAsia="Times New Roman" w:hAnsi="Times New Roman" w:cs="Arial"/>
          <w:b/>
          <w:spacing w:val="20"/>
          <w:sz w:val="20"/>
          <w:szCs w:val="20"/>
          <w:lang w:eastAsia="pl-PL"/>
        </w:rPr>
      </w:pPr>
      <w:r w:rsidRPr="000A5DD1">
        <w:rPr>
          <w:rFonts w:ascii="Times New Roman" w:eastAsia="Times New Roman" w:hAnsi="Times New Roman" w:cs="Arial"/>
          <w:b/>
          <w:spacing w:val="20"/>
          <w:sz w:val="20"/>
          <w:szCs w:val="20"/>
          <w:lang w:eastAsia="pl-PL"/>
        </w:rPr>
        <w:t>(słownie złotych: ………………………….………………………………………………………………)</w:t>
      </w:r>
    </w:p>
    <w:p w:rsidR="003A01D0" w:rsidRPr="000A5DD1" w:rsidRDefault="003A01D0" w:rsidP="003A01D0">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Cena netto składanej oferty .................... zł</w:t>
      </w:r>
    </w:p>
    <w:p w:rsidR="003A01D0" w:rsidRPr="000A5DD1" w:rsidRDefault="003A01D0" w:rsidP="003A01D0">
      <w:pPr>
        <w:spacing w:before="60" w:after="60" w:line="360" w:lineRule="auto"/>
        <w:jc w:val="both"/>
        <w:rPr>
          <w:rFonts w:ascii="Times New Roman" w:eastAsia="Times New Roman" w:hAnsi="Times New Roman" w:cs="Arial"/>
          <w:spacing w:val="20"/>
          <w:sz w:val="20"/>
          <w:szCs w:val="20"/>
          <w:lang w:eastAsia="pl-PL"/>
        </w:rPr>
      </w:pPr>
      <w:r w:rsidRPr="000A5DD1">
        <w:rPr>
          <w:rFonts w:ascii="Times New Roman" w:eastAsia="Times New Roman" w:hAnsi="Times New Roman" w:cs="Arial"/>
          <w:spacing w:val="20"/>
          <w:sz w:val="20"/>
          <w:szCs w:val="20"/>
          <w:lang w:eastAsia="pl-PL"/>
        </w:rPr>
        <w:t>Należny podatek VAT tj. .......................... zł</w:t>
      </w:r>
    </w:p>
    <w:p w:rsidR="003A01D0" w:rsidRPr="000A5DD1" w:rsidRDefault="003A01D0" w:rsidP="003A01D0">
      <w:pPr>
        <w:spacing w:before="60" w:after="60" w:line="360" w:lineRule="auto"/>
        <w:jc w:val="both"/>
        <w:rPr>
          <w:rFonts w:ascii="Times New Roman" w:eastAsia="Times New Roman" w:hAnsi="Times New Roman" w:cs="Arial"/>
          <w:spacing w:val="20"/>
          <w:sz w:val="20"/>
          <w:szCs w:val="20"/>
          <w:lang w:eastAsia="pl-PL"/>
        </w:rPr>
      </w:pPr>
    </w:p>
    <w:p w:rsidR="00475B3D" w:rsidRPr="000A5DD1" w:rsidRDefault="00475B3D" w:rsidP="00475B3D">
      <w:pPr>
        <w:spacing w:after="0" w:line="360" w:lineRule="auto"/>
        <w:jc w:val="center"/>
        <w:rPr>
          <w:rFonts w:ascii="Times New Roman" w:eastAsia="Times New Roman" w:hAnsi="Times New Roman" w:cs="Times New Roman"/>
          <w:b/>
          <w:spacing w:val="20"/>
          <w:u w:val="single"/>
          <w:lang w:eastAsia="pl-PL"/>
        </w:rPr>
      </w:pPr>
      <w:r w:rsidRPr="000A5DD1">
        <w:rPr>
          <w:rFonts w:ascii="Times New Roman" w:eastAsia="Times New Roman" w:hAnsi="Times New Roman" w:cs="Times New Roman"/>
          <w:b/>
          <w:spacing w:val="20"/>
          <w:u w:val="single"/>
          <w:lang w:eastAsia="pl-PL"/>
        </w:rPr>
        <w:t>Szczegółowe zestawienie cen i wartości</w:t>
      </w:r>
    </w:p>
    <w:p w:rsidR="00475B3D" w:rsidRPr="000A5DD1" w:rsidRDefault="00475B3D" w:rsidP="00475B3D">
      <w:pPr>
        <w:spacing w:after="0" w:line="360" w:lineRule="auto"/>
        <w:jc w:val="center"/>
        <w:rPr>
          <w:rFonts w:ascii="Times New Roman" w:eastAsia="Times New Roman" w:hAnsi="Times New Roman" w:cs="Times New Roman"/>
          <w:spacing w:val="20"/>
          <w:u w:val="single"/>
          <w:lang w:eastAsia="pl-PL"/>
        </w:rPr>
      </w:pPr>
      <w:r w:rsidRPr="000A5DD1">
        <w:rPr>
          <w:rFonts w:ascii="Times New Roman" w:eastAsia="Times New Roman" w:hAnsi="Times New Roman" w:cs="Times New Roman"/>
          <w:spacing w:val="20"/>
          <w:u w:val="single"/>
          <w:lang w:eastAsia="pl-PL"/>
        </w:rPr>
        <w:t>(</w:t>
      </w:r>
      <w:r w:rsidRPr="000A5DD1">
        <w:rPr>
          <w:rFonts w:ascii="Times New Roman" w:eastAsia="Times New Roman" w:hAnsi="Times New Roman" w:cs="Times New Roman"/>
          <w:b/>
          <w:i/>
          <w:spacing w:val="20"/>
          <w:u w:val="single"/>
          <w:lang w:eastAsia="pl-PL"/>
        </w:rPr>
        <w:t>Wykonawca zobowiązany jest do wypełnienia wszystkich pól w tabelach</w:t>
      </w:r>
      <w:r w:rsidR="0015746A" w:rsidRPr="000A5DD1">
        <w:rPr>
          <w:rFonts w:ascii="Times New Roman" w:eastAsia="Times New Roman" w:hAnsi="Times New Roman" w:cs="Times New Roman"/>
          <w:spacing w:val="20"/>
          <w:u w:val="single"/>
          <w:lang w:eastAsia="pl-PL"/>
        </w:rPr>
        <w:t>)</w:t>
      </w:r>
    </w:p>
    <w:p w:rsidR="0015746A" w:rsidRPr="000A5DD1" w:rsidRDefault="0015746A" w:rsidP="0015746A">
      <w:pPr>
        <w:spacing w:after="0" w:line="360" w:lineRule="auto"/>
        <w:jc w:val="center"/>
        <w:rPr>
          <w:rFonts w:ascii="Times New Roman" w:eastAsia="Times New Roman" w:hAnsi="Times New Roman" w:cs="Times New Roman"/>
          <w:b/>
          <w:i/>
          <w:spacing w:val="20"/>
          <w:u w:val="single"/>
          <w:lang w:eastAsia="pl-PL"/>
        </w:rPr>
      </w:pPr>
      <w:r w:rsidRPr="000A5DD1">
        <w:rPr>
          <w:rFonts w:ascii="Times New Roman" w:eastAsia="Times New Roman" w:hAnsi="Times New Roman" w:cs="Times New Roman"/>
          <w:b/>
          <w:i/>
          <w:spacing w:val="20"/>
          <w:u w:val="single"/>
          <w:lang w:eastAsia="pl-PL"/>
        </w:rPr>
        <w:t>Instrukcja wypełnienia tabeli i obliczenia wartości podana w art. 8 § 1 ust. 4 SWZ</w:t>
      </w:r>
    </w:p>
    <w:p w:rsidR="0015746A" w:rsidRPr="000A5DD1" w:rsidRDefault="003A01D0" w:rsidP="007436D2">
      <w:pPr>
        <w:spacing w:after="0" w:line="360" w:lineRule="auto"/>
        <w:rPr>
          <w:rFonts w:ascii="Times New Roman" w:eastAsia="Times New Roman" w:hAnsi="Times New Roman" w:cs="Arial"/>
          <w:b/>
          <w:bCs/>
          <w:u w:val="single"/>
          <w:lang w:eastAsia="pl-PL"/>
        </w:rPr>
      </w:pPr>
      <w:r w:rsidRPr="000A5DD1">
        <w:rPr>
          <w:rFonts w:ascii="Times New Roman" w:eastAsia="Times New Roman" w:hAnsi="Times New Roman" w:cs="Arial"/>
          <w:b/>
          <w:bCs/>
          <w:u w:val="single"/>
          <w:lang w:val="pl" w:eastAsia="pl-PL"/>
        </w:rPr>
        <w:t>część I</w:t>
      </w:r>
      <w:r w:rsidR="00163253" w:rsidRPr="000A5DD1">
        <w:rPr>
          <w:rFonts w:ascii="Times New Roman" w:eastAsia="Times New Roman" w:hAnsi="Times New Roman" w:cs="Arial"/>
          <w:bCs/>
          <w:szCs w:val="20"/>
          <w:u w:val="single"/>
          <w:lang w:eastAsia="pl-PL"/>
        </w:rPr>
        <w:t xml:space="preserve"> </w:t>
      </w:r>
      <w:r w:rsidR="000A5DD1" w:rsidRPr="000A5DD1">
        <w:rPr>
          <w:rFonts w:ascii="Times New Roman" w:eastAsia="Times New Roman" w:hAnsi="Times New Roman" w:cs="Arial"/>
          <w:b/>
          <w:bCs/>
          <w:u w:val="single"/>
          <w:lang w:eastAsia="pl-PL"/>
        </w:rPr>
        <w:t>komputer stacjonarny /</w:t>
      </w:r>
      <w:r w:rsidR="000A5DD1">
        <w:rPr>
          <w:rFonts w:ascii="Times New Roman" w:eastAsia="Times New Roman" w:hAnsi="Times New Roman" w:cs="Arial"/>
          <w:b/>
          <w:bCs/>
          <w:u w:val="single"/>
          <w:lang w:eastAsia="pl-PL"/>
        </w:rPr>
        <w:t xml:space="preserve"> </w:t>
      </w:r>
      <w:r w:rsidR="000A5DD1" w:rsidRPr="000A5DD1">
        <w:rPr>
          <w:rFonts w:ascii="Times New Roman" w:eastAsia="Times New Roman" w:hAnsi="Times New Roman" w:cs="Arial"/>
          <w:b/>
          <w:bCs/>
          <w:u w:val="single"/>
          <w:lang w:eastAsia="pl-PL"/>
        </w:rPr>
        <w:t>węzeł obliczeniowy</w:t>
      </w:r>
      <w:r w:rsidRPr="000A5DD1">
        <w:rPr>
          <w:rFonts w:ascii="Times New Roman" w:eastAsia="Times New Roman" w:hAnsi="Times New Roman" w:cs="Arial"/>
          <w:b/>
          <w:bCs/>
          <w:u w:val="single"/>
          <w:lang w:val="pl" w:eastAsia="pl-PL"/>
        </w:rPr>
        <w:t xml:space="preserve"> – </w:t>
      </w:r>
      <w:r w:rsidR="000A5DD1" w:rsidRPr="000A5DD1">
        <w:rPr>
          <w:rFonts w:ascii="Times New Roman" w:eastAsia="Times New Roman" w:hAnsi="Times New Roman" w:cs="Arial"/>
          <w:b/>
          <w:bCs/>
          <w:u w:val="single"/>
          <w:lang w:val="pl" w:eastAsia="pl-PL"/>
        </w:rPr>
        <w:t>4</w:t>
      </w:r>
      <w:r w:rsidRPr="000A5DD1">
        <w:rPr>
          <w:rFonts w:ascii="Times New Roman" w:eastAsia="Times New Roman" w:hAnsi="Times New Roman" w:cs="Arial"/>
          <w:b/>
          <w:bCs/>
          <w:u w:val="single"/>
          <w:lang w:val="pl" w:eastAsia="pl-PL"/>
        </w:rPr>
        <w:t xml:space="preserve">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066"/>
        <w:gridCol w:w="1701"/>
        <w:gridCol w:w="1134"/>
        <w:gridCol w:w="1417"/>
        <w:gridCol w:w="1985"/>
      </w:tblGrid>
      <w:tr w:rsidR="00B46498" w:rsidRPr="000A5DD1" w:rsidTr="00883C01">
        <w:trPr>
          <w:jc w:val="center"/>
        </w:trPr>
        <w:tc>
          <w:tcPr>
            <w:tcW w:w="1486" w:type="dxa"/>
            <w:shd w:val="clear" w:color="auto" w:fill="auto"/>
            <w:vAlign w:val="center"/>
          </w:tcPr>
          <w:p w:rsidR="00B46498" w:rsidRPr="000A5DD1" w:rsidRDefault="00B46498" w:rsidP="00B46498">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Cena netto za 1 szt.</w:t>
            </w:r>
          </w:p>
        </w:tc>
        <w:tc>
          <w:tcPr>
            <w:tcW w:w="1066" w:type="dxa"/>
            <w:shd w:val="clear" w:color="auto" w:fill="auto"/>
            <w:vAlign w:val="center"/>
          </w:tcPr>
          <w:p w:rsidR="00B46498" w:rsidRPr="000A5DD1" w:rsidRDefault="00B46498" w:rsidP="00B4649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Il. szt.</w:t>
            </w:r>
          </w:p>
        </w:tc>
        <w:tc>
          <w:tcPr>
            <w:tcW w:w="1701" w:type="dxa"/>
            <w:shd w:val="clear" w:color="auto" w:fill="auto"/>
            <w:vAlign w:val="center"/>
          </w:tcPr>
          <w:p w:rsidR="00B46498" w:rsidRPr="000A5DD1" w:rsidRDefault="00B46498"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Wartość netto</w:t>
            </w:r>
            <w:r w:rsidR="003A01D0" w:rsidRPr="000A5DD1">
              <w:rPr>
                <w:rFonts w:ascii="Times New Roman" w:eastAsia="Calibri" w:hAnsi="Times New Roman" w:cs="Times New Roman"/>
                <w:lang w:eastAsia="pl-PL"/>
              </w:rPr>
              <w:t xml:space="preserve"> za </w:t>
            </w:r>
            <w:r w:rsidR="000A5DD1" w:rsidRPr="000A5DD1">
              <w:rPr>
                <w:rFonts w:ascii="Times New Roman" w:eastAsia="Calibri" w:hAnsi="Times New Roman" w:cs="Times New Roman"/>
                <w:lang w:eastAsia="pl-PL"/>
              </w:rPr>
              <w:t>4</w:t>
            </w:r>
            <w:r w:rsidR="003A01D0" w:rsidRPr="000A5DD1">
              <w:rPr>
                <w:rFonts w:ascii="Times New Roman" w:eastAsia="Calibri" w:hAnsi="Times New Roman" w:cs="Times New Roman"/>
                <w:lang w:eastAsia="pl-PL"/>
              </w:rPr>
              <w:t xml:space="preserve"> szt</w:t>
            </w:r>
          </w:p>
        </w:tc>
        <w:tc>
          <w:tcPr>
            <w:tcW w:w="1134" w:type="dxa"/>
            <w:shd w:val="clear" w:color="auto" w:fill="auto"/>
            <w:vAlign w:val="center"/>
          </w:tcPr>
          <w:p w:rsidR="00B46498" w:rsidRPr="000A5DD1" w:rsidRDefault="00B46498" w:rsidP="00B4649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Stawka VAT [%]</w:t>
            </w:r>
          </w:p>
        </w:tc>
        <w:tc>
          <w:tcPr>
            <w:tcW w:w="1417" w:type="dxa"/>
            <w:tcBorders>
              <w:right w:val="single" w:sz="12" w:space="0" w:color="auto"/>
            </w:tcBorders>
            <w:shd w:val="clear" w:color="auto" w:fill="auto"/>
            <w:vAlign w:val="center"/>
          </w:tcPr>
          <w:p w:rsidR="00B46498" w:rsidRPr="000A5DD1" w:rsidRDefault="00B46498" w:rsidP="00B4649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Kwota VAT</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B46498" w:rsidRPr="000A5DD1" w:rsidRDefault="00B46498" w:rsidP="000A5DD1">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Wartość brutto</w:t>
            </w:r>
            <w:r w:rsidR="003A01D0" w:rsidRPr="000A5DD1">
              <w:rPr>
                <w:rFonts w:ascii="Times New Roman" w:eastAsia="Calibri" w:hAnsi="Times New Roman" w:cs="Times New Roman"/>
                <w:b/>
                <w:lang w:eastAsia="pl-PL"/>
              </w:rPr>
              <w:t xml:space="preserve"> za </w:t>
            </w:r>
            <w:r w:rsidR="000A5DD1" w:rsidRPr="000A5DD1">
              <w:rPr>
                <w:rFonts w:ascii="Times New Roman" w:eastAsia="Calibri" w:hAnsi="Times New Roman" w:cs="Times New Roman"/>
                <w:b/>
                <w:lang w:eastAsia="pl-PL"/>
              </w:rPr>
              <w:t>4</w:t>
            </w:r>
            <w:r w:rsidR="003A01D0" w:rsidRPr="000A5DD1">
              <w:rPr>
                <w:rFonts w:ascii="Times New Roman" w:eastAsia="Calibri" w:hAnsi="Times New Roman" w:cs="Times New Roman"/>
                <w:b/>
                <w:lang w:eastAsia="pl-PL"/>
              </w:rPr>
              <w:t xml:space="preserve"> szt</w:t>
            </w:r>
          </w:p>
        </w:tc>
      </w:tr>
      <w:tr w:rsidR="00B46498" w:rsidRPr="000A5DD1" w:rsidTr="00883C01">
        <w:trPr>
          <w:trHeight w:hRule="exact" w:val="227"/>
          <w:jc w:val="center"/>
        </w:trPr>
        <w:tc>
          <w:tcPr>
            <w:tcW w:w="1486"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1</w:t>
            </w:r>
          </w:p>
        </w:tc>
        <w:tc>
          <w:tcPr>
            <w:tcW w:w="1066"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2</w:t>
            </w:r>
          </w:p>
        </w:tc>
        <w:tc>
          <w:tcPr>
            <w:tcW w:w="1701"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3</w:t>
            </w:r>
          </w:p>
        </w:tc>
        <w:tc>
          <w:tcPr>
            <w:tcW w:w="1134"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4</w:t>
            </w:r>
          </w:p>
        </w:tc>
        <w:tc>
          <w:tcPr>
            <w:tcW w:w="1417" w:type="dxa"/>
            <w:tcBorders>
              <w:right w:val="single" w:sz="12" w:space="0" w:color="auto"/>
            </w:tcBorders>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5</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6</w:t>
            </w:r>
          </w:p>
        </w:tc>
      </w:tr>
      <w:tr w:rsidR="00B46498" w:rsidRPr="000A5DD1" w:rsidTr="00883C01">
        <w:trPr>
          <w:trHeight w:val="305"/>
          <w:jc w:val="center"/>
        </w:trPr>
        <w:tc>
          <w:tcPr>
            <w:tcW w:w="1486"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lang w:eastAsia="pl-PL"/>
              </w:rPr>
            </w:pPr>
          </w:p>
        </w:tc>
        <w:tc>
          <w:tcPr>
            <w:tcW w:w="1066" w:type="dxa"/>
            <w:shd w:val="clear" w:color="auto" w:fill="auto"/>
            <w:vAlign w:val="center"/>
          </w:tcPr>
          <w:p w:rsidR="00B46498" w:rsidRPr="000A5DD1" w:rsidRDefault="000A5DD1" w:rsidP="00B46498">
            <w:pPr>
              <w:spacing w:after="0" w:line="360"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4</w:t>
            </w:r>
          </w:p>
        </w:tc>
        <w:tc>
          <w:tcPr>
            <w:tcW w:w="1701"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lang w:eastAsia="pl-PL"/>
              </w:rPr>
            </w:pPr>
          </w:p>
        </w:tc>
        <w:tc>
          <w:tcPr>
            <w:tcW w:w="1134" w:type="dxa"/>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b/>
                <w:lang w:eastAsia="pl-PL"/>
              </w:rPr>
            </w:pPr>
          </w:p>
        </w:tc>
        <w:tc>
          <w:tcPr>
            <w:tcW w:w="1417" w:type="dxa"/>
            <w:tcBorders>
              <w:right w:val="single" w:sz="12" w:space="0" w:color="auto"/>
            </w:tcBorders>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lang w:eastAsia="pl-PL"/>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B46498" w:rsidRPr="000A5DD1" w:rsidRDefault="00B46498" w:rsidP="00B46498">
            <w:pPr>
              <w:spacing w:after="0" w:line="360" w:lineRule="auto"/>
              <w:jc w:val="center"/>
              <w:rPr>
                <w:rFonts w:ascii="Times New Roman" w:eastAsia="Calibri" w:hAnsi="Times New Roman" w:cs="Times New Roman"/>
                <w:lang w:eastAsia="pl-PL"/>
              </w:rPr>
            </w:pPr>
          </w:p>
        </w:tc>
      </w:tr>
    </w:tbl>
    <w:p w:rsidR="0015746A" w:rsidRPr="000A5DD1" w:rsidRDefault="00030558" w:rsidP="007436D2">
      <w:pPr>
        <w:spacing w:after="0" w:line="360" w:lineRule="auto"/>
        <w:rPr>
          <w:rFonts w:ascii="Times New Roman" w:eastAsia="Times New Roman" w:hAnsi="Times New Roman" w:cs="Arial"/>
          <w:b/>
          <w:bCs/>
          <w:u w:val="single"/>
          <w:lang w:eastAsia="pl-PL"/>
        </w:rPr>
      </w:pPr>
      <w:r w:rsidRPr="000A5DD1">
        <w:rPr>
          <w:rFonts w:ascii="Times New Roman" w:eastAsia="Times New Roman" w:hAnsi="Times New Roman" w:cs="Arial"/>
          <w:b/>
          <w:bCs/>
          <w:u w:val="single"/>
          <w:lang w:eastAsia="pl-PL"/>
        </w:rPr>
        <w:t xml:space="preserve">część II – </w:t>
      </w:r>
      <w:r w:rsidR="00163253" w:rsidRPr="000A5DD1">
        <w:rPr>
          <w:rFonts w:ascii="Times New Roman" w:eastAsia="Times New Roman" w:hAnsi="Times New Roman" w:cs="Arial"/>
          <w:b/>
          <w:bCs/>
          <w:u w:val="single"/>
          <w:lang w:eastAsia="pl-PL"/>
        </w:rPr>
        <w:t>komputer stacjonarny</w:t>
      </w:r>
      <w:r w:rsidR="000A5DD1" w:rsidRPr="000A5DD1">
        <w:rPr>
          <w:rFonts w:ascii="Times New Roman" w:eastAsia="Times New Roman" w:hAnsi="Times New Roman" w:cs="Arial"/>
          <w:b/>
          <w:bCs/>
          <w:u w:val="single"/>
          <w:lang w:eastAsia="pl-PL"/>
        </w:rPr>
        <w:t xml:space="preserve"> </w:t>
      </w:r>
      <w:r w:rsidRPr="000A5DD1">
        <w:rPr>
          <w:rFonts w:ascii="Times New Roman" w:eastAsia="Times New Roman" w:hAnsi="Times New Roman" w:cs="Arial"/>
          <w:b/>
          <w:bCs/>
          <w:u w:val="single"/>
          <w:lang w:val="pl" w:eastAsia="pl-PL"/>
        </w:rPr>
        <w:t xml:space="preserve">– </w:t>
      </w:r>
      <w:r w:rsidR="00163253" w:rsidRPr="000A5DD1">
        <w:rPr>
          <w:rFonts w:ascii="Times New Roman" w:eastAsia="Times New Roman" w:hAnsi="Times New Roman" w:cs="Arial"/>
          <w:b/>
          <w:bCs/>
          <w:u w:val="single"/>
          <w:lang w:val="pl" w:eastAsia="pl-PL"/>
        </w:rPr>
        <w:t>1</w:t>
      </w:r>
      <w:r w:rsidRPr="000A5DD1">
        <w:rPr>
          <w:rFonts w:ascii="Times New Roman" w:eastAsia="Times New Roman" w:hAnsi="Times New Roman" w:cs="Arial"/>
          <w:b/>
          <w:bCs/>
          <w:u w:val="single"/>
          <w:lang w:val="pl" w:eastAsia="pl-PL"/>
        </w:rPr>
        <w:t xml:space="preserve">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066"/>
        <w:gridCol w:w="1701"/>
        <w:gridCol w:w="1134"/>
        <w:gridCol w:w="1417"/>
        <w:gridCol w:w="1985"/>
      </w:tblGrid>
      <w:tr w:rsidR="00030558" w:rsidRPr="000A5DD1" w:rsidTr="006353AA">
        <w:trPr>
          <w:jc w:val="center"/>
        </w:trPr>
        <w:tc>
          <w:tcPr>
            <w:tcW w:w="1486" w:type="dxa"/>
            <w:shd w:val="clear" w:color="auto" w:fill="auto"/>
            <w:vAlign w:val="center"/>
          </w:tcPr>
          <w:p w:rsidR="00030558" w:rsidRPr="000A5DD1" w:rsidRDefault="00030558" w:rsidP="00030558">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Cena netto za 1 szt.</w:t>
            </w:r>
          </w:p>
        </w:tc>
        <w:tc>
          <w:tcPr>
            <w:tcW w:w="1066" w:type="dxa"/>
            <w:shd w:val="clear" w:color="auto" w:fill="auto"/>
            <w:vAlign w:val="center"/>
          </w:tcPr>
          <w:p w:rsidR="00030558" w:rsidRPr="000A5DD1" w:rsidRDefault="00030558" w:rsidP="0003055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Il. szt.</w:t>
            </w:r>
          </w:p>
        </w:tc>
        <w:tc>
          <w:tcPr>
            <w:tcW w:w="1701" w:type="dxa"/>
            <w:shd w:val="clear" w:color="auto" w:fill="auto"/>
            <w:vAlign w:val="center"/>
          </w:tcPr>
          <w:p w:rsidR="00030558" w:rsidRPr="000A5DD1" w:rsidRDefault="00030558" w:rsidP="00163253">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 xml:space="preserve">Wartość netto </w:t>
            </w:r>
          </w:p>
        </w:tc>
        <w:tc>
          <w:tcPr>
            <w:tcW w:w="1134" w:type="dxa"/>
            <w:shd w:val="clear" w:color="auto" w:fill="auto"/>
            <w:vAlign w:val="center"/>
          </w:tcPr>
          <w:p w:rsidR="00030558" w:rsidRPr="000A5DD1" w:rsidRDefault="00030558" w:rsidP="0003055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Stawka VAT [%]</w:t>
            </w:r>
          </w:p>
        </w:tc>
        <w:tc>
          <w:tcPr>
            <w:tcW w:w="1417" w:type="dxa"/>
            <w:tcBorders>
              <w:right w:val="single" w:sz="12" w:space="0" w:color="auto"/>
            </w:tcBorders>
            <w:shd w:val="clear" w:color="auto" w:fill="auto"/>
            <w:vAlign w:val="center"/>
          </w:tcPr>
          <w:p w:rsidR="00030558" w:rsidRPr="000A5DD1" w:rsidRDefault="00030558" w:rsidP="00030558">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Kwota VAT</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030558" w:rsidP="00163253">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 xml:space="preserve">Wartość brutto </w:t>
            </w:r>
          </w:p>
        </w:tc>
      </w:tr>
      <w:tr w:rsidR="00030558" w:rsidRPr="000A5DD1" w:rsidTr="006353AA">
        <w:trPr>
          <w:trHeight w:hRule="exact" w:val="227"/>
          <w:jc w:val="center"/>
        </w:trPr>
        <w:tc>
          <w:tcPr>
            <w:tcW w:w="1486"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1</w:t>
            </w:r>
          </w:p>
        </w:tc>
        <w:tc>
          <w:tcPr>
            <w:tcW w:w="1066"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2</w:t>
            </w:r>
          </w:p>
        </w:tc>
        <w:tc>
          <w:tcPr>
            <w:tcW w:w="1701"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3</w:t>
            </w:r>
          </w:p>
        </w:tc>
        <w:tc>
          <w:tcPr>
            <w:tcW w:w="1134"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4</w:t>
            </w:r>
          </w:p>
        </w:tc>
        <w:tc>
          <w:tcPr>
            <w:tcW w:w="1417" w:type="dxa"/>
            <w:tcBorders>
              <w:right w:val="single" w:sz="12" w:space="0" w:color="auto"/>
            </w:tcBorders>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5</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6</w:t>
            </w:r>
          </w:p>
        </w:tc>
      </w:tr>
      <w:tr w:rsidR="00030558" w:rsidRPr="000A5DD1" w:rsidTr="006353AA">
        <w:trPr>
          <w:trHeight w:val="305"/>
          <w:jc w:val="center"/>
        </w:trPr>
        <w:tc>
          <w:tcPr>
            <w:tcW w:w="1486"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lang w:eastAsia="pl-PL"/>
              </w:rPr>
            </w:pPr>
          </w:p>
        </w:tc>
        <w:tc>
          <w:tcPr>
            <w:tcW w:w="1066" w:type="dxa"/>
            <w:shd w:val="clear" w:color="auto" w:fill="auto"/>
            <w:vAlign w:val="center"/>
          </w:tcPr>
          <w:p w:rsidR="00030558" w:rsidRPr="000A5DD1" w:rsidRDefault="00163253" w:rsidP="00030558">
            <w:pPr>
              <w:spacing w:after="0" w:line="360"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1</w:t>
            </w:r>
          </w:p>
        </w:tc>
        <w:tc>
          <w:tcPr>
            <w:tcW w:w="1701"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lang w:eastAsia="pl-PL"/>
              </w:rPr>
            </w:pPr>
          </w:p>
        </w:tc>
        <w:tc>
          <w:tcPr>
            <w:tcW w:w="1134" w:type="dxa"/>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b/>
                <w:lang w:eastAsia="pl-PL"/>
              </w:rPr>
            </w:pPr>
          </w:p>
        </w:tc>
        <w:tc>
          <w:tcPr>
            <w:tcW w:w="1417" w:type="dxa"/>
            <w:tcBorders>
              <w:right w:val="single" w:sz="12" w:space="0" w:color="auto"/>
            </w:tcBorders>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lang w:eastAsia="pl-PL"/>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030558" w:rsidP="00030558">
            <w:pPr>
              <w:spacing w:after="0" w:line="360" w:lineRule="auto"/>
              <w:jc w:val="center"/>
              <w:rPr>
                <w:rFonts w:ascii="Times New Roman" w:eastAsia="Calibri" w:hAnsi="Times New Roman" w:cs="Times New Roman"/>
                <w:lang w:eastAsia="pl-PL"/>
              </w:rPr>
            </w:pPr>
          </w:p>
        </w:tc>
      </w:tr>
    </w:tbl>
    <w:p w:rsidR="0015746A" w:rsidRPr="000A5DD1" w:rsidRDefault="00030558" w:rsidP="007436D2">
      <w:pPr>
        <w:spacing w:after="0" w:line="360" w:lineRule="auto"/>
        <w:rPr>
          <w:rFonts w:ascii="Times New Roman" w:eastAsia="Times New Roman" w:hAnsi="Times New Roman" w:cs="Arial"/>
          <w:b/>
          <w:bCs/>
          <w:u w:val="single"/>
          <w:lang w:eastAsia="pl-PL"/>
        </w:rPr>
      </w:pPr>
      <w:r w:rsidRPr="000A5DD1">
        <w:rPr>
          <w:rFonts w:ascii="Times New Roman" w:eastAsia="Times New Roman" w:hAnsi="Times New Roman" w:cs="Arial"/>
          <w:b/>
          <w:bCs/>
          <w:u w:val="single"/>
          <w:lang w:eastAsia="pl-PL"/>
        </w:rPr>
        <w:t xml:space="preserve">część III – </w:t>
      </w:r>
      <w:r w:rsidR="000A5DD1" w:rsidRPr="000A5DD1">
        <w:rPr>
          <w:rFonts w:ascii="Times New Roman" w:eastAsia="Times New Roman" w:hAnsi="Times New Roman" w:cs="Arial"/>
          <w:b/>
          <w:bCs/>
          <w:u w:val="single"/>
          <w:lang w:eastAsia="pl-PL"/>
        </w:rPr>
        <w:t>monitor</w:t>
      </w:r>
      <w:r w:rsidRPr="000A5DD1">
        <w:rPr>
          <w:rFonts w:ascii="Times New Roman" w:eastAsia="Times New Roman" w:hAnsi="Times New Roman" w:cs="Arial"/>
          <w:b/>
          <w:bCs/>
          <w:u w:val="single"/>
          <w:lang w:val="pl" w:eastAsia="pl-PL"/>
        </w:rPr>
        <w:t xml:space="preserve"> – </w:t>
      </w:r>
      <w:r w:rsidR="000A5DD1" w:rsidRPr="000A5DD1">
        <w:rPr>
          <w:rFonts w:ascii="Times New Roman" w:eastAsia="Times New Roman" w:hAnsi="Times New Roman" w:cs="Arial"/>
          <w:b/>
          <w:bCs/>
          <w:u w:val="single"/>
          <w:lang w:val="pl" w:eastAsia="pl-PL"/>
        </w:rPr>
        <w:t>1</w:t>
      </w:r>
      <w:r w:rsidRPr="000A5DD1">
        <w:rPr>
          <w:rFonts w:ascii="Times New Roman" w:eastAsia="Times New Roman" w:hAnsi="Times New Roman" w:cs="Arial"/>
          <w:b/>
          <w:bCs/>
          <w:u w:val="single"/>
          <w:lang w:val="pl" w:eastAsia="pl-PL"/>
        </w:rPr>
        <w:t xml:space="preserve">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066"/>
        <w:gridCol w:w="1701"/>
        <w:gridCol w:w="1134"/>
        <w:gridCol w:w="1417"/>
        <w:gridCol w:w="1985"/>
      </w:tblGrid>
      <w:tr w:rsidR="000A5DD1" w:rsidRPr="000A5DD1" w:rsidTr="006353AA">
        <w:trPr>
          <w:jc w:val="center"/>
        </w:trPr>
        <w:tc>
          <w:tcPr>
            <w:tcW w:w="1486" w:type="dxa"/>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Cena netto za 1 szt.</w:t>
            </w:r>
          </w:p>
        </w:tc>
        <w:tc>
          <w:tcPr>
            <w:tcW w:w="1066" w:type="dxa"/>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Il. szt.</w:t>
            </w:r>
          </w:p>
        </w:tc>
        <w:tc>
          <w:tcPr>
            <w:tcW w:w="1701" w:type="dxa"/>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Wartość netto</w:t>
            </w:r>
          </w:p>
        </w:tc>
        <w:tc>
          <w:tcPr>
            <w:tcW w:w="1134" w:type="dxa"/>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Stawka VAT [%]</w:t>
            </w:r>
          </w:p>
        </w:tc>
        <w:tc>
          <w:tcPr>
            <w:tcW w:w="1417" w:type="dxa"/>
            <w:tcBorders>
              <w:right w:val="single" w:sz="12" w:space="0" w:color="auto"/>
            </w:tcBorders>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Kwota VAT</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A5DD1" w:rsidRPr="000A5DD1" w:rsidRDefault="000A5DD1" w:rsidP="000A5DD1">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Wartość brutto</w:t>
            </w:r>
          </w:p>
        </w:tc>
      </w:tr>
      <w:tr w:rsidR="000A5DD1" w:rsidRPr="000A5DD1" w:rsidTr="006353AA">
        <w:trPr>
          <w:trHeight w:hRule="exact" w:val="227"/>
          <w:jc w:val="center"/>
        </w:trPr>
        <w:tc>
          <w:tcPr>
            <w:tcW w:w="1486"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1</w:t>
            </w:r>
          </w:p>
        </w:tc>
        <w:tc>
          <w:tcPr>
            <w:tcW w:w="1066"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2</w:t>
            </w:r>
          </w:p>
        </w:tc>
        <w:tc>
          <w:tcPr>
            <w:tcW w:w="1701"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3</w:t>
            </w:r>
          </w:p>
        </w:tc>
        <w:tc>
          <w:tcPr>
            <w:tcW w:w="1134"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4</w:t>
            </w:r>
          </w:p>
        </w:tc>
        <w:tc>
          <w:tcPr>
            <w:tcW w:w="1417" w:type="dxa"/>
            <w:tcBorders>
              <w:right w:val="single" w:sz="12" w:space="0" w:color="auto"/>
            </w:tcBorders>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5</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6</w:t>
            </w:r>
          </w:p>
        </w:tc>
      </w:tr>
      <w:tr w:rsidR="000A5DD1" w:rsidRPr="000A5DD1" w:rsidTr="006353AA">
        <w:trPr>
          <w:trHeight w:val="305"/>
          <w:jc w:val="center"/>
        </w:trPr>
        <w:tc>
          <w:tcPr>
            <w:tcW w:w="1486"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lang w:eastAsia="pl-PL"/>
              </w:rPr>
            </w:pPr>
          </w:p>
        </w:tc>
        <w:tc>
          <w:tcPr>
            <w:tcW w:w="1066"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1</w:t>
            </w:r>
          </w:p>
        </w:tc>
        <w:tc>
          <w:tcPr>
            <w:tcW w:w="1701"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lang w:eastAsia="pl-PL"/>
              </w:rPr>
            </w:pPr>
          </w:p>
        </w:tc>
        <w:tc>
          <w:tcPr>
            <w:tcW w:w="1134" w:type="dxa"/>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b/>
                <w:lang w:eastAsia="pl-PL"/>
              </w:rPr>
            </w:pPr>
          </w:p>
        </w:tc>
        <w:tc>
          <w:tcPr>
            <w:tcW w:w="1417" w:type="dxa"/>
            <w:tcBorders>
              <w:right w:val="single" w:sz="12" w:space="0" w:color="auto"/>
            </w:tcBorders>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lang w:eastAsia="pl-PL"/>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A5DD1" w:rsidRPr="000A5DD1" w:rsidRDefault="000A5DD1" w:rsidP="000A5DD1">
            <w:pPr>
              <w:spacing w:after="0" w:line="360" w:lineRule="auto"/>
              <w:jc w:val="center"/>
              <w:rPr>
                <w:rFonts w:ascii="Times New Roman" w:eastAsia="Calibri" w:hAnsi="Times New Roman" w:cs="Times New Roman"/>
                <w:lang w:eastAsia="pl-PL"/>
              </w:rPr>
            </w:pPr>
          </w:p>
        </w:tc>
      </w:tr>
    </w:tbl>
    <w:p w:rsidR="00030558" w:rsidRPr="000A5DD1" w:rsidRDefault="00030558" w:rsidP="00030558">
      <w:pPr>
        <w:spacing w:after="0" w:line="360" w:lineRule="auto"/>
        <w:rPr>
          <w:rFonts w:ascii="Times New Roman" w:eastAsia="Times New Roman" w:hAnsi="Times New Roman" w:cs="Arial"/>
          <w:b/>
          <w:bCs/>
          <w:u w:val="single"/>
          <w:lang w:eastAsia="pl-PL"/>
        </w:rPr>
      </w:pPr>
      <w:r w:rsidRPr="000A5DD1">
        <w:rPr>
          <w:rFonts w:ascii="Times New Roman" w:eastAsia="Times New Roman" w:hAnsi="Times New Roman" w:cs="Arial"/>
          <w:b/>
          <w:bCs/>
          <w:u w:val="single"/>
          <w:lang w:eastAsia="pl-PL"/>
        </w:rPr>
        <w:t xml:space="preserve">część IV – </w:t>
      </w:r>
      <w:r w:rsidR="000A5DD1" w:rsidRPr="000A5DD1">
        <w:rPr>
          <w:rFonts w:ascii="Times New Roman" w:eastAsia="Times New Roman" w:hAnsi="Times New Roman" w:cs="Arial"/>
          <w:b/>
          <w:bCs/>
          <w:u w:val="single"/>
          <w:lang w:eastAsia="pl-PL"/>
        </w:rPr>
        <w:t>serwer plików NAS wraz z dyskami HDD</w:t>
      </w:r>
      <w:r w:rsidR="000A5DD1" w:rsidRPr="000A5DD1">
        <w:rPr>
          <w:rFonts w:ascii="Times New Roman" w:eastAsia="Times New Roman" w:hAnsi="Times New Roman" w:cs="Arial"/>
          <w:b/>
          <w:bCs/>
          <w:u w:val="single"/>
          <w:lang w:val="pl" w:eastAsia="pl-PL"/>
        </w:rPr>
        <w:t xml:space="preserve"> </w:t>
      </w:r>
      <w:r w:rsidRPr="000A5DD1">
        <w:rPr>
          <w:rFonts w:ascii="Times New Roman" w:eastAsia="Times New Roman" w:hAnsi="Times New Roman" w:cs="Arial"/>
          <w:b/>
          <w:bCs/>
          <w:u w:val="single"/>
          <w:lang w:val="pl" w:eastAsia="pl-PL"/>
        </w:rPr>
        <w:t xml:space="preserve">– </w:t>
      </w:r>
      <w:r w:rsidR="00717A82" w:rsidRPr="000A5DD1">
        <w:rPr>
          <w:rFonts w:ascii="Times New Roman" w:eastAsia="Times New Roman" w:hAnsi="Times New Roman" w:cs="Arial"/>
          <w:b/>
          <w:bCs/>
          <w:u w:val="single"/>
          <w:lang w:val="pl" w:eastAsia="pl-PL"/>
        </w:rPr>
        <w:t>1</w:t>
      </w:r>
      <w:r w:rsidRPr="000A5DD1">
        <w:rPr>
          <w:rFonts w:ascii="Times New Roman" w:eastAsia="Times New Roman" w:hAnsi="Times New Roman" w:cs="Arial"/>
          <w:b/>
          <w:bCs/>
          <w:u w:val="single"/>
          <w:lang w:val="pl" w:eastAsia="pl-PL"/>
        </w:rPr>
        <w:t xml:space="preserve"> </w:t>
      </w:r>
      <w:proofErr w:type="spellStart"/>
      <w:r w:rsidR="000A5DD1" w:rsidRPr="000A5DD1">
        <w:rPr>
          <w:rFonts w:ascii="Times New Roman" w:eastAsia="Times New Roman" w:hAnsi="Times New Roman" w:cs="Arial"/>
          <w:b/>
          <w:bCs/>
          <w:u w:val="single"/>
          <w:lang w:val="pl" w:eastAsia="pl-PL"/>
        </w:rPr>
        <w:t>kpl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066"/>
        <w:gridCol w:w="1701"/>
        <w:gridCol w:w="1134"/>
        <w:gridCol w:w="1417"/>
        <w:gridCol w:w="1985"/>
      </w:tblGrid>
      <w:tr w:rsidR="00030558" w:rsidRPr="000A5DD1" w:rsidTr="004F4443">
        <w:trPr>
          <w:jc w:val="center"/>
        </w:trPr>
        <w:tc>
          <w:tcPr>
            <w:tcW w:w="1486" w:type="dxa"/>
            <w:shd w:val="clear" w:color="auto" w:fill="auto"/>
            <w:vAlign w:val="center"/>
          </w:tcPr>
          <w:p w:rsidR="00030558" w:rsidRPr="000A5DD1" w:rsidRDefault="00030558" w:rsidP="000A5DD1">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 xml:space="preserve">Cena netto za 1 </w:t>
            </w:r>
            <w:proofErr w:type="spellStart"/>
            <w:r w:rsidR="000A5DD1" w:rsidRPr="000A5DD1">
              <w:rPr>
                <w:rFonts w:ascii="Times New Roman" w:eastAsia="Calibri" w:hAnsi="Times New Roman" w:cs="Times New Roman"/>
                <w:b/>
                <w:lang w:eastAsia="pl-PL"/>
              </w:rPr>
              <w:t>kpl</w:t>
            </w:r>
            <w:proofErr w:type="spellEnd"/>
            <w:r w:rsidRPr="000A5DD1">
              <w:rPr>
                <w:rFonts w:ascii="Times New Roman" w:eastAsia="Calibri" w:hAnsi="Times New Roman" w:cs="Times New Roman"/>
                <w:b/>
                <w:lang w:eastAsia="pl-PL"/>
              </w:rPr>
              <w:t>.</w:t>
            </w:r>
          </w:p>
        </w:tc>
        <w:tc>
          <w:tcPr>
            <w:tcW w:w="1066" w:type="dxa"/>
            <w:shd w:val="clear" w:color="auto" w:fill="auto"/>
            <w:vAlign w:val="center"/>
          </w:tcPr>
          <w:p w:rsidR="00030558" w:rsidRPr="000A5DD1" w:rsidRDefault="00030558" w:rsidP="000A5DD1">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 xml:space="preserve">Il. </w:t>
            </w:r>
            <w:proofErr w:type="spellStart"/>
            <w:r w:rsidR="000A5DD1" w:rsidRPr="000A5DD1">
              <w:rPr>
                <w:rFonts w:ascii="Times New Roman" w:eastAsia="Calibri" w:hAnsi="Times New Roman" w:cs="Times New Roman"/>
                <w:lang w:eastAsia="pl-PL"/>
              </w:rPr>
              <w:t>kpl</w:t>
            </w:r>
            <w:proofErr w:type="spellEnd"/>
            <w:r w:rsidRPr="000A5DD1">
              <w:rPr>
                <w:rFonts w:ascii="Times New Roman" w:eastAsia="Calibri" w:hAnsi="Times New Roman" w:cs="Times New Roman"/>
                <w:lang w:eastAsia="pl-PL"/>
              </w:rPr>
              <w:t>.</w:t>
            </w:r>
          </w:p>
        </w:tc>
        <w:tc>
          <w:tcPr>
            <w:tcW w:w="1701" w:type="dxa"/>
            <w:shd w:val="clear" w:color="auto" w:fill="auto"/>
            <w:vAlign w:val="center"/>
          </w:tcPr>
          <w:p w:rsidR="00030558" w:rsidRPr="000A5DD1" w:rsidRDefault="00717A82" w:rsidP="00717A82">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Wartość netto</w:t>
            </w:r>
          </w:p>
        </w:tc>
        <w:tc>
          <w:tcPr>
            <w:tcW w:w="1134" w:type="dxa"/>
            <w:shd w:val="clear" w:color="auto" w:fill="auto"/>
            <w:vAlign w:val="center"/>
          </w:tcPr>
          <w:p w:rsidR="00030558" w:rsidRPr="000A5DD1" w:rsidRDefault="00030558" w:rsidP="004F4443">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Stawka VAT [%]</w:t>
            </w:r>
          </w:p>
        </w:tc>
        <w:tc>
          <w:tcPr>
            <w:tcW w:w="1417" w:type="dxa"/>
            <w:tcBorders>
              <w:right w:val="single" w:sz="12" w:space="0" w:color="auto"/>
            </w:tcBorders>
            <w:shd w:val="clear" w:color="auto" w:fill="auto"/>
            <w:vAlign w:val="center"/>
          </w:tcPr>
          <w:p w:rsidR="00030558" w:rsidRPr="000A5DD1" w:rsidRDefault="00030558" w:rsidP="004F4443">
            <w:pPr>
              <w:spacing w:after="0" w:line="276" w:lineRule="auto"/>
              <w:jc w:val="center"/>
              <w:rPr>
                <w:rFonts w:ascii="Times New Roman" w:eastAsia="Calibri" w:hAnsi="Times New Roman" w:cs="Times New Roman"/>
                <w:lang w:eastAsia="pl-PL"/>
              </w:rPr>
            </w:pPr>
            <w:r w:rsidRPr="000A5DD1">
              <w:rPr>
                <w:rFonts w:ascii="Times New Roman" w:eastAsia="Calibri" w:hAnsi="Times New Roman" w:cs="Times New Roman"/>
                <w:lang w:eastAsia="pl-PL"/>
              </w:rPr>
              <w:t>Kwota VAT</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717A82" w:rsidP="00717A82">
            <w:pPr>
              <w:spacing w:after="0" w:line="276"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Wartość brutto</w:t>
            </w:r>
          </w:p>
        </w:tc>
      </w:tr>
      <w:tr w:rsidR="00030558" w:rsidRPr="000A5DD1" w:rsidTr="004F4443">
        <w:trPr>
          <w:trHeight w:hRule="exact" w:val="227"/>
          <w:jc w:val="center"/>
        </w:trPr>
        <w:tc>
          <w:tcPr>
            <w:tcW w:w="1486"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1</w:t>
            </w:r>
          </w:p>
        </w:tc>
        <w:tc>
          <w:tcPr>
            <w:tcW w:w="1066"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2</w:t>
            </w:r>
          </w:p>
        </w:tc>
        <w:tc>
          <w:tcPr>
            <w:tcW w:w="1701"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3</w:t>
            </w:r>
          </w:p>
        </w:tc>
        <w:tc>
          <w:tcPr>
            <w:tcW w:w="1134"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4</w:t>
            </w:r>
          </w:p>
        </w:tc>
        <w:tc>
          <w:tcPr>
            <w:tcW w:w="1417" w:type="dxa"/>
            <w:tcBorders>
              <w:right w:val="single" w:sz="12" w:space="0" w:color="auto"/>
            </w:tcBorders>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5</w:t>
            </w: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i/>
                <w:sz w:val="18"/>
                <w:szCs w:val="18"/>
                <w:lang w:eastAsia="pl-PL"/>
              </w:rPr>
            </w:pPr>
            <w:r w:rsidRPr="000A5DD1">
              <w:rPr>
                <w:rFonts w:ascii="Times New Roman" w:eastAsia="Calibri" w:hAnsi="Times New Roman" w:cs="Times New Roman"/>
                <w:i/>
                <w:sz w:val="18"/>
                <w:szCs w:val="18"/>
                <w:lang w:eastAsia="pl-PL"/>
              </w:rPr>
              <w:t>6</w:t>
            </w:r>
          </w:p>
        </w:tc>
      </w:tr>
      <w:tr w:rsidR="00030558" w:rsidRPr="000A5DD1" w:rsidTr="004F4443">
        <w:trPr>
          <w:trHeight w:val="305"/>
          <w:jc w:val="center"/>
        </w:trPr>
        <w:tc>
          <w:tcPr>
            <w:tcW w:w="1486"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lang w:eastAsia="pl-PL"/>
              </w:rPr>
            </w:pPr>
          </w:p>
        </w:tc>
        <w:tc>
          <w:tcPr>
            <w:tcW w:w="1066" w:type="dxa"/>
            <w:shd w:val="clear" w:color="auto" w:fill="auto"/>
            <w:vAlign w:val="center"/>
          </w:tcPr>
          <w:p w:rsidR="00030558" w:rsidRPr="000A5DD1" w:rsidRDefault="00717A82" w:rsidP="004F4443">
            <w:pPr>
              <w:spacing w:after="0" w:line="360" w:lineRule="auto"/>
              <w:jc w:val="center"/>
              <w:rPr>
                <w:rFonts w:ascii="Times New Roman" w:eastAsia="Calibri" w:hAnsi="Times New Roman" w:cs="Times New Roman"/>
                <w:b/>
                <w:lang w:eastAsia="pl-PL"/>
              </w:rPr>
            </w:pPr>
            <w:r w:rsidRPr="000A5DD1">
              <w:rPr>
                <w:rFonts w:ascii="Times New Roman" w:eastAsia="Calibri" w:hAnsi="Times New Roman" w:cs="Times New Roman"/>
                <w:b/>
                <w:lang w:eastAsia="pl-PL"/>
              </w:rPr>
              <w:t>1</w:t>
            </w:r>
          </w:p>
        </w:tc>
        <w:tc>
          <w:tcPr>
            <w:tcW w:w="1701"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lang w:eastAsia="pl-PL"/>
              </w:rPr>
            </w:pPr>
          </w:p>
        </w:tc>
        <w:tc>
          <w:tcPr>
            <w:tcW w:w="1134" w:type="dxa"/>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b/>
                <w:lang w:eastAsia="pl-PL"/>
              </w:rPr>
            </w:pPr>
          </w:p>
        </w:tc>
        <w:tc>
          <w:tcPr>
            <w:tcW w:w="1417" w:type="dxa"/>
            <w:tcBorders>
              <w:right w:val="single" w:sz="12" w:space="0" w:color="auto"/>
            </w:tcBorders>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lang w:eastAsia="pl-PL"/>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030558" w:rsidRPr="000A5DD1" w:rsidRDefault="00030558" w:rsidP="004F4443">
            <w:pPr>
              <w:spacing w:after="0" w:line="360" w:lineRule="auto"/>
              <w:jc w:val="center"/>
              <w:rPr>
                <w:rFonts w:ascii="Times New Roman" w:eastAsia="Calibri" w:hAnsi="Times New Roman" w:cs="Times New Roman"/>
                <w:lang w:eastAsia="pl-PL"/>
              </w:rPr>
            </w:pPr>
          </w:p>
        </w:tc>
      </w:tr>
    </w:tbl>
    <w:p w:rsidR="005A1724" w:rsidRPr="008A2670" w:rsidRDefault="005A1724" w:rsidP="00703A7E">
      <w:pPr>
        <w:spacing w:before="60" w:after="0" w:line="276" w:lineRule="auto"/>
        <w:jc w:val="both"/>
        <w:rPr>
          <w:rFonts w:ascii="Times New Roman" w:eastAsia="Times New Roman" w:hAnsi="Times New Roman" w:cs="Times New Roman"/>
          <w:bCs/>
          <w:highlight w:val="yellow"/>
          <w:lang w:eastAsia="pl-PL"/>
        </w:rPr>
      </w:pP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lastRenderedPageBreak/>
        <w:t xml:space="preserve">Oświadczam/y (WYPEŁNIA WYKONAWCA): …………………………………………………………….. </w:t>
      </w:r>
      <w:r w:rsidRPr="000A5DD1">
        <w:rPr>
          <w:rFonts w:ascii="Times New Roman" w:eastAsia="Times New Roman" w:hAnsi="Times New Roman" w:cs="Times New Roman"/>
          <w:i/>
          <w:sz w:val="18"/>
          <w:szCs w:val="18"/>
          <w:lang w:eastAsia="pl-PL"/>
        </w:rPr>
        <w:t xml:space="preserve">*Jeżeli złożono ofertę, której wybór prowadziłby do powstania u Zamawiającego obowiązku podatkowego zgodnie z przepisami </w:t>
      </w:r>
      <w:r w:rsidRPr="000A5DD1">
        <w:rPr>
          <w:rFonts w:ascii="Times New Roman" w:eastAsia="Times New Roman" w:hAnsi="Times New Roman" w:cs="Times New Roman"/>
          <w:i/>
          <w:sz w:val="18"/>
          <w:szCs w:val="18"/>
          <w:lang w:eastAsia="pl-PL"/>
        </w:rPr>
        <w:br/>
        <w:t xml:space="preserve">o podatku od towarów i usług, Zamawiający w celu oceny takiej oferty doliczy do przedstawionej w niej ceny podatek od towarów </w:t>
      </w:r>
      <w:r w:rsidRPr="000A5DD1">
        <w:rPr>
          <w:rFonts w:ascii="Times New Roman" w:eastAsia="Times New Roman" w:hAnsi="Times New Roman" w:cs="Times New Roman"/>
          <w:i/>
          <w:sz w:val="18"/>
          <w:szCs w:val="18"/>
          <w:lang w:eastAsia="pl-PL"/>
        </w:rPr>
        <w:br/>
        <w:t xml:space="preserve">i usług, który miałby obowiązek rozliczyć zgodnie z przepisami. </w:t>
      </w:r>
      <w:r w:rsidRPr="000A5DD1">
        <w:rPr>
          <w:rFonts w:ascii="Times New Roman" w:eastAsia="Times New Roman" w:hAnsi="Times New Roman" w:cs="Times New Roman"/>
          <w:b/>
          <w:i/>
          <w:sz w:val="18"/>
          <w:szCs w:val="18"/>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Cena ofertowa uwzględnia wykonanie dostaw urządzeń o standardach nie niższych niż określone </w:t>
      </w:r>
      <w:r w:rsidRPr="000A5DD1">
        <w:rPr>
          <w:rFonts w:ascii="Times New Roman" w:eastAsia="Times New Roman" w:hAnsi="Times New Roman" w:cs="Times New Roman"/>
          <w:lang w:eastAsia="pl-PL"/>
        </w:rPr>
        <w:br/>
        <w:t>w Specyfikacji.</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Oferta zawiera propozycje wynagrodzenia ze wszystkimi jego składnikami i dopłatami – koszty związane </w:t>
      </w:r>
      <w:r w:rsidRPr="000A5DD1">
        <w:rPr>
          <w:rFonts w:ascii="Times New Roman" w:eastAsia="Times New Roman" w:hAnsi="Times New Roman" w:cs="Times New Roman"/>
          <w:lang w:eastAsia="pl-PL"/>
        </w:rPr>
        <w:br/>
        <w:t>z całościowym wykonaniem przedmiotu zamówienia, obejmujące w szczególności transport i dostarczenie na wskazane</w:t>
      </w:r>
      <w:r w:rsidR="005A1724" w:rsidRPr="000A5DD1">
        <w:rPr>
          <w:rFonts w:ascii="Times New Roman" w:eastAsia="Times New Roman" w:hAnsi="Times New Roman" w:cs="Times New Roman"/>
          <w:lang w:eastAsia="pl-PL"/>
        </w:rPr>
        <w:t xml:space="preserve"> miejsce w budynku. Zgodnie z S</w:t>
      </w:r>
      <w:r w:rsidRPr="000A5DD1">
        <w:rPr>
          <w:rFonts w:ascii="Times New Roman" w:eastAsia="Times New Roman" w:hAnsi="Times New Roman" w:cs="Times New Roman"/>
          <w:lang w:eastAsia="pl-PL"/>
        </w:rPr>
        <w:t>WZ żadne niedoszacowanie, pominięcie, brak rozpoznania przedmiotu zamówienia nie będzie podstawą do żądania zmiany ceny umowy określonej w ofercie.</w:t>
      </w:r>
    </w:p>
    <w:p w:rsidR="00030558" w:rsidRPr="000A5DD1" w:rsidRDefault="00030558"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b/>
          <w:bCs/>
          <w:u w:val="single"/>
          <w:lang w:eastAsia="pl-PL"/>
        </w:rPr>
        <w:t>Dotyczy części I, II</w:t>
      </w:r>
      <w:r w:rsidR="00B752C7" w:rsidRPr="000A5DD1">
        <w:rPr>
          <w:rFonts w:ascii="Times New Roman" w:eastAsia="Times New Roman" w:hAnsi="Times New Roman" w:cs="Times New Roman"/>
          <w:b/>
          <w:bCs/>
          <w:u w:val="single"/>
          <w:lang w:eastAsia="pl-PL"/>
        </w:rPr>
        <w:t>, III</w:t>
      </w:r>
      <w:r w:rsidR="000A5DD1" w:rsidRPr="000A5DD1">
        <w:rPr>
          <w:rFonts w:ascii="Times New Roman" w:eastAsia="Times New Roman" w:hAnsi="Times New Roman" w:cs="Times New Roman"/>
          <w:b/>
          <w:bCs/>
          <w:u w:val="single"/>
          <w:lang w:eastAsia="pl-PL"/>
        </w:rPr>
        <w:t>, IV</w:t>
      </w:r>
      <w:r w:rsidRPr="000A5DD1">
        <w:rPr>
          <w:rFonts w:ascii="Times New Roman" w:eastAsia="Times New Roman" w:hAnsi="Times New Roman" w:cs="Times New Roman"/>
          <w:b/>
          <w:bCs/>
          <w:u w:val="single"/>
          <w:lang w:eastAsia="pl-PL"/>
        </w:rPr>
        <w:t>:</w:t>
      </w:r>
      <w:r w:rsidRPr="000A5DD1">
        <w:rPr>
          <w:rFonts w:ascii="Times New Roman" w:eastAsia="Times New Roman" w:hAnsi="Times New Roman" w:cs="Times New Roman"/>
          <w:bCs/>
          <w:lang w:eastAsia="pl-PL"/>
        </w:rPr>
        <w:t xml:space="preserve"> p</w:t>
      </w:r>
      <w:r w:rsidRPr="000A5DD1">
        <w:rPr>
          <w:rFonts w:ascii="Times New Roman" w:eastAsia="Times New Roman" w:hAnsi="Times New Roman" w:cs="Times New Roman"/>
          <w:lang w:eastAsia="pl-PL"/>
        </w:rPr>
        <w:t xml:space="preserve">o rozstrzygnięciu przetargu Zamawiający </w:t>
      </w:r>
      <w:r w:rsidRPr="000A5DD1">
        <w:rPr>
          <w:rFonts w:ascii="Times New Roman" w:eastAsia="Times New Roman" w:hAnsi="Times New Roman" w:cs="Times New Roman"/>
          <w:u w:val="single"/>
          <w:lang w:eastAsia="pl-PL"/>
        </w:rPr>
        <w:t>będzie się ubiegał o zastosowanie przy zakupie 0% stawki VAT</w:t>
      </w:r>
      <w:r w:rsidRPr="000A5DD1">
        <w:rPr>
          <w:rFonts w:ascii="Times New Roman" w:eastAsia="Times New Roman" w:hAnsi="Times New Roman" w:cs="Times New Roman"/>
          <w:lang w:eastAsia="pl-PL"/>
        </w:rPr>
        <w:t xml:space="preserve"> na sprzęt komputerowy objęty stawką 0%, zgodnie z ustawą z dnia 11 marca 2004 r. o podatku od towarów i usług (</w:t>
      </w:r>
      <w:r w:rsidRPr="000A5DD1">
        <w:rPr>
          <w:rFonts w:ascii="Times New Roman" w:eastAsia="Times New Roman" w:hAnsi="Times New Roman" w:cs="Times New Roman"/>
          <w:bCs/>
          <w:lang w:eastAsia="pl-PL"/>
        </w:rPr>
        <w:t xml:space="preserve">Dz. U. z 2021 r., poz. 685 z </w:t>
      </w:r>
      <w:proofErr w:type="spellStart"/>
      <w:r w:rsidRPr="000A5DD1">
        <w:rPr>
          <w:rFonts w:ascii="Times New Roman" w:eastAsia="Times New Roman" w:hAnsi="Times New Roman" w:cs="Times New Roman"/>
          <w:bCs/>
          <w:lang w:eastAsia="pl-PL"/>
        </w:rPr>
        <w:t>późn</w:t>
      </w:r>
      <w:proofErr w:type="spellEnd"/>
      <w:r w:rsidRPr="000A5DD1">
        <w:rPr>
          <w:rFonts w:ascii="Times New Roman" w:eastAsia="Times New Roman" w:hAnsi="Times New Roman" w:cs="Times New Roman"/>
          <w:bCs/>
          <w:lang w:eastAsia="pl-PL"/>
        </w:rPr>
        <w:t>. zm</w:t>
      </w:r>
      <w:r w:rsidRPr="000A5DD1">
        <w:rPr>
          <w:rFonts w:ascii="Times New Roman" w:eastAsia="Times New Roman" w:hAnsi="Times New Roman" w:cs="Times New Roman"/>
          <w:lang w:eastAsia="pl-PL"/>
        </w:rPr>
        <w:t>., dział VIII, rozdział 4 art. 83 ust. 1 pkt 26).</w:t>
      </w:r>
    </w:p>
    <w:p w:rsidR="00E878DB" w:rsidRPr="000A5DD1" w:rsidRDefault="00E878DB"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Oferujemy termin (okres) wykonania przedmiotu zamówienia, liczony od daty podpisania umowy </w:t>
      </w:r>
      <w:r w:rsidRPr="000A5DD1">
        <w:rPr>
          <w:rFonts w:ascii="Times New Roman" w:eastAsia="Times New Roman" w:hAnsi="Times New Roman" w:cs="Times New Roman"/>
          <w:i/>
          <w:lang w:eastAsia="pl-PL"/>
        </w:rPr>
        <w:t>(wpisać termin nie dłuższy niż wymagany przez Zamawiającego):</w:t>
      </w:r>
    </w:p>
    <w:p w:rsidR="00E878DB" w:rsidRPr="000A5DD1" w:rsidRDefault="00E878DB" w:rsidP="00E878DB">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dla części I – …….… dni kalendarzowych </w:t>
      </w:r>
      <w:r w:rsidRPr="000A5DD1">
        <w:rPr>
          <w:rFonts w:ascii="Times New Roman" w:eastAsia="Times New Roman" w:hAnsi="Times New Roman" w:cs="Times New Roman"/>
          <w:i/>
          <w:lang w:eastAsia="pl-PL"/>
        </w:rPr>
        <w:t xml:space="preserve">(Zamawiający wymaga maksimum </w:t>
      </w:r>
      <w:r w:rsidR="000A5DD1" w:rsidRPr="000A5DD1">
        <w:rPr>
          <w:rFonts w:ascii="Times New Roman" w:eastAsia="Times New Roman" w:hAnsi="Times New Roman" w:cs="Times New Roman"/>
          <w:i/>
          <w:lang w:eastAsia="pl-PL"/>
        </w:rPr>
        <w:t>28</w:t>
      </w:r>
      <w:r w:rsidRPr="000A5DD1">
        <w:rPr>
          <w:rFonts w:ascii="Times New Roman" w:eastAsia="Times New Roman" w:hAnsi="Times New Roman" w:cs="Times New Roman"/>
          <w:i/>
          <w:lang w:eastAsia="pl-PL"/>
        </w:rPr>
        <w:t xml:space="preserve"> dni)</w:t>
      </w:r>
    </w:p>
    <w:p w:rsidR="00E878DB" w:rsidRPr="000A5DD1" w:rsidRDefault="00E878DB" w:rsidP="00E878DB">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dla części II – …….… dni kalendarzowych </w:t>
      </w:r>
      <w:r w:rsidRPr="000A5DD1">
        <w:rPr>
          <w:rFonts w:ascii="Times New Roman" w:eastAsia="Times New Roman" w:hAnsi="Times New Roman" w:cs="Times New Roman"/>
          <w:i/>
          <w:lang w:eastAsia="pl-PL"/>
        </w:rPr>
        <w:t xml:space="preserve">(Zamawiający wymaga maksimum </w:t>
      </w:r>
      <w:r w:rsidR="000A5DD1" w:rsidRPr="000A5DD1">
        <w:rPr>
          <w:rFonts w:ascii="Times New Roman" w:eastAsia="Times New Roman" w:hAnsi="Times New Roman" w:cs="Times New Roman"/>
          <w:i/>
          <w:lang w:eastAsia="pl-PL"/>
        </w:rPr>
        <w:t>28</w:t>
      </w:r>
      <w:r w:rsidRPr="000A5DD1">
        <w:rPr>
          <w:rFonts w:ascii="Times New Roman" w:eastAsia="Times New Roman" w:hAnsi="Times New Roman" w:cs="Times New Roman"/>
          <w:i/>
          <w:lang w:eastAsia="pl-PL"/>
        </w:rPr>
        <w:t xml:space="preserve"> dni)</w:t>
      </w:r>
    </w:p>
    <w:p w:rsidR="006F0D93" w:rsidRPr="000A5DD1" w:rsidRDefault="006F0D93" w:rsidP="006F0D93">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dla części III – …….… dni kalendarzowych </w:t>
      </w:r>
      <w:r w:rsidRPr="000A5DD1">
        <w:rPr>
          <w:rFonts w:ascii="Times New Roman" w:eastAsia="Times New Roman" w:hAnsi="Times New Roman" w:cs="Times New Roman"/>
          <w:i/>
          <w:lang w:eastAsia="pl-PL"/>
        </w:rPr>
        <w:t xml:space="preserve">(Zamawiający wymaga maksimum </w:t>
      </w:r>
      <w:r w:rsidR="000A5DD1" w:rsidRPr="000A5DD1">
        <w:rPr>
          <w:rFonts w:ascii="Times New Roman" w:eastAsia="Times New Roman" w:hAnsi="Times New Roman" w:cs="Times New Roman"/>
          <w:i/>
          <w:lang w:eastAsia="pl-PL"/>
        </w:rPr>
        <w:t>28</w:t>
      </w:r>
      <w:r w:rsidRPr="000A5DD1">
        <w:rPr>
          <w:rFonts w:ascii="Times New Roman" w:eastAsia="Times New Roman" w:hAnsi="Times New Roman" w:cs="Times New Roman"/>
          <w:i/>
          <w:lang w:eastAsia="pl-PL"/>
        </w:rPr>
        <w:t xml:space="preserve"> dni)</w:t>
      </w:r>
    </w:p>
    <w:p w:rsidR="00211874" w:rsidRPr="000A5DD1" w:rsidRDefault="00211874" w:rsidP="00211874">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dla części IV – …….… dni kalendarzowych </w:t>
      </w:r>
      <w:r w:rsidRPr="000A5DD1">
        <w:rPr>
          <w:rFonts w:ascii="Times New Roman" w:eastAsia="Times New Roman" w:hAnsi="Times New Roman" w:cs="Times New Roman"/>
          <w:i/>
          <w:lang w:eastAsia="pl-PL"/>
        </w:rPr>
        <w:t xml:space="preserve">(Zamawiający wymaga maksimum </w:t>
      </w:r>
      <w:r w:rsidR="000A5DD1" w:rsidRPr="000A5DD1">
        <w:rPr>
          <w:rFonts w:ascii="Times New Roman" w:eastAsia="Times New Roman" w:hAnsi="Times New Roman" w:cs="Times New Roman"/>
          <w:i/>
          <w:lang w:eastAsia="pl-PL"/>
        </w:rPr>
        <w:t>28</w:t>
      </w:r>
      <w:r w:rsidRPr="000A5DD1">
        <w:rPr>
          <w:rFonts w:ascii="Times New Roman" w:eastAsia="Times New Roman" w:hAnsi="Times New Roman" w:cs="Times New Roman"/>
          <w:i/>
          <w:lang w:eastAsia="pl-PL"/>
        </w:rPr>
        <w:t xml:space="preserve"> dni)</w:t>
      </w:r>
    </w:p>
    <w:p w:rsidR="00E878DB" w:rsidRPr="000A5DD1" w:rsidRDefault="00E878DB"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Udzielimy bezpłatnej gwarancji na przedmiot zamówienia na okres </w:t>
      </w:r>
      <w:r w:rsidRPr="000A5DD1">
        <w:rPr>
          <w:rFonts w:ascii="Times New Roman" w:eastAsia="Times New Roman" w:hAnsi="Times New Roman" w:cs="Times New Roman"/>
          <w:i/>
          <w:lang w:eastAsia="pl-PL"/>
        </w:rPr>
        <w:t>(wpisać termin nie krótszy niż wymagany przez Zamawiającego)</w:t>
      </w:r>
      <w:r w:rsidRPr="000A5DD1">
        <w:rPr>
          <w:rFonts w:ascii="Times New Roman" w:eastAsia="Times New Roman" w:hAnsi="Times New Roman" w:cs="Times New Roman"/>
          <w:lang w:eastAsia="pl-PL"/>
        </w:rPr>
        <w:t>:</w:t>
      </w:r>
    </w:p>
    <w:p w:rsidR="00E878DB" w:rsidRPr="000A5DD1" w:rsidRDefault="00E878DB" w:rsidP="00E878DB">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 miesięcy – dla części I </w:t>
      </w:r>
      <w:r w:rsidRPr="000A5DD1">
        <w:rPr>
          <w:rFonts w:ascii="Times New Roman" w:eastAsia="Times New Roman" w:hAnsi="Times New Roman" w:cs="Times New Roman"/>
          <w:i/>
          <w:lang w:eastAsia="pl-PL"/>
        </w:rPr>
        <w:t xml:space="preserve">(Zamawiający wymaga minimum </w:t>
      </w:r>
      <w:r w:rsidR="00211874" w:rsidRPr="000A5DD1">
        <w:rPr>
          <w:rFonts w:ascii="Times New Roman" w:eastAsia="Times New Roman" w:hAnsi="Times New Roman" w:cs="Times New Roman"/>
          <w:i/>
          <w:lang w:eastAsia="pl-PL"/>
        </w:rPr>
        <w:t>36</w:t>
      </w:r>
      <w:r w:rsidRPr="000A5DD1">
        <w:rPr>
          <w:rFonts w:ascii="Times New Roman" w:eastAsia="Times New Roman" w:hAnsi="Times New Roman" w:cs="Times New Roman"/>
          <w:i/>
          <w:lang w:eastAsia="pl-PL"/>
        </w:rPr>
        <w:t xml:space="preserve"> m-</w:t>
      </w:r>
      <w:proofErr w:type="spellStart"/>
      <w:r w:rsidRPr="000A5DD1">
        <w:rPr>
          <w:rFonts w:ascii="Times New Roman" w:eastAsia="Times New Roman" w:hAnsi="Times New Roman" w:cs="Times New Roman"/>
          <w:i/>
          <w:lang w:eastAsia="pl-PL"/>
        </w:rPr>
        <w:t>cy</w:t>
      </w:r>
      <w:proofErr w:type="spellEnd"/>
      <w:r w:rsidRPr="000A5DD1">
        <w:rPr>
          <w:rFonts w:ascii="Times New Roman" w:eastAsia="Times New Roman" w:hAnsi="Times New Roman" w:cs="Times New Roman"/>
          <w:i/>
          <w:lang w:eastAsia="pl-PL"/>
        </w:rPr>
        <w:t>)</w:t>
      </w:r>
    </w:p>
    <w:p w:rsidR="00E878DB" w:rsidRPr="000A5DD1" w:rsidRDefault="00E878DB" w:rsidP="00E878DB">
      <w:pPr>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 miesięcy – dla części II </w:t>
      </w:r>
      <w:r w:rsidRPr="000A5DD1">
        <w:rPr>
          <w:rFonts w:ascii="Times New Roman" w:eastAsia="Times New Roman" w:hAnsi="Times New Roman" w:cs="Times New Roman"/>
          <w:i/>
          <w:lang w:eastAsia="pl-PL"/>
        </w:rPr>
        <w:t xml:space="preserve">(Zamawiający wymaga minimum </w:t>
      </w:r>
      <w:r w:rsidR="00211874" w:rsidRPr="000A5DD1">
        <w:rPr>
          <w:rFonts w:ascii="Times New Roman" w:eastAsia="Times New Roman" w:hAnsi="Times New Roman" w:cs="Times New Roman"/>
          <w:i/>
          <w:lang w:eastAsia="pl-PL"/>
        </w:rPr>
        <w:t xml:space="preserve">36 </w:t>
      </w:r>
      <w:r w:rsidRPr="000A5DD1">
        <w:rPr>
          <w:rFonts w:ascii="Times New Roman" w:eastAsia="Times New Roman" w:hAnsi="Times New Roman" w:cs="Times New Roman"/>
          <w:i/>
          <w:lang w:eastAsia="pl-PL"/>
        </w:rPr>
        <w:t>m-</w:t>
      </w:r>
      <w:proofErr w:type="spellStart"/>
      <w:r w:rsidRPr="000A5DD1">
        <w:rPr>
          <w:rFonts w:ascii="Times New Roman" w:eastAsia="Times New Roman" w:hAnsi="Times New Roman" w:cs="Times New Roman"/>
          <w:i/>
          <w:lang w:eastAsia="pl-PL"/>
        </w:rPr>
        <w:t>cy</w:t>
      </w:r>
      <w:proofErr w:type="spellEnd"/>
      <w:r w:rsidRPr="000A5DD1">
        <w:rPr>
          <w:rFonts w:ascii="Times New Roman" w:eastAsia="Times New Roman" w:hAnsi="Times New Roman" w:cs="Times New Roman"/>
          <w:i/>
          <w:lang w:eastAsia="pl-PL"/>
        </w:rPr>
        <w:t>)</w:t>
      </w:r>
    </w:p>
    <w:p w:rsidR="006F0D93" w:rsidRPr="000A5DD1" w:rsidRDefault="006F0D93" w:rsidP="006F0D93">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 miesięcy – dla części III </w:t>
      </w:r>
      <w:r w:rsidRPr="000A5DD1">
        <w:rPr>
          <w:rFonts w:ascii="Times New Roman" w:eastAsia="Times New Roman" w:hAnsi="Times New Roman" w:cs="Times New Roman"/>
          <w:i/>
          <w:lang w:eastAsia="pl-PL"/>
        </w:rPr>
        <w:t xml:space="preserve">(Zamawiający wymaga minimum </w:t>
      </w:r>
      <w:r w:rsidR="000A5DD1" w:rsidRPr="000A5DD1">
        <w:rPr>
          <w:rFonts w:ascii="Times New Roman" w:eastAsia="Times New Roman" w:hAnsi="Times New Roman" w:cs="Times New Roman"/>
          <w:i/>
          <w:lang w:eastAsia="pl-PL"/>
        </w:rPr>
        <w:t>24</w:t>
      </w:r>
      <w:r w:rsidR="00211874" w:rsidRPr="000A5DD1">
        <w:rPr>
          <w:rFonts w:ascii="Times New Roman" w:eastAsia="Times New Roman" w:hAnsi="Times New Roman" w:cs="Times New Roman"/>
          <w:i/>
          <w:lang w:eastAsia="pl-PL"/>
        </w:rPr>
        <w:t xml:space="preserve"> </w:t>
      </w:r>
      <w:r w:rsidRPr="000A5DD1">
        <w:rPr>
          <w:rFonts w:ascii="Times New Roman" w:eastAsia="Times New Roman" w:hAnsi="Times New Roman" w:cs="Times New Roman"/>
          <w:i/>
          <w:lang w:eastAsia="pl-PL"/>
        </w:rPr>
        <w:t>m-</w:t>
      </w:r>
      <w:proofErr w:type="spellStart"/>
      <w:r w:rsidRPr="000A5DD1">
        <w:rPr>
          <w:rFonts w:ascii="Times New Roman" w:eastAsia="Times New Roman" w:hAnsi="Times New Roman" w:cs="Times New Roman"/>
          <w:i/>
          <w:lang w:eastAsia="pl-PL"/>
        </w:rPr>
        <w:t>cy</w:t>
      </w:r>
      <w:proofErr w:type="spellEnd"/>
      <w:r w:rsidRPr="000A5DD1">
        <w:rPr>
          <w:rFonts w:ascii="Times New Roman" w:eastAsia="Times New Roman" w:hAnsi="Times New Roman" w:cs="Times New Roman"/>
          <w:i/>
          <w:lang w:eastAsia="pl-PL"/>
        </w:rPr>
        <w:t>)</w:t>
      </w:r>
    </w:p>
    <w:p w:rsidR="00211874" w:rsidRPr="000A5DD1" w:rsidRDefault="00211874" w:rsidP="00211874">
      <w:pPr>
        <w:spacing w:before="60" w:after="0" w:line="276" w:lineRule="auto"/>
        <w:ind w:left="426"/>
        <w:jc w:val="both"/>
        <w:rPr>
          <w:rFonts w:ascii="Times New Roman" w:eastAsia="Times New Roman" w:hAnsi="Times New Roman" w:cs="Times New Roman"/>
          <w:i/>
          <w:lang w:eastAsia="pl-PL"/>
        </w:rPr>
      </w:pPr>
      <w:r w:rsidRPr="000A5DD1">
        <w:rPr>
          <w:rFonts w:ascii="Times New Roman" w:eastAsia="Times New Roman" w:hAnsi="Times New Roman" w:cs="Times New Roman"/>
          <w:lang w:eastAsia="pl-PL"/>
        </w:rPr>
        <w:t xml:space="preserve">…….… miesięcy – dla części IV </w:t>
      </w:r>
      <w:r w:rsidRPr="000A5DD1">
        <w:rPr>
          <w:rFonts w:ascii="Times New Roman" w:eastAsia="Times New Roman" w:hAnsi="Times New Roman" w:cs="Times New Roman"/>
          <w:i/>
          <w:lang w:eastAsia="pl-PL"/>
        </w:rPr>
        <w:t xml:space="preserve">(Zamawiający wymaga minimum </w:t>
      </w:r>
      <w:r w:rsidR="000A5DD1" w:rsidRPr="000A5DD1">
        <w:rPr>
          <w:rFonts w:ascii="Times New Roman" w:eastAsia="Times New Roman" w:hAnsi="Times New Roman" w:cs="Times New Roman"/>
          <w:i/>
          <w:lang w:eastAsia="pl-PL"/>
        </w:rPr>
        <w:t>24</w:t>
      </w:r>
      <w:r w:rsidRPr="000A5DD1">
        <w:rPr>
          <w:rFonts w:ascii="Times New Roman" w:eastAsia="Times New Roman" w:hAnsi="Times New Roman" w:cs="Times New Roman"/>
          <w:i/>
          <w:lang w:eastAsia="pl-PL"/>
        </w:rPr>
        <w:t xml:space="preserve"> m-</w:t>
      </w:r>
      <w:proofErr w:type="spellStart"/>
      <w:r w:rsidRPr="000A5DD1">
        <w:rPr>
          <w:rFonts w:ascii="Times New Roman" w:eastAsia="Times New Roman" w:hAnsi="Times New Roman" w:cs="Times New Roman"/>
          <w:i/>
          <w:lang w:eastAsia="pl-PL"/>
        </w:rPr>
        <w:t>cy</w:t>
      </w:r>
      <w:proofErr w:type="spellEnd"/>
      <w:r w:rsidRPr="000A5DD1">
        <w:rPr>
          <w:rFonts w:ascii="Times New Roman" w:eastAsia="Times New Roman" w:hAnsi="Times New Roman" w:cs="Times New Roman"/>
          <w:i/>
          <w:lang w:eastAsia="pl-PL"/>
        </w:rPr>
        <w:t>)</w:t>
      </w:r>
    </w:p>
    <w:p w:rsidR="00A13021" w:rsidRPr="000A5DD1" w:rsidRDefault="00A13021" w:rsidP="003250F7">
      <w:pPr>
        <w:spacing w:before="60" w:after="60" w:line="276" w:lineRule="auto"/>
        <w:ind w:left="426"/>
        <w:jc w:val="both"/>
        <w:textAlignment w:val="baseline"/>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liczony od daty podpisania protokołu odbioru przedmiotu zamówienia przez obydwie Strony (bez zastrzeżeń).</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Udzielimy rękojmi na przedmiot zamówienia na okres </w:t>
      </w:r>
      <w:r w:rsidRPr="000A5DD1">
        <w:rPr>
          <w:rFonts w:ascii="Times New Roman" w:eastAsia="Times New Roman" w:hAnsi="Times New Roman" w:cs="Times New Roman"/>
          <w:b/>
          <w:lang w:eastAsia="pl-PL"/>
        </w:rPr>
        <w:t>24 miesięcy</w:t>
      </w:r>
      <w:r w:rsidRPr="000A5DD1">
        <w:rPr>
          <w:rFonts w:ascii="Times New Roman" w:eastAsia="Times New Roman" w:hAnsi="Times New Roman" w:cs="Times New Roman"/>
          <w:lang w:eastAsia="pl-PL"/>
        </w:rPr>
        <w:t xml:space="preserve"> – liczony od daty podpisania protokołu odbioru przedmiotu zamówienia przez obydwie Strony (bez zastrzeżeń).</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Po zapoznaniu się ze Specyfikacją </w:t>
      </w:r>
      <w:r w:rsidR="0015746A" w:rsidRPr="000A5DD1">
        <w:rPr>
          <w:rFonts w:ascii="Times New Roman" w:eastAsia="Times New Roman" w:hAnsi="Times New Roman" w:cs="Times New Roman"/>
          <w:lang w:eastAsia="pl-PL"/>
        </w:rPr>
        <w:t>W</w:t>
      </w:r>
      <w:r w:rsidRPr="000A5DD1">
        <w:rPr>
          <w:rFonts w:ascii="Times New Roman" w:eastAsia="Times New Roman" w:hAnsi="Times New Roman" w:cs="Times New Roman"/>
          <w:lang w:eastAsia="pl-PL"/>
        </w:rPr>
        <w:t xml:space="preserve">arunków </w:t>
      </w:r>
      <w:r w:rsidR="0015746A" w:rsidRPr="000A5DD1">
        <w:rPr>
          <w:rFonts w:ascii="Times New Roman" w:eastAsia="Times New Roman" w:hAnsi="Times New Roman" w:cs="Times New Roman"/>
          <w:lang w:eastAsia="pl-PL"/>
        </w:rPr>
        <w:t>Z</w:t>
      </w:r>
      <w:r w:rsidRPr="000A5DD1">
        <w:rPr>
          <w:rFonts w:ascii="Times New Roman" w:eastAsia="Times New Roman" w:hAnsi="Times New Roman" w:cs="Times New Roman"/>
          <w:lang w:eastAsia="pl-PL"/>
        </w:rPr>
        <w:t xml:space="preserve">amówienia oraz z warunkami umownymi zawartymi </w:t>
      </w:r>
      <w:r w:rsidRPr="000A5DD1">
        <w:rPr>
          <w:rFonts w:ascii="Times New Roman" w:eastAsia="Times New Roman" w:hAnsi="Times New Roman" w:cs="Times New Roman"/>
          <w:lang w:eastAsia="pl-PL"/>
        </w:rPr>
        <w:br/>
        <w:t xml:space="preserve">w przekazanym wzorze umowy oraz w dokonanych w toku postępowania zmianach, oświadczamy, że przyjmujemy wszystkie warunki Zamawiającego bez zastrzeżeń i zobowiązujemy się do zawarcia umowy na tych warunkach. </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W przypadku zatrudnienia podwykonawców, oświadczamy że ponosimy całkowitą odpowiedzialność za działanie lub zaniechania działania wszystkich podwykonawców.</w:t>
      </w:r>
    </w:p>
    <w:p w:rsidR="00A13021" w:rsidRPr="000A5DD1" w:rsidRDefault="00A13021" w:rsidP="00504FD7">
      <w:pPr>
        <w:numPr>
          <w:ilvl w:val="0"/>
          <w:numId w:val="3"/>
        </w:numPr>
        <w:tabs>
          <w:tab w:val="clear" w:pos="360"/>
          <w:tab w:val="num" w:pos="241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Informacje/dane niezbędne do dokonania zapłaty faktury za wykonanie przedmiotu zamówienia:</w:t>
      </w:r>
    </w:p>
    <w:p w:rsidR="00A13021" w:rsidRPr="000A5DD1" w:rsidRDefault="00A13021" w:rsidP="003250F7">
      <w:pPr>
        <w:tabs>
          <w:tab w:val="num" w:pos="241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Nazwa banku, IBAN, nr rachunku Wykonawcy: ...............................................................................................</w:t>
      </w:r>
    </w:p>
    <w:p w:rsidR="00A13021" w:rsidRPr="000A5DD1" w:rsidRDefault="00A13021" w:rsidP="003250F7">
      <w:pPr>
        <w:tabs>
          <w:tab w:val="left" w:pos="1077"/>
          <w:tab w:val="num" w:pos="2410"/>
        </w:tabs>
        <w:spacing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w:t>
      </w:r>
    </w:p>
    <w:p w:rsidR="001A5075" w:rsidRPr="000A5DD1" w:rsidRDefault="00E878DB" w:rsidP="00425FE1">
      <w:pPr>
        <w:tabs>
          <w:tab w:val="left" w:pos="1077"/>
          <w:tab w:val="num" w:pos="2410"/>
        </w:tabs>
        <w:spacing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Oświadczamy, że w/w rachunek bankowy jest i pozostanie minimum do dnia zapłaty faktury, rachunkiem rozliczeniowym </w:t>
      </w:r>
      <w:r w:rsidR="001A5075" w:rsidRPr="000A5DD1">
        <w:rPr>
          <w:rFonts w:ascii="Times New Roman" w:eastAsia="Times New Roman" w:hAnsi="Times New Roman" w:cs="Times New Roman"/>
          <w:lang w:eastAsia="pl-PL"/>
        </w:rPr>
        <w:t>o którym mowa w</w:t>
      </w:r>
      <w:r w:rsidRPr="000A5DD1">
        <w:rPr>
          <w:rFonts w:ascii="Times New Roman" w:eastAsia="Times New Roman" w:hAnsi="Times New Roman" w:cs="Times New Roman"/>
          <w:lang w:eastAsia="pl-PL"/>
        </w:rPr>
        <w:t xml:space="preserve"> art. </w:t>
      </w:r>
      <w:r w:rsidR="00425FE1" w:rsidRPr="000A5DD1">
        <w:rPr>
          <w:rFonts w:ascii="Times New Roman" w:eastAsia="Times New Roman" w:hAnsi="Times New Roman" w:cs="Times New Roman"/>
          <w:lang w:eastAsia="pl-PL"/>
        </w:rPr>
        <w:t>49 ust. 1 pkt 1 ustawy z dnia 29 sierpnia 1997r. – Prawo bankowe</w:t>
      </w:r>
      <w:r w:rsidR="00425FE1" w:rsidRPr="000A5DD1">
        <w:rPr>
          <w:rFonts w:eastAsia="Arial Unicode MS" w:cstheme="minorHAnsi"/>
          <w:sz w:val="20"/>
        </w:rPr>
        <w:t xml:space="preserve"> </w:t>
      </w:r>
      <w:r w:rsidR="00425FE1" w:rsidRPr="000A5DD1">
        <w:rPr>
          <w:rFonts w:ascii="Times New Roman" w:eastAsia="Times New Roman" w:hAnsi="Times New Roman" w:cs="Times New Roman"/>
          <w:lang w:eastAsia="pl-PL"/>
        </w:rPr>
        <w:t xml:space="preserve">oraz </w:t>
      </w:r>
      <w:r w:rsidR="001A5075" w:rsidRPr="000A5DD1">
        <w:rPr>
          <w:rFonts w:ascii="Times New Roman" w:eastAsia="Times New Roman" w:hAnsi="Times New Roman" w:cs="Times New Roman"/>
          <w:lang w:eastAsia="pl-PL"/>
        </w:rPr>
        <w:t>został zgłoszony do właściwego urzędu skarbowego.</w:t>
      </w:r>
    </w:p>
    <w:p w:rsidR="00E878DB" w:rsidRPr="000A5DD1" w:rsidRDefault="001A5075" w:rsidP="00425FE1">
      <w:pPr>
        <w:tabs>
          <w:tab w:val="left" w:pos="1077"/>
          <w:tab w:val="num" w:pos="2410"/>
        </w:tabs>
        <w:spacing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Oświadczamy, że w/w rachunek </w:t>
      </w:r>
      <w:r w:rsidR="00425FE1" w:rsidRPr="000A5DD1">
        <w:rPr>
          <w:rFonts w:ascii="Times New Roman" w:eastAsia="Times New Roman" w:hAnsi="Times New Roman" w:cs="Times New Roman"/>
          <w:lang w:eastAsia="pl-PL"/>
        </w:rPr>
        <w:t>jest zawarty i uwidoczniony w wykazie, o którym mowa w art. 96b ust. 1 ustawy z dnia 11 marca 2004r. o podatku od towarów i usług, prowadzonym przez Szefa Krajowej Administracji Skarbowej.</w:t>
      </w:r>
    </w:p>
    <w:p w:rsidR="00550AAC" w:rsidRPr="000A5DD1" w:rsidRDefault="00550AAC" w:rsidP="003250F7">
      <w:pPr>
        <w:tabs>
          <w:tab w:val="left" w:pos="1077"/>
          <w:tab w:val="num" w:pos="2410"/>
        </w:tabs>
        <w:spacing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lastRenderedPageBreak/>
        <w:t>W przypadku zmiany powyższego numeru konta bankowego po terminie składania ofert, zobowiązujemy się niezwłocznie powiadomić o tym Zamawiającego.</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Oświadczamy, że </w:t>
      </w:r>
      <w:r w:rsidR="008B4302" w:rsidRPr="000A5DD1">
        <w:rPr>
          <w:rFonts w:ascii="Times New Roman" w:eastAsia="Times New Roman" w:hAnsi="Times New Roman" w:cs="Times New Roman"/>
          <w:lang w:eastAsia="pl-PL"/>
        </w:rPr>
        <w:t xml:space="preserve">jesteśmy związani ofertą w czasie określonym w art. 11 § 3 </w:t>
      </w:r>
      <w:r w:rsidR="005A1724" w:rsidRPr="000A5DD1">
        <w:rPr>
          <w:rFonts w:ascii="Times New Roman" w:eastAsia="Times New Roman" w:hAnsi="Times New Roman" w:cs="Times New Roman"/>
          <w:lang w:eastAsia="pl-PL"/>
        </w:rPr>
        <w:t>SWZ</w:t>
      </w:r>
      <w:r w:rsidRPr="000A5DD1">
        <w:rPr>
          <w:rFonts w:ascii="Times New Roman" w:eastAsia="Times New Roman" w:hAnsi="Times New Roman" w:cs="Times New Roman"/>
          <w:lang w:eastAsia="pl-PL"/>
        </w:rPr>
        <w:t xml:space="preserve">. </w:t>
      </w:r>
      <w:r w:rsidR="0015746A" w:rsidRPr="000A5DD1">
        <w:rPr>
          <w:rFonts w:ascii="Times New Roman" w:eastAsia="Times New Roman" w:hAnsi="Times New Roman" w:cs="Times New Roman"/>
          <w:lang w:eastAsia="pl-PL"/>
        </w:rPr>
        <w:t>Pierwszym dniem terminu związania ofertą jest dzień, w którym upływa termin składania ofert – zgodnie z art. 307 ust. 1 ustawy.</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Oświadczamy, pod rygorem wykluczenia z postępowania, iż wszystkie informacje zamieszczone w naszej ofercie i załącznikach do oferty są prawdziwe.</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W przypadku wyboru naszej oferty zobowiązujemy się do zawarcia umowy w terminie i miejscu wyznaczonym przez Zamawiającego.</w:t>
      </w:r>
    </w:p>
    <w:p w:rsidR="00A13021" w:rsidRPr="000A5DD1" w:rsidRDefault="00A13021" w:rsidP="00504FD7">
      <w:pPr>
        <w:numPr>
          <w:ilvl w:val="0"/>
          <w:numId w:val="3"/>
        </w:numPr>
        <w:tabs>
          <w:tab w:val="clear" w:pos="360"/>
        </w:tabs>
        <w:spacing w:before="60" w:after="0" w:line="276" w:lineRule="auto"/>
        <w:ind w:left="426"/>
        <w:jc w:val="both"/>
        <w:rPr>
          <w:rFonts w:ascii="Times New Roman" w:eastAsia="Times New Roman" w:hAnsi="Times New Roman" w:cs="Times New Roman"/>
          <w:lang w:eastAsia="pl-PL"/>
        </w:rPr>
      </w:pPr>
      <w:r w:rsidRPr="000A5DD1">
        <w:rPr>
          <w:rFonts w:ascii="Times New Roman" w:eastAsia="Times New Roman" w:hAnsi="Times New Roman" w:cs="Times New Roman"/>
          <w:lang w:eastAsia="pl-PL"/>
        </w:rPr>
        <w:t xml:space="preserve">Oświadczamy, że wypełniliśmy obowiązki informacyjne przewidziane w art. 13 lub art. 14 RODO wobec osób fizycznych, od których dane osobowe bezpośrednio lub pośrednio pozyskaliśmy w celu ubiegania się </w:t>
      </w:r>
      <w:r w:rsidRPr="000A5DD1">
        <w:rPr>
          <w:rFonts w:ascii="Times New Roman" w:eastAsia="Times New Roman" w:hAnsi="Times New Roman" w:cs="Times New Roman"/>
          <w:lang w:eastAsia="pl-PL"/>
        </w:rPr>
        <w:br/>
        <w:t>o udzielenie zamówienia publicznego w niniejszym postępowaniu.</w:t>
      </w:r>
    </w:p>
    <w:p w:rsidR="00A13021" w:rsidRPr="000A5DD1" w:rsidRDefault="00A13021" w:rsidP="00A13021">
      <w:pPr>
        <w:spacing w:after="0" w:line="240" w:lineRule="auto"/>
        <w:rPr>
          <w:rFonts w:ascii="Times New Roman" w:eastAsia="Calibri" w:hAnsi="Times New Roman" w:cs="Times New Roman"/>
          <w:u w:val="single"/>
          <w:lang w:eastAsia="pl-PL"/>
        </w:rPr>
      </w:pPr>
      <w:r w:rsidRPr="000A5DD1">
        <w:rPr>
          <w:rFonts w:ascii="Times New Roman" w:eastAsia="Calibri" w:hAnsi="Times New Roman" w:cs="Times New Roman"/>
          <w:u w:val="single"/>
          <w:lang w:eastAsia="pl-PL"/>
        </w:rPr>
        <w:t>Do niniejszej oferty dołączono jako załączniki:</w:t>
      </w:r>
    </w:p>
    <w:p w:rsidR="00A13021" w:rsidRPr="000A5DD1" w:rsidRDefault="00A13021" w:rsidP="00504FD7">
      <w:pPr>
        <w:numPr>
          <w:ilvl w:val="0"/>
          <w:numId w:val="20"/>
        </w:numPr>
        <w:spacing w:after="0" w:line="240" w:lineRule="auto"/>
        <w:ind w:left="426" w:hanging="357"/>
        <w:rPr>
          <w:rFonts w:ascii="Times New Roman" w:eastAsia="Calibri" w:hAnsi="Times New Roman" w:cs="Times New Roman"/>
          <w:lang w:eastAsia="pl-PL"/>
        </w:rPr>
      </w:pPr>
      <w:r w:rsidRPr="000A5DD1">
        <w:rPr>
          <w:rFonts w:ascii="Times New Roman" w:eastAsia="Calibri" w:hAnsi="Times New Roman" w:cs="Times New Roman"/>
          <w:lang w:eastAsia="pl-PL"/>
        </w:rPr>
        <w:t xml:space="preserve">Pełnomocnictwo do reprezentowania Wykonawcy </w:t>
      </w:r>
      <w:r w:rsidRPr="000A5DD1">
        <w:rPr>
          <w:rFonts w:ascii="Times New Roman" w:eastAsia="Calibri" w:hAnsi="Times New Roman" w:cs="Times New Roman"/>
          <w:i/>
          <w:sz w:val="20"/>
          <w:szCs w:val="20"/>
          <w:lang w:eastAsia="pl-PL"/>
        </w:rPr>
        <w:t>(jeżeli dotyczy)</w:t>
      </w:r>
      <w:r w:rsidRPr="000A5DD1">
        <w:rPr>
          <w:rFonts w:ascii="Times New Roman" w:eastAsia="Calibri" w:hAnsi="Times New Roman" w:cs="Times New Roman"/>
          <w:lang w:eastAsia="pl-PL"/>
        </w:rPr>
        <w:t>,</w:t>
      </w:r>
    </w:p>
    <w:p w:rsidR="003F2CD1" w:rsidRPr="000A5DD1" w:rsidRDefault="003F2CD1" w:rsidP="00504FD7">
      <w:pPr>
        <w:numPr>
          <w:ilvl w:val="0"/>
          <w:numId w:val="20"/>
        </w:numPr>
        <w:spacing w:after="0" w:line="240" w:lineRule="auto"/>
        <w:ind w:left="426" w:hanging="357"/>
        <w:rPr>
          <w:rFonts w:ascii="Times New Roman" w:eastAsia="Calibri" w:hAnsi="Times New Roman" w:cs="Times New Roman"/>
          <w:lang w:eastAsia="pl-PL"/>
        </w:rPr>
      </w:pPr>
      <w:r w:rsidRPr="000A5DD1">
        <w:rPr>
          <w:rFonts w:ascii="Times New Roman" w:eastAsia="Calibri" w:hAnsi="Times New Roman" w:cs="Times New Roman"/>
          <w:lang w:eastAsia="pl-PL"/>
        </w:rPr>
        <w:t>Oświadczenie JEDZ</w:t>
      </w:r>
    </w:p>
    <w:p w:rsidR="000E61C1" w:rsidRDefault="000E61C1" w:rsidP="000E61C1">
      <w:pPr>
        <w:numPr>
          <w:ilvl w:val="0"/>
          <w:numId w:val="20"/>
        </w:numPr>
        <w:spacing w:after="0" w:line="240" w:lineRule="auto"/>
        <w:ind w:left="426" w:hanging="357"/>
        <w:rPr>
          <w:rFonts w:ascii="Times New Roman" w:eastAsia="Calibri" w:hAnsi="Times New Roman" w:cs="Times New Roman"/>
          <w:lang w:eastAsia="pl-PL"/>
        </w:rPr>
      </w:pPr>
      <w:r w:rsidRPr="000111D3">
        <w:rPr>
          <w:rFonts w:ascii="Times New Roman" w:eastAsia="Calibri" w:hAnsi="Times New Roman" w:cs="Times New Roman"/>
          <w:lang w:eastAsia="pl-PL"/>
        </w:rPr>
        <w:t xml:space="preserve">Formularz nr 1 – oświadczenie </w:t>
      </w:r>
      <w:r>
        <w:rPr>
          <w:rFonts w:ascii="Times New Roman" w:eastAsia="Calibri" w:hAnsi="Times New Roman" w:cs="Times New Roman"/>
          <w:lang w:eastAsia="pl-PL"/>
        </w:rPr>
        <w:t>o niepodleganiu wykluczeniu</w:t>
      </w:r>
    </w:p>
    <w:p w:rsidR="00A13021" w:rsidRPr="000A5DD1" w:rsidRDefault="00A13021" w:rsidP="00504FD7">
      <w:pPr>
        <w:numPr>
          <w:ilvl w:val="0"/>
          <w:numId w:val="20"/>
        </w:numPr>
        <w:spacing w:after="0" w:line="240" w:lineRule="auto"/>
        <w:ind w:left="426" w:hanging="357"/>
        <w:rPr>
          <w:rFonts w:ascii="Times New Roman" w:eastAsia="Calibri" w:hAnsi="Times New Roman" w:cs="Times New Roman"/>
          <w:lang w:eastAsia="pl-PL"/>
        </w:rPr>
      </w:pPr>
      <w:r w:rsidRPr="000A5DD1">
        <w:rPr>
          <w:rFonts w:ascii="Times New Roman" w:eastAsia="Calibri" w:hAnsi="Times New Roman" w:cs="Times New Roman"/>
          <w:lang w:eastAsia="pl-PL"/>
        </w:rPr>
        <w:t xml:space="preserve">Formularz nr </w:t>
      </w:r>
      <w:r w:rsidR="000E61C1">
        <w:rPr>
          <w:rFonts w:ascii="Times New Roman" w:eastAsia="Calibri" w:hAnsi="Times New Roman" w:cs="Times New Roman"/>
          <w:lang w:eastAsia="pl-PL"/>
        </w:rPr>
        <w:t>2</w:t>
      </w:r>
      <w:r w:rsidRPr="000A5DD1">
        <w:rPr>
          <w:rFonts w:ascii="Times New Roman" w:eastAsia="Calibri" w:hAnsi="Times New Roman" w:cs="Times New Roman"/>
          <w:lang w:eastAsia="pl-PL"/>
        </w:rPr>
        <w:t xml:space="preserve"> – oświadczenie dot. spełnienia przez oferowany sprzęt wszystkich wymaganych parametrów,</w:t>
      </w:r>
    </w:p>
    <w:p w:rsidR="00211874" w:rsidRPr="000A5DD1" w:rsidRDefault="00211874" w:rsidP="00211874">
      <w:pPr>
        <w:numPr>
          <w:ilvl w:val="0"/>
          <w:numId w:val="20"/>
        </w:numPr>
        <w:spacing w:after="0" w:line="240" w:lineRule="auto"/>
        <w:ind w:left="426" w:hanging="357"/>
        <w:rPr>
          <w:rFonts w:ascii="Times New Roman" w:eastAsia="Calibri" w:hAnsi="Times New Roman" w:cs="Times New Roman"/>
          <w:lang w:eastAsia="pl-PL"/>
        </w:rPr>
      </w:pPr>
      <w:r w:rsidRPr="000A5DD1">
        <w:rPr>
          <w:rFonts w:ascii="Times New Roman" w:eastAsia="Calibri" w:hAnsi="Times New Roman" w:cs="Times New Roman"/>
          <w:lang w:eastAsia="pl-PL"/>
        </w:rPr>
        <w:t>wydruki potwierdzające wyniki w testach,</w:t>
      </w:r>
    </w:p>
    <w:p w:rsidR="00A13021" w:rsidRPr="000A5DD1" w:rsidRDefault="00A13021" w:rsidP="00504FD7">
      <w:pPr>
        <w:numPr>
          <w:ilvl w:val="0"/>
          <w:numId w:val="20"/>
        </w:numPr>
        <w:spacing w:after="0" w:line="240" w:lineRule="auto"/>
        <w:ind w:left="426" w:hanging="357"/>
        <w:rPr>
          <w:rFonts w:ascii="Times New Roman" w:eastAsia="Calibri" w:hAnsi="Times New Roman" w:cs="Times New Roman"/>
          <w:lang w:eastAsia="pl-PL"/>
        </w:rPr>
      </w:pPr>
      <w:r w:rsidRPr="000A5DD1">
        <w:rPr>
          <w:rFonts w:ascii="Times New Roman" w:eastAsia="Calibri" w:hAnsi="Times New Roman" w:cs="Times New Roman"/>
          <w:lang w:eastAsia="pl-PL"/>
        </w:rPr>
        <w:t xml:space="preserve">Formularz nr </w:t>
      </w:r>
      <w:r w:rsidR="000E61C1">
        <w:rPr>
          <w:rFonts w:ascii="Times New Roman" w:eastAsia="Calibri" w:hAnsi="Times New Roman" w:cs="Times New Roman"/>
          <w:lang w:eastAsia="pl-PL"/>
        </w:rPr>
        <w:t>3</w:t>
      </w:r>
      <w:r w:rsidRPr="000A5DD1">
        <w:rPr>
          <w:rFonts w:ascii="Times New Roman" w:eastAsia="Calibri" w:hAnsi="Times New Roman" w:cs="Times New Roman"/>
          <w:lang w:eastAsia="pl-PL"/>
        </w:rPr>
        <w:t xml:space="preserve"> – informacja o częściach zamówienia, których wykonanie Wykonawca zamierza powierzyć podwykonawcom lub wykonaniu zamówienia siłami własnymi,</w:t>
      </w:r>
    </w:p>
    <w:p w:rsidR="00A13021" w:rsidRPr="000A5DD1" w:rsidRDefault="00A13021" w:rsidP="00A13021">
      <w:pPr>
        <w:autoSpaceDE w:val="0"/>
        <w:autoSpaceDN w:val="0"/>
        <w:adjustRightInd w:val="0"/>
        <w:spacing w:before="60" w:after="60" w:line="360" w:lineRule="auto"/>
        <w:jc w:val="both"/>
        <w:rPr>
          <w:rFonts w:ascii="Times New Roman" w:eastAsia="Times New Roman" w:hAnsi="Times New Roman" w:cs="Times New Roman"/>
          <w:lang w:eastAsia="pl-PL"/>
        </w:rPr>
      </w:pPr>
    </w:p>
    <w:p w:rsidR="00A13021" w:rsidRPr="000A5DD1" w:rsidRDefault="00A13021" w:rsidP="00A13021">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0A5DD1">
        <w:rPr>
          <w:rFonts w:ascii="Times New Roman" w:eastAsia="Arial Unicode MS" w:hAnsi="Times New Roman" w:cs="Times New Roman"/>
          <w:lang w:eastAsia="pl-PL"/>
        </w:rPr>
        <w:t>Miejscowość, data: ….........................................</w:t>
      </w:r>
    </w:p>
    <w:p w:rsidR="0041062E" w:rsidRPr="000A5DD1" w:rsidRDefault="0041062E" w:rsidP="0041062E">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0A5DD1">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0A5DD1">
        <w:rPr>
          <w:rFonts w:ascii="Times New Roman" w:eastAsia="Calibri" w:hAnsi="Times New Roman" w:cs="Times New Roman"/>
          <w:i/>
          <w:sz w:val="20"/>
          <w:szCs w:val="20"/>
          <w:lang w:eastAsia="pl-PL"/>
        </w:rPr>
        <w:t xml:space="preserve"> </w:t>
      </w:r>
      <w:r w:rsidRPr="000A5DD1">
        <w:rPr>
          <w:rFonts w:ascii="Times New Roman" w:eastAsia="Arial Unicode MS" w:hAnsi="Times New Roman" w:cs="Times New Roman"/>
          <w:i/>
          <w:sz w:val="20"/>
          <w:szCs w:val="20"/>
          <w:lang w:eastAsia="pl-PL"/>
        </w:rPr>
        <w:t>osoby uprawnionej do reprezentacji Wykonawcy]</w:t>
      </w:r>
    </w:p>
    <w:p w:rsidR="00A13021" w:rsidRDefault="00A13021" w:rsidP="00A13021">
      <w:pPr>
        <w:rPr>
          <w:rFonts w:ascii="Times New Roman" w:eastAsia="Calibri" w:hAnsi="Times New Roman" w:cs="Times New Roman"/>
          <w:lang w:eastAsia="pl-PL"/>
        </w:rPr>
      </w:pPr>
      <w:r w:rsidRPr="000A5DD1">
        <w:rPr>
          <w:rFonts w:ascii="Times New Roman" w:eastAsia="Calibri" w:hAnsi="Times New Roman" w:cs="Times New Roman"/>
          <w:lang w:eastAsia="pl-PL"/>
        </w:rPr>
        <w:br w:type="page"/>
      </w:r>
    </w:p>
    <w:p w:rsidR="000E61C1" w:rsidRPr="000111D3" w:rsidRDefault="000E61C1" w:rsidP="000E61C1">
      <w:pPr>
        <w:spacing w:after="0" w:line="240" w:lineRule="auto"/>
        <w:ind w:right="7369"/>
        <w:jc w:val="center"/>
        <w:rPr>
          <w:rFonts w:ascii="Times New Roman" w:eastAsia="Calibri" w:hAnsi="Times New Roman" w:cs="Times New Roman"/>
          <w:lang w:eastAsia="pl-PL"/>
        </w:rPr>
      </w:pPr>
      <w:r w:rsidRPr="000111D3">
        <w:rPr>
          <w:rFonts w:ascii="Times New Roman" w:eastAsia="Calibri" w:hAnsi="Times New Roman" w:cs="Times New Roman"/>
          <w:lang w:eastAsia="pl-PL"/>
        </w:rPr>
        <w:lastRenderedPageBreak/>
        <w:t>..................................................</w:t>
      </w:r>
    </w:p>
    <w:p w:rsidR="000E61C1" w:rsidRPr="000111D3" w:rsidRDefault="000E61C1" w:rsidP="000E61C1">
      <w:pPr>
        <w:spacing w:after="0" w:line="240" w:lineRule="auto"/>
        <w:ind w:right="7369"/>
        <w:jc w:val="center"/>
        <w:rPr>
          <w:rFonts w:ascii="Times New Roman" w:eastAsia="Calibri" w:hAnsi="Times New Roman" w:cs="Times New Roman"/>
          <w:lang w:eastAsia="pl-PL"/>
        </w:rPr>
      </w:pPr>
      <w:r w:rsidRPr="000111D3">
        <w:rPr>
          <w:rFonts w:ascii="Times New Roman" w:eastAsia="Calibri" w:hAnsi="Times New Roman" w:cs="Times New Roman"/>
          <w:lang w:eastAsia="pl-PL"/>
        </w:rPr>
        <w:t>...................................................</w:t>
      </w:r>
    </w:p>
    <w:p w:rsidR="000E61C1" w:rsidRPr="000111D3" w:rsidRDefault="000E61C1" w:rsidP="000E61C1">
      <w:pPr>
        <w:spacing w:after="0" w:line="240" w:lineRule="auto"/>
        <w:ind w:right="7369"/>
        <w:jc w:val="center"/>
        <w:rPr>
          <w:rFonts w:ascii="Times New Roman" w:eastAsia="Calibri" w:hAnsi="Times New Roman" w:cs="Times New Roman"/>
          <w:sz w:val="18"/>
          <w:szCs w:val="18"/>
          <w:lang w:eastAsia="pl-PL"/>
        </w:rPr>
      </w:pPr>
      <w:r w:rsidRPr="000111D3">
        <w:rPr>
          <w:rFonts w:ascii="Times New Roman" w:eastAsia="Calibri" w:hAnsi="Times New Roman" w:cs="Times New Roman"/>
          <w:sz w:val="18"/>
          <w:szCs w:val="18"/>
          <w:lang w:eastAsia="pl-PL"/>
        </w:rPr>
        <w:t>(pełna nazwa i adres Wykonawcy)</w:t>
      </w:r>
    </w:p>
    <w:p w:rsidR="000E61C1" w:rsidRPr="000111D3" w:rsidRDefault="000E61C1" w:rsidP="000E61C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212AE6">
        <w:rPr>
          <w:rFonts w:ascii="Times New Roman" w:eastAsia="Times New Roman" w:hAnsi="Times New Roman" w:cs="Times New Roman"/>
          <w:b/>
          <w:lang w:eastAsia="pl-PL"/>
        </w:rPr>
        <w:t xml:space="preserve">FORMULARZ NR </w:t>
      </w:r>
      <w:r>
        <w:rPr>
          <w:rFonts w:ascii="Times New Roman" w:eastAsia="Times New Roman" w:hAnsi="Times New Roman" w:cs="Times New Roman"/>
          <w:b/>
          <w:lang w:eastAsia="pl-PL"/>
        </w:rPr>
        <w:t>1</w:t>
      </w:r>
    </w:p>
    <w:p w:rsidR="000E61C1" w:rsidRPr="000111D3" w:rsidRDefault="000E61C1" w:rsidP="000E61C1">
      <w:pPr>
        <w:tabs>
          <w:tab w:val="left" w:pos="851"/>
        </w:tabs>
        <w:spacing w:before="60" w:after="60" w:line="276" w:lineRule="auto"/>
        <w:rPr>
          <w:rFonts w:ascii="Times New Roman" w:eastAsia="Times New Roman" w:hAnsi="Times New Roman" w:cs="Times New Roman"/>
          <w:lang w:eastAsia="pl-PL"/>
        </w:rPr>
      </w:pPr>
    </w:p>
    <w:p w:rsidR="000E61C1" w:rsidRPr="00A00EBB" w:rsidRDefault="000E61C1" w:rsidP="000E61C1">
      <w:pPr>
        <w:tabs>
          <w:tab w:val="num" w:pos="1345"/>
        </w:tabs>
        <w:autoSpaceDE w:val="0"/>
        <w:autoSpaceDN w:val="0"/>
        <w:adjustRightInd w:val="0"/>
        <w:spacing w:after="0" w:line="240" w:lineRule="auto"/>
        <w:jc w:val="both"/>
        <w:rPr>
          <w:rFonts w:ascii="Times New Roman" w:eastAsia="DejaVu Sans" w:hAnsi="Times New Roman" w:cs="Times New Roman"/>
          <w:bCs/>
          <w:kern w:val="1"/>
          <w:lang w:eastAsia="hi-IN" w:bidi="hi-IN"/>
        </w:rPr>
      </w:pPr>
      <w:r w:rsidRPr="00A00EBB">
        <w:rPr>
          <w:rFonts w:ascii="Times New Roman" w:eastAsia="Times New Roman" w:hAnsi="Times New Roman" w:cs="Times New Roman"/>
          <w:lang w:eastAsia="pl-PL"/>
        </w:rPr>
        <w:t xml:space="preserve">Dotyczy przetargu nieograniczonego nr CeNT-361-8/2022 </w:t>
      </w:r>
      <w:r w:rsidRPr="00A00EBB">
        <w:rPr>
          <w:rFonts w:ascii="Times New Roman" w:eastAsia="DejaVu Sans" w:hAnsi="Times New Roman" w:cs="Times New Roman"/>
          <w:bCs/>
          <w:kern w:val="1"/>
          <w:lang w:eastAsia="hi-IN" w:bidi="hi-IN"/>
        </w:rPr>
        <w:t>sprzedaż i dostarczenie sprzętu komputerowego do zastosowań naukowych dla Centrum Nowych Technologii UW – postępowanie 2:</w:t>
      </w:r>
    </w:p>
    <w:p w:rsidR="000E61C1" w:rsidRPr="00A00EBB"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w:t>
      </w:r>
      <w:r w:rsidRPr="00A00EBB">
        <w:rPr>
          <w:rFonts w:ascii="Times New Roman" w:eastAsia="Times New Roman" w:hAnsi="Times New Roman" w:cs="Arial"/>
          <w:bCs/>
          <w:szCs w:val="20"/>
          <w:lang w:eastAsia="pl-PL"/>
        </w:rPr>
        <w:tab/>
        <w:t>komputer stacjonarny / węzeł obliczeniowy*</w:t>
      </w:r>
    </w:p>
    <w:p w:rsidR="000E61C1" w:rsidRPr="00A00EBB"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II:</w:t>
      </w:r>
      <w:r w:rsidRPr="00A00EBB">
        <w:rPr>
          <w:rFonts w:ascii="Times New Roman" w:eastAsia="Times New Roman" w:hAnsi="Times New Roman" w:cs="Arial"/>
          <w:bCs/>
          <w:szCs w:val="20"/>
          <w:lang w:eastAsia="pl-PL"/>
        </w:rPr>
        <w:tab/>
        <w:t>komputer stacjonarny*</w:t>
      </w:r>
    </w:p>
    <w:p w:rsidR="000E61C1" w:rsidRPr="00A00EBB"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III:</w:t>
      </w:r>
      <w:r w:rsidRPr="00A00EBB">
        <w:rPr>
          <w:rFonts w:ascii="Times New Roman" w:eastAsia="Times New Roman" w:hAnsi="Times New Roman" w:cs="Arial"/>
          <w:bCs/>
          <w:szCs w:val="20"/>
          <w:lang w:eastAsia="pl-PL"/>
        </w:rPr>
        <w:tab/>
        <w:t>monitor*</w:t>
      </w:r>
    </w:p>
    <w:p w:rsidR="000E61C1" w:rsidRPr="00A00EBB"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r w:rsidRPr="00A00EBB">
        <w:rPr>
          <w:rFonts w:ascii="Times New Roman" w:eastAsia="Times New Roman" w:hAnsi="Times New Roman" w:cs="Arial"/>
          <w:bCs/>
          <w:szCs w:val="20"/>
          <w:lang w:eastAsia="pl-PL"/>
        </w:rPr>
        <w:t>część IV:</w:t>
      </w:r>
      <w:r w:rsidRPr="00A00EBB">
        <w:rPr>
          <w:rFonts w:ascii="Times New Roman" w:eastAsia="Times New Roman" w:hAnsi="Times New Roman" w:cs="Arial"/>
          <w:bCs/>
          <w:szCs w:val="20"/>
          <w:lang w:eastAsia="pl-PL"/>
        </w:rPr>
        <w:tab/>
        <w:t>serwer plików NAS wraz z dyskami HDD*</w:t>
      </w:r>
    </w:p>
    <w:p w:rsidR="000E61C1" w:rsidRPr="00A00EBB"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i/>
          <w:szCs w:val="20"/>
          <w:lang w:eastAsia="pl-PL"/>
        </w:rPr>
      </w:pPr>
      <w:r w:rsidRPr="00A00EBB">
        <w:rPr>
          <w:rFonts w:ascii="Times New Roman" w:eastAsia="Times New Roman" w:hAnsi="Times New Roman" w:cs="Arial"/>
          <w:i/>
          <w:szCs w:val="20"/>
          <w:lang w:eastAsia="pl-PL"/>
        </w:rPr>
        <w:t>*niepotrzebne skreślić</w:t>
      </w:r>
    </w:p>
    <w:p w:rsidR="000E61C1" w:rsidRPr="00D02F73" w:rsidRDefault="000E61C1" w:rsidP="000E61C1">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p>
    <w:p w:rsidR="000E61C1" w:rsidRPr="00D02F73" w:rsidRDefault="000E61C1" w:rsidP="000E61C1">
      <w:pPr>
        <w:tabs>
          <w:tab w:val="left" w:pos="851"/>
        </w:tabs>
        <w:spacing w:before="60" w:after="60" w:line="276" w:lineRule="auto"/>
        <w:jc w:val="center"/>
        <w:rPr>
          <w:rFonts w:ascii="Times New Roman" w:eastAsia="Times New Roman" w:hAnsi="Times New Roman" w:cs="Times New Roman"/>
          <w:b/>
          <w:lang w:eastAsia="pl-PL"/>
        </w:rPr>
      </w:pPr>
      <w:r w:rsidRPr="00D02F73">
        <w:rPr>
          <w:rFonts w:ascii="Times New Roman" w:eastAsia="Times New Roman" w:hAnsi="Times New Roman" w:cs="Times New Roman"/>
          <w:b/>
          <w:lang w:eastAsia="pl-PL"/>
        </w:rPr>
        <w:t>OŚWIADCZENIE</w:t>
      </w:r>
    </w:p>
    <w:p w:rsidR="000E61C1" w:rsidRPr="00D02F73" w:rsidRDefault="000E61C1" w:rsidP="000E61C1">
      <w:pPr>
        <w:tabs>
          <w:tab w:val="left" w:pos="851"/>
        </w:tabs>
        <w:spacing w:before="60" w:after="60" w:line="276" w:lineRule="auto"/>
        <w:jc w:val="center"/>
        <w:rPr>
          <w:rFonts w:ascii="Times New Roman" w:eastAsia="Times New Roman" w:hAnsi="Times New Roman" w:cs="Times New Roman"/>
          <w:b/>
          <w:lang w:eastAsia="pl-PL"/>
        </w:rPr>
      </w:pPr>
      <w:r w:rsidRPr="00D02F73">
        <w:rPr>
          <w:rFonts w:ascii="Times New Roman" w:eastAsia="Times New Roman" w:hAnsi="Times New Roman" w:cs="Times New Roman"/>
          <w:b/>
          <w:lang w:eastAsia="pl-PL"/>
        </w:rPr>
        <w:t>dotyczące przesłanek wykluczenia z art. 5k rozporządzenia 833/2014 w brzmieniu nadanym rozporządzeniem 2022/576 oraz przesłanek z art. 7 ust. 1 ustawy o szczególnych rozwiązaniach w zakresie przeciwdziałania wspieraniu agresji na Ukrainę oraz służących ochronie bezpieczeństwa narodowego</w:t>
      </w:r>
    </w:p>
    <w:p w:rsidR="000E61C1" w:rsidRPr="00D02F73" w:rsidRDefault="000E61C1" w:rsidP="000E61C1">
      <w:pPr>
        <w:tabs>
          <w:tab w:val="left" w:pos="851"/>
        </w:tabs>
        <w:spacing w:before="60" w:after="60" w:line="276" w:lineRule="auto"/>
        <w:jc w:val="center"/>
        <w:rPr>
          <w:rFonts w:ascii="Times New Roman" w:eastAsia="Times New Roman" w:hAnsi="Times New Roman" w:cs="Times New Roman"/>
          <w:b/>
          <w:lang w:eastAsia="pl-PL"/>
        </w:rPr>
      </w:pPr>
      <w:r w:rsidRPr="00D02F73">
        <w:rPr>
          <w:rFonts w:ascii="Times New Roman" w:eastAsia="Times New Roman" w:hAnsi="Times New Roman" w:cs="Times New Roman"/>
          <w:b/>
          <w:lang w:eastAsia="pl-PL"/>
        </w:rPr>
        <w:t xml:space="preserve">składane na podstawie art. 125 ust. 1 ustawy </w:t>
      </w:r>
      <w:proofErr w:type="spellStart"/>
      <w:r w:rsidRPr="00D02F73">
        <w:rPr>
          <w:rFonts w:ascii="Times New Roman" w:eastAsia="Times New Roman" w:hAnsi="Times New Roman" w:cs="Times New Roman"/>
          <w:b/>
          <w:lang w:eastAsia="pl-PL"/>
        </w:rPr>
        <w:t>Pzp</w:t>
      </w:r>
      <w:proofErr w:type="spellEnd"/>
    </w:p>
    <w:p w:rsidR="000E61C1" w:rsidRPr="00D02F73" w:rsidRDefault="000E61C1" w:rsidP="000E61C1">
      <w:pPr>
        <w:tabs>
          <w:tab w:val="num" w:pos="1345"/>
        </w:tabs>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D02F73">
        <w:rPr>
          <w:rFonts w:ascii="Times New Roman" w:eastAsia="Times New Roman" w:hAnsi="Times New Roman" w:cs="Times New Roman"/>
          <w:i/>
          <w:sz w:val="20"/>
          <w:szCs w:val="20"/>
          <w:lang w:eastAsia="pl-PL"/>
        </w:rPr>
        <w:t>(oddzielne oświadczenie składa każdy z Wykonawców wspólnie ubiegających się o udzielenie zamówienia)</w:t>
      </w:r>
    </w:p>
    <w:p w:rsidR="000E61C1" w:rsidRPr="00D02F73" w:rsidRDefault="000E61C1" w:rsidP="000E61C1">
      <w:pPr>
        <w:tabs>
          <w:tab w:val="left" w:pos="851"/>
        </w:tabs>
        <w:spacing w:before="60" w:after="60" w:line="240" w:lineRule="auto"/>
        <w:rPr>
          <w:rFonts w:ascii="Times New Roman" w:eastAsia="Times New Roman" w:hAnsi="Times New Roman" w:cs="Times New Roman"/>
          <w:lang w:eastAsia="pl-PL"/>
        </w:rPr>
      </w:pPr>
    </w:p>
    <w:p w:rsidR="000E61C1" w:rsidRPr="00D02F73" w:rsidRDefault="000E61C1" w:rsidP="000E61C1">
      <w:pPr>
        <w:overflowPunct w:val="0"/>
        <w:autoSpaceDE w:val="0"/>
        <w:spacing w:before="60" w:after="60" w:line="240" w:lineRule="auto"/>
        <w:jc w:val="both"/>
        <w:rPr>
          <w:rFonts w:ascii="Times New Roman" w:eastAsia="Times New Roman" w:hAnsi="Times New Roman" w:cs="Times New Roman"/>
          <w:lang w:eastAsia="pl-PL"/>
        </w:rPr>
      </w:pPr>
      <w:r w:rsidRPr="00D02F73">
        <w:rPr>
          <w:rFonts w:ascii="Times New Roman" w:eastAsia="Times New Roman" w:hAnsi="Times New Roman" w:cs="Times New Roman"/>
          <w:bCs/>
          <w:lang w:eastAsia="pl-PL"/>
        </w:rPr>
        <w:t>W związku z ubieganiem się o udzielenie zamówienia publicznego</w:t>
      </w:r>
      <w:r w:rsidRPr="00D02F73">
        <w:rPr>
          <w:rFonts w:ascii="Times New Roman" w:eastAsia="Times New Roman" w:hAnsi="Times New Roman" w:cs="Times New Roman"/>
          <w:lang w:eastAsia="pl-PL"/>
        </w:rPr>
        <w:t xml:space="preserve"> o numerze </w:t>
      </w:r>
      <w:proofErr w:type="spellStart"/>
      <w:r w:rsidRPr="00D02F73">
        <w:rPr>
          <w:rFonts w:ascii="Times New Roman" w:eastAsia="Times New Roman" w:hAnsi="Times New Roman" w:cs="Times New Roman"/>
          <w:lang w:eastAsia="pl-PL"/>
        </w:rPr>
        <w:t>j.w</w:t>
      </w:r>
      <w:proofErr w:type="spellEnd"/>
      <w:r w:rsidRPr="00D02F73">
        <w:rPr>
          <w:rFonts w:ascii="Times New Roman" w:eastAsia="Times New Roman" w:hAnsi="Times New Roman" w:cs="Times New Roman"/>
          <w:lang w:eastAsia="pl-PL"/>
        </w:rPr>
        <w:t>., oświadczam</w:t>
      </w:r>
      <w:r>
        <w:rPr>
          <w:rFonts w:ascii="Times New Roman" w:eastAsia="Times New Roman" w:hAnsi="Times New Roman" w:cs="Times New Roman"/>
          <w:lang w:eastAsia="pl-PL"/>
        </w:rPr>
        <w:t>/y</w:t>
      </w:r>
      <w:r w:rsidRPr="00D02F73">
        <w:rPr>
          <w:rFonts w:ascii="Times New Roman" w:eastAsia="Times New Roman" w:hAnsi="Times New Roman" w:cs="Times New Roman"/>
          <w:lang w:eastAsia="pl-PL"/>
        </w:rPr>
        <w:t xml:space="preserve"> co następuje:</w:t>
      </w:r>
    </w:p>
    <w:p w:rsidR="000E61C1" w:rsidRPr="00CA3A9F" w:rsidRDefault="000E61C1" w:rsidP="000E61C1">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CA3A9F">
        <w:rPr>
          <w:rFonts w:ascii="Times New Roman" w:eastAsia="Times New Roman" w:hAnsi="Times New Roman" w:cs="Times New Roman"/>
          <w:b/>
          <w:lang w:eastAsia="pl-PL"/>
        </w:rPr>
        <w:t>OŚWIADCZENIE DOTYCZĄCE WYKONAWCY:</w:t>
      </w:r>
    </w:p>
    <w:p w:rsidR="000E61C1" w:rsidRPr="00306971" w:rsidRDefault="000E61C1" w:rsidP="000E61C1">
      <w:pPr>
        <w:numPr>
          <w:ilvl w:val="0"/>
          <w:numId w:val="16"/>
        </w:numPr>
        <w:spacing w:before="60" w:after="60" w:line="240" w:lineRule="auto"/>
        <w:ind w:left="426"/>
        <w:jc w:val="both"/>
        <w:rPr>
          <w:rFonts w:ascii="Times New Roman" w:eastAsia="Times New Roman" w:hAnsi="Times New Roman" w:cs="Times New Roman"/>
          <w:lang w:eastAsia="pl-PL"/>
        </w:rPr>
      </w:pPr>
      <w:r w:rsidRPr="00CA3A9F">
        <w:rPr>
          <w:rFonts w:ascii="Times New Roman" w:eastAsia="Times New Roman" w:hAnsi="Times New Roman" w:cs="Times New Roman"/>
          <w:lang w:eastAsia="pl-PL"/>
        </w:rPr>
        <w:t xml:space="preserve">Oświadczam/y, że nie podlegam/y wykluczeniu z postępowania na podstawie art. 5k rozporządzenia Rady (UE) nr 833/2014 z dnia 31 lipca 2014 r. dotyczącego środków ograniczających w związku z działaniami Rosji </w:t>
      </w:r>
      <w:r w:rsidRPr="00306971">
        <w:rPr>
          <w:rFonts w:ascii="Times New Roman" w:eastAsia="Times New Roman" w:hAnsi="Times New Roman" w:cs="Times New Roman"/>
          <w:lang w:eastAsia="pl-PL"/>
        </w:rPr>
        <w:t>destabilizującymi sytuację na Ukrainie, dalej „rozporządzenie 833/2014”, w brzmieniu nadanym rozporządzeniem Rady (UE) 2022/576 w sprawie zmiany rozporządzenia (UE) nr 833/2014, dalej „rozporządzenie 2022/576”.</w:t>
      </w:r>
    </w:p>
    <w:p w:rsidR="000E61C1" w:rsidRPr="00CA3A9F" w:rsidRDefault="000E61C1" w:rsidP="000E61C1">
      <w:pPr>
        <w:numPr>
          <w:ilvl w:val="0"/>
          <w:numId w:val="16"/>
        </w:numPr>
        <w:spacing w:before="60" w:after="60" w:line="240" w:lineRule="auto"/>
        <w:ind w:left="426"/>
        <w:jc w:val="both"/>
        <w:rPr>
          <w:rFonts w:ascii="Times New Roman" w:eastAsia="Times New Roman" w:hAnsi="Times New Roman" w:cs="Times New Roman"/>
          <w:lang w:eastAsia="pl-PL"/>
        </w:rPr>
      </w:pPr>
      <w:r w:rsidRPr="00CA3A9F">
        <w:rPr>
          <w:rFonts w:ascii="Times New Roman" w:eastAsia="Times New Roman" w:hAnsi="Times New Roman" w:cs="Times New Roman"/>
          <w:lang w:eastAsia="pl-PL"/>
        </w:rPr>
        <w:t>Oświadczam</w:t>
      </w:r>
      <w:r>
        <w:rPr>
          <w:rFonts w:ascii="Times New Roman" w:eastAsia="Times New Roman" w:hAnsi="Times New Roman" w:cs="Times New Roman"/>
          <w:lang w:eastAsia="pl-PL"/>
        </w:rPr>
        <w:t>/y</w:t>
      </w:r>
      <w:r w:rsidRPr="00CA3A9F">
        <w:rPr>
          <w:rFonts w:ascii="Times New Roman" w:eastAsia="Times New Roman" w:hAnsi="Times New Roman" w:cs="Times New Roman"/>
          <w:lang w:eastAsia="pl-PL"/>
        </w:rPr>
        <w:t xml:space="preserve">, że nie zachodzą do mnie/nas przesłanki wykluczenia z postępowania na podstawie </w:t>
      </w:r>
      <w:r>
        <w:rPr>
          <w:rFonts w:ascii="Times New Roman" w:eastAsia="Times New Roman" w:hAnsi="Times New Roman" w:cs="Times New Roman"/>
          <w:lang w:eastAsia="pl-PL"/>
        </w:rPr>
        <w:br/>
      </w:r>
      <w:r w:rsidRPr="00CA3A9F">
        <w:rPr>
          <w:rFonts w:ascii="Times New Roman" w:eastAsia="Times New Roman" w:hAnsi="Times New Roman" w:cs="Times New Roman"/>
          <w:lang w:eastAsia="pl-PL"/>
        </w:rPr>
        <w:t>art. 7 ust. 1 ustawy z dnia 13 kwietnia 2022 r. o szczególnych rozwiązaniach w zakresie przeciwdziałania wspieraniu agresji na Ukrainę oraz służących ochronie bezpieczeństwa narodowego.</w:t>
      </w:r>
    </w:p>
    <w:p w:rsidR="000E61C1" w:rsidRPr="00306971" w:rsidRDefault="000E61C1" w:rsidP="000E61C1">
      <w:pPr>
        <w:shd w:val="clear" w:color="auto" w:fill="D9D9D9" w:themeFill="background1" w:themeFillShade="D9"/>
        <w:tabs>
          <w:tab w:val="num" w:pos="1345"/>
        </w:tabs>
        <w:autoSpaceDE w:val="0"/>
        <w:autoSpaceDN w:val="0"/>
        <w:adjustRightInd w:val="0"/>
        <w:spacing w:after="0" w:line="240" w:lineRule="auto"/>
        <w:jc w:val="both"/>
        <w:rPr>
          <w:rFonts w:ascii="Times New Roman" w:eastAsia="Times New Roman" w:hAnsi="Times New Roman" w:cs="Times New Roman"/>
          <w:b/>
          <w:strike/>
          <w:lang w:eastAsia="pl-PL"/>
        </w:rPr>
      </w:pPr>
      <w:r w:rsidRPr="00306971">
        <w:rPr>
          <w:rFonts w:ascii="Times New Roman" w:eastAsia="Times New Roman" w:hAnsi="Times New Roman" w:cs="Times New Roman"/>
          <w:b/>
          <w:strike/>
          <w:lang w:eastAsia="pl-PL"/>
        </w:rPr>
        <w:t>INFORMACJA DOTYCZĄCA POLEGANIA NA ZDOLNOŚCIACH LUB SYTUACJI PODMIOTU UDOSTĘPNIAJĄCEGO ZASOBY W ZAKRESIE ODPOWIADAJĄCYM PONAD 10% WARTOŚCI ZAMÓWIENIA:</w:t>
      </w:r>
    </w:p>
    <w:p w:rsidR="000E61C1" w:rsidRPr="00306971" w:rsidRDefault="000E61C1" w:rsidP="000E61C1">
      <w:pPr>
        <w:spacing w:after="0" w:line="240" w:lineRule="auto"/>
        <w:jc w:val="both"/>
        <w:rPr>
          <w:rFonts w:ascii="Times New Roman" w:eastAsia="Calibri" w:hAnsi="Times New Roman" w:cs="Times New Roman"/>
          <w:i/>
          <w:strike/>
          <w:sz w:val="18"/>
          <w:szCs w:val="18"/>
          <w:lang w:eastAsia="pl-PL"/>
        </w:rPr>
      </w:pPr>
      <w:r w:rsidRPr="00306971">
        <w:rPr>
          <w:rFonts w:ascii="Times New Roman" w:eastAsia="Calibri" w:hAnsi="Times New Roman" w:cs="Times New Roman"/>
          <w:i/>
          <w:strike/>
          <w:sz w:val="18"/>
          <w:szCs w:val="18"/>
          <w:lang w:eastAsia="pl-PL"/>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rsidR="000E61C1" w:rsidRPr="00306971" w:rsidRDefault="000E61C1" w:rsidP="000E61C1">
      <w:pPr>
        <w:spacing w:after="0" w:line="240" w:lineRule="auto"/>
        <w:jc w:val="both"/>
        <w:rPr>
          <w:rFonts w:ascii="Times New Roman" w:eastAsia="Calibri" w:hAnsi="Times New Roman" w:cs="Times New Roman"/>
          <w:strike/>
          <w:lang w:eastAsia="pl-PL"/>
        </w:rPr>
      </w:pPr>
      <w:r w:rsidRPr="00306971">
        <w:rPr>
          <w:rFonts w:ascii="Times New Roman" w:eastAsia="Calibri" w:hAnsi="Times New Roman" w:cs="Times New Roman"/>
          <w:strike/>
          <w:lang w:eastAsia="pl-PL"/>
        </w:rPr>
        <w:t>Oświadczam/y, że w celu wykazania spełniania warunków udziału w postępowaniu, określonych przez Zamawiającego w Specyfikacji Warunków Zamówienia, polegam</w:t>
      </w:r>
      <w:r>
        <w:rPr>
          <w:rFonts w:ascii="Times New Roman" w:eastAsia="Calibri" w:hAnsi="Times New Roman" w:cs="Times New Roman"/>
          <w:strike/>
          <w:lang w:eastAsia="pl-PL"/>
        </w:rPr>
        <w:t>/y</w:t>
      </w:r>
      <w:r w:rsidRPr="00306971">
        <w:rPr>
          <w:rFonts w:ascii="Times New Roman" w:eastAsia="Calibri" w:hAnsi="Times New Roman" w:cs="Times New Roman"/>
          <w:strike/>
          <w:lang w:eastAsia="pl-PL"/>
        </w:rPr>
        <w:t xml:space="preserve"> na zdolnościach lub sytuacji następującego podmiotu udostępniającego zasoby:</w:t>
      </w:r>
    </w:p>
    <w:p w:rsidR="000E61C1" w:rsidRPr="00306971" w:rsidRDefault="000E61C1" w:rsidP="000E61C1">
      <w:pPr>
        <w:spacing w:after="0" w:line="240" w:lineRule="auto"/>
        <w:jc w:val="both"/>
        <w:rPr>
          <w:rFonts w:ascii="Times New Roman" w:eastAsia="Calibri" w:hAnsi="Times New Roman" w:cs="Times New Roman"/>
          <w:strike/>
          <w:lang w:eastAsia="pl-PL"/>
        </w:rPr>
      </w:pPr>
      <w:r w:rsidRPr="00A76469">
        <w:rPr>
          <w:rFonts w:ascii="Times New Roman" w:eastAsia="Calibri" w:hAnsi="Times New Roman" w:cs="Times New Roman"/>
          <w:strike/>
          <w:lang w:eastAsia="pl-PL"/>
        </w:rPr>
        <w:t>……………………………..………………………………………………………………………………..…………</w:t>
      </w:r>
    </w:p>
    <w:p w:rsidR="000E61C1" w:rsidRPr="00306971" w:rsidRDefault="000E61C1" w:rsidP="000E61C1">
      <w:pPr>
        <w:spacing w:after="0" w:line="240" w:lineRule="auto"/>
        <w:jc w:val="center"/>
        <w:rPr>
          <w:rFonts w:ascii="Times New Roman" w:eastAsia="Calibri" w:hAnsi="Times New Roman" w:cs="Times New Roman"/>
          <w:i/>
          <w:strike/>
          <w:sz w:val="18"/>
          <w:szCs w:val="18"/>
          <w:lang w:eastAsia="pl-PL"/>
        </w:rPr>
      </w:pPr>
      <w:r w:rsidRPr="00306971">
        <w:rPr>
          <w:rFonts w:ascii="Times New Roman" w:eastAsia="Calibri" w:hAnsi="Times New Roman" w:cs="Times New Roman"/>
          <w:i/>
          <w:strike/>
          <w:sz w:val="18"/>
          <w:szCs w:val="18"/>
          <w:lang w:eastAsia="pl-PL"/>
        </w:rPr>
        <w:t>(podać nazwę firmy, adres, NIP/PESEL, KRS/</w:t>
      </w:r>
      <w:proofErr w:type="spellStart"/>
      <w:r w:rsidRPr="00306971">
        <w:rPr>
          <w:rFonts w:ascii="Times New Roman" w:eastAsia="Calibri" w:hAnsi="Times New Roman" w:cs="Times New Roman"/>
          <w:i/>
          <w:strike/>
          <w:sz w:val="18"/>
          <w:szCs w:val="18"/>
          <w:lang w:eastAsia="pl-PL"/>
        </w:rPr>
        <w:t>CEiIDG</w:t>
      </w:r>
      <w:proofErr w:type="spellEnd"/>
      <w:r w:rsidRPr="00306971">
        <w:rPr>
          <w:rFonts w:ascii="Times New Roman" w:eastAsia="Calibri" w:hAnsi="Times New Roman" w:cs="Times New Roman"/>
          <w:i/>
          <w:strike/>
          <w:sz w:val="18"/>
          <w:szCs w:val="18"/>
          <w:lang w:eastAsia="pl-PL"/>
        </w:rPr>
        <w:t>)</w:t>
      </w:r>
    </w:p>
    <w:p w:rsidR="000E61C1" w:rsidRPr="00306971" w:rsidRDefault="000E61C1" w:rsidP="000E61C1">
      <w:pPr>
        <w:spacing w:after="0" w:line="240" w:lineRule="auto"/>
        <w:jc w:val="both"/>
        <w:rPr>
          <w:rFonts w:ascii="Times New Roman" w:eastAsia="Calibri" w:hAnsi="Times New Roman" w:cs="Times New Roman"/>
          <w:strike/>
          <w:lang w:eastAsia="pl-PL"/>
        </w:rPr>
      </w:pPr>
      <w:r w:rsidRPr="00306971">
        <w:rPr>
          <w:rFonts w:ascii="Times New Roman" w:eastAsia="Calibri" w:hAnsi="Times New Roman" w:cs="Times New Roman"/>
          <w:strike/>
          <w:lang w:eastAsia="pl-PL"/>
        </w:rPr>
        <w:t>w następującym zakresie: ……………………………………………………………………………………………</w:t>
      </w:r>
    </w:p>
    <w:p w:rsidR="000E61C1" w:rsidRPr="00306971" w:rsidRDefault="000E61C1" w:rsidP="000E61C1">
      <w:pPr>
        <w:spacing w:after="0" w:line="240" w:lineRule="auto"/>
        <w:jc w:val="both"/>
        <w:rPr>
          <w:rFonts w:ascii="Times New Roman" w:eastAsia="Calibri" w:hAnsi="Times New Roman" w:cs="Times New Roman"/>
          <w:strike/>
          <w:lang w:eastAsia="pl-PL"/>
        </w:rPr>
      </w:pPr>
      <w:r w:rsidRPr="00306971">
        <w:rPr>
          <w:rFonts w:ascii="Times New Roman" w:eastAsia="Calibri" w:hAnsi="Times New Roman" w:cs="Times New Roman"/>
          <w:strike/>
          <w:lang w:eastAsia="pl-PL"/>
        </w:rPr>
        <w:t>co odpowiada ponad 10% wartości przedmiotowego zamówienia.</w:t>
      </w:r>
    </w:p>
    <w:p w:rsidR="000E61C1" w:rsidRPr="00CA3A9F" w:rsidRDefault="000E61C1" w:rsidP="000E61C1">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306971">
        <w:rPr>
          <w:rFonts w:ascii="Times New Roman" w:eastAsia="Times New Roman" w:hAnsi="Times New Roman" w:cs="Times New Roman"/>
          <w:b/>
          <w:lang w:eastAsia="pl-PL"/>
        </w:rPr>
        <w:t>OŚWIADCZENIE DOTYCZĄCE PODWYKONAWCY, NA KTÓREGO PRZYPADA PONAD 10% WARTOŚCI ZAMÓWIENIA</w:t>
      </w:r>
      <w:r w:rsidRPr="00CA3A9F">
        <w:rPr>
          <w:rFonts w:ascii="Times New Roman" w:eastAsia="Times New Roman" w:hAnsi="Times New Roman" w:cs="Times New Roman"/>
          <w:b/>
          <w:lang w:eastAsia="pl-PL"/>
        </w:rPr>
        <w:t>:</w:t>
      </w:r>
    </w:p>
    <w:p w:rsidR="000E61C1" w:rsidRPr="00306971" w:rsidRDefault="000E61C1" w:rsidP="000E61C1">
      <w:pPr>
        <w:spacing w:after="0" w:line="240" w:lineRule="auto"/>
        <w:jc w:val="both"/>
        <w:rPr>
          <w:rFonts w:ascii="Times New Roman" w:eastAsia="Calibri" w:hAnsi="Times New Roman" w:cs="Times New Roman"/>
          <w:i/>
          <w:sz w:val="18"/>
          <w:szCs w:val="18"/>
          <w:lang w:eastAsia="pl-PL"/>
        </w:rPr>
      </w:pPr>
      <w:r w:rsidRPr="00306971">
        <w:rPr>
          <w:rFonts w:ascii="Times New Roman" w:eastAsia="Calibri" w:hAnsi="Times New Roman" w:cs="Times New Roman"/>
          <w:i/>
          <w:sz w:val="18"/>
          <w:szCs w:val="18"/>
          <w:lang w:eastAsia="pl-PL"/>
        </w:rPr>
        <w:t>(UWAGA: wypełnić tylko w przypadku podwykonawcy (niebędącego podmiotem udostępniającym zasoby), na którego przypada ponad 10% wartości zamówienia. W przypadku więcej niż jednego podwykonawcy na którego przypada ponad 10% wartości zamówienia, należy zastosować tyle razy, ile jest to konieczne)</w:t>
      </w:r>
    </w:p>
    <w:p w:rsidR="000E61C1" w:rsidRDefault="000E61C1" w:rsidP="000E61C1">
      <w:pPr>
        <w:spacing w:after="0" w:line="240" w:lineRule="auto"/>
        <w:jc w:val="both"/>
        <w:rPr>
          <w:rFonts w:ascii="Times New Roman" w:eastAsia="Calibri" w:hAnsi="Times New Roman" w:cs="Times New Roman"/>
          <w:lang w:eastAsia="pl-PL"/>
        </w:rPr>
      </w:pPr>
      <w:r w:rsidRPr="00306971">
        <w:rPr>
          <w:rFonts w:ascii="Times New Roman" w:eastAsia="Calibri" w:hAnsi="Times New Roman" w:cs="Times New Roman"/>
          <w:lang w:eastAsia="pl-PL"/>
        </w:rPr>
        <w:t>Oświadczam</w:t>
      </w:r>
      <w:r>
        <w:rPr>
          <w:rFonts w:ascii="Times New Roman" w:eastAsia="Calibri" w:hAnsi="Times New Roman" w:cs="Times New Roman"/>
          <w:lang w:eastAsia="pl-PL"/>
        </w:rPr>
        <w:t>/y</w:t>
      </w:r>
      <w:r w:rsidRPr="00306971">
        <w:rPr>
          <w:rFonts w:ascii="Times New Roman" w:eastAsia="Calibri" w:hAnsi="Times New Roman" w:cs="Times New Roman"/>
          <w:lang w:eastAsia="pl-PL"/>
        </w:rPr>
        <w:t>, że w stosunku do następującego podmiotu, będącego podwykonawcą, na którego przypada ponad 10% wartości zamówienia:</w:t>
      </w:r>
    </w:p>
    <w:p w:rsidR="000E61C1" w:rsidRDefault="000E61C1" w:rsidP="000E61C1">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w:t>
      </w:r>
    </w:p>
    <w:p w:rsidR="000E61C1" w:rsidRPr="00567A9B" w:rsidRDefault="000E61C1" w:rsidP="000E61C1">
      <w:pPr>
        <w:spacing w:after="0" w:line="240" w:lineRule="auto"/>
        <w:jc w:val="center"/>
        <w:rPr>
          <w:rFonts w:ascii="Times New Roman" w:eastAsia="Calibri" w:hAnsi="Times New Roman" w:cs="Times New Roman"/>
          <w:i/>
          <w:sz w:val="18"/>
          <w:szCs w:val="18"/>
          <w:lang w:eastAsia="pl-PL"/>
        </w:rPr>
      </w:pPr>
      <w:r w:rsidRPr="00567A9B">
        <w:rPr>
          <w:rFonts w:ascii="Times New Roman" w:eastAsia="Calibri" w:hAnsi="Times New Roman" w:cs="Times New Roman"/>
          <w:i/>
          <w:sz w:val="18"/>
          <w:szCs w:val="18"/>
          <w:lang w:eastAsia="pl-PL"/>
        </w:rPr>
        <w:t>(podać nazwę firmy, adres, NIP/PESEL, KRS/</w:t>
      </w:r>
      <w:proofErr w:type="spellStart"/>
      <w:r w:rsidRPr="00567A9B">
        <w:rPr>
          <w:rFonts w:ascii="Times New Roman" w:eastAsia="Calibri" w:hAnsi="Times New Roman" w:cs="Times New Roman"/>
          <w:i/>
          <w:sz w:val="18"/>
          <w:szCs w:val="18"/>
          <w:lang w:eastAsia="pl-PL"/>
        </w:rPr>
        <w:t>CEiIDG</w:t>
      </w:r>
      <w:proofErr w:type="spellEnd"/>
      <w:r w:rsidRPr="00567A9B">
        <w:rPr>
          <w:rFonts w:ascii="Times New Roman" w:eastAsia="Calibri" w:hAnsi="Times New Roman" w:cs="Times New Roman"/>
          <w:i/>
          <w:sz w:val="18"/>
          <w:szCs w:val="18"/>
          <w:lang w:eastAsia="pl-PL"/>
        </w:rPr>
        <w:t>)</w:t>
      </w:r>
    </w:p>
    <w:p w:rsidR="000E61C1" w:rsidRDefault="000E61C1" w:rsidP="000E61C1">
      <w:pPr>
        <w:spacing w:after="0" w:line="240" w:lineRule="auto"/>
        <w:jc w:val="both"/>
        <w:rPr>
          <w:rFonts w:ascii="Times New Roman" w:eastAsia="Calibri" w:hAnsi="Times New Roman" w:cs="Times New Roman"/>
          <w:lang w:eastAsia="pl-PL"/>
        </w:rPr>
      </w:pPr>
      <w:r w:rsidRPr="00306971">
        <w:rPr>
          <w:rFonts w:ascii="Times New Roman" w:eastAsia="Calibri" w:hAnsi="Times New Roman" w:cs="Times New Roman"/>
          <w:lang w:eastAsia="pl-PL"/>
        </w:rPr>
        <w:lastRenderedPageBreak/>
        <w:t>nie zachodzą podstawy wykluczenia z postępowania o udzielenie zamówienia przewidziane w art. 5k rozporządzenia 833/2014 w brzmieniu nadanym rozporządzeniem 2022/576.</w:t>
      </w:r>
    </w:p>
    <w:p w:rsidR="000E61C1" w:rsidRPr="00CA3A9F" w:rsidRDefault="000E61C1" w:rsidP="000E61C1">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306971">
        <w:rPr>
          <w:rFonts w:ascii="Times New Roman" w:eastAsia="Times New Roman" w:hAnsi="Times New Roman" w:cs="Times New Roman"/>
          <w:b/>
          <w:lang w:eastAsia="pl-PL"/>
        </w:rPr>
        <w:t xml:space="preserve">OŚWIADCZENIE DOTYCZĄCE </w:t>
      </w:r>
      <w:r>
        <w:rPr>
          <w:rFonts w:ascii="Times New Roman" w:eastAsia="Times New Roman" w:hAnsi="Times New Roman" w:cs="Times New Roman"/>
          <w:b/>
          <w:lang w:eastAsia="pl-PL"/>
        </w:rPr>
        <w:t>DOSTAWCY</w:t>
      </w:r>
      <w:r w:rsidRPr="00306971">
        <w:rPr>
          <w:rFonts w:ascii="Times New Roman" w:eastAsia="Times New Roman" w:hAnsi="Times New Roman" w:cs="Times New Roman"/>
          <w:b/>
          <w:lang w:eastAsia="pl-PL"/>
        </w:rPr>
        <w:t>, NA KTÓREGO PRZYPADA PONAD 10% WARTOŚCI ZAMÓWIENIA</w:t>
      </w:r>
      <w:r w:rsidRPr="00CA3A9F">
        <w:rPr>
          <w:rFonts w:ascii="Times New Roman" w:eastAsia="Times New Roman" w:hAnsi="Times New Roman" w:cs="Times New Roman"/>
          <w:b/>
          <w:lang w:eastAsia="pl-PL"/>
        </w:rPr>
        <w:t>:</w:t>
      </w:r>
    </w:p>
    <w:p w:rsidR="000E61C1" w:rsidRPr="00306971" w:rsidRDefault="000E61C1" w:rsidP="000E61C1">
      <w:pPr>
        <w:spacing w:after="0" w:line="240" w:lineRule="auto"/>
        <w:jc w:val="both"/>
        <w:rPr>
          <w:rFonts w:ascii="Times New Roman" w:eastAsia="Calibri" w:hAnsi="Times New Roman" w:cs="Times New Roman"/>
          <w:i/>
          <w:sz w:val="18"/>
          <w:szCs w:val="18"/>
          <w:lang w:eastAsia="pl-PL"/>
        </w:rPr>
      </w:pPr>
      <w:r w:rsidRPr="00306971">
        <w:rPr>
          <w:rFonts w:ascii="Times New Roman" w:eastAsia="Calibri" w:hAnsi="Times New Roman" w:cs="Times New Roman"/>
          <w:i/>
          <w:sz w:val="18"/>
          <w:szCs w:val="18"/>
          <w:lang w:eastAsia="pl-PL"/>
        </w:rPr>
        <w:t>(UWAGA: wypełnić tylko w przypadku dostawcy, na którego przypada ponad 10% wartości zamówienia. W przypadku więcej niż jednego dostawcy, na którego przypada ponad 10% wartości zamówienia, należy zastosować tyle razy, ile jest to konieczne)</w:t>
      </w:r>
    </w:p>
    <w:p w:rsidR="000E61C1" w:rsidRDefault="000E61C1" w:rsidP="000E61C1">
      <w:pPr>
        <w:spacing w:after="0" w:line="240" w:lineRule="auto"/>
        <w:jc w:val="both"/>
        <w:rPr>
          <w:rFonts w:ascii="Times New Roman" w:eastAsia="Calibri" w:hAnsi="Times New Roman" w:cs="Times New Roman"/>
          <w:lang w:eastAsia="pl-PL"/>
        </w:rPr>
      </w:pPr>
      <w:r w:rsidRPr="00306971">
        <w:rPr>
          <w:rFonts w:ascii="Times New Roman" w:eastAsia="Calibri" w:hAnsi="Times New Roman" w:cs="Times New Roman"/>
          <w:lang w:eastAsia="pl-PL"/>
        </w:rPr>
        <w:t>Oświadczam</w:t>
      </w:r>
      <w:r>
        <w:rPr>
          <w:rFonts w:ascii="Times New Roman" w:eastAsia="Calibri" w:hAnsi="Times New Roman" w:cs="Times New Roman"/>
          <w:lang w:eastAsia="pl-PL"/>
        </w:rPr>
        <w:t>/y</w:t>
      </w:r>
      <w:r w:rsidRPr="00306971">
        <w:rPr>
          <w:rFonts w:ascii="Times New Roman" w:eastAsia="Calibri" w:hAnsi="Times New Roman" w:cs="Times New Roman"/>
          <w:lang w:eastAsia="pl-PL"/>
        </w:rPr>
        <w:t>, że w stosunku do następującego podmiotu, będącego dostawcą, na którego przypada ponad 10% wartości zamówienia:</w:t>
      </w:r>
    </w:p>
    <w:p w:rsidR="000E61C1" w:rsidRDefault="000E61C1" w:rsidP="000E61C1">
      <w:pPr>
        <w:spacing w:after="0" w:line="240" w:lineRule="auto"/>
        <w:jc w:val="both"/>
        <w:rPr>
          <w:rFonts w:ascii="Times New Roman" w:eastAsia="Calibri" w:hAnsi="Times New Roman" w:cs="Times New Roman"/>
          <w:lang w:eastAsia="pl-PL"/>
        </w:rPr>
      </w:pPr>
      <w:r>
        <w:rPr>
          <w:rFonts w:ascii="Times New Roman" w:eastAsia="Calibri" w:hAnsi="Times New Roman" w:cs="Times New Roman"/>
          <w:lang w:eastAsia="pl-PL"/>
        </w:rPr>
        <w:t>……………………………..………………………………………………………………………………..…………</w:t>
      </w:r>
    </w:p>
    <w:p w:rsidR="000E61C1" w:rsidRPr="00567A9B" w:rsidRDefault="000E61C1" w:rsidP="000E61C1">
      <w:pPr>
        <w:spacing w:after="0" w:line="240" w:lineRule="auto"/>
        <w:jc w:val="center"/>
        <w:rPr>
          <w:rFonts w:ascii="Times New Roman" w:eastAsia="Calibri" w:hAnsi="Times New Roman" w:cs="Times New Roman"/>
          <w:i/>
          <w:sz w:val="18"/>
          <w:szCs w:val="18"/>
          <w:lang w:eastAsia="pl-PL"/>
        </w:rPr>
      </w:pPr>
      <w:r w:rsidRPr="00567A9B">
        <w:rPr>
          <w:rFonts w:ascii="Times New Roman" w:eastAsia="Calibri" w:hAnsi="Times New Roman" w:cs="Times New Roman"/>
          <w:i/>
          <w:sz w:val="18"/>
          <w:szCs w:val="18"/>
          <w:lang w:eastAsia="pl-PL"/>
        </w:rPr>
        <w:t>(podać nazwę firmy, adres, NIP/PESEL, KRS/</w:t>
      </w:r>
      <w:proofErr w:type="spellStart"/>
      <w:r w:rsidRPr="00567A9B">
        <w:rPr>
          <w:rFonts w:ascii="Times New Roman" w:eastAsia="Calibri" w:hAnsi="Times New Roman" w:cs="Times New Roman"/>
          <w:i/>
          <w:sz w:val="18"/>
          <w:szCs w:val="18"/>
          <w:lang w:eastAsia="pl-PL"/>
        </w:rPr>
        <w:t>CEiIDG</w:t>
      </w:r>
      <w:proofErr w:type="spellEnd"/>
      <w:r w:rsidRPr="00567A9B">
        <w:rPr>
          <w:rFonts w:ascii="Times New Roman" w:eastAsia="Calibri" w:hAnsi="Times New Roman" w:cs="Times New Roman"/>
          <w:i/>
          <w:sz w:val="18"/>
          <w:szCs w:val="18"/>
          <w:lang w:eastAsia="pl-PL"/>
        </w:rPr>
        <w:t>)</w:t>
      </w:r>
    </w:p>
    <w:p w:rsidR="000E61C1" w:rsidRDefault="000E61C1" w:rsidP="000E61C1">
      <w:pPr>
        <w:spacing w:after="0" w:line="240" w:lineRule="auto"/>
        <w:jc w:val="both"/>
        <w:rPr>
          <w:rFonts w:ascii="Times New Roman" w:eastAsia="Calibri" w:hAnsi="Times New Roman" w:cs="Times New Roman"/>
          <w:lang w:eastAsia="pl-PL"/>
        </w:rPr>
      </w:pPr>
      <w:r w:rsidRPr="00306971">
        <w:rPr>
          <w:rFonts w:ascii="Times New Roman" w:eastAsia="Calibri" w:hAnsi="Times New Roman" w:cs="Times New Roman"/>
          <w:lang w:eastAsia="pl-PL"/>
        </w:rPr>
        <w:t>nie zachodzą podstawy wykluczenia z postępowania o udzielenie zamówienia przewidziane w art. 5k rozporządzenia 833/2014 w brzmieniu nadanym rozporządzeniem 2022/576.</w:t>
      </w:r>
    </w:p>
    <w:p w:rsidR="000E61C1" w:rsidRPr="00CA3A9F" w:rsidRDefault="000E61C1" w:rsidP="000E61C1">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754EAD">
        <w:rPr>
          <w:rFonts w:ascii="Times New Roman" w:eastAsia="Times New Roman" w:hAnsi="Times New Roman" w:cs="Times New Roman"/>
          <w:b/>
          <w:lang w:eastAsia="pl-PL"/>
        </w:rPr>
        <w:t>OŚWIADCZENIE DOTYCZĄCE PODANYCH INFORMACJI:</w:t>
      </w:r>
    </w:p>
    <w:p w:rsidR="000E61C1" w:rsidRDefault="000E61C1" w:rsidP="000E61C1">
      <w:pPr>
        <w:spacing w:after="0" w:line="240" w:lineRule="auto"/>
        <w:jc w:val="both"/>
        <w:rPr>
          <w:rFonts w:ascii="Times New Roman" w:eastAsia="Calibri" w:hAnsi="Times New Roman" w:cs="Times New Roman"/>
          <w:lang w:eastAsia="pl-PL"/>
        </w:rPr>
      </w:pPr>
      <w:r w:rsidRPr="00754EAD">
        <w:rPr>
          <w:rFonts w:ascii="Times New Roman" w:eastAsia="Calibri" w:hAnsi="Times New Roman" w:cs="Times New Roman"/>
          <w:lang w:eastAsia="pl-PL"/>
        </w:rPr>
        <w:t>Oświadczam</w:t>
      </w:r>
      <w:r>
        <w:rPr>
          <w:rFonts w:ascii="Times New Roman" w:eastAsia="Calibri" w:hAnsi="Times New Roman" w:cs="Times New Roman"/>
          <w:lang w:eastAsia="pl-PL"/>
        </w:rPr>
        <w:t>/y</w:t>
      </w:r>
      <w:r w:rsidRPr="00754EAD">
        <w:rPr>
          <w:rFonts w:ascii="Times New Roman" w:eastAsia="Calibri" w:hAnsi="Times New Roman" w:cs="Times New Roman"/>
          <w:lang w:eastAsia="pl-PL"/>
        </w:rPr>
        <w:t xml:space="preserve">, że wszystkie informacje podane w powyższych oświadczeniach są aktualne </w:t>
      </w:r>
      <w:r w:rsidRPr="00754EAD">
        <w:rPr>
          <w:rFonts w:ascii="Times New Roman" w:eastAsia="Calibri" w:hAnsi="Times New Roman" w:cs="Times New Roman"/>
          <w:lang w:eastAsia="pl-PL"/>
        </w:rPr>
        <w:br/>
        <w:t xml:space="preserve">i zgodne z prawdą oraz zostały przedstawione z pełną świadomością konsekwencji wprowadzenia </w:t>
      </w:r>
      <w:r>
        <w:rPr>
          <w:rFonts w:ascii="Times New Roman" w:eastAsia="Calibri" w:hAnsi="Times New Roman" w:cs="Times New Roman"/>
          <w:lang w:eastAsia="pl-PL"/>
        </w:rPr>
        <w:t>Z</w:t>
      </w:r>
      <w:r w:rsidRPr="00754EAD">
        <w:rPr>
          <w:rFonts w:ascii="Times New Roman" w:eastAsia="Calibri" w:hAnsi="Times New Roman" w:cs="Times New Roman"/>
          <w:lang w:eastAsia="pl-PL"/>
        </w:rPr>
        <w:t>amawiającego w błąd przy przedstawianiu informacji.</w:t>
      </w:r>
    </w:p>
    <w:p w:rsidR="000E61C1" w:rsidRPr="00CA3A9F" w:rsidRDefault="000E61C1" w:rsidP="000E61C1">
      <w:pPr>
        <w:shd w:val="clear" w:color="auto" w:fill="D9D9D9" w:themeFill="background1" w:themeFillShade="D9"/>
        <w:tabs>
          <w:tab w:val="num" w:pos="1345"/>
        </w:tabs>
        <w:autoSpaceDE w:val="0"/>
        <w:autoSpaceDN w:val="0"/>
        <w:adjustRightInd w:val="0"/>
        <w:spacing w:after="0" w:line="276" w:lineRule="auto"/>
        <w:jc w:val="both"/>
        <w:rPr>
          <w:rFonts w:ascii="Times New Roman" w:eastAsia="Times New Roman" w:hAnsi="Times New Roman" w:cs="Times New Roman"/>
          <w:b/>
          <w:lang w:eastAsia="pl-PL"/>
        </w:rPr>
      </w:pPr>
      <w:r w:rsidRPr="00754EAD">
        <w:rPr>
          <w:rFonts w:ascii="Times New Roman" w:eastAsia="Times New Roman" w:hAnsi="Times New Roman" w:cs="Times New Roman"/>
          <w:b/>
          <w:lang w:eastAsia="pl-PL"/>
        </w:rPr>
        <w:t>INFORMACJA DOTYCZĄCA DOSTĘPU DO PODMIOTOWYCH ŚRODKÓW DOWODOWYCH:</w:t>
      </w:r>
    </w:p>
    <w:p w:rsidR="000E61C1" w:rsidRDefault="000E61C1" w:rsidP="000E61C1">
      <w:pPr>
        <w:spacing w:after="0" w:line="240" w:lineRule="auto"/>
        <w:jc w:val="both"/>
        <w:rPr>
          <w:rFonts w:ascii="Times New Roman" w:eastAsia="Calibri" w:hAnsi="Times New Roman" w:cs="Times New Roman"/>
          <w:lang w:eastAsia="pl-PL"/>
        </w:rPr>
      </w:pPr>
      <w:r w:rsidRPr="00754EAD">
        <w:rPr>
          <w:rFonts w:ascii="Times New Roman" w:eastAsia="Calibri" w:hAnsi="Times New Roman" w:cs="Times New Roman"/>
          <w:lang w:eastAsia="pl-PL"/>
        </w:rPr>
        <w:t>Wskazuję</w:t>
      </w:r>
      <w:r>
        <w:rPr>
          <w:rFonts w:ascii="Times New Roman" w:eastAsia="Calibri" w:hAnsi="Times New Roman" w:cs="Times New Roman"/>
          <w:lang w:eastAsia="pl-PL"/>
        </w:rPr>
        <w:t>/wskazujemy</w:t>
      </w:r>
      <w:r w:rsidRPr="00754EAD">
        <w:rPr>
          <w:rFonts w:ascii="Times New Roman" w:eastAsia="Calibri" w:hAnsi="Times New Roman" w:cs="Times New Roman"/>
          <w:lang w:eastAsia="pl-PL"/>
        </w:rPr>
        <w:t xml:space="preserve"> następujące podmiotowe środki dowodowe, które można uzyskać za pomocą bezpłatnych </w:t>
      </w:r>
      <w:r>
        <w:rPr>
          <w:rFonts w:ascii="Times New Roman" w:eastAsia="Calibri" w:hAnsi="Times New Roman" w:cs="Times New Roman"/>
          <w:lang w:eastAsia="pl-PL"/>
        </w:rPr>
        <w:br/>
      </w:r>
      <w:r w:rsidRPr="00754EAD">
        <w:rPr>
          <w:rFonts w:ascii="Times New Roman" w:eastAsia="Calibri" w:hAnsi="Times New Roman" w:cs="Times New Roman"/>
          <w:lang w:eastAsia="pl-PL"/>
        </w:rPr>
        <w:t>i ogólnodostępnych baz danych, oraz dane umożliwiające dostęp do tych środków:</w:t>
      </w:r>
    </w:p>
    <w:p w:rsidR="000E61C1" w:rsidRDefault="000E61C1" w:rsidP="000E61C1">
      <w:pPr>
        <w:pStyle w:val="Akapitzlist"/>
        <w:numPr>
          <w:ilvl w:val="1"/>
          <w:numId w:val="3"/>
        </w:numPr>
        <w:tabs>
          <w:tab w:val="clear" w:pos="1440"/>
        </w:tabs>
        <w:ind w:left="426"/>
        <w:jc w:val="both"/>
        <w:rPr>
          <w:rFonts w:ascii="Times New Roman" w:eastAsia="Calibri" w:hAnsi="Times New Roman" w:cs="Times New Roman"/>
          <w:lang w:eastAsia="pl-PL"/>
        </w:rPr>
      </w:pPr>
      <w:r>
        <w:rPr>
          <w:rFonts w:ascii="Times New Roman" w:eastAsia="Calibri" w:hAnsi="Times New Roman" w:cs="Times New Roman"/>
          <w:lang w:eastAsia="pl-PL"/>
        </w:rPr>
        <w:t>…………………………………………………………………………………………………………..</w:t>
      </w:r>
    </w:p>
    <w:p w:rsidR="000E61C1" w:rsidRPr="00A76469" w:rsidRDefault="000E61C1" w:rsidP="000E61C1">
      <w:pPr>
        <w:spacing w:after="0" w:line="240" w:lineRule="auto"/>
        <w:ind w:left="426"/>
        <w:jc w:val="both"/>
        <w:rPr>
          <w:rFonts w:ascii="Times New Roman" w:eastAsia="Calibri" w:hAnsi="Times New Roman" w:cs="Times New Roman"/>
          <w:sz w:val="18"/>
          <w:szCs w:val="18"/>
          <w:lang w:eastAsia="pl-PL"/>
        </w:rPr>
      </w:pPr>
      <w:r w:rsidRPr="00A76469">
        <w:rPr>
          <w:rFonts w:ascii="Times New Roman" w:eastAsia="Calibri" w:hAnsi="Times New Roman" w:cs="Times New Roman"/>
          <w:i/>
          <w:sz w:val="18"/>
          <w:szCs w:val="18"/>
          <w:lang w:eastAsia="pl-PL"/>
        </w:rPr>
        <w:t>(wskazać podmiotowy środek dowodowy, adres internetowy, wydający urząd lub organ, dokładne dane referencyjne dokumentacji)</w:t>
      </w:r>
    </w:p>
    <w:p w:rsidR="000E61C1" w:rsidRDefault="000E61C1" w:rsidP="000E61C1">
      <w:pPr>
        <w:pStyle w:val="Akapitzlist"/>
        <w:numPr>
          <w:ilvl w:val="1"/>
          <w:numId w:val="3"/>
        </w:numPr>
        <w:tabs>
          <w:tab w:val="clear" w:pos="1440"/>
        </w:tabs>
        <w:ind w:left="426"/>
        <w:jc w:val="both"/>
        <w:rPr>
          <w:rFonts w:ascii="Times New Roman" w:eastAsia="Calibri" w:hAnsi="Times New Roman" w:cs="Times New Roman"/>
          <w:lang w:eastAsia="pl-PL"/>
        </w:rPr>
      </w:pPr>
      <w:r>
        <w:rPr>
          <w:rFonts w:ascii="Times New Roman" w:eastAsia="Calibri" w:hAnsi="Times New Roman" w:cs="Times New Roman"/>
          <w:lang w:eastAsia="pl-PL"/>
        </w:rPr>
        <w:t>…………………………………………………………………………………………………………..</w:t>
      </w:r>
    </w:p>
    <w:p w:rsidR="000E61C1" w:rsidRPr="00A76469" w:rsidRDefault="000E61C1" w:rsidP="000E61C1">
      <w:pPr>
        <w:spacing w:after="0" w:line="240" w:lineRule="auto"/>
        <w:ind w:left="426"/>
        <w:jc w:val="both"/>
        <w:rPr>
          <w:rFonts w:ascii="Times New Roman" w:eastAsia="Calibri" w:hAnsi="Times New Roman" w:cs="Times New Roman"/>
          <w:sz w:val="18"/>
          <w:szCs w:val="18"/>
          <w:lang w:eastAsia="pl-PL"/>
        </w:rPr>
      </w:pPr>
      <w:r w:rsidRPr="00A76469">
        <w:rPr>
          <w:rFonts w:ascii="Times New Roman" w:eastAsia="Calibri" w:hAnsi="Times New Roman" w:cs="Times New Roman"/>
          <w:i/>
          <w:sz w:val="18"/>
          <w:szCs w:val="18"/>
          <w:lang w:eastAsia="pl-PL"/>
        </w:rPr>
        <w:t>(wskazać podmiotowy środek dowodowy, adres internetowy, wydający urząd lub organ, dokładne dane referencyjne dokumentacji)</w:t>
      </w:r>
    </w:p>
    <w:p w:rsidR="000E61C1" w:rsidRDefault="000E61C1" w:rsidP="000E61C1">
      <w:pPr>
        <w:spacing w:after="0" w:line="240" w:lineRule="auto"/>
        <w:jc w:val="both"/>
        <w:rPr>
          <w:rFonts w:ascii="Times New Roman" w:eastAsia="Calibri" w:hAnsi="Times New Roman" w:cs="Times New Roman"/>
          <w:lang w:eastAsia="pl-PL"/>
        </w:rPr>
      </w:pPr>
    </w:p>
    <w:p w:rsidR="000E61C1" w:rsidRPr="00415BCE" w:rsidRDefault="000E61C1" w:rsidP="000E61C1">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415BCE">
        <w:rPr>
          <w:rFonts w:ascii="Times New Roman" w:eastAsia="Arial Unicode MS" w:hAnsi="Times New Roman" w:cs="Times New Roman"/>
          <w:lang w:eastAsia="pl-PL"/>
        </w:rPr>
        <w:t>Miejscowość, data: ….........................................</w:t>
      </w:r>
    </w:p>
    <w:p w:rsidR="000E61C1" w:rsidRPr="00415BCE" w:rsidRDefault="000E61C1" w:rsidP="000E61C1">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415BCE">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415BCE">
        <w:rPr>
          <w:rFonts w:ascii="Times New Roman" w:eastAsia="Calibri" w:hAnsi="Times New Roman" w:cs="Times New Roman"/>
          <w:i/>
          <w:sz w:val="20"/>
          <w:szCs w:val="20"/>
          <w:lang w:eastAsia="pl-PL"/>
        </w:rPr>
        <w:t xml:space="preserve"> </w:t>
      </w:r>
      <w:r w:rsidRPr="00415BCE">
        <w:rPr>
          <w:rFonts w:ascii="Times New Roman" w:eastAsia="Arial Unicode MS" w:hAnsi="Times New Roman" w:cs="Times New Roman"/>
          <w:i/>
          <w:sz w:val="20"/>
          <w:szCs w:val="20"/>
          <w:lang w:eastAsia="pl-PL"/>
        </w:rPr>
        <w:t>osoby uprawnionej do reprezentacji Wykonawcy]</w:t>
      </w:r>
    </w:p>
    <w:p w:rsidR="000E61C1" w:rsidRPr="00415BCE" w:rsidRDefault="000E61C1" w:rsidP="000E61C1">
      <w:pPr>
        <w:spacing w:after="0" w:line="240" w:lineRule="auto"/>
        <w:rPr>
          <w:rFonts w:ascii="Times New Roman" w:eastAsia="Times New Roman" w:hAnsi="Times New Roman" w:cs="Times New Roman"/>
          <w:lang w:eastAsia="pl-PL"/>
        </w:rPr>
      </w:pPr>
      <w:r w:rsidRPr="00415BCE">
        <w:rPr>
          <w:rFonts w:ascii="Times New Roman" w:eastAsia="Times New Roman" w:hAnsi="Times New Roman" w:cs="Times New Roman"/>
          <w:lang w:eastAsia="pl-PL"/>
        </w:rPr>
        <w:br w:type="page"/>
      </w:r>
    </w:p>
    <w:p w:rsidR="000E61C1" w:rsidRPr="000A5DD1" w:rsidRDefault="000E61C1" w:rsidP="00A13021">
      <w:pPr>
        <w:rPr>
          <w:rFonts w:ascii="Times New Roman" w:eastAsia="Calibri" w:hAnsi="Times New Roman" w:cs="Times New Roman"/>
          <w:lang w:eastAsia="pl-PL"/>
        </w:rPr>
      </w:pPr>
    </w:p>
    <w:p w:rsidR="0041062E" w:rsidRPr="00A00EBB" w:rsidRDefault="0041062E" w:rsidP="0041062E">
      <w:pPr>
        <w:spacing w:after="0" w:line="240" w:lineRule="auto"/>
        <w:ind w:right="7369"/>
        <w:jc w:val="center"/>
        <w:rPr>
          <w:rFonts w:ascii="Times New Roman" w:eastAsia="Calibri" w:hAnsi="Times New Roman" w:cs="Times New Roman"/>
          <w:lang w:eastAsia="pl-PL"/>
        </w:rPr>
      </w:pPr>
      <w:r w:rsidRPr="00A00EBB">
        <w:rPr>
          <w:rFonts w:ascii="Times New Roman" w:eastAsia="Calibri" w:hAnsi="Times New Roman" w:cs="Times New Roman"/>
          <w:lang w:eastAsia="pl-PL"/>
        </w:rPr>
        <w:t>...................</w:t>
      </w:r>
      <w:r w:rsidR="00B85E34" w:rsidRPr="00A00EBB">
        <w:rPr>
          <w:rFonts w:ascii="Times New Roman" w:eastAsia="Calibri" w:hAnsi="Times New Roman" w:cs="Times New Roman"/>
          <w:lang w:eastAsia="pl-PL"/>
        </w:rPr>
        <w:t>.</w:t>
      </w:r>
      <w:r w:rsidRPr="00A00EBB">
        <w:rPr>
          <w:rFonts w:ascii="Times New Roman" w:eastAsia="Calibri" w:hAnsi="Times New Roman" w:cs="Times New Roman"/>
          <w:lang w:eastAsia="pl-PL"/>
        </w:rPr>
        <w:t>..........</w:t>
      </w:r>
      <w:r w:rsidR="00B85E34" w:rsidRPr="00A00EBB">
        <w:rPr>
          <w:rFonts w:ascii="Times New Roman" w:eastAsia="Calibri" w:hAnsi="Times New Roman" w:cs="Times New Roman"/>
          <w:lang w:eastAsia="pl-PL"/>
        </w:rPr>
        <w:t>.</w:t>
      </w:r>
      <w:r w:rsidRPr="00A00EBB">
        <w:rPr>
          <w:rFonts w:ascii="Times New Roman" w:eastAsia="Calibri" w:hAnsi="Times New Roman" w:cs="Times New Roman"/>
          <w:lang w:eastAsia="pl-PL"/>
        </w:rPr>
        <w:t>...................</w:t>
      </w:r>
    </w:p>
    <w:p w:rsidR="00A13021" w:rsidRPr="00A00EBB" w:rsidRDefault="00A13021" w:rsidP="00A13021">
      <w:pPr>
        <w:spacing w:after="0" w:line="240" w:lineRule="auto"/>
        <w:ind w:right="7369"/>
        <w:jc w:val="center"/>
        <w:rPr>
          <w:rFonts w:ascii="Times New Roman" w:eastAsia="Calibri" w:hAnsi="Times New Roman" w:cs="Times New Roman"/>
          <w:lang w:eastAsia="pl-PL"/>
        </w:rPr>
      </w:pPr>
      <w:r w:rsidRPr="00A00EBB">
        <w:rPr>
          <w:rFonts w:ascii="Times New Roman" w:eastAsia="Calibri" w:hAnsi="Times New Roman" w:cs="Times New Roman"/>
          <w:lang w:eastAsia="pl-PL"/>
        </w:rPr>
        <w:t>..............</w:t>
      </w:r>
      <w:r w:rsidR="006C037A" w:rsidRPr="00A00EBB">
        <w:rPr>
          <w:rFonts w:ascii="Times New Roman" w:eastAsia="Calibri" w:hAnsi="Times New Roman" w:cs="Times New Roman"/>
          <w:lang w:eastAsia="pl-PL"/>
        </w:rPr>
        <w:t>...</w:t>
      </w:r>
      <w:r w:rsidRPr="00A00EBB">
        <w:rPr>
          <w:rFonts w:ascii="Times New Roman" w:eastAsia="Calibri" w:hAnsi="Times New Roman" w:cs="Times New Roman"/>
          <w:lang w:eastAsia="pl-PL"/>
        </w:rPr>
        <w:t>..................................</w:t>
      </w:r>
    </w:p>
    <w:p w:rsidR="00A13021" w:rsidRPr="00A00EBB" w:rsidRDefault="00A13021" w:rsidP="00A13021">
      <w:pPr>
        <w:spacing w:after="0" w:line="240" w:lineRule="auto"/>
        <w:ind w:right="7369"/>
        <w:jc w:val="center"/>
        <w:rPr>
          <w:rFonts w:ascii="Times New Roman" w:eastAsia="Calibri" w:hAnsi="Times New Roman" w:cs="Times New Roman"/>
          <w:sz w:val="18"/>
          <w:szCs w:val="18"/>
          <w:lang w:eastAsia="pl-PL"/>
        </w:rPr>
      </w:pPr>
      <w:r w:rsidRPr="00A00EBB">
        <w:rPr>
          <w:rFonts w:ascii="Times New Roman" w:eastAsia="Calibri" w:hAnsi="Times New Roman" w:cs="Times New Roman"/>
          <w:sz w:val="18"/>
          <w:szCs w:val="18"/>
          <w:lang w:eastAsia="pl-PL"/>
        </w:rPr>
        <w:t>(</w:t>
      </w:r>
      <w:r w:rsidR="0041062E" w:rsidRPr="00A00EBB">
        <w:rPr>
          <w:rFonts w:ascii="Times New Roman" w:eastAsia="Calibri" w:hAnsi="Times New Roman" w:cs="Times New Roman"/>
          <w:sz w:val="18"/>
          <w:szCs w:val="18"/>
          <w:lang w:eastAsia="pl-PL"/>
        </w:rPr>
        <w:t>pełna nazwa</w:t>
      </w:r>
      <w:r w:rsidR="00C23226" w:rsidRPr="00A00EBB">
        <w:rPr>
          <w:rFonts w:ascii="Times New Roman" w:eastAsia="Calibri" w:hAnsi="Times New Roman" w:cs="Times New Roman"/>
          <w:sz w:val="18"/>
          <w:szCs w:val="18"/>
          <w:lang w:eastAsia="pl-PL"/>
        </w:rPr>
        <w:t xml:space="preserve"> i adres</w:t>
      </w:r>
      <w:r w:rsidR="0041062E" w:rsidRPr="00A00EBB">
        <w:rPr>
          <w:rFonts w:ascii="Times New Roman" w:eastAsia="Calibri" w:hAnsi="Times New Roman" w:cs="Times New Roman"/>
          <w:sz w:val="18"/>
          <w:szCs w:val="18"/>
          <w:lang w:eastAsia="pl-PL"/>
        </w:rPr>
        <w:t xml:space="preserve"> Wykonawcy</w:t>
      </w:r>
      <w:r w:rsidRPr="00A00EBB">
        <w:rPr>
          <w:rFonts w:ascii="Times New Roman" w:eastAsia="Calibri" w:hAnsi="Times New Roman" w:cs="Times New Roman"/>
          <w:sz w:val="18"/>
          <w:szCs w:val="18"/>
          <w:lang w:eastAsia="pl-PL"/>
        </w:rPr>
        <w:t>)</w:t>
      </w:r>
    </w:p>
    <w:p w:rsidR="00A13021" w:rsidRPr="00A00EBB"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A00EBB">
        <w:rPr>
          <w:rFonts w:ascii="Times New Roman" w:eastAsia="Times New Roman" w:hAnsi="Times New Roman" w:cs="Times New Roman"/>
          <w:b/>
          <w:lang w:eastAsia="pl-PL"/>
        </w:rPr>
        <w:t xml:space="preserve">FORMULARZ NR </w:t>
      </w:r>
      <w:r w:rsidR="000E61C1">
        <w:rPr>
          <w:rFonts w:ascii="Times New Roman" w:eastAsia="Times New Roman" w:hAnsi="Times New Roman" w:cs="Times New Roman"/>
          <w:b/>
          <w:lang w:eastAsia="pl-PL"/>
        </w:rPr>
        <w:t>2</w:t>
      </w:r>
    </w:p>
    <w:p w:rsidR="00C0629B" w:rsidRPr="00A00EBB" w:rsidRDefault="00C0629B" w:rsidP="00C0629B">
      <w:pPr>
        <w:tabs>
          <w:tab w:val="left" w:pos="851"/>
        </w:tabs>
        <w:spacing w:before="60" w:after="60" w:line="276" w:lineRule="auto"/>
        <w:rPr>
          <w:rFonts w:ascii="Times New Roman" w:eastAsia="Times New Roman" w:hAnsi="Times New Roman" w:cs="Times New Roman"/>
          <w:lang w:eastAsia="pl-PL"/>
        </w:rPr>
      </w:pPr>
    </w:p>
    <w:p w:rsidR="00A00EBB" w:rsidRPr="00A00EBB" w:rsidRDefault="00A00EBB" w:rsidP="00A00EBB">
      <w:pPr>
        <w:tabs>
          <w:tab w:val="num" w:pos="1345"/>
        </w:tabs>
        <w:autoSpaceDE w:val="0"/>
        <w:autoSpaceDN w:val="0"/>
        <w:adjustRightInd w:val="0"/>
        <w:spacing w:after="0" w:line="240" w:lineRule="auto"/>
        <w:jc w:val="both"/>
        <w:rPr>
          <w:rFonts w:ascii="Times New Roman" w:eastAsia="DejaVu Sans" w:hAnsi="Times New Roman" w:cs="Times New Roman"/>
          <w:bCs/>
          <w:kern w:val="1"/>
          <w:lang w:eastAsia="hi-IN" w:bidi="hi-IN"/>
        </w:rPr>
      </w:pPr>
      <w:r w:rsidRPr="00A00EBB">
        <w:rPr>
          <w:rFonts w:ascii="Times New Roman" w:eastAsia="Times New Roman" w:hAnsi="Times New Roman" w:cs="Times New Roman"/>
          <w:lang w:eastAsia="pl-PL"/>
        </w:rPr>
        <w:t xml:space="preserve">Dotyczy przetargu nieograniczonego nr CeNT-361-8/2022 </w:t>
      </w:r>
      <w:r w:rsidRPr="00A00EBB">
        <w:rPr>
          <w:rFonts w:ascii="Times New Roman" w:eastAsia="DejaVu Sans" w:hAnsi="Times New Roman" w:cs="Times New Roman"/>
          <w:bCs/>
          <w:kern w:val="1"/>
          <w:lang w:eastAsia="hi-IN" w:bidi="hi-IN"/>
        </w:rPr>
        <w:t>sprzedaż i dostarczenie sprzętu komputerowego do zastosowań naukowych dla Centrum Nowych Technologii UW – postępowanie 2:</w:t>
      </w:r>
    </w:p>
    <w:p w:rsidR="00A00EBB" w:rsidRPr="00A00EBB" w:rsidRDefault="00A00EBB" w:rsidP="00A00EB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w:t>
      </w:r>
      <w:r w:rsidRPr="00A00EBB">
        <w:rPr>
          <w:rFonts w:ascii="Times New Roman" w:eastAsia="Times New Roman" w:hAnsi="Times New Roman" w:cs="Arial"/>
          <w:bCs/>
          <w:szCs w:val="20"/>
          <w:lang w:eastAsia="pl-PL"/>
        </w:rPr>
        <w:tab/>
        <w:t>komputer stacjonarny / węzeł obliczeniowy*</w:t>
      </w:r>
    </w:p>
    <w:p w:rsidR="00A00EBB" w:rsidRPr="00A00EBB" w:rsidRDefault="00A00EBB" w:rsidP="00A00EB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II:</w:t>
      </w:r>
      <w:r w:rsidRPr="00A00EBB">
        <w:rPr>
          <w:rFonts w:ascii="Times New Roman" w:eastAsia="Times New Roman" w:hAnsi="Times New Roman" w:cs="Arial"/>
          <w:bCs/>
          <w:szCs w:val="20"/>
          <w:lang w:eastAsia="pl-PL"/>
        </w:rPr>
        <w:tab/>
        <w:t>komputer stacjonarny*</w:t>
      </w:r>
    </w:p>
    <w:p w:rsidR="00A00EBB" w:rsidRPr="00A00EBB" w:rsidRDefault="00A00EBB" w:rsidP="00A00EBB">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A00EBB">
        <w:rPr>
          <w:rFonts w:ascii="Times New Roman" w:eastAsia="Times New Roman" w:hAnsi="Times New Roman" w:cs="Arial"/>
          <w:bCs/>
          <w:szCs w:val="20"/>
          <w:lang w:eastAsia="pl-PL"/>
        </w:rPr>
        <w:t>część III:</w:t>
      </w:r>
      <w:r w:rsidRPr="00A00EBB">
        <w:rPr>
          <w:rFonts w:ascii="Times New Roman" w:eastAsia="Times New Roman" w:hAnsi="Times New Roman" w:cs="Arial"/>
          <w:bCs/>
          <w:szCs w:val="20"/>
          <w:lang w:eastAsia="pl-PL"/>
        </w:rPr>
        <w:tab/>
        <w:t>monitor*</w:t>
      </w:r>
    </w:p>
    <w:p w:rsidR="00A00EBB" w:rsidRPr="00A00EBB" w:rsidRDefault="00A00EBB" w:rsidP="00A00EBB">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r w:rsidRPr="00A00EBB">
        <w:rPr>
          <w:rFonts w:ascii="Times New Roman" w:eastAsia="Times New Roman" w:hAnsi="Times New Roman" w:cs="Arial"/>
          <w:bCs/>
          <w:szCs w:val="20"/>
          <w:lang w:eastAsia="pl-PL"/>
        </w:rPr>
        <w:t>część IV:</w:t>
      </w:r>
      <w:r w:rsidRPr="00A00EBB">
        <w:rPr>
          <w:rFonts w:ascii="Times New Roman" w:eastAsia="Times New Roman" w:hAnsi="Times New Roman" w:cs="Arial"/>
          <w:bCs/>
          <w:szCs w:val="20"/>
          <w:lang w:eastAsia="pl-PL"/>
        </w:rPr>
        <w:tab/>
        <w:t>serwer plików NAS wraz z dyskami HDD*</w:t>
      </w:r>
    </w:p>
    <w:p w:rsidR="00A00EBB" w:rsidRPr="00A00EBB" w:rsidRDefault="00A00EBB" w:rsidP="00A00EBB">
      <w:pPr>
        <w:tabs>
          <w:tab w:val="num" w:pos="1345"/>
        </w:tabs>
        <w:autoSpaceDE w:val="0"/>
        <w:autoSpaceDN w:val="0"/>
        <w:adjustRightInd w:val="0"/>
        <w:spacing w:after="0" w:line="240" w:lineRule="auto"/>
        <w:jc w:val="both"/>
        <w:rPr>
          <w:rFonts w:ascii="Times New Roman" w:eastAsia="Times New Roman" w:hAnsi="Times New Roman" w:cs="Arial"/>
          <w:i/>
          <w:szCs w:val="20"/>
          <w:lang w:eastAsia="pl-PL"/>
        </w:rPr>
      </w:pPr>
      <w:r w:rsidRPr="00A00EBB">
        <w:rPr>
          <w:rFonts w:ascii="Times New Roman" w:eastAsia="Times New Roman" w:hAnsi="Times New Roman" w:cs="Arial"/>
          <w:i/>
          <w:szCs w:val="20"/>
          <w:lang w:eastAsia="pl-PL"/>
        </w:rPr>
        <w:t>*niepotrzebne skreślić</w:t>
      </w:r>
    </w:p>
    <w:p w:rsidR="00A13021" w:rsidRPr="00A00EBB" w:rsidRDefault="00A13021" w:rsidP="00625101">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p>
    <w:p w:rsidR="00A13021" w:rsidRPr="00A00EBB" w:rsidRDefault="00A13021" w:rsidP="00A13021">
      <w:pPr>
        <w:tabs>
          <w:tab w:val="left" w:pos="851"/>
        </w:tabs>
        <w:spacing w:before="60" w:after="60" w:line="276" w:lineRule="auto"/>
        <w:jc w:val="center"/>
        <w:rPr>
          <w:rFonts w:ascii="Times New Roman" w:eastAsia="Times New Roman" w:hAnsi="Times New Roman" w:cs="Times New Roman"/>
          <w:b/>
          <w:lang w:eastAsia="pl-PL"/>
        </w:rPr>
      </w:pPr>
      <w:r w:rsidRPr="00A00EBB">
        <w:rPr>
          <w:rFonts w:ascii="Times New Roman" w:eastAsia="Times New Roman" w:hAnsi="Times New Roman" w:cs="Times New Roman"/>
          <w:b/>
          <w:lang w:eastAsia="pl-PL"/>
        </w:rPr>
        <w:t>OŚWIADCZENIE</w:t>
      </w:r>
    </w:p>
    <w:p w:rsidR="00A13021" w:rsidRPr="00A00EBB" w:rsidRDefault="00A13021" w:rsidP="00504FD7">
      <w:pPr>
        <w:numPr>
          <w:ilvl w:val="0"/>
          <w:numId w:val="16"/>
        </w:numPr>
        <w:spacing w:before="60" w:after="60" w:line="240" w:lineRule="auto"/>
        <w:ind w:left="426"/>
        <w:jc w:val="both"/>
        <w:rPr>
          <w:rFonts w:ascii="Times New Roman" w:eastAsia="Times New Roman" w:hAnsi="Times New Roman" w:cs="Times New Roman"/>
          <w:lang w:eastAsia="pl-PL"/>
        </w:rPr>
      </w:pPr>
      <w:r w:rsidRPr="00A00EBB">
        <w:rPr>
          <w:rFonts w:ascii="Times New Roman" w:eastAsia="Times New Roman" w:hAnsi="Times New Roman" w:cs="Times New Roman"/>
          <w:lang w:eastAsia="pl-PL"/>
        </w:rPr>
        <w:t xml:space="preserve">Oświadczam/y, iż oferowany przez nas sprzęt spełnia wszystkie wymagane parametry zawarte w załączniku </w:t>
      </w:r>
      <w:r w:rsidRPr="00A00EBB">
        <w:rPr>
          <w:rFonts w:ascii="Times New Roman" w:eastAsia="Times New Roman" w:hAnsi="Times New Roman" w:cs="Times New Roman"/>
          <w:lang w:eastAsia="pl-PL"/>
        </w:rPr>
        <w:br/>
        <w:t xml:space="preserve">nr 1 do Specyfikacji </w:t>
      </w:r>
      <w:r w:rsidR="00183E19" w:rsidRPr="00A00EBB">
        <w:rPr>
          <w:rFonts w:ascii="Times New Roman" w:eastAsia="Times New Roman" w:hAnsi="Times New Roman" w:cs="Times New Roman"/>
          <w:lang w:eastAsia="pl-PL"/>
        </w:rPr>
        <w:t>W</w:t>
      </w:r>
      <w:r w:rsidRPr="00A00EBB">
        <w:rPr>
          <w:rFonts w:ascii="Times New Roman" w:eastAsia="Times New Roman" w:hAnsi="Times New Roman" w:cs="Times New Roman"/>
          <w:lang w:eastAsia="pl-PL"/>
        </w:rPr>
        <w:t xml:space="preserve">arunków </w:t>
      </w:r>
      <w:r w:rsidR="00183E19" w:rsidRPr="00A00EBB">
        <w:rPr>
          <w:rFonts w:ascii="Times New Roman" w:eastAsia="Times New Roman" w:hAnsi="Times New Roman" w:cs="Times New Roman"/>
          <w:lang w:eastAsia="pl-PL"/>
        </w:rPr>
        <w:t>Z</w:t>
      </w:r>
      <w:r w:rsidRPr="00A00EBB">
        <w:rPr>
          <w:rFonts w:ascii="Times New Roman" w:eastAsia="Times New Roman" w:hAnsi="Times New Roman" w:cs="Times New Roman"/>
          <w:lang w:eastAsia="pl-PL"/>
        </w:rPr>
        <w:t>amówienia.</w:t>
      </w:r>
    </w:p>
    <w:p w:rsidR="00A13021" w:rsidRPr="00A00EBB" w:rsidRDefault="00CC26CA" w:rsidP="00504FD7">
      <w:pPr>
        <w:numPr>
          <w:ilvl w:val="0"/>
          <w:numId w:val="16"/>
        </w:numPr>
        <w:autoSpaceDE w:val="0"/>
        <w:autoSpaceDN w:val="0"/>
        <w:adjustRightInd w:val="0"/>
        <w:spacing w:before="60" w:after="60" w:line="240" w:lineRule="auto"/>
        <w:ind w:left="426"/>
        <w:jc w:val="both"/>
        <w:rPr>
          <w:rFonts w:ascii="Times New Roman" w:eastAsia="Times New Roman" w:hAnsi="Times New Roman" w:cs="Times New Roman"/>
          <w:lang w:eastAsia="pl-PL"/>
        </w:rPr>
      </w:pPr>
      <w:r w:rsidRPr="00A00EBB">
        <w:rPr>
          <w:rFonts w:ascii="Times New Roman" w:eastAsia="Times New Roman" w:hAnsi="Times New Roman" w:cs="Times New Roman"/>
          <w:u w:val="single"/>
          <w:lang w:eastAsia="pl-PL"/>
        </w:rPr>
        <w:t>W załączeniu przedstawiam/y załącznik nr 1 do niniejszego formularza, w którym podaję/podajemy informacje dotyczące oferowanego sprzętu wraz z nazwą firmy producenta sprzętu oraz oznaczeniami identyfikacyjnymi określającymi oferowany sprzęt w sposób jednoznaczny i nie budzący wątpliwości, w tym marka, typ, model sprzętu (jeśli występują).</w:t>
      </w:r>
    </w:p>
    <w:p w:rsidR="00A13021" w:rsidRPr="00A00EBB" w:rsidRDefault="00A13021" w:rsidP="00A13021">
      <w:pPr>
        <w:shd w:val="clear" w:color="auto" w:fill="D9D9D9"/>
        <w:spacing w:before="60" w:after="60" w:line="240" w:lineRule="auto"/>
        <w:jc w:val="both"/>
        <w:rPr>
          <w:rFonts w:ascii="Times New Roman" w:eastAsia="Times New Roman" w:hAnsi="Times New Roman"/>
          <w:b/>
          <w:u w:val="single"/>
          <w:lang w:eastAsia="pl-PL"/>
        </w:rPr>
      </w:pPr>
      <w:r w:rsidRPr="00A00EBB">
        <w:rPr>
          <w:rFonts w:ascii="Times New Roman" w:eastAsia="Times New Roman" w:hAnsi="Times New Roman"/>
          <w:b/>
          <w:u w:val="single"/>
          <w:lang w:eastAsia="pl-PL"/>
        </w:rPr>
        <w:t>UWAGA</w:t>
      </w:r>
    </w:p>
    <w:p w:rsidR="00C0629B" w:rsidRPr="00A00EBB" w:rsidRDefault="00CC26CA" w:rsidP="00CA1602">
      <w:pPr>
        <w:numPr>
          <w:ilvl w:val="0"/>
          <w:numId w:val="31"/>
        </w:numPr>
        <w:shd w:val="clear" w:color="auto" w:fill="D9D9D9"/>
        <w:spacing w:before="60" w:after="60" w:line="240" w:lineRule="auto"/>
        <w:ind w:left="426"/>
        <w:jc w:val="both"/>
        <w:rPr>
          <w:rFonts w:ascii="Times New Roman" w:eastAsia="Times New Roman" w:hAnsi="Times New Roman" w:cs="Times New Roman"/>
          <w:lang w:eastAsia="pl-PL"/>
        </w:rPr>
      </w:pPr>
      <w:r w:rsidRPr="00A00EBB">
        <w:rPr>
          <w:rFonts w:ascii="Times New Roman" w:eastAsia="Times New Roman" w:hAnsi="Times New Roman"/>
          <w:lang w:eastAsia="pl-PL"/>
        </w:rPr>
        <w:t>Zamawiający żąda wypełnienia tabeli załącznika nr 1 do niniejszego formularza, zgodnie z każdorazową dyspozycją Zamawiającego umieszczoną w poszczególnych rubrykach.</w:t>
      </w:r>
    </w:p>
    <w:p w:rsidR="00CC26CA" w:rsidRPr="00A00EBB" w:rsidRDefault="00C0629B" w:rsidP="00CA1602">
      <w:pPr>
        <w:numPr>
          <w:ilvl w:val="0"/>
          <w:numId w:val="31"/>
        </w:numPr>
        <w:shd w:val="clear" w:color="auto" w:fill="D9D9D9"/>
        <w:suppressAutoHyphens/>
        <w:overflowPunct w:val="0"/>
        <w:autoSpaceDE w:val="0"/>
        <w:spacing w:before="60" w:after="0" w:line="240" w:lineRule="auto"/>
        <w:ind w:left="426"/>
        <w:jc w:val="both"/>
        <w:rPr>
          <w:rFonts w:ascii="Times New Roman" w:eastAsia="Times New Roman" w:hAnsi="Times New Roman" w:cs="Times New Roman"/>
          <w:u w:val="single"/>
          <w:lang w:eastAsia="ar-SA"/>
        </w:rPr>
      </w:pPr>
      <w:r w:rsidRPr="00A00EBB">
        <w:rPr>
          <w:rFonts w:ascii="Times New Roman" w:eastAsia="Times New Roman" w:hAnsi="Times New Roman" w:cs="Times New Roman"/>
          <w:b/>
          <w:u w:val="single"/>
          <w:lang w:eastAsia="ar-SA"/>
        </w:rPr>
        <w:t>W przypadku niepodania przez Wykonawcę żądanych danych dotyczących oferowanego sprzętu, oferta,</w:t>
      </w:r>
      <w:r w:rsidR="00B839B5" w:rsidRPr="00A00EBB">
        <w:rPr>
          <w:rFonts w:ascii="Times New Roman" w:eastAsia="Times New Roman" w:hAnsi="Times New Roman" w:cs="Times New Roman"/>
          <w:b/>
          <w:u w:val="single"/>
          <w:lang w:eastAsia="ar-SA"/>
        </w:rPr>
        <w:t xml:space="preserve"> jako nieodpowiadająca treści S</w:t>
      </w:r>
      <w:r w:rsidRPr="00A00EBB">
        <w:rPr>
          <w:rFonts w:ascii="Times New Roman" w:eastAsia="Times New Roman" w:hAnsi="Times New Roman" w:cs="Times New Roman"/>
          <w:b/>
          <w:u w:val="single"/>
          <w:lang w:eastAsia="ar-SA"/>
        </w:rPr>
        <w:t>WZ, zostanie odrzucona</w:t>
      </w:r>
      <w:r w:rsidRPr="00A00EBB">
        <w:rPr>
          <w:rFonts w:ascii="Times New Roman" w:eastAsia="Times New Roman" w:hAnsi="Times New Roman" w:cs="Times New Roman"/>
          <w:u w:val="single"/>
          <w:lang w:eastAsia="ar-SA"/>
        </w:rPr>
        <w:t>.</w:t>
      </w:r>
    </w:p>
    <w:p w:rsidR="00CC26CA" w:rsidRPr="00A00EBB" w:rsidRDefault="00CC26CA" w:rsidP="00CA1602">
      <w:pPr>
        <w:numPr>
          <w:ilvl w:val="0"/>
          <w:numId w:val="31"/>
        </w:numPr>
        <w:shd w:val="clear" w:color="auto" w:fill="D9D9D9"/>
        <w:suppressAutoHyphens/>
        <w:overflowPunct w:val="0"/>
        <w:autoSpaceDE w:val="0"/>
        <w:spacing w:before="60" w:after="0" w:line="240" w:lineRule="auto"/>
        <w:ind w:left="426"/>
        <w:jc w:val="both"/>
        <w:rPr>
          <w:rFonts w:ascii="Times New Roman" w:eastAsia="Times New Roman" w:hAnsi="Times New Roman" w:cs="Times New Roman"/>
          <w:u w:val="single"/>
          <w:lang w:eastAsia="ar-SA"/>
        </w:rPr>
      </w:pPr>
      <w:r w:rsidRPr="00A00EBB">
        <w:rPr>
          <w:rFonts w:ascii="Times New Roman" w:eastAsia="Times New Roman" w:hAnsi="Times New Roman" w:cs="Times New Roman"/>
          <w:lang w:eastAsia="ar-SA"/>
        </w:rPr>
        <w:t xml:space="preserve">W celu potwierdzenia, że oferowany sprzęt odpowiada wymaganiom określonym przez Zamawiającego, składam/y dokumenty </w:t>
      </w:r>
      <w:r w:rsidRPr="00A00EBB">
        <w:rPr>
          <w:rFonts w:ascii="Times New Roman" w:eastAsia="Times New Roman" w:hAnsi="Times New Roman" w:cs="Times New Roman"/>
          <w:b/>
          <w:lang w:eastAsia="ar-SA"/>
        </w:rPr>
        <w:t>potwierdzające spełnianie na dzień przygotowywania oferty</w:t>
      </w:r>
      <w:r w:rsidRPr="00A00EBB">
        <w:rPr>
          <w:rFonts w:ascii="Times New Roman" w:eastAsia="Times New Roman" w:hAnsi="Times New Roman" w:cs="Times New Roman"/>
          <w:lang w:eastAsia="ar-SA"/>
        </w:rPr>
        <w:t xml:space="preserve">, warunków </w:t>
      </w:r>
      <w:r w:rsidR="00E37B10" w:rsidRPr="00A00EBB">
        <w:rPr>
          <w:rFonts w:ascii="Times New Roman" w:eastAsia="Times New Roman" w:hAnsi="Times New Roman" w:cs="Times New Roman"/>
          <w:lang w:eastAsia="ar-SA"/>
        </w:rPr>
        <w:br/>
      </w:r>
      <w:r w:rsidRPr="00A00EBB">
        <w:rPr>
          <w:rFonts w:ascii="Times New Roman" w:eastAsia="Times New Roman" w:hAnsi="Times New Roman" w:cs="Times New Roman"/>
          <w:lang w:eastAsia="ar-SA"/>
        </w:rPr>
        <w:t xml:space="preserve">określonych w załączniku nr 1 do SWZ – opis przedmiotu zamówienia. Wykaz dokumentów podany jest </w:t>
      </w:r>
      <w:r w:rsidR="00E37B10" w:rsidRPr="00A00EBB">
        <w:rPr>
          <w:rFonts w:ascii="Times New Roman" w:eastAsia="Times New Roman" w:hAnsi="Times New Roman" w:cs="Times New Roman"/>
          <w:lang w:eastAsia="ar-SA"/>
        </w:rPr>
        <w:br/>
      </w:r>
      <w:r w:rsidRPr="00A00EBB">
        <w:rPr>
          <w:rFonts w:ascii="Times New Roman" w:eastAsia="Times New Roman" w:hAnsi="Times New Roman" w:cs="Times New Roman"/>
          <w:lang w:eastAsia="ar-SA"/>
        </w:rPr>
        <w:t>w art. 5 § 2 ust. 2 SWZ.</w:t>
      </w:r>
    </w:p>
    <w:p w:rsidR="00D40320" w:rsidRPr="00A00EBB" w:rsidRDefault="00D40320" w:rsidP="00D40320">
      <w:pPr>
        <w:autoSpaceDE w:val="0"/>
        <w:autoSpaceDN w:val="0"/>
        <w:adjustRightInd w:val="0"/>
        <w:spacing w:after="0" w:line="240" w:lineRule="auto"/>
        <w:jc w:val="both"/>
        <w:rPr>
          <w:rFonts w:ascii="Times New Roman" w:eastAsia="Times New Roman" w:hAnsi="Times New Roman" w:cs="Arial"/>
          <w:bCs/>
          <w:szCs w:val="20"/>
          <w:lang w:eastAsia="pl-PL"/>
        </w:rPr>
      </w:pPr>
    </w:p>
    <w:p w:rsidR="00A13021" w:rsidRPr="00A00EBB" w:rsidRDefault="00A13021" w:rsidP="00A13021">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A00EBB">
        <w:rPr>
          <w:rFonts w:ascii="Times New Roman" w:eastAsia="Arial Unicode MS" w:hAnsi="Times New Roman" w:cs="Times New Roman"/>
          <w:lang w:eastAsia="pl-PL"/>
        </w:rPr>
        <w:t>Miejscowość, data: ….........................................</w:t>
      </w:r>
    </w:p>
    <w:p w:rsidR="0041062E" w:rsidRPr="00A00EBB" w:rsidRDefault="0041062E" w:rsidP="0041062E">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A00EBB">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A00EBB">
        <w:rPr>
          <w:rFonts w:ascii="Times New Roman" w:eastAsia="Calibri" w:hAnsi="Times New Roman" w:cs="Times New Roman"/>
          <w:i/>
          <w:sz w:val="20"/>
          <w:szCs w:val="20"/>
          <w:lang w:eastAsia="pl-PL"/>
        </w:rPr>
        <w:t xml:space="preserve"> </w:t>
      </w:r>
      <w:r w:rsidRPr="00A00EBB">
        <w:rPr>
          <w:rFonts w:ascii="Times New Roman" w:eastAsia="Arial Unicode MS" w:hAnsi="Times New Roman" w:cs="Times New Roman"/>
          <w:i/>
          <w:sz w:val="20"/>
          <w:szCs w:val="20"/>
          <w:lang w:eastAsia="pl-PL"/>
        </w:rPr>
        <w:t>osoby uprawnionej do reprezentacji Wykonawcy]</w:t>
      </w:r>
    </w:p>
    <w:p w:rsidR="00A13021" w:rsidRPr="00A00EBB" w:rsidRDefault="00A13021" w:rsidP="00A13021">
      <w:pPr>
        <w:spacing w:after="0" w:line="240" w:lineRule="auto"/>
        <w:rPr>
          <w:rFonts w:ascii="Times New Roman" w:eastAsia="Times New Roman" w:hAnsi="Times New Roman" w:cs="Times New Roman"/>
          <w:lang w:eastAsia="pl-PL"/>
        </w:rPr>
      </w:pPr>
      <w:r w:rsidRPr="00A00EBB">
        <w:rPr>
          <w:rFonts w:ascii="Times New Roman" w:eastAsia="Times New Roman" w:hAnsi="Times New Roman" w:cs="Times New Roman"/>
          <w:lang w:eastAsia="pl-PL"/>
        </w:rPr>
        <w:br w:type="page"/>
      </w:r>
    </w:p>
    <w:p w:rsidR="00E37B10" w:rsidRPr="00F11B67" w:rsidRDefault="00E37B10" w:rsidP="00E37B10">
      <w:pPr>
        <w:spacing w:before="60" w:after="60" w:line="240" w:lineRule="auto"/>
        <w:jc w:val="right"/>
        <w:rPr>
          <w:rFonts w:ascii="Times New Roman" w:eastAsia="Times New Roman" w:hAnsi="Times New Roman" w:cs="Times New Roman"/>
          <w:b/>
          <w:bCs/>
          <w:sz w:val="20"/>
          <w:szCs w:val="20"/>
          <w:lang w:eastAsia="pl-PL"/>
        </w:rPr>
      </w:pPr>
      <w:r w:rsidRPr="00F11B67">
        <w:rPr>
          <w:rFonts w:ascii="Times New Roman" w:eastAsia="Times New Roman" w:hAnsi="Times New Roman" w:cs="Times New Roman"/>
          <w:b/>
          <w:bCs/>
          <w:sz w:val="20"/>
          <w:szCs w:val="20"/>
          <w:lang w:eastAsia="pl-PL"/>
        </w:rPr>
        <w:lastRenderedPageBreak/>
        <w:t>Załącznik nr 1 do formularza nr 1</w:t>
      </w:r>
    </w:p>
    <w:p w:rsidR="00B862E0" w:rsidRPr="00F11B67" w:rsidRDefault="00B862E0" w:rsidP="00B862E0">
      <w:pPr>
        <w:spacing w:after="0" w:line="240" w:lineRule="auto"/>
        <w:ind w:right="-2"/>
        <w:rPr>
          <w:rFonts w:ascii="Times New Roman" w:eastAsia="Times New Roman" w:hAnsi="Times New Roman" w:cs="Times New Roman"/>
          <w:b/>
          <w:bCs/>
          <w:sz w:val="20"/>
          <w:szCs w:val="20"/>
          <w:lang w:val="en-US" w:eastAsia="pl-PL"/>
        </w:rPr>
      </w:pPr>
      <w:r w:rsidRPr="00F11B67">
        <w:rPr>
          <w:rFonts w:ascii="Times New Roman" w:eastAsia="Times New Roman" w:hAnsi="Times New Roman" w:cs="Times New Roman"/>
          <w:b/>
          <w:sz w:val="20"/>
          <w:szCs w:val="20"/>
          <w:lang w:eastAsia="pl-PL"/>
        </w:rPr>
        <w:t xml:space="preserve">Dotyczy części I – </w:t>
      </w:r>
      <w:r w:rsidR="009558AD" w:rsidRPr="00F11B67">
        <w:rPr>
          <w:rFonts w:ascii="Times New Roman" w:eastAsia="Times New Roman" w:hAnsi="Times New Roman" w:cs="Times New Roman"/>
          <w:b/>
          <w:bCs/>
          <w:sz w:val="20"/>
          <w:szCs w:val="20"/>
          <w:lang w:val="en-US" w:eastAsia="pl-PL"/>
        </w:rPr>
        <w:t>komputer stacjonarny / węzeł obliczeniowy</w:t>
      </w:r>
    </w:p>
    <w:tbl>
      <w:tblPr>
        <w:tblStyle w:val="Tabela-Siatka"/>
        <w:tblW w:w="10206" w:type="dxa"/>
        <w:tblInd w:w="108" w:type="dxa"/>
        <w:tblLayout w:type="fixed"/>
        <w:tblLook w:val="04A0" w:firstRow="1" w:lastRow="0" w:firstColumn="1" w:lastColumn="0" w:noHBand="0" w:noVBand="1"/>
      </w:tblPr>
      <w:tblGrid>
        <w:gridCol w:w="426"/>
        <w:gridCol w:w="7371"/>
        <w:gridCol w:w="2409"/>
      </w:tblGrid>
      <w:tr w:rsidR="009A0C37" w:rsidRPr="00F11B67" w:rsidTr="004E12B7">
        <w:tc>
          <w:tcPr>
            <w:tcW w:w="426" w:type="dxa"/>
            <w:vAlign w:val="center"/>
          </w:tcPr>
          <w:p w:rsidR="009A0C37" w:rsidRPr="00F11B67" w:rsidRDefault="009A0C37" w:rsidP="004E12B7">
            <w:pPr>
              <w:ind w:left="-108" w:right="-108"/>
              <w:jc w:val="center"/>
              <w:rPr>
                <w:rFonts w:ascii="Times New Roman" w:eastAsia="Times New Roman" w:hAnsi="Times New Roman"/>
                <w:b/>
              </w:rPr>
            </w:pPr>
            <w:r w:rsidRPr="00F11B67">
              <w:rPr>
                <w:rFonts w:ascii="Times New Roman" w:eastAsia="Times New Roman" w:hAnsi="Times New Roman"/>
                <w:b/>
              </w:rPr>
              <w:t>Lp.</w:t>
            </w:r>
          </w:p>
        </w:tc>
        <w:tc>
          <w:tcPr>
            <w:tcW w:w="7371" w:type="dxa"/>
            <w:vAlign w:val="center"/>
          </w:tcPr>
          <w:p w:rsidR="009A0C37" w:rsidRPr="00F11B67" w:rsidRDefault="009A0C37" w:rsidP="004E12B7">
            <w:pPr>
              <w:jc w:val="center"/>
              <w:rPr>
                <w:rFonts w:ascii="Times New Roman" w:eastAsia="Times New Roman" w:hAnsi="Times New Roman"/>
                <w:b/>
              </w:rPr>
            </w:pPr>
            <w:r w:rsidRPr="00F11B67">
              <w:rPr>
                <w:rFonts w:ascii="Times New Roman" w:eastAsia="Times New Roman" w:hAnsi="Times New Roman"/>
                <w:b/>
              </w:rPr>
              <w:t>Opis parametru</w:t>
            </w:r>
          </w:p>
        </w:tc>
        <w:tc>
          <w:tcPr>
            <w:tcW w:w="2409" w:type="dxa"/>
            <w:vAlign w:val="bottom"/>
          </w:tcPr>
          <w:p w:rsidR="009A0C37" w:rsidRPr="00F11B67" w:rsidRDefault="009A0C37" w:rsidP="004E12B7">
            <w:pPr>
              <w:jc w:val="center"/>
              <w:rPr>
                <w:rFonts w:ascii="Times New Roman" w:eastAsia="Times New Roman" w:hAnsi="Times New Roman"/>
                <w:b/>
              </w:rPr>
            </w:pPr>
            <w:r w:rsidRPr="00F11B67">
              <w:rPr>
                <w:rFonts w:ascii="Times New Roman" w:eastAsia="Times New Roman" w:hAnsi="Times New Roman"/>
                <w:b/>
              </w:rPr>
              <w:t>Parametry oferowane przez Wykonawcę</w:t>
            </w:r>
          </w:p>
        </w:tc>
      </w:tr>
      <w:tr w:rsidR="009A0C37" w:rsidRPr="00F11B67" w:rsidTr="004E12B7">
        <w:tc>
          <w:tcPr>
            <w:tcW w:w="426" w:type="dxa"/>
            <w:vAlign w:val="center"/>
          </w:tcPr>
          <w:p w:rsidR="009A0C37" w:rsidRPr="00F11B67" w:rsidRDefault="009A0C37" w:rsidP="004E12B7">
            <w:pPr>
              <w:ind w:right="-2"/>
              <w:jc w:val="center"/>
              <w:rPr>
                <w:rFonts w:ascii="Times New Roman" w:eastAsia="Times New Roman" w:hAnsi="Times New Roman"/>
              </w:rPr>
            </w:pPr>
            <w:r w:rsidRPr="00F11B67">
              <w:rPr>
                <w:rFonts w:ascii="Times New Roman" w:eastAsia="Times New Roman" w:hAnsi="Times New Roman"/>
              </w:rPr>
              <w:t>1.</w:t>
            </w:r>
          </w:p>
        </w:tc>
        <w:tc>
          <w:tcPr>
            <w:tcW w:w="9780" w:type="dxa"/>
            <w:gridSpan w:val="2"/>
            <w:vAlign w:val="center"/>
          </w:tcPr>
          <w:p w:rsidR="009A0C37" w:rsidRPr="00F11B67" w:rsidRDefault="009A0C37" w:rsidP="004E12B7">
            <w:pPr>
              <w:rPr>
                <w:rFonts w:ascii="Times New Roman" w:eastAsia="Times New Roman" w:hAnsi="Times New Roman"/>
                <w:sz w:val="16"/>
                <w:szCs w:val="16"/>
              </w:rPr>
            </w:pPr>
          </w:p>
          <w:p w:rsidR="009A0C37" w:rsidRPr="00F11B67" w:rsidRDefault="009A0C37" w:rsidP="004E12B7">
            <w:pPr>
              <w:rPr>
                <w:rFonts w:ascii="Times New Roman" w:eastAsia="Times New Roman" w:hAnsi="Times New Roman"/>
              </w:rPr>
            </w:pPr>
            <w:r w:rsidRPr="00F11B67">
              <w:rPr>
                <w:rFonts w:ascii="Times New Roman" w:eastAsia="Times New Roman" w:hAnsi="Times New Roman"/>
              </w:rPr>
              <w:t>Producent: ………………………………………………………….…………………………………………………….</w:t>
            </w:r>
          </w:p>
          <w:p w:rsidR="009A0C37" w:rsidRPr="00F11B67" w:rsidRDefault="009A0C37" w:rsidP="004E12B7">
            <w:pPr>
              <w:rPr>
                <w:rFonts w:ascii="Times New Roman" w:eastAsia="Times New Roman" w:hAnsi="Times New Roman"/>
                <w:sz w:val="16"/>
                <w:szCs w:val="16"/>
              </w:rPr>
            </w:pPr>
          </w:p>
          <w:p w:rsidR="009A0C37" w:rsidRPr="00F11B67" w:rsidRDefault="009A0C37" w:rsidP="004E12B7">
            <w:pPr>
              <w:rPr>
                <w:rFonts w:ascii="Times New Roman" w:eastAsia="Times New Roman" w:hAnsi="Times New Roman"/>
              </w:rPr>
            </w:pPr>
            <w:r w:rsidRPr="00F11B67">
              <w:rPr>
                <w:rFonts w:ascii="Times New Roman" w:eastAsia="Times New Roman" w:hAnsi="Times New Roman"/>
              </w:rPr>
              <w:t>Model, typ, inne oznaczenia identyfikacyjne: …………………………………………………….……………………..</w:t>
            </w:r>
          </w:p>
          <w:p w:rsidR="009A0C37" w:rsidRPr="00F11B67" w:rsidRDefault="009A0C37" w:rsidP="004E12B7">
            <w:pPr>
              <w:ind w:left="3374"/>
              <w:jc w:val="center"/>
              <w:rPr>
                <w:rFonts w:ascii="Times New Roman" w:eastAsia="Times New Roman" w:hAnsi="Times New Roman"/>
                <w:sz w:val="14"/>
                <w:szCs w:val="14"/>
              </w:rPr>
            </w:pPr>
            <w:r w:rsidRPr="00F11B67">
              <w:rPr>
                <w:rFonts w:ascii="Times New Roman" w:eastAsia="Times New Roman" w:hAnsi="Times New Roman"/>
                <w:sz w:val="14"/>
                <w:szCs w:val="14"/>
              </w:rPr>
              <w:t>(podać żądane informacje)</w:t>
            </w:r>
          </w:p>
        </w:tc>
      </w:tr>
      <w:tr w:rsidR="009A0C37" w:rsidRPr="008A2670" w:rsidTr="004E12B7">
        <w:tc>
          <w:tcPr>
            <w:tcW w:w="426" w:type="dxa"/>
            <w:vAlign w:val="center"/>
          </w:tcPr>
          <w:p w:rsidR="009A0C37" w:rsidRPr="00EA7CF9" w:rsidRDefault="009A0C37" w:rsidP="004E12B7">
            <w:pPr>
              <w:ind w:right="-2"/>
              <w:jc w:val="center"/>
              <w:rPr>
                <w:rFonts w:ascii="Times New Roman" w:eastAsia="Times New Roman" w:hAnsi="Times New Roman"/>
                <w:sz w:val="19"/>
                <w:szCs w:val="19"/>
              </w:rPr>
            </w:pPr>
            <w:r w:rsidRPr="00EA7CF9">
              <w:rPr>
                <w:rFonts w:ascii="Times New Roman" w:eastAsia="Times New Roman" w:hAnsi="Times New Roman"/>
                <w:sz w:val="19"/>
                <w:szCs w:val="19"/>
              </w:rPr>
              <w:t>2.</w:t>
            </w:r>
          </w:p>
        </w:tc>
        <w:tc>
          <w:tcPr>
            <w:tcW w:w="7371" w:type="dxa"/>
            <w:vAlign w:val="center"/>
          </w:tcPr>
          <w:p w:rsidR="00EA7CF9" w:rsidRPr="00EA7CF9" w:rsidRDefault="00EA7CF9" w:rsidP="009A0C37">
            <w:pPr>
              <w:pStyle w:val="Akapitzlist"/>
              <w:numPr>
                <w:ilvl w:val="0"/>
                <w:numId w:val="63"/>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obudowa zaprojektowana i przystosowana do zamontowania w zespole szaf stelażowych 19" z zimną alejką,</w:t>
            </w:r>
          </w:p>
          <w:p w:rsidR="00EA7CF9" w:rsidRPr="00EA7CF9" w:rsidRDefault="00EA7CF9" w:rsidP="00EA7CF9">
            <w:pPr>
              <w:pStyle w:val="Akapitzlist"/>
              <w:numPr>
                <w:ilvl w:val="0"/>
                <w:numId w:val="63"/>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z zamontowanymi co najmniej 5 wentylatorami zapewniającymi przepływ powietrza w kierunku przód-tył (zimne powietrze zasysane po stronie panelu przedniego),</w:t>
            </w:r>
          </w:p>
          <w:p w:rsidR="009A0C37" w:rsidRPr="00EA7CF9" w:rsidRDefault="009A0C37" w:rsidP="009A0C37">
            <w:pPr>
              <w:pStyle w:val="Akapitzlist"/>
              <w:numPr>
                <w:ilvl w:val="0"/>
                <w:numId w:val="63"/>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r w:rsidRPr="00EA7CF9">
              <w:rPr>
                <w:rFonts w:ascii="Times New Roman" w:eastAsia="Times New Roman" w:hAnsi="Times New Roman"/>
                <w:sz w:val="14"/>
                <w:szCs w:val="14"/>
              </w:rPr>
              <w:t>(wpisać producenta obudowy, model, typ, inne oznaczenia identyfikacyjne)</w:t>
            </w:r>
          </w:p>
        </w:tc>
      </w:tr>
      <w:tr w:rsidR="009A0C37" w:rsidRPr="008A2670" w:rsidTr="004E12B7">
        <w:tc>
          <w:tcPr>
            <w:tcW w:w="426" w:type="dxa"/>
            <w:shd w:val="clear" w:color="auto" w:fill="auto"/>
            <w:vAlign w:val="center"/>
          </w:tcPr>
          <w:p w:rsidR="009A0C37" w:rsidRPr="00EA7CF9" w:rsidRDefault="009A0C37" w:rsidP="004E12B7">
            <w:pPr>
              <w:ind w:right="-2"/>
              <w:jc w:val="center"/>
              <w:rPr>
                <w:rFonts w:ascii="Times New Roman" w:eastAsia="Times New Roman" w:hAnsi="Times New Roman"/>
                <w:sz w:val="19"/>
                <w:szCs w:val="19"/>
              </w:rPr>
            </w:pPr>
            <w:r w:rsidRPr="00EA7CF9">
              <w:rPr>
                <w:rFonts w:ascii="Times New Roman" w:eastAsia="Times New Roman" w:hAnsi="Times New Roman"/>
                <w:sz w:val="19"/>
                <w:szCs w:val="19"/>
              </w:rPr>
              <w:t>3.</w:t>
            </w:r>
          </w:p>
        </w:tc>
        <w:tc>
          <w:tcPr>
            <w:tcW w:w="7371" w:type="dxa"/>
            <w:vAlign w:val="center"/>
          </w:tcPr>
          <w:p w:rsidR="009A0C37" w:rsidRPr="00EA7CF9" w:rsidRDefault="00EA7CF9" w:rsidP="009A0C37">
            <w:pPr>
              <w:pStyle w:val="Akapitzlist"/>
              <w:numPr>
                <w:ilvl w:val="0"/>
                <w:numId w:val="58"/>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val="pl" w:eastAsia="pl-PL"/>
              </w:rPr>
              <w:t>procesor architektury x86_64</w:t>
            </w:r>
            <w:r w:rsidR="009A0C37" w:rsidRPr="00EA7CF9">
              <w:rPr>
                <w:rFonts w:ascii="Times New Roman" w:eastAsia="Times New Roman" w:hAnsi="Times New Roman" w:cs="Times New Roman"/>
                <w:sz w:val="19"/>
                <w:szCs w:val="19"/>
                <w:lang w:eastAsia="pl-PL"/>
              </w:rPr>
              <w:t>,</w:t>
            </w:r>
          </w:p>
          <w:p w:rsidR="009A0C37" w:rsidRPr="00EA7CF9" w:rsidRDefault="00B862E0" w:rsidP="009A0C37">
            <w:pPr>
              <w:pStyle w:val="Akapitzlist"/>
              <w:numPr>
                <w:ilvl w:val="0"/>
                <w:numId w:val="58"/>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val="pl" w:eastAsia="pl-PL"/>
              </w:rPr>
              <w:t xml:space="preserve">procesor osiągający minimum </w:t>
            </w:r>
            <w:r w:rsidR="00EA7CF9" w:rsidRPr="00EA7CF9">
              <w:rPr>
                <w:rFonts w:ascii="Times New Roman" w:eastAsia="Times New Roman" w:hAnsi="Times New Roman" w:cs="Times New Roman"/>
                <w:sz w:val="19"/>
                <w:szCs w:val="19"/>
                <w:lang w:val="pl" w:eastAsia="pl-PL"/>
              </w:rPr>
              <w:t>45</w:t>
            </w:r>
            <w:r w:rsidRPr="00EA7CF9">
              <w:rPr>
                <w:rFonts w:ascii="Times New Roman" w:eastAsia="Times New Roman" w:hAnsi="Times New Roman" w:cs="Times New Roman"/>
                <w:sz w:val="19"/>
                <w:szCs w:val="19"/>
                <w:lang w:val="pl" w:eastAsia="pl-PL"/>
              </w:rPr>
              <w:t xml:space="preserve">000 punktów w teście </w:t>
            </w:r>
            <w:proofErr w:type="spellStart"/>
            <w:r w:rsidRPr="00EA7CF9">
              <w:rPr>
                <w:rFonts w:ascii="Times New Roman" w:eastAsia="Times New Roman" w:hAnsi="Times New Roman" w:cs="Times New Roman"/>
                <w:sz w:val="19"/>
                <w:szCs w:val="19"/>
                <w:lang w:val="pl" w:eastAsia="pl-PL"/>
              </w:rPr>
              <w:t>Passmark</w:t>
            </w:r>
            <w:proofErr w:type="spellEnd"/>
            <w:r w:rsidRPr="00EA7CF9">
              <w:rPr>
                <w:rFonts w:ascii="Times New Roman" w:eastAsia="Times New Roman" w:hAnsi="Times New Roman" w:cs="Times New Roman"/>
                <w:sz w:val="19"/>
                <w:szCs w:val="19"/>
                <w:lang w:val="pl" w:eastAsia="pl-PL"/>
              </w:rPr>
              <w:t xml:space="preserve"> CPU High End </w:t>
            </w:r>
            <w:proofErr w:type="spellStart"/>
            <w:r w:rsidRPr="00EA7CF9">
              <w:rPr>
                <w:rFonts w:ascii="Times New Roman" w:eastAsia="Times New Roman" w:hAnsi="Times New Roman" w:cs="Times New Roman"/>
                <w:sz w:val="19"/>
                <w:szCs w:val="19"/>
                <w:lang w:val="pl" w:eastAsia="pl-PL"/>
              </w:rPr>
              <w:t>CPUs</w:t>
            </w:r>
            <w:proofErr w:type="spellEnd"/>
          </w:p>
          <w:p w:rsidR="009A0C37" w:rsidRPr="00EA7CF9" w:rsidRDefault="009A0C37" w:rsidP="009A0C37">
            <w:pPr>
              <w:pStyle w:val="Akapitzlist"/>
              <w:numPr>
                <w:ilvl w:val="0"/>
                <w:numId w:val="58"/>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r w:rsidRPr="00EA7CF9">
              <w:rPr>
                <w:rFonts w:ascii="Times New Roman" w:eastAsia="Times New Roman" w:hAnsi="Times New Roman"/>
                <w:sz w:val="14"/>
                <w:szCs w:val="14"/>
              </w:rPr>
              <w:t>(wpisać producenta procesora, model, typ, inne oznaczenia identyfikacyjne, wydajność procesora)</w:t>
            </w:r>
          </w:p>
        </w:tc>
      </w:tr>
      <w:tr w:rsidR="009A0C37" w:rsidRPr="008A2670" w:rsidTr="004E12B7">
        <w:tc>
          <w:tcPr>
            <w:tcW w:w="426" w:type="dxa"/>
            <w:vAlign w:val="center"/>
          </w:tcPr>
          <w:p w:rsidR="009A0C37" w:rsidRPr="00EA7CF9" w:rsidRDefault="009A0C37" w:rsidP="004E12B7">
            <w:pPr>
              <w:ind w:right="-2"/>
              <w:jc w:val="center"/>
              <w:rPr>
                <w:rFonts w:ascii="Times New Roman" w:eastAsia="Times New Roman" w:hAnsi="Times New Roman"/>
                <w:sz w:val="19"/>
                <w:szCs w:val="19"/>
              </w:rPr>
            </w:pPr>
            <w:r w:rsidRPr="00EA7CF9">
              <w:rPr>
                <w:rFonts w:ascii="Times New Roman" w:eastAsia="Times New Roman" w:hAnsi="Times New Roman"/>
                <w:sz w:val="19"/>
                <w:szCs w:val="19"/>
              </w:rPr>
              <w:t>4.</w:t>
            </w:r>
          </w:p>
        </w:tc>
        <w:tc>
          <w:tcPr>
            <w:tcW w:w="7371" w:type="dxa"/>
            <w:vAlign w:val="center"/>
          </w:tcPr>
          <w:p w:rsidR="009A0C37" w:rsidRPr="00EA7CF9" w:rsidRDefault="00B862E0" w:rsidP="009A0C37">
            <w:pPr>
              <w:pStyle w:val="Akapitzlist"/>
              <w:numPr>
                <w:ilvl w:val="0"/>
                <w:numId w:val="59"/>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val="pl" w:eastAsia="pl-PL"/>
              </w:rPr>
              <w:t xml:space="preserve">zainstalowane min. </w:t>
            </w:r>
            <w:r w:rsidR="00EA7CF9" w:rsidRPr="00EA7CF9">
              <w:rPr>
                <w:rFonts w:ascii="Times New Roman" w:eastAsia="Times New Roman" w:hAnsi="Times New Roman" w:cs="Times New Roman"/>
                <w:sz w:val="19"/>
                <w:szCs w:val="19"/>
                <w:lang w:eastAsia="pl-PL"/>
              </w:rPr>
              <w:t>16 GB pamięci operacyjnej o minimalnej przepustowości 24 GB/s,</w:t>
            </w:r>
          </w:p>
          <w:p w:rsidR="00B862E0" w:rsidRPr="00EA7CF9" w:rsidRDefault="00EA7CF9" w:rsidP="009A0C37">
            <w:pPr>
              <w:pStyle w:val="Akapitzlist"/>
              <w:numPr>
                <w:ilvl w:val="0"/>
                <w:numId w:val="59"/>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kości pamięci operacyjnej muszą być równomiernie rozłożone pomiędzy banki pamięci, w celu wykorzystania pracy pamięci i kontrolera pamięci w trybie wielokanałowym,</w:t>
            </w:r>
          </w:p>
          <w:p w:rsidR="00EA7CF9" w:rsidRPr="00EA7CF9" w:rsidRDefault="00EA7CF9" w:rsidP="009A0C37">
            <w:pPr>
              <w:pStyle w:val="Akapitzlist"/>
              <w:numPr>
                <w:ilvl w:val="0"/>
                <w:numId w:val="59"/>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wszystkie dostarczone kości pamięci muszą być identyczne (ten sam model),</w:t>
            </w:r>
          </w:p>
          <w:p w:rsidR="009A0C37" w:rsidRPr="00EA7CF9" w:rsidRDefault="009A0C37" w:rsidP="009A0C37">
            <w:pPr>
              <w:pStyle w:val="Akapitzlist"/>
              <w:numPr>
                <w:ilvl w:val="0"/>
                <w:numId w:val="59"/>
              </w:numPr>
              <w:ind w:left="317" w:right="-2"/>
              <w:rPr>
                <w:rFonts w:ascii="Times New Roman" w:eastAsia="Times New Roman" w:hAnsi="Times New Roman" w:cs="Times New Roman"/>
                <w:sz w:val="19"/>
                <w:szCs w:val="19"/>
                <w:lang w:eastAsia="pl-PL"/>
              </w:rPr>
            </w:pPr>
            <w:r w:rsidRPr="00EA7CF9">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p>
          <w:p w:rsidR="009A0C37" w:rsidRPr="00EA7CF9" w:rsidRDefault="009A0C37" w:rsidP="004E12B7">
            <w:pPr>
              <w:ind w:right="-108"/>
              <w:rPr>
                <w:rFonts w:ascii="Times New Roman" w:eastAsia="Times New Roman" w:hAnsi="Times New Roman"/>
                <w:sz w:val="14"/>
                <w:szCs w:val="14"/>
              </w:rPr>
            </w:pPr>
            <w:r w:rsidRPr="00EA7CF9">
              <w:rPr>
                <w:rFonts w:ascii="Times New Roman" w:eastAsia="Times New Roman" w:hAnsi="Times New Roman"/>
                <w:sz w:val="14"/>
                <w:szCs w:val="14"/>
              </w:rPr>
              <w:t>(wpisać producenta pamięci, model, typ, inne oznaczenia identyfikacyjne, łączną pojemność, częstotliwość, ilość sztuk kości pamięci)</w:t>
            </w:r>
          </w:p>
        </w:tc>
      </w:tr>
      <w:tr w:rsidR="009A0C37" w:rsidRPr="008A2670" w:rsidTr="004E12B7">
        <w:tc>
          <w:tcPr>
            <w:tcW w:w="426" w:type="dxa"/>
            <w:vAlign w:val="center"/>
          </w:tcPr>
          <w:p w:rsidR="009A0C37" w:rsidRPr="005E46A5" w:rsidRDefault="009A0C37" w:rsidP="004E12B7">
            <w:pPr>
              <w:ind w:right="-2"/>
              <w:jc w:val="center"/>
              <w:rPr>
                <w:rFonts w:ascii="Times New Roman" w:eastAsia="Times New Roman" w:hAnsi="Times New Roman"/>
                <w:sz w:val="19"/>
                <w:szCs w:val="19"/>
              </w:rPr>
            </w:pPr>
            <w:r w:rsidRPr="005E46A5">
              <w:rPr>
                <w:rFonts w:ascii="Times New Roman" w:eastAsia="Times New Roman" w:hAnsi="Times New Roman"/>
                <w:sz w:val="19"/>
                <w:szCs w:val="19"/>
              </w:rPr>
              <w:t>5.</w:t>
            </w:r>
          </w:p>
        </w:tc>
        <w:tc>
          <w:tcPr>
            <w:tcW w:w="7371" w:type="dxa"/>
            <w:vAlign w:val="center"/>
          </w:tcPr>
          <w:p w:rsidR="009A0C37" w:rsidRPr="005E46A5" w:rsidRDefault="005E46A5" w:rsidP="009A0C37">
            <w:pPr>
              <w:pStyle w:val="Akapitzlist"/>
              <w:numPr>
                <w:ilvl w:val="0"/>
                <w:numId w:val="60"/>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 xml:space="preserve">płyta główna z minimum dwoma złączami PCI-Ex 4.0 x16 lub dwoma złączami PCI-Ex 3.0 x16, umożliwiającymi pracę w układzie 16+8 lub 8+8 linii </w:t>
            </w:r>
            <w:proofErr w:type="spellStart"/>
            <w:r w:rsidRPr="005E46A5">
              <w:rPr>
                <w:rFonts w:ascii="Times New Roman" w:eastAsia="Times New Roman" w:hAnsi="Times New Roman" w:cs="Times New Roman"/>
                <w:sz w:val="19"/>
                <w:szCs w:val="19"/>
                <w:lang w:eastAsia="pl-PL"/>
              </w:rPr>
              <w:t>PCIe</w:t>
            </w:r>
            <w:proofErr w:type="spellEnd"/>
            <w:r w:rsidRPr="005E46A5">
              <w:rPr>
                <w:rFonts w:ascii="Times New Roman" w:eastAsia="Times New Roman" w:hAnsi="Times New Roman" w:cs="Times New Roman"/>
                <w:sz w:val="19"/>
                <w:szCs w:val="19"/>
                <w:lang w:eastAsia="pl-PL"/>
              </w:rPr>
              <w:t xml:space="preserve"> dla dwóch zamontowanych kart graficznych,</w:t>
            </w:r>
          </w:p>
          <w:p w:rsidR="005A5098" w:rsidRPr="005E46A5" w:rsidRDefault="005A5098" w:rsidP="005A5098">
            <w:pPr>
              <w:pStyle w:val="Akapitzlist"/>
              <w:numPr>
                <w:ilvl w:val="0"/>
                <w:numId w:val="60"/>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minimum sześć złączy SATA 3.0,</w:t>
            </w:r>
          </w:p>
          <w:p w:rsidR="009A0C37" w:rsidRPr="005E46A5" w:rsidRDefault="005A5098" w:rsidP="009A0C37">
            <w:pPr>
              <w:pStyle w:val="Akapitzlist"/>
              <w:numPr>
                <w:ilvl w:val="0"/>
                <w:numId w:val="60"/>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val="pl" w:eastAsia="pl-PL"/>
              </w:rPr>
              <w:t>minimum cztery porty USB typu A, wbudowane w dostępny z tyłu obudowy panel płyty głównej, w tym minimum dwa porty w wersji minimum USB 3.1 Gen 1 (USB 3.0),</w:t>
            </w:r>
          </w:p>
          <w:p w:rsidR="009A0C37" w:rsidRPr="005E46A5" w:rsidRDefault="009A0C37" w:rsidP="009A0C37">
            <w:pPr>
              <w:pStyle w:val="Akapitzlist"/>
              <w:numPr>
                <w:ilvl w:val="0"/>
                <w:numId w:val="60"/>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r w:rsidRPr="005E46A5">
              <w:rPr>
                <w:rFonts w:ascii="Times New Roman" w:eastAsia="Times New Roman" w:hAnsi="Times New Roman"/>
                <w:sz w:val="14"/>
                <w:szCs w:val="14"/>
              </w:rPr>
              <w:t>(wpisać producenta płyty głównej, model, typ, inne oznaczenia identyfikacyjne)</w:t>
            </w:r>
          </w:p>
        </w:tc>
      </w:tr>
      <w:tr w:rsidR="005E46A5" w:rsidRPr="008A2670" w:rsidTr="006F708A">
        <w:tc>
          <w:tcPr>
            <w:tcW w:w="426" w:type="dxa"/>
            <w:vAlign w:val="center"/>
          </w:tcPr>
          <w:p w:rsidR="005E46A5" w:rsidRPr="005E46A5" w:rsidRDefault="005E46A5" w:rsidP="006F708A">
            <w:pPr>
              <w:ind w:right="-2"/>
              <w:jc w:val="center"/>
              <w:rPr>
                <w:rFonts w:ascii="Times New Roman" w:eastAsia="Times New Roman" w:hAnsi="Times New Roman"/>
                <w:sz w:val="19"/>
                <w:szCs w:val="19"/>
              </w:rPr>
            </w:pPr>
            <w:r w:rsidRPr="005E46A5">
              <w:rPr>
                <w:rFonts w:ascii="Times New Roman" w:eastAsia="Times New Roman" w:hAnsi="Times New Roman"/>
                <w:sz w:val="19"/>
                <w:szCs w:val="19"/>
              </w:rPr>
              <w:t>6.</w:t>
            </w:r>
          </w:p>
        </w:tc>
        <w:tc>
          <w:tcPr>
            <w:tcW w:w="7371" w:type="dxa"/>
            <w:vAlign w:val="center"/>
          </w:tcPr>
          <w:p w:rsidR="005E46A5" w:rsidRPr="005E46A5" w:rsidRDefault="005E46A5" w:rsidP="006F708A">
            <w:pPr>
              <w:ind w:right="-2"/>
              <w:rPr>
                <w:rFonts w:ascii="Times New Roman" w:eastAsia="Times New Roman" w:hAnsi="Times New Roman"/>
                <w:sz w:val="19"/>
                <w:szCs w:val="19"/>
              </w:rPr>
            </w:pPr>
            <w:r w:rsidRPr="005E46A5">
              <w:rPr>
                <w:rFonts w:ascii="Times New Roman" w:eastAsia="Times New Roman" w:hAnsi="Times New Roman"/>
                <w:sz w:val="19"/>
                <w:szCs w:val="19"/>
              </w:rPr>
              <w:t xml:space="preserve">dwie dedykowane karty graficzne (ten sam model), każda korzystająca ze złącza PCI-Ex 4.0 lub PCI-Ex 3.0 16x płyty głównej, każda osiągającą minimum 24000 punktów w teście G3D Mark High End </w:t>
            </w:r>
            <w:proofErr w:type="spellStart"/>
            <w:r w:rsidRPr="005E46A5">
              <w:rPr>
                <w:rFonts w:ascii="Times New Roman" w:eastAsia="Times New Roman" w:hAnsi="Times New Roman"/>
                <w:sz w:val="19"/>
                <w:szCs w:val="19"/>
              </w:rPr>
              <w:t>Videocards</w:t>
            </w:r>
            <w:proofErr w:type="spellEnd"/>
            <w:r w:rsidRPr="005E46A5">
              <w:rPr>
                <w:rFonts w:ascii="Times New Roman" w:eastAsia="Times New Roman" w:hAnsi="Times New Roman"/>
                <w:sz w:val="19"/>
                <w:szCs w:val="19"/>
              </w:rPr>
              <w:t>:</w:t>
            </w:r>
          </w:p>
          <w:p w:rsidR="005E46A5" w:rsidRPr="005E46A5" w:rsidRDefault="005E46A5" w:rsidP="006F708A">
            <w:pPr>
              <w:pStyle w:val="Akapitzlist"/>
              <w:numPr>
                <w:ilvl w:val="0"/>
                <w:numId w:val="61"/>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 xml:space="preserve">układ graficzny wyposażony w rdzenie CUDA z wersją </w:t>
            </w:r>
            <w:proofErr w:type="spellStart"/>
            <w:r w:rsidRPr="005E46A5">
              <w:rPr>
                <w:rFonts w:ascii="Times New Roman" w:eastAsia="Times New Roman" w:hAnsi="Times New Roman" w:cs="Times New Roman"/>
                <w:sz w:val="19"/>
                <w:szCs w:val="19"/>
                <w:lang w:eastAsia="pl-PL"/>
              </w:rPr>
              <w:t>Compute</w:t>
            </w:r>
            <w:proofErr w:type="spellEnd"/>
            <w:r w:rsidRPr="005E46A5">
              <w:rPr>
                <w:rFonts w:ascii="Times New Roman" w:eastAsia="Times New Roman" w:hAnsi="Times New Roman" w:cs="Times New Roman"/>
                <w:sz w:val="19"/>
                <w:szCs w:val="19"/>
                <w:lang w:eastAsia="pl-PL"/>
              </w:rPr>
              <w:t xml:space="preserve"> </w:t>
            </w:r>
            <w:proofErr w:type="spellStart"/>
            <w:r w:rsidRPr="005E46A5">
              <w:rPr>
                <w:rFonts w:ascii="Times New Roman" w:eastAsia="Times New Roman" w:hAnsi="Times New Roman" w:cs="Times New Roman"/>
                <w:sz w:val="19"/>
                <w:szCs w:val="19"/>
                <w:lang w:eastAsia="pl-PL"/>
              </w:rPr>
              <w:t>capability</w:t>
            </w:r>
            <w:proofErr w:type="spellEnd"/>
            <w:r w:rsidRPr="005E46A5">
              <w:rPr>
                <w:rFonts w:ascii="Times New Roman" w:eastAsia="Times New Roman" w:hAnsi="Times New Roman" w:cs="Times New Roman"/>
                <w:sz w:val="19"/>
                <w:szCs w:val="19"/>
                <w:lang w:eastAsia="pl-PL"/>
              </w:rPr>
              <w:t xml:space="preserve"> min</w:t>
            </w:r>
            <w:r>
              <w:rPr>
                <w:rFonts w:ascii="Times New Roman" w:eastAsia="Times New Roman" w:hAnsi="Times New Roman" w:cs="Times New Roman"/>
                <w:sz w:val="19"/>
                <w:szCs w:val="19"/>
                <w:lang w:eastAsia="pl-PL"/>
              </w:rPr>
              <w:t>.</w:t>
            </w:r>
            <w:r w:rsidRPr="005E46A5">
              <w:rPr>
                <w:rFonts w:ascii="Times New Roman" w:eastAsia="Times New Roman" w:hAnsi="Times New Roman" w:cs="Times New Roman"/>
                <w:sz w:val="19"/>
                <w:szCs w:val="19"/>
                <w:lang w:eastAsia="pl-PL"/>
              </w:rPr>
              <w:t xml:space="preserve"> 8.6</w:t>
            </w:r>
            <w:r w:rsidRPr="005E46A5">
              <w:rPr>
                <w:rFonts w:ascii="Times New Roman" w:eastAsia="Times New Roman" w:hAnsi="Times New Roman" w:cs="Times New Roman"/>
                <w:sz w:val="19"/>
                <w:szCs w:val="19"/>
                <w:lang w:val="pl" w:eastAsia="pl-PL"/>
              </w:rPr>
              <w:t>,</w:t>
            </w:r>
          </w:p>
          <w:p w:rsidR="005E46A5" w:rsidRPr="005E46A5" w:rsidRDefault="005E46A5" w:rsidP="006F708A">
            <w:pPr>
              <w:pStyle w:val="Akapitzlist"/>
              <w:numPr>
                <w:ilvl w:val="0"/>
                <w:numId w:val="61"/>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minimum 8900 rdzeni CUDA,</w:t>
            </w:r>
          </w:p>
          <w:p w:rsidR="005E46A5" w:rsidRPr="005E46A5" w:rsidRDefault="005E46A5" w:rsidP="006F708A">
            <w:pPr>
              <w:pStyle w:val="Akapitzlist"/>
              <w:numPr>
                <w:ilvl w:val="0"/>
                <w:numId w:val="61"/>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val="pl" w:eastAsia="pl-PL"/>
              </w:rPr>
              <w:t>minimum 12 GB dedykowanej pamięci wideo,</w:t>
            </w:r>
          </w:p>
          <w:p w:rsidR="005E46A5" w:rsidRPr="005E46A5" w:rsidRDefault="005E46A5" w:rsidP="006F708A">
            <w:pPr>
              <w:pStyle w:val="Akapitzlist"/>
              <w:numPr>
                <w:ilvl w:val="0"/>
                <w:numId w:val="61"/>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val="pl" w:eastAsia="pl-PL"/>
              </w:rPr>
              <w:t xml:space="preserve">magistrala pamięci wideo o szerokości minimum </w:t>
            </w:r>
            <w:r w:rsidRPr="005E46A5">
              <w:rPr>
                <w:rFonts w:ascii="Times New Roman" w:eastAsia="Times New Roman" w:hAnsi="Times New Roman" w:cs="Times New Roman"/>
                <w:sz w:val="19"/>
                <w:szCs w:val="19"/>
                <w:lang w:eastAsia="pl-PL"/>
              </w:rPr>
              <w:t>384-bitów</w:t>
            </w:r>
            <w:r w:rsidRPr="005E46A5">
              <w:rPr>
                <w:rFonts w:ascii="Times New Roman" w:eastAsia="Times New Roman" w:hAnsi="Times New Roman" w:cs="Times New Roman"/>
                <w:sz w:val="19"/>
                <w:szCs w:val="19"/>
                <w:lang w:val="pl" w:eastAsia="pl-PL"/>
              </w:rPr>
              <w:t>,</w:t>
            </w:r>
          </w:p>
          <w:p w:rsidR="005E46A5" w:rsidRPr="005E46A5" w:rsidRDefault="005E46A5" w:rsidP="005E46A5">
            <w:pPr>
              <w:pStyle w:val="Akapitzlist"/>
              <w:numPr>
                <w:ilvl w:val="0"/>
                <w:numId w:val="61"/>
              </w:numPr>
              <w:ind w:left="317"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5E46A5" w:rsidRPr="007300BE" w:rsidRDefault="005E46A5" w:rsidP="006F708A">
            <w:pPr>
              <w:ind w:right="-108"/>
              <w:rPr>
                <w:rFonts w:ascii="Times New Roman" w:eastAsia="Times New Roman" w:hAnsi="Times New Roman"/>
                <w:sz w:val="14"/>
                <w:szCs w:val="14"/>
              </w:rPr>
            </w:pPr>
          </w:p>
          <w:p w:rsidR="005E46A5" w:rsidRPr="007300BE" w:rsidRDefault="005E46A5" w:rsidP="006F708A">
            <w:pPr>
              <w:ind w:right="-108"/>
              <w:rPr>
                <w:rFonts w:ascii="Times New Roman" w:eastAsia="Times New Roman" w:hAnsi="Times New Roman"/>
                <w:sz w:val="14"/>
                <w:szCs w:val="14"/>
              </w:rPr>
            </w:pPr>
          </w:p>
          <w:p w:rsidR="005E46A5" w:rsidRPr="007300BE" w:rsidRDefault="005E46A5" w:rsidP="006F708A">
            <w:pPr>
              <w:ind w:right="-108"/>
              <w:rPr>
                <w:rFonts w:ascii="Times New Roman" w:eastAsia="Times New Roman" w:hAnsi="Times New Roman"/>
                <w:sz w:val="14"/>
                <w:szCs w:val="14"/>
              </w:rPr>
            </w:pPr>
          </w:p>
          <w:p w:rsidR="005E46A5" w:rsidRPr="007300BE" w:rsidRDefault="005E46A5" w:rsidP="007300BE">
            <w:pPr>
              <w:ind w:right="-108"/>
              <w:rPr>
                <w:rFonts w:ascii="Times New Roman" w:eastAsia="Times New Roman" w:hAnsi="Times New Roman"/>
                <w:sz w:val="14"/>
                <w:szCs w:val="14"/>
              </w:rPr>
            </w:pPr>
            <w:r w:rsidRPr="007300BE">
              <w:rPr>
                <w:rFonts w:ascii="Times New Roman" w:eastAsia="Times New Roman" w:hAnsi="Times New Roman"/>
                <w:sz w:val="14"/>
                <w:szCs w:val="14"/>
              </w:rPr>
              <w:t xml:space="preserve">(wpisać producenta </w:t>
            </w:r>
            <w:r w:rsidR="007300BE" w:rsidRPr="007300BE">
              <w:rPr>
                <w:rFonts w:ascii="Times New Roman" w:eastAsia="Times New Roman" w:hAnsi="Times New Roman"/>
                <w:sz w:val="14"/>
                <w:szCs w:val="14"/>
              </w:rPr>
              <w:t>procesora i model układu</w:t>
            </w:r>
            <w:r w:rsidRPr="007300BE">
              <w:rPr>
                <w:rFonts w:ascii="Times New Roman" w:eastAsia="Times New Roman" w:hAnsi="Times New Roman"/>
                <w:sz w:val="14"/>
                <w:szCs w:val="14"/>
              </w:rPr>
              <w:t xml:space="preserve"> graficzne</w:t>
            </w:r>
            <w:r w:rsidR="007300BE" w:rsidRPr="007300BE">
              <w:rPr>
                <w:rFonts w:ascii="Times New Roman" w:eastAsia="Times New Roman" w:hAnsi="Times New Roman"/>
                <w:sz w:val="14"/>
                <w:szCs w:val="14"/>
              </w:rPr>
              <w:t>go i</w:t>
            </w:r>
            <w:r w:rsidRPr="007300BE">
              <w:rPr>
                <w:rFonts w:ascii="Times New Roman" w:eastAsia="Times New Roman" w:hAnsi="Times New Roman"/>
                <w:sz w:val="14"/>
                <w:szCs w:val="14"/>
              </w:rPr>
              <w:t xml:space="preserve"> inne oznaczenia identyfikacyjne</w:t>
            </w:r>
            <w:r w:rsidR="007300BE" w:rsidRPr="007300BE">
              <w:rPr>
                <w:rFonts w:ascii="Times New Roman" w:eastAsia="Times New Roman" w:hAnsi="Times New Roman"/>
                <w:sz w:val="14"/>
                <w:szCs w:val="14"/>
              </w:rPr>
              <w:t xml:space="preserve"> umożliwiające określenie jego serii, generacji i wydajności</w:t>
            </w:r>
            <w:r w:rsidRPr="007300BE">
              <w:rPr>
                <w:rFonts w:ascii="Times New Roman" w:eastAsia="Times New Roman" w:hAnsi="Times New Roman"/>
                <w:sz w:val="14"/>
                <w:szCs w:val="14"/>
              </w:rPr>
              <w:t>)</w:t>
            </w:r>
          </w:p>
        </w:tc>
      </w:tr>
      <w:tr w:rsidR="009A0C37" w:rsidRPr="008A2670" w:rsidTr="004E12B7">
        <w:tc>
          <w:tcPr>
            <w:tcW w:w="426" w:type="dxa"/>
            <w:vAlign w:val="center"/>
          </w:tcPr>
          <w:p w:rsidR="009A0C37" w:rsidRPr="005E46A5" w:rsidRDefault="005E46A5" w:rsidP="004E12B7">
            <w:pPr>
              <w:ind w:right="-2"/>
              <w:jc w:val="center"/>
              <w:rPr>
                <w:rFonts w:ascii="Times New Roman" w:eastAsia="Times New Roman" w:hAnsi="Times New Roman"/>
                <w:sz w:val="19"/>
                <w:szCs w:val="19"/>
              </w:rPr>
            </w:pPr>
            <w:r w:rsidRPr="005E46A5">
              <w:rPr>
                <w:rFonts w:ascii="Times New Roman" w:eastAsia="Times New Roman" w:hAnsi="Times New Roman"/>
                <w:sz w:val="19"/>
                <w:szCs w:val="19"/>
              </w:rPr>
              <w:t>7</w:t>
            </w:r>
            <w:r w:rsidR="009A0C37" w:rsidRPr="005E46A5">
              <w:rPr>
                <w:rFonts w:ascii="Times New Roman" w:eastAsia="Times New Roman" w:hAnsi="Times New Roman"/>
                <w:sz w:val="19"/>
                <w:szCs w:val="19"/>
              </w:rPr>
              <w:t>.</w:t>
            </w:r>
          </w:p>
        </w:tc>
        <w:tc>
          <w:tcPr>
            <w:tcW w:w="7371" w:type="dxa"/>
            <w:vAlign w:val="center"/>
          </w:tcPr>
          <w:p w:rsidR="009A0C37" w:rsidRPr="005E46A5" w:rsidRDefault="005E46A5" w:rsidP="005E46A5">
            <w:pPr>
              <w:pStyle w:val="Akapitzlist"/>
              <w:numPr>
                <w:ilvl w:val="0"/>
                <w:numId w:val="76"/>
              </w:numPr>
              <w:ind w:left="342"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 xml:space="preserve">zainstalowane cztery identyczne (ten sam model) dyski twarde HDD, każdy o pojemności minimum 7,2 </w:t>
            </w:r>
            <w:proofErr w:type="spellStart"/>
            <w:r w:rsidRPr="005E46A5">
              <w:rPr>
                <w:rFonts w:ascii="Times New Roman" w:eastAsia="Times New Roman" w:hAnsi="Times New Roman" w:cs="Times New Roman"/>
                <w:sz w:val="19"/>
                <w:szCs w:val="19"/>
                <w:lang w:eastAsia="pl-PL"/>
              </w:rPr>
              <w:t>TiB</w:t>
            </w:r>
            <w:proofErr w:type="spellEnd"/>
            <w:r w:rsidRPr="005E46A5">
              <w:rPr>
                <w:rFonts w:ascii="Times New Roman" w:eastAsia="Times New Roman" w:hAnsi="Times New Roman" w:cs="Times New Roman"/>
                <w:sz w:val="19"/>
                <w:szCs w:val="19"/>
                <w:lang w:eastAsia="pl-PL"/>
              </w:rPr>
              <w:t xml:space="preserve"> (uwaga: 1 </w:t>
            </w:r>
            <w:proofErr w:type="spellStart"/>
            <w:r w:rsidRPr="005E46A5">
              <w:rPr>
                <w:rFonts w:ascii="Times New Roman" w:eastAsia="Times New Roman" w:hAnsi="Times New Roman" w:cs="Times New Roman"/>
                <w:sz w:val="19"/>
                <w:szCs w:val="19"/>
                <w:lang w:eastAsia="pl-PL"/>
              </w:rPr>
              <w:t>TiB</w:t>
            </w:r>
            <w:proofErr w:type="spellEnd"/>
            <w:r w:rsidRPr="005E46A5">
              <w:rPr>
                <w:rFonts w:ascii="Times New Roman" w:eastAsia="Times New Roman" w:hAnsi="Times New Roman" w:cs="Times New Roman"/>
                <w:sz w:val="19"/>
                <w:szCs w:val="19"/>
                <w:lang w:eastAsia="pl-PL"/>
              </w:rPr>
              <w:t xml:space="preserve"> = 2</w:t>
            </w:r>
            <w:r w:rsidRPr="005E46A5">
              <w:rPr>
                <w:rFonts w:ascii="Times New Roman" w:eastAsia="Times New Roman" w:hAnsi="Times New Roman" w:cs="Times New Roman"/>
                <w:sz w:val="19"/>
                <w:szCs w:val="19"/>
                <w:vertAlign w:val="superscript"/>
                <w:lang w:eastAsia="pl-PL"/>
              </w:rPr>
              <w:t xml:space="preserve">40 </w:t>
            </w:r>
            <w:r w:rsidRPr="005E46A5">
              <w:rPr>
                <w:rFonts w:ascii="Times New Roman" w:eastAsia="Times New Roman" w:hAnsi="Times New Roman" w:cs="Times New Roman"/>
                <w:sz w:val="19"/>
                <w:szCs w:val="19"/>
                <w:lang w:eastAsia="pl-PL"/>
              </w:rPr>
              <w:t>B, 1 TB = 10</w:t>
            </w:r>
            <w:r w:rsidRPr="005E46A5">
              <w:rPr>
                <w:rFonts w:ascii="Times New Roman" w:eastAsia="Times New Roman" w:hAnsi="Times New Roman" w:cs="Times New Roman"/>
                <w:sz w:val="19"/>
                <w:szCs w:val="19"/>
                <w:vertAlign w:val="superscript"/>
                <w:lang w:eastAsia="pl-PL"/>
              </w:rPr>
              <w:t xml:space="preserve">12 </w:t>
            </w:r>
            <w:r w:rsidRPr="005E46A5">
              <w:rPr>
                <w:rFonts w:ascii="Times New Roman" w:eastAsia="Times New Roman" w:hAnsi="Times New Roman" w:cs="Times New Roman"/>
                <w:sz w:val="19"/>
                <w:szCs w:val="19"/>
                <w:lang w:eastAsia="pl-PL"/>
              </w:rPr>
              <w:t>B), interfejs SATA III,</w:t>
            </w:r>
          </w:p>
          <w:p w:rsidR="005E46A5" w:rsidRPr="005E46A5" w:rsidRDefault="005E46A5" w:rsidP="005E46A5">
            <w:pPr>
              <w:pStyle w:val="Akapitzlist"/>
              <w:numPr>
                <w:ilvl w:val="0"/>
                <w:numId w:val="76"/>
              </w:numPr>
              <w:ind w:left="342" w:right="-2"/>
              <w:rPr>
                <w:rFonts w:ascii="Times New Roman" w:eastAsia="Times New Roman" w:hAnsi="Times New Roman" w:cs="Times New Roman"/>
                <w:sz w:val="19"/>
                <w:szCs w:val="19"/>
                <w:lang w:eastAsia="pl-PL"/>
              </w:rPr>
            </w:pPr>
            <w:r w:rsidRPr="005E46A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p>
          <w:p w:rsidR="009A0C37" w:rsidRPr="005E46A5" w:rsidRDefault="009A0C37" w:rsidP="004E12B7">
            <w:pPr>
              <w:ind w:right="-108"/>
              <w:rPr>
                <w:rFonts w:ascii="Times New Roman" w:eastAsia="Times New Roman" w:hAnsi="Times New Roman"/>
                <w:sz w:val="14"/>
                <w:szCs w:val="14"/>
              </w:rPr>
            </w:pPr>
            <w:r w:rsidRPr="005E46A5">
              <w:rPr>
                <w:rFonts w:ascii="Times New Roman" w:eastAsia="Times New Roman" w:hAnsi="Times New Roman"/>
                <w:sz w:val="14"/>
                <w:szCs w:val="14"/>
              </w:rPr>
              <w:t>(wpisać producenta dysku, model, typ, inne oznaczenia identyfikacyjne, pojemność dysku)</w:t>
            </w:r>
          </w:p>
        </w:tc>
      </w:tr>
      <w:tr w:rsidR="009A0C37" w:rsidRPr="00381413" w:rsidTr="004E12B7">
        <w:tc>
          <w:tcPr>
            <w:tcW w:w="426" w:type="dxa"/>
            <w:vAlign w:val="center"/>
          </w:tcPr>
          <w:p w:rsidR="009A0C37" w:rsidRPr="00381413" w:rsidRDefault="005E46A5" w:rsidP="005E46A5">
            <w:pPr>
              <w:ind w:right="-2"/>
              <w:jc w:val="center"/>
              <w:rPr>
                <w:rFonts w:ascii="Times New Roman" w:eastAsia="Times New Roman" w:hAnsi="Times New Roman"/>
                <w:sz w:val="19"/>
                <w:szCs w:val="19"/>
              </w:rPr>
            </w:pPr>
            <w:r w:rsidRPr="00381413">
              <w:rPr>
                <w:rFonts w:ascii="Times New Roman" w:eastAsia="Times New Roman" w:hAnsi="Times New Roman"/>
                <w:sz w:val="19"/>
                <w:szCs w:val="19"/>
              </w:rPr>
              <w:t>8</w:t>
            </w:r>
            <w:r w:rsidR="009A0C37" w:rsidRPr="00381413">
              <w:rPr>
                <w:rFonts w:ascii="Times New Roman" w:eastAsia="Times New Roman" w:hAnsi="Times New Roman"/>
                <w:sz w:val="19"/>
                <w:szCs w:val="19"/>
              </w:rPr>
              <w:t>.</w:t>
            </w:r>
          </w:p>
        </w:tc>
        <w:tc>
          <w:tcPr>
            <w:tcW w:w="7371" w:type="dxa"/>
            <w:vAlign w:val="center"/>
          </w:tcPr>
          <w:p w:rsidR="009A0C37" w:rsidRPr="00381413" w:rsidRDefault="00D92276" w:rsidP="009A0C37">
            <w:pPr>
              <w:pStyle w:val="Akapitzlist"/>
              <w:numPr>
                <w:ilvl w:val="0"/>
                <w:numId w:val="62"/>
              </w:numPr>
              <w:ind w:left="317" w:right="-2"/>
              <w:rPr>
                <w:rFonts w:ascii="Times New Roman" w:eastAsia="Times New Roman" w:hAnsi="Times New Roman" w:cs="Times New Roman"/>
                <w:sz w:val="19"/>
                <w:szCs w:val="19"/>
                <w:lang w:eastAsia="pl-PL"/>
              </w:rPr>
            </w:pPr>
            <w:r w:rsidRPr="00381413">
              <w:rPr>
                <w:rFonts w:ascii="Times New Roman" w:eastAsia="Times New Roman" w:hAnsi="Times New Roman" w:cs="Times New Roman"/>
                <w:sz w:val="19"/>
                <w:szCs w:val="19"/>
                <w:lang w:val="pl" w:eastAsia="pl-PL"/>
              </w:rPr>
              <w:t xml:space="preserve">zasilacz o mocy pozwalającej na prawidłową pracę w trybie pełnego obciążenia specyfikowanego komputera i nie mniejszej niż </w:t>
            </w:r>
            <w:r w:rsidR="005E46A5" w:rsidRPr="00381413">
              <w:rPr>
                <w:rFonts w:ascii="Times New Roman" w:eastAsia="Times New Roman" w:hAnsi="Times New Roman" w:cs="Times New Roman"/>
                <w:sz w:val="19"/>
                <w:szCs w:val="19"/>
                <w:lang w:val="pl" w:eastAsia="pl-PL"/>
              </w:rPr>
              <w:t>1200</w:t>
            </w:r>
            <w:r w:rsidRPr="00381413">
              <w:rPr>
                <w:rFonts w:ascii="Times New Roman" w:eastAsia="Times New Roman" w:hAnsi="Times New Roman" w:cs="Times New Roman"/>
                <w:sz w:val="19"/>
                <w:szCs w:val="19"/>
                <w:lang w:val="pl" w:eastAsia="pl-PL"/>
              </w:rPr>
              <w:t xml:space="preserve"> W,</w:t>
            </w:r>
            <w:r w:rsidR="00381413" w:rsidRPr="00381413">
              <w:rPr>
                <w:rFonts w:ascii="Times New Roman" w:eastAsiaTheme="minorHAnsi" w:hAnsi="Times New Roman" w:cs="Times New Roman"/>
                <w:color w:val="auto"/>
                <w:sz w:val="21"/>
                <w:lang w:eastAsia="en-US" w:bidi="ar-SA"/>
              </w:rPr>
              <w:t xml:space="preserve"> </w:t>
            </w:r>
            <w:r w:rsidR="00381413" w:rsidRPr="00381413">
              <w:rPr>
                <w:rFonts w:ascii="Times New Roman" w:eastAsia="Times New Roman" w:hAnsi="Times New Roman" w:cs="Times New Roman"/>
                <w:sz w:val="19"/>
                <w:szCs w:val="19"/>
                <w:lang w:eastAsia="pl-PL"/>
              </w:rPr>
              <w:t>posiadający co najmniej dwie niezależne linie pozwalające na zasilanie kart graficznych o wysokim poborze prądu,</w:t>
            </w:r>
          </w:p>
          <w:p w:rsidR="009A0C37" w:rsidRPr="00381413" w:rsidRDefault="009A0C37" w:rsidP="009A0C37">
            <w:pPr>
              <w:pStyle w:val="Akapitzlist"/>
              <w:numPr>
                <w:ilvl w:val="0"/>
                <w:numId w:val="62"/>
              </w:numPr>
              <w:ind w:left="317" w:right="-2"/>
              <w:rPr>
                <w:rFonts w:ascii="Times New Roman" w:eastAsia="Times New Roman" w:hAnsi="Times New Roman" w:cs="Times New Roman"/>
                <w:sz w:val="19"/>
                <w:szCs w:val="19"/>
                <w:lang w:eastAsia="pl-PL"/>
              </w:rPr>
            </w:pPr>
            <w:r w:rsidRPr="00381413">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9A0C37" w:rsidRPr="00381413" w:rsidRDefault="009A0C37" w:rsidP="004E12B7">
            <w:pPr>
              <w:ind w:right="-108"/>
              <w:rPr>
                <w:rFonts w:ascii="Times New Roman" w:eastAsia="Times New Roman" w:hAnsi="Times New Roman"/>
                <w:sz w:val="14"/>
                <w:szCs w:val="14"/>
              </w:rPr>
            </w:pPr>
          </w:p>
          <w:p w:rsidR="009A0C37" w:rsidRPr="00381413" w:rsidRDefault="009A0C37" w:rsidP="004E12B7">
            <w:pPr>
              <w:ind w:right="-108"/>
              <w:rPr>
                <w:rFonts w:ascii="Times New Roman" w:eastAsia="Times New Roman" w:hAnsi="Times New Roman"/>
                <w:sz w:val="14"/>
                <w:szCs w:val="14"/>
              </w:rPr>
            </w:pPr>
          </w:p>
          <w:p w:rsidR="009A0C37" w:rsidRPr="00381413" w:rsidRDefault="009A0C37" w:rsidP="004E12B7">
            <w:pPr>
              <w:ind w:right="-108"/>
              <w:rPr>
                <w:rFonts w:ascii="Times New Roman" w:eastAsia="Times New Roman" w:hAnsi="Times New Roman"/>
                <w:sz w:val="14"/>
                <w:szCs w:val="14"/>
              </w:rPr>
            </w:pPr>
          </w:p>
          <w:p w:rsidR="009A0C37" w:rsidRPr="00381413" w:rsidRDefault="009A0C37" w:rsidP="004E12B7">
            <w:pPr>
              <w:ind w:right="-108"/>
              <w:rPr>
                <w:rFonts w:ascii="Times New Roman" w:eastAsia="Times New Roman" w:hAnsi="Times New Roman"/>
                <w:sz w:val="14"/>
                <w:szCs w:val="14"/>
              </w:rPr>
            </w:pPr>
            <w:r w:rsidRPr="00381413">
              <w:rPr>
                <w:rFonts w:ascii="Times New Roman" w:eastAsia="Times New Roman" w:hAnsi="Times New Roman"/>
                <w:sz w:val="14"/>
                <w:szCs w:val="14"/>
              </w:rPr>
              <w:t>(wpisać producenta zasilacza, model, typ, inne oznaczenia identyfikacyjne, moc zasilacza)</w:t>
            </w:r>
          </w:p>
        </w:tc>
      </w:tr>
    </w:tbl>
    <w:p w:rsidR="009A0C37" w:rsidRPr="00381413" w:rsidRDefault="009A0C37" w:rsidP="00E37B10">
      <w:pPr>
        <w:spacing w:after="0" w:line="240" w:lineRule="auto"/>
        <w:ind w:right="-2"/>
        <w:rPr>
          <w:rFonts w:ascii="Times New Roman" w:eastAsia="Times New Roman" w:hAnsi="Times New Roman" w:cs="Times New Roman"/>
          <w:bCs/>
          <w:sz w:val="20"/>
          <w:szCs w:val="20"/>
          <w:lang w:eastAsia="pl-PL"/>
        </w:rPr>
      </w:pPr>
    </w:p>
    <w:p w:rsidR="00D92276" w:rsidRPr="00381413" w:rsidRDefault="00D92276">
      <w:pPr>
        <w:rPr>
          <w:rFonts w:ascii="Times New Roman" w:eastAsia="Times New Roman" w:hAnsi="Times New Roman" w:cs="Times New Roman"/>
          <w:bCs/>
          <w:sz w:val="20"/>
          <w:szCs w:val="20"/>
          <w:lang w:eastAsia="pl-PL"/>
        </w:rPr>
      </w:pPr>
      <w:r w:rsidRPr="00381413">
        <w:rPr>
          <w:rFonts w:ascii="Times New Roman" w:eastAsia="Times New Roman" w:hAnsi="Times New Roman" w:cs="Times New Roman"/>
          <w:bCs/>
          <w:sz w:val="20"/>
          <w:szCs w:val="20"/>
          <w:lang w:eastAsia="pl-PL"/>
        </w:rPr>
        <w:br w:type="page"/>
      </w:r>
    </w:p>
    <w:p w:rsidR="00D0071B" w:rsidRPr="00AE0C58" w:rsidRDefault="00D0071B" w:rsidP="00D0071B">
      <w:pPr>
        <w:spacing w:before="60" w:after="60" w:line="240" w:lineRule="auto"/>
        <w:jc w:val="right"/>
        <w:rPr>
          <w:rFonts w:ascii="Times New Roman" w:eastAsia="Times New Roman" w:hAnsi="Times New Roman" w:cs="Times New Roman"/>
          <w:sz w:val="20"/>
          <w:szCs w:val="20"/>
          <w:lang w:eastAsia="pl-PL"/>
        </w:rPr>
      </w:pPr>
      <w:r w:rsidRPr="00AE0C58">
        <w:rPr>
          <w:rFonts w:ascii="Times New Roman" w:eastAsia="Times New Roman" w:hAnsi="Times New Roman" w:cs="Times New Roman"/>
          <w:b/>
          <w:bCs/>
          <w:sz w:val="20"/>
          <w:szCs w:val="20"/>
          <w:lang w:eastAsia="pl-PL"/>
        </w:rPr>
        <w:lastRenderedPageBreak/>
        <w:t>Załącznik nr 1 do formularza nr 1</w:t>
      </w:r>
    </w:p>
    <w:p w:rsidR="00D0071B" w:rsidRPr="00AE0C58" w:rsidRDefault="00D0071B" w:rsidP="00D0071B">
      <w:pPr>
        <w:spacing w:after="0" w:line="240" w:lineRule="auto"/>
        <w:ind w:right="-2"/>
        <w:rPr>
          <w:rFonts w:ascii="Times New Roman" w:eastAsia="Times New Roman" w:hAnsi="Times New Roman" w:cs="Times New Roman"/>
          <w:b/>
          <w:sz w:val="20"/>
          <w:szCs w:val="20"/>
          <w:lang w:eastAsia="pl-PL"/>
        </w:rPr>
      </w:pPr>
      <w:r w:rsidRPr="00AE0C58">
        <w:rPr>
          <w:rFonts w:ascii="Times New Roman" w:eastAsia="Times New Roman" w:hAnsi="Times New Roman" w:cs="Times New Roman"/>
          <w:b/>
          <w:sz w:val="20"/>
          <w:szCs w:val="20"/>
          <w:lang w:eastAsia="pl-PL"/>
        </w:rPr>
        <w:t xml:space="preserve">Dotyczy części II – </w:t>
      </w:r>
      <w:r w:rsidR="00AE0C58" w:rsidRPr="00AE0C58">
        <w:rPr>
          <w:rFonts w:ascii="Times New Roman" w:eastAsia="Times New Roman" w:hAnsi="Times New Roman" w:cs="Times New Roman"/>
          <w:b/>
          <w:sz w:val="20"/>
          <w:szCs w:val="20"/>
          <w:lang w:val="en-US" w:eastAsia="pl-PL"/>
        </w:rPr>
        <w:t>komputer stacjonarny</w:t>
      </w:r>
    </w:p>
    <w:tbl>
      <w:tblPr>
        <w:tblStyle w:val="Tabela-Siatka"/>
        <w:tblW w:w="10206" w:type="dxa"/>
        <w:tblInd w:w="108" w:type="dxa"/>
        <w:tblLayout w:type="fixed"/>
        <w:tblLook w:val="04A0" w:firstRow="1" w:lastRow="0" w:firstColumn="1" w:lastColumn="0" w:noHBand="0" w:noVBand="1"/>
      </w:tblPr>
      <w:tblGrid>
        <w:gridCol w:w="426"/>
        <w:gridCol w:w="7371"/>
        <w:gridCol w:w="2409"/>
      </w:tblGrid>
      <w:tr w:rsidR="00D0071B" w:rsidRPr="00AE0C58" w:rsidTr="004E12B7">
        <w:tc>
          <w:tcPr>
            <w:tcW w:w="426" w:type="dxa"/>
            <w:vAlign w:val="center"/>
          </w:tcPr>
          <w:p w:rsidR="00D0071B" w:rsidRPr="00AE0C58" w:rsidRDefault="00D0071B" w:rsidP="004E12B7">
            <w:pPr>
              <w:ind w:left="-108" w:right="-108"/>
              <w:jc w:val="center"/>
              <w:rPr>
                <w:rFonts w:ascii="Times New Roman" w:eastAsia="Times New Roman" w:hAnsi="Times New Roman"/>
                <w:b/>
              </w:rPr>
            </w:pPr>
            <w:r w:rsidRPr="00AE0C58">
              <w:rPr>
                <w:rFonts w:ascii="Times New Roman" w:eastAsia="Times New Roman" w:hAnsi="Times New Roman"/>
                <w:b/>
              </w:rPr>
              <w:t>Lp.</w:t>
            </w:r>
          </w:p>
        </w:tc>
        <w:tc>
          <w:tcPr>
            <w:tcW w:w="7371" w:type="dxa"/>
            <w:vAlign w:val="center"/>
          </w:tcPr>
          <w:p w:rsidR="00D0071B" w:rsidRPr="00AE0C58" w:rsidRDefault="00D0071B" w:rsidP="004E12B7">
            <w:pPr>
              <w:jc w:val="center"/>
              <w:rPr>
                <w:rFonts w:ascii="Times New Roman" w:eastAsia="Times New Roman" w:hAnsi="Times New Roman"/>
                <w:b/>
              </w:rPr>
            </w:pPr>
            <w:r w:rsidRPr="00AE0C58">
              <w:rPr>
                <w:rFonts w:ascii="Times New Roman" w:eastAsia="Times New Roman" w:hAnsi="Times New Roman"/>
                <w:b/>
              </w:rPr>
              <w:t>Opis parametru</w:t>
            </w:r>
          </w:p>
        </w:tc>
        <w:tc>
          <w:tcPr>
            <w:tcW w:w="2409" w:type="dxa"/>
            <w:vAlign w:val="bottom"/>
          </w:tcPr>
          <w:p w:rsidR="00D0071B" w:rsidRPr="00AE0C58" w:rsidRDefault="00D0071B" w:rsidP="004E12B7">
            <w:pPr>
              <w:jc w:val="center"/>
              <w:rPr>
                <w:rFonts w:ascii="Times New Roman" w:eastAsia="Times New Roman" w:hAnsi="Times New Roman"/>
                <w:b/>
              </w:rPr>
            </w:pPr>
            <w:r w:rsidRPr="00AE0C58">
              <w:rPr>
                <w:rFonts w:ascii="Times New Roman" w:eastAsia="Times New Roman" w:hAnsi="Times New Roman"/>
                <w:b/>
              </w:rPr>
              <w:t>Parametry oferowane przez Wykonawcę</w:t>
            </w:r>
          </w:p>
        </w:tc>
      </w:tr>
      <w:tr w:rsidR="00D0071B" w:rsidRPr="008A2670" w:rsidTr="004E12B7">
        <w:tc>
          <w:tcPr>
            <w:tcW w:w="426" w:type="dxa"/>
            <w:vAlign w:val="center"/>
          </w:tcPr>
          <w:p w:rsidR="00D0071B" w:rsidRPr="00AE0C58" w:rsidRDefault="00D0071B" w:rsidP="004E12B7">
            <w:pPr>
              <w:ind w:right="-2"/>
              <w:jc w:val="center"/>
              <w:rPr>
                <w:rFonts w:ascii="Times New Roman" w:eastAsia="Times New Roman" w:hAnsi="Times New Roman"/>
              </w:rPr>
            </w:pPr>
            <w:r w:rsidRPr="00AE0C58">
              <w:rPr>
                <w:rFonts w:ascii="Times New Roman" w:eastAsia="Times New Roman" w:hAnsi="Times New Roman"/>
              </w:rPr>
              <w:t>1.</w:t>
            </w:r>
          </w:p>
        </w:tc>
        <w:tc>
          <w:tcPr>
            <w:tcW w:w="9780" w:type="dxa"/>
            <w:gridSpan w:val="2"/>
            <w:vAlign w:val="center"/>
          </w:tcPr>
          <w:p w:rsidR="00D0071B" w:rsidRPr="00AE0C58" w:rsidRDefault="00D0071B" w:rsidP="004E12B7">
            <w:pPr>
              <w:rPr>
                <w:rFonts w:ascii="Times New Roman" w:eastAsia="Times New Roman" w:hAnsi="Times New Roman"/>
                <w:sz w:val="16"/>
                <w:szCs w:val="16"/>
              </w:rPr>
            </w:pPr>
          </w:p>
          <w:p w:rsidR="00D0071B" w:rsidRPr="00AE0C58" w:rsidRDefault="00D0071B" w:rsidP="004E12B7">
            <w:pPr>
              <w:rPr>
                <w:rFonts w:ascii="Times New Roman" w:eastAsia="Times New Roman" w:hAnsi="Times New Roman"/>
              </w:rPr>
            </w:pPr>
            <w:r w:rsidRPr="00AE0C58">
              <w:rPr>
                <w:rFonts w:ascii="Times New Roman" w:eastAsia="Times New Roman" w:hAnsi="Times New Roman"/>
              </w:rPr>
              <w:t>Producent: ………………………………………………………….…………………………………………………….</w:t>
            </w:r>
          </w:p>
          <w:p w:rsidR="00D0071B" w:rsidRPr="00AE0C58" w:rsidRDefault="00D0071B" w:rsidP="004E12B7">
            <w:pPr>
              <w:rPr>
                <w:rFonts w:ascii="Times New Roman" w:eastAsia="Times New Roman" w:hAnsi="Times New Roman"/>
                <w:sz w:val="16"/>
                <w:szCs w:val="16"/>
              </w:rPr>
            </w:pPr>
          </w:p>
          <w:p w:rsidR="00D0071B" w:rsidRPr="00AE0C58" w:rsidRDefault="00D0071B" w:rsidP="004E12B7">
            <w:pPr>
              <w:rPr>
                <w:rFonts w:ascii="Times New Roman" w:eastAsia="Times New Roman" w:hAnsi="Times New Roman"/>
              </w:rPr>
            </w:pPr>
            <w:r w:rsidRPr="00AE0C58">
              <w:rPr>
                <w:rFonts w:ascii="Times New Roman" w:eastAsia="Times New Roman" w:hAnsi="Times New Roman"/>
              </w:rPr>
              <w:t>Model, typ, inne oznaczenia identyfikacyjne: …………………………………………………….……………………..</w:t>
            </w:r>
          </w:p>
          <w:p w:rsidR="00D0071B" w:rsidRPr="00AE0C58" w:rsidRDefault="00D0071B" w:rsidP="004E12B7">
            <w:pPr>
              <w:ind w:left="3374"/>
              <w:jc w:val="center"/>
              <w:rPr>
                <w:rFonts w:ascii="Times New Roman" w:eastAsia="Times New Roman" w:hAnsi="Times New Roman"/>
                <w:sz w:val="14"/>
                <w:szCs w:val="14"/>
              </w:rPr>
            </w:pPr>
            <w:r w:rsidRPr="00AE0C58">
              <w:rPr>
                <w:rFonts w:ascii="Times New Roman" w:eastAsia="Times New Roman" w:hAnsi="Times New Roman"/>
                <w:sz w:val="14"/>
                <w:szCs w:val="14"/>
              </w:rPr>
              <w:t>(podać żądane informacje)</w:t>
            </w:r>
          </w:p>
        </w:tc>
      </w:tr>
      <w:tr w:rsidR="00D0071B" w:rsidRPr="008A2670" w:rsidTr="004E12B7">
        <w:tc>
          <w:tcPr>
            <w:tcW w:w="426" w:type="dxa"/>
            <w:vAlign w:val="center"/>
          </w:tcPr>
          <w:p w:rsidR="00D0071B" w:rsidRPr="00A26F25" w:rsidRDefault="00D0071B" w:rsidP="004E12B7">
            <w:pPr>
              <w:ind w:right="-2"/>
              <w:jc w:val="center"/>
              <w:rPr>
                <w:rFonts w:ascii="Times New Roman" w:eastAsia="Times New Roman" w:hAnsi="Times New Roman"/>
                <w:sz w:val="19"/>
                <w:szCs w:val="19"/>
              </w:rPr>
            </w:pPr>
            <w:r w:rsidRPr="00A26F25">
              <w:rPr>
                <w:rFonts w:ascii="Times New Roman" w:eastAsia="Times New Roman" w:hAnsi="Times New Roman"/>
                <w:sz w:val="19"/>
                <w:szCs w:val="19"/>
              </w:rPr>
              <w:t>2.</w:t>
            </w:r>
          </w:p>
        </w:tc>
        <w:tc>
          <w:tcPr>
            <w:tcW w:w="7371" w:type="dxa"/>
            <w:vAlign w:val="center"/>
          </w:tcPr>
          <w:p w:rsidR="00D0071B" w:rsidRPr="00A26F25" w:rsidRDefault="00A26F25" w:rsidP="00D0071B">
            <w:pPr>
              <w:pStyle w:val="Akapitzlist"/>
              <w:numPr>
                <w:ilvl w:val="0"/>
                <w:numId w:val="64"/>
              </w:numPr>
              <w:ind w:left="342" w:right="-2"/>
              <w:rPr>
                <w:rFonts w:ascii="Times New Roman" w:eastAsia="Times New Roman" w:hAnsi="Times New Roman" w:cs="Times New Roman"/>
                <w:sz w:val="19"/>
                <w:szCs w:val="19"/>
                <w:lang w:eastAsia="pl-PL"/>
              </w:rPr>
            </w:pPr>
            <w:r w:rsidRPr="00A26F25">
              <w:rPr>
                <w:rFonts w:ascii="Times New Roman" w:eastAsia="Times New Roman" w:hAnsi="Times New Roman" w:cs="Times New Roman"/>
                <w:sz w:val="19"/>
                <w:szCs w:val="19"/>
                <w:lang w:eastAsia="pl-PL"/>
              </w:rPr>
              <w:t>obudowa typu Tower ATX, zaprojektowana i przystosowana do swobodnego postawienia na podłodze / biurku,</w:t>
            </w:r>
          </w:p>
          <w:p w:rsidR="00D0071B" w:rsidRPr="00A26F25" w:rsidRDefault="00D0071B" w:rsidP="00D0071B">
            <w:pPr>
              <w:pStyle w:val="Akapitzlist"/>
              <w:numPr>
                <w:ilvl w:val="0"/>
                <w:numId w:val="64"/>
              </w:numPr>
              <w:ind w:left="342" w:right="-2"/>
              <w:rPr>
                <w:rFonts w:ascii="Times New Roman" w:eastAsia="Times New Roman" w:hAnsi="Times New Roman" w:cs="Times New Roman"/>
                <w:sz w:val="19"/>
                <w:szCs w:val="19"/>
                <w:lang w:eastAsia="pl-PL"/>
              </w:rPr>
            </w:pPr>
            <w:r w:rsidRPr="00A26F2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r w:rsidRPr="00A26F25">
              <w:rPr>
                <w:rFonts w:ascii="Times New Roman" w:eastAsia="Times New Roman" w:hAnsi="Times New Roman"/>
                <w:sz w:val="14"/>
                <w:szCs w:val="14"/>
              </w:rPr>
              <w:t>(wpisać producenta obudowy, model, typ, inne oznaczenia identyfikacyjne)</w:t>
            </w:r>
          </w:p>
        </w:tc>
      </w:tr>
      <w:tr w:rsidR="00D0071B" w:rsidRPr="008A2670" w:rsidTr="004E12B7">
        <w:tc>
          <w:tcPr>
            <w:tcW w:w="426" w:type="dxa"/>
            <w:shd w:val="clear" w:color="auto" w:fill="auto"/>
            <w:vAlign w:val="center"/>
          </w:tcPr>
          <w:p w:rsidR="00D0071B" w:rsidRPr="00A26F25" w:rsidRDefault="00D0071B" w:rsidP="004E12B7">
            <w:pPr>
              <w:ind w:right="-2"/>
              <w:jc w:val="center"/>
              <w:rPr>
                <w:rFonts w:ascii="Times New Roman" w:eastAsia="Times New Roman" w:hAnsi="Times New Roman"/>
                <w:sz w:val="19"/>
                <w:szCs w:val="19"/>
              </w:rPr>
            </w:pPr>
            <w:r w:rsidRPr="00A26F25">
              <w:rPr>
                <w:rFonts w:ascii="Times New Roman" w:eastAsia="Times New Roman" w:hAnsi="Times New Roman"/>
                <w:sz w:val="19"/>
                <w:szCs w:val="19"/>
              </w:rPr>
              <w:t>3.</w:t>
            </w:r>
          </w:p>
        </w:tc>
        <w:tc>
          <w:tcPr>
            <w:tcW w:w="7371" w:type="dxa"/>
            <w:vAlign w:val="center"/>
          </w:tcPr>
          <w:p w:rsidR="00D0071B" w:rsidRPr="00A26F25" w:rsidRDefault="00A26F25" w:rsidP="00D0071B">
            <w:pPr>
              <w:pStyle w:val="Akapitzlist"/>
              <w:numPr>
                <w:ilvl w:val="0"/>
                <w:numId w:val="65"/>
              </w:numPr>
              <w:ind w:left="342" w:right="-2"/>
              <w:rPr>
                <w:rFonts w:ascii="Times New Roman" w:eastAsia="Times New Roman" w:hAnsi="Times New Roman" w:cs="Times New Roman"/>
                <w:sz w:val="19"/>
                <w:szCs w:val="19"/>
                <w:lang w:eastAsia="pl-PL"/>
              </w:rPr>
            </w:pPr>
            <w:r w:rsidRPr="00A26F25">
              <w:rPr>
                <w:rFonts w:ascii="Times New Roman" w:eastAsia="Times New Roman" w:hAnsi="Times New Roman" w:cs="Times New Roman"/>
                <w:sz w:val="19"/>
                <w:szCs w:val="19"/>
                <w:lang w:val="pl" w:eastAsia="pl-PL"/>
              </w:rPr>
              <w:t>procesor architektury x86_64</w:t>
            </w:r>
            <w:r w:rsidR="00D0071B" w:rsidRPr="00A26F25">
              <w:rPr>
                <w:rFonts w:ascii="Times New Roman" w:eastAsia="Times New Roman" w:hAnsi="Times New Roman" w:cs="Times New Roman"/>
                <w:sz w:val="19"/>
                <w:szCs w:val="19"/>
                <w:lang w:eastAsia="pl-PL"/>
              </w:rPr>
              <w:t>,</w:t>
            </w:r>
          </w:p>
          <w:p w:rsidR="004E12B7" w:rsidRPr="00A26F25" w:rsidRDefault="004E12B7" w:rsidP="00D0071B">
            <w:pPr>
              <w:pStyle w:val="Akapitzlist"/>
              <w:numPr>
                <w:ilvl w:val="0"/>
                <w:numId w:val="65"/>
              </w:numPr>
              <w:ind w:left="342" w:right="-2"/>
              <w:rPr>
                <w:rFonts w:ascii="Times New Roman" w:eastAsia="Times New Roman" w:hAnsi="Times New Roman" w:cs="Times New Roman"/>
                <w:sz w:val="19"/>
                <w:szCs w:val="19"/>
                <w:lang w:eastAsia="pl-PL"/>
              </w:rPr>
            </w:pPr>
            <w:r w:rsidRPr="00A26F25">
              <w:rPr>
                <w:rFonts w:ascii="Times New Roman" w:eastAsia="Times New Roman" w:hAnsi="Times New Roman" w:cs="Times New Roman"/>
                <w:sz w:val="19"/>
                <w:szCs w:val="19"/>
                <w:lang w:val="pl" w:eastAsia="pl-PL"/>
              </w:rPr>
              <w:t xml:space="preserve">procesor osiągający minimum </w:t>
            </w:r>
            <w:r w:rsidR="00A26F25" w:rsidRPr="00A26F25">
              <w:rPr>
                <w:rFonts w:ascii="Times New Roman" w:eastAsia="Times New Roman" w:hAnsi="Times New Roman" w:cs="Times New Roman"/>
                <w:sz w:val="19"/>
                <w:szCs w:val="19"/>
                <w:lang w:val="pl" w:eastAsia="pl-PL"/>
              </w:rPr>
              <w:t>4</w:t>
            </w:r>
            <w:r w:rsidRPr="00A26F25">
              <w:rPr>
                <w:rFonts w:ascii="Times New Roman" w:eastAsia="Times New Roman" w:hAnsi="Times New Roman" w:cs="Times New Roman"/>
                <w:sz w:val="19"/>
                <w:szCs w:val="19"/>
                <w:lang w:val="pl" w:eastAsia="pl-PL"/>
              </w:rPr>
              <w:t>5</w:t>
            </w:r>
            <w:r w:rsidR="00A26F25" w:rsidRPr="00A26F25">
              <w:rPr>
                <w:rFonts w:ascii="Times New Roman" w:eastAsia="Times New Roman" w:hAnsi="Times New Roman" w:cs="Times New Roman"/>
                <w:sz w:val="19"/>
                <w:szCs w:val="19"/>
                <w:lang w:val="pl" w:eastAsia="pl-PL"/>
              </w:rPr>
              <w:t>0</w:t>
            </w:r>
            <w:r w:rsidRPr="00A26F25">
              <w:rPr>
                <w:rFonts w:ascii="Times New Roman" w:eastAsia="Times New Roman" w:hAnsi="Times New Roman" w:cs="Times New Roman"/>
                <w:sz w:val="19"/>
                <w:szCs w:val="19"/>
                <w:lang w:val="pl" w:eastAsia="pl-PL"/>
              </w:rPr>
              <w:t xml:space="preserve">00 punktów w teście </w:t>
            </w:r>
            <w:proofErr w:type="spellStart"/>
            <w:r w:rsidRPr="00A26F25">
              <w:rPr>
                <w:rFonts w:ascii="Times New Roman" w:eastAsia="Times New Roman" w:hAnsi="Times New Roman" w:cs="Times New Roman"/>
                <w:sz w:val="19"/>
                <w:szCs w:val="19"/>
                <w:lang w:val="pl" w:eastAsia="pl-PL"/>
              </w:rPr>
              <w:t>Passmark</w:t>
            </w:r>
            <w:proofErr w:type="spellEnd"/>
            <w:r w:rsidRPr="00A26F25">
              <w:rPr>
                <w:rFonts w:ascii="Times New Roman" w:eastAsia="Times New Roman" w:hAnsi="Times New Roman" w:cs="Times New Roman"/>
                <w:sz w:val="19"/>
                <w:szCs w:val="19"/>
                <w:lang w:val="pl" w:eastAsia="pl-PL"/>
              </w:rPr>
              <w:t xml:space="preserve"> CPU High End </w:t>
            </w:r>
            <w:proofErr w:type="spellStart"/>
            <w:r w:rsidRPr="00A26F25">
              <w:rPr>
                <w:rFonts w:ascii="Times New Roman" w:eastAsia="Times New Roman" w:hAnsi="Times New Roman" w:cs="Times New Roman"/>
                <w:sz w:val="19"/>
                <w:szCs w:val="19"/>
                <w:lang w:val="pl" w:eastAsia="pl-PL"/>
              </w:rPr>
              <w:t>CPUs</w:t>
            </w:r>
            <w:proofErr w:type="spellEnd"/>
            <w:r w:rsidRPr="00A26F25">
              <w:rPr>
                <w:rFonts w:ascii="Times New Roman" w:eastAsia="Times New Roman" w:hAnsi="Times New Roman" w:cs="Times New Roman"/>
                <w:sz w:val="19"/>
                <w:szCs w:val="19"/>
                <w:lang w:val="pl" w:eastAsia="pl-PL"/>
              </w:rPr>
              <w:t>,</w:t>
            </w:r>
          </w:p>
          <w:p w:rsidR="00D0071B" w:rsidRPr="00A26F25" w:rsidRDefault="00D0071B" w:rsidP="00D0071B">
            <w:pPr>
              <w:pStyle w:val="Akapitzlist"/>
              <w:numPr>
                <w:ilvl w:val="0"/>
                <w:numId w:val="65"/>
              </w:numPr>
              <w:ind w:left="342" w:right="-2"/>
              <w:rPr>
                <w:rFonts w:ascii="Times New Roman" w:eastAsia="Times New Roman" w:hAnsi="Times New Roman" w:cs="Times New Roman"/>
                <w:sz w:val="19"/>
                <w:szCs w:val="19"/>
                <w:lang w:eastAsia="pl-PL"/>
              </w:rPr>
            </w:pPr>
            <w:r w:rsidRPr="00A26F2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p>
          <w:p w:rsidR="00D0071B" w:rsidRPr="00A26F25" w:rsidRDefault="00D0071B" w:rsidP="004E12B7">
            <w:pPr>
              <w:ind w:right="-108"/>
              <w:rPr>
                <w:rFonts w:ascii="Times New Roman" w:eastAsia="Times New Roman" w:hAnsi="Times New Roman"/>
                <w:sz w:val="14"/>
                <w:szCs w:val="14"/>
              </w:rPr>
            </w:pPr>
            <w:r w:rsidRPr="00A26F25">
              <w:rPr>
                <w:rFonts w:ascii="Times New Roman" w:eastAsia="Times New Roman" w:hAnsi="Times New Roman"/>
                <w:sz w:val="14"/>
                <w:szCs w:val="14"/>
              </w:rPr>
              <w:t>(wpisać producenta procesora, model, typ, inne oznaczenia identyfikacyjne, wydajność procesora)</w:t>
            </w:r>
          </w:p>
        </w:tc>
      </w:tr>
      <w:tr w:rsidR="00D0071B" w:rsidRPr="008A2670" w:rsidTr="004E12B7">
        <w:tc>
          <w:tcPr>
            <w:tcW w:w="426" w:type="dxa"/>
            <w:vAlign w:val="center"/>
          </w:tcPr>
          <w:p w:rsidR="00D0071B" w:rsidRPr="00E209C5" w:rsidRDefault="00D0071B" w:rsidP="004E12B7">
            <w:pPr>
              <w:ind w:right="-2"/>
              <w:jc w:val="center"/>
              <w:rPr>
                <w:rFonts w:ascii="Times New Roman" w:eastAsia="Times New Roman" w:hAnsi="Times New Roman"/>
                <w:sz w:val="19"/>
                <w:szCs w:val="19"/>
              </w:rPr>
            </w:pPr>
            <w:r w:rsidRPr="00E209C5">
              <w:rPr>
                <w:rFonts w:ascii="Times New Roman" w:eastAsia="Times New Roman" w:hAnsi="Times New Roman"/>
                <w:sz w:val="19"/>
                <w:szCs w:val="19"/>
              </w:rPr>
              <w:t>4.</w:t>
            </w:r>
          </w:p>
        </w:tc>
        <w:tc>
          <w:tcPr>
            <w:tcW w:w="7371" w:type="dxa"/>
            <w:vAlign w:val="center"/>
          </w:tcPr>
          <w:p w:rsidR="00D0071B" w:rsidRPr="00E209C5" w:rsidRDefault="004E12B7" w:rsidP="00D0071B">
            <w:pPr>
              <w:pStyle w:val="Akapitzlist"/>
              <w:numPr>
                <w:ilvl w:val="0"/>
                <w:numId w:val="66"/>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minimum 64 GB pamięci operacyjnej o minimalnej przepustowości 24 GB/s,</w:t>
            </w:r>
          </w:p>
          <w:p w:rsidR="00E209C5" w:rsidRPr="00E209C5" w:rsidRDefault="004E12B7" w:rsidP="00D0071B">
            <w:pPr>
              <w:pStyle w:val="Akapitzlist"/>
              <w:numPr>
                <w:ilvl w:val="0"/>
                <w:numId w:val="66"/>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kości pamięci muszą być równomiernie rozłożone na banki pamięci płyty głównej, w celu wykorzystania pracy pamięci i kontrolera </w:t>
            </w:r>
            <w:r w:rsidR="00E209C5" w:rsidRPr="00E209C5">
              <w:rPr>
                <w:rFonts w:ascii="Times New Roman" w:eastAsia="Times New Roman" w:hAnsi="Times New Roman" w:cs="Times New Roman"/>
                <w:sz w:val="19"/>
                <w:szCs w:val="19"/>
                <w:lang w:val="pl" w:eastAsia="pl-PL"/>
              </w:rPr>
              <w:t>pamięci w trybie wielokanałowym,</w:t>
            </w:r>
          </w:p>
          <w:p w:rsidR="004E12B7" w:rsidRPr="00E209C5" w:rsidRDefault="004E12B7" w:rsidP="00D0071B">
            <w:pPr>
              <w:pStyle w:val="Akapitzlist"/>
              <w:numPr>
                <w:ilvl w:val="0"/>
                <w:numId w:val="66"/>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wszystkie kości </w:t>
            </w:r>
            <w:r w:rsidR="00E209C5" w:rsidRPr="00E209C5">
              <w:rPr>
                <w:rFonts w:ascii="Times New Roman" w:eastAsia="Times New Roman" w:hAnsi="Times New Roman" w:cs="Times New Roman"/>
                <w:sz w:val="19"/>
                <w:szCs w:val="19"/>
                <w:lang w:val="pl" w:eastAsia="pl-PL"/>
              </w:rPr>
              <w:t xml:space="preserve">pamięci </w:t>
            </w:r>
            <w:r w:rsidRPr="00E209C5">
              <w:rPr>
                <w:rFonts w:ascii="Times New Roman" w:eastAsia="Times New Roman" w:hAnsi="Times New Roman" w:cs="Times New Roman"/>
                <w:sz w:val="19"/>
                <w:szCs w:val="19"/>
                <w:lang w:val="pl" w:eastAsia="pl-PL"/>
              </w:rPr>
              <w:t>identyczne (ten sam model),</w:t>
            </w:r>
          </w:p>
          <w:p w:rsidR="00D0071B" w:rsidRPr="00E209C5" w:rsidRDefault="00D0071B" w:rsidP="00D0071B">
            <w:pPr>
              <w:pStyle w:val="Akapitzlist"/>
              <w:numPr>
                <w:ilvl w:val="0"/>
                <w:numId w:val="66"/>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r w:rsidRPr="00E209C5">
              <w:rPr>
                <w:rFonts w:ascii="Times New Roman" w:eastAsia="Times New Roman" w:hAnsi="Times New Roman"/>
                <w:sz w:val="14"/>
                <w:szCs w:val="14"/>
              </w:rPr>
              <w:t>(wpisać producenta pamięci, model, typ, inne oznaczenia identyfikacyjne, łączną pojemność, częstotliwość, ilość sztuk kości pamięci)</w:t>
            </w:r>
          </w:p>
        </w:tc>
      </w:tr>
      <w:tr w:rsidR="00D0071B" w:rsidRPr="008A2670" w:rsidTr="004E12B7">
        <w:tc>
          <w:tcPr>
            <w:tcW w:w="426" w:type="dxa"/>
            <w:vAlign w:val="center"/>
          </w:tcPr>
          <w:p w:rsidR="00D0071B" w:rsidRPr="00E209C5" w:rsidRDefault="00D0071B" w:rsidP="004E12B7">
            <w:pPr>
              <w:ind w:right="-2"/>
              <w:jc w:val="center"/>
              <w:rPr>
                <w:rFonts w:ascii="Times New Roman" w:eastAsia="Times New Roman" w:hAnsi="Times New Roman"/>
                <w:sz w:val="19"/>
                <w:szCs w:val="19"/>
              </w:rPr>
            </w:pPr>
            <w:r w:rsidRPr="00E209C5">
              <w:rPr>
                <w:rFonts w:ascii="Times New Roman" w:eastAsia="Times New Roman" w:hAnsi="Times New Roman"/>
                <w:sz w:val="19"/>
                <w:szCs w:val="19"/>
              </w:rPr>
              <w:t>5.</w:t>
            </w:r>
          </w:p>
        </w:tc>
        <w:tc>
          <w:tcPr>
            <w:tcW w:w="7371" w:type="dxa"/>
            <w:vAlign w:val="center"/>
          </w:tcPr>
          <w:p w:rsidR="00E209C5" w:rsidRPr="00E209C5" w:rsidRDefault="00E209C5" w:rsidP="00D0071B">
            <w:pPr>
              <w:pStyle w:val="Akapitzlist"/>
              <w:numPr>
                <w:ilvl w:val="0"/>
                <w:numId w:val="67"/>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płyta główna</w:t>
            </w:r>
            <w:r w:rsidRPr="00E209C5">
              <w:rPr>
                <w:rFonts w:asciiTheme="minorHAnsi" w:eastAsiaTheme="minorHAnsi" w:hAnsiTheme="minorHAnsi" w:cstheme="minorBidi"/>
                <w:color w:val="auto"/>
                <w:sz w:val="22"/>
                <w:szCs w:val="22"/>
                <w:lang w:eastAsia="en-US" w:bidi="ar-SA"/>
              </w:rPr>
              <w:t xml:space="preserve"> </w:t>
            </w:r>
            <w:r w:rsidRPr="00E209C5">
              <w:rPr>
                <w:rFonts w:ascii="Times New Roman" w:eastAsia="Times New Roman" w:hAnsi="Times New Roman" w:cs="Times New Roman"/>
                <w:sz w:val="19"/>
                <w:szCs w:val="19"/>
                <w:lang w:eastAsia="pl-PL"/>
              </w:rPr>
              <w:t>z minimum dwoma złączami PCI-Ex 3.0 x16,</w:t>
            </w:r>
          </w:p>
          <w:p w:rsidR="00E209C5" w:rsidRPr="00E209C5" w:rsidRDefault="00E209C5" w:rsidP="00D0071B">
            <w:pPr>
              <w:pStyle w:val="Akapitzlist"/>
              <w:numPr>
                <w:ilvl w:val="0"/>
                <w:numId w:val="67"/>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płyta główna z minimum sześcioma złączami SATA 3.0,</w:t>
            </w:r>
          </w:p>
          <w:p w:rsidR="00D0071B" w:rsidRPr="00E209C5" w:rsidRDefault="00D0071B" w:rsidP="00D0071B">
            <w:pPr>
              <w:pStyle w:val="Akapitzlist"/>
              <w:numPr>
                <w:ilvl w:val="0"/>
                <w:numId w:val="67"/>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r w:rsidRPr="00E209C5">
              <w:rPr>
                <w:rFonts w:ascii="Times New Roman" w:eastAsia="Times New Roman" w:hAnsi="Times New Roman"/>
                <w:sz w:val="14"/>
                <w:szCs w:val="14"/>
              </w:rPr>
              <w:t>(wpisać producenta płyty głównej, model, typ, inne oznaczenia identyfikacyjne)</w:t>
            </w:r>
          </w:p>
        </w:tc>
      </w:tr>
      <w:tr w:rsidR="007300BE" w:rsidRPr="008A2670" w:rsidTr="006F708A">
        <w:tc>
          <w:tcPr>
            <w:tcW w:w="426" w:type="dxa"/>
            <w:vAlign w:val="center"/>
          </w:tcPr>
          <w:p w:rsidR="007300BE" w:rsidRPr="00E209C5" w:rsidRDefault="007300BE" w:rsidP="007300BE">
            <w:pPr>
              <w:ind w:right="-2"/>
              <w:jc w:val="center"/>
              <w:rPr>
                <w:rFonts w:ascii="Times New Roman" w:eastAsia="Times New Roman" w:hAnsi="Times New Roman"/>
                <w:sz w:val="19"/>
                <w:szCs w:val="19"/>
              </w:rPr>
            </w:pPr>
            <w:r w:rsidRPr="00E209C5">
              <w:rPr>
                <w:rFonts w:ascii="Times New Roman" w:eastAsia="Times New Roman" w:hAnsi="Times New Roman"/>
                <w:sz w:val="19"/>
                <w:szCs w:val="19"/>
              </w:rPr>
              <w:t>6.</w:t>
            </w:r>
          </w:p>
        </w:tc>
        <w:tc>
          <w:tcPr>
            <w:tcW w:w="7371" w:type="dxa"/>
            <w:vAlign w:val="center"/>
          </w:tcPr>
          <w:p w:rsidR="007300BE" w:rsidRPr="00E209C5" w:rsidRDefault="007300BE" w:rsidP="007300BE">
            <w:pPr>
              <w:ind w:right="-2"/>
              <w:rPr>
                <w:rFonts w:ascii="Times New Roman" w:eastAsia="Times New Roman" w:hAnsi="Times New Roman"/>
                <w:sz w:val="19"/>
                <w:szCs w:val="19"/>
              </w:rPr>
            </w:pPr>
            <w:r w:rsidRPr="00E209C5">
              <w:rPr>
                <w:rFonts w:ascii="Times New Roman" w:eastAsia="Times New Roman" w:hAnsi="Times New Roman"/>
                <w:sz w:val="19"/>
                <w:szCs w:val="19"/>
                <w:lang w:val="pl"/>
              </w:rPr>
              <w:t>dedykowana karta graficzna osiągająca minimum 22000 punktów w teście G3D Mark High End Video Cards</w:t>
            </w:r>
            <w:r w:rsidRPr="00E209C5">
              <w:rPr>
                <w:rFonts w:ascii="Times New Roman" w:eastAsia="Times New Roman" w:hAnsi="Times New Roman"/>
                <w:sz w:val="19"/>
                <w:szCs w:val="19"/>
              </w:rPr>
              <w:t>:</w:t>
            </w:r>
          </w:p>
          <w:p w:rsidR="007300BE" w:rsidRPr="00E209C5" w:rsidRDefault="007300BE" w:rsidP="007300BE">
            <w:pPr>
              <w:pStyle w:val="Akapitzlist"/>
              <w:numPr>
                <w:ilvl w:val="0"/>
                <w:numId w:val="68"/>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 xml:space="preserve">układ graficzny wyposażony w rdzenie CUDA z wersją </w:t>
            </w:r>
            <w:proofErr w:type="spellStart"/>
            <w:r w:rsidRPr="00E209C5">
              <w:rPr>
                <w:rFonts w:ascii="Times New Roman" w:eastAsia="Times New Roman" w:hAnsi="Times New Roman" w:cs="Times New Roman"/>
                <w:sz w:val="19"/>
                <w:szCs w:val="19"/>
                <w:lang w:eastAsia="pl-PL"/>
              </w:rPr>
              <w:t>Compute</w:t>
            </w:r>
            <w:proofErr w:type="spellEnd"/>
            <w:r w:rsidRPr="00E209C5">
              <w:rPr>
                <w:rFonts w:ascii="Times New Roman" w:eastAsia="Times New Roman" w:hAnsi="Times New Roman" w:cs="Times New Roman"/>
                <w:sz w:val="19"/>
                <w:szCs w:val="19"/>
                <w:lang w:eastAsia="pl-PL"/>
              </w:rPr>
              <w:t xml:space="preserve"> </w:t>
            </w:r>
            <w:proofErr w:type="spellStart"/>
            <w:r w:rsidRPr="00E209C5">
              <w:rPr>
                <w:rFonts w:ascii="Times New Roman" w:eastAsia="Times New Roman" w:hAnsi="Times New Roman" w:cs="Times New Roman"/>
                <w:sz w:val="19"/>
                <w:szCs w:val="19"/>
                <w:lang w:eastAsia="pl-PL"/>
              </w:rPr>
              <w:t>capability</w:t>
            </w:r>
            <w:proofErr w:type="spellEnd"/>
            <w:r w:rsidRPr="00E209C5">
              <w:rPr>
                <w:rFonts w:ascii="Times New Roman" w:eastAsia="Times New Roman" w:hAnsi="Times New Roman" w:cs="Times New Roman"/>
                <w:sz w:val="19"/>
                <w:szCs w:val="19"/>
                <w:lang w:eastAsia="pl-PL"/>
              </w:rPr>
              <w:t xml:space="preserve"> min. 8.6</w:t>
            </w:r>
          </w:p>
          <w:p w:rsidR="007300BE" w:rsidRPr="00E209C5" w:rsidRDefault="007300BE" w:rsidP="007300BE">
            <w:pPr>
              <w:pStyle w:val="Akapitzlist"/>
              <w:numPr>
                <w:ilvl w:val="0"/>
                <w:numId w:val="68"/>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minimum </w:t>
            </w:r>
            <w:r w:rsidRPr="00E209C5">
              <w:rPr>
                <w:rFonts w:ascii="Times New Roman" w:eastAsia="Times New Roman" w:hAnsi="Times New Roman" w:cs="Times New Roman"/>
                <w:sz w:val="19"/>
                <w:szCs w:val="19"/>
                <w:lang w:eastAsia="pl-PL"/>
              </w:rPr>
              <w:t xml:space="preserve">6100 </w:t>
            </w:r>
            <w:r w:rsidRPr="00E209C5">
              <w:rPr>
                <w:rFonts w:ascii="Times New Roman" w:eastAsia="Times New Roman" w:hAnsi="Times New Roman" w:cs="Times New Roman"/>
                <w:sz w:val="19"/>
                <w:szCs w:val="19"/>
                <w:lang w:val="pl" w:eastAsia="pl-PL"/>
              </w:rPr>
              <w:t>rdzeni CUDA,</w:t>
            </w:r>
          </w:p>
          <w:p w:rsidR="007300BE" w:rsidRPr="00E209C5" w:rsidRDefault="007300BE" w:rsidP="007300BE">
            <w:pPr>
              <w:pStyle w:val="Akapitzlist"/>
              <w:numPr>
                <w:ilvl w:val="0"/>
                <w:numId w:val="68"/>
              </w:numPr>
              <w:ind w:left="317"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minimum 8 GB dedykowanej pamięci wideo,</w:t>
            </w:r>
          </w:p>
          <w:p w:rsidR="007300BE" w:rsidRPr="00E209C5" w:rsidRDefault="007300BE" w:rsidP="007300BE">
            <w:pPr>
              <w:pStyle w:val="Akapitzlist"/>
              <w:numPr>
                <w:ilvl w:val="0"/>
                <w:numId w:val="68"/>
              </w:numPr>
              <w:ind w:left="317"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magistrala pamięci wideo o szerokości minimum </w:t>
            </w:r>
            <w:r w:rsidRPr="00E209C5">
              <w:rPr>
                <w:rFonts w:ascii="Times New Roman" w:eastAsia="Times New Roman" w:hAnsi="Times New Roman" w:cs="Times New Roman"/>
                <w:sz w:val="19"/>
                <w:szCs w:val="19"/>
                <w:lang w:eastAsia="pl-PL"/>
              </w:rPr>
              <w:t>256-bitów,</w:t>
            </w:r>
          </w:p>
          <w:p w:rsidR="007300BE" w:rsidRPr="00E209C5" w:rsidRDefault="007300BE" w:rsidP="007300BE">
            <w:pPr>
              <w:pStyle w:val="Akapitzlist"/>
              <w:numPr>
                <w:ilvl w:val="0"/>
                <w:numId w:val="68"/>
              </w:numPr>
              <w:ind w:left="317"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co najmniej jeden dostępny port HDMI,</w:t>
            </w:r>
          </w:p>
          <w:p w:rsidR="007300BE" w:rsidRPr="00E209C5" w:rsidRDefault="007300BE" w:rsidP="007300BE">
            <w:pPr>
              <w:pStyle w:val="Akapitzlist"/>
              <w:numPr>
                <w:ilvl w:val="0"/>
                <w:numId w:val="68"/>
              </w:numPr>
              <w:ind w:left="317"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dedykowany układ graficzny wyposażony w minimum jedno złącze HDMI i minimum jedno złącze </w:t>
            </w:r>
            <w:proofErr w:type="spellStart"/>
            <w:r w:rsidRPr="00E209C5">
              <w:rPr>
                <w:rFonts w:ascii="Times New Roman" w:eastAsia="Times New Roman" w:hAnsi="Times New Roman" w:cs="Times New Roman"/>
                <w:sz w:val="19"/>
                <w:szCs w:val="19"/>
                <w:lang w:val="pl" w:eastAsia="pl-PL"/>
              </w:rPr>
              <w:t>DisplayPort</w:t>
            </w:r>
            <w:proofErr w:type="spellEnd"/>
            <w:r w:rsidRPr="00E209C5">
              <w:rPr>
                <w:rFonts w:ascii="Times New Roman" w:eastAsia="Times New Roman" w:hAnsi="Times New Roman" w:cs="Times New Roman"/>
                <w:sz w:val="19"/>
                <w:szCs w:val="19"/>
                <w:lang w:val="pl" w:eastAsia="pl-PL"/>
              </w:rPr>
              <w:t>,</w:t>
            </w:r>
          </w:p>
        </w:tc>
        <w:tc>
          <w:tcPr>
            <w:tcW w:w="2409" w:type="dxa"/>
            <w:vAlign w:val="bottom"/>
          </w:tcPr>
          <w:p w:rsidR="007300BE" w:rsidRPr="007300BE" w:rsidRDefault="007300BE" w:rsidP="007300BE">
            <w:pPr>
              <w:ind w:right="-108"/>
              <w:rPr>
                <w:rFonts w:ascii="Times New Roman" w:eastAsia="Times New Roman" w:hAnsi="Times New Roman"/>
                <w:sz w:val="14"/>
                <w:szCs w:val="14"/>
              </w:rPr>
            </w:pPr>
          </w:p>
          <w:p w:rsidR="007300BE" w:rsidRPr="007300BE" w:rsidRDefault="007300BE" w:rsidP="007300BE">
            <w:pPr>
              <w:ind w:right="-108"/>
              <w:rPr>
                <w:rFonts w:ascii="Times New Roman" w:eastAsia="Times New Roman" w:hAnsi="Times New Roman"/>
                <w:sz w:val="14"/>
                <w:szCs w:val="14"/>
              </w:rPr>
            </w:pPr>
          </w:p>
          <w:p w:rsidR="007300BE" w:rsidRPr="007300BE" w:rsidRDefault="007300BE" w:rsidP="007300BE">
            <w:pPr>
              <w:ind w:right="-108"/>
              <w:rPr>
                <w:rFonts w:ascii="Times New Roman" w:eastAsia="Times New Roman" w:hAnsi="Times New Roman"/>
                <w:sz w:val="14"/>
                <w:szCs w:val="14"/>
              </w:rPr>
            </w:pPr>
          </w:p>
          <w:p w:rsidR="007300BE" w:rsidRPr="007300BE" w:rsidRDefault="007300BE" w:rsidP="007300BE">
            <w:pPr>
              <w:ind w:right="-108"/>
              <w:rPr>
                <w:rFonts w:ascii="Times New Roman" w:eastAsia="Times New Roman" w:hAnsi="Times New Roman"/>
                <w:sz w:val="14"/>
                <w:szCs w:val="14"/>
              </w:rPr>
            </w:pPr>
            <w:r w:rsidRPr="007300BE">
              <w:rPr>
                <w:rFonts w:ascii="Times New Roman" w:eastAsia="Times New Roman" w:hAnsi="Times New Roman"/>
                <w:sz w:val="14"/>
                <w:szCs w:val="14"/>
              </w:rPr>
              <w:t>(wpisać producenta procesora i model układu graficznego i inne oznaczenia identyfikacyjne umożliwiające określenie jego serii, generacji i wydajności)</w:t>
            </w:r>
          </w:p>
        </w:tc>
      </w:tr>
      <w:tr w:rsidR="00D0071B" w:rsidRPr="008A2670" w:rsidTr="004E12B7">
        <w:tc>
          <w:tcPr>
            <w:tcW w:w="426" w:type="dxa"/>
            <w:vAlign w:val="center"/>
          </w:tcPr>
          <w:p w:rsidR="00D0071B" w:rsidRPr="00E209C5" w:rsidRDefault="00E209C5" w:rsidP="004E12B7">
            <w:pPr>
              <w:ind w:right="-2"/>
              <w:jc w:val="center"/>
              <w:rPr>
                <w:rFonts w:ascii="Times New Roman" w:eastAsia="Times New Roman" w:hAnsi="Times New Roman"/>
                <w:sz w:val="19"/>
                <w:szCs w:val="19"/>
              </w:rPr>
            </w:pPr>
            <w:r w:rsidRPr="00E209C5">
              <w:rPr>
                <w:rFonts w:ascii="Times New Roman" w:eastAsia="Times New Roman" w:hAnsi="Times New Roman"/>
                <w:sz w:val="19"/>
                <w:szCs w:val="19"/>
              </w:rPr>
              <w:t>7</w:t>
            </w:r>
            <w:r w:rsidR="00D0071B" w:rsidRPr="00E209C5">
              <w:rPr>
                <w:rFonts w:ascii="Times New Roman" w:eastAsia="Times New Roman" w:hAnsi="Times New Roman"/>
                <w:sz w:val="19"/>
                <w:szCs w:val="19"/>
              </w:rPr>
              <w:t>.</w:t>
            </w:r>
          </w:p>
        </w:tc>
        <w:tc>
          <w:tcPr>
            <w:tcW w:w="7371" w:type="dxa"/>
            <w:vAlign w:val="center"/>
          </w:tcPr>
          <w:p w:rsidR="00D0071B" w:rsidRPr="00E209C5" w:rsidRDefault="004E12B7" w:rsidP="00E209C5">
            <w:pPr>
              <w:pStyle w:val="Akapitzlist"/>
              <w:numPr>
                <w:ilvl w:val="0"/>
                <w:numId w:val="77"/>
              </w:numPr>
              <w:ind w:left="342" w:right="-2"/>
              <w:rPr>
                <w:rFonts w:ascii="Times New Roman" w:eastAsia="Times New Roman" w:hAnsi="Times New Roman" w:cs="Times New Roman"/>
                <w:sz w:val="19"/>
                <w:szCs w:val="19"/>
                <w:lang w:val="pl" w:eastAsia="pl-PL"/>
              </w:rPr>
            </w:pPr>
            <w:r w:rsidRPr="00E209C5">
              <w:rPr>
                <w:rFonts w:ascii="Times New Roman" w:eastAsia="Times New Roman" w:hAnsi="Times New Roman" w:cs="Times New Roman"/>
                <w:sz w:val="19"/>
                <w:szCs w:val="19"/>
                <w:lang w:val="pl" w:eastAsia="pl-PL"/>
              </w:rPr>
              <w:t xml:space="preserve">zainstalowany jeden dysk </w:t>
            </w:r>
            <w:r w:rsidR="00E209C5" w:rsidRPr="00E209C5">
              <w:rPr>
                <w:rFonts w:ascii="Times New Roman" w:eastAsia="Times New Roman" w:hAnsi="Times New Roman" w:cs="Times New Roman"/>
                <w:sz w:val="19"/>
                <w:szCs w:val="19"/>
                <w:lang w:eastAsia="pl-PL"/>
              </w:rPr>
              <w:t xml:space="preserve">twardy HDD o pojemności minimum 7,2 </w:t>
            </w:r>
            <w:proofErr w:type="spellStart"/>
            <w:r w:rsidR="00E209C5" w:rsidRPr="00E209C5">
              <w:rPr>
                <w:rFonts w:ascii="Times New Roman" w:eastAsia="Times New Roman" w:hAnsi="Times New Roman" w:cs="Times New Roman"/>
                <w:sz w:val="19"/>
                <w:szCs w:val="19"/>
                <w:lang w:eastAsia="pl-PL"/>
              </w:rPr>
              <w:t>TiB</w:t>
            </w:r>
            <w:proofErr w:type="spellEnd"/>
            <w:r w:rsidR="00E209C5" w:rsidRPr="00E209C5">
              <w:rPr>
                <w:rFonts w:ascii="Times New Roman" w:eastAsia="Times New Roman" w:hAnsi="Times New Roman" w:cs="Times New Roman"/>
                <w:sz w:val="19"/>
                <w:szCs w:val="19"/>
                <w:lang w:eastAsia="pl-PL"/>
              </w:rPr>
              <w:t xml:space="preserve"> (uwaga: 1 </w:t>
            </w:r>
            <w:proofErr w:type="spellStart"/>
            <w:r w:rsidR="00E209C5" w:rsidRPr="00E209C5">
              <w:rPr>
                <w:rFonts w:ascii="Times New Roman" w:eastAsia="Times New Roman" w:hAnsi="Times New Roman" w:cs="Times New Roman"/>
                <w:sz w:val="19"/>
                <w:szCs w:val="19"/>
                <w:lang w:eastAsia="pl-PL"/>
              </w:rPr>
              <w:t>TiB</w:t>
            </w:r>
            <w:proofErr w:type="spellEnd"/>
            <w:r w:rsidR="00E209C5" w:rsidRPr="00E209C5">
              <w:rPr>
                <w:rFonts w:ascii="Times New Roman" w:eastAsia="Times New Roman" w:hAnsi="Times New Roman" w:cs="Times New Roman"/>
                <w:sz w:val="19"/>
                <w:szCs w:val="19"/>
                <w:lang w:eastAsia="pl-PL"/>
              </w:rPr>
              <w:t xml:space="preserve"> = 2</w:t>
            </w:r>
            <w:r w:rsidR="00E209C5" w:rsidRPr="00E209C5">
              <w:rPr>
                <w:rFonts w:ascii="Times New Roman" w:eastAsia="Times New Roman" w:hAnsi="Times New Roman" w:cs="Times New Roman"/>
                <w:sz w:val="19"/>
                <w:szCs w:val="19"/>
                <w:vertAlign w:val="superscript"/>
                <w:lang w:eastAsia="pl-PL"/>
              </w:rPr>
              <w:t xml:space="preserve">40 </w:t>
            </w:r>
            <w:r w:rsidR="00E209C5" w:rsidRPr="00E209C5">
              <w:rPr>
                <w:rFonts w:ascii="Times New Roman" w:eastAsia="Times New Roman" w:hAnsi="Times New Roman" w:cs="Times New Roman"/>
                <w:sz w:val="19"/>
                <w:szCs w:val="19"/>
                <w:lang w:eastAsia="pl-PL"/>
              </w:rPr>
              <w:t>B, 1 TB = 10</w:t>
            </w:r>
            <w:r w:rsidR="00E209C5" w:rsidRPr="00E209C5">
              <w:rPr>
                <w:rFonts w:ascii="Times New Roman" w:eastAsia="Times New Roman" w:hAnsi="Times New Roman" w:cs="Times New Roman"/>
                <w:sz w:val="19"/>
                <w:szCs w:val="19"/>
                <w:vertAlign w:val="superscript"/>
                <w:lang w:eastAsia="pl-PL"/>
              </w:rPr>
              <w:t xml:space="preserve">12 </w:t>
            </w:r>
            <w:r w:rsidR="00E209C5" w:rsidRPr="00E209C5">
              <w:rPr>
                <w:rFonts w:ascii="Times New Roman" w:eastAsia="Times New Roman" w:hAnsi="Times New Roman" w:cs="Times New Roman"/>
                <w:sz w:val="19"/>
                <w:szCs w:val="19"/>
                <w:lang w:eastAsia="pl-PL"/>
              </w:rPr>
              <w:t>B), interfejs SATA III</w:t>
            </w:r>
            <w:r w:rsidRPr="00E209C5">
              <w:rPr>
                <w:rFonts w:ascii="Times New Roman" w:eastAsia="Times New Roman" w:hAnsi="Times New Roman" w:cs="Times New Roman"/>
                <w:sz w:val="19"/>
                <w:szCs w:val="19"/>
                <w:lang w:val="pl" w:eastAsia="pl-PL"/>
              </w:rPr>
              <w:t>,</w:t>
            </w:r>
          </w:p>
          <w:p w:rsidR="00E209C5" w:rsidRPr="00E209C5" w:rsidRDefault="00E209C5" w:rsidP="00E209C5">
            <w:pPr>
              <w:pStyle w:val="Akapitzlist"/>
              <w:numPr>
                <w:ilvl w:val="0"/>
                <w:numId w:val="77"/>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r w:rsidRPr="00E209C5">
              <w:rPr>
                <w:rFonts w:ascii="Times New Roman" w:eastAsia="Times New Roman" w:hAnsi="Times New Roman"/>
                <w:sz w:val="14"/>
                <w:szCs w:val="14"/>
              </w:rPr>
              <w:t>(wpisać producenta dysku, model, typ, inne oznaczenia identyfikacyjne, pojemność dysku)</w:t>
            </w:r>
          </w:p>
        </w:tc>
      </w:tr>
      <w:tr w:rsidR="00D0071B" w:rsidRPr="00E209C5" w:rsidTr="004E12B7">
        <w:tc>
          <w:tcPr>
            <w:tcW w:w="426" w:type="dxa"/>
            <w:vAlign w:val="center"/>
          </w:tcPr>
          <w:p w:rsidR="00D0071B" w:rsidRPr="00E209C5" w:rsidRDefault="00E209C5" w:rsidP="00E209C5">
            <w:pPr>
              <w:ind w:right="-2"/>
              <w:jc w:val="center"/>
              <w:rPr>
                <w:rFonts w:ascii="Times New Roman" w:eastAsia="Times New Roman" w:hAnsi="Times New Roman"/>
                <w:sz w:val="19"/>
                <w:szCs w:val="19"/>
              </w:rPr>
            </w:pPr>
            <w:r w:rsidRPr="00E209C5">
              <w:rPr>
                <w:rFonts w:ascii="Times New Roman" w:eastAsia="Times New Roman" w:hAnsi="Times New Roman"/>
                <w:sz w:val="19"/>
                <w:szCs w:val="19"/>
              </w:rPr>
              <w:t>8</w:t>
            </w:r>
            <w:r w:rsidR="00D0071B" w:rsidRPr="00E209C5">
              <w:rPr>
                <w:rFonts w:ascii="Times New Roman" w:eastAsia="Times New Roman" w:hAnsi="Times New Roman"/>
                <w:sz w:val="19"/>
                <w:szCs w:val="19"/>
              </w:rPr>
              <w:t>.</w:t>
            </w:r>
          </w:p>
        </w:tc>
        <w:tc>
          <w:tcPr>
            <w:tcW w:w="7371" w:type="dxa"/>
            <w:vAlign w:val="center"/>
          </w:tcPr>
          <w:p w:rsidR="00D0071B" w:rsidRPr="00E209C5" w:rsidRDefault="00587B7C" w:rsidP="00D0071B">
            <w:pPr>
              <w:pStyle w:val="Akapitzlist"/>
              <w:numPr>
                <w:ilvl w:val="0"/>
                <w:numId w:val="69"/>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val="pl" w:eastAsia="pl-PL"/>
              </w:rPr>
              <w:t xml:space="preserve">zasilacz o mocy pozwalającej na prawidłową pracę w trybie pełnego obciążenia specyfikowanego komputera i nie mniejszej niż </w:t>
            </w:r>
            <w:r w:rsidR="00E209C5" w:rsidRPr="00E209C5">
              <w:rPr>
                <w:rFonts w:ascii="Times New Roman" w:eastAsia="Times New Roman" w:hAnsi="Times New Roman" w:cs="Times New Roman"/>
                <w:sz w:val="19"/>
                <w:szCs w:val="19"/>
                <w:lang w:eastAsia="pl-PL"/>
              </w:rPr>
              <w:t>1000 W, posiadający co najmniej dwie niezależne linie pozwalające na zasilanie kart graficznych o wysokim poborze prądu,</w:t>
            </w:r>
          </w:p>
          <w:p w:rsidR="00D0071B" w:rsidRPr="00E209C5" w:rsidRDefault="00D0071B" w:rsidP="00D0071B">
            <w:pPr>
              <w:pStyle w:val="Akapitzlist"/>
              <w:numPr>
                <w:ilvl w:val="0"/>
                <w:numId w:val="69"/>
              </w:numPr>
              <w:ind w:left="342" w:right="-2"/>
              <w:rPr>
                <w:rFonts w:ascii="Times New Roman" w:eastAsia="Times New Roman" w:hAnsi="Times New Roman" w:cs="Times New Roman"/>
                <w:sz w:val="19"/>
                <w:szCs w:val="19"/>
                <w:lang w:eastAsia="pl-PL"/>
              </w:rPr>
            </w:pPr>
            <w:r w:rsidRPr="00E209C5">
              <w:rPr>
                <w:rFonts w:ascii="Times New Roman" w:eastAsia="Times New Roman" w:hAnsi="Times New Roman" w:cs="Times New Roman"/>
                <w:sz w:val="19"/>
                <w:szCs w:val="19"/>
                <w:lang w:eastAsia="pl-PL"/>
              </w:rPr>
              <w:t>pozostałe wymagania opisano w opisie przedmiotu zamówienia,</w:t>
            </w:r>
          </w:p>
        </w:tc>
        <w:tc>
          <w:tcPr>
            <w:tcW w:w="2409" w:type="dxa"/>
            <w:vAlign w:val="bottom"/>
          </w:tcPr>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p>
          <w:p w:rsidR="00D0071B" w:rsidRPr="00E209C5" w:rsidRDefault="00D0071B" w:rsidP="004E12B7">
            <w:pPr>
              <w:ind w:right="-108"/>
              <w:rPr>
                <w:rFonts w:ascii="Times New Roman" w:eastAsia="Times New Roman" w:hAnsi="Times New Roman"/>
                <w:sz w:val="14"/>
                <w:szCs w:val="14"/>
              </w:rPr>
            </w:pPr>
            <w:r w:rsidRPr="00E209C5">
              <w:rPr>
                <w:rFonts w:ascii="Times New Roman" w:eastAsia="Times New Roman" w:hAnsi="Times New Roman"/>
                <w:sz w:val="14"/>
                <w:szCs w:val="14"/>
              </w:rPr>
              <w:t>(wpisać producenta zasilacza, model, typ, inne oznaczenia identyfikacyjne, moc zasilacza)</w:t>
            </w:r>
          </w:p>
        </w:tc>
      </w:tr>
    </w:tbl>
    <w:p w:rsidR="00326BBB" w:rsidRPr="00E209C5" w:rsidRDefault="00326BBB" w:rsidP="00D0071B">
      <w:pPr>
        <w:spacing w:after="0" w:line="240" w:lineRule="auto"/>
        <w:ind w:right="-2"/>
        <w:rPr>
          <w:rFonts w:ascii="Times New Roman" w:eastAsia="Times New Roman" w:hAnsi="Times New Roman" w:cs="Times New Roman"/>
          <w:sz w:val="20"/>
          <w:szCs w:val="20"/>
          <w:lang w:eastAsia="pl-PL"/>
        </w:rPr>
      </w:pPr>
    </w:p>
    <w:p w:rsidR="00326BBB" w:rsidRPr="00E209C5" w:rsidRDefault="00326BBB" w:rsidP="00326BBB">
      <w:pPr>
        <w:rPr>
          <w:rFonts w:ascii="Times New Roman" w:eastAsia="Times New Roman" w:hAnsi="Times New Roman" w:cs="Times New Roman"/>
          <w:sz w:val="20"/>
          <w:szCs w:val="20"/>
          <w:lang w:eastAsia="pl-PL"/>
        </w:rPr>
      </w:pPr>
      <w:r w:rsidRPr="00E209C5">
        <w:rPr>
          <w:rFonts w:ascii="Times New Roman" w:eastAsia="Times New Roman" w:hAnsi="Times New Roman" w:cs="Times New Roman"/>
          <w:sz w:val="20"/>
          <w:szCs w:val="20"/>
          <w:lang w:eastAsia="pl-PL"/>
        </w:rPr>
        <w:br w:type="page"/>
      </w:r>
    </w:p>
    <w:p w:rsidR="008D651C" w:rsidRPr="00981371" w:rsidRDefault="008D651C" w:rsidP="008D651C">
      <w:pPr>
        <w:spacing w:before="60" w:after="60" w:line="240" w:lineRule="auto"/>
        <w:jc w:val="right"/>
        <w:rPr>
          <w:rFonts w:ascii="Times New Roman" w:eastAsia="Times New Roman" w:hAnsi="Times New Roman" w:cs="Times New Roman"/>
          <w:sz w:val="20"/>
          <w:szCs w:val="20"/>
          <w:lang w:eastAsia="pl-PL"/>
        </w:rPr>
      </w:pPr>
      <w:r w:rsidRPr="00981371">
        <w:rPr>
          <w:rFonts w:ascii="Times New Roman" w:eastAsia="Times New Roman" w:hAnsi="Times New Roman" w:cs="Times New Roman"/>
          <w:b/>
          <w:bCs/>
          <w:sz w:val="20"/>
          <w:szCs w:val="20"/>
          <w:lang w:eastAsia="pl-PL"/>
        </w:rPr>
        <w:lastRenderedPageBreak/>
        <w:t>Załącznik nr 1 do formularza nr 1</w:t>
      </w:r>
    </w:p>
    <w:p w:rsidR="00750446" w:rsidRDefault="00750446" w:rsidP="00981371">
      <w:pPr>
        <w:spacing w:after="0" w:line="240" w:lineRule="auto"/>
        <w:ind w:right="-2"/>
        <w:rPr>
          <w:rFonts w:ascii="Times New Roman" w:eastAsia="Times New Roman" w:hAnsi="Times New Roman" w:cs="Times New Roman"/>
          <w:b/>
          <w:sz w:val="20"/>
          <w:szCs w:val="20"/>
          <w:lang w:eastAsia="pl-PL"/>
        </w:rPr>
      </w:pPr>
    </w:p>
    <w:p w:rsidR="00981371" w:rsidRDefault="00981371" w:rsidP="00981371">
      <w:pPr>
        <w:spacing w:after="0" w:line="240" w:lineRule="auto"/>
        <w:ind w:right="-2"/>
        <w:rPr>
          <w:rFonts w:ascii="Times New Roman" w:eastAsia="Times New Roman" w:hAnsi="Times New Roman" w:cs="Times New Roman"/>
          <w:b/>
          <w:bCs/>
          <w:sz w:val="20"/>
          <w:szCs w:val="20"/>
          <w:lang w:eastAsia="pl-PL"/>
        </w:rPr>
      </w:pPr>
      <w:r w:rsidRPr="00981371">
        <w:rPr>
          <w:rFonts w:ascii="Times New Roman" w:eastAsia="Times New Roman" w:hAnsi="Times New Roman" w:cs="Times New Roman"/>
          <w:b/>
          <w:sz w:val="20"/>
          <w:szCs w:val="20"/>
          <w:lang w:eastAsia="pl-PL"/>
        </w:rPr>
        <w:t xml:space="preserve">Dotyczy części III – </w:t>
      </w:r>
      <w:r w:rsidRPr="00981371">
        <w:rPr>
          <w:rFonts w:ascii="Times New Roman" w:eastAsia="Times New Roman" w:hAnsi="Times New Roman" w:cs="Times New Roman"/>
          <w:b/>
          <w:bCs/>
          <w:sz w:val="20"/>
          <w:szCs w:val="20"/>
          <w:lang w:eastAsia="pl-PL"/>
        </w:rPr>
        <w:t>monitor</w:t>
      </w:r>
    </w:p>
    <w:tbl>
      <w:tblPr>
        <w:tblW w:w="954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9115"/>
      </w:tblGrid>
      <w:tr w:rsidR="00750446" w:rsidRPr="00981371" w:rsidTr="006F708A">
        <w:trPr>
          <w:cantSplit/>
        </w:trPr>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0446" w:rsidRPr="00981371" w:rsidRDefault="00750446" w:rsidP="006F708A">
            <w:pPr>
              <w:spacing w:after="0" w:line="240" w:lineRule="auto"/>
              <w:jc w:val="center"/>
              <w:rPr>
                <w:rFonts w:ascii="Times New Roman" w:eastAsia="Times New Roman" w:hAnsi="Times New Roman"/>
                <w:lang w:eastAsia="pl-PL"/>
              </w:rPr>
            </w:pPr>
            <w:r w:rsidRPr="00981371">
              <w:rPr>
                <w:rFonts w:ascii="Times New Roman" w:eastAsia="Times New Roman" w:hAnsi="Times New Roman"/>
                <w:lang w:eastAsia="pl-PL"/>
              </w:rPr>
              <w:t>1.</w:t>
            </w:r>
          </w:p>
        </w:tc>
        <w:tc>
          <w:tcPr>
            <w:tcW w:w="9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50446" w:rsidRPr="00981371" w:rsidRDefault="00750446" w:rsidP="006F708A">
            <w:pPr>
              <w:spacing w:after="0" w:line="240" w:lineRule="auto"/>
              <w:rPr>
                <w:rFonts w:ascii="Times New Roman" w:eastAsia="Times New Roman" w:hAnsi="Times New Roman"/>
                <w:sz w:val="16"/>
                <w:szCs w:val="16"/>
                <w:lang w:eastAsia="pl-PL"/>
              </w:rPr>
            </w:pPr>
          </w:p>
          <w:p w:rsidR="00750446" w:rsidRPr="00981371" w:rsidRDefault="00750446"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Producent: ……………………………………………………………………………………………….</w:t>
            </w:r>
          </w:p>
          <w:p w:rsidR="00750446" w:rsidRPr="00981371" w:rsidRDefault="00750446" w:rsidP="006F708A">
            <w:pPr>
              <w:spacing w:after="0" w:line="240" w:lineRule="auto"/>
              <w:rPr>
                <w:rFonts w:ascii="Times New Roman" w:eastAsia="Times New Roman" w:hAnsi="Times New Roman"/>
                <w:sz w:val="16"/>
                <w:szCs w:val="16"/>
                <w:lang w:eastAsia="pl-PL"/>
              </w:rPr>
            </w:pPr>
          </w:p>
          <w:p w:rsidR="00750446" w:rsidRPr="00981371" w:rsidRDefault="00750446"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Model, typ, inne oznaczenia identyfikacyjne: …………………………………….……………………..</w:t>
            </w:r>
          </w:p>
          <w:p w:rsidR="00750446" w:rsidRPr="00981371" w:rsidRDefault="00750446" w:rsidP="006F708A">
            <w:pPr>
              <w:spacing w:after="0" w:line="240" w:lineRule="auto"/>
              <w:ind w:left="3374"/>
              <w:jc w:val="center"/>
              <w:rPr>
                <w:rFonts w:ascii="Times New Roman" w:eastAsia="Times New Roman" w:hAnsi="Times New Roman"/>
                <w:sz w:val="14"/>
                <w:szCs w:val="14"/>
                <w:lang w:eastAsia="pl-PL"/>
              </w:rPr>
            </w:pPr>
            <w:r w:rsidRPr="00981371">
              <w:rPr>
                <w:rFonts w:ascii="Times New Roman" w:eastAsia="Times New Roman" w:hAnsi="Times New Roman"/>
                <w:sz w:val="14"/>
                <w:szCs w:val="14"/>
                <w:lang w:eastAsia="pl-PL"/>
              </w:rPr>
              <w:t>(podać żądane informacje)</w:t>
            </w:r>
          </w:p>
        </w:tc>
      </w:tr>
    </w:tbl>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Default="00750446" w:rsidP="00981371">
      <w:pPr>
        <w:spacing w:after="0" w:line="240" w:lineRule="auto"/>
        <w:ind w:right="-2"/>
        <w:rPr>
          <w:rFonts w:ascii="Times New Roman" w:eastAsia="Times New Roman" w:hAnsi="Times New Roman" w:cs="Times New Roman"/>
          <w:b/>
          <w:bCs/>
          <w:sz w:val="20"/>
          <w:szCs w:val="20"/>
          <w:lang w:eastAsia="pl-PL"/>
        </w:rPr>
      </w:pPr>
    </w:p>
    <w:p w:rsidR="00750446" w:rsidRPr="00981371" w:rsidRDefault="00750446" w:rsidP="00750446">
      <w:pPr>
        <w:spacing w:after="0" w:line="240" w:lineRule="auto"/>
        <w:ind w:right="-2"/>
        <w:rPr>
          <w:rFonts w:ascii="Times New Roman" w:eastAsia="Times New Roman" w:hAnsi="Times New Roman" w:cs="Times New Roman"/>
          <w:b/>
          <w:sz w:val="20"/>
          <w:szCs w:val="20"/>
          <w:lang w:eastAsia="pl-PL"/>
        </w:rPr>
      </w:pPr>
      <w:r w:rsidRPr="00981371">
        <w:rPr>
          <w:rFonts w:ascii="Times New Roman" w:eastAsia="Times New Roman" w:hAnsi="Times New Roman" w:cs="Times New Roman"/>
          <w:b/>
          <w:sz w:val="20"/>
          <w:szCs w:val="20"/>
          <w:lang w:eastAsia="pl-PL"/>
        </w:rPr>
        <w:t xml:space="preserve">Dotyczy części IV – </w:t>
      </w:r>
      <w:r w:rsidRPr="00981371">
        <w:rPr>
          <w:rFonts w:ascii="Times New Roman" w:eastAsia="Times New Roman" w:hAnsi="Times New Roman" w:cs="Times New Roman"/>
          <w:b/>
          <w:bCs/>
          <w:sz w:val="20"/>
          <w:szCs w:val="20"/>
          <w:lang w:eastAsia="pl-PL"/>
        </w:rPr>
        <w:t>serwer plików NAS wraz z dyskami HDD</w:t>
      </w:r>
    </w:p>
    <w:tbl>
      <w:tblPr>
        <w:tblW w:w="954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9115"/>
      </w:tblGrid>
      <w:tr w:rsidR="00981371" w:rsidRPr="00981371" w:rsidTr="006F708A">
        <w:trPr>
          <w:cantSplit/>
        </w:trPr>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81371" w:rsidRPr="00981371" w:rsidRDefault="00981371" w:rsidP="006F708A">
            <w:pPr>
              <w:spacing w:after="0" w:line="240" w:lineRule="auto"/>
              <w:jc w:val="center"/>
              <w:rPr>
                <w:rFonts w:ascii="Times New Roman" w:eastAsia="Times New Roman" w:hAnsi="Times New Roman"/>
                <w:lang w:eastAsia="pl-PL"/>
              </w:rPr>
            </w:pPr>
            <w:r w:rsidRPr="00981371">
              <w:rPr>
                <w:rFonts w:ascii="Times New Roman" w:eastAsia="Times New Roman" w:hAnsi="Times New Roman"/>
                <w:lang w:eastAsia="pl-PL"/>
              </w:rPr>
              <w:t>1.</w:t>
            </w:r>
          </w:p>
        </w:tc>
        <w:tc>
          <w:tcPr>
            <w:tcW w:w="9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981371" w:rsidRPr="00750446" w:rsidRDefault="00750446" w:rsidP="006F708A">
            <w:pPr>
              <w:spacing w:after="0" w:line="240" w:lineRule="auto"/>
              <w:rPr>
                <w:rFonts w:ascii="Times New Roman" w:eastAsia="Times New Roman" w:hAnsi="Times New Roman"/>
                <w:b/>
                <w:u w:val="single"/>
                <w:lang w:eastAsia="pl-PL"/>
              </w:rPr>
            </w:pPr>
            <w:r w:rsidRPr="00750446">
              <w:rPr>
                <w:rFonts w:ascii="Times New Roman" w:eastAsia="Times New Roman" w:hAnsi="Times New Roman"/>
                <w:b/>
                <w:u w:val="single"/>
                <w:lang w:eastAsia="pl-PL"/>
              </w:rPr>
              <w:t>Serwer NAS</w:t>
            </w:r>
          </w:p>
          <w:p w:rsidR="00981371" w:rsidRPr="00981371" w:rsidRDefault="00981371"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Producent: ……………………………………………………………………………………………….</w:t>
            </w:r>
          </w:p>
          <w:p w:rsidR="00981371" w:rsidRPr="00981371" w:rsidRDefault="00981371" w:rsidP="006F708A">
            <w:pPr>
              <w:spacing w:after="0" w:line="240" w:lineRule="auto"/>
              <w:rPr>
                <w:rFonts w:ascii="Times New Roman" w:eastAsia="Times New Roman" w:hAnsi="Times New Roman"/>
                <w:sz w:val="16"/>
                <w:szCs w:val="16"/>
                <w:lang w:eastAsia="pl-PL"/>
              </w:rPr>
            </w:pPr>
          </w:p>
          <w:p w:rsidR="00981371" w:rsidRPr="00981371" w:rsidRDefault="00981371"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Model, typ, inne oznaczenia identyfikacyjne: …………………………………….……………………..</w:t>
            </w:r>
          </w:p>
          <w:p w:rsidR="00981371" w:rsidRPr="00981371" w:rsidRDefault="00981371" w:rsidP="006F708A">
            <w:pPr>
              <w:spacing w:after="0" w:line="240" w:lineRule="auto"/>
              <w:ind w:left="3374"/>
              <w:jc w:val="center"/>
              <w:rPr>
                <w:rFonts w:ascii="Times New Roman" w:eastAsia="Times New Roman" w:hAnsi="Times New Roman"/>
                <w:sz w:val="14"/>
                <w:szCs w:val="14"/>
                <w:lang w:eastAsia="pl-PL"/>
              </w:rPr>
            </w:pPr>
            <w:r w:rsidRPr="00981371">
              <w:rPr>
                <w:rFonts w:ascii="Times New Roman" w:eastAsia="Times New Roman" w:hAnsi="Times New Roman"/>
                <w:sz w:val="14"/>
                <w:szCs w:val="14"/>
                <w:lang w:eastAsia="pl-PL"/>
              </w:rPr>
              <w:t>(podać żądane informacje)</w:t>
            </w:r>
          </w:p>
        </w:tc>
      </w:tr>
      <w:tr w:rsidR="00750446" w:rsidRPr="00981371" w:rsidTr="006F708A">
        <w:trPr>
          <w:cantSplit/>
        </w:trPr>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50446" w:rsidRPr="00981371" w:rsidRDefault="00750446" w:rsidP="006F708A">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2</w:t>
            </w:r>
            <w:r w:rsidRPr="00981371">
              <w:rPr>
                <w:rFonts w:ascii="Times New Roman" w:eastAsia="Times New Roman" w:hAnsi="Times New Roman"/>
                <w:lang w:eastAsia="pl-PL"/>
              </w:rPr>
              <w:t>.</w:t>
            </w:r>
          </w:p>
        </w:tc>
        <w:tc>
          <w:tcPr>
            <w:tcW w:w="91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750446" w:rsidRPr="00750446" w:rsidRDefault="00750446" w:rsidP="006F708A">
            <w:pPr>
              <w:spacing w:after="0" w:line="240" w:lineRule="auto"/>
              <w:rPr>
                <w:rFonts w:ascii="Times New Roman" w:eastAsia="Times New Roman" w:hAnsi="Times New Roman"/>
                <w:b/>
                <w:u w:val="single"/>
                <w:lang w:eastAsia="pl-PL"/>
              </w:rPr>
            </w:pPr>
            <w:r w:rsidRPr="00750446">
              <w:rPr>
                <w:rFonts w:ascii="Times New Roman" w:eastAsia="Times New Roman" w:hAnsi="Times New Roman"/>
                <w:b/>
                <w:u w:val="single"/>
                <w:lang w:eastAsia="pl-PL"/>
              </w:rPr>
              <w:t>Dysk HDD</w:t>
            </w:r>
          </w:p>
          <w:p w:rsidR="00750446" w:rsidRPr="00981371" w:rsidRDefault="00750446"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Producent: ……………………………………………………………………………………………….</w:t>
            </w:r>
          </w:p>
          <w:p w:rsidR="00750446" w:rsidRPr="00981371" w:rsidRDefault="00750446" w:rsidP="006F708A">
            <w:pPr>
              <w:spacing w:after="0" w:line="240" w:lineRule="auto"/>
              <w:rPr>
                <w:rFonts w:ascii="Times New Roman" w:eastAsia="Times New Roman" w:hAnsi="Times New Roman"/>
                <w:sz w:val="16"/>
                <w:szCs w:val="16"/>
                <w:lang w:eastAsia="pl-PL"/>
              </w:rPr>
            </w:pPr>
          </w:p>
          <w:p w:rsidR="00750446" w:rsidRPr="00981371" w:rsidRDefault="00750446" w:rsidP="006F708A">
            <w:pPr>
              <w:spacing w:after="0" w:line="240" w:lineRule="auto"/>
              <w:rPr>
                <w:rFonts w:ascii="Times New Roman" w:eastAsia="Times New Roman" w:hAnsi="Times New Roman"/>
                <w:lang w:eastAsia="pl-PL"/>
              </w:rPr>
            </w:pPr>
            <w:r w:rsidRPr="00981371">
              <w:rPr>
                <w:rFonts w:ascii="Times New Roman" w:eastAsia="Times New Roman" w:hAnsi="Times New Roman"/>
                <w:lang w:eastAsia="pl-PL"/>
              </w:rPr>
              <w:t>Model, typ, inne oznaczenia identyfikacyjne: …………………………………….……………………..</w:t>
            </w:r>
          </w:p>
          <w:p w:rsidR="00750446" w:rsidRPr="00981371" w:rsidRDefault="00750446" w:rsidP="006F708A">
            <w:pPr>
              <w:spacing w:after="0" w:line="240" w:lineRule="auto"/>
              <w:ind w:left="3374"/>
              <w:jc w:val="center"/>
              <w:rPr>
                <w:rFonts w:ascii="Times New Roman" w:eastAsia="Times New Roman" w:hAnsi="Times New Roman"/>
                <w:sz w:val="14"/>
                <w:szCs w:val="14"/>
                <w:lang w:eastAsia="pl-PL"/>
              </w:rPr>
            </w:pPr>
            <w:r w:rsidRPr="00981371">
              <w:rPr>
                <w:rFonts w:ascii="Times New Roman" w:eastAsia="Times New Roman" w:hAnsi="Times New Roman"/>
                <w:sz w:val="14"/>
                <w:szCs w:val="14"/>
                <w:lang w:eastAsia="pl-PL"/>
              </w:rPr>
              <w:t>(podać żądane informacje)</w:t>
            </w:r>
          </w:p>
        </w:tc>
      </w:tr>
    </w:tbl>
    <w:p w:rsidR="00981371" w:rsidRPr="00981371" w:rsidRDefault="00981371" w:rsidP="00981371">
      <w:pPr>
        <w:spacing w:after="0" w:line="240" w:lineRule="auto"/>
        <w:ind w:right="-2"/>
        <w:rPr>
          <w:rFonts w:ascii="Times New Roman" w:eastAsia="Times New Roman" w:hAnsi="Times New Roman" w:cs="Times New Roman"/>
          <w:sz w:val="20"/>
          <w:szCs w:val="20"/>
          <w:lang w:eastAsia="pl-PL"/>
        </w:rPr>
      </w:pPr>
    </w:p>
    <w:p w:rsidR="00981371" w:rsidRPr="00981371" w:rsidRDefault="00981371" w:rsidP="00981371">
      <w:pPr>
        <w:spacing w:after="0" w:line="240" w:lineRule="auto"/>
        <w:ind w:right="-2"/>
        <w:rPr>
          <w:rFonts w:ascii="Times New Roman" w:eastAsia="Times New Roman" w:hAnsi="Times New Roman" w:cs="Times New Roman"/>
          <w:sz w:val="20"/>
          <w:szCs w:val="20"/>
          <w:lang w:eastAsia="pl-PL"/>
        </w:rPr>
      </w:pPr>
    </w:p>
    <w:p w:rsidR="00981371" w:rsidRDefault="00981371" w:rsidP="008D651C">
      <w:pPr>
        <w:spacing w:after="0" w:line="240" w:lineRule="auto"/>
        <w:ind w:right="-2"/>
        <w:rPr>
          <w:rFonts w:ascii="Times New Roman" w:eastAsia="Times New Roman" w:hAnsi="Times New Roman" w:cs="Times New Roman"/>
          <w:b/>
          <w:sz w:val="20"/>
          <w:szCs w:val="20"/>
          <w:lang w:eastAsia="pl-PL"/>
        </w:rPr>
      </w:pPr>
    </w:p>
    <w:p w:rsidR="00B862E0" w:rsidRPr="008A2670" w:rsidRDefault="00B862E0" w:rsidP="00B862E0">
      <w:pPr>
        <w:rPr>
          <w:rFonts w:ascii="Times New Roman" w:eastAsia="Times New Roman" w:hAnsi="Times New Roman" w:cs="Times New Roman"/>
          <w:highlight w:val="yellow"/>
          <w:lang w:eastAsia="pl-PL"/>
        </w:rPr>
      </w:pPr>
      <w:r w:rsidRPr="008A2670">
        <w:rPr>
          <w:rFonts w:ascii="Times New Roman" w:eastAsia="Times New Roman" w:hAnsi="Times New Roman" w:cs="Times New Roman"/>
          <w:highlight w:val="yellow"/>
          <w:lang w:eastAsia="pl-PL"/>
        </w:rPr>
        <w:br w:type="page"/>
      </w:r>
    </w:p>
    <w:p w:rsidR="00B85E34" w:rsidRPr="004A4678" w:rsidRDefault="00B85E34" w:rsidP="00B85E34">
      <w:pPr>
        <w:spacing w:after="0" w:line="240" w:lineRule="auto"/>
        <w:ind w:right="7369"/>
        <w:jc w:val="center"/>
        <w:rPr>
          <w:rFonts w:ascii="Times New Roman" w:eastAsia="Calibri" w:hAnsi="Times New Roman" w:cs="Times New Roman"/>
          <w:lang w:eastAsia="pl-PL"/>
        </w:rPr>
      </w:pPr>
      <w:r w:rsidRPr="004A4678">
        <w:rPr>
          <w:rFonts w:ascii="Times New Roman" w:eastAsia="Calibri" w:hAnsi="Times New Roman" w:cs="Times New Roman"/>
          <w:lang w:eastAsia="pl-PL"/>
        </w:rPr>
        <w:lastRenderedPageBreak/>
        <w:t>..................................................</w:t>
      </w:r>
    </w:p>
    <w:p w:rsidR="00B85E34" w:rsidRPr="004A4678" w:rsidRDefault="00B85E34" w:rsidP="00B85E34">
      <w:pPr>
        <w:spacing w:after="0" w:line="240" w:lineRule="auto"/>
        <w:ind w:right="7369"/>
        <w:jc w:val="center"/>
        <w:rPr>
          <w:rFonts w:ascii="Times New Roman" w:eastAsia="Calibri" w:hAnsi="Times New Roman" w:cs="Times New Roman"/>
          <w:lang w:eastAsia="pl-PL"/>
        </w:rPr>
      </w:pPr>
      <w:r w:rsidRPr="004A4678">
        <w:rPr>
          <w:rFonts w:ascii="Times New Roman" w:eastAsia="Calibri" w:hAnsi="Times New Roman" w:cs="Times New Roman"/>
          <w:lang w:eastAsia="pl-PL"/>
        </w:rPr>
        <w:t>...................................................</w:t>
      </w:r>
    </w:p>
    <w:p w:rsidR="00B85E34" w:rsidRPr="004A4678" w:rsidRDefault="00B85E34" w:rsidP="00B85E34">
      <w:pPr>
        <w:spacing w:after="0" w:line="240" w:lineRule="auto"/>
        <w:ind w:right="7369"/>
        <w:jc w:val="center"/>
        <w:rPr>
          <w:rFonts w:ascii="Times New Roman" w:eastAsia="Calibri" w:hAnsi="Times New Roman" w:cs="Times New Roman"/>
          <w:sz w:val="18"/>
          <w:szCs w:val="18"/>
          <w:lang w:eastAsia="pl-PL"/>
        </w:rPr>
      </w:pPr>
      <w:r w:rsidRPr="004A4678">
        <w:rPr>
          <w:rFonts w:ascii="Times New Roman" w:eastAsia="Calibri" w:hAnsi="Times New Roman" w:cs="Times New Roman"/>
          <w:sz w:val="18"/>
          <w:szCs w:val="18"/>
          <w:lang w:eastAsia="pl-PL"/>
        </w:rPr>
        <w:t>(pełna nazwa i adres Wykonawcy)</w:t>
      </w:r>
    </w:p>
    <w:p w:rsidR="00B85E34" w:rsidRPr="004A4678" w:rsidRDefault="00B85E34" w:rsidP="00B85E34">
      <w:pPr>
        <w:autoSpaceDE w:val="0"/>
        <w:autoSpaceDN w:val="0"/>
        <w:adjustRightInd w:val="0"/>
        <w:spacing w:before="60" w:after="60" w:line="360" w:lineRule="auto"/>
        <w:jc w:val="center"/>
        <w:rPr>
          <w:rFonts w:ascii="Times New Roman" w:eastAsia="Times New Roman" w:hAnsi="Times New Roman" w:cs="Times New Roman"/>
          <w:b/>
          <w:lang w:eastAsia="pl-PL"/>
        </w:rPr>
      </w:pPr>
    </w:p>
    <w:p w:rsidR="00A13021" w:rsidRPr="004A4678" w:rsidRDefault="00A13021" w:rsidP="00A13021">
      <w:pPr>
        <w:autoSpaceDE w:val="0"/>
        <w:autoSpaceDN w:val="0"/>
        <w:adjustRightInd w:val="0"/>
        <w:spacing w:before="60" w:after="60" w:line="360" w:lineRule="auto"/>
        <w:jc w:val="center"/>
        <w:rPr>
          <w:rFonts w:ascii="Times New Roman" w:eastAsia="Times New Roman" w:hAnsi="Times New Roman" w:cs="Times New Roman"/>
          <w:b/>
          <w:lang w:eastAsia="pl-PL"/>
        </w:rPr>
      </w:pPr>
      <w:r w:rsidRPr="004A4678">
        <w:rPr>
          <w:rFonts w:ascii="Times New Roman" w:eastAsia="Times New Roman" w:hAnsi="Times New Roman" w:cs="Times New Roman"/>
          <w:b/>
          <w:lang w:eastAsia="pl-PL"/>
        </w:rPr>
        <w:t xml:space="preserve">FORMULARZ NR </w:t>
      </w:r>
      <w:r w:rsidR="000E61C1">
        <w:rPr>
          <w:rFonts w:ascii="Times New Roman" w:eastAsia="Times New Roman" w:hAnsi="Times New Roman" w:cs="Times New Roman"/>
          <w:b/>
          <w:lang w:eastAsia="pl-PL"/>
        </w:rPr>
        <w:t>3</w:t>
      </w:r>
    </w:p>
    <w:p w:rsidR="004A4678" w:rsidRPr="004A4678" w:rsidRDefault="004A4678" w:rsidP="004A4678">
      <w:pPr>
        <w:tabs>
          <w:tab w:val="num" w:pos="1345"/>
        </w:tabs>
        <w:autoSpaceDE w:val="0"/>
        <w:autoSpaceDN w:val="0"/>
        <w:adjustRightInd w:val="0"/>
        <w:spacing w:after="0" w:line="240" w:lineRule="auto"/>
        <w:jc w:val="both"/>
        <w:rPr>
          <w:rFonts w:ascii="Times New Roman" w:eastAsia="DejaVu Sans" w:hAnsi="Times New Roman" w:cs="Times New Roman"/>
          <w:bCs/>
          <w:kern w:val="1"/>
          <w:lang w:eastAsia="hi-IN" w:bidi="hi-IN"/>
        </w:rPr>
      </w:pPr>
      <w:r w:rsidRPr="004A4678">
        <w:rPr>
          <w:rFonts w:ascii="Times New Roman" w:eastAsia="Times New Roman" w:hAnsi="Times New Roman" w:cs="Times New Roman"/>
          <w:lang w:eastAsia="pl-PL"/>
        </w:rPr>
        <w:t xml:space="preserve">Dotyczy przetargu nieograniczonego nr CeNT-361-8/2022 </w:t>
      </w:r>
      <w:r w:rsidRPr="004A4678">
        <w:rPr>
          <w:rFonts w:ascii="Times New Roman" w:eastAsia="DejaVu Sans" w:hAnsi="Times New Roman" w:cs="Times New Roman"/>
          <w:bCs/>
          <w:kern w:val="1"/>
          <w:lang w:eastAsia="hi-IN" w:bidi="hi-IN"/>
        </w:rPr>
        <w:t>sprzedaż i dostarczenie sprzętu komputerowego do zastosowań naukowych dla Centrum Nowych Technologii UW – postępowanie 2:</w:t>
      </w:r>
    </w:p>
    <w:p w:rsidR="004A4678" w:rsidRPr="004A4678" w:rsidRDefault="004A4678" w:rsidP="004A4678">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4A4678">
        <w:rPr>
          <w:rFonts w:ascii="Times New Roman" w:eastAsia="Times New Roman" w:hAnsi="Times New Roman" w:cs="Arial"/>
          <w:bCs/>
          <w:szCs w:val="20"/>
          <w:lang w:eastAsia="pl-PL"/>
        </w:rPr>
        <w:t>część I:</w:t>
      </w:r>
      <w:r w:rsidRPr="004A4678">
        <w:rPr>
          <w:rFonts w:ascii="Times New Roman" w:eastAsia="Times New Roman" w:hAnsi="Times New Roman" w:cs="Arial"/>
          <w:bCs/>
          <w:szCs w:val="20"/>
          <w:lang w:eastAsia="pl-PL"/>
        </w:rPr>
        <w:tab/>
        <w:t>komputer stacjonarny / węzeł obliczeniowy*</w:t>
      </w:r>
    </w:p>
    <w:p w:rsidR="004A4678" w:rsidRPr="004A4678" w:rsidRDefault="004A4678" w:rsidP="004A4678">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4A4678">
        <w:rPr>
          <w:rFonts w:ascii="Times New Roman" w:eastAsia="Times New Roman" w:hAnsi="Times New Roman" w:cs="Arial"/>
          <w:bCs/>
          <w:szCs w:val="20"/>
          <w:lang w:eastAsia="pl-PL"/>
        </w:rPr>
        <w:t>część II:</w:t>
      </w:r>
      <w:r w:rsidRPr="004A4678">
        <w:rPr>
          <w:rFonts w:ascii="Times New Roman" w:eastAsia="Times New Roman" w:hAnsi="Times New Roman" w:cs="Arial"/>
          <w:bCs/>
          <w:szCs w:val="20"/>
          <w:lang w:eastAsia="pl-PL"/>
        </w:rPr>
        <w:tab/>
        <w:t>komputer stacjonarny*</w:t>
      </w:r>
    </w:p>
    <w:p w:rsidR="004A4678" w:rsidRPr="004A4678" w:rsidRDefault="004A4678" w:rsidP="004A4678">
      <w:pPr>
        <w:tabs>
          <w:tab w:val="num" w:pos="1345"/>
        </w:tabs>
        <w:autoSpaceDE w:val="0"/>
        <w:autoSpaceDN w:val="0"/>
        <w:adjustRightInd w:val="0"/>
        <w:spacing w:after="0" w:line="240" w:lineRule="auto"/>
        <w:jc w:val="both"/>
        <w:rPr>
          <w:rFonts w:ascii="Times New Roman" w:eastAsia="Times New Roman" w:hAnsi="Times New Roman" w:cs="Arial"/>
          <w:bCs/>
          <w:szCs w:val="20"/>
          <w:lang w:eastAsia="pl-PL"/>
        </w:rPr>
      </w:pPr>
      <w:r w:rsidRPr="004A4678">
        <w:rPr>
          <w:rFonts w:ascii="Times New Roman" w:eastAsia="Times New Roman" w:hAnsi="Times New Roman" w:cs="Arial"/>
          <w:bCs/>
          <w:szCs w:val="20"/>
          <w:lang w:eastAsia="pl-PL"/>
        </w:rPr>
        <w:t>część III:</w:t>
      </w:r>
      <w:r w:rsidRPr="004A4678">
        <w:rPr>
          <w:rFonts w:ascii="Times New Roman" w:eastAsia="Times New Roman" w:hAnsi="Times New Roman" w:cs="Arial"/>
          <w:bCs/>
          <w:szCs w:val="20"/>
          <w:lang w:eastAsia="pl-PL"/>
        </w:rPr>
        <w:tab/>
        <w:t>monitor*</w:t>
      </w:r>
    </w:p>
    <w:p w:rsidR="004A4678" w:rsidRPr="004A4678" w:rsidRDefault="004A4678" w:rsidP="004A4678">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r w:rsidRPr="004A4678">
        <w:rPr>
          <w:rFonts w:ascii="Times New Roman" w:eastAsia="Times New Roman" w:hAnsi="Times New Roman" w:cs="Arial"/>
          <w:bCs/>
          <w:szCs w:val="20"/>
          <w:lang w:eastAsia="pl-PL"/>
        </w:rPr>
        <w:t>część IV:</w:t>
      </w:r>
      <w:r w:rsidRPr="004A4678">
        <w:rPr>
          <w:rFonts w:ascii="Times New Roman" w:eastAsia="Times New Roman" w:hAnsi="Times New Roman" w:cs="Arial"/>
          <w:bCs/>
          <w:szCs w:val="20"/>
          <w:lang w:eastAsia="pl-PL"/>
        </w:rPr>
        <w:tab/>
        <w:t>serwer plików NAS wraz z dyskami HDD*</w:t>
      </w:r>
    </w:p>
    <w:p w:rsidR="00266611" w:rsidRPr="004A4678" w:rsidRDefault="00266611" w:rsidP="00266611">
      <w:pPr>
        <w:tabs>
          <w:tab w:val="num" w:pos="1345"/>
        </w:tabs>
        <w:autoSpaceDE w:val="0"/>
        <w:autoSpaceDN w:val="0"/>
        <w:adjustRightInd w:val="0"/>
        <w:spacing w:after="0" w:line="240" w:lineRule="auto"/>
        <w:jc w:val="both"/>
        <w:rPr>
          <w:rFonts w:ascii="Times New Roman" w:eastAsia="Times New Roman" w:hAnsi="Times New Roman" w:cs="Arial"/>
          <w:i/>
          <w:szCs w:val="20"/>
          <w:lang w:eastAsia="pl-PL"/>
        </w:rPr>
      </w:pPr>
      <w:r w:rsidRPr="004A4678">
        <w:rPr>
          <w:rFonts w:ascii="Times New Roman" w:eastAsia="Times New Roman" w:hAnsi="Times New Roman" w:cs="Arial"/>
          <w:i/>
          <w:szCs w:val="20"/>
          <w:lang w:eastAsia="pl-PL"/>
        </w:rPr>
        <w:t>*niepotrzebne skreślić</w:t>
      </w:r>
    </w:p>
    <w:p w:rsidR="00F34FD8" w:rsidRPr="004A4678" w:rsidRDefault="00F34FD8" w:rsidP="00F34FD8">
      <w:pPr>
        <w:tabs>
          <w:tab w:val="num" w:pos="1345"/>
        </w:tabs>
        <w:autoSpaceDE w:val="0"/>
        <w:autoSpaceDN w:val="0"/>
        <w:adjustRightInd w:val="0"/>
        <w:spacing w:after="0" w:line="240" w:lineRule="auto"/>
        <w:jc w:val="both"/>
        <w:rPr>
          <w:rFonts w:ascii="Times New Roman" w:eastAsia="Times New Roman" w:hAnsi="Times New Roman" w:cs="Arial"/>
          <w:szCs w:val="20"/>
          <w:lang w:eastAsia="pl-PL"/>
        </w:rPr>
      </w:pPr>
    </w:p>
    <w:p w:rsidR="00A13021" w:rsidRPr="004A4678" w:rsidRDefault="00A13021" w:rsidP="00A13021">
      <w:pPr>
        <w:tabs>
          <w:tab w:val="left" w:pos="357"/>
          <w:tab w:val="left" w:pos="1077"/>
        </w:tabs>
        <w:suppressAutoHyphens/>
        <w:spacing w:before="120" w:after="0" w:line="240" w:lineRule="auto"/>
        <w:ind w:left="357"/>
        <w:jc w:val="center"/>
        <w:rPr>
          <w:rFonts w:ascii="Times New Roman" w:eastAsia="Times New Roman" w:hAnsi="Times New Roman" w:cs="Times New Roman"/>
          <w:b/>
          <w:lang w:eastAsia="ar-SA"/>
        </w:rPr>
      </w:pPr>
      <w:r w:rsidRPr="004A4678">
        <w:rPr>
          <w:rFonts w:ascii="Times New Roman" w:eastAsia="Times New Roman" w:hAnsi="Times New Roman" w:cs="Times New Roman"/>
          <w:b/>
          <w:lang w:eastAsia="ar-SA"/>
        </w:rPr>
        <w:t xml:space="preserve">INFORMACJA O CZĘŚCIACH ZAMÓWIENIA KTÓRYCH WYKONANIE WYKONAWCA ZAMIERZA POWIERZYĆ PODWYKONAWCOM LUB WYKONANIU ZAMÓWIENIA </w:t>
      </w:r>
      <w:r w:rsidRPr="004A4678">
        <w:rPr>
          <w:rFonts w:ascii="Times New Roman" w:eastAsia="Times New Roman" w:hAnsi="Times New Roman" w:cs="Times New Roman"/>
          <w:b/>
          <w:lang w:eastAsia="ar-SA"/>
        </w:rPr>
        <w:br/>
        <w:t>SIŁAMI WŁASNYMI</w:t>
      </w:r>
    </w:p>
    <w:p w:rsidR="00A13021" w:rsidRPr="004A4678" w:rsidRDefault="00A13021" w:rsidP="00A13021">
      <w:pPr>
        <w:overflowPunct w:val="0"/>
        <w:autoSpaceDE w:val="0"/>
        <w:spacing w:before="60" w:after="60" w:line="240" w:lineRule="auto"/>
        <w:jc w:val="both"/>
        <w:rPr>
          <w:rFonts w:ascii="Times New Roman" w:eastAsia="Times New Roman" w:hAnsi="Times New Roman" w:cs="Times New Roman"/>
          <w:lang w:eastAsia="pl-PL"/>
        </w:rPr>
      </w:pPr>
      <w:r w:rsidRPr="004A4678">
        <w:rPr>
          <w:rFonts w:ascii="Times New Roman" w:eastAsia="Times New Roman" w:hAnsi="Times New Roman" w:cs="Times New Roman"/>
          <w:bCs/>
          <w:lang w:eastAsia="pl-PL"/>
        </w:rPr>
        <w:t>W związku z ubieganiem się o udzielenie zamówienia publicznego</w:t>
      </w:r>
      <w:r w:rsidRPr="004A4678">
        <w:rPr>
          <w:rFonts w:ascii="Times New Roman" w:eastAsia="Times New Roman" w:hAnsi="Times New Roman" w:cs="Times New Roman"/>
          <w:lang w:eastAsia="pl-PL"/>
        </w:rPr>
        <w:t xml:space="preserve"> o numerze </w:t>
      </w:r>
      <w:proofErr w:type="spellStart"/>
      <w:r w:rsidRPr="004A4678">
        <w:rPr>
          <w:rFonts w:ascii="Times New Roman" w:eastAsia="Times New Roman" w:hAnsi="Times New Roman" w:cs="Times New Roman"/>
          <w:lang w:eastAsia="pl-PL"/>
        </w:rPr>
        <w:t>j.w</w:t>
      </w:r>
      <w:proofErr w:type="spellEnd"/>
      <w:r w:rsidRPr="004A4678">
        <w:rPr>
          <w:rFonts w:ascii="Times New Roman" w:eastAsia="Times New Roman" w:hAnsi="Times New Roman" w:cs="Times New Roman"/>
          <w:lang w:eastAsia="pl-PL"/>
        </w:rPr>
        <w:t>. informuję, że:</w:t>
      </w:r>
    </w:p>
    <w:p w:rsidR="00A13021" w:rsidRPr="004A4678" w:rsidRDefault="00A13021" w:rsidP="00A13021">
      <w:pPr>
        <w:overflowPunct w:val="0"/>
        <w:autoSpaceDE w:val="0"/>
        <w:spacing w:before="60" w:after="60" w:line="240" w:lineRule="auto"/>
        <w:jc w:val="both"/>
        <w:rPr>
          <w:rFonts w:ascii="Times New Roman" w:eastAsia="Times New Roman" w:hAnsi="Times New Roman" w:cs="Times New Roman"/>
          <w:lang w:eastAsia="pl-PL"/>
        </w:rPr>
      </w:pPr>
      <w:r w:rsidRPr="004A4678">
        <w:rPr>
          <w:rFonts w:ascii="Times New Roman" w:eastAsia="Times New Roman" w:hAnsi="Times New Roman" w:cs="Times New Roman"/>
          <w:b/>
          <w:u w:val="single"/>
          <w:lang w:eastAsia="pl-PL"/>
        </w:rPr>
        <w:t>(odpowiednie zaznaczyć)</w:t>
      </w:r>
    </w:p>
    <w:p w:rsidR="00A13021" w:rsidRPr="004A4678" w:rsidRDefault="00B900AB" w:rsidP="00B900AB">
      <w:pPr>
        <w:widowControl w:val="0"/>
        <w:suppressAutoHyphens/>
        <w:overflowPunct w:val="0"/>
        <w:autoSpaceDE w:val="0"/>
        <w:spacing w:before="60" w:after="60" w:line="240" w:lineRule="auto"/>
        <w:ind w:left="360"/>
        <w:jc w:val="both"/>
        <w:textAlignment w:val="baseline"/>
        <w:rPr>
          <w:rFonts w:ascii="Times New Roman" w:eastAsia="Times New Roman" w:hAnsi="Times New Roman" w:cs="Times New Roman"/>
          <w:bCs/>
          <w:color w:val="00000A"/>
          <w:sz w:val="24"/>
          <w:szCs w:val="21"/>
          <w:lang w:eastAsia="pl-PL" w:bidi="hi-IN"/>
        </w:rPr>
      </w:pPr>
      <w:r w:rsidRPr="004A4678">
        <w:rPr>
          <w:rFonts w:ascii="Times New Roman" w:eastAsia="Times New Roman" w:hAnsi="Times New Roman" w:cs="Times New Roman"/>
          <w:bCs/>
          <w:color w:val="00000A"/>
          <w:sz w:val="24"/>
          <w:szCs w:val="21"/>
          <w:lang w:eastAsia="pl-PL" w:bidi="hi-IN"/>
        </w:rPr>
        <w:t>[..]</w:t>
      </w:r>
      <w:r w:rsidRPr="004A4678">
        <w:rPr>
          <w:rFonts w:ascii="Times New Roman" w:eastAsia="Times New Roman" w:hAnsi="Times New Roman" w:cs="Times New Roman"/>
          <w:bCs/>
          <w:color w:val="00000A"/>
          <w:sz w:val="24"/>
          <w:szCs w:val="21"/>
          <w:lang w:eastAsia="pl-PL" w:bidi="hi-IN"/>
        </w:rPr>
        <w:tab/>
      </w:r>
      <w:r w:rsidR="00A13021" w:rsidRPr="004A4678">
        <w:rPr>
          <w:rFonts w:ascii="Times New Roman" w:eastAsia="Times New Roman" w:hAnsi="Times New Roman" w:cs="Times New Roman"/>
          <w:bCs/>
          <w:color w:val="00000A"/>
          <w:sz w:val="24"/>
          <w:szCs w:val="21"/>
          <w:lang w:eastAsia="pl-PL" w:bidi="hi-IN"/>
        </w:rPr>
        <w:t>wykonamy całe zamówienie siłami własnymi,</w:t>
      </w:r>
    </w:p>
    <w:p w:rsidR="00A13021" w:rsidRPr="004A4678" w:rsidRDefault="00B900AB" w:rsidP="00B900AB">
      <w:pPr>
        <w:widowControl w:val="0"/>
        <w:suppressAutoHyphens/>
        <w:overflowPunct w:val="0"/>
        <w:autoSpaceDE w:val="0"/>
        <w:spacing w:before="60" w:after="60" w:line="240" w:lineRule="auto"/>
        <w:ind w:left="360"/>
        <w:jc w:val="both"/>
        <w:textAlignment w:val="baseline"/>
        <w:rPr>
          <w:rFonts w:ascii="Times New Roman" w:eastAsia="Times New Roman" w:hAnsi="Times New Roman" w:cs="Times New Roman"/>
          <w:color w:val="00000A"/>
          <w:sz w:val="24"/>
          <w:szCs w:val="21"/>
          <w:lang w:eastAsia="pl-PL" w:bidi="hi-IN"/>
        </w:rPr>
      </w:pPr>
      <w:r w:rsidRPr="004A4678">
        <w:rPr>
          <w:rFonts w:ascii="Times New Roman" w:eastAsia="Times New Roman" w:hAnsi="Times New Roman" w:cs="Times New Roman"/>
          <w:bCs/>
          <w:color w:val="00000A"/>
          <w:sz w:val="24"/>
          <w:szCs w:val="21"/>
          <w:lang w:eastAsia="pl-PL" w:bidi="hi-IN"/>
        </w:rPr>
        <w:t>[..]</w:t>
      </w:r>
      <w:r w:rsidRPr="004A4678">
        <w:rPr>
          <w:rFonts w:ascii="Times New Roman" w:eastAsia="Times New Roman" w:hAnsi="Times New Roman" w:cs="Times New Roman"/>
          <w:bCs/>
          <w:color w:val="00000A"/>
          <w:sz w:val="24"/>
          <w:szCs w:val="21"/>
          <w:lang w:eastAsia="pl-PL" w:bidi="hi-IN"/>
        </w:rPr>
        <w:tab/>
      </w:r>
      <w:r w:rsidR="00A13021" w:rsidRPr="004A4678">
        <w:rPr>
          <w:rFonts w:ascii="Times New Roman" w:eastAsia="Times New Roman" w:hAnsi="Times New Roman" w:cs="Times New Roman"/>
          <w:color w:val="00000A"/>
          <w:sz w:val="24"/>
          <w:szCs w:val="21"/>
          <w:lang w:eastAsia="pl-PL" w:bidi="hi-IN"/>
        </w:rPr>
        <w:t>przy pomocy podwykonawców wykonamy następujące części zamówienia:</w:t>
      </w:r>
    </w:p>
    <w:p w:rsidR="00A13021" w:rsidRPr="004A4678" w:rsidRDefault="00A13021" w:rsidP="00A13021">
      <w:pPr>
        <w:overflowPunct w:val="0"/>
        <w:autoSpaceDE w:val="0"/>
        <w:spacing w:before="60" w:after="60"/>
        <w:jc w:val="both"/>
        <w:rPr>
          <w:rFonts w:ascii="Times New Roman" w:eastAsia="Times New Roman" w:hAnsi="Times New Roman" w:cs="Times New Roman"/>
          <w:i/>
          <w:lang w:eastAsia="pl-PL"/>
        </w:rPr>
      </w:pPr>
      <w:r w:rsidRPr="004A4678">
        <w:rPr>
          <w:rFonts w:ascii="Times New Roman" w:eastAsia="Times New Roman" w:hAnsi="Times New Roman" w:cs="Times New Roman"/>
          <w:i/>
          <w:lang w:eastAsia="pl-PL"/>
        </w:rPr>
        <w:t xml:space="preserve">w przypadku zatrudnienia podwykonawców Wykonawca wypełnia poniższą tabelę </w:t>
      </w:r>
    </w:p>
    <w:tbl>
      <w:tblPr>
        <w:tblStyle w:val="Tabela-Siatka1"/>
        <w:tblW w:w="0" w:type="auto"/>
        <w:tblInd w:w="255" w:type="dxa"/>
        <w:tblLook w:val="04A0" w:firstRow="1" w:lastRow="0" w:firstColumn="1" w:lastColumn="0" w:noHBand="0" w:noVBand="1"/>
      </w:tblPr>
      <w:tblGrid>
        <w:gridCol w:w="570"/>
        <w:gridCol w:w="5212"/>
        <w:gridCol w:w="4157"/>
      </w:tblGrid>
      <w:tr w:rsidR="00A13021" w:rsidRPr="004A4678" w:rsidTr="00A13021">
        <w:tc>
          <w:tcPr>
            <w:tcW w:w="571" w:type="dxa"/>
            <w:vAlign w:val="center"/>
          </w:tcPr>
          <w:p w:rsidR="00A13021" w:rsidRPr="004A4678" w:rsidRDefault="00A13021" w:rsidP="00A13021">
            <w:pPr>
              <w:jc w:val="center"/>
            </w:pPr>
            <w:r w:rsidRPr="004A4678">
              <w:t>L.p.</w:t>
            </w:r>
          </w:p>
        </w:tc>
        <w:tc>
          <w:tcPr>
            <w:tcW w:w="5280" w:type="dxa"/>
            <w:vAlign w:val="center"/>
          </w:tcPr>
          <w:p w:rsidR="00A13021" w:rsidRPr="004A4678" w:rsidRDefault="00A13021" w:rsidP="00A13021">
            <w:pPr>
              <w:jc w:val="center"/>
            </w:pPr>
            <w:r w:rsidRPr="004A4678">
              <w:t>Opis części zamówienia, których wykonanie Wykonawca zamierza powierzyć podwykonawcom</w:t>
            </w:r>
          </w:p>
        </w:tc>
        <w:tc>
          <w:tcPr>
            <w:tcW w:w="4208" w:type="dxa"/>
            <w:vAlign w:val="center"/>
          </w:tcPr>
          <w:p w:rsidR="00A13021" w:rsidRPr="004A4678" w:rsidRDefault="00A13021" w:rsidP="00A13021">
            <w:pPr>
              <w:jc w:val="center"/>
            </w:pPr>
            <w:r w:rsidRPr="004A4678">
              <w:t>Firma podwykonawcy</w:t>
            </w:r>
          </w:p>
          <w:p w:rsidR="00A13021" w:rsidRPr="004A4678" w:rsidRDefault="00A13021" w:rsidP="00A13021">
            <w:pPr>
              <w:jc w:val="center"/>
            </w:pPr>
            <w:r w:rsidRPr="004A4678">
              <w:t>(nazwa i adres)</w:t>
            </w:r>
          </w:p>
        </w:tc>
      </w:tr>
      <w:tr w:rsidR="00A13021" w:rsidRPr="004A4678" w:rsidTr="00A13021">
        <w:trPr>
          <w:trHeight w:val="775"/>
        </w:trPr>
        <w:tc>
          <w:tcPr>
            <w:tcW w:w="571" w:type="dxa"/>
            <w:vAlign w:val="center"/>
          </w:tcPr>
          <w:p w:rsidR="00A13021" w:rsidRPr="004A4678" w:rsidRDefault="00A13021" w:rsidP="00A13021">
            <w:pPr>
              <w:spacing w:line="360" w:lineRule="auto"/>
              <w:jc w:val="center"/>
            </w:pPr>
            <w:r w:rsidRPr="004A4678">
              <w:t>1.</w:t>
            </w:r>
          </w:p>
        </w:tc>
        <w:tc>
          <w:tcPr>
            <w:tcW w:w="5280" w:type="dxa"/>
          </w:tcPr>
          <w:p w:rsidR="00A13021" w:rsidRPr="004A4678" w:rsidRDefault="00A13021" w:rsidP="00A13021">
            <w:pPr>
              <w:spacing w:line="360" w:lineRule="auto"/>
              <w:jc w:val="both"/>
            </w:pPr>
          </w:p>
        </w:tc>
        <w:tc>
          <w:tcPr>
            <w:tcW w:w="4208" w:type="dxa"/>
          </w:tcPr>
          <w:p w:rsidR="00A13021" w:rsidRPr="004A4678" w:rsidRDefault="00A13021" w:rsidP="00A13021">
            <w:pPr>
              <w:spacing w:line="360" w:lineRule="auto"/>
              <w:jc w:val="both"/>
            </w:pPr>
          </w:p>
        </w:tc>
      </w:tr>
      <w:tr w:rsidR="00A13021" w:rsidRPr="004A4678" w:rsidTr="00A13021">
        <w:trPr>
          <w:trHeight w:val="775"/>
        </w:trPr>
        <w:tc>
          <w:tcPr>
            <w:tcW w:w="571" w:type="dxa"/>
            <w:vAlign w:val="center"/>
          </w:tcPr>
          <w:p w:rsidR="00A13021" w:rsidRPr="004A4678" w:rsidRDefault="00A13021" w:rsidP="00A13021">
            <w:pPr>
              <w:spacing w:line="360" w:lineRule="auto"/>
              <w:jc w:val="center"/>
            </w:pPr>
            <w:r w:rsidRPr="004A4678">
              <w:t>2.</w:t>
            </w:r>
          </w:p>
        </w:tc>
        <w:tc>
          <w:tcPr>
            <w:tcW w:w="5280" w:type="dxa"/>
          </w:tcPr>
          <w:p w:rsidR="00A13021" w:rsidRPr="004A4678" w:rsidRDefault="00A13021" w:rsidP="00A13021">
            <w:pPr>
              <w:spacing w:line="360" w:lineRule="auto"/>
              <w:jc w:val="both"/>
            </w:pPr>
          </w:p>
        </w:tc>
        <w:tc>
          <w:tcPr>
            <w:tcW w:w="4208" w:type="dxa"/>
          </w:tcPr>
          <w:p w:rsidR="00A13021" w:rsidRPr="004A4678" w:rsidRDefault="00A13021" w:rsidP="00A13021">
            <w:pPr>
              <w:spacing w:line="360" w:lineRule="auto"/>
              <w:jc w:val="both"/>
            </w:pPr>
          </w:p>
        </w:tc>
      </w:tr>
      <w:tr w:rsidR="00A13021" w:rsidRPr="004A4678" w:rsidTr="00A13021">
        <w:trPr>
          <w:trHeight w:val="775"/>
        </w:trPr>
        <w:tc>
          <w:tcPr>
            <w:tcW w:w="571" w:type="dxa"/>
            <w:vAlign w:val="center"/>
          </w:tcPr>
          <w:p w:rsidR="00A13021" w:rsidRPr="004A4678" w:rsidRDefault="00A13021" w:rsidP="00A13021">
            <w:pPr>
              <w:spacing w:line="360" w:lineRule="auto"/>
              <w:jc w:val="center"/>
            </w:pPr>
            <w:r w:rsidRPr="004A4678">
              <w:t>3.</w:t>
            </w:r>
          </w:p>
        </w:tc>
        <w:tc>
          <w:tcPr>
            <w:tcW w:w="5280" w:type="dxa"/>
          </w:tcPr>
          <w:p w:rsidR="00A13021" w:rsidRPr="004A4678" w:rsidRDefault="00A13021" w:rsidP="00A13021">
            <w:pPr>
              <w:spacing w:line="360" w:lineRule="auto"/>
              <w:jc w:val="both"/>
            </w:pPr>
          </w:p>
        </w:tc>
        <w:tc>
          <w:tcPr>
            <w:tcW w:w="4208" w:type="dxa"/>
          </w:tcPr>
          <w:p w:rsidR="00A13021" w:rsidRPr="004A4678" w:rsidRDefault="00A13021" w:rsidP="00A13021">
            <w:pPr>
              <w:spacing w:line="360" w:lineRule="auto"/>
              <w:jc w:val="both"/>
            </w:pPr>
          </w:p>
        </w:tc>
      </w:tr>
    </w:tbl>
    <w:p w:rsidR="00A13021" w:rsidRPr="004A4678" w:rsidRDefault="00A13021" w:rsidP="00A13021">
      <w:pPr>
        <w:overflowPunct w:val="0"/>
        <w:autoSpaceDE w:val="0"/>
        <w:spacing w:before="60" w:after="60" w:line="240" w:lineRule="auto"/>
        <w:jc w:val="both"/>
        <w:rPr>
          <w:rFonts w:ascii="Times New Roman" w:eastAsia="Times New Roman" w:hAnsi="Times New Roman" w:cs="Times New Roman"/>
          <w:lang w:eastAsia="pl-PL"/>
        </w:rPr>
      </w:pPr>
      <w:r w:rsidRPr="004A4678">
        <w:rPr>
          <w:rFonts w:ascii="Times New Roman" w:eastAsia="Times New Roman" w:hAnsi="Times New Roman" w:cs="Times New Roman"/>
          <w:lang w:eastAsia="pl-PL"/>
        </w:rPr>
        <w:t>W przypadku zatrudnienia podwykonawców, oświadczam/y że ponoszę/ponosimy całkowitą odpowiedzialność za działanie lub zaniechania działania wszystkich podwykonawców.</w:t>
      </w:r>
    </w:p>
    <w:p w:rsidR="00A13021" w:rsidRPr="004A4678" w:rsidRDefault="00A13021" w:rsidP="00A13021">
      <w:pPr>
        <w:overflowPunct w:val="0"/>
        <w:autoSpaceDE w:val="0"/>
        <w:spacing w:before="60" w:after="60" w:line="240" w:lineRule="auto"/>
        <w:jc w:val="both"/>
        <w:rPr>
          <w:rFonts w:ascii="Times New Roman" w:eastAsia="Times New Roman" w:hAnsi="Times New Roman" w:cs="Times New Roman"/>
          <w:lang w:eastAsia="pl-PL"/>
        </w:rPr>
      </w:pPr>
    </w:p>
    <w:p w:rsidR="00A13021" w:rsidRPr="004A4678" w:rsidRDefault="00A13021" w:rsidP="00A13021">
      <w:pPr>
        <w:tabs>
          <w:tab w:val="left" w:pos="4740"/>
        </w:tabs>
        <w:autoSpaceDE w:val="0"/>
        <w:autoSpaceDN w:val="0"/>
        <w:adjustRightInd w:val="0"/>
        <w:spacing w:before="60" w:after="60" w:line="240" w:lineRule="auto"/>
        <w:jc w:val="both"/>
        <w:rPr>
          <w:rFonts w:ascii="Times New Roman" w:eastAsia="Arial Unicode MS" w:hAnsi="Times New Roman" w:cs="Times New Roman"/>
          <w:lang w:eastAsia="pl-PL"/>
        </w:rPr>
      </w:pPr>
      <w:r w:rsidRPr="004A4678">
        <w:rPr>
          <w:rFonts w:ascii="Times New Roman" w:eastAsia="Arial Unicode MS" w:hAnsi="Times New Roman" w:cs="Times New Roman"/>
          <w:lang w:eastAsia="pl-PL"/>
        </w:rPr>
        <w:t>Miejscowość, data: ….........................................</w:t>
      </w:r>
    </w:p>
    <w:p w:rsidR="0041062E" w:rsidRPr="00B839B5" w:rsidRDefault="0041062E" w:rsidP="0041062E">
      <w:pPr>
        <w:shd w:val="clear" w:color="auto" w:fill="D9D9D9" w:themeFill="background1" w:themeFillShade="D9"/>
        <w:tabs>
          <w:tab w:val="left" w:pos="4740"/>
        </w:tabs>
        <w:autoSpaceDE w:val="0"/>
        <w:autoSpaceDN w:val="0"/>
        <w:adjustRightInd w:val="0"/>
        <w:spacing w:before="60" w:after="60" w:line="240" w:lineRule="auto"/>
        <w:ind w:left="6237"/>
        <w:jc w:val="both"/>
        <w:rPr>
          <w:rFonts w:ascii="Times New Roman" w:eastAsia="Arial Unicode MS" w:hAnsi="Times New Roman" w:cs="Times New Roman"/>
          <w:i/>
          <w:sz w:val="20"/>
          <w:szCs w:val="20"/>
          <w:lang w:eastAsia="pl-PL"/>
        </w:rPr>
      </w:pPr>
      <w:r w:rsidRPr="004A4678">
        <w:rPr>
          <w:rFonts w:ascii="Times New Roman" w:eastAsia="Arial Unicode MS" w:hAnsi="Times New Roman" w:cs="Times New Roman"/>
          <w:i/>
          <w:sz w:val="20"/>
          <w:szCs w:val="20"/>
          <w:lang w:eastAsia="pl-PL"/>
        </w:rPr>
        <w:t>[dokument należy sporządzić w formie elektronicznej i podpisać kwalifikowanym podpisem elektronicznym</w:t>
      </w:r>
      <w:r w:rsidRPr="004A4678">
        <w:rPr>
          <w:rFonts w:ascii="Times New Roman" w:eastAsia="Calibri" w:hAnsi="Times New Roman" w:cs="Times New Roman"/>
          <w:i/>
          <w:sz w:val="20"/>
          <w:szCs w:val="20"/>
          <w:lang w:eastAsia="pl-PL"/>
        </w:rPr>
        <w:t xml:space="preserve"> </w:t>
      </w:r>
      <w:r w:rsidRPr="004A4678">
        <w:rPr>
          <w:rFonts w:ascii="Times New Roman" w:eastAsia="Arial Unicode MS" w:hAnsi="Times New Roman" w:cs="Times New Roman"/>
          <w:i/>
          <w:sz w:val="20"/>
          <w:szCs w:val="20"/>
          <w:lang w:eastAsia="pl-PL"/>
        </w:rPr>
        <w:t>osoby uprawnionej do reprezentacji Wykonawcy]</w:t>
      </w:r>
    </w:p>
    <w:p w:rsidR="00A13021" w:rsidRPr="00B839B5" w:rsidRDefault="00A13021" w:rsidP="00A13021">
      <w:pPr>
        <w:spacing w:after="0" w:line="240" w:lineRule="auto"/>
        <w:ind w:right="7369"/>
        <w:rPr>
          <w:rFonts w:ascii="Times New Roman" w:eastAsia="Arial Unicode MS" w:hAnsi="Times New Roman" w:cs="Times New Roman"/>
          <w:lang w:eastAsia="pl-PL"/>
        </w:rPr>
      </w:pPr>
    </w:p>
    <w:sectPr w:rsidR="00A13021" w:rsidRPr="00B839B5" w:rsidSect="003D01EE">
      <w:footerReference w:type="even" r:id="rId17"/>
      <w:footerReference w:type="default" r:id="rId18"/>
      <w:headerReference w:type="first" r:id="rId19"/>
      <w:footerReference w:type="first" r:id="rId20"/>
      <w:pgSz w:w="11906" w:h="16838" w:code="9"/>
      <w:pgMar w:top="1134" w:right="851" w:bottom="1134" w:left="851" w:header="170" w:footer="652"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23" w:rsidRDefault="00026A23" w:rsidP="00A13021">
      <w:pPr>
        <w:spacing w:after="0" w:line="240" w:lineRule="auto"/>
      </w:pPr>
      <w:r>
        <w:separator/>
      </w:r>
    </w:p>
  </w:endnote>
  <w:endnote w:type="continuationSeparator" w:id="0">
    <w:p w:rsidR="00026A23" w:rsidRDefault="00026A23" w:rsidP="00A1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MS Gothic"/>
    <w:charset w:val="01"/>
    <w:family w:val="roman"/>
    <w:pitch w:val="variable"/>
  </w:font>
  <w:font w:name="Droid Sans Fallback">
    <w:altName w:val="MS Gothic"/>
    <w:charset w:val="80"/>
    <w:family w:val="auto"/>
    <w:pitch w:val="variable"/>
  </w:font>
  <w:font w:name="Droid Sans Devanagari">
    <w:altName w:val="Arial"/>
    <w:charset w:val="00"/>
    <w:family w:val="swiss"/>
    <w:pitch w:val="default"/>
  </w:font>
  <w:font w:name="Cumberland AMT">
    <w:altName w:val="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23" w:rsidRDefault="00026A23" w:rsidP="00A130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5</w:t>
    </w:r>
    <w:r>
      <w:rPr>
        <w:rStyle w:val="Numerstrony"/>
      </w:rPr>
      <w:fldChar w:fldCharType="end"/>
    </w:r>
  </w:p>
  <w:p w:rsidR="00026A23" w:rsidRDefault="00026A2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23" w:rsidRPr="005420C3" w:rsidRDefault="00026A23" w:rsidP="00A13021">
    <w:pPr>
      <w:pStyle w:val="Stopka"/>
      <w:jc w:val="right"/>
      <w:rPr>
        <w:sz w:val="22"/>
      </w:rPr>
    </w:pPr>
    <w:r w:rsidRPr="005420C3">
      <w:rPr>
        <w:sz w:val="22"/>
      </w:rPr>
      <w:fldChar w:fldCharType="begin"/>
    </w:r>
    <w:r w:rsidRPr="005420C3">
      <w:rPr>
        <w:sz w:val="22"/>
      </w:rPr>
      <w:instrText>PAGE   \* MERGEFORMAT</w:instrText>
    </w:r>
    <w:r w:rsidRPr="005420C3">
      <w:rPr>
        <w:sz w:val="22"/>
      </w:rPr>
      <w:fldChar w:fldCharType="separate"/>
    </w:r>
    <w:r w:rsidR="00404981">
      <w:rPr>
        <w:noProof/>
        <w:sz w:val="22"/>
      </w:rPr>
      <w:t>35</w:t>
    </w:r>
    <w:r w:rsidRPr="005420C3">
      <w:rPr>
        <w:sz w:val="22"/>
      </w:rPr>
      <w:fldChar w:fldCharType="end"/>
    </w:r>
  </w:p>
  <w:p w:rsidR="00026A23" w:rsidRPr="006C4D3E" w:rsidRDefault="00026A23" w:rsidP="00A13021">
    <w:pPr>
      <w:pStyle w:val="Stopka"/>
      <w:jc w:val="center"/>
      <w:rPr>
        <w:i/>
        <w:sz w:val="22"/>
        <w:szCs w:val="22"/>
      </w:rPr>
    </w:pPr>
    <w:r w:rsidRPr="00947294">
      <w:rPr>
        <w:i/>
        <w:sz w:val="22"/>
        <w:szCs w:val="22"/>
      </w:rPr>
      <w:t xml:space="preserve">Przetarg nieograniczony nr </w:t>
    </w:r>
    <w:r w:rsidRPr="00947294">
      <w:rPr>
        <w:i/>
      </w:rPr>
      <w:t>CeNT-361-</w:t>
    </w:r>
    <w:r>
      <w:rPr>
        <w:i/>
      </w:rPr>
      <w:t>8</w:t>
    </w:r>
    <w:r w:rsidRPr="00947294">
      <w:rPr>
        <w:i/>
      </w:rPr>
      <w:t>/2022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23" w:rsidRPr="006D4C64" w:rsidRDefault="00026A23" w:rsidP="00A13021">
    <w:pPr>
      <w:pStyle w:val="Stopka"/>
      <w:jc w:val="right"/>
      <w:rPr>
        <w:sz w:val="22"/>
      </w:rPr>
    </w:pPr>
    <w:r w:rsidRPr="006D4C64">
      <w:rPr>
        <w:sz w:val="22"/>
      </w:rPr>
      <w:fldChar w:fldCharType="begin"/>
    </w:r>
    <w:r w:rsidRPr="006D4C64">
      <w:rPr>
        <w:sz w:val="22"/>
      </w:rPr>
      <w:instrText>PAGE   \* MERGEFORMAT</w:instrText>
    </w:r>
    <w:r w:rsidRPr="006D4C64">
      <w:rPr>
        <w:sz w:val="22"/>
      </w:rPr>
      <w:fldChar w:fldCharType="separate"/>
    </w:r>
    <w:r>
      <w:rPr>
        <w:noProof/>
        <w:sz w:val="22"/>
      </w:rPr>
      <w:t>1</w:t>
    </w:r>
    <w:r w:rsidRPr="006D4C64">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23" w:rsidRDefault="00026A23" w:rsidP="00A13021">
      <w:pPr>
        <w:spacing w:after="0" w:line="240" w:lineRule="auto"/>
      </w:pPr>
      <w:r>
        <w:separator/>
      </w:r>
    </w:p>
  </w:footnote>
  <w:footnote w:type="continuationSeparator" w:id="0">
    <w:p w:rsidR="00026A23" w:rsidRDefault="00026A23" w:rsidP="00A1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23" w:rsidRDefault="00026A23" w:rsidP="00A13021">
    <w:pPr>
      <w:pStyle w:val="Tytu"/>
      <w:spacing w:line="360" w:lineRule="auto"/>
      <w:rPr>
        <w:b w:val="0"/>
        <w:sz w:val="22"/>
        <w:szCs w:val="22"/>
      </w:rPr>
    </w:pPr>
    <w:r w:rsidRPr="00F9254D">
      <w:rPr>
        <w:b w:val="0"/>
        <w:sz w:val="22"/>
        <w:szCs w:val="22"/>
      </w:rPr>
      <w:t>U</w:t>
    </w:r>
    <w:r>
      <w:rPr>
        <w:b w:val="0"/>
        <w:sz w:val="22"/>
        <w:szCs w:val="22"/>
      </w:rPr>
      <w:t>MOWA NR DZP-372-____</w:t>
    </w:r>
    <w:r w:rsidRPr="00F9254D">
      <w:rPr>
        <w:b w:val="0"/>
        <w:sz w:val="22"/>
        <w:szCs w:val="22"/>
      </w:rPr>
      <w:t>/</w:t>
    </w:r>
    <w:r>
      <w:rPr>
        <w:b w:val="0"/>
        <w:sz w:val="22"/>
        <w:szCs w:val="22"/>
      </w:rPr>
      <w:t>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lvl>
  </w:abstractNum>
  <w:abstractNum w:abstractNumId="1"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2"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3" w15:restartNumberingAfterBreak="0">
    <w:nsid w:val="00000024"/>
    <w:multiLevelType w:val="singleLevel"/>
    <w:tmpl w:val="00000024"/>
    <w:name w:val="WW8Num37"/>
    <w:lvl w:ilvl="0">
      <w:start w:val="1"/>
      <w:numFmt w:val="decimal"/>
      <w:lvlText w:val="%1."/>
      <w:lvlJc w:val="left"/>
      <w:pPr>
        <w:tabs>
          <w:tab w:val="num" w:pos="360"/>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rPr>
        <w:rFonts w:hint="default"/>
      </w:rPr>
    </w:lvl>
  </w:abstractNum>
  <w:abstractNum w:abstractNumId="5" w15:restartNumberingAfterBreak="0">
    <w:nsid w:val="00D177A4"/>
    <w:multiLevelType w:val="hybridMultilevel"/>
    <w:tmpl w:val="2786CC14"/>
    <w:lvl w:ilvl="0" w:tplc="97460428">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972CD1"/>
    <w:multiLevelType w:val="hybridMultilevel"/>
    <w:tmpl w:val="04F6CFC0"/>
    <w:lvl w:ilvl="0" w:tplc="7AA21C40">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B2604"/>
    <w:multiLevelType w:val="hybridMultilevel"/>
    <w:tmpl w:val="4DC83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18127B"/>
    <w:multiLevelType w:val="hybridMultilevel"/>
    <w:tmpl w:val="570A7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2347D5"/>
    <w:multiLevelType w:val="hybridMultilevel"/>
    <w:tmpl w:val="DD9C2F2E"/>
    <w:lvl w:ilvl="0" w:tplc="315C0DAE">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16DB3"/>
    <w:multiLevelType w:val="hybridMultilevel"/>
    <w:tmpl w:val="0D78F5D4"/>
    <w:lvl w:ilvl="0" w:tplc="9A1C88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3633DB"/>
    <w:multiLevelType w:val="hybridMultilevel"/>
    <w:tmpl w:val="E3140BFA"/>
    <w:lvl w:ilvl="0" w:tplc="F1DC23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0E608AA"/>
    <w:multiLevelType w:val="hybridMultilevel"/>
    <w:tmpl w:val="0E9A6B0C"/>
    <w:lvl w:ilvl="0" w:tplc="3620B338">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25D70"/>
    <w:multiLevelType w:val="hybridMultilevel"/>
    <w:tmpl w:val="F20E8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322A9E"/>
    <w:multiLevelType w:val="hybridMultilevel"/>
    <w:tmpl w:val="6218C4A6"/>
    <w:lvl w:ilvl="0" w:tplc="35F422F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5" w15:restartNumberingAfterBreak="0">
    <w:nsid w:val="16864B8D"/>
    <w:multiLevelType w:val="hybridMultilevel"/>
    <w:tmpl w:val="6380AEBA"/>
    <w:lvl w:ilvl="0" w:tplc="26E200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6FD17F3"/>
    <w:multiLevelType w:val="hybridMultilevel"/>
    <w:tmpl w:val="58DAF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830BD0"/>
    <w:multiLevelType w:val="hybridMultilevel"/>
    <w:tmpl w:val="BC3A957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9574326"/>
    <w:multiLevelType w:val="hybridMultilevel"/>
    <w:tmpl w:val="74543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6C455B"/>
    <w:multiLevelType w:val="hybridMultilevel"/>
    <w:tmpl w:val="F036FAEE"/>
    <w:lvl w:ilvl="0" w:tplc="35F422F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0" w15:restartNumberingAfterBreak="0">
    <w:nsid w:val="1EDA39F5"/>
    <w:multiLevelType w:val="hybridMultilevel"/>
    <w:tmpl w:val="2766DAAE"/>
    <w:lvl w:ilvl="0" w:tplc="12F815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7808EE"/>
    <w:multiLevelType w:val="hybridMultilevel"/>
    <w:tmpl w:val="8E8C2ABE"/>
    <w:lvl w:ilvl="0" w:tplc="421A742C">
      <w:start w:val="1"/>
      <w:numFmt w:val="lowerLetter"/>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A3085"/>
    <w:multiLevelType w:val="hybridMultilevel"/>
    <w:tmpl w:val="B2C6F49A"/>
    <w:lvl w:ilvl="0" w:tplc="4CA615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D0C5C82"/>
    <w:multiLevelType w:val="hybridMultilevel"/>
    <w:tmpl w:val="526EA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451D3A"/>
    <w:multiLevelType w:val="hybridMultilevel"/>
    <w:tmpl w:val="2364F558"/>
    <w:lvl w:ilvl="0" w:tplc="E50CA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16625"/>
    <w:multiLevelType w:val="hybridMultilevel"/>
    <w:tmpl w:val="EEF03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10BE9"/>
    <w:multiLevelType w:val="hybridMultilevel"/>
    <w:tmpl w:val="1FA435A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b w:val="0"/>
        <w:i w:val="0"/>
      </w:rPr>
    </w:lvl>
    <w:lvl w:ilvl="2" w:tplc="B11C129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3C53B4C"/>
    <w:multiLevelType w:val="hybridMultilevel"/>
    <w:tmpl w:val="0E2AA338"/>
    <w:lvl w:ilvl="0" w:tplc="B8E81D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316AE9"/>
    <w:multiLevelType w:val="hybridMultilevel"/>
    <w:tmpl w:val="994A2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924F52"/>
    <w:multiLevelType w:val="hybridMultilevel"/>
    <w:tmpl w:val="66C058CE"/>
    <w:lvl w:ilvl="0" w:tplc="167E4C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7114D0A"/>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8600919"/>
    <w:multiLevelType w:val="hybridMultilevel"/>
    <w:tmpl w:val="4852FC1E"/>
    <w:lvl w:ilvl="0" w:tplc="CA888270">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EB4D41"/>
    <w:multiLevelType w:val="hybridMultilevel"/>
    <w:tmpl w:val="D3285EF0"/>
    <w:lvl w:ilvl="0" w:tplc="46881AC6">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412104"/>
    <w:multiLevelType w:val="hybridMultilevel"/>
    <w:tmpl w:val="844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0B5350"/>
    <w:multiLevelType w:val="hybridMultilevel"/>
    <w:tmpl w:val="3A30D0E4"/>
    <w:lvl w:ilvl="0" w:tplc="558EAA0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37680F"/>
    <w:multiLevelType w:val="hybridMultilevel"/>
    <w:tmpl w:val="8F60F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32B35"/>
    <w:multiLevelType w:val="hybridMultilevel"/>
    <w:tmpl w:val="7B76C02C"/>
    <w:lvl w:ilvl="0" w:tplc="BCD60468">
      <w:start w:val="1"/>
      <w:numFmt w:val="decimal"/>
      <w:lvlText w:val="%1."/>
      <w:lvlJc w:val="left"/>
      <w:pPr>
        <w:ind w:left="702" w:hanging="360"/>
      </w:pPr>
      <w:rPr>
        <w:rFonts w:hint="default"/>
      </w:rPr>
    </w:lvl>
    <w:lvl w:ilvl="1" w:tplc="04150019" w:tentative="1">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39" w15:restartNumberingAfterBreak="0">
    <w:nsid w:val="3CB07E35"/>
    <w:multiLevelType w:val="hybridMultilevel"/>
    <w:tmpl w:val="25161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1A09CF"/>
    <w:multiLevelType w:val="hybridMultilevel"/>
    <w:tmpl w:val="EA405C3C"/>
    <w:lvl w:ilvl="0" w:tplc="C6BEE4B0">
      <w:start w:val="1"/>
      <w:numFmt w:val="lowerLetter"/>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1" w15:restartNumberingAfterBreak="0">
    <w:nsid w:val="40140780"/>
    <w:multiLevelType w:val="hybridMultilevel"/>
    <w:tmpl w:val="C5422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EF5195"/>
    <w:multiLevelType w:val="hybridMultilevel"/>
    <w:tmpl w:val="2D627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696CEA"/>
    <w:multiLevelType w:val="hybridMultilevel"/>
    <w:tmpl w:val="CDD88DDC"/>
    <w:lvl w:ilvl="0" w:tplc="83C24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7AA0CDF"/>
    <w:multiLevelType w:val="hybridMultilevel"/>
    <w:tmpl w:val="170E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155FD"/>
    <w:multiLevelType w:val="hybridMultilevel"/>
    <w:tmpl w:val="7EF84CD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rPr>
        <w:rFonts w:hint="default"/>
      </w:rPr>
    </w:lvl>
    <w:lvl w:ilvl="1" w:tplc="3522A85E">
      <w:start w:val="1"/>
      <w:numFmt w:val="decimal"/>
      <w:lvlText w:val="%2)"/>
      <w:lvlJc w:val="left"/>
      <w:pPr>
        <w:tabs>
          <w:tab w:val="num" w:pos="357"/>
        </w:tabs>
        <w:ind w:left="709" w:hanging="352"/>
      </w:pPr>
      <w:rPr>
        <w:rFonts w:hint="default"/>
        <w:strike w:val="0"/>
        <w:dstrike w:val="0"/>
      </w:rPr>
    </w:lvl>
    <w:lvl w:ilvl="2" w:tplc="5D141D72">
      <w:start w:val="1"/>
      <w:numFmt w:val="bullet"/>
      <w:lvlText w:val=""/>
      <w:lvlJc w:val="left"/>
      <w:pPr>
        <w:tabs>
          <w:tab w:val="num" w:pos="2332"/>
        </w:tabs>
        <w:ind w:left="2337" w:hanging="35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4E6E1B"/>
    <w:multiLevelType w:val="hybridMultilevel"/>
    <w:tmpl w:val="851ACFDC"/>
    <w:lvl w:ilvl="0" w:tplc="35F422F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49" w15:restartNumberingAfterBreak="0">
    <w:nsid w:val="4B1527B4"/>
    <w:multiLevelType w:val="hybridMultilevel"/>
    <w:tmpl w:val="99E0D5E0"/>
    <w:lvl w:ilvl="0" w:tplc="BCD60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F6672B"/>
    <w:multiLevelType w:val="hybridMultilevel"/>
    <w:tmpl w:val="6B2AADE4"/>
    <w:lvl w:ilvl="0" w:tplc="A41C548A">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D1420"/>
    <w:multiLevelType w:val="hybridMultilevel"/>
    <w:tmpl w:val="AC98B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8C2E01"/>
    <w:multiLevelType w:val="hybridMultilevel"/>
    <w:tmpl w:val="378C43FE"/>
    <w:lvl w:ilvl="0" w:tplc="3AD455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3B87A68"/>
    <w:multiLevelType w:val="hybridMultilevel"/>
    <w:tmpl w:val="62AA864A"/>
    <w:lvl w:ilvl="0" w:tplc="EEC8F98A">
      <w:start w:val="1"/>
      <w:numFmt w:val="lowerLetter"/>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A76D63"/>
    <w:multiLevelType w:val="hybridMultilevel"/>
    <w:tmpl w:val="89227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FE7924"/>
    <w:multiLevelType w:val="hybridMultilevel"/>
    <w:tmpl w:val="8FD68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042891"/>
    <w:multiLevelType w:val="hybridMultilevel"/>
    <w:tmpl w:val="E4504D9C"/>
    <w:lvl w:ilvl="0" w:tplc="4D425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776B74"/>
    <w:multiLevelType w:val="hybridMultilevel"/>
    <w:tmpl w:val="DD967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C0533D"/>
    <w:multiLevelType w:val="hybridMultilevel"/>
    <w:tmpl w:val="6E5A08E2"/>
    <w:lvl w:ilvl="0" w:tplc="51522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5C257B"/>
    <w:multiLevelType w:val="hybridMultilevel"/>
    <w:tmpl w:val="9608378C"/>
    <w:name w:val="WW8Num7422423"/>
    <w:lvl w:ilvl="0" w:tplc="AAB0C13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CCF384B"/>
    <w:multiLevelType w:val="hybridMultilevel"/>
    <w:tmpl w:val="B9C2C174"/>
    <w:lvl w:ilvl="0" w:tplc="35F422F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2" w15:restartNumberingAfterBreak="0">
    <w:nsid w:val="5D4C6B39"/>
    <w:multiLevelType w:val="hybridMultilevel"/>
    <w:tmpl w:val="74903A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DE01693"/>
    <w:multiLevelType w:val="hybridMultilevel"/>
    <w:tmpl w:val="CE44BEC6"/>
    <w:lvl w:ilvl="0" w:tplc="403469C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EE41C0E"/>
    <w:multiLevelType w:val="hybridMultilevel"/>
    <w:tmpl w:val="6C462602"/>
    <w:lvl w:ilvl="0" w:tplc="58F046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1E2B90"/>
    <w:multiLevelType w:val="hybridMultilevel"/>
    <w:tmpl w:val="F9303604"/>
    <w:lvl w:ilvl="0" w:tplc="35F422F2">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66" w15:restartNumberingAfterBreak="0">
    <w:nsid w:val="6026663B"/>
    <w:multiLevelType w:val="hybridMultilevel"/>
    <w:tmpl w:val="271A53BC"/>
    <w:lvl w:ilvl="0" w:tplc="403823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4C8167B"/>
    <w:multiLevelType w:val="hybridMultilevel"/>
    <w:tmpl w:val="2F5A1878"/>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4F146BF"/>
    <w:multiLevelType w:val="hybridMultilevel"/>
    <w:tmpl w:val="83245BBE"/>
    <w:lvl w:ilvl="0" w:tplc="B92AF15A">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FC385A"/>
    <w:multiLevelType w:val="hybridMultilevel"/>
    <w:tmpl w:val="9A461056"/>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B015F9A"/>
    <w:multiLevelType w:val="hybridMultilevel"/>
    <w:tmpl w:val="C8389B4C"/>
    <w:lvl w:ilvl="0" w:tplc="6C9ABD48">
      <w:start w:val="1"/>
      <w:numFmt w:val="decimal"/>
      <w:lvlText w:val="%1."/>
      <w:lvlJc w:val="left"/>
      <w:pPr>
        <w:tabs>
          <w:tab w:val="num" w:pos="360"/>
        </w:tabs>
        <w:ind w:left="357" w:hanging="357"/>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BFF6089"/>
    <w:multiLevelType w:val="hybridMultilevel"/>
    <w:tmpl w:val="747C17AE"/>
    <w:lvl w:ilvl="0" w:tplc="ECA663E6">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AB586B"/>
    <w:multiLevelType w:val="hybridMultilevel"/>
    <w:tmpl w:val="8112F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416B25"/>
    <w:multiLevelType w:val="hybridMultilevel"/>
    <w:tmpl w:val="661CC71A"/>
    <w:lvl w:ilvl="0" w:tplc="C516575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352570D"/>
    <w:multiLevelType w:val="hybridMultilevel"/>
    <w:tmpl w:val="B3488070"/>
    <w:styleLink w:val="List13"/>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3C36054"/>
    <w:multiLevelType w:val="hybridMultilevel"/>
    <w:tmpl w:val="6DD6384A"/>
    <w:lvl w:ilvl="0" w:tplc="9AFE97AE">
      <w:start w:val="1"/>
      <w:numFmt w:val="decimal"/>
      <w:lvlText w:val="%1."/>
      <w:lvlJc w:val="left"/>
      <w:pPr>
        <w:tabs>
          <w:tab w:val="num" w:pos="2232"/>
        </w:tabs>
        <w:ind w:left="2232"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CE7FFC"/>
    <w:multiLevelType w:val="hybridMultilevel"/>
    <w:tmpl w:val="83388FDE"/>
    <w:lvl w:ilvl="0" w:tplc="C6B0F2AA">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B315180"/>
    <w:multiLevelType w:val="hybridMultilevel"/>
    <w:tmpl w:val="B9544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B21094"/>
    <w:multiLevelType w:val="hybridMultilevel"/>
    <w:tmpl w:val="0D249F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357"/>
        </w:tabs>
        <w:ind w:left="709" w:hanging="352"/>
      </w:pPr>
    </w:lvl>
    <w:lvl w:ilvl="2" w:tplc="FFFFFFFF">
      <w:start w:val="1"/>
      <w:numFmt w:val="lowerLetter"/>
      <w:lvlText w:val="%3)"/>
      <w:lvlJc w:val="left"/>
      <w:pPr>
        <w:tabs>
          <w:tab w:val="num" w:pos="2010"/>
        </w:tabs>
        <w:ind w:left="2010" w:hanging="3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7E8E6E4F"/>
    <w:multiLevelType w:val="hybridMultilevel"/>
    <w:tmpl w:val="141493B2"/>
    <w:lvl w:ilvl="0" w:tplc="E40C5352">
      <w:start w:val="1"/>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num>
  <w:num w:numId="4">
    <w:abstractNumId w:val="69"/>
  </w:num>
  <w:num w:numId="5">
    <w:abstractNumId w:val="75"/>
  </w:num>
  <w:num w:numId="6">
    <w:abstractNumId w:val="3"/>
  </w:num>
  <w:num w:numId="7">
    <w:abstractNumId w:val="70"/>
  </w:num>
  <w:num w:numId="8">
    <w:abstractNumId w:val="5"/>
  </w:num>
  <w:num w:numId="9">
    <w:abstractNumId w:val="47"/>
  </w:num>
  <w:num w:numId="10">
    <w:abstractNumId w:val="67"/>
  </w:num>
  <w:num w:numId="11">
    <w:abstractNumId w:val="28"/>
  </w:num>
  <w:num w:numId="12">
    <w:abstractNumId w:val="26"/>
  </w:num>
  <w:num w:numId="13">
    <w:abstractNumId w:val="54"/>
  </w:num>
  <w:num w:numId="14">
    <w:abstractNumId w:val="39"/>
  </w:num>
  <w:num w:numId="15">
    <w:abstractNumId w:val="37"/>
  </w:num>
  <w:num w:numId="16">
    <w:abstractNumId w:val="72"/>
  </w:num>
  <w:num w:numId="17">
    <w:abstractNumId w:val="13"/>
  </w:num>
  <w:num w:numId="18">
    <w:abstractNumId w:val="45"/>
  </w:num>
  <w:num w:numId="19">
    <w:abstractNumId w:val="79"/>
  </w:num>
  <w:num w:numId="20">
    <w:abstractNumId w:val="78"/>
  </w:num>
  <w:num w:numId="21">
    <w:abstractNumId w:val="64"/>
  </w:num>
  <w:num w:numId="22">
    <w:abstractNumId w:val="46"/>
  </w:num>
  <w:num w:numId="23">
    <w:abstractNumId w:val="74"/>
  </w:num>
  <w:num w:numId="24">
    <w:abstractNumId w:val="60"/>
    <w:lvlOverride w:ilvl="0">
      <w:startOverride w:val="1"/>
    </w:lvlOverride>
  </w:num>
  <w:num w:numId="25">
    <w:abstractNumId w:val="42"/>
    <w:lvlOverride w:ilvl="0">
      <w:startOverride w:val="1"/>
    </w:lvlOverride>
  </w:num>
  <w:num w:numId="26">
    <w:abstractNumId w:val="21"/>
  </w:num>
  <w:num w:numId="27">
    <w:abstractNumId w:val="24"/>
  </w:num>
  <w:num w:numId="28">
    <w:abstractNumId w:val="35"/>
  </w:num>
  <w:num w:numId="29">
    <w:abstractNumId w:val="20"/>
  </w:num>
  <w:num w:numId="30">
    <w:abstractNumId w:val="16"/>
  </w:num>
  <w:num w:numId="31">
    <w:abstractNumId w:val="30"/>
  </w:num>
  <w:num w:numId="32">
    <w:abstractNumId w:val="31"/>
  </w:num>
  <w:num w:numId="33">
    <w:abstractNumId w:val="57"/>
  </w:num>
  <w:num w:numId="34">
    <w:abstractNumId w:val="77"/>
  </w:num>
  <w:num w:numId="35">
    <w:abstractNumId w:val="55"/>
  </w:num>
  <w:num w:numId="36">
    <w:abstractNumId w:val="41"/>
  </w:num>
  <w:num w:numId="37">
    <w:abstractNumId w:val="7"/>
  </w:num>
  <w:num w:numId="38">
    <w:abstractNumId w:val="43"/>
  </w:num>
  <w:num w:numId="39">
    <w:abstractNumId w:val="44"/>
  </w:num>
  <w:num w:numId="40">
    <w:abstractNumId w:val="32"/>
  </w:num>
  <w:num w:numId="41">
    <w:abstractNumId w:val="66"/>
  </w:num>
  <w:num w:numId="42">
    <w:abstractNumId w:val="18"/>
  </w:num>
  <w:num w:numId="43">
    <w:abstractNumId w:val="10"/>
  </w:num>
  <w:num w:numId="44">
    <w:abstractNumId w:val="17"/>
  </w:num>
  <w:num w:numId="45">
    <w:abstractNumId w:val="25"/>
  </w:num>
  <w:num w:numId="46">
    <w:abstractNumId w:val="56"/>
  </w:num>
  <w:num w:numId="47">
    <w:abstractNumId w:val="58"/>
  </w:num>
  <w:num w:numId="48">
    <w:abstractNumId w:val="11"/>
  </w:num>
  <w:num w:numId="49">
    <w:abstractNumId w:val="73"/>
  </w:num>
  <w:num w:numId="50">
    <w:abstractNumId w:val="23"/>
  </w:num>
  <w:num w:numId="51">
    <w:abstractNumId w:val="29"/>
  </w:num>
  <w:num w:numId="52">
    <w:abstractNumId w:val="38"/>
  </w:num>
  <w:num w:numId="53">
    <w:abstractNumId w:val="49"/>
  </w:num>
  <w:num w:numId="54">
    <w:abstractNumId w:val="63"/>
  </w:num>
  <w:num w:numId="55">
    <w:abstractNumId w:val="36"/>
  </w:num>
  <w:num w:numId="56">
    <w:abstractNumId w:val="15"/>
  </w:num>
  <w:num w:numId="57">
    <w:abstractNumId w:val="52"/>
  </w:num>
  <w:num w:numId="58">
    <w:abstractNumId w:val="19"/>
  </w:num>
  <w:num w:numId="59">
    <w:abstractNumId w:val="14"/>
  </w:num>
  <w:num w:numId="60">
    <w:abstractNumId w:val="48"/>
  </w:num>
  <w:num w:numId="61">
    <w:abstractNumId w:val="40"/>
  </w:num>
  <w:num w:numId="62">
    <w:abstractNumId w:val="61"/>
  </w:num>
  <w:num w:numId="63">
    <w:abstractNumId w:val="65"/>
  </w:num>
  <w:num w:numId="64">
    <w:abstractNumId w:val="76"/>
  </w:num>
  <w:num w:numId="65">
    <w:abstractNumId w:val="50"/>
  </w:num>
  <w:num w:numId="66">
    <w:abstractNumId w:val="71"/>
  </w:num>
  <w:num w:numId="67">
    <w:abstractNumId w:val="6"/>
  </w:num>
  <w:num w:numId="68">
    <w:abstractNumId w:val="22"/>
  </w:num>
  <w:num w:numId="69">
    <w:abstractNumId w:val="34"/>
  </w:num>
  <w:num w:numId="70">
    <w:abstractNumId w:val="9"/>
  </w:num>
  <w:num w:numId="71">
    <w:abstractNumId w:val="12"/>
  </w:num>
  <w:num w:numId="72">
    <w:abstractNumId w:val="80"/>
  </w:num>
  <w:num w:numId="73">
    <w:abstractNumId w:val="68"/>
  </w:num>
  <w:num w:numId="74">
    <w:abstractNumId w:val="53"/>
  </w:num>
  <w:num w:numId="75">
    <w:abstractNumId w:val="33"/>
  </w:num>
  <w:num w:numId="76">
    <w:abstractNumId w:val="51"/>
  </w:num>
  <w:num w:numId="77">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21"/>
    <w:rsid w:val="00000895"/>
    <w:rsid w:val="000027ED"/>
    <w:rsid w:val="00007700"/>
    <w:rsid w:val="00007F10"/>
    <w:rsid w:val="00011DE0"/>
    <w:rsid w:val="00022EC3"/>
    <w:rsid w:val="00024F98"/>
    <w:rsid w:val="00026A23"/>
    <w:rsid w:val="00027550"/>
    <w:rsid w:val="00030260"/>
    <w:rsid w:val="00030558"/>
    <w:rsid w:val="000330AE"/>
    <w:rsid w:val="00034342"/>
    <w:rsid w:val="00037329"/>
    <w:rsid w:val="000423CE"/>
    <w:rsid w:val="00042B40"/>
    <w:rsid w:val="00044EF3"/>
    <w:rsid w:val="000524D1"/>
    <w:rsid w:val="00063597"/>
    <w:rsid w:val="00064BC7"/>
    <w:rsid w:val="00065D9B"/>
    <w:rsid w:val="00071FFB"/>
    <w:rsid w:val="0007262C"/>
    <w:rsid w:val="000735C7"/>
    <w:rsid w:val="00074BCD"/>
    <w:rsid w:val="00074D9C"/>
    <w:rsid w:val="00077242"/>
    <w:rsid w:val="00080CE6"/>
    <w:rsid w:val="000822CC"/>
    <w:rsid w:val="0008261B"/>
    <w:rsid w:val="000841F3"/>
    <w:rsid w:val="000844FE"/>
    <w:rsid w:val="00084DA1"/>
    <w:rsid w:val="0008609C"/>
    <w:rsid w:val="00087F92"/>
    <w:rsid w:val="000928E7"/>
    <w:rsid w:val="00094704"/>
    <w:rsid w:val="000970A3"/>
    <w:rsid w:val="00097190"/>
    <w:rsid w:val="000A5DD1"/>
    <w:rsid w:val="000A6022"/>
    <w:rsid w:val="000B25BA"/>
    <w:rsid w:val="000B32F5"/>
    <w:rsid w:val="000B3519"/>
    <w:rsid w:val="000B6528"/>
    <w:rsid w:val="000B6EE2"/>
    <w:rsid w:val="000B7346"/>
    <w:rsid w:val="000C3A1E"/>
    <w:rsid w:val="000C6FD2"/>
    <w:rsid w:val="000D47BE"/>
    <w:rsid w:val="000D5AED"/>
    <w:rsid w:val="000D63A3"/>
    <w:rsid w:val="000D6634"/>
    <w:rsid w:val="000D6F69"/>
    <w:rsid w:val="000D7530"/>
    <w:rsid w:val="000E0914"/>
    <w:rsid w:val="000E412B"/>
    <w:rsid w:val="000E61C1"/>
    <w:rsid w:val="000E6CFD"/>
    <w:rsid w:val="000E7406"/>
    <w:rsid w:val="000F2BDA"/>
    <w:rsid w:val="000F42E0"/>
    <w:rsid w:val="000F7441"/>
    <w:rsid w:val="001016A6"/>
    <w:rsid w:val="001023BD"/>
    <w:rsid w:val="001045FC"/>
    <w:rsid w:val="00105081"/>
    <w:rsid w:val="00105851"/>
    <w:rsid w:val="001064D9"/>
    <w:rsid w:val="0011008A"/>
    <w:rsid w:val="00121B90"/>
    <w:rsid w:val="001226A0"/>
    <w:rsid w:val="0012342F"/>
    <w:rsid w:val="001256C3"/>
    <w:rsid w:val="001274B3"/>
    <w:rsid w:val="001278CE"/>
    <w:rsid w:val="001333D6"/>
    <w:rsid w:val="001339D9"/>
    <w:rsid w:val="00133F5F"/>
    <w:rsid w:val="00137928"/>
    <w:rsid w:val="001448E6"/>
    <w:rsid w:val="00151E6F"/>
    <w:rsid w:val="0015746A"/>
    <w:rsid w:val="00160655"/>
    <w:rsid w:val="00163253"/>
    <w:rsid w:val="00163D67"/>
    <w:rsid w:val="00171DA8"/>
    <w:rsid w:val="00172747"/>
    <w:rsid w:val="00174DC7"/>
    <w:rsid w:val="001772B9"/>
    <w:rsid w:val="00177DAE"/>
    <w:rsid w:val="00183E19"/>
    <w:rsid w:val="00184A4D"/>
    <w:rsid w:val="00192493"/>
    <w:rsid w:val="00193F5F"/>
    <w:rsid w:val="001A1386"/>
    <w:rsid w:val="001A1B2F"/>
    <w:rsid w:val="001A5075"/>
    <w:rsid w:val="001C4A50"/>
    <w:rsid w:val="001C684A"/>
    <w:rsid w:val="001D10A4"/>
    <w:rsid w:val="001D5FC8"/>
    <w:rsid w:val="001E5424"/>
    <w:rsid w:val="001E5A14"/>
    <w:rsid w:val="001F2EF0"/>
    <w:rsid w:val="001F4568"/>
    <w:rsid w:val="001F615A"/>
    <w:rsid w:val="00200533"/>
    <w:rsid w:val="0020246A"/>
    <w:rsid w:val="00204D6D"/>
    <w:rsid w:val="00207B76"/>
    <w:rsid w:val="00210BBF"/>
    <w:rsid w:val="00211874"/>
    <w:rsid w:val="00217001"/>
    <w:rsid w:val="00224FDC"/>
    <w:rsid w:val="00232461"/>
    <w:rsid w:val="00240407"/>
    <w:rsid w:val="00250525"/>
    <w:rsid w:val="002524E3"/>
    <w:rsid w:val="00253F0B"/>
    <w:rsid w:val="00256A6E"/>
    <w:rsid w:val="00266611"/>
    <w:rsid w:val="00266965"/>
    <w:rsid w:val="002759E8"/>
    <w:rsid w:val="002763CA"/>
    <w:rsid w:val="002768A5"/>
    <w:rsid w:val="00282D23"/>
    <w:rsid w:val="00286FE6"/>
    <w:rsid w:val="0029062F"/>
    <w:rsid w:val="002931D7"/>
    <w:rsid w:val="002948E2"/>
    <w:rsid w:val="00294CFD"/>
    <w:rsid w:val="00294EE0"/>
    <w:rsid w:val="002975D8"/>
    <w:rsid w:val="002A0259"/>
    <w:rsid w:val="002A51D6"/>
    <w:rsid w:val="002A62F4"/>
    <w:rsid w:val="002B150F"/>
    <w:rsid w:val="002B60E3"/>
    <w:rsid w:val="002B6602"/>
    <w:rsid w:val="002C0324"/>
    <w:rsid w:val="002C048A"/>
    <w:rsid w:val="002C09E9"/>
    <w:rsid w:val="002C0E66"/>
    <w:rsid w:val="002C468B"/>
    <w:rsid w:val="002C6559"/>
    <w:rsid w:val="002D4DA0"/>
    <w:rsid w:val="002D6A63"/>
    <w:rsid w:val="002D6D12"/>
    <w:rsid w:val="002D7268"/>
    <w:rsid w:val="002E0199"/>
    <w:rsid w:val="002E20CE"/>
    <w:rsid w:val="002E2E1F"/>
    <w:rsid w:val="002F609E"/>
    <w:rsid w:val="002F6953"/>
    <w:rsid w:val="003010FD"/>
    <w:rsid w:val="00301879"/>
    <w:rsid w:val="00302433"/>
    <w:rsid w:val="00305003"/>
    <w:rsid w:val="00305616"/>
    <w:rsid w:val="0030584A"/>
    <w:rsid w:val="0031158A"/>
    <w:rsid w:val="0031190A"/>
    <w:rsid w:val="00317990"/>
    <w:rsid w:val="00317B48"/>
    <w:rsid w:val="003200EC"/>
    <w:rsid w:val="003249F7"/>
    <w:rsid w:val="003250F7"/>
    <w:rsid w:val="00325306"/>
    <w:rsid w:val="0032554C"/>
    <w:rsid w:val="00326BBB"/>
    <w:rsid w:val="003312C4"/>
    <w:rsid w:val="00334A16"/>
    <w:rsid w:val="00336C2B"/>
    <w:rsid w:val="00337C5A"/>
    <w:rsid w:val="0034515B"/>
    <w:rsid w:val="00345508"/>
    <w:rsid w:val="003523BB"/>
    <w:rsid w:val="00353A72"/>
    <w:rsid w:val="00355F2F"/>
    <w:rsid w:val="00357A2C"/>
    <w:rsid w:val="00361857"/>
    <w:rsid w:val="00364C78"/>
    <w:rsid w:val="00366188"/>
    <w:rsid w:val="003661AF"/>
    <w:rsid w:val="00367DB0"/>
    <w:rsid w:val="0037416F"/>
    <w:rsid w:val="003758B7"/>
    <w:rsid w:val="00375ADE"/>
    <w:rsid w:val="003808FE"/>
    <w:rsid w:val="00381413"/>
    <w:rsid w:val="003874D2"/>
    <w:rsid w:val="0038750C"/>
    <w:rsid w:val="00392760"/>
    <w:rsid w:val="003938D5"/>
    <w:rsid w:val="00397958"/>
    <w:rsid w:val="003A01D0"/>
    <w:rsid w:val="003A27E0"/>
    <w:rsid w:val="003A5A0B"/>
    <w:rsid w:val="003A683C"/>
    <w:rsid w:val="003A6ECA"/>
    <w:rsid w:val="003B367F"/>
    <w:rsid w:val="003B49AE"/>
    <w:rsid w:val="003B54B5"/>
    <w:rsid w:val="003B6448"/>
    <w:rsid w:val="003C1395"/>
    <w:rsid w:val="003C1EC8"/>
    <w:rsid w:val="003C29A0"/>
    <w:rsid w:val="003D01EE"/>
    <w:rsid w:val="003D062B"/>
    <w:rsid w:val="003D2ED1"/>
    <w:rsid w:val="003D5E4F"/>
    <w:rsid w:val="003D6148"/>
    <w:rsid w:val="003E2F69"/>
    <w:rsid w:val="003E790C"/>
    <w:rsid w:val="003F144B"/>
    <w:rsid w:val="003F2CD1"/>
    <w:rsid w:val="003F39C7"/>
    <w:rsid w:val="003F48F8"/>
    <w:rsid w:val="003F5400"/>
    <w:rsid w:val="003F662E"/>
    <w:rsid w:val="003F6AC5"/>
    <w:rsid w:val="003F7942"/>
    <w:rsid w:val="00402E31"/>
    <w:rsid w:val="00403D74"/>
    <w:rsid w:val="0040431B"/>
    <w:rsid w:val="00404981"/>
    <w:rsid w:val="004065FA"/>
    <w:rsid w:val="00410346"/>
    <w:rsid w:val="0041062E"/>
    <w:rsid w:val="004106BB"/>
    <w:rsid w:val="00410D5C"/>
    <w:rsid w:val="004126AC"/>
    <w:rsid w:val="0041668F"/>
    <w:rsid w:val="004175C4"/>
    <w:rsid w:val="00420E2E"/>
    <w:rsid w:val="004243BF"/>
    <w:rsid w:val="004246F6"/>
    <w:rsid w:val="00425FE1"/>
    <w:rsid w:val="00426915"/>
    <w:rsid w:val="004277F8"/>
    <w:rsid w:val="00427DF4"/>
    <w:rsid w:val="00435EAD"/>
    <w:rsid w:val="004377CE"/>
    <w:rsid w:val="00440A02"/>
    <w:rsid w:val="00441237"/>
    <w:rsid w:val="0045043B"/>
    <w:rsid w:val="00452D16"/>
    <w:rsid w:val="004535AB"/>
    <w:rsid w:val="004543D8"/>
    <w:rsid w:val="00455AB9"/>
    <w:rsid w:val="004564EE"/>
    <w:rsid w:val="00460622"/>
    <w:rsid w:val="00473293"/>
    <w:rsid w:val="00473722"/>
    <w:rsid w:val="00475B3D"/>
    <w:rsid w:val="00476C71"/>
    <w:rsid w:val="0048210C"/>
    <w:rsid w:val="0048221F"/>
    <w:rsid w:val="004861A6"/>
    <w:rsid w:val="00490183"/>
    <w:rsid w:val="004902D5"/>
    <w:rsid w:val="00491E7D"/>
    <w:rsid w:val="00492C6E"/>
    <w:rsid w:val="004A1538"/>
    <w:rsid w:val="004A1D1D"/>
    <w:rsid w:val="004A4678"/>
    <w:rsid w:val="004B2FCA"/>
    <w:rsid w:val="004B52FB"/>
    <w:rsid w:val="004C037D"/>
    <w:rsid w:val="004C05CF"/>
    <w:rsid w:val="004C3EE4"/>
    <w:rsid w:val="004C49B9"/>
    <w:rsid w:val="004C49F2"/>
    <w:rsid w:val="004C6D0E"/>
    <w:rsid w:val="004C7D7E"/>
    <w:rsid w:val="004D066D"/>
    <w:rsid w:val="004D3C49"/>
    <w:rsid w:val="004D4101"/>
    <w:rsid w:val="004D7A11"/>
    <w:rsid w:val="004E12B7"/>
    <w:rsid w:val="004E156D"/>
    <w:rsid w:val="004E184D"/>
    <w:rsid w:val="004E3036"/>
    <w:rsid w:val="004E57F8"/>
    <w:rsid w:val="004E60AE"/>
    <w:rsid w:val="004F4443"/>
    <w:rsid w:val="004F4515"/>
    <w:rsid w:val="004F6CBA"/>
    <w:rsid w:val="00500802"/>
    <w:rsid w:val="0050405A"/>
    <w:rsid w:val="00504FD7"/>
    <w:rsid w:val="005054EF"/>
    <w:rsid w:val="0050716B"/>
    <w:rsid w:val="005178A4"/>
    <w:rsid w:val="0052150C"/>
    <w:rsid w:val="00524565"/>
    <w:rsid w:val="00525690"/>
    <w:rsid w:val="0053201F"/>
    <w:rsid w:val="00533BD4"/>
    <w:rsid w:val="00534FE6"/>
    <w:rsid w:val="005368AF"/>
    <w:rsid w:val="00537DE0"/>
    <w:rsid w:val="005410F2"/>
    <w:rsid w:val="00541D8B"/>
    <w:rsid w:val="005420C3"/>
    <w:rsid w:val="00544A70"/>
    <w:rsid w:val="00550177"/>
    <w:rsid w:val="00550AAC"/>
    <w:rsid w:val="005610AA"/>
    <w:rsid w:val="0056723A"/>
    <w:rsid w:val="00567786"/>
    <w:rsid w:val="005709C0"/>
    <w:rsid w:val="005741A6"/>
    <w:rsid w:val="00576621"/>
    <w:rsid w:val="00576DA2"/>
    <w:rsid w:val="0058631A"/>
    <w:rsid w:val="00587B7C"/>
    <w:rsid w:val="00592D56"/>
    <w:rsid w:val="0059754E"/>
    <w:rsid w:val="00597774"/>
    <w:rsid w:val="00597C94"/>
    <w:rsid w:val="00597F19"/>
    <w:rsid w:val="005A1724"/>
    <w:rsid w:val="005A3801"/>
    <w:rsid w:val="005A5098"/>
    <w:rsid w:val="005B5008"/>
    <w:rsid w:val="005B5CB0"/>
    <w:rsid w:val="005B692E"/>
    <w:rsid w:val="005C01A0"/>
    <w:rsid w:val="005C1EBB"/>
    <w:rsid w:val="005C37A8"/>
    <w:rsid w:val="005C4E2B"/>
    <w:rsid w:val="005D2D4C"/>
    <w:rsid w:val="005D3B1C"/>
    <w:rsid w:val="005E1D54"/>
    <w:rsid w:val="005E46A5"/>
    <w:rsid w:val="005E47F7"/>
    <w:rsid w:val="005E4FB9"/>
    <w:rsid w:val="005E6D47"/>
    <w:rsid w:val="005F1348"/>
    <w:rsid w:val="00604798"/>
    <w:rsid w:val="00606739"/>
    <w:rsid w:val="00606F05"/>
    <w:rsid w:val="00607EB1"/>
    <w:rsid w:val="00610C31"/>
    <w:rsid w:val="00615510"/>
    <w:rsid w:val="006155C1"/>
    <w:rsid w:val="006158F7"/>
    <w:rsid w:val="00624BE8"/>
    <w:rsid w:val="00625101"/>
    <w:rsid w:val="006350E4"/>
    <w:rsid w:val="006353AA"/>
    <w:rsid w:val="00635408"/>
    <w:rsid w:val="00635542"/>
    <w:rsid w:val="00635AD8"/>
    <w:rsid w:val="00636729"/>
    <w:rsid w:val="0064246B"/>
    <w:rsid w:val="006445F0"/>
    <w:rsid w:val="00654806"/>
    <w:rsid w:val="006624EF"/>
    <w:rsid w:val="00664D68"/>
    <w:rsid w:val="006652E4"/>
    <w:rsid w:val="00672E3A"/>
    <w:rsid w:val="006740AA"/>
    <w:rsid w:val="00674D09"/>
    <w:rsid w:val="0067520D"/>
    <w:rsid w:val="0067663D"/>
    <w:rsid w:val="00680307"/>
    <w:rsid w:val="00683293"/>
    <w:rsid w:val="00683661"/>
    <w:rsid w:val="00685E5A"/>
    <w:rsid w:val="00687CB4"/>
    <w:rsid w:val="00691D13"/>
    <w:rsid w:val="00691DD4"/>
    <w:rsid w:val="0069597A"/>
    <w:rsid w:val="006967E0"/>
    <w:rsid w:val="006A03BF"/>
    <w:rsid w:val="006A062A"/>
    <w:rsid w:val="006A3031"/>
    <w:rsid w:val="006A32F1"/>
    <w:rsid w:val="006A5111"/>
    <w:rsid w:val="006A715C"/>
    <w:rsid w:val="006B0E37"/>
    <w:rsid w:val="006B2662"/>
    <w:rsid w:val="006B2DCF"/>
    <w:rsid w:val="006B32F2"/>
    <w:rsid w:val="006B5469"/>
    <w:rsid w:val="006B7B9D"/>
    <w:rsid w:val="006C037A"/>
    <w:rsid w:val="006C25F1"/>
    <w:rsid w:val="006C3683"/>
    <w:rsid w:val="006C6F00"/>
    <w:rsid w:val="006C75CE"/>
    <w:rsid w:val="006C766C"/>
    <w:rsid w:val="006D44CB"/>
    <w:rsid w:val="006E667E"/>
    <w:rsid w:val="006F0C55"/>
    <w:rsid w:val="006F0D93"/>
    <w:rsid w:val="006F25DB"/>
    <w:rsid w:val="006F3322"/>
    <w:rsid w:val="006F51E2"/>
    <w:rsid w:val="006F703A"/>
    <w:rsid w:val="006F708A"/>
    <w:rsid w:val="00703A7E"/>
    <w:rsid w:val="00712FEC"/>
    <w:rsid w:val="00714EC5"/>
    <w:rsid w:val="00716323"/>
    <w:rsid w:val="007172DD"/>
    <w:rsid w:val="00717A82"/>
    <w:rsid w:val="00717D62"/>
    <w:rsid w:val="007212BE"/>
    <w:rsid w:val="00723AC9"/>
    <w:rsid w:val="0072592E"/>
    <w:rsid w:val="007300BE"/>
    <w:rsid w:val="00731827"/>
    <w:rsid w:val="007372B7"/>
    <w:rsid w:val="00737EB5"/>
    <w:rsid w:val="00740795"/>
    <w:rsid w:val="00741CF9"/>
    <w:rsid w:val="007436D2"/>
    <w:rsid w:val="007442CD"/>
    <w:rsid w:val="0074649B"/>
    <w:rsid w:val="00750446"/>
    <w:rsid w:val="007504A7"/>
    <w:rsid w:val="00751D20"/>
    <w:rsid w:val="00753CD6"/>
    <w:rsid w:val="00753EB3"/>
    <w:rsid w:val="00754F22"/>
    <w:rsid w:val="00755661"/>
    <w:rsid w:val="00757A9B"/>
    <w:rsid w:val="007614C3"/>
    <w:rsid w:val="007655F7"/>
    <w:rsid w:val="00771C39"/>
    <w:rsid w:val="00775EAE"/>
    <w:rsid w:val="00777F49"/>
    <w:rsid w:val="007808C1"/>
    <w:rsid w:val="00780984"/>
    <w:rsid w:val="007848E2"/>
    <w:rsid w:val="00791D14"/>
    <w:rsid w:val="00794474"/>
    <w:rsid w:val="0079562D"/>
    <w:rsid w:val="007959CC"/>
    <w:rsid w:val="00796E49"/>
    <w:rsid w:val="007974DD"/>
    <w:rsid w:val="007A1112"/>
    <w:rsid w:val="007A132A"/>
    <w:rsid w:val="007A1379"/>
    <w:rsid w:val="007A7465"/>
    <w:rsid w:val="007B225E"/>
    <w:rsid w:val="007B392A"/>
    <w:rsid w:val="007B67A6"/>
    <w:rsid w:val="007C0A61"/>
    <w:rsid w:val="007C5836"/>
    <w:rsid w:val="007D401F"/>
    <w:rsid w:val="007D4AB8"/>
    <w:rsid w:val="007D5E09"/>
    <w:rsid w:val="007D6A91"/>
    <w:rsid w:val="007D71A9"/>
    <w:rsid w:val="007E0A3F"/>
    <w:rsid w:val="007E5D13"/>
    <w:rsid w:val="007E644E"/>
    <w:rsid w:val="007E6EFE"/>
    <w:rsid w:val="007E71D3"/>
    <w:rsid w:val="007F0E64"/>
    <w:rsid w:val="007F6686"/>
    <w:rsid w:val="00803C83"/>
    <w:rsid w:val="00804B6F"/>
    <w:rsid w:val="00805141"/>
    <w:rsid w:val="008075A7"/>
    <w:rsid w:val="0081210C"/>
    <w:rsid w:val="008125F7"/>
    <w:rsid w:val="00812BA4"/>
    <w:rsid w:val="00815BC8"/>
    <w:rsid w:val="0081628F"/>
    <w:rsid w:val="0081645B"/>
    <w:rsid w:val="00820EE5"/>
    <w:rsid w:val="00821B9A"/>
    <w:rsid w:val="008250DB"/>
    <w:rsid w:val="008326A0"/>
    <w:rsid w:val="0083315B"/>
    <w:rsid w:val="00837DA1"/>
    <w:rsid w:val="008400B0"/>
    <w:rsid w:val="0084121B"/>
    <w:rsid w:val="00843E8D"/>
    <w:rsid w:val="00845FE1"/>
    <w:rsid w:val="00850FB7"/>
    <w:rsid w:val="0085416B"/>
    <w:rsid w:val="00854694"/>
    <w:rsid w:val="0085677F"/>
    <w:rsid w:val="00862766"/>
    <w:rsid w:val="00862798"/>
    <w:rsid w:val="0086436C"/>
    <w:rsid w:val="008671BE"/>
    <w:rsid w:val="008724DB"/>
    <w:rsid w:val="008775F6"/>
    <w:rsid w:val="0088046E"/>
    <w:rsid w:val="00880E83"/>
    <w:rsid w:val="008818F3"/>
    <w:rsid w:val="00883AAE"/>
    <w:rsid w:val="00883C01"/>
    <w:rsid w:val="008843DB"/>
    <w:rsid w:val="008872B8"/>
    <w:rsid w:val="00893502"/>
    <w:rsid w:val="00897270"/>
    <w:rsid w:val="008A2670"/>
    <w:rsid w:val="008A4221"/>
    <w:rsid w:val="008A5BBF"/>
    <w:rsid w:val="008A5BEB"/>
    <w:rsid w:val="008B0841"/>
    <w:rsid w:val="008B236C"/>
    <w:rsid w:val="008B4302"/>
    <w:rsid w:val="008C198C"/>
    <w:rsid w:val="008C2AF4"/>
    <w:rsid w:val="008C7468"/>
    <w:rsid w:val="008D1326"/>
    <w:rsid w:val="008D1FA3"/>
    <w:rsid w:val="008D46AA"/>
    <w:rsid w:val="008D51DE"/>
    <w:rsid w:val="008D651C"/>
    <w:rsid w:val="008E5594"/>
    <w:rsid w:val="008E677C"/>
    <w:rsid w:val="008E6A63"/>
    <w:rsid w:val="008E797D"/>
    <w:rsid w:val="008F32C5"/>
    <w:rsid w:val="008F41B4"/>
    <w:rsid w:val="009019E9"/>
    <w:rsid w:val="00906424"/>
    <w:rsid w:val="00907718"/>
    <w:rsid w:val="0091051E"/>
    <w:rsid w:val="00910D8F"/>
    <w:rsid w:val="00917021"/>
    <w:rsid w:val="0092046B"/>
    <w:rsid w:val="0092540E"/>
    <w:rsid w:val="0092655F"/>
    <w:rsid w:val="00930CFD"/>
    <w:rsid w:val="00934EFC"/>
    <w:rsid w:val="00937201"/>
    <w:rsid w:val="009375FE"/>
    <w:rsid w:val="0093783B"/>
    <w:rsid w:val="00937963"/>
    <w:rsid w:val="00943D0C"/>
    <w:rsid w:val="009442DD"/>
    <w:rsid w:val="009465D1"/>
    <w:rsid w:val="00947294"/>
    <w:rsid w:val="009542E3"/>
    <w:rsid w:val="009558AD"/>
    <w:rsid w:val="00956761"/>
    <w:rsid w:val="00957271"/>
    <w:rsid w:val="0096094A"/>
    <w:rsid w:val="00961C2B"/>
    <w:rsid w:val="00965DA3"/>
    <w:rsid w:val="00966143"/>
    <w:rsid w:val="00966297"/>
    <w:rsid w:val="009702F8"/>
    <w:rsid w:val="009716C9"/>
    <w:rsid w:val="00974AA2"/>
    <w:rsid w:val="00977A8C"/>
    <w:rsid w:val="00981371"/>
    <w:rsid w:val="00983938"/>
    <w:rsid w:val="0099326B"/>
    <w:rsid w:val="009945E8"/>
    <w:rsid w:val="0099500D"/>
    <w:rsid w:val="009961FE"/>
    <w:rsid w:val="009A01D7"/>
    <w:rsid w:val="009A0C37"/>
    <w:rsid w:val="009A67BA"/>
    <w:rsid w:val="009B1A17"/>
    <w:rsid w:val="009C0094"/>
    <w:rsid w:val="009C042F"/>
    <w:rsid w:val="009C2612"/>
    <w:rsid w:val="009C3376"/>
    <w:rsid w:val="009C58EE"/>
    <w:rsid w:val="009C5CF5"/>
    <w:rsid w:val="009C63F2"/>
    <w:rsid w:val="009D0311"/>
    <w:rsid w:val="009D38C0"/>
    <w:rsid w:val="009D3CBA"/>
    <w:rsid w:val="009D43E3"/>
    <w:rsid w:val="009D5107"/>
    <w:rsid w:val="009D79EA"/>
    <w:rsid w:val="009E2FAE"/>
    <w:rsid w:val="009E3D01"/>
    <w:rsid w:val="009F6271"/>
    <w:rsid w:val="009F7880"/>
    <w:rsid w:val="009F7F80"/>
    <w:rsid w:val="00A00EBB"/>
    <w:rsid w:val="00A03905"/>
    <w:rsid w:val="00A063D5"/>
    <w:rsid w:val="00A11FA4"/>
    <w:rsid w:val="00A12B73"/>
    <w:rsid w:val="00A13021"/>
    <w:rsid w:val="00A1595F"/>
    <w:rsid w:val="00A208AD"/>
    <w:rsid w:val="00A22156"/>
    <w:rsid w:val="00A22C36"/>
    <w:rsid w:val="00A24490"/>
    <w:rsid w:val="00A2481D"/>
    <w:rsid w:val="00A26C1A"/>
    <w:rsid w:val="00A26E72"/>
    <w:rsid w:val="00A26F25"/>
    <w:rsid w:val="00A31D79"/>
    <w:rsid w:val="00A369E0"/>
    <w:rsid w:val="00A36EE3"/>
    <w:rsid w:val="00A37401"/>
    <w:rsid w:val="00A44B01"/>
    <w:rsid w:val="00A471BF"/>
    <w:rsid w:val="00A5161D"/>
    <w:rsid w:val="00A53578"/>
    <w:rsid w:val="00A54EC6"/>
    <w:rsid w:val="00A55378"/>
    <w:rsid w:val="00A60AA2"/>
    <w:rsid w:val="00A60B87"/>
    <w:rsid w:val="00A60BF5"/>
    <w:rsid w:val="00A61591"/>
    <w:rsid w:val="00A61E75"/>
    <w:rsid w:val="00A632B8"/>
    <w:rsid w:val="00A64D0D"/>
    <w:rsid w:val="00A671B0"/>
    <w:rsid w:val="00A70671"/>
    <w:rsid w:val="00A72F5C"/>
    <w:rsid w:val="00A7550E"/>
    <w:rsid w:val="00A75F1B"/>
    <w:rsid w:val="00A8361B"/>
    <w:rsid w:val="00A83882"/>
    <w:rsid w:val="00A848F4"/>
    <w:rsid w:val="00A852B3"/>
    <w:rsid w:val="00A85E38"/>
    <w:rsid w:val="00A87E0F"/>
    <w:rsid w:val="00A91F30"/>
    <w:rsid w:val="00AA1635"/>
    <w:rsid w:val="00AA19C8"/>
    <w:rsid w:val="00AA52A6"/>
    <w:rsid w:val="00AB2E18"/>
    <w:rsid w:val="00AB342E"/>
    <w:rsid w:val="00AB3E8E"/>
    <w:rsid w:val="00AB52CF"/>
    <w:rsid w:val="00AB684D"/>
    <w:rsid w:val="00AC0F46"/>
    <w:rsid w:val="00AC540B"/>
    <w:rsid w:val="00AC5B19"/>
    <w:rsid w:val="00AC626D"/>
    <w:rsid w:val="00AC6AFF"/>
    <w:rsid w:val="00AC74F3"/>
    <w:rsid w:val="00AD38DD"/>
    <w:rsid w:val="00AD6388"/>
    <w:rsid w:val="00AD6554"/>
    <w:rsid w:val="00AE046B"/>
    <w:rsid w:val="00AE0C58"/>
    <w:rsid w:val="00AE4B12"/>
    <w:rsid w:val="00AE59CC"/>
    <w:rsid w:val="00AE6295"/>
    <w:rsid w:val="00AE69A7"/>
    <w:rsid w:val="00AE6DBB"/>
    <w:rsid w:val="00AF0D5E"/>
    <w:rsid w:val="00AF2E67"/>
    <w:rsid w:val="00AF38E4"/>
    <w:rsid w:val="00AF672E"/>
    <w:rsid w:val="00B02FE4"/>
    <w:rsid w:val="00B05F6D"/>
    <w:rsid w:val="00B06CA1"/>
    <w:rsid w:val="00B0765F"/>
    <w:rsid w:val="00B166AB"/>
    <w:rsid w:val="00B172DC"/>
    <w:rsid w:val="00B17B55"/>
    <w:rsid w:val="00B20413"/>
    <w:rsid w:val="00B21986"/>
    <w:rsid w:val="00B21C31"/>
    <w:rsid w:val="00B24B97"/>
    <w:rsid w:val="00B34520"/>
    <w:rsid w:val="00B427DB"/>
    <w:rsid w:val="00B453E3"/>
    <w:rsid w:val="00B45C78"/>
    <w:rsid w:val="00B45CE9"/>
    <w:rsid w:val="00B46498"/>
    <w:rsid w:val="00B51874"/>
    <w:rsid w:val="00B51A4C"/>
    <w:rsid w:val="00B542F1"/>
    <w:rsid w:val="00B54D42"/>
    <w:rsid w:val="00B55E4F"/>
    <w:rsid w:val="00B6133C"/>
    <w:rsid w:val="00B632D6"/>
    <w:rsid w:val="00B71E34"/>
    <w:rsid w:val="00B73A45"/>
    <w:rsid w:val="00B752C7"/>
    <w:rsid w:val="00B75821"/>
    <w:rsid w:val="00B77445"/>
    <w:rsid w:val="00B77FCD"/>
    <w:rsid w:val="00B839B5"/>
    <w:rsid w:val="00B85E34"/>
    <w:rsid w:val="00B862E0"/>
    <w:rsid w:val="00B900AB"/>
    <w:rsid w:val="00B93211"/>
    <w:rsid w:val="00B93FC7"/>
    <w:rsid w:val="00B9482E"/>
    <w:rsid w:val="00B9555F"/>
    <w:rsid w:val="00BA0055"/>
    <w:rsid w:val="00BA21EB"/>
    <w:rsid w:val="00BA2367"/>
    <w:rsid w:val="00BA3486"/>
    <w:rsid w:val="00BA3946"/>
    <w:rsid w:val="00BA6590"/>
    <w:rsid w:val="00BB1251"/>
    <w:rsid w:val="00BB578F"/>
    <w:rsid w:val="00BB5C62"/>
    <w:rsid w:val="00BB5E51"/>
    <w:rsid w:val="00BB60F3"/>
    <w:rsid w:val="00BB72A0"/>
    <w:rsid w:val="00BC0759"/>
    <w:rsid w:val="00BC298B"/>
    <w:rsid w:val="00BC325E"/>
    <w:rsid w:val="00BC6372"/>
    <w:rsid w:val="00BD0012"/>
    <w:rsid w:val="00BD143F"/>
    <w:rsid w:val="00BD3483"/>
    <w:rsid w:val="00BD4734"/>
    <w:rsid w:val="00BD69DC"/>
    <w:rsid w:val="00BE23C0"/>
    <w:rsid w:val="00BE524D"/>
    <w:rsid w:val="00BE53BD"/>
    <w:rsid w:val="00BF454D"/>
    <w:rsid w:val="00BF4A0A"/>
    <w:rsid w:val="00BF7895"/>
    <w:rsid w:val="00C01B1A"/>
    <w:rsid w:val="00C0253B"/>
    <w:rsid w:val="00C02CB0"/>
    <w:rsid w:val="00C035B1"/>
    <w:rsid w:val="00C03B8E"/>
    <w:rsid w:val="00C04111"/>
    <w:rsid w:val="00C0629B"/>
    <w:rsid w:val="00C110CF"/>
    <w:rsid w:val="00C11B37"/>
    <w:rsid w:val="00C14762"/>
    <w:rsid w:val="00C1739B"/>
    <w:rsid w:val="00C23226"/>
    <w:rsid w:val="00C240DB"/>
    <w:rsid w:val="00C2430C"/>
    <w:rsid w:val="00C24413"/>
    <w:rsid w:val="00C26D47"/>
    <w:rsid w:val="00C26E84"/>
    <w:rsid w:val="00C32844"/>
    <w:rsid w:val="00C33295"/>
    <w:rsid w:val="00C3446E"/>
    <w:rsid w:val="00C369EC"/>
    <w:rsid w:val="00C4059E"/>
    <w:rsid w:val="00C40F0F"/>
    <w:rsid w:val="00C4226A"/>
    <w:rsid w:val="00C472EA"/>
    <w:rsid w:val="00C51D5A"/>
    <w:rsid w:val="00C5242C"/>
    <w:rsid w:val="00C5586D"/>
    <w:rsid w:val="00C5707B"/>
    <w:rsid w:val="00C57390"/>
    <w:rsid w:val="00C72A29"/>
    <w:rsid w:val="00C76F1D"/>
    <w:rsid w:val="00C7792A"/>
    <w:rsid w:val="00C8099C"/>
    <w:rsid w:val="00C853C7"/>
    <w:rsid w:val="00C86963"/>
    <w:rsid w:val="00C91F10"/>
    <w:rsid w:val="00C93095"/>
    <w:rsid w:val="00C932F7"/>
    <w:rsid w:val="00C97964"/>
    <w:rsid w:val="00CA03D7"/>
    <w:rsid w:val="00CA1602"/>
    <w:rsid w:val="00CA6C93"/>
    <w:rsid w:val="00CA7F6B"/>
    <w:rsid w:val="00CB42FE"/>
    <w:rsid w:val="00CB5E1A"/>
    <w:rsid w:val="00CC1508"/>
    <w:rsid w:val="00CC26CA"/>
    <w:rsid w:val="00CC465B"/>
    <w:rsid w:val="00CC66CD"/>
    <w:rsid w:val="00CC76C3"/>
    <w:rsid w:val="00CD0CE7"/>
    <w:rsid w:val="00CD4F17"/>
    <w:rsid w:val="00CD6D52"/>
    <w:rsid w:val="00CD742A"/>
    <w:rsid w:val="00CE1BE7"/>
    <w:rsid w:val="00CE6846"/>
    <w:rsid w:val="00CE69E3"/>
    <w:rsid w:val="00CE6EC1"/>
    <w:rsid w:val="00CE7B6B"/>
    <w:rsid w:val="00CF1513"/>
    <w:rsid w:val="00CF2032"/>
    <w:rsid w:val="00CF3761"/>
    <w:rsid w:val="00CF7DB9"/>
    <w:rsid w:val="00D0071B"/>
    <w:rsid w:val="00D02806"/>
    <w:rsid w:val="00D0395A"/>
    <w:rsid w:val="00D03B84"/>
    <w:rsid w:val="00D11D36"/>
    <w:rsid w:val="00D148A0"/>
    <w:rsid w:val="00D1706F"/>
    <w:rsid w:val="00D21EB6"/>
    <w:rsid w:val="00D23A90"/>
    <w:rsid w:val="00D30740"/>
    <w:rsid w:val="00D313FD"/>
    <w:rsid w:val="00D3226C"/>
    <w:rsid w:val="00D323CA"/>
    <w:rsid w:val="00D33CFA"/>
    <w:rsid w:val="00D33F18"/>
    <w:rsid w:val="00D33FB7"/>
    <w:rsid w:val="00D40320"/>
    <w:rsid w:val="00D41A3D"/>
    <w:rsid w:val="00D41CA8"/>
    <w:rsid w:val="00D4271D"/>
    <w:rsid w:val="00D42A68"/>
    <w:rsid w:val="00D44060"/>
    <w:rsid w:val="00D45A96"/>
    <w:rsid w:val="00D51793"/>
    <w:rsid w:val="00D5321B"/>
    <w:rsid w:val="00D608ED"/>
    <w:rsid w:val="00D60E00"/>
    <w:rsid w:val="00D63A79"/>
    <w:rsid w:val="00D732B7"/>
    <w:rsid w:val="00D750F7"/>
    <w:rsid w:val="00D81040"/>
    <w:rsid w:val="00D81AED"/>
    <w:rsid w:val="00D8301D"/>
    <w:rsid w:val="00D845CF"/>
    <w:rsid w:val="00D90D8D"/>
    <w:rsid w:val="00D92276"/>
    <w:rsid w:val="00D964A9"/>
    <w:rsid w:val="00DA1CE3"/>
    <w:rsid w:val="00DA2DC1"/>
    <w:rsid w:val="00DA33B4"/>
    <w:rsid w:val="00DA6990"/>
    <w:rsid w:val="00DA784E"/>
    <w:rsid w:val="00DB186E"/>
    <w:rsid w:val="00DB255F"/>
    <w:rsid w:val="00DB2C7E"/>
    <w:rsid w:val="00DB36C8"/>
    <w:rsid w:val="00DB3A46"/>
    <w:rsid w:val="00DB42B3"/>
    <w:rsid w:val="00DC2F13"/>
    <w:rsid w:val="00DC3EB7"/>
    <w:rsid w:val="00DC5766"/>
    <w:rsid w:val="00DC58E9"/>
    <w:rsid w:val="00DC5D51"/>
    <w:rsid w:val="00DD1B4B"/>
    <w:rsid w:val="00DD2E8F"/>
    <w:rsid w:val="00DD365F"/>
    <w:rsid w:val="00DD38CA"/>
    <w:rsid w:val="00DD4F85"/>
    <w:rsid w:val="00DD6D48"/>
    <w:rsid w:val="00DE1ACE"/>
    <w:rsid w:val="00DE3EB5"/>
    <w:rsid w:val="00DE6434"/>
    <w:rsid w:val="00DE6D16"/>
    <w:rsid w:val="00DF044B"/>
    <w:rsid w:val="00E03D94"/>
    <w:rsid w:val="00E06EAB"/>
    <w:rsid w:val="00E10873"/>
    <w:rsid w:val="00E108F0"/>
    <w:rsid w:val="00E10C64"/>
    <w:rsid w:val="00E14465"/>
    <w:rsid w:val="00E14AD6"/>
    <w:rsid w:val="00E14CC7"/>
    <w:rsid w:val="00E16561"/>
    <w:rsid w:val="00E209C5"/>
    <w:rsid w:val="00E20E5F"/>
    <w:rsid w:val="00E241A5"/>
    <w:rsid w:val="00E257DE"/>
    <w:rsid w:val="00E263A2"/>
    <w:rsid w:val="00E30875"/>
    <w:rsid w:val="00E33FC4"/>
    <w:rsid w:val="00E37B10"/>
    <w:rsid w:val="00E40F01"/>
    <w:rsid w:val="00E45B7E"/>
    <w:rsid w:val="00E61A3D"/>
    <w:rsid w:val="00E62D72"/>
    <w:rsid w:val="00E63F6E"/>
    <w:rsid w:val="00E67721"/>
    <w:rsid w:val="00E8097D"/>
    <w:rsid w:val="00E81321"/>
    <w:rsid w:val="00E81523"/>
    <w:rsid w:val="00E81CF4"/>
    <w:rsid w:val="00E8574D"/>
    <w:rsid w:val="00E8646D"/>
    <w:rsid w:val="00E87295"/>
    <w:rsid w:val="00E877A2"/>
    <w:rsid w:val="00E87885"/>
    <w:rsid w:val="00E878DB"/>
    <w:rsid w:val="00E90612"/>
    <w:rsid w:val="00E93C71"/>
    <w:rsid w:val="00EA35B3"/>
    <w:rsid w:val="00EA575C"/>
    <w:rsid w:val="00EA7CF9"/>
    <w:rsid w:val="00EB0F06"/>
    <w:rsid w:val="00EB6925"/>
    <w:rsid w:val="00EC49FE"/>
    <w:rsid w:val="00ED018E"/>
    <w:rsid w:val="00ED5D2F"/>
    <w:rsid w:val="00ED7224"/>
    <w:rsid w:val="00EE1B25"/>
    <w:rsid w:val="00EE313D"/>
    <w:rsid w:val="00EE6668"/>
    <w:rsid w:val="00EE7078"/>
    <w:rsid w:val="00EE7B54"/>
    <w:rsid w:val="00EF1256"/>
    <w:rsid w:val="00EF2DDF"/>
    <w:rsid w:val="00EF5DEC"/>
    <w:rsid w:val="00F00B49"/>
    <w:rsid w:val="00F02AE4"/>
    <w:rsid w:val="00F05B05"/>
    <w:rsid w:val="00F11B67"/>
    <w:rsid w:val="00F14680"/>
    <w:rsid w:val="00F1752E"/>
    <w:rsid w:val="00F2068A"/>
    <w:rsid w:val="00F21010"/>
    <w:rsid w:val="00F22593"/>
    <w:rsid w:val="00F22651"/>
    <w:rsid w:val="00F22A9C"/>
    <w:rsid w:val="00F23129"/>
    <w:rsid w:val="00F31917"/>
    <w:rsid w:val="00F33121"/>
    <w:rsid w:val="00F34FD8"/>
    <w:rsid w:val="00F37590"/>
    <w:rsid w:val="00F41F6F"/>
    <w:rsid w:val="00F42D54"/>
    <w:rsid w:val="00F5160E"/>
    <w:rsid w:val="00F55CA3"/>
    <w:rsid w:val="00F56EAB"/>
    <w:rsid w:val="00F6002A"/>
    <w:rsid w:val="00F61B95"/>
    <w:rsid w:val="00F633CC"/>
    <w:rsid w:val="00F6478B"/>
    <w:rsid w:val="00F7051C"/>
    <w:rsid w:val="00F715A5"/>
    <w:rsid w:val="00F739A5"/>
    <w:rsid w:val="00F765CE"/>
    <w:rsid w:val="00F8406A"/>
    <w:rsid w:val="00F84690"/>
    <w:rsid w:val="00F907A1"/>
    <w:rsid w:val="00F9200C"/>
    <w:rsid w:val="00F97139"/>
    <w:rsid w:val="00FA50A6"/>
    <w:rsid w:val="00FA7684"/>
    <w:rsid w:val="00FB0C7E"/>
    <w:rsid w:val="00FB34BE"/>
    <w:rsid w:val="00FB6153"/>
    <w:rsid w:val="00FB63A2"/>
    <w:rsid w:val="00FC1D24"/>
    <w:rsid w:val="00FC4CB7"/>
    <w:rsid w:val="00FC52FD"/>
    <w:rsid w:val="00FC601E"/>
    <w:rsid w:val="00FC73DC"/>
    <w:rsid w:val="00FD094C"/>
    <w:rsid w:val="00FD19B2"/>
    <w:rsid w:val="00FD593D"/>
    <w:rsid w:val="00FE422B"/>
    <w:rsid w:val="00FE5F0A"/>
    <w:rsid w:val="00FF0FA4"/>
    <w:rsid w:val="00FF6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39508ADE"/>
  <w15:docId w15:val="{EAC923E0-C7A5-453A-962D-7C0A18D0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724"/>
  </w:style>
  <w:style w:type="paragraph" w:styleId="Nagwek1">
    <w:name w:val="heading 1"/>
    <w:basedOn w:val="Normalny"/>
    <w:next w:val="Normalny"/>
    <w:link w:val="Nagwek1Znak"/>
    <w:uiPriority w:val="9"/>
    <w:qFormat/>
    <w:rsid w:val="00A13021"/>
    <w:pPr>
      <w:keepNext/>
      <w:spacing w:before="240" w:after="60" w:line="276"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qFormat/>
    <w:rsid w:val="00A13021"/>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qFormat/>
    <w:rsid w:val="00A1302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qFormat/>
    <w:rsid w:val="00A13021"/>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13021"/>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1302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302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A13021"/>
    <w:rPr>
      <w:rFonts w:ascii="Georgia" w:eastAsia="Times New Roman" w:hAnsi="Georgia" w:cs="Times New Roman"/>
      <w:b/>
      <w:szCs w:val="24"/>
      <w:lang w:eastAsia="pl-PL"/>
    </w:rPr>
  </w:style>
  <w:style w:type="character" w:customStyle="1" w:styleId="Nagwek5Znak">
    <w:name w:val="Nagłówek 5 Znak"/>
    <w:basedOn w:val="Domylnaczcionkaakapitu"/>
    <w:link w:val="Nagwek5"/>
    <w:rsid w:val="00A1302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rsid w:val="00A1302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1302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1302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A13021"/>
  </w:style>
  <w:style w:type="numbering" w:customStyle="1" w:styleId="Bezlisty11">
    <w:name w:val="Bez listy11"/>
    <w:next w:val="Bezlisty"/>
    <w:uiPriority w:val="99"/>
    <w:semiHidden/>
    <w:unhideWhenUsed/>
    <w:rsid w:val="00A13021"/>
  </w:style>
  <w:style w:type="paragraph" w:styleId="Stopka">
    <w:name w:val="footer"/>
    <w:basedOn w:val="Normalny"/>
    <w:link w:val="StopkaZnak"/>
    <w:rsid w:val="00A13021"/>
    <w:pPr>
      <w:tabs>
        <w:tab w:val="center" w:pos="4536"/>
        <w:tab w:val="right" w:pos="9072"/>
      </w:tabs>
      <w:spacing w:before="60" w:after="6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13021"/>
    <w:rPr>
      <w:rFonts w:ascii="Times New Roman" w:eastAsia="Times New Roman" w:hAnsi="Times New Roman" w:cs="Times New Roman"/>
      <w:sz w:val="20"/>
      <w:szCs w:val="20"/>
      <w:lang w:eastAsia="pl-PL"/>
    </w:rPr>
  </w:style>
  <w:style w:type="paragraph" w:styleId="Tytu">
    <w:name w:val="Title"/>
    <w:basedOn w:val="Normalny"/>
    <w:link w:val="TytuZnak"/>
    <w:qFormat/>
    <w:rsid w:val="00A13021"/>
    <w:pPr>
      <w:spacing w:before="60" w:after="60" w:line="48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A13021"/>
    <w:rPr>
      <w:rFonts w:ascii="Times New Roman" w:eastAsia="Times New Roman" w:hAnsi="Times New Roman" w:cs="Times New Roman"/>
      <w:b/>
      <w:sz w:val="20"/>
      <w:szCs w:val="20"/>
      <w:lang w:eastAsia="pl-PL"/>
    </w:rPr>
  </w:style>
  <w:style w:type="character" w:styleId="Numerstrony">
    <w:name w:val="page number"/>
    <w:rsid w:val="00A13021"/>
  </w:style>
  <w:style w:type="character" w:styleId="Hipercze">
    <w:name w:val="Hyperlink"/>
    <w:uiPriority w:val="99"/>
    <w:rsid w:val="00A13021"/>
    <w:rPr>
      <w:color w:val="0000FF"/>
      <w:u w:val="single"/>
    </w:rPr>
  </w:style>
  <w:style w:type="paragraph" w:styleId="Legenda">
    <w:name w:val="caption"/>
    <w:basedOn w:val="Normalny"/>
    <w:next w:val="Normalny"/>
    <w:qFormat/>
    <w:rsid w:val="00A1302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rsid w:val="00A1302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1302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13021"/>
    <w:pPr>
      <w:autoSpaceDE w:val="0"/>
      <w:autoSpaceDN w:val="0"/>
      <w:adjustRightInd w:val="0"/>
      <w:spacing w:after="0" w:line="240" w:lineRule="auto"/>
      <w:ind w:left="5400"/>
      <w:jc w:val="center"/>
    </w:pPr>
    <w:rPr>
      <w:rFonts w:ascii="Georgia" w:eastAsia="Times New Roman" w:hAnsi="Georgia" w:cs="Arial"/>
      <w:color w:val="000000"/>
      <w:sz w:val="20"/>
      <w:szCs w:val="20"/>
      <w:lang w:eastAsia="pl-PL"/>
    </w:rPr>
  </w:style>
  <w:style w:type="character" w:customStyle="1" w:styleId="TekstpodstawowywcityZnak">
    <w:name w:val="Tekst podstawowy wcięty Znak"/>
    <w:basedOn w:val="Domylnaczcionkaakapitu"/>
    <w:link w:val="Tekstpodstawowywcity"/>
    <w:rsid w:val="00A13021"/>
    <w:rPr>
      <w:rFonts w:ascii="Georgia" w:eastAsia="Times New Roman" w:hAnsi="Georgia" w:cs="Arial"/>
      <w:color w:val="000000"/>
      <w:sz w:val="20"/>
      <w:szCs w:val="20"/>
      <w:lang w:eastAsia="pl-PL"/>
    </w:rPr>
  </w:style>
  <w:style w:type="paragraph" w:styleId="Tekstpodstawowy2">
    <w:name w:val="Body Text 2"/>
    <w:basedOn w:val="Normalny"/>
    <w:link w:val="Tekstpodstawowy2Znak"/>
    <w:rsid w:val="00A13021"/>
    <w:pPr>
      <w:spacing w:after="120" w:line="48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A13021"/>
    <w:rPr>
      <w:rFonts w:ascii="Arial" w:eastAsia="Times New Roman" w:hAnsi="Arial" w:cs="Times New Roman"/>
      <w:sz w:val="24"/>
      <w:szCs w:val="20"/>
      <w:lang w:eastAsia="pl-PL"/>
    </w:rPr>
  </w:style>
  <w:style w:type="paragraph" w:styleId="Tekstpodstawowy3">
    <w:name w:val="Body Text 3"/>
    <w:basedOn w:val="Normalny"/>
    <w:link w:val="Tekstpodstawowy3Znak"/>
    <w:rsid w:val="00A13021"/>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rsid w:val="00A13021"/>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rsid w:val="00A13021"/>
    <w:pPr>
      <w:numPr>
        <w:ilvl w:val="12"/>
      </w:numPr>
      <w:overflowPunct w:val="0"/>
      <w:autoSpaceDE w:val="0"/>
      <w:autoSpaceDN w:val="0"/>
      <w:adjustRightInd w:val="0"/>
      <w:spacing w:after="0" w:line="360" w:lineRule="auto"/>
      <w:ind w:left="709"/>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A13021"/>
    <w:rPr>
      <w:rFonts w:ascii="Arial" w:eastAsia="Times New Roman" w:hAnsi="Arial" w:cs="Times New Roman"/>
      <w:sz w:val="24"/>
      <w:szCs w:val="20"/>
      <w:lang w:eastAsia="pl-PL"/>
    </w:rPr>
  </w:style>
  <w:style w:type="paragraph" w:customStyle="1" w:styleId="Tekstpodstawowy21">
    <w:name w:val="Tekst podstawowy 21"/>
    <w:basedOn w:val="Normalny"/>
    <w:rsid w:val="00A1302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A13021"/>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A1302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A1302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1302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A1302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1302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1302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A1302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A1302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A1302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A1302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1302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A1302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A1302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character" w:customStyle="1" w:styleId="WW-Znakiprzypiswdolnych1">
    <w:name w:val="WW-Znaki przypisów dolnych1"/>
    <w:rsid w:val="00A13021"/>
    <w:rPr>
      <w:vertAlign w:val="superscript"/>
    </w:rPr>
  </w:style>
  <w:style w:type="paragraph" w:customStyle="1" w:styleId="WW-Lista2">
    <w:name w:val="WW-Lista 2"/>
    <w:basedOn w:val="Normalny"/>
    <w:rsid w:val="00A13021"/>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A13021"/>
    <w:pPr>
      <w:spacing w:line="403" w:lineRule="atLeast"/>
    </w:pPr>
    <w:rPr>
      <w:rFonts w:ascii="DFPKEP+TimesNewRoman" w:hAnsi="DFPKEP+TimesNewRoman" w:cs="DFPKEP+TimesNewRoman"/>
      <w:color w:val="auto"/>
    </w:rPr>
  </w:style>
  <w:style w:type="paragraph" w:styleId="Adreszwrotnynakopercie">
    <w:name w:val="envelope return"/>
    <w:basedOn w:val="Normalny"/>
    <w:rsid w:val="00A13021"/>
    <w:pPr>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A1302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A13021"/>
    <w:rPr>
      <w:rFonts w:ascii="Tahoma" w:eastAsia="Calibri" w:hAnsi="Tahoma" w:cs="Tahoma"/>
      <w:sz w:val="16"/>
      <w:szCs w:val="16"/>
    </w:rPr>
  </w:style>
  <w:style w:type="character" w:styleId="Odwoaniedokomentarza">
    <w:name w:val="annotation reference"/>
    <w:uiPriority w:val="99"/>
    <w:semiHidden/>
    <w:unhideWhenUsed/>
    <w:rsid w:val="00A13021"/>
    <w:rPr>
      <w:sz w:val="16"/>
      <w:szCs w:val="16"/>
    </w:rPr>
  </w:style>
  <w:style w:type="paragraph" w:styleId="Tekstkomentarza">
    <w:name w:val="annotation text"/>
    <w:basedOn w:val="Normalny"/>
    <w:link w:val="TekstkomentarzaZnak"/>
    <w:uiPriority w:val="99"/>
    <w:semiHidden/>
    <w:unhideWhenUsed/>
    <w:rsid w:val="00A13021"/>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A1302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13021"/>
    <w:rPr>
      <w:b/>
      <w:bCs/>
    </w:rPr>
  </w:style>
  <w:style w:type="character" w:customStyle="1" w:styleId="TematkomentarzaZnak">
    <w:name w:val="Temat komentarza Znak"/>
    <w:basedOn w:val="TekstkomentarzaZnak"/>
    <w:link w:val="Tematkomentarza"/>
    <w:uiPriority w:val="99"/>
    <w:semiHidden/>
    <w:rsid w:val="00A13021"/>
    <w:rPr>
      <w:rFonts w:ascii="Calibri" w:eastAsia="Calibri" w:hAnsi="Calibri" w:cs="Times New Roman"/>
      <w:b/>
      <w:bCs/>
      <w:sz w:val="20"/>
      <w:szCs w:val="20"/>
    </w:rPr>
  </w:style>
  <w:style w:type="paragraph" w:styleId="Nagwek">
    <w:name w:val="header"/>
    <w:basedOn w:val="Normalny"/>
    <w:link w:val="NagwekZnak"/>
    <w:uiPriority w:val="99"/>
    <w:unhideWhenUsed/>
    <w:rsid w:val="00A13021"/>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A13021"/>
    <w:rPr>
      <w:rFonts w:ascii="Calibri" w:eastAsia="Calibri" w:hAnsi="Calibri" w:cs="Times New Roman"/>
    </w:rPr>
  </w:style>
  <w:style w:type="paragraph" w:styleId="Bezodstpw">
    <w:name w:val="No Spacing"/>
    <w:uiPriority w:val="1"/>
    <w:qFormat/>
    <w:rsid w:val="00A13021"/>
    <w:pPr>
      <w:spacing w:after="0" w:line="240" w:lineRule="auto"/>
    </w:pPr>
    <w:rPr>
      <w:rFonts w:ascii="Calibri" w:eastAsia="Calibri" w:hAnsi="Calibri" w:cs="Times New Roman"/>
    </w:rPr>
  </w:style>
  <w:style w:type="table" w:styleId="Tabela-Siatka">
    <w:name w:val="Table Grid"/>
    <w:basedOn w:val="Standardowy"/>
    <w:uiPriority w:val="59"/>
    <w:rsid w:val="00A1302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13021"/>
    <w:pPr>
      <w:widowControl w:val="0"/>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paragraph" w:customStyle="1" w:styleId="PreformattedText">
    <w:name w:val="Preformatted Text"/>
    <w:basedOn w:val="Normalny"/>
    <w:rsid w:val="00A13021"/>
    <w:pPr>
      <w:suppressAutoHyphens/>
      <w:autoSpaceDN w:val="0"/>
      <w:spacing w:after="0" w:line="264" w:lineRule="auto"/>
      <w:jc w:val="both"/>
      <w:textAlignment w:val="baseline"/>
    </w:pPr>
    <w:rPr>
      <w:rFonts w:ascii="Cumberland AMT" w:eastAsia="Cumberland AMT" w:hAnsi="Cumberland AMT" w:cs="Cumberland AMT"/>
      <w:kern w:val="3"/>
      <w:sz w:val="20"/>
      <w:szCs w:val="20"/>
      <w:lang w:eastAsia="zh-CN"/>
    </w:rPr>
  </w:style>
  <w:style w:type="paragraph" w:styleId="Akapitzlist">
    <w:name w:val="List Paragraph"/>
    <w:basedOn w:val="Normalny"/>
    <w:uiPriority w:val="34"/>
    <w:qFormat/>
    <w:rsid w:val="00A13021"/>
    <w:pPr>
      <w:widowControl w:val="0"/>
      <w:suppressAutoHyphens/>
      <w:spacing w:after="0" w:line="240" w:lineRule="auto"/>
      <w:ind w:left="708"/>
      <w:textAlignment w:val="baseline"/>
    </w:pPr>
    <w:rPr>
      <w:rFonts w:ascii="Liberation Serif" w:eastAsia="Droid Sans Fallback" w:hAnsi="Liberation Serif" w:cs="Mangal"/>
      <w:color w:val="00000A"/>
      <w:sz w:val="24"/>
      <w:szCs w:val="21"/>
      <w:lang w:eastAsia="zh-CN" w:bidi="hi-IN"/>
    </w:rPr>
  </w:style>
  <w:style w:type="paragraph" w:styleId="Tekstprzypisukocowego">
    <w:name w:val="endnote text"/>
    <w:basedOn w:val="Normalny"/>
    <w:link w:val="TekstprzypisukocowegoZnak"/>
    <w:uiPriority w:val="99"/>
    <w:semiHidden/>
    <w:unhideWhenUsed/>
    <w:rsid w:val="00A13021"/>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A13021"/>
    <w:rPr>
      <w:rFonts w:ascii="Calibri" w:eastAsia="Calibri" w:hAnsi="Calibri" w:cs="Times New Roman"/>
      <w:sz w:val="20"/>
      <w:szCs w:val="20"/>
    </w:rPr>
  </w:style>
  <w:style w:type="character" w:styleId="Odwoanieprzypisukocowego">
    <w:name w:val="endnote reference"/>
    <w:uiPriority w:val="99"/>
    <w:semiHidden/>
    <w:unhideWhenUsed/>
    <w:rsid w:val="00A13021"/>
    <w:rPr>
      <w:vertAlign w:val="superscript"/>
    </w:rPr>
  </w:style>
  <w:style w:type="numbering" w:customStyle="1" w:styleId="List13">
    <w:name w:val="List 13"/>
    <w:basedOn w:val="Bezlisty"/>
    <w:semiHidden/>
    <w:rsid w:val="00A13021"/>
    <w:pPr>
      <w:numPr>
        <w:numId w:val="23"/>
      </w:numPr>
    </w:pPr>
  </w:style>
  <w:style w:type="paragraph" w:styleId="Tekstprzypisudolnego">
    <w:name w:val="footnote text"/>
    <w:basedOn w:val="Normalny"/>
    <w:link w:val="TekstprzypisudolnegoZnak"/>
    <w:uiPriority w:val="99"/>
    <w:semiHidden/>
    <w:unhideWhenUsed/>
    <w:rsid w:val="00A1302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13021"/>
    <w:rPr>
      <w:rFonts w:ascii="Calibri" w:eastAsia="Calibri" w:hAnsi="Calibri" w:cs="Times New Roman"/>
      <w:sz w:val="20"/>
      <w:szCs w:val="20"/>
    </w:rPr>
  </w:style>
  <w:style w:type="character" w:customStyle="1" w:styleId="DeltaViewInsertion">
    <w:name w:val="DeltaView Insertion"/>
    <w:rsid w:val="00A13021"/>
    <w:rPr>
      <w:b/>
      <w:i/>
      <w:spacing w:val="0"/>
    </w:rPr>
  </w:style>
  <w:style w:type="character" w:styleId="Odwoanieprzypisudolnego">
    <w:name w:val="footnote reference"/>
    <w:uiPriority w:val="99"/>
    <w:semiHidden/>
    <w:unhideWhenUsed/>
    <w:rsid w:val="00A13021"/>
    <w:rPr>
      <w:shd w:val="clear" w:color="auto" w:fill="auto"/>
      <w:vertAlign w:val="superscript"/>
    </w:rPr>
  </w:style>
  <w:style w:type="paragraph" w:customStyle="1" w:styleId="Tiret0">
    <w:name w:val="Tiret 0"/>
    <w:basedOn w:val="Normalny"/>
    <w:rsid w:val="00A13021"/>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13021"/>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A13021"/>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A13021"/>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A13021"/>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A13021"/>
    <w:pPr>
      <w:numPr>
        <w:ilvl w:val="3"/>
        <w:numId w:val="26"/>
      </w:numPr>
      <w:spacing w:before="120" w:after="120" w:line="240" w:lineRule="auto"/>
      <w:jc w:val="both"/>
    </w:pPr>
    <w:rPr>
      <w:rFonts w:ascii="Times New Roman" w:eastAsia="Calibri" w:hAnsi="Times New Roman" w:cs="Times New Roman"/>
      <w:sz w:val="24"/>
      <w:lang w:eastAsia="en-GB"/>
    </w:rPr>
  </w:style>
  <w:style w:type="paragraph" w:styleId="NormalnyWeb">
    <w:name w:val="Normal (Web)"/>
    <w:basedOn w:val="Normalny"/>
    <w:uiPriority w:val="99"/>
    <w:unhideWhenUsed/>
    <w:rsid w:val="00A1302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A130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4497">
      <w:bodyDiv w:val="1"/>
      <w:marLeft w:val="0"/>
      <w:marRight w:val="0"/>
      <w:marTop w:val="0"/>
      <w:marBottom w:val="0"/>
      <w:divBdr>
        <w:top w:val="none" w:sz="0" w:space="0" w:color="auto"/>
        <w:left w:val="none" w:sz="0" w:space="0" w:color="auto"/>
        <w:bottom w:val="none" w:sz="0" w:space="0" w:color="auto"/>
        <w:right w:val="none" w:sz="0" w:space="0" w:color="auto"/>
      </w:divBdr>
      <w:divsChild>
        <w:div w:id="198248646">
          <w:marLeft w:val="0"/>
          <w:marRight w:val="0"/>
          <w:marTop w:val="0"/>
          <w:marBottom w:val="0"/>
          <w:divBdr>
            <w:top w:val="none" w:sz="0" w:space="0" w:color="auto"/>
            <w:left w:val="none" w:sz="0" w:space="0" w:color="auto"/>
            <w:bottom w:val="none" w:sz="0" w:space="0" w:color="auto"/>
            <w:right w:val="none" w:sz="0" w:space="0" w:color="auto"/>
          </w:divBdr>
        </w:div>
        <w:div w:id="720326585">
          <w:marLeft w:val="0"/>
          <w:marRight w:val="0"/>
          <w:marTop w:val="0"/>
          <w:marBottom w:val="0"/>
          <w:divBdr>
            <w:top w:val="none" w:sz="0" w:space="0" w:color="auto"/>
            <w:left w:val="none" w:sz="0" w:space="0" w:color="auto"/>
            <w:bottom w:val="none" w:sz="0" w:space="0" w:color="auto"/>
            <w:right w:val="none" w:sz="0" w:space="0" w:color="auto"/>
          </w:divBdr>
        </w:div>
        <w:div w:id="424962576">
          <w:marLeft w:val="0"/>
          <w:marRight w:val="0"/>
          <w:marTop w:val="0"/>
          <w:marBottom w:val="0"/>
          <w:divBdr>
            <w:top w:val="none" w:sz="0" w:space="0" w:color="auto"/>
            <w:left w:val="none" w:sz="0" w:space="0" w:color="auto"/>
            <w:bottom w:val="none" w:sz="0" w:space="0" w:color="auto"/>
            <w:right w:val="none" w:sz="0" w:space="0" w:color="auto"/>
          </w:divBdr>
        </w:div>
        <w:div w:id="409356339">
          <w:marLeft w:val="0"/>
          <w:marRight w:val="0"/>
          <w:marTop w:val="0"/>
          <w:marBottom w:val="0"/>
          <w:divBdr>
            <w:top w:val="none" w:sz="0" w:space="0" w:color="auto"/>
            <w:left w:val="none" w:sz="0" w:space="0" w:color="auto"/>
            <w:bottom w:val="none" w:sz="0" w:space="0" w:color="auto"/>
            <w:right w:val="none" w:sz="0" w:space="0" w:color="auto"/>
          </w:divBdr>
        </w:div>
        <w:div w:id="1716387874">
          <w:marLeft w:val="0"/>
          <w:marRight w:val="0"/>
          <w:marTop w:val="0"/>
          <w:marBottom w:val="0"/>
          <w:divBdr>
            <w:top w:val="none" w:sz="0" w:space="0" w:color="auto"/>
            <w:left w:val="none" w:sz="0" w:space="0" w:color="auto"/>
            <w:bottom w:val="none" w:sz="0" w:space="0" w:color="auto"/>
            <w:right w:val="none" w:sz="0" w:space="0" w:color="auto"/>
          </w:divBdr>
        </w:div>
        <w:div w:id="247270634">
          <w:marLeft w:val="0"/>
          <w:marRight w:val="0"/>
          <w:marTop w:val="0"/>
          <w:marBottom w:val="0"/>
          <w:divBdr>
            <w:top w:val="none" w:sz="0" w:space="0" w:color="auto"/>
            <w:left w:val="none" w:sz="0" w:space="0" w:color="auto"/>
            <w:bottom w:val="none" w:sz="0" w:space="0" w:color="auto"/>
            <w:right w:val="none" w:sz="0" w:space="0" w:color="auto"/>
          </w:divBdr>
        </w:div>
        <w:div w:id="2051494600">
          <w:marLeft w:val="0"/>
          <w:marRight w:val="0"/>
          <w:marTop w:val="0"/>
          <w:marBottom w:val="0"/>
          <w:divBdr>
            <w:top w:val="none" w:sz="0" w:space="0" w:color="auto"/>
            <w:left w:val="none" w:sz="0" w:space="0" w:color="auto"/>
            <w:bottom w:val="none" w:sz="0" w:space="0" w:color="auto"/>
            <w:right w:val="none" w:sz="0" w:space="0" w:color="auto"/>
          </w:divBdr>
        </w:div>
        <w:div w:id="1725907292">
          <w:marLeft w:val="0"/>
          <w:marRight w:val="0"/>
          <w:marTop w:val="0"/>
          <w:marBottom w:val="0"/>
          <w:divBdr>
            <w:top w:val="none" w:sz="0" w:space="0" w:color="auto"/>
            <w:left w:val="none" w:sz="0" w:space="0" w:color="auto"/>
            <w:bottom w:val="none" w:sz="0" w:space="0" w:color="auto"/>
            <w:right w:val="none" w:sz="0" w:space="0" w:color="auto"/>
          </w:divBdr>
        </w:div>
      </w:divsChild>
    </w:div>
    <w:div w:id="885679890">
      <w:bodyDiv w:val="1"/>
      <w:marLeft w:val="0"/>
      <w:marRight w:val="0"/>
      <w:marTop w:val="0"/>
      <w:marBottom w:val="0"/>
      <w:divBdr>
        <w:top w:val="none" w:sz="0" w:space="0" w:color="auto"/>
        <w:left w:val="none" w:sz="0" w:space="0" w:color="auto"/>
        <w:bottom w:val="none" w:sz="0" w:space="0" w:color="auto"/>
        <w:right w:val="none" w:sz="0" w:space="0" w:color="auto"/>
      </w:divBdr>
      <w:divsChild>
        <w:div w:id="1747074432">
          <w:marLeft w:val="0"/>
          <w:marRight w:val="0"/>
          <w:marTop w:val="0"/>
          <w:marBottom w:val="0"/>
          <w:divBdr>
            <w:top w:val="none" w:sz="0" w:space="0" w:color="auto"/>
            <w:left w:val="none" w:sz="0" w:space="0" w:color="auto"/>
            <w:bottom w:val="none" w:sz="0" w:space="0" w:color="auto"/>
            <w:right w:val="none" w:sz="0" w:space="0" w:color="auto"/>
          </w:divBdr>
        </w:div>
        <w:div w:id="1815754334">
          <w:marLeft w:val="0"/>
          <w:marRight w:val="0"/>
          <w:marTop w:val="0"/>
          <w:marBottom w:val="0"/>
          <w:divBdr>
            <w:top w:val="none" w:sz="0" w:space="0" w:color="auto"/>
            <w:left w:val="none" w:sz="0" w:space="0" w:color="auto"/>
            <w:bottom w:val="none" w:sz="0" w:space="0" w:color="auto"/>
            <w:right w:val="none" w:sz="0" w:space="0" w:color="auto"/>
          </w:divBdr>
        </w:div>
        <w:div w:id="1276330651">
          <w:marLeft w:val="0"/>
          <w:marRight w:val="0"/>
          <w:marTop w:val="0"/>
          <w:marBottom w:val="0"/>
          <w:divBdr>
            <w:top w:val="none" w:sz="0" w:space="0" w:color="auto"/>
            <w:left w:val="none" w:sz="0" w:space="0" w:color="auto"/>
            <w:bottom w:val="none" w:sz="0" w:space="0" w:color="auto"/>
            <w:right w:val="none" w:sz="0" w:space="0" w:color="auto"/>
          </w:divBdr>
        </w:div>
        <w:div w:id="1093404043">
          <w:marLeft w:val="0"/>
          <w:marRight w:val="0"/>
          <w:marTop w:val="0"/>
          <w:marBottom w:val="0"/>
          <w:divBdr>
            <w:top w:val="none" w:sz="0" w:space="0" w:color="auto"/>
            <w:left w:val="none" w:sz="0" w:space="0" w:color="auto"/>
            <w:bottom w:val="none" w:sz="0" w:space="0" w:color="auto"/>
            <w:right w:val="none" w:sz="0" w:space="0" w:color="auto"/>
          </w:divBdr>
        </w:div>
        <w:div w:id="61344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p.uw.edu.pl/postepowania-przetargowe/" TargetMode="External"/><Relationship Id="rId13" Type="http://schemas.openxmlformats.org/officeDocument/2006/relationships/hyperlink" Target="mailto:zp@cent.uw.edu.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cent.uw.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adm.uw.edu.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filter?lang=pl" TargetMode="External"/><Relationship Id="rId5" Type="http://schemas.openxmlformats.org/officeDocument/2006/relationships/webSettings" Target="webSettings.xml"/><Relationship Id="rId15" Type="http://schemas.openxmlformats.org/officeDocument/2006/relationships/hyperlink" Target="mailto:zp@cent.uw.edu.pl" TargetMode="Externa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www.monitor.uw.edu.pl/Lists/Uchway/AllItems.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5064-9A71-48C4-ADEA-0DDA18FE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37</Pages>
  <Words>12421</Words>
  <Characters>74530</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Nowakowska</dc:creator>
  <cp:lastModifiedBy>Bogdan Jarosz</cp:lastModifiedBy>
  <cp:revision>23</cp:revision>
  <cp:lastPrinted>2021-04-21T13:06:00Z</cp:lastPrinted>
  <dcterms:created xsi:type="dcterms:W3CDTF">2022-04-21T09:49:00Z</dcterms:created>
  <dcterms:modified xsi:type="dcterms:W3CDTF">2022-06-01T12:37:00Z</dcterms:modified>
</cp:coreProperties>
</file>