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33" w:rsidRPr="00FF4B33" w:rsidRDefault="00FF4B33" w:rsidP="00FF4B33">
      <w:pPr>
        <w:jc w:val="right"/>
        <w:rPr>
          <w:rFonts w:ascii="Times New Roman" w:hAnsi="Times New Roman" w:cs="Times New Roman"/>
        </w:rPr>
      </w:pPr>
    </w:p>
    <w:p w:rsidR="00FF4B33" w:rsidRPr="00FF4B33" w:rsidRDefault="00FF4B33" w:rsidP="00FF4B33">
      <w:pPr>
        <w:jc w:val="right"/>
        <w:rPr>
          <w:rFonts w:ascii="Times New Roman" w:hAnsi="Times New Roman" w:cs="Times New Roman"/>
        </w:rPr>
      </w:pPr>
      <w:r w:rsidRPr="00FF4B33">
        <w:rPr>
          <w:rFonts w:ascii="Times New Roman" w:hAnsi="Times New Roman" w:cs="Times New Roman"/>
        </w:rPr>
        <w:t>Warszawa, dnia 14.06.2022 r.</w:t>
      </w:r>
    </w:p>
    <w:p w:rsidR="00FF4B33" w:rsidRPr="00FF4B33" w:rsidRDefault="00FF4B33" w:rsidP="00FF4B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4B33">
        <w:rPr>
          <w:rFonts w:ascii="Times New Roman" w:eastAsia="Times New Roman" w:hAnsi="Times New Roman" w:cs="Times New Roman"/>
          <w:lang w:eastAsia="pl-PL"/>
        </w:rPr>
        <w:t>DZP-361/68/2022/IG/</w:t>
      </w:r>
      <w:r w:rsidR="00E61180">
        <w:rPr>
          <w:rFonts w:ascii="Times New Roman" w:eastAsia="Times New Roman" w:hAnsi="Times New Roman" w:cs="Times New Roman"/>
          <w:lang w:eastAsia="pl-PL"/>
        </w:rPr>
        <w:t>647</w:t>
      </w:r>
      <w:bookmarkStart w:id="0" w:name="_GoBack"/>
      <w:bookmarkEnd w:id="0"/>
    </w:p>
    <w:p w:rsidR="00FF4B33" w:rsidRPr="00FF4B33" w:rsidRDefault="00FF4B33" w:rsidP="00FF4B3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F4B33" w:rsidRPr="00FF4B33" w:rsidRDefault="00FF4B33" w:rsidP="00FF4B33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F4B33" w:rsidRPr="00FF4B33" w:rsidRDefault="00FF4B33" w:rsidP="00FF4B33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F4B33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F4B33" w:rsidRPr="00FF4B33" w:rsidRDefault="00FF4B33" w:rsidP="00FF4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4B33" w:rsidRPr="00FF4B33" w:rsidRDefault="00FF4B33" w:rsidP="00FF4B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4B33" w:rsidRPr="00FF4B33" w:rsidRDefault="00FF4B33" w:rsidP="00FF4B3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4B33">
        <w:rPr>
          <w:rFonts w:ascii="Times New Roman" w:eastAsia="Times New Roman" w:hAnsi="Times New Roman" w:cs="Times New Roman"/>
          <w:lang w:eastAsia="pl-PL"/>
        </w:rPr>
        <w:t xml:space="preserve">Dotyczy udzielenia zamówienia w trybie podstawowym nr DZP-361/68/2022 na „Organizację </w:t>
      </w:r>
      <w:proofErr w:type="spellStart"/>
      <w:r w:rsidRPr="00FF4B33">
        <w:rPr>
          <w:rFonts w:ascii="Times New Roman" w:eastAsia="Times New Roman" w:hAnsi="Times New Roman" w:cs="Times New Roman"/>
          <w:lang w:eastAsia="pl-PL"/>
        </w:rPr>
        <w:t>Brave</w:t>
      </w:r>
      <w:proofErr w:type="spellEnd"/>
      <w:r w:rsidRPr="00FF4B3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FF4B33">
        <w:rPr>
          <w:rFonts w:ascii="Times New Roman" w:eastAsia="Times New Roman" w:hAnsi="Times New Roman" w:cs="Times New Roman"/>
          <w:lang w:eastAsia="pl-PL"/>
        </w:rPr>
        <w:t>Camp</w:t>
      </w:r>
      <w:proofErr w:type="spellEnd"/>
      <w:r w:rsidRPr="00FF4B33">
        <w:rPr>
          <w:rFonts w:ascii="Times New Roman" w:eastAsia="Times New Roman" w:hAnsi="Times New Roman" w:cs="Times New Roman"/>
          <w:lang w:eastAsia="pl-PL"/>
        </w:rPr>
        <w:t xml:space="preserve"> – Szkoły Inkubator UW”</w:t>
      </w:r>
    </w:p>
    <w:p w:rsidR="00FF4B33" w:rsidRDefault="00FF4B33" w:rsidP="00FF4B33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F4B33" w:rsidRPr="00FF4B33" w:rsidRDefault="00FF4B33" w:rsidP="00FF4B33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F4B33" w:rsidRPr="00FF4B33" w:rsidRDefault="00FF4B33" w:rsidP="00FF4B3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4B33">
        <w:rPr>
          <w:rFonts w:ascii="Times New Roman" w:hAnsi="Times New Roman" w:cs="Times New Roman"/>
          <w:b/>
        </w:rPr>
        <w:t>INFORMACJE Z OTWARCIA OFERT</w:t>
      </w:r>
    </w:p>
    <w:p w:rsidR="00FF4B33" w:rsidRPr="00FF4B33" w:rsidRDefault="00FF4B33" w:rsidP="00FF4B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4B33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FF4B33"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 w:rsidRPr="00FF4B33">
        <w:rPr>
          <w:rFonts w:ascii="Times New Roman" w:hAnsi="Times New Roman" w:cs="Times New Roman"/>
        </w:rPr>
        <w:t>późn</w:t>
      </w:r>
      <w:proofErr w:type="spellEnd"/>
      <w:r w:rsidRPr="00FF4B33">
        <w:rPr>
          <w:rFonts w:ascii="Times New Roman" w:hAnsi="Times New Roman" w:cs="Times New Roman"/>
        </w:rPr>
        <w:t>. zm.) informuje</w:t>
      </w:r>
      <w:bookmarkEnd w:id="2"/>
      <w:r w:rsidRPr="00FF4B33">
        <w:rPr>
          <w:rFonts w:ascii="Times New Roman" w:hAnsi="Times New Roman" w:cs="Times New Roman"/>
        </w:rPr>
        <w:t>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76"/>
        <w:gridCol w:w="3939"/>
        <w:gridCol w:w="2140"/>
        <w:gridCol w:w="2112"/>
      </w:tblGrid>
      <w:tr w:rsidR="00FF4B33" w:rsidRPr="00FF4B33" w:rsidTr="00062C18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FF4B33" w:rsidRPr="00FF4B33" w:rsidRDefault="00FF4B33" w:rsidP="00062C18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FF4B33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39" w:type="dxa"/>
            <w:shd w:val="clear" w:color="auto" w:fill="F2F2F2" w:themeFill="background1" w:themeFillShade="F2"/>
            <w:vAlign w:val="center"/>
            <w:hideMark/>
          </w:tcPr>
          <w:p w:rsidR="00FF4B33" w:rsidRPr="00FF4B33" w:rsidRDefault="00FF4B33" w:rsidP="00062C1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4B33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40" w:type="dxa"/>
            <w:shd w:val="clear" w:color="auto" w:fill="F2F2F2" w:themeFill="background1" w:themeFillShade="F2"/>
            <w:vAlign w:val="center"/>
            <w:hideMark/>
          </w:tcPr>
          <w:p w:rsidR="00FF4B33" w:rsidRPr="00FF4B33" w:rsidRDefault="00FF4B33" w:rsidP="00062C1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4B33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FF4B33" w:rsidRPr="00FF4B33" w:rsidRDefault="00FF4B33" w:rsidP="00062C1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4B33">
              <w:rPr>
                <w:b/>
                <w:sz w:val="22"/>
                <w:szCs w:val="22"/>
              </w:rPr>
              <w:t xml:space="preserve">Termin </w:t>
            </w:r>
            <w:proofErr w:type="spellStart"/>
            <w:r w:rsidRPr="00FF4B33">
              <w:rPr>
                <w:b/>
                <w:sz w:val="22"/>
                <w:szCs w:val="22"/>
              </w:rPr>
              <w:t>bezkosztowego</w:t>
            </w:r>
            <w:proofErr w:type="spellEnd"/>
            <w:r w:rsidRPr="00FF4B33">
              <w:rPr>
                <w:b/>
                <w:sz w:val="22"/>
                <w:szCs w:val="22"/>
              </w:rPr>
              <w:t xml:space="preserve"> ograniczenia liczby uczestników</w:t>
            </w:r>
          </w:p>
        </w:tc>
      </w:tr>
      <w:tr w:rsidR="00FF4B33" w:rsidRPr="00FF4B33" w:rsidTr="00062C18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FF4B33" w:rsidRPr="00FF4B33" w:rsidRDefault="00FF4B33" w:rsidP="00062C1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4B3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39" w:type="dxa"/>
            <w:shd w:val="clear" w:color="auto" w:fill="F2F2F2" w:themeFill="background1" w:themeFillShade="F2"/>
            <w:vAlign w:val="center"/>
          </w:tcPr>
          <w:p w:rsidR="00FF4B33" w:rsidRPr="00FF4B33" w:rsidRDefault="00FF4B33" w:rsidP="00062C1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4B33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140" w:type="dxa"/>
            <w:shd w:val="clear" w:color="auto" w:fill="F2F2F2" w:themeFill="background1" w:themeFillShade="F2"/>
            <w:vAlign w:val="center"/>
          </w:tcPr>
          <w:p w:rsidR="00FF4B33" w:rsidRPr="00FF4B33" w:rsidRDefault="00FF4B33" w:rsidP="00062C1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4B33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FF4B33" w:rsidRPr="00FF4B33" w:rsidRDefault="00FF4B33" w:rsidP="00062C18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F4B33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FF4B33" w:rsidRPr="00FF4B33" w:rsidTr="00062C18">
        <w:trPr>
          <w:trHeight w:val="438"/>
        </w:trPr>
        <w:tc>
          <w:tcPr>
            <w:tcW w:w="876" w:type="dxa"/>
            <w:vAlign w:val="center"/>
            <w:hideMark/>
          </w:tcPr>
          <w:p w:rsidR="00FF4B33" w:rsidRPr="00FF4B33" w:rsidRDefault="00FF4B33" w:rsidP="00FF4B33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FF4B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939" w:type="dxa"/>
            <w:vAlign w:val="center"/>
          </w:tcPr>
          <w:p w:rsidR="00FF4B33" w:rsidRPr="00FF4B33" w:rsidRDefault="00FF4B33" w:rsidP="00FF4B33">
            <w:pPr>
              <w:tabs>
                <w:tab w:val="left" w:pos="0"/>
                <w:tab w:val="left" w:pos="720"/>
              </w:tabs>
              <w:spacing w:after="0" w:line="360" w:lineRule="auto"/>
              <w:rPr>
                <w:sz w:val="22"/>
                <w:szCs w:val="22"/>
                <w:lang w:eastAsia="pl-PL"/>
              </w:rPr>
            </w:pPr>
            <w:r w:rsidRPr="00FF4B33">
              <w:rPr>
                <w:sz w:val="22"/>
                <w:szCs w:val="22"/>
                <w:lang w:eastAsia="pl-PL"/>
              </w:rPr>
              <w:t xml:space="preserve">ARCHE Spółka Akcyjna </w:t>
            </w:r>
          </w:p>
          <w:p w:rsidR="00FF4B33" w:rsidRPr="00FF4B33" w:rsidRDefault="00FF4B33" w:rsidP="00FF4B33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4B33">
              <w:rPr>
                <w:rFonts w:ascii="Times New Roman" w:hAnsi="Times New Roman" w:cs="Times New Roman"/>
                <w:sz w:val="22"/>
                <w:szCs w:val="22"/>
              </w:rPr>
              <w:t>ul. Puławska 361</w:t>
            </w:r>
          </w:p>
          <w:p w:rsidR="00FF4B33" w:rsidRPr="00FF4B33" w:rsidRDefault="00FF4B33" w:rsidP="00FF4B33">
            <w:pPr>
              <w:pStyle w:val="Default"/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F4B33">
              <w:rPr>
                <w:rFonts w:ascii="Times New Roman" w:hAnsi="Times New Roman" w:cs="Times New Roman"/>
                <w:sz w:val="22"/>
                <w:szCs w:val="22"/>
              </w:rPr>
              <w:t>02-801 Warszawa</w:t>
            </w:r>
          </w:p>
        </w:tc>
        <w:tc>
          <w:tcPr>
            <w:tcW w:w="2140" w:type="dxa"/>
            <w:vAlign w:val="center"/>
          </w:tcPr>
          <w:p w:rsidR="00FF4B33" w:rsidRPr="00FF4B33" w:rsidRDefault="00FF4B33" w:rsidP="00FF4B33">
            <w:pPr>
              <w:spacing w:after="0"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FF4B33">
              <w:rPr>
                <w:color w:val="000000"/>
                <w:sz w:val="22"/>
                <w:szCs w:val="22"/>
              </w:rPr>
              <w:t>68.705,00 zł</w:t>
            </w:r>
          </w:p>
        </w:tc>
        <w:tc>
          <w:tcPr>
            <w:tcW w:w="2112" w:type="dxa"/>
            <w:vAlign w:val="center"/>
          </w:tcPr>
          <w:p w:rsidR="00FF4B33" w:rsidRPr="00FF4B33" w:rsidRDefault="00FF4B33" w:rsidP="00FF4B33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FF4B33">
              <w:rPr>
                <w:sz w:val="22"/>
                <w:szCs w:val="22"/>
              </w:rPr>
              <w:t xml:space="preserve">3 dni </w:t>
            </w:r>
            <w:r>
              <w:rPr>
                <w:sz w:val="22"/>
                <w:szCs w:val="22"/>
              </w:rPr>
              <w:t>przez rozpoczęciem w</w:t>
            </w:r>
            <w:r w:rsidRPr="00FF4B33">
              <w:rPr>
                <w:sz w:val="22"/>
                <w:szCs w:val="22"/>
              </w:rPr>
              <w:t>ydarzenia</w:t>
            </w:r>
          </w:p>
        </w:tc>
      </w:tr>
      <w:bookmarkEnd w:id="3"/>
    </w:tbl>
    <w:p w:rsidR="00FF4B33" w:rsidRPr="00FF4B33" w:rsidRDefault="00FF4B33" w:rsidP="00FF4B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F4B33" w:rsidRPr="00FF4B33" w:rsidRDefault="00FF4B33" w:rsidP="00FF4B3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F4B33" w:rsidRPr="00FF4B33" w:rsidRDefault="00FF4B33" w:rsidP="00FF4B33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4" w:name="_Hlk83972377"/>
      <w:r w:rsidRPr="00FF4B33">
        <w:rPr>
          <w:rFonts w:ascii="Times New Roman" w:eastAsia="Times New Roman" w:hAnsi="Times New Roman" w:cs="Times New Roman"/>
          <w:i/>
        </w:rPr>
        <w:t>W imieniu Zamawiającego</w:t>
      </w:r>
    </w:p>
    <w:p w:rsidR="00FF4B33" w:rsidRPr="00FF4B33" w:rsidRDefault="00FF4B33" w:rsidP="00FF4B33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F4B33">
        <w:rPr>
          <w:rFonts w:ascii="Times New Roman" w:eastAsia="Times New Roman" w:hAnsi="Times New Roman" w:cs="Times New Roman"/>
        </w:rPr>
        <w:t>Pełnomocnik Rektora ds. zamówień publicznych</w:t>
      </w:r>
    </w:p>
    <w:p w:rsidR="00FF4B33" w:rsidRPr="00FF4B33" w:rsidRDefault="00FF4B33" w:rsidP="00FF4B3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4B33" w:rsidRPr="00FF4B33" w:rsidRDefault="00FF4B33" w:rsidP="00FF4B3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4B33" w:rsidRPr="00FF4B33" w:rsidRDefault="00FF4B33" w:rsidP="00FF4B3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F4B33">
        <w:rPr>
          <w:rFonts w:ascii="Times New Roman" w:eastAsia="Times New Roman" w:hAnsi="Times New Roman" w:cs="Times New Roman"/>
        </w:rPr>
        <w:t>mgr Piotr Skubera</w:t>
      </w:r>
    </w:p>
    <w:bookmarkEnd w:id="4"/>
    <w:p w:rsidR="00FF4B33" w:rsidRPr="00FF4B33" w:rsidRDefault="00FF4B33" w:rsidP="00FF4B33">
      <w:pPr>
        <w:ind w:firstLine="708"/>
        <w:jc w:val="both"/>
      </w:pPr>
    </w:p>
    <w:p w:rsidR="00FF298B" w:rsidRPr="00FF4B33" w:rsidRDefault="00FF4B33" w:rsidP="00FF4B33">
      <w:pPr>
        <w:jc w:val="both"/>
      </w:pPr>
      <w:r w:rsidRPr="00FF4B33">
        <w:tab/>
      </w:r>
    </w:p>
    <w:sectPr w:rsidR="00FF298B" w:rsidRPr="00FF4B33" w:rsidSect="006C0B47">
      <w:headerReference w:type="default" r:id="rId6"/>
      <w:footerReference w:type="default" r:id="rId7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1180">
      <w:pPr>
        <w:spacing w:after="0" w:line="240" w:lineRule="auto"/>
      </w:pPr>
      <w:r>
        <w:separator/>
      </w:r>
    </w:p>
  </w:endnote>
  <w:endnote w:type="continuationSeparator" w:id="0">
    <w:p w:rsidR="00000000" w:rsidRDefault="00E6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39" w:rsidRDefault="00FF4B33">
    <w:pPr>
      <w:pStyle w:val="Stopka"/>
    </w:pPr>
    <w:r w:rsidRPr="000E50FC">
      <w:rPr>
        <w:noProof/>
        <w:szCs w:val="24"/>
        <w:lang w:eastAsia="pl-PL"/>
      </w:rPr>
      <w:drawing>
        <wp:inline distT="0" distB="0" distL="0" distR="0" wp14:anchorId="3C15DBAD" wp14:editId="2D995FE1">
          <wp:extent cx="5743575" cy="733425"/>
          <wp:effectExtent l="0" t="0" r="9525" b="9525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1180">
      <w:pPr>
        <w:spacing w:after="0" w:line="240" w:lineRule="auto"/>
      </w:pPr>
      <w:r>
        <w:separator/>
      </w:r>
    </w:p>
  </w:footnote>
  <w:footnote w:type="continuationSeparator" w:id="0">
    <w:p w:rsidR="00000000" w:rsidRDefault="00E6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39" w:rsidRPr="006B2139" w:rsidRDefault="00FF4B33" w:rsidP="006B2139">
    <w:pPr>
      <w:tabs>
        <w:tab w:val="center" w:pos="4536"/>
        <w:tab w:val="right" w:pos="9072"/>
      </w:tabs>
      <w:spacing w:after="0" w:line="240" w:lineRule="auto"/>
    </w:pPr>
    <w:r w:rsidRPr="006B2139">
      <w:rPr>
        <w:noProof/>
        <w:lang w:eastAsia="pl-PL"/>
      </w:rPr>
      <w:drawing>
        <wp:inline distT="0" distB="0" distL="0" distR="0" wp14:anchorId="23541CCB" wp14:editId="6CE168D1">
          <wp:extent cx="1457325" cy="594531"/>
          <wp:effectExtent l="0" t="0" r="0" b="0"/>
          <wp:docPr id="14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2139">
      <w:tab/>
    </w:r>
    <w:r w:rsidRPr="006B2139">
      <w:tab/>
    </w:r>
    <w:r w:rsidRPr="006B2139">
      <w:rPr>
        <w:noProof/>
        <w:lang w:eastAsia="pl-PL"/>
      </w:rPr>
      <w:drawing>
        <wp:inline distT="0" distB="0" distL="0" distR="0" wp14:anchorId="1E7F084C" wp14:editId="0A6E1485">
          <wp:extent cx="1933575" cy="567182"/>
          <wp:effectExtent l="0" t="0" r="0" b="4445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139" w:rsidRDefault="00E611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33"/>
    <w:rsid w:val="00E61180"/>
    <w:rsid w:val="00FF298B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4FBF-C8DC-4EE0-BEB4-02FBB833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B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B33"/>
  </w:style>
  <w:style w:type="paragraph" w:styleId="Stopka">
    <w:name w:val="footer"/>
    <w:basedOn w:val="Normalny"/>
    <w:link w:val="StopkaZnak"/>
    <w:uiPriority w:val="99"/>
    <w:unhideWhenUsed/>
    <w:rsid w:val="00FF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B33"/>
  </w:style>
  <w:style w:type="paragraph" w:customStyle="1" w:styleId="Default">
    <w:name w:val="Default"/>
    <w:uiPriority w:val="99"/>
    <w:semiHidden/>
    <w:rsid w:val="00FF4B33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4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2022-06-14T08:07:00Z</dcterms:created>
  <dcterms:modified xsi:type="dcterms:W3CDTF">2022-06-15T12:11:00Z</dcterms:modified>
</cp:coreProperties>
</file>