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53CE1" w14:textId="17EF26DA" w:rsidR="008A5C24" w:rsidRPr="00F30673" w:rsidRDefault="008A5C24" w:rsidP="00C97101">
      <w:p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Załącznik nr 1 </w:t>
      </w:r>
      <w:r w:rsidR="005038A5" w:rsidRPr="00F30673">
        <w:rPr>
          <w:rFonts w:ascii="Times New Roman" w:hAnsi="Times New Roman" w:cs="Times New Roman"/>
          <w:sz w:val="20"/>
          <w:szCs w:val="20"/>
        </w:rPr>
        <w:t xml:space="preserve">do SWZ </w:t>
      </w:r>
      <w:r w:rsidRPr="00F30673">
        <w:rPr>
          <w:rFonts w:ascii="Times New Roman" w:hAnsi="Times New Roman" w:cs="Times New Roman"/>
          <w:sz w:val="20"/>
          <w:szCs w:val="20"/>
        </w:rPr>
        <w:t>– SZCZEGÓŁOWY OPIS PRZEDMIOTU ZAMÓWIENIA – SPECYFIKACJA TECHNICZNA</w:t>
      </w:r>
      <w:r w:rsidR="00BB546E" w:rsidRPr="00F30673">
        <w:rPr>
          <w:rFonts w:ascii="Times New Roman" w:hAnsi="Times New Roman" w:cs="Times New Roman"/>
          <w:sz w:val="20"/>
          <w:szCs w:val="20"/>
        </w:rPr>
        <w:t xml:space="preserve"> </w:t>
      </w:r>
    </w:p>
    <w:p w14:paraId="59307F6F" w14:textId="61E2C78F" w:rsidR="00602AEB" w:rsidRPr="00F30673" w:rsidRDefault="00602AEB" w:rsidP="00C97101">
      <w:pPr>
        <w:spacing w:before="60" w:after="60"/>
        <w:jc w:val="both"/>
        <w:rPr>
          <w:rFonts w:ascii="Times New Roman" w:hAnsi="Times New Roman" w:cs="Times New Roman"/>
          <w:sz w:val="20"/>
          <w:szCs w:val="20"/>
        </w:rPr>
      </w:pPr>
    </w:p>
    <w:p w14:paraId="086F65C3" w14:textId="1F7A844E" w:rsidR="00D530BB" w:rsidRPr="00F30673" w:rsidRDefault="00D233B8" w:rsidP="00D233B8">
      <w:pPr>
        <w:spacing w:before="60" w:after="60"/>
        <w:jc w:val="center"/>
        <w:rPr>
          <w:rFonts w:ascii="Times New Roman" w:hAnsi="Times New Roman" w:cs="Times New Roman"/>
          <w:b/>
          <w:szCs w:val="20"/>
        </w:rPr>
      </w:pPr>
      <w:r w:rsidRPr="00F30673">
        <w:rPr>
          <w:rFonts w:ascii="Times New Roman" w:hAnsi="Times New Roman" w:cs="Times New Roman"/>
          <w:b/>
          <w:szCs w:val="20"/>
        </w:rPr>
        <w:t>Dostawa systemu bezprzewodowego dostępu do sieci WiFi</w:t>
      </w:r>
    </w:p>
    <w:p w14:paraId="11CA786C" w14:textId="77777777" w:rsidR="00D233B8" w:rsidRPr="00F30673" w:rsidRDefault="00D233B8" w:rsidP="00C97101">
      <w:pPr>
        <w:spacing w:before="60" w:after="60"/>
        <w:jc w:val="both"/>
        <w:rPr>
          <w:rFonts w:ascii="Times New Roman" w:hAnsi="Times New Roman" w:cs="Times New Roman"/>
          <w:sz w:val="20"/>
          <w:szCs w:val="20"/>
        </w:rPr>
      </w:pPr>
    </w:p>
    <w:p w14:paraId="7BC41B3F" w14:textId="2A09E060" w:rsidR="00F04E75" w:rsidRPr="00F30673" w:rsidRDefault="00F04E75" w:rsidP="00E41151">
      <w:pPr>
        <w:pStyle w:val="Akapitzlist"/>
        <w:numPr>
          <w:ilvl w:val="0"/>
          <w:numId w:val="5"/>
        </w:numPr>
        <w:spacing w:before="60" w:after="60"/>
        <w:jc w:val="both"/>
        <w:rPr>
          <w:rFonts w:ascii="Times New Roman" w:hAnsi="Times New Roman" w:cs="Times New Roman"/>
          <w:b/>
          <w:sz w:val="20"/>
          <w:szCs w:val="20"/>
        </w:rPr>
      </w:pPr>
      <w:r w:rsidRPr="00F30673">
        <w:rPr>
          <w:rFonts w:ascii="Times New Roman" w:hAnsi="Times New Roman" w:cs="Times New Roman"/>
          <w:b/>
          <w:sz w:val="20"/>
          <w:szCs w:val="20"/>
        </w:rPr>
        <w:t>Ogólne wy</w:t>
      </w:r>
      <w:r w:rsidR="00B80E2C" w:rsidRPr="00F30673">
        <w:rPr>
          <w:rFonts w:ascii="Times New Roman" w:hAnsi="Times New Roman" w:cs="Times New Roman"/>
          <w:b/>
          <w:sz w:val="20"/>
          <w:szCs w:val="20"/>
        </w:rPr>
        <w:t>magania punktów dostępowych (AP)</w:t>
      </w:r>
    </w:p>
    <w:p w14:paraId="71048EC5" w14:textId="11C20A43" w:rsidR="00F04E75" w:rsidRPr="00F30673" w:rsidRDefault="00F04E75"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Dostarczone urządzenia </w:t>
      </w:r>
      <w:r w:rsidR="003612F7" w:rsidRPr="00F30673">
        <w:rPr>
          <w:rFonts w:ascii="Times New Roman" w:hAnsi="Times New Roman" w:cs="Times New Roman"/>
          <w:sz w:val="20"/>
          <w:szCs w:val="20"/>
        </w:rPr>
        <w:t>muszą</w:t>
      </w:r>
      <w:r w:rsidRPr="00F30673">
        <w:rPr>
          <w:rFonts w:ascii="Times New Roman" w:hAnsi="Times New Roman" w:cs="Times New Roman"/>
          <w:sz w:val="20"/>
          <w:szCs w:val="20"/>
        </w:rPr>
        <w:t xml:space="preserve"> być fabrycznie nowe. Ponadto produkty </w:t>
      </w:r>
      <w:r w:rsidR="002055A9" w:rsidRPr="00F30673">
        <w:rPr>
          <w:rFonts w:ascii="Times New Roman" w:hAnsi="Times New Roman" w:cs="Times New Roman"/>
          <w:sz w:val="20"/>
          <w:szCs w:val="20"/>
        </w:rPr>
        <w:t>mają</w:t>
      </w:r>
      <w:r w:rsidRPr="00F30673">
        <w:rPr>
          <w:rFonts w:ascii="Times New Roman" w:hAnsi="Times New Roman" w:cs="Times New Roman"/>
          <w:sz w:val="20"/>
          <w:szCs w:val="20"/>
        </w:rPr>
        <w:t xml:space="preserve"> być przechowywane </w:t>
      </w:r>
      <w:r w:rsidR="006D373C" w:rsidRPr="00F30673">
        <w:rPr>
          <w:rFonts w:ascii="Times New Roman" w:hAnsi="Times New Roman" w:cs="Times New Roman"/>
          <w:sz w:val="20"/>
          <w:szCs w:val="20"/>
        </w:rPr>
        <w:br/>
      </w:r>
      <w:r w:rsidRPr="00F30673">
        <w:rPr>
          <w:rFonts w:ascii="Times New Roman" w:hAnsi="Times New Roman" w:cs="Times New Roman"/>
          <w:sz w:val="20"/>
          <w:szCs w:val="20"/>
        </w:rPr>
        <w:t>i instalowane w warunkach określonych przez producenta</w:t>
      </w:r>
    </w:p>
    <w:p w14:paraId="5C1069DB" w14:textId="74EDAA1C" w:rsidR="007E3CCE" w:rsidRPr="00F30673" w:rsidRDefault="007E3CCE"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Wszytskie oferowane punkty dostępowe muszą pochodzić od jednego producenta</w:t>
      </w:r>
    </w:p>
    <w:p w14:paraId="16B87ECD" w14:textId="72E5A143" w:rsidR="008245FA" w:rsidRPr="00F30673" w:rsidRDefault="008245FA" w:rsidP="00714FE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Zamawiający posiada klaster kontr</w:t>
      </w:r>
      <w:bookmarkStart w:id="0" w:name="_GoBack"/>
      <w:bookmarkEnd w:id="0"/>
      <w:r w:rsidRPr="00F30673">
        <w:rPr>
          <w:rFonts w:ascii="Times New Roman" w:hAnsi="Times New Roman" w:cs="Times New Roman"/>
          <w:sz w:val="20"/>
          <w:szCs w:val="20"/>
        </w:rPr>
        <w:t xml:space="preserve">olerów Extreme Networks VE6125 XLarge (wersja </w:t>
      </w:r>
      <w:r w:rsidR="009068A0" w:rsidRPr="00F30673">
        <w:rPr>
          <w:rFonts w:ascii="Times New Roman" w:hAnsi="Times New Roman" w:cs="Times New Roman"/>
          <w:sz w:val="20"/>
          <w:szCs w:val="20"/>
        </w:rPr>
        <w:t>oprogramowania: 05.16.05.0012)</w:t>
      </w:r>
    </w:p>
    <w:p w14:paraId="6860FC3D" w14:textId="4B90ECB2" w:rsidR="008245FA" w:rsidRPr="00F30673" w:rsidRDefault="008245FA" w:rsidP="00714FE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Jeżeli oferowane punkty dostępowe współpracują z posiadnaym przez Zamawiającego kontorlerem (A.</w:t>
      </w:r>
      <w:r w:rsidR="00555EB7" w:rsidRPr="00F30673">
        <w:rPr>
          <w:rFonts w:ascii="Times New Roman" w:hAnsi="Times New Roman" w:cs="Times New Roman"/>
          <w:sz w:val="20"/>
          <w:szCs w:val="20"/>
        </w:rPr>
        <w:t>3</w:t>
      </w:r>
      <w:r w:rsidRPr="00F30673">
        <w:rPr>
          <w:rFonts w:ascii="Times New Roman" w:hAnsi="Times New Roman" w:cs="Times New Roman"/>
          <w:sz w:val="20"/>
          <w:szCs w:val="20"/>
        </w:rPr>
        <w:t>), Wy</w:t>
      </w:r>
      <w:r w:rsidR="009068A0" w:rsidRPr="00F30673">
        <w:rPr>
          <w:rFonts w:ascii="Times New Roman" w:hAnsi="Times New Roman" w:cs="Times New Roman"/>
          <w:sz w:val="20"/>
          <w:szCs w:val="20"/>
        </w:rPr>
        <w:t xml:space="preserve">konwca zapewni </w:t>
      </w:r>
      <w:r w:rsidRPr="00F30673">
        <w:rPr>
          <w:rFonts w:ascii="Times New Roman" w:hAnsi="Times New Roman" w:cs="Times New Roman"/>
          <w:sz w:val="20"/>
          <w:szCs w:val="20"/>
        </w:rPr>
        <w:t xml:space="preserve">wsparcie techniczne </w:t>
      </w:r>
      <w:r w:rsidR="00481071" w:rsidRPr="00F30673">
        <w:rPr>
          <w:rFonts w:ascii="Times New Roman" w:hAnsi="Times New Roman" w:cs="Times New Roman"/>
          <w:sz w:val="20"/>
          <w:szCs w:val="20"/>
        </w:rPr>
        <w:t xml:space="preserve">kontrolera </w:t>
      </w:r>
      <w:r w:rsidR="009068A0" w:rsidRPr="00F30673">
        <w:rPr>
          <w:rFonts w:ascii="Times New Roman" w:hAnsi="Times New Roman" w:cs="Times New Roman"/>
          <w:sz w:val="20"/>
          <w:szCs w:val="20"/>
        </w:rPr>
        <w:t xml:space="preserve">(dostęp do portalu pomocy technicznej producenta oraz aktualizacji oprogramowania) na </w:t>
      </w:r>
      <w:r w:rsidR="007E3CCE" w:rsidRPr="00F30673">
        <w:rPr>
          <w:rFonts w:ascii="Times New Roman" w:hAnsi="Times New Roman" w:cs="Times New Roman"/>
          <w:sz w:val="20"/>
          <w:szCs w:val="20"/>
        </w:rPr>
        <w:t>okres nie krótszy niż oferowany okres</w:t>
      </w:r>
      <w:r w:rsidR="009068A0" w:rsidRPr="00F30673">
        <w:rPr>
          <w:rFonts w:ascii="Times New Roman" w:hAnsi="Times New Roman" w:cs="Times New Roman"/>
          <w:sz w:val="20"/>
          <w:szCs w:val="20"/>
        </w:rPr>
        <w:t xml:space="preserve"> gwarancji (minimum 36 miesięcy)</w:t>
      </w:r>
      <w:r w:rsidR="007E3CCE" w:rsidRPr="00F30673">
        <w:rPr>
          <w:rFonts w:ascii="Times New Roman" w:hAnsi="Times New Roman" w:cs="Times New Roman"/>
          <w:sz w:val="20"/>
          <w:szCs w:val="20"/>
        </w:rPr>
        <w:t xml:space="preserve">. </w:t>
      </w:r>
    </w:p>
    <w:p w14:paraId="34BEBAB1" w14:textId="5A880320" w:rsidR="00714FE1" w:rsidRPr="00F30673" w:rsidRDefault="00714FE1" w:rsidP="00714FE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Jeżeli oferowane punkty dostępowe nie współpracują z klastrem kontrolerów </w:t>
      </w:r>
      <w:r w:rsidR="009068A0" w:rsidRPr="00F30673">
        <w:rPr>
          <w:rFonts w:ascii="Times New Roman" w:hAnsi="Times New Roman" w:cs="Times New Roman"/>
          <w:sz w:val="20"/>
          <w:szCs w:val="20"/>
        </w:rPr>
        <w:t>posiadanym przez Zamawiającego (A.</w:t>
      </w:r>
      <w:r w:rsidR="00555EB7" w:rsidRPr="00F30673">
        <w:rPr>
          <w:rFonts w:ascii="Times New Roman" w:hAnsi="Times New Roman" w:cs="Times New Roman"/>
          <w:sz w:val="20"/>
          <w:szCs w:val="20"/>
        </w:rPr>
        <w:t>3</w:t>
      </w:r>
      <w:r w:rsidR="009068A0" w:rsidRPr="00F30673">
        <w:rPr>
          <w:rFonts w:ascii="Times New Roman" w:hAnsi="Times New Roman" w:cs="Times New Roman"/>
          <w:sz w:val="20"/>
          <w:szCs w:val="20"/>
        </w:rPr>
        <w:t xml:space="preserve">) </w:t>
      </w:r>
      <w:r w:rsidRPr="00F30673">
        <w:rPr>
          <w:rFonts w:ascii="Times New Roman" w:hAnsi="Times New Roman" w:cs="Times New Roman"/>
          <w:sz w:val="20"/>
          <w:szCs w:val="20"/>
        </w:rPr>
        <w:t xml:space="preserve">Wykonawca dostarczy </w:t>
      </w:r>
      <w:r w:rsidR="0062766C" w:rsidRPr="00F30673">
        <w:rPr>
          <w:rFonts w:ascii="Times New Roman" w:hAnsi="Times New Roman" w:cs="Times New Roman"/>
          <w:sz w:val="20"/>
          <w:szCs w:val="20"/>
        </w:rPr>
        <w:t>bez dodatkowej opłaty</w:t>
      </w:r>
      <w:r w:rsidRPr="00F30673">
        <w:rPr>
          <w:rFonts w:ascii="Times New Roman" w:hAnsi="Times New Roman" w:cs="Times New Roman"/>
          <w:sz w:val="20"/>
          <w:szCs w:val="20"/>
        </w:rPr>
        <w:t>, przy pierwszym zamówieniu, współpracujący z nimi klaster kontrolerów, spełniają</w:t>
      </w:r>
      <w:r w:rsidR="00133777" w:rsidRPr="00F30673">
        <w:rPr>
          <w:rFonts w:ascii="Times New Roman" w:hAnsi="Times New Roman" w:cs="Times New Roman"/>
          <w:sz w:val="20"/>
          <w:szCs w:val="20"/>
        </w:rPr>
        <w:t>cy wymagania opisane w punkcie C</w:t>
      </w:r>
    </w:p>
    <w:p w14:paraId="37EE3E71" w14:textId="471CBE56" w:rsidR="00F04E75" w:rsidRPr="00F30673" w:rsidRDefault="00F04E75" w:rsidP="00714FE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Zg</w:t>
      </w:r>
      <w:r w:rsidR="005D3F61" w:rsidRPr="00F30673">
        <w:rPr>
          <w:rFonts w:ascii="Times New Roman" w:hAnsi="Times New Roman" w:cs="Times New Roman"/>
          <w:sz w:val="20"/>
          <w:szCs w:val="20"/>
        </w:rPr>
        <w:t>odność ze standardem VLAN 802.1</w:t>
      </w:r>
      <w:r w:rsidRPr="00F30673">
        <w:rPr>
          <w:rFonts w:ascii="Times New Roman" w:hAnsi="Times New Roman" w:cs="Times New Roman"/>
          <w:sz w:val="20"/>
          <w:szCs w:val="20"/>
        </w:rPr>
        <w:t>q</w:t>
      </w:r>
    </w:p>
    <w:p w14:paraId="727D115F" w14:textId="77777777" w:rsidR="00F04E75" w:rsidRPr="00F30673" w:rsidRDefault="00F04E75" w:rsidP="002035F0">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Jednoczesna praca w pasmach 2,4Ghz i 5Ghz</w:t>
      </w:r>
    </w:p>
    <w:p w14:paraId="41705AFC" w14:textId="6DC6E5F5" w:rsidR="001115F3" w:rsidRPr="00F30673" w:rsidRDefault="00F04E75" w:rsidP="002035F0">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Obsługa standardów 802.11a/b/g/n/a</w:t>
      </w:r>
      <w:r w:rsidR="006D373C" w:rsidRPr="00F30673">
        <w:rPr>
          <w:rFonts w:ascii="Times New Roman" w:hAnsi="Times New Roman" w:cs="Times New Roman"/>
          <w:sz w:val="20"/>
          <w:szCs w:val="20"/>
        </w:rPr>
        <w:t>c/ax</w:t>
      </w:r>
      <w:r w:rsidR="00841E16" w:rsidRPr="00F30673">
        <w:rPr>
          <w:rFonts w:ascii="Times New Roman" w:hAnsi="Times New Roman" w:cs="Times New Roman"/>
          <w:sz w:val="20"/>
          <w:szCs w:val="20"/>
        </w:rPr>
        <w:t xml:space="preserve">, </w:t>
      </w:r>
      <w:r w:rsidR="001115F3" w:rsidRPr="00F30673">
        <w:rPr>
          <w:rFonts w:ascii="Times New Roman" w:hAnsi="Times New Roman" w:cs="Times New Roman"/>
          <w:sz w:val="20"/>
          <w:szCs w:val="20"/>
        </w:rPr>
        <w:t>802.11e, 802.11k, 802.11r</w:t>
      </w:r>
      <w:r w:rsidR="004F2F6C" w:rsidRPr="00F30673">
        <w:rPr>
          <w:rFonts w:ascii="Times New Roman" w:hAnsi="Times New Roman" w:cs="Times New Roman"/>
          <w:sz w:val="20"/>
          <w:szCs w:val="20"/>
        </w:rPr>
        <w:t>, 802.11i</w:t>
      </w:r>
      <w:r w:rsidR="00DF0CAA" w:rsidRPr="00F30673">
        <w:rPr>
          <w:rFonts w:ascii="Times New Roman" w:hAnsi="Times New Roman" w:cs="Times New Roman"/>
          <w:sz w:val="20"/>
          <w:szCs w:val="20"/>
        </w:rPr>
        <w:t>. Obsługa standardu 802.11ax powinna być potwierdzona certyfikacj</w:t>
      </w:r>
      <w:r w:rsidR="0082190D" w:rsidRPr="00F30673">
        <w:rPr>
          <w:rFonts w:ascii="Times New Roman" w:hAnsi="Times New Roman" w:cs="Times New Roman"/>
          <w:sz w:val="20"/>
          <w:szCs w:val="20"/>
        </w:rPr>
        <w:t>ą</w:t>
      </w:r>
      <w:r w:rsidR="00DF0CAA" w:rsidRPr="00F30673">
        <w:rPr>
          <w:rFonts w:ascii="Times New Roman" w:hAnsi="Times New Roman" w:cs="Times New Roman"/>
          <w:sz w:val="20"/>
          <w:szCs w:val="20"/>
        </w:rPr>
        <w:t xml:space="preserve"> Wi-Fi CERTIFIED 6™ niezależnej organizacji </w:t>
      </w:r>
      <w:r w:rsidR="00714FE1" w:rsidRPr="00F30673">
        <w:rPr>
          <w:rFonts w:ascii="Times New Roman" w:hAnsi="Times New Roman" w:cs="Times New Roman"/>
          <w:sz w:val="20"/>
          <w:szCs w:val="20"/>
        </w:rPr>
        <w:br/>
      </w:r>
      <w:r w:rsidR="00DF0CAA" w:rsidRPr="00F30673">
        <w:rPr>
          <w:rFonts w:ascii="Times New Roman" w:hAnsi="Times New Roman" w:cs="Times New Roman"/>
          <w:sz w:val="20"/>
          <w:szCs w:val="20"/>
        </w:rPr>
        <w:t>Wi-Fi Alliaance (spełnienie wymogu Zamawiający zweryfikuje na</w:t>
      </w:r>
      <w:r w:rsidR="00EC4739" w:rsidRPr="00F30673">
        <w:rPr>
          <w:rFonts w:ascii="Times New Roman" w:hAnsi="Times New Roman" w:cs="Times New Roman"/>
          <w:sz w:val="20"/>
          <w:szCs w:val="20"/>
        </w:rPr>
        <w:t xml:space="preserve"> stronie: https://www.wi-fi.org</w:t>
      </w:r>
      <w:r w:rsidR="004B06CC" w:rsidRPr="00F30673">
        <w:rPr>
          <w:rFonts w:ascii="Times New Roman" w:hAnsi="Times New Roman" w:cs="Times New Roman"/>
          <w:sz w:val="20"/>
          <w:szCs w:val="20"/>
        </w:rPr>
        <w:t>/</w:t>
      </w:r>
      <w:r w:rsidR="00DF0CAA" w:rsidRPr="00F30673">
        <w:rPr>
          <w:rFonts w:ascii="Times New Roman" w:hAnsi="Times New Roman" w:cs="Times New Roman"/>
          <w:sz w:val="20"/>
          <w:szCs w:val="20"/>
        </w:rPr>
        <w:t>)</w:t>
      </w:r>
    </w:p>
    <w:p w14:paraId="51628507" w14:textId="190C30F2" w:rsidR="00F04E75" w:rsidRPr="00F30673" w:rsidRDefault="00F04E75"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Punkt dostępowy musi zapewniać dostęp do sygnału radiowego </w:t>
      </w:r>
      <w:r w:rsidR="00690342" w:rsidRPr="00F30673">
        <w:rPr>
          <w:rFonts w:ascii="Times New Roman" w:hAnsi="Times New Roman" w:cs="Times New Roman"/>
          <w:sz w:val="20"/>
          <w:szCs w:val="20"/>
        </w:rPr>
        <w:t xml:space="preserve">w specyfikowanej charakterystyce (dookólna / sektorowa) </w:t>
      </w:r>
      <w:r w:rsidRPr="00F30673">
        <w:rPr>
          <w:rFonts w:ascii="Times New Roman" w:hAnsi="Times New Roman" w:cs="Times New Roman"/>
          <w:sz w:val="20"/>
          <w:szCs w:val="20"/>
        </w:rPr>
        <w:t>bez martwych pól</w:t>
      </w:r>
    </w:p>
    <w:p w14:paraId="4D6A8CDB" w14:textId="232F9AD2" w:rsidR="001F6C37" w:rsidRPr="00F30673" w:rsidRDefault="001F6C37"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Anteny o wzmocnieniu nie mniejszym niż </w:t>
      </w:r>
      <w:r w:rsidR="0088618E" w:rsidRPr="00F30673">
        <w:rPr>
          <w:rFonts w:ascii="Times New Roman" w:hAnsi="Times New Roman" w:cs="Times New Roman"/>
          <w:sz w:val="20"/>
          <w:szCs w:val="20"/>
        </w:rPr>
        <w:t xml:space="preserve">2 </w:t>
      </w:r>
      <w:r w:rsidRPr="00F30673">
        <w:rPr>
          <w:rFonts w:ascii="Times New Roman" w:hAnsi="Times New Roman" w:cs="Times New Roman"/>
          <w:sz w:val="20"/>
          <w:szCs w:val="20"/>
        </w:rPr>
        <w:t>dBi dla 2,4Ghz oraz 5Ghz</w:t>
      </w:r>
    </w:p>
    <w:p w14:paraId="731F5EFC" w14:textId="77777777" w:rsidR="00690342" w:rsidRPr="00F30673" w:rsidRDefault="00690342" w:rsidP="00690342">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Ochrona przed interferencjami sygnału</w:t>
      </w:r>
    </w:p>
    <w:p w14:paraId="4E79E3C1" w14:textId="0104CADB" w:rsidR="00D20A36" w:rsidRPr="00F30673" w:rsidRDefault="00D20A36" w:rsidP="00D20A36">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Możliwość jednoczesnego uruchomienia przynajmniej 16 SSID/WLAN (minimum 8 dla pojedynczego radia)</w:t>
      </w:r>
    </w:p>
    <w:p w14:paraId="1B295BC9" w14:textId="5D0E6A65" w:rsidR="00F04E75" w:rsidRPr="00F30673" w:rsidRDefault="00F04E75" w:rsidP="00D94E3A">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Obsługa następujących protokołów / standardów: </w:t>
      </w:r>
      <w:r w:rsidR="004F2F6C" w:rsidRPr="00F30673">
        <w:rPr>
          <w:rFonts w:ascii="Times New Roman" w:hAnsi="Times New Roman" w:cs="Times New Roman"/>
          <w:sz w:val="20"/>
          <w:szCs w:val="20"/>
        </w:rPr>
        <w:t>WPA2, WPA3, 802.1x</w:t>
      </w:r>
      <w:r w:rsidR="00D94E3A" w:rsidRPr="00F30673">
        <w:rPr>
          <w:rFonts w:ascii="Times New Roman" w:hAnsi="Times New Roman" w:cs="Times New Roman"/>
          <w:sz w:val="20"/>
          <w:szCs w:val="20"/>
        </w:rPr>
        <w:t>, AES</w:t>
      </w:r>
    </w:p>
    <w:p w14:paraId="1CB2EBFD" w14:textId="3A0E106A" w:rsidR="00F04E75" w:rsidRPr="00F30673" w:rsidRDefault="00F04E75" w:rsidP="00DC5210">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Zasilanie poprzez PoE – 802.3af</w:t>
      </w:r>
      <w:r w:rsidR="00B52ACF" w:rsidRPr="00F30673">
        <w:rPr>
          <w:rFonts w:ascii="Times New Roman" w:hAnsi="Times New Roman" w:cs="Times New Roman"/>
          <w:sz w:val="20"/>
          <w:szCs w:val="20"/>
        </w:rPr>
        <w:t>,</w:t>
      </w:r>
      <w:r w:rsidR="00784635" w:rsidRPr="00F30673">
        <w:rPr>
          <w:rFonts w:ascii="Times New Roman" w:hAnsi="Times New Roman" w:cs="Times New Roman"/>
          <w:sz w:val="20"/>
          <w:szCs w:val="20"/>
        </w:rPr>
        <w:t xml:space="preserve"> 802.3at</w:t>
      </w:r>
      <w:r w:rsidR="00DC5210" w:rsidRPr="00F30673">
        <w:rPr>
          <w:rFonts w:ascii="Times New Roman" w:hAnsi="Times New Roman" w:cs="Times New Roman"/>
          <w:sz w:val="20"/>
          <w:szCs w:val="20"/>
        </w:rPr>
        <w:t>.</w:t>
      </w:r>
      <w:r w:rsidR="00B52ACF" w:rsidRPr="00F30673">
        <w:rPr>
          <w:rFonts w:ascii="Times New Roman" w:hAnsi="Times New Roman" w:cs="Times New Roman"/>
          <w:sz w:val="20"/>
          <w:szCs w:val="20"/>
        </w:rPr>
        <w:t>lub</w:t>
      </w:r>
      <w:r w:rsidR="00DC5210" w:rsidRPr="00F30673">
        <w:rPr>
          <w:rFonts w:ascii="Times New Roman" w:hAnsi="Times New Roman" w:cs="Times New Roman"/>
          <w:sz w:val="20"/>
          <w:szCs w:val="20"/>
        </w:rPr>
        <w:t xml:space="preserve"> 802.3bt</w:t>
      </w:r>
    </w:p>
    <w:p w14:paraId="6376EEAE" w14:textId="2ADA7D97" w:rsidR="005B68C5" w:rsidRPr="00F30673" w:rsidRDefault="005B68C5" w:rsidP="00C10902">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Do każdego </w:t>
      </w:r>
      <w:r w:rsidR="00006964" w:rsidRPr="00F30673">
        <w:rPr>
          <w:rFonts w:ascii="Times New Roman" w:hAnsi="Times New Roman" w:cs="Times New Roman"/>
          <w:sz w:val="20"/>
          <w:szCs w:val="20"/>
        </w:rPr>
        <w:t>punktu</w:t>
      </w:r>
      <w:r w:rsidRPr="00F30673">
        <w:rPr>
          <w:rFonts w:ascii="Times New Roman" w:hAnsi="Times New Roman" w:cs="Times New Roman"/>
          <w:sz w:val="20"/>
          <w:szCs w:val="20"/>
        </w:rPr>
        <w:t xml:space="preserve"> dostępow</w:t>
      </w:r>
      <w:r w:rsidR="00006964" w:rsidRPr="00F30673">
        <w:rPr>
          <w:rFonts w:ascii="Times New Roman" w:hAnsi="Times New Roman" w:cs="Times New Roman"/>
          <w:sz w:val="20"/>
          <w:szCs w:val="20"/>
        </w:rPr>
        <w:t xml:space="preserve">ego </w:t>
      </w:r>
      <w:r w:rsidR="00DA670A" w:rsidRPr="00F30673">
        <w:rPr>
          <w:rFonts w:ascii="Times New Roman" w:hAnsi="Times New Roman" w:cs="Times New Roman"/>
          <w:sz w:val="20"/>
          <w:szCs w:val="20"/>
        </w:rPr>
        <w:t>ma</w:t>
      </w:r>
      <w:r w:rsidRPr="00F30673">
        <w:rPr>
          <w:rFonts w:ascii="Times New Roman" w:hAnsi="Times New Roman" w:cs="Times New Roman"/>
          <w:sz w:val="20"/>
          <w:szCs w:val="20"/>
        </w:rPr>
        <w:t xml:space="preserve"> być dostarczona</w:t>
      </w:r>
      <w:r w:rsidR="00C10902" w:rsidRPr="00F30673">
        <w:rPr>
          <w:rFonts w:ascii="Times New Roman" w:hAnsi="Times New Roman" w:cs="Times New Roman"/>
          <w:sz w:val="20"/>
          <w:szCs w:val="20"/>
        </w:rPr>
        <w:t xml:space="preserve"> </w:t>
      </w:r>
      <w:r w:rsidRPr="00F30673">
        <w:rPr>
          <w:rFonts w:ascii="Times New Roman" w:hAnsi="Times New Roman" w:cs="Times New Roman"/>
          <w:sz w:val="20"/>
          <w:szCs w:val="20"/>
        </w:rPr>
        <w:t>licencja</w:t>
      </w:r>
      <w:r w:rsidR="00EE32F2" w:rsidRPr="00F30673">
        <w:rPr>
          <w:rFonts w:ascii="Times New Roman" w:hAnsi="Times New Roman" w:cs="Times New Roman"/>
          <w:sz w:val="20"/>
          <w:szCs w:val="20"/>
        </w:rPr>
        <w:t xml:space="preserve"> </w:t>
      </w:r>
      <w:r w:rsidRPr="00F30673">
        <w:rPr>
          <w:rFonts w:ascii="Times New Roman" w:hAnsi="Times New Roman" w:cs="Times New Roman"/>
          <w:sz w:val="20"/>
          <w:szCs w:val="20"/>
        </w:rPr>
        <w:t>pozwalająca na</w:t>
      </w:r>
      <w:r w:rsidR="00B4671E" w:rsidRPr="00F30673">
        <w:rPr>
          <w:rFonts w:ascii="Times New Roman" w:hAnsi="Times New Roman" w:cs="Times New Roman"/>
          <w:sz w:val="20"/>
          <w:szCs w:val="20"/>
        </w:rPr>
        <w:t xml:space="preserve"> dożywotnie </w:t>
      </w:r>
      <w:r w:rsidRPr="00F30673">
        <w:rPr>
          <w:rFonts w:ascii="Times New Roman" w:hAnsi="Times New Roman" w:cs="Times New Roman"/>
          <w:sz w:val="20"/>
          <w:szCs w:val="20"/>
        </w:rPr>
        <w:t xml:space="preserve">zarządzanie nim w klastrze kontrolerów opisanym w punkcie </w:t>
      </w:r>
      <w:r w:rsidR="0027003F" w:rsidRPr="00F30673">
        <w:rPr>
          <w:rFonts w:ascii="Times New Roman" w:hAnsi="Times New Roman" w:cs="Times New Roman"/>
          <w:sz w:val="20"/>
          <w:szCs w:val="20"/>
        </w:rPr>
        <w:t>A.2</w:t>
      </w:r>
    </w:p>
    <w:p w14:paraId="334599C4" w14:textId="7CEABFDB" w:rsidR="009318D0" w:rsidRPr="00F30673" w:rsidRDefault="009318D0" w:rsidP="009318D0">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Do każdego punktu dostępowego ma być dostarczony 1 patchcord ekranowany F/UTP lub U/FTP kategorii nie niższej niż 6A - zgodnie z normą ISO 11801 (Ed. 2.2). Długość 0,5m – 3m, wskazana przez Zamawiającego</w:t>
      </w:r>
      <w:r w:rsidR="008245FA" w:rsidRPr="00F30673">
        <w:rPr>
          <w:rFonts w:ascii="Times New Roman" w:hAnsi="Times New Roman" w:cs="Times New Roman"/>
          <w:sz w:val="20"/>
          <w:szCs w:val="20"/>
        </w:rPr>
        <w:t xml:space="preserve"> na etapie składania zamówienia</w:t>
      </w:r>
    </w:p>
    <w:p w14:paraId="7458844D" w14:textId="176CCA07" w:rsidR="00F04E75" w:rsidRPr="00F30673" w:rsidRDefault="00F04E75"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Gwarancja przez minimum 3</w:t>
      </w:r>
      <w:r w:rsidR="006F0DBC" w:rsidRPr="00F30673">
        <w:rPr>
          <w:rFonts w:ascii="Times New Roman" w:hAnsi="Times New Roman" w:cs="Times New Roman"/>
          <w:sz w:val="20"/>
          <w:szCs w:val="20"/>
        </w:rPr>
        <w:t>6 miesięcy</w:t>
      </w:r>
      <w:r w:rsidRPr="00F30673">
        <w:rPr>
          <w:rFonts w:ascii="Times New Roman" w:hAnsi="Times New Roman" w:cs="Times New Roman"/>
          <w:sz w:val="20"/>
          <w:szCs w:val="20"/>
        </w:rPr>
        <w:t>, ale nie krótsza od oferowanej przez producenta sprzętu</w:t>
      </w:r>
    </w:p>
    <w:p w14:paraId="438F1E92" w14:textId="0A1D419E" w:rsidR="009068A0" w:rsidRPr="00F30673" w:rsidRDefault="007E3CCE"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D</w:t>
      </w:r>
      <w:r w:rsidR="009068A0" w:rsidRPr="00F30673">
        <w:rPr>
          <w:rFonts w:ascii="Times New Roman" w:hAnsi="Times New Roman" w:cs="Times New Roman"/>
          <w:sz w:val="20"/>
          <w:szCs w:val="20"/>
        </w:rPr>
        <w:t>ostarczone urządzenia i licencje muszą być widoczne na koncie Zamawiającego w portalu producenta.</w:t>
      </w:r>
    </w:p>
    <w:p w14:paraId="0ED5878D" w14:textId="5472496A" w:rsidR="00CB445F" w:rsidRPr="00F30673" w:rsidRDefault="00640E12" w:rsidP="00CB445F">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Dostęp do portalu pomocy technicznej producenta oraz</w:t>
      </w:r>
      <w:r w:rsidR="00F04E75" w:rsidRPr="00F30673">
        <w:rPr>
          <w:rFonts w:ascii="Times New Roman" w:hAnsi="Times New Roman" w:cs="Times New Roman"/>
          <w:sz w:val="20"/>
          <w:szCs w:val="20"/>
        </w:rPr>
        <w:t xml:space="preserve"> aktualizacji opro</w:t>
      </w:r>
      <w:r w:rsidR="006F0DBC" w:rsidRPr="00F30673">
        <w:rPr>
          <w:rFonts w:ascii="Times New Roman" w:hAnsi="Times New Roman" w:cs="Times New Roman"/>
          <w:sz w:val="20"/>
          <w:szCs w:val="20"/>
        </w:rPr>
        <w:t xml:space="preserve">gramowania przez okres </w:t>
      </w:r>
      <w:r w:rsidR="00C10CC9" w:rsidRPr="00F30673">
        <w:rPr>
          <w:rFonts w:ascii="Times New Roman" w:hAnsi="Times New Roman" w:cs="Times New Roman"/>
          <w:sz w:val="20"/>
          <w:szCs w:val="20"/>
        </w:rPr>
        <w:t>gwarancji</w:t>
      </w:r>
      <w:r w:rsidRPr="00F30673">
        <w:rPr>
          <w:rFonts w:ascii="Times New Roman" w:hAnsi="Times New Roman" w:cs="Times New Roman"/>
          <w:sz w:val="20"/>
          <w:szCs w:val="20"/>
        </w:rPr>
        <w:t>. Zakupione urządzenia muszą być zarejestrowane na koncie Zamawiającego w portalu pomocy technicznej producenta</w:t>
      </w:r>
    </w:p>
    <w:p w14:paraId="30BDEFA9" w14:textId="77777777" w:rsidR="00CB445F" w:rsidRPr="00F30673" w:rsidRDefault="00CB445F" w:rsidP="0030425C">
      <w:pPr>
        <w:pStyle w:val="Akapitzlist"/>
        <w:spacing w:before="60" w:after="60"/>
        <w:ind w:left="851"/>
        <w:jc w:val="both"/>
        <w:rPr>
          <w:rFonts w:ascii="Times New Roman" w:hAnsi="Times New Roman" w:cs="Times New Roman"/>
          <w:sz w:val="20"/>
          <w:szCs w:val="20"/>
        </w:rPr>
      </w:pPr>
    </w:p>
    <w:p w14:paraId="51BA4971" w14:textId="21523F7D" w:rsidR="00F04E75" w:rsidRPr="00F30673" w:rsidRDefault="00F04E75" w:rsidP="00E41151">
      <w:pPr>
        <w:pStyle w:val="Akapitzlist"/>
        <w:numPr>
          <w:ilvl w:val="0"/>
          <w:numId w:val="5"/>
        </w:numPr>
        <w:spacing w:before="60" w:after="60"/>
        <w:jc w:val="both"/>
        <w:rPr>
          <w:rFonts w:ascii="Times New Roman" w:hAnsi="Times New Roman" w:cs="Times New Roman"/>
          <w:b/>
          <w:sz w:val="20"/>
          <w:szCs w:val="20"/>
        </w:rPr>
      </w:pPr>
      <w:r w:rsidRPr="00F30673">
        <w:rPr>
          <w:rFonts w:ascii="Times New Roman" w:hAnsi="Times New Roman" w:cs="Times New Roman"/>
          <w:b/>
          <w:sz w:val="20"/>
          <w:szCs w:val="20"/>
        </w:rPr>
        <w:t xml:space="preserve">Ogólne wymagania dostawy materiałów i prowadzenia prac </w:t>
      </w:r>
      <w:r w:rsidR="00DA06CE" w:rsidRPr="00F30673">
        <w:rPr>
          <w:rFonts w:ascii="Times New Roman" w:hAnsi="Times New Roman" w:cs="Times New Roman"/>
          <w:b/>
          <w:sz w:val="20"/>
          <w:szCs w:val="20"/>
        </w:rPr>
        <w:t>instalacyjnych</w:t>
      </w:r>
    </w:p>
    <w:p w14:paraId="28D8DA77" w14:textId="04AC5DFE" w:rsidR="00F04E75" w:rsidRPr="00F30673" w:rsidRDefault="00F04E75" w:rsidP="00922D7F">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Wszystkie materiały, mocowania, akcesoria i urządzenia </w:t>
      </w:r>
      <w:r w:rsidR="003612F7" w:rsidRPr="00F30673">
        <w:rPr>
          <w:rFonts w:ascii="Times New Roman" w:hAnsi="Times New Roman" w:cs="Times New Roman"/>
          <w:sz w:val="20"/>
          <w:szCs w:val="20"/>
        </w:rPr>
        <w:t>muszą</w:t>
      </w:r>
      <w:r w:rsidRPr="00F30673">
        <w:rPr>
          <w:rFonts w:ascii="Times New Roman" w:hAnsi="Times New Roman" w:cs="Times New Roman"/>
          <w:sz w:val="20"/>
          <w:szCs w:val="20"/>
        </w:rPr>
        <w:t xml:space="preserve"> być fabrycznie nowe</w:t>
      </w:r>
      <w:r w:rsidR="00D94E3A" w:rsidRPr="00F30673">
        <w:rPr>
          <w:rFonts w:ascii="Times New Roman" w:hAnsi="Times New Roman" w:cs="Times New Roman"/>
          <w:sz w:val="20"/>
          <w:szCs w:val="20"/>
        </w:rPr>
        <w:t>.</w:t>
      </w:r>
      <w:r w:rsidRPr="00F30673">
        <w:rPr>
          <w:rFonts w:ascii="Times New Roman" w:hAnsi="Times New Roman" w:cs="Times New Roman"/>
          <w:sz w:val="20"/>
          <w:szCs w:val="20"/>
        </w:rPr>
        <w:t xml:space="preserve"> Ponadto produkty </w:t>
      </w:r>
      <w:r w:rsidR="00DA670A" w:rsidRPr="00F30673">
        <w:rPr>
          <w:rFonts w:ascii="Times New Roman" w:hAnsi="Times New Roman" w:cs="Times New Roman"/>
          <w:sz w:val="20"/>
          <w:szCs w:val="20"/>
        </w:rPr>
        <w:t>ma</w:t>
      </w:r>
      <w:r w:rsidR="00006964" w:rsidRPr="00F30673">
        <w:rPr>
          <w:rFonts w:ascii="Times New Roman" w:hAnsi="Times New Roman" w:cs="Times New Roman"/>
          <w:sz w:val="20"/>
          <w:szCs w:val="20"/>
        </w:rPr>
        <w:t>ją</w:t>
      </w:r>
      <w:r w:rsidRPr="00F30673">
        <w:rPr>
          <w:rFonts w:ascii="Times New Roman" w:hAnsi="Times New Roman" w:cs="Times New Roman"/>
          <w:sz w:val="20"/>
          <w:szCs w:val="20"/>
        </w:rPr>
        <w:t xml:space="preserve"> być przechowywane i instalowane w warunkach określonych przez producenta</w:t>
      </w:r>
    </w:p>
    <w:p w14:paraId="563A468B" w14:textId="3C424BBC" w:rsidR="00F04E75" w:rsidRPr="00F30673" w:rsidRDefault="00F04E75"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Prace </w:t>
      </w:r>
      <w:r w:rsidR="00006964" w:rsidRPr="00F30673">
        <w:rPr>
          <w:rFonts w:ascii="Times New Roman" w:hAnsi="Times New Roman" w:cs="Times New Roman"/>
          <w:sz w:val="20"/>
          <w:szCs w:val="20"/>
        </w:rPr>
        <w:t xml:space="preserve">będą </w:t>
      </w:r>
      <w:r w:rsidRPr="00F30673">
        <w:rPr>
          <w:rFonts w:ascii="Times New Roman" w:hAnsi="Times New Roman" w:cs="Times New Roman"/>
          <w:sz w:val="20"/>
          <w:szCs w:val="20"/>
        </w:rPr>
        <w:t xml:space="preserve">prowadzone w </w:t>
      </w:r>
      <w:r w:rsidR="000F35E8" w:rsidRPr="00F30673">
        <w:rPr>
          <w:rFonts w:ascii="Times New Roman" w:hAnsi="Times New Roman" w:cs="Times New Roman"/>
          <w:sz w:val="20"/>
          <w:szCs w:val="20"/>
        </w:rPr>
        <w:t>terminie ustalonym z Zamawiającym</w:t>
      </w:r>
      <w:r w:rsidR="00A520BB" w:rsidRPr="00F30673">
        <w:rPr>
          <w:rFonts w:ascii="Times New Roman" w:hAnsi="Times New Roman" w:cs="Times New Roman"/>
          <w:sz w:val="20"/>
          <w:szCs w:val="20"/>
        </w:rPr>
        <w:t xml:space="preserve">. Zamawiający </w:t>
      </w:r>
      <w:r w:rsidR="00DC5210" w:rsidRPr="00F30673">
        <w:rPr>
          <w:rFonts w:ascii="Times New Roman" w:hAnsi="Times New Roman" w:cs="Times New Roman"/>
          <w:sz w:val="20"/>
          <w:szCs w:val="20"/>
        </w:rPr>
        <w:t>przewiduje, że</w:t>
      </w:r>
      <w:r w:rsidR="00A520BB" w:rsidRPr="00F30673">
        <w:rPr>
          <w:rFonts w:ascii="Times New Roman" w:hAnsi="Times New Roman" w:cs="Times New Roman"/>
          <w:sz w:val="20"/>
          <w:szCs w:val="20"/>
        </w:rPr>
        <w:t xml:space="preserve"> część prac będzie prowadzona poza godzinami pracy biurowej lub dydaktycznej </w:t>
      </w:r>
    </w:p>
    <w:p w14:paraId="14B12B40" w14:textId="3D488B8C" w:rsidR="00F04E75" w:rsidRPr="00F30673" w:rsidRDefault="00F04E75"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Wszystkie materiały i narzędzia dostarcza Wykonawca</w:t>
      </w:r>
    </w:p>
    <w:p w14:paraId="6307CCCC" w14:textId="5D11869C" w:rsidR="00946DAF" w:rsidRPr="00F30673" w:rsidRDefault="00911D01"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Wszystkie</w:t>
      </w:r>
      <w:r w:rsidR="00946DAF" w:rsidRPr="00F30673">
        <w:rPr>
          <w:rFonts w:ascii="Times New Roman" w:hAnsi="Times New Roman" w:cs="Times New Roman"/>
          <w:sz w:val="20"/>
          <w:szCs w:val="20"/>
        </w:rPr>
        <w:t xml:space="preserve"> materiały muszą być </w:t>
      </w:r>
      <w:r w:rsidRPr="00F30673">
        <w:rPr>
          <w:rFonts w:ascii="Times New Roman" w:hAnsi="Times New Roman" w:cs="Times New Roman"/>
          <w:sz w:val="20"/>
          <w:szCs w:val="20"/>
        </w:rPr>
        <w:t>dopuszczone</w:t>
      </w:r>
      <w:r w:rsidR="001C62D1" w:rsidRPr="00F30673">
        <w:rPr>
          <w:rFonts w:ascii="Times New Roman" w:hAnsi="Times New Roman" w:cs="Times New Roman"/>
          <w:sz w:val="20"/>
          <w:szCs w:val="20"/>
        </w:rPr>
        <w:t xml:space="preserve"> do użytku na ter</w:t>
      </w:r>
      <w:r w:rsidR="00E01267" w:rsidRPr="00F30673">
        <w:rPr>
          <w:rFonts w:ascii="Times New Roman" w:hAnsi="Times New Roman" w:cs="Times New Roman"/>
          <w:sz w:val="20"/>
          <w:szCs w:val="20"/>
        </w:rPr>
        <w:t>e</w:t>
      </w:r>
      <w:r w:rsidR="001C62D1" w:rsidRPr="00F30673">
        <w:rPr>
          <w:rFonts w:ascii="Times New Roman" w:hAnsi="Times New Roman" w:cs="Times New Roman"/>
          <w:sz w:val="20"/>
          <w:szCs w:val="20"/>
        </w:rPr>
        <w:t>nie Polski</w:t>
      </w:r>
    </w:p>
    <w:p w14:paraId="6BD4E72D" w14:textId="66C94580" w:rsidR="00F04E75" w:rsidRPr="00F30673" w:rsidRDefault="00F04E75"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Wszystkie prace </w:t>
      </w:r>
      <w:r w:rsidR="00DA670A" w:rsidRPr="00F30673">
        <w:rPr>
          <w:rFonts w:ascii="Times New Roman" w:hAnsi="Times New Roman" w:cs="Times New Roman"/>
          <w:sz w:val="20"/>
          <w:szCs w:val="20"/>
        </w:rPr>
        <w:t>mają</w:t>
      </w:r>
      <w:r w:rsidRPr="00F30673">
        <w:rPr>
          <w:rFonts w:ascii="Times New Roman" w:hAnsi="Times New Roman" w:cs="Times New Roman"/>
          <w:sz w:val="20"/>
          <w:szCs w:val="20"/>
        </w:rPr>
        <w:t xml:space="preserve"> być wykonane zgodnie z obowiązującymi normami, przepisami technicznymi oraz BHP</w:t>
      </w:r>
    </w:p>
    <w:p w14:paraId="61B59AA3" w14:textId="2D1487EE" w:rsidR="00F04E75" w:rsidRPr="00F30673" w:rsidRDefault="00F04E75"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lastRenderedPageBreak/>
        <w:t xml:space="preserve">Materiały użyte do </w:t>
      </w:r>
      <w:r w:rsidR="00DA06CE" w:rsidRPr="00F30673">
        <w:rPr>
          <w:rFonts w:ascii="Times New Roman" w:hAnsi="Times New Roman" w:cs="Times New Roman"/>
          <w:sz w:val="20"/>
          <w:szCs w:val="20"/>
        </w:rPr>
        <w:t>instalacji</w:t>
      </w:r>
      <w:r w:rsidRPr="00F30673">
        <w:rPr>
          <w:rFonts w:ascii="Times New Roman" w:hAnsi="Times New Roman" w:cs="Times New Roman"/>
          <w:sz w:val="20"/>
          <w:szCs w:val="20"/>
        </w:rPr>
        <w:t xml:space="preserve"> muszą posiadać atesty i być dopuszczone do stosowania w budownictwie</w:t>
      </w:r>
    </w:p>
    <w:p w14:paraId="1BDD8C96" w14:textId="3216A11A" w:rsidR="00841E16" w:rsidRPr="00F30673" w:rsidRDefault="00C97101"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Wykonawca naprawi w</w:t>
      </w:r>
      <w:r w:rsidR="00841E16" w:rsidRPr="00F30673">
        <w:rPr>
          <w:rFonts w:ascii="Times New Roman" w:hAnsi="Times New Roman" w:cs="Times New Roman"/>
          <w:sz w:val="20"/>
          <w:szCs w:val="20"/>
        </w:rPr>
        <w:t>szelkie uszkodzenia powstałe w wyni</w:t>
      </w:r>
      <w:r w:rsidRPr="00F30673">
        <w:rPr>
          <w:rFonts w:ascii="Times New Roman" w:hAnsi="Times New Roman" w:cs="Times New Roman"/>
          <w:sz w:val="20"/>
          <w:szCs w:val="20"/>
        </w:rPr>
        <w:t>ku prowadzenia prac montażowych</w:t>
      </w:r>
    </w:p>
    <w:p w14:paraId="5C819EC4" w14:textId="0441E015" w:rsidR="00C97101" w:rsidRPr="00F30673" w:rsidRDefault="007800F8" w:rsidP="00E41151">
      <w:pPr>
        <w:pStyle w:val="Akapitzlist"/>
        <w:widowControl w:val="0"/>
        <w:numPr>
          <w:ilvl w:val="1"/>
          <w:numId w:val="5"/>
        </w:numPr>
        <w:autoSpaceDE w:val="0"/>
        <w:autoSpaceDN w:val="0"/>
        <w:adjustRightInd w:val="0"/>
        <w:spacing w:after="0" w:line="240" w:lineRule="auto"/>
        <w:jc w:val="both"/>
        <w:rPr>
          <w:rFonts w:ascii="Times New Roman" w:hAnsi="Times New Roman" w:cs="Times New Roman"/>
          <w:sz w:val="20"/>
          <w:szCs w:val="20"/>
        </w:rPr>
      </w:pPr>
      <w:r w:rsidRPr="00F30673">
        <w:rPr>
          <w:rFonts w:ascii="Times New Roman" w:hAnsi="Times New Roman" w:cs="Times New Roman"/>
          <w:sz w:val="20"/>
          <w:szCs w:val="20"/>
        </w:rPr>
        <w:t xml:space="preserve">Wykonawca zobowiązuje się </w:t>
      </w:r>
      <w:r w:rsidR="00C97101" w:rsidRPr="00F30673">
        <w:rPr>
          <w:rFonts w:ascii="Times New Roman" w:hAnsi="Times New Roman" w:cs="Times New Roman"/>
          <w:sz w:val="20"/>
          <w:szCs w:val="20"/>
        </w:rPr>
        <w:t xml:space="preserve">utrzymywać ład i porządek na terenie </w:t>
      </w:r>
      <w:r w:rsidR="00D80154" w:rsidRPr="00F30673">
        <w:rPr>
          <w:rFonts w:ascii="Times New Roman" w:hAnsi="Times New Roman" w:cs="Times New Roman"/>
          <w:sz w:val="20"/>
          <w:szCs w:val="20"/>
        </w:rPr>
        <w:t>wykonywanych</w:t>
      </w:r>
      <w:r w:rsidR="00C97101" w:rsidRPr="00F30673">
        <w:rPr>
          <w:rFonts w:ascii="Times New Roman" w:hAnsi="Times New Roman" w:cs="Times New Roman"/>
          <w:sz w:val="20"/>
          <w:szCs w:val="20"/>
        </w:rPr>
        <w:t xml:space="preserve"> </w:t>
      </w:r>
      <w:r w:rsidR="00D80154" w:rsidRPr="00F30673">
        <w:rPr>
          <w:rFonts w:ascii="Times New Roman" w:hAnsi="Times New Roman" w:cs="Times New Roman"/>
          <w:sz w:val="20"/>
          <w:szCs w:val="20"/>
        </w:rPr>
        <w:t xml:space="preserve">prac </w:t>
      </w:r>
      <w:r w:rsidR="00C97101" w:rsidRPr="00F30673">
        <w:rPr>
          <w:rFonts w:ascii="Times New Roman" w:hAnsi="Times New Roman" w:cs="Times New Roman"/>
          <w:sz w:val="20"/>
          <w:szCs w:val="20"/>
        </w:rPr>
        <w:t>oraz usuwać na bieżąco zbędne materiały, odpady i śmieci</w:t>
      </w:r>
    </w:p>
    <w:p w14:paraId="78F9F318" w14:textId="69EFF3A2" w:rsidR="00D80154" w:rsidRPr="00F30673" w:rsidRDefault="00D80154" w:rsidP="008521E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Dokumentacja powykonawcza </w:t>
      </w:r>
      <w:r w:rsidR="008521E7" w:rsidRPr="00F30673">
        <w:rPr>
          <w:rFonts w:ascii="Times New Roman" w:hAnsi="Times New Roman" w:cs="Times New Roman"/>
          <w:sz w:val="20"/>
          <w:szCs w:val="20"/>
        </w:rPr>
        <w:t>ma zawierać</w:t>
      </w:r>
      <w:r w:rsidR="001152EB" w:rsidRPr="00F30673">
        <w:rPr>
          <w:rFonts w:ascii="Times New Roman" w:hAnsi="Times New Roman" w:cs="Times New Roman"/>
          <w:sz w:val="20"/>
          <w:szCs w:val="20"/>
        </w:rPr>
        <w:t xml:space="preserve"> </w:t>
      </w:r>
      <w:r w:rsidR="008521E7" w:rsidRPr="00F30673">
        <w:rPr>
          <w:rFonts w:ascii="Times New Roman" w:hAnsi="Times New Roman" w:cs="Times New Roman"/>
          <w:sz w:val="20"/>
          <w:szCs w:val="20"/>
        </w:rPr>
        <w:t>rz</w:t>
      </w:r>
      <w:r w:rsidR="001152EB" w:rsidRPr="00F30673">
        <w:rPr>
          <w:rFonts w:ascii="Times New Roman" w:hAnsi="Times New Roman" w:cs="Times New Roman"/>
          <w:sz w:val="20"/>
          <w:szCs w:val="20"/>
        </w:rPr>
        <w:t>eczywiste</w:t>
      </w:r>
      <w:r w:rsidRPr="00F30673">
        <w:rPr>
          <w:rFonts w:ascii="Times New Roman" w:hAnsi="Times New Roman" w:cs="Times New Roman"/>
          <w:sz w:val="20"/>
          <w:szCs w:val="20"/>
        </w:rPr>
        <w:t xml:space="preserve"> </w:t>
      </w:r>
      <w:r w:rsidR="00742F33" w:rsidRPr="00F30673">
        <w:rPr>
          <w:rFonts w:ascii="Times New Roman" w:hAnsi="Times New Roman" w:cs="Times New Roman"/>
          <w:sz w:val="20"/>
          <w:szCs w:val="20"/>
        </w:rPr>
        <w:t>mapy pomiarów</w:t>
      </w:r>
      <w:r w:rsidR="00093964" w:rsidRPr="00F30673">
        <w:rPr>
          <w:rFonts w:ascii="Times New Roman" w:hAnsi="Times New Roman" w:cs="Times New Roman"/>
          <w:sz w:val="20"/>
          <w:szCs w:val="20"/>
        </w:rPr>
        <w:t xml:space="preserve"> </w:t>
      </w:r>
      <w:r w:rsidR="00006964" w:rsidRPr="00F30673">
        <w:rPr>
          <w:rFonts w:ascii="Times New Roman" w:hAnsi="Times New Roman" w:cs="Times New Roman"/>
          <w:sz w:val="20"/>
          <w:szCs w:val="20"/>
        </w:rPr>
        <w:t>(</w:t>
      </w:r>
      <w:r w:rsidR="00742F33" w:rsidRPr="00F30673">
        <w:rPr>
          <w:rFonts w:ascii="Times New Roman" w:hAnsi="Times New Roman" w:cs="Times New Roman"/>
          <w:sz w:val="20"/>
          <w:szCs w:val="20"/>
        </w:rPr>
        <w:t xml:space="preserve">wyspecyfikowane w punkcie </w:t>
      </w:r>
      <w:r w:rsidR="00911D01" w:rsidRPr="00F30673">
        <w:rPr>
          <w:rFonts w:ascii="Times New Roman" w:hAnsi="Times New Roman" w:cs="Times New Roman"/>
          <w:sz w:val="20"/>
          <w:szCs w:val="20"/>
        </w:rPr>
        <w:t>B.1</w:t>
      </w:r>
      <w:r w:rsidR="001D722B" w:rsidRPr="00F30673">
        <w:rPr>
          <w:rFonts w:ascii="Times New Roman" w:hAnsi="Times New Roman" w:cs="Times New Roman"/>
          <w:sz w:val="20"/>
          <w:szCs w:val="20"/>
        </w:rPr>
        <w:t>1</w:t>
      </w:r>
      <w:r w:rsidR="00006964" w:rsidRPr="00F30673">
        <w:rPr>
          <w:rFonts w:ascii="Times New Roman" w:hAnsi="Times New Roman" w:cs="Times New Roman"/>
          <w:sz w:val="20"/>
          <w:szCs w:val="20"/>
        </w:rPr>
        <w:t>)</w:t>
      </w:r>
      <w:r w:rsidR="00911D01" w:rsidRPr="00F30673">
        <w:rPr>
          <w:rFonts w:ascii="Times New Roman" w:hAnsi="Times New Roman" w:cs="Times New Roman"/>
          <w:i/>
          <w:sz w:val="20"/>
          <w:szCs w:val="20"/>
        </w:rPr>
        <w:t>,</w:t>
      </w:r>
      <w:r w:rsidR="00911D01" w:rsidRPr="00F30673">
        <w:rPr>
          <w:rFonts w:ascii="Times New Roman" w:hAnsi="Times New Roman" w:cs="Times New Roman"/>
          <w:sz w:val="20"/>
          <w:szCs w:val="20"/>
        </w:rPr>
        <w:t xml:space="preserve"> dla</w:t>
      </w:r>
      <w:r w:rsidRPr="00F30673">
        <w:rPr>
          <w:rFonts w:ascii="Times New Roman" w:hAnsi="Times New Roman" w:cs="Times New Roman"/>
          <w:sz w:val="20"/>
          <w:szCs w:val="20"/>
        </w:rPr>
        <w:t xml:space="preserve"> całego </w:t>
      </w:r>
      <w:r w:rsidR="002F130F" w:rsidRPr="00F30673">
        <w:rPr>
          <w:rFonts w:ascii="Times New Roman" w:hAnsi="Times New Roman" w:cs="Times New Roman"/>
          <w:sz w:val="20"/>
          <w:szCs w:val="20"/>
        </w:rPr>
        <w:t xml:space="preserve">budynku/terenu </w:t>
      </w:r>
      <w:r w:rsidR="00911D01" w:rsidRPr="00F30673">
        <w:rPr>
          <w:rFonts w:ascii="Times New Roman" w:hAnsi="Times New Roman" w:cs="Times New Roman"/>
          <w:sz w:val="20"/>
          <w:szCs w:val="20"/>
        </w:rPr>
        <w:t>zewnętrznego, w którym</w:t>
      </w:r>
      <w:r w:rsidRPr="00F30673">
        <w:rPr>
          <w:rFonts w:ascii="Times New Roman" w:hAnsi="Times New Roman" w:cs="Times New Roman"/>
          <w:sz w:val="20"/>
          <w:szCs w:val="20"/>
        </w:rPr>
        <w:t xml:space="preserve"> prowadzona była instalacja</w:t>
      </w:r>
    </w:p>
    <w:p w14:paraId="7888E68A" w14:textId="2E75AFD4" w:rsidR="00742F33" w:rsidRPr="00F30673" w:rsidRDefault="00742F33" w:rsidP="00742F33">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Pomiary</w:t>
      </w:r>
      <w:r w:rsidR="000178A2" w:rsidRPr="00F30673">
        <w:rPr>
          <w:rFonts w:ascii="Times New Roman" w:hAnsi="Times New Roman" w:cs="Times New Roman"/>
          <w:sz w:val="20"/>
          <w:szCs w:val="20"/>
        </w:rPr>
        <w:t xml:space="preserve"> sieci bezprzewodowej</w:t>
      </w:r>
      <w:r w:rsidRPr="00F30673">
        <w:rPr>
          <w:rFonts w:ascii="Times New Roman" w:hAnsi="Times New Roman" w:cs="Times New Roman"/>
          <w:sz w:val="20"/>
          <w:szCs w:val="20"/>
        </w:rPr>
        <w:t xml:space="preserve"> i mapy zasięgu </w:t>
      </w:r>
      <w:r w:rsidR="00DA670A" w:rsidRPr="00F30673">
        <w:rPr>
          <w:rFonts w:ascii="Times New Roman" w:hAnsi="Times New Roman" w:cs="Times New Roman"/>
          <w:sz w:val="20"/>
          <w:szCs w:val="20"/>
        </w:rPr>
        <w:t>mają</w:t>
      </w:r>
      <w:r w:rsidRPr="00F30673">
        <w:rPr>
          <w:rFonts w:ascii="Times New Roman" w:hAnsi="Times New Roman" w:cs="Times New Roman"/>
          <w:sz w:val="20"/>
          <w:szCs w:val="20"/>
        </w:rPr>
        <w:t xml:space="preserve"> zostać przygotowane w dedykowanym oprogramowaniu osobno dla częstotliwości 2,4Ghz oraz 5Ghz </w:t>
      </w:r>
    </w:p>
    <w:p w14:paraId="23D65093" w14:textId="5840E6FC" w:rsidR="001D4023" w:rsidRPr="00F30673" w:rsidRDefault="000178A2" w:rsidP="001D4023">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R</w:t>
      </w:r>
      <w:r w:rsidR="00911D01" w:rsidRPr="00F30673">
        <w:rPr>
          <w:rFonts w:ascii="Times New Roman" w:hAnsi="Times New Roman" w:cs="Times New Roman"/>
          <w:sz w:val="20"/>
          <w:szCs w:val="20"/>
        </w:rPr>
        <w:t>zeczywiste mapy</w:t>
      </w:r>
      <w:r w:rsidR="001D4023" w:rsidRPr="00F30673">
        <w:rPr>
          <w:rFonts w:ascii="Times New Roman" w:hAnsi="Times New Roman" w:cs="Times New Roman"/>
          <w:sz w:val="20"/>
          <w:szCs w:val="20"/>
        </w:rPr>
        <w:t xml:space="preserve"> pomiarów</w:t>
      </w:r>
      <w:r w:rsidRPr="00F30673">
        <w:rPr>
          <w:rFonts w:ascii="Times New Roman" w:hAnsi="Times New Roman" w:cs="Times New Roman"/>
          <w:sz w:val="20"/>
          <w:szCs w:val="20"/>
        </w:rPr>
        <w:t>,</w:t>
      </w:r>
      <w:r w:rsidR="001D4023" w:rsidRPr="00F30673">
        <w:rPr>
          <w:rFonts w:ascii="Times New Roman" w:hAnsi="Times New Roman" w:cs="Times New Roman"/>
          <w:sz w:val="20"/>
          <w:szCs w:val="20"/>
        </w:rPr>
        <w:t xml:space="preserve"> </w:t>
      </w:r>
      <w:r w:rsidR="00436130" w:rsidRPr="00F30673">
        <w:rPr>
          <w:rFonts w:ascii="Times New Roman" w:hAnsi="Times New Roman" w:cs="Times New Roman"/>
          <w:sz w:val="20"/>
          <w:szCs w:val="20"/>
        </w:rPr>
        <w:t xml:space="preserve">potwierdzające osiągnięcie </w:t>
      </w:r>
      <w:r w:rsidR="00911D01" w:rsidRPr="00F30673">
        <w:rPr>
          <w:rFonts w:ascii="Times New Roman" w:hAnsi="Times New Roman" w:cs="Times New Roman"/>
          <w:sz w:val="20"/>
          <w:szCs w:val="20"/>
        </w:rPr>
        <w:t>planowanych parametrów</w:t>
      </w:r>
      <w:r w:rsidR="00436130" w:rsidRPr="00F30673">
        <w:rPr>
          <w:rFonts w:ascii="Times New Roman" w:hAnsi="Times New Roman" w:cs="Times New Roman"/>
          <w:sz w:val="20"/>
          <w:szCs w:val="20"/>
        </w:rPr>
        <w:t xml:space="preserve"> radiowych,</w:t>
      </w:r>
      <w:r w:rsidRPr="00F30673">
        <w:rPr>
          <w:rFonts w:ascii="Times New Roman" w:hAnsi="Times New Roman" w:cs="Times New Roman"/>
          <w:sz w:val="20"/>
          <w:szCs w:val="20"/>
        </w:rPr>
        <w:t xml:space="preserve"> mają zawierać</w:t>
      </w:r>
      <w:r w:rsidR="00436130" w:rsidRPr="00F30673">
        <w:rPr>
          <w:rFonts w:ascii="Times New Roman" w:hAnsi="Times New Roman" w:cs="Times New Roman"/>
          <w:sz w:val="20"/>
          <w:szCs w:val="20"/>
        </w:rPr>
        <w:t xml:space="preserve"> w szczególności</w:t>
      </w:r>
      <w:r w:rsidR="001D4023" w:rsidRPr="00F30673">
        <w:rPr>
          <w:rFonts w:ascii="Times New Roman" w:hAnsi="Times New Roman" w:cs="Times New Roman"/>
          <w:sz w:val="20"/>
          <w:szCs w:val="20"/>
        </w:rPr>
        <w:t>:</w:t>
      </w:r>
    </w:p>
    <w:p w14:paraId="11826A7F" w14:textId="0ADA14E6" w:rsidR="00436130" w:rsidRPr="00F30673" w:rsidRDefault="00911D01" w:rsidP="00BD10BD">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Siłę</w:t>
      </w:r>
      <w:r w:rsidR="00436130" w:rsidRPr="00F30673">
        <w:rPr>
          <w:rFonts w:ascii="Times New Roman" w:hAnsi="Times New Roman" w:cs="Times New Roman"/>
          <w:sz w:val="20"/>
          <w:szCs w:val="20"/>
        </w:rPr>
        <w:t xml:space="preserve"> sygnału dla wszystkich punktów dostępowych</w:t>
      </w:r>
    </w:p>
    <w:p w14:paraId="187602B9" w14:textId="2A8D02DD" w:rsidR="00BD10BD" w:rsidRPr="00F30673" w:rsidRDefault="00911D01" w:rsidP="00BD10BD">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Siłę</w:t>
      </w:r>
      <w:r w:rsidR="00BD10BD" w:rsidRPr="00F30673">
        <w:rPr>
          <w:rFonts w:ascii="Times New Roman" w:hAnsi="Times New Roman" w:cs="Times New Roman"/>
          <w:sz w:val="20"/>
          <w:szCs w:val="20"/>
        </w:rPr>
        <w:t xml:space="preserve"> sygnału pojedynczych punktów dostępowych</w:t>
      </w:r>
      <w:r w:rsidR="001D4023" w:rsidRPr="00F30673">
        <w:rPr>
          <w:rFonts w:ascii="Times New Roman" w:hAnsi="Times New Roman" w:cs="Times New Roman"/>
          <w:sz w:val="20"/>
          <w:szCs w:val="20"/>
        </w:rPr>
        <w:t xml:space="preserve"> </w:t>
      </w:r>
    </w:p>
    <w:p w14:paraId="14D0BDAD" w14:textId="3103DC30" w:rsidR="00436130" w:rsidRPr="00F30673" w:rsidRDefault="00911D01" w:rsidP="00BD10BD">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Rozkład</w:t>
      </w:r>
      <w:r w:rsidR="00436130" w:rsidRPr="00F30673">
        <w:rPr>
          <w:rFonts w:ascii="Times New Roman" w:hAnsi="Times New Roman" w:cs="Times New Roman"/>
          <w:sz w:val="20"/>
          <w:szCs w:val="20"/>
        </w:rPr>
        <w:t xml:space="preserve"> kanałów radiowych</w:t>
      </w:r>
    </w:p>
    <w:p w14:paraId="1717E59B" w14:textId="30CFF5C9" w:rsidR="00921C65" w:rsidRPr="00F30673" w:rsidRDefault="000178A2" w:rsidP="001D5536">
      <w:pPr>
        <w:pStyle w:val="Akapitzlist"/>
        <w:numPr>
          <w:ilvl w:val="2"/>
          <w:numId w:val="5"/>
        </w:numPr>
        <w:rPr>
          <w:rFonts w:ascii="Times New Roman" w:hAnsi="Times New Roman" w:cs="Times New Roman"/>
          <w:sz w:val="20"/>
          <w:szCs w:val="20"/>
          <w:lang w:val="en-US"/>
        </w:rPr>
      </w:pPr>
      <w:r w:rsidRPr="00F30673">
        <w:rPr>
          <w:rFonts w:ascii="Times New Roman" w:hAnsi="Times New Roman" w:cs="Times New Roman"/>
          <w:sz w:val="20"/>
          <w:szCs w:val="20"/>
          <w:lang w:val="en-US"/>
        </w:rPr>
        <w:t>SNR (signal-to-noise ratio)</w:t>
      </w:r>
    </w:p>
    <w:p w14:paraId="3C24B0EB" w14:textId="62D1597C" w:rsidR="001D4023" w:rsidRPr="00F30673" w:rsidRDefault="001D5536" w:rsidP="001D5536">
      <w:pPr>
        <w:pStyle w:val="Akapitzlist"/>
        <w:numPr>
          <w:ilvl w:val="2"/>
          <w:numId w:val="5"/>
        </w:numPr>
        <w:rPr>
          <w:rFonts w:ascii="Times New Roman" w:hAnsi="Times New Roman" w:cs="Times New Roman"/>
          <w:sz w:val="20"/>
          <w:szCs w:val="20"/>
          <w:lang w:val="en-US"/>
        </w:rPr>
      </w:pPr>
      <w:r w:rsidRPr="00F30673">
        <w:rPr>
          <w:rFonts w:ascii="Times New Roman" w:hAnsi="Times New Roman" w:cs="Times New Roman"/>
          <w:sz w:val="20"/>
          <w:szCs w:val="20"/>
          <w:lang w:val="en-US"/>
        </w:rPr>
        <w:t>SIR</w:t>
      </w:r>
      <w:r w:rsidR="000178A2" w:rsidRPr="00F30673">
        <w:rPr>
          <w:rFonts w:ascii="Times New Roman" w:hAnsi="Times New Roman" w:cs="Times New Roman"/>
          <w:sz w:val="20"/>
          <w:szCs w:val="20"/>
          <w:lang w:val="en-US"/>
        </w:rPr>
        <w:t xml:space="preserve"> (signal-to-interference ratio)</w:t>
      </w:r>
    </w:p>
    <w:p w14:paraId="6CD81B16" w14:textId="7BC4F1F8" w:rsidR="00921C65" w:rsidRPr="00F30673" w:rsidRDefault="00911D01" w:rsidP="001D4023">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Liczba</w:t>
      </w:r>
      <w:r w:rsidR="00921C65" w:rsidRPr="00F30673">
        <w:rPr>
          <w:rFonts w:ascii="Times New Roman" w:hAnsi="Times New Roman" w:cs="Times New Roman"/>
          <w:sz w:val="20"/>
          <w:szCs w:val="20"/>
        </w:rPr>
        <w:t xml:space="preserve"> widocznych AP, zgodnie z </w:t>
      </w:r>
      <w:r w:rsidR="002819C1" w:rsidRPr="00F30673">
        <w:rPr>
          <w:rFonts w:ascii="Times New Roman" w:hAnsi="Times New Roman" w:cs="Times New Roman"/>
          <w:sz w:val="20"/>
          <w:szCs w:val="20"/>
        </w:rPr>
        <w:t>definicją</w:t>
      </w:r>
      <w:r w:rsidR="001D5536" w:rsidRPr="00F30673">
        <w:rPr>
          <w:rFonts w:ascii="Times New Roman" w:hAnsi="Times New Roman" w:cs="Times New Roman"/>
          <w:sz w:val="20"/>
          <w:szCs w:val="20"/>
        </w:rPr>
        <w:t xml:space="preserve"> widoczności</w:t>
      </w:r>
      <w:r w:rsidR="002819C1" w:rsidRPr="00F30673">
        <w:rPr>
          <w:rFonts w:ascii="Times New Roman" w:hAnsi="Times New Roman" w:cs="Times New Roman"/>
          <w:sz w:val="20"/>
          <w:szCs w:val="20"/>
        </w:rPr>
        <w:t xml:space="preserve"> w </w:t>
      </w:r>
      <w:r w:rsidR="00921C65" w:rsidRPr="00F30673">
        <w:rPr>
          <w:rFonts w:ascii="Times New Roman" w:hAnsi="Times New Roman" w:cs="Times New Roman"/>
          <w:sz w:val="20"/>
          <w:szCs w:val="20"/>
        </w:rPr>
        <w:t>punk</w:t>
      </w:r>
      <w:r w:rsidR="002819C1" w:rsidRPr="00F30673">
        <w:rPr>
          <w:rFonts w:ascii="Times New Roman" w:hAnsi="Times New Roman" w:cs="Times New Roman"/>
          <w:sz w:val="20"/>
          <w:szCs w:val="20"/>
        </w:rPr>
        <w:t>cie</w:t>
      </w:r>
      <w:r w:rsidR="00921C65" w:rsidRPr="00F30673">
        <w:rPr>
          <w:rFonts w:ascii="Times New Roman" w:hAnsi="Times New Roman" w:cs="Times New Roman"/>
          <w:sz w:val="20"/>
          <w:szCs w:val="20"/>
        </w:rPr>
        <w:t xml:space="preserve"> </w:t>
      </w:r>
      <w:r w:rsidR="00133777" w:rsidRPr="00F30673">
        <w:rPr>
          <w:rFonts w:ascii="Times New Roman" w:hAnsi="Times New Roman" w:cs="Times New Roman"/>
          <w:sz w:val="20"/>
          <w:szCs w:val="20"/>
        </w:rPr>
        <w:t>J</w:t>
      </w:r>
      <w:r w:rsidR="00B32778" w:rsidRPr="00F30673">
        <w:rPr>
          <w:rFonts w:ascii="Times New Roman" w:hAnsi="Times New Roman" w:cs="Times New Roman"/>
          <w:sz w:val="20"/>
          <w:szCs w:val="20"/>
        </w:rPr>
        <w:t>.6</w:t>
      </w:r>
    </w:p>
    <w:p w14:paraId="66A3EB08" w14:textId="1C6015A0" w:rsidR="001D4023" w:rsidRPr="00F30673" w:rsidRDefault="00911D01" w:rsidP="001D4023">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Przepustowość</w:t>
      </w:r>
      <w:r w:rsidR="001D4023" w:rsidRPr="00F30673">
        <w:rPr>
          <w:rFonts w:ascii="Times New Roman" w:hAnsi="Times New Roman" w:cs="Times New Roman"/>
          <w:sz w:val="20"/>
          <w:szCs w:val="20"/>
        </w:rPr>
        <w:t xml:space="preserve"> sieci </w:t>
      </w:r>
    </w:p>
    <w:p w14:paraId="72958046" w14:textId="46ABAE00" w:rsidR="00BD10BD" w:rsidRPr="00F30673" w:rsidRDefault="000178A2" w:rsidP="000178A2">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Nakładanie</w:t>
      </w:r>
      <w:r w:rsidR="001D4023" w:rsidRPr="00F30673">
        <w:rPr>
          <w:rFonts w:ascii="Times New Roman" w:hAnsi="Times New Roman" w:cs="Times New Roman"/>
          <w:sz w:val="20"/>
          <w:szCs w:val="20"/>
        </w:rPr>
        <w:t xml:space="preserve"> kanałów</w:t>
      </w:r>
      <w:r w:rsidRPr="00F30673">
        <w:rPr>
          <w:rFonts w:ascii="Times New Roman" w:hAnsi="Times New Roman" w:cs="Times New Roman"/>
          <w:sz w:val="20"/>
          <w:szCs w:val="20"/>
        </w:rPr>
        <w:t xml:space="preserve"> (channel overlap)</w:t>
      </w:r>
    </w:p>
    <w:p w14:paraId="32466A0F" w14:textId="78B65589" w:rsidR="001D4023" w:rsidRPr="00F30673" w:rsidRDefault="001D4023" w:rsidP="001D4023">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 xml:space="preserve">Na każdej mapie powykonawczej </w:t>
      </w:r>
      <w:r w:rsidR="00DA670A" w:rsidRPr="00F30673">
        <w:rPr>
          <w:rFonts w:ascii="Times New Roman" w:hAnsi="Times New Roman" w:cs="Times New Roman"/>
          <w:sz w:val="20"/>
          <w:szCs w:val="20"/>
        </w:rPr>
        <w:t>mają</w:t>
      </w:r>
      <w:r w:rsidRPr="00F30673">
        <w:rPr>
          <w:rFonts w:ascii="Times New Roman" w:hAnsi="Times New Roman" w:cs="Times New Roman"/>
          <w:sz w:val="20"/>
          <w:szCs w:val="20"/>
        </w:rPr>
        <w:t xml:space="preserve"> zostać naniesione nazwy AP </w:t>
      </w:r>
      <w:r w:rsidR="006D373C" w:rsidRPr="00F30673">
        <w:rPr>
          <w:rFonts w:ascii="Times New Roman" w:hAnsi="Times New Roman" w:cs="Times New Roman"/>
          <w:sz w:val="20"/>
          <w:szCs w:val="20"/>
        </w:rPr>
        <w:t>przekazane</w:t>
      </w:r>
      <w:r w:rsidR="00D63159" w:rsidRPr="00F30673">
        <w:rPr>
          <w:rFonts w:ascii="Times New Roman" w:hAnsi="Times New Roman" w:cs="Times New Roman"/>
          <w:sz w:val="20"/>
          <w:szCs w:val="20"/>
        </w:rPr>
        <w:t xml:space="preserve"> przez Zamawiającego</w:t>
      </w:r>
    </w:p>
    <w:p w14:paraId="1A634BEB" w14:textId="4CEA3354" w:rsidR="001D4023" w:rsidRPr="00F30673" w:rsidRDefault="001D4023" w:rsidP="001D4023">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 xml:space="preserve">Wyskalowanie legendy mapy </w:t>
      </w:r>
      <w:r w:rsidR="002055A9" w:rsidRPr="00F30673">
        <w:rPr>
          <w:rFonts w:ascii="Times New Roman" w:hAnsi="Times New Roman" w:cs="Times New Roman"/>
          <w:sz w:val="20"/>
          <w:szCs w:val="20"/>
        </w:rPr>
        <w:t>ma</w:t>
      </w:r>
      <w:r w:rsidRPr="00F30673">
        <w:rPr>
          <w:rFonts w:ascii="Times New Roman" w:hAnsi="Times New Roman" w:cs="Times New Roman"/>
          <w:sz w:val="20"/>
          <w:szCs w:val="20"/>
        </w:rPr>
        <w:t xml:space="preserve"> zapewnić jednoznaczne rozróżnienie naniesionych wartości </w:t>
      </w:r>
    </w:p>
    <w:p w14:paraId="3E97B722" w14:textId="2AB16A05" w:rsidR="00D80154" w:rsidRPr="00F30673" w:rsidRDefault="00D80154"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Przy pomiarach zasięgu Wykonawca </w:t>
      </w:r>
      <w:r w:rsidR="00DA670A" w:rsidRPr="00F30673">
        <w:rPr>
          <w:rFonts w:ascii="Times New Roman" w:hAnsi="Times New Roman" w:cs="Times New Roman"/>
          <w:sz w:val="20"/>
          <w:szCs w:val="20"/>
        </w:rPr>
        <w:t>ma</w:t>
      </w:r>
      <w:r w:rsidRPr="00F30673">
        <w:rPr>
          <w:rFonts w:ascii="Times New Roman" w:hAnsi="Times New Roman" w:cs="Times New Roman"/>
          <w:sz w:val="20"/>
          <w:szCs w:val="20"/>
        </w:rPr>
        <w:t xml:space="preserve"> dokonywać pomiarów z gęstością nie mniejszą niż:</w:t>
      </w:r>
    </w:p>
    <w:p w14:paraId="0307CCB1" w14:textId="3F9380A1" w:rsidR="00D80154" w:rsidRPr="00F30673" w:rsidRDefault="00911D01" w:rsidP="00E41151">
      <w:pPr>
        <w:pStyle w:val="Akapitzlist"/>
        <w:numPr>
          <w:ilvl w:val="2"/>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Jeden</w:t>
      </w:r>
      <w:r w:rsidR="00D80154" w:rsidRPr="00F30673">
        <w:rPr>
          <w:rFonts w:ascii="Times New Roman" w:hAnsi="Times New Roman" w:cs="Times New Roman"/>
          <w:sz w:val="20"/>
          <w:szCs w:val="20"/>
        </w:rPr>
        <w:t xml:space="preserve"> pomiar na każde 10m^2 wewnątrz budynków</w:t>
      </w:r>
    </w:p>
    <w:p w14:paraId="5471B41E" w14:textId="43DE5E0A" w:rsidR="00D80154" w:rsidRPr="00F30673" w:rsidRDefault="00911D01" w:rsidP="00E41151">
      <w:pPr>
        <w:pStyle w:val="Akapitzlist"/>
        <w:numPr>
          <w:ilvl w:val="2"/>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Jeden</w:t>
      </w:r>
      <w:r w:rsidR="00D80154" w:rsidRPr="00F30673">
        <w:rPr>
          <w:rFonts w:ascii="Times New Roman" w:hAnsi="Times New Roman" w:cs="Times New Roman"/>
          <w:sz w:val="20"/>
          <w:szCs w:val="20"/>
        </w:rPr>
        <w:t xml:space="preserve"> pomiar na każde 100m^2 na zewnątrz budynków</w:t>
      </w:r>
    </w:p>
    <w:p w14:paraId="61A2C7E0" w14:textId="6E7ECE16" w:rsidR="00D63159" w:rsidRPr="00F30673" w:rsidRDefault="00D63159" w:rsidP="00D63159">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W przypadku wystąpienia rozbieżności między planowanie</w:t>
      </w:r>
      <w:r w:rsidR="000178A2" w:rsidRPr="00F30673">
        <w:rPr>
          <w:rFonts w:ascii="Times New Roman" w:hAnsi="Times New Roman" w:cs="Times New Roman"/>
          <w:sz w:val="20"/>
          <w:szCs w:val="20"/>
        </w:rPr>
        <w:t>m</w:t>
      </w:r>
      <w:r w:rsidRPr="00F30673">
        <w:rPr>
          <w:rFonts w:ascii="Times New Roman" w:hAnsi="Times New Roman" w:cs="Times New Roman"/>
          <w:sz w:val="20"/>
          <w:szCs w:val="20"/>
        </w:rPr>
        <w:t xml:space="preserve"> radiowym a rzeczywistymi pomiarami, Wykonawca na własny koszt przeprowadzi modernizację instalacji zgodnie ze wszystkimi zapisami specyfikacji technicznej oraz umowy doprowadzając do stanu wyspecyfikowanego w planowaniu radiowym.</w:t>
      </w:r>
    </w:p>
    <w:p w14:paraId="11B50773" w14:textId="77777777" w:rsidR="00133777" w:rsidRPr="00F30673" w:rsidRDefault="00133777" w:rsidP="00133777">
      <w:pPr>
        <w:pStyle w:val="Akapitzlist"/>
        <w:ind w:left="851"/>
        <w:rPr>
          <w:rFonts w:ascii="Times New Roman" w:hAnsi="Times New Roman" w:cs="Times New Roman"/>
          <w:sz w:val="20"/>
          <w:szCs w:val="20"/>
        </w:rPr>
      </w:pPr>
    </w:p>
    <w:p w14:paraId="783F8D1D" w14:textId="13A7BBE5" w:rsidR="009068A0" w:rsidRPr="00F30673" w:rsidRDefault="00133777" w:rsidP="009068A0">
      <w:pPr>
        <w:pStyle w:val="Akapitzlist"/>
        <w:numPr>
          <w:ilvl w:val="0"/>
          <w:numId w:val="5"/>
        </w:numPr>
        <w:spacing w:before="60" w:after="60"/>
        <w:jc w:val="both"/>
        <w:rPr>
          <w:rFonts w:ascii="Times New Roman" w:hAnsi="Times New Roman" w:cs="Times New Roman"/>
          <w:b/>
          <w:sz w:val="20"/>
          <w:szCs w:val="20"/>
        </w:rPr>
      </w:pPr>
      <w:r w:rsidRPr="00F30673">
        <w:rPr>
          <w:rFonts w:ascii="Times New Roman" w:hAnsi="Times New Roman" w:cs="Times New Roman"/>
          <w:b/>
          <w:sz w:val="20"/>
          <w:szCs w:val="20"/>
        </w:rPr>
        <w:t xml:space="preserve">Klaster kontrolerów WiFi </w:t>
      </w:r>
      <w:r w:rsidR="0002655C" w:rsidRPr="00F30673">
        <w:rPr>
          <w:rFonts w:ascii="Times New Roman" w:hAnsi="Times New Roman" w:cs="Times New Roman"/>
          <w:b/>
          <w:sz w:val="20"/>
          <w:szCs w:val="20"/>
        </w:rPr>
        <w:t>(dotyczy punktu A.5</w:t>
      </w:r>
      <w:r w:rsidR="009068A0" w:rsidRPr="00F30673">
        <w:rPr>
          <w:rFonts w:ascii="Times New Roman" w:hAnsi="Times New Roman" w:cs="Times New Roman"/>
          <w:b/>
          <w:sz w:val="20"/>
          <w:szCs w:val="20"/>
        </w:rPr>
        <w:t>)</w:t>
      </w:r>
    </w:p>
    <w:p w14:paraId="486FB9D9" w14:textId="74E53B01"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Klaster ma składać się z przynajmniej 2 fizycznych albo wirtualnych urządzeń. Wirtulane kontrolery muszą być urchomione na środowsku serwerowym Zamawiającego opisnaym w </w:t>
      </w:r>
      <w:r w:rsidR="008D0B4F" w:rsidRPr="00F30673">
        <w:rPr>
          <w:rFonts w:ascii="Times New Roman" w:hAnsi="Times New Roman" w:cs="Times New Roman"/>
          <w:sz w:val="20"/>
          <w:szCs w:val="20"/>
        </w:rPr>
        <w:t>punkcie</w:t>
      </w:r>
      <w:r w:rsidRPr="00F30673">
        <w:rPr>
          <w:rFonts w:ascii="Times New Roman" w:hAnsi="Times New Roman" w:cs="Times New Roman"/>
          <w:sz w:val="20"/>
          <w:szCs w:val="20"/>
        </w:rPr>
        <w:t xml:space="preserve"> </w:t>
      </w:r>
      <w:r w:rsidR="008D0B4F" w:rsidRPr="00F30673">
        <w:rPr>
          <w:rFonts w:ascii="Times New Roman" w:hAnsi="Times New Roman" w:cs="Times New Roman"/>
          <w:sz w:val="20"/>
          <w:szCs w:val="20"/>
        </w:rPr>
        <w:t>C</w:t>
      </w:r>
      <w:r w:rsidRPr="00F30673">
        <w:rPr>
          <w:rFonts w:ascii="Times New Roman" w:hAnsi="Times New Roman" w:cs="Times New Roman"/>
          <w:sz w:val="20"/>
          <w:szCs w:val="20"/>
        </w:rPr>
        <w:t>.3</w:t>
      </w:r>
    </w:p>
    <w:p w14:paraId="01398776"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Dostarczone urządzenia fizyczne muszą być fabrycznie nowe. Ponadto produkty mają być przechowywane i instalowane w warunkach określonych przez producenta</w:t>
      </w:r>
    </w:p>
    <w:p w14:paraId="170E743D"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Kontrolery sieci WiFi w postaci wirtualnej muszą wspierać środowisko Vmware co najmniej w wersji 6.7</w:t>
      </w:r>
    </w:p>
    <w:p w14:paraId="208E0EBF" w14:textId="77777777" w:rsidR="00133777" w:rsidRPr="00F30673" w:rsidRDefault="00133777" w:rsidP="00133777">
      <w:pPr>
        <w:pStyle w:val="Akapitzlist"/>
        <w:numPr>
          <w:ilvl w:val="1"/>
          <w:numId w:val="5"/>
        </w:numPr>
        <w:jc w:val="both"/>
        <w:rPr>
          <w:rFonts w:ascii="Times New Roman" w:hAnsi="Times New Roman" w:cs="Times New Roman"/>
          <w:sz w:val="20"/>
          <w:szCs w:val="20"/>
        </w:rPr>
      </w:pPr>
      <w:r w:rsidRPr="00F30673">
        <w:rPr>
          <w:rFonts w:ascii="Times New Roman" w:hAnsi="Times New Roman" w:cs="Times New Roman"/>
          <w:sz w:val="20"/>
          <w:szCs w:val="20"/>
        </w:rPr>
        <w:t xml:space="preserve">Klaster ma pracować w trybie redundancji z synchronizacją stanu (urządzenia pracujące </w:t>
      </w:r>
      <w:r w:rsidRPr="00F30673">
        <w:rPr>
          <w:rFonts w:ascii="Times New Roman" w:hAnsi="Times New Roman" w:cs="Times New Roman"/>
          <w:sz w:val="20"/>
          <w:szCs w:val="20"/>
        </w:rPr>
        <w:br/>
        <w:t>w klastrze posiadają te same informacje o konfiguracji, sesjach klientów, kluczach). Zamawiający oczekuje synchronizacji sesji klientów i braku potrzeby ponownej asocjacji klientów w razie awarii jednego kontrolera z klastra.</w:t>
      </w:r>
    </w:p>
    <w:p w14:paraId="04D8786A"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Jednoczesna obsługa, co najmniej 1000 punktów dostępowych przez każdy z kontrolerów.</w:t>
      </w:r>
    </w:p>
    <w:p w14:paraId="7F902D1E" w14:textId="1B228DCD"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Liczba jednocześnie obsługiwanych punktów WiFi ma być zależna jedynie od ilości posiadanych licencji wyspecyfikowanych w punkcie A.12 oraz możliwości sprzętowych opisanych </w:t>
      </w:r>
      <w:r w:rsidRPr="00F30673">
        <w:rPr>
          <w:rFonts w:ascii="Times New Roman" w:hAnsi="Times New Roman" w:cs="Times New Roman"/>
          <w:sz w:val="20"/>
          <w:szCs w:val="20"/>
        </w:rPr>
        <w:br/>
        <w:t>w punkcie C.5</w:t>
      </w:r>
    </w:p>
    <w:p w14:paraId="591FDFB4" w14:textId="77777777" w:rsidR="00133777" w:rsidRPr="00F30673" w:rsidRDefault="00133777" w:rsidP="00133777">
      <w:pPr>
        <w:pStyle w:val="Akapitzlist"/>
        <w:numPr>
          <w:ilvl w:val="1"/>
          <w:numId w:val="5"/>
        </w:numPr>
        <w:jc w:val="both"/>
        <w:rPr>
          <w:rFonts w:ascii="Times New Roman" w:hAnsi="Times New Roman" w:cs="Times New Roman"/>
          <w:sz w:val="20"/>
          <w:szCs w:val="20"/>
        </w:rPr>
      </w:pPr>
      <w:r w:rsidRPr="00F30673">
        <w:rPr>
          <w:rFonts w:ascii="Times New Roman" w:hAnsi="Times New Roman" w:cs="Times New Roman"/>
          <w:sz w:val="20"/>
          <w:szCs w:val="20"/>
        </w:rPr>
        <w:t xml:space="preserve">Awaria pojedynczego kontrolera nie może mieć wpływu na całkowitą ilość dostępnych licencji </w:t>
      </w:r>
      <w:r w:rsidRPr="00F30673">
        <w:rPr>
          <w:rFonts w:ascii="Times New Roman" w:hAnsi="Times New Roman" w:cs="Times New Roman"/>
          <w:sz w:val="20"/>
          <w:szCs w:val="20"/>
        </w:rPr>
        <w:br/>
        <w:t>w klastrze – pozostałe kontrolery mają przejąć zarządzanie nad wszystkimi punktami dostępowymi klastra (minimum 1000 punktów dostępowych)</w:t>
      </w:r>
    </w:p>
    <w:p w14:paraId="36D5F21B"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Możliwość utworzenia minimum 100 sieci WiFi (różne SSID) w ramach całego systemu</w:t>
      </w:r>
    </w:p>
    <w:p w14:paraId="48B5B6FF"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Obsługa minimum 16 000 jednoczesnych klientów WiFi przez każdy z kontrolerów.</w:t>
      </w:r>
    </w:p>
    <w:p w14:paraId="7E3A2F85"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Zgodność ze standardem VLAN 802.1q</w:t>
      </w:r>
    </w:p>
    <w:p w14:paraId="193E0E2F"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Obsługa następujących protokołów / standardów: WPA, WPA2, WPA3, 802.1x, TKIP, AES</w:t>
      </w:r>
    </w:p>
    <w:p w14:paraId="7CB2E721"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Wbudowany captive portal obsługujący uwierzytelnianie w oparciu o wewnętrzną bazę kont, w zewnętrznym serwerze Radius oraz w zewnętrznym serwerze LDAP</w:t>
      </w:r>
    </w:p>
    <w:p w14:paraId="7659D6D2"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lastRenderedPageBreak/>
        <w:t>Dynamiczne przypisanie VLAN klientom na podstawie przekazanych informacji z zewnętrznego serwera uwierzytelniania</w:t>
      </w:r>
    </w:p>
    <w:p w14:paraId="6F931D9D"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Zarządzanie kontrolerem i punktami dostępowymi przez przeglądarkę internetową (Web GUI)</w:t>
      </w:r>
    </w:p>
    <w:p w14:paraId="79E3FC74"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Obsługa protokołu SNMP v2,v3</w:t>
      </w:r>
    </w:p>
    <w:p w14:paraId="3A58E80D"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Dostęp administracyjny do kontrolera bazujący na rolach użytkowników</w:t>
      </w:r>
    </w:p>
    <w:p w14:paraId="7FCB0293"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Centralne zarządzanie wykorzystywanymi kanałami radiowymi oraz mocą sygnału poszczególnych punktów dostępowych</w:t>
      </w:r>
    </w:p>
    <w:p w14:paraId="2A2EC906" w14:textId="28D0E51A"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Możliwość tunelowania ruchu klienckiego z punktów dostępowych do kontrolera oraz terminowania ruchu na AP</w:t>
      </w:r>
    </w:p>
    <w:p w14:paraId="70F1CD71" w14:textId="0E106D83" w:rsidR="008D0B4F" w:rsidRPr="00F30673" w:rsidRDefault="008D0B4F"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 celu spełnienia wymagania C.18 Zamawiający dopuszcza użycie klastra dodatkowych urządzeń (fizycznych lub wirtualnych) zapewniającego przepustowość nie mniejszą niż 1Gbps</w:t>
      </w:r>
    </w:p>
    <w:p w14:paraId="5FE2BC53" w14:textId="77777777" w:rsidR="00133777" w:rsidRPr="00F30673" w:rsidRDefault="00133777" w:rsidP="00133777">
      <w:pPr>
        <w:pStyle w:val="Akapitzlist"/>
        <w:numPr>
          <w:ilvl w:val="1"/>
          <w:numId w:val="5"/>
        </w:numPr>
        <w:spacing w:before="60" w:after="60"/>
        <w:rPr>
          <w:rFonts w:ascii="Times New Roman" w:hAnsi="Times New Roman" w:cs="Times New Roman"/>
          <w:sz w:val="20"/>
          <w:szCs w:val="20"/>
        </w:rPr>
      </w:pPr>
      <w:r w:rsidRPr="00F30673">
        <w:rPr>
          <w:rFonts w:ascii="Times New Roman" w:hAnsi="Times New Roman" w:cs="Times New Roman"/>
          <w:sz w:val="20"/>
          <w:szCs w:val="20"/>
        </w:rPr>
        <w:t>Automatyczne wykrywanie nowych punktów dostępowych znajdujących się w tej samej sieci L2 co klaster kontrolerów</w:t>
      </w:r>
    </w:p>
    <w:p w14:paraId="185FB17E"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Filtrowanie ruchu sieciowego na AP, na bazie co najmniej adresu MAC, adresu IP oraz  nr portu.</w:t>
      </w:r>
    </w:p>
    <w:p w14:paraId="2A28F37C"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Możliwość limitowania pasma dla klienta</w:t>
      </w:r>
    </w:p>
    <w:p w14:paraId="0011A52E"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Możliwość uruchomienia funkcji bezpieczeństwa dla conjmniej 50 punktów dostępowych. Funkcje bezpieczeństwa mają pozwalać na przynamniej: wykrywanie interferencji i zagrożeń dla sieci bezprzewodowej, wykrywanie działania obcych punktów dostępowych oraz ich neutralizację (deasocjacja klientów).  Jeśli funkcje bezpieczeństwa są licencjowane osobno, to licencja na 50 punktów dostępowych musi zostać dodana przy dostawie kontrolera. </w:t>
      </w:r>
    </w:p>
    <w:p w14:paraId="3FFA93FA"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Możliwość aktualizacji oprogramowania podłączonych punktów dostępowych</w:t>
      </w:r>
    </w:p>
    <w:p w14:paraId="0B0BB57E"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Możliwość tworzenia map rozmieszczenia AP z podkładem w postaci pliku graficznego.</w:t>
      </w:r>
    </w:p>
    <w:p w14:paraId="5B3E5174"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Możliwość zdefiniowania harmonogrami dostępności wskazanego SSID (WLAN Schedule)</w:t>
      </w:r>
    </w:p>
    <w:p w14:paraId="00C7AF34"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Izolacja klientów w warstwie 2 oraz możliwość ustawienia reguł zezwalających klientom na ruch tylko do zdefiniowanych adresów IP</w:t>
      </w:r>
    </w:p>
    <w:p w14:paraId="07990C20"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Możliwość konfiguracji automatycznego równoważenia obciążenia pomiędzy punktami dostępowymi</w:t>
      </w:r>
    </w:p>
    <w:p w14:paraId="1572DDE1"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Kontroler fizyczny wyposażony w minimum 2 porty SFP+ umożliwiające transmisję z prędkością 10Gbps. Do każdego portu ma być dostarczone kompatybilne wkładki 10GBASE-SR</w:t>
      </w:r>
    </w:p>
    <w:p w14:paraId="72B6ACD5"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Kontroler fizyczny przeznaczony do montażu w szafie rack 19”</w:t>
      </w:r>
    </w:p>
    <w:p w14:paraId="65115064"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Wysokość kontrolera fizycznego nieprzekraczająca 2RU</w:t>
      </w:r>
    </w:p>
    <w:p w14:paraId="6445E8DD"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Każdy kontroler fizyczny ma być zasilany prądem zmiennym 230V/50Hz</w:t>
      </w:r>
    </w:p>
    <w:p w14:paraId="69034CA3"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Poprawna praca kontrolera fizycznego w temperaturach 5°C - 40°C</w:t>
      </w:r>
    </w:p>
    <w:p w14:paraId="3E9FE7B3" w14:textId="77777777" w:rsidR="00133777" w:rsidRPr="00F30673" w:rsidRDefault="00133777" w:rsidP="0013377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Gwarancja przez minimum 36 miesięcy, ale nie krótsza od oferowanej przez producenta sprzętu</w:t>
      </w:r>
    </w:p>
    <w:p w14:paraId="0823AAC9" w14:textId="1E653819" w:rsidR="008245FA" w:rsidRPr="00F30673" w:rsidRDefault="00133777" w:rsidP="008245FA">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Dostęp do portalu pomocy technicznej producenta oraz aktualizacji oprogramowania przez okres gwarancji. Zakupione urządzenia muszą być zarejestrowane na koncie Zamawiającego w portalu pomocy technicznej producenta</w:t>
      </w:r>
    </w:p>
    <w:p w14:paraId="3FAE117D" w14:textId="77777777" w:rsidR="006D373C" w:rsidRPr="00F30673" w:rsidRDefault="006D373C" w:rsidP="006D373C">
      <w:pPr>
        <w:pStyle w:val="Akapitzlist"/>
        <w:spacing w:before="60" w:after="60"/>
        <w:ind w:left="567"/>
        <w:jc w:val="both"/>
        <w:rPr>
          <w:rFonts w:ascii="Times New Roman" w:hAnsi="Times New Roman" w:cs="Times New Roman"/>
          <w:b/>
          <w:sz w:val="20"/>
          <w:szCs w:val="20"/>
        </w:rPr>
      </w:pPr>
    </w:p>
    <w:p w14:paraId="064FD798" w14:textId="7E8B439E" w:rsidR="00602AEB" w:rsidRPr="00F30673" w:rsidRDefault="00602AEB" w:rsidP="00E41151">
      <w:pPr>
        <w:pStyle w:val="Akapitzlist"/>
        <w:numPr>
          <w:ilvl w:val="0"/>
          <w:numId w:val="5"/>
        </w:numPr>
        <w:spacing w:before="60" w:after="60"/>
        <w:jc w:val="both"/>
        <w:rPr>
          <w:rFonts w:ascii="Times New Roman" w:hAnsi="Times New Roman" w:cs="Times New Roman"/>
          <w:b/>
          <w:sz w:val="20"/>
          <w:szCs w:val="20"/>
        </w:rPr>
      </w:pPr>
      <w:r w:rsidRPr="00F30673">
        <w:rPr>
          <w:rFonts w:ascii="Times New Roman" w:hAnsi="Times New Roman" w:cs="Times New Roman"/>
          <w:b/>
          <w:sz w:val="20"/>
          <w:szCs w:val="20"/>
        </w:rPr>
        <w:t>AP wewnętrzny standardowy</w:t>
      </w:r>
    </w:p>
    <w:p w14:paraId="2D5F00A4" w14:textId="560C1C36" w:rsidR="00C97101" w:rsidRPr="00F30673" w:rsidRDefault="00C97101"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Spełnia wymagania zdefiniowane w pkt. A</w:t>
      </w:r>
      <w:r w:rsidR="009318D0" w:rsidRPr="00F30673">
        <w:rPr>
          <w:rFonts w:ascii="Times New Roman" w:hAnsi="Times New Roman" w:cs="Times New Roman"/>
          <w:sz w:val="20"/>
          <w:szCs w:val="20"/>
        </w:rPr>
        <w:t xml:space="preserve"> oraz pkt. B</w:t>
      </w:r>
    </w:p>
    <w:p w14:paraId="4FEE05F6" w14:textId="6D326BAD" w:rsidR="009318D0" w:rsidRPr="00F30673" w:rsidRDefault="009318D0" w:rsidP="009318D0">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Wykonawca powiesi punkt dostępowy wewnątrz budynku w miejscu wskazanym przez Zamawiającego</w:t>
      </w:r>
    </w:p>
    <w:p w14:paraId="2E2FF549" w14:textId="425FE0A3" w:rsidR="001B794A" w:rsidRPr="00F30673" w:rsidRDefault="001B794A"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Praca w trybie </w:t>
      </w:r>
      <w:r w:rsidR="006A666C" w:rsidRPr="00F30673">
        <w:rPr>
          <w:rFonts w:ascii="Times New Roman" w:hAnsi="Times New Roman" w:cs="Times New Roman"/>
          <w:sz w:val="20"/>
          <w:szCs w:val="20"/>
        </w:rPr>
        <w:t xml:space="preserve">co najmniej </w:t>
      </w:r>
      <w:r w:rsidR="00B56862" w:rsidRPr="00F30673">
        <w:rPr>
          <w:rFonts w:ascii="Times New Roman" w:hAnsi="Times New Roman" w:cs="Times New Roman"/>
          <w:sz w:val="20"/>
          <w:szCs w:val="20"/>
        </w:rPr>
        <w:t>MU-</w:t>
      </w:r>
      <w:r w:rsidRPr="00F30673">
        <w:rPr>
          <w:rFonts w:ascii="Times New Roman" w:hAnsi="Times New Roman" w:cs="Times New Roman"/>
          <w:sz w:val="20"/>
          <w:szCs w:val="20"/>
        </w:rPr>
        <w:t>MIMO 2x2:2</w:t>
      </w:r>
      <w:r w:rsidR="006718C1" w:rsidRPr="00F30673">
        <w:rPr>
          <w:rFonts w:ascii="Times New Roman" w:hAnsi="Times New Roman" w:cs="Times New Roman"/>
          <w:sz w:val="20"/>
          <w:szCs w:val="20"/>
        </w:rPr>
        <w:t xml:space="preserve"> </w:t>
      </w:r>
    </w:p>
    <w:p w14:paraId="392AAB1D" w14:textId="6B93EA59" w:rsidR="00575E1C" w:rsidRPr="00F30673" w:rsidRDefault="00B92D7E"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Jednoczesna możliwość podłączenia przynajmniej </w:t>
      </w:r>
      <w:r w:rsidR="00B56862" w:rsidRPr="00F30673">
        <w:rPr>
          <w:rFonts w:ascii="Times New Roman" w:hAnsi="Times New Roman" w:cs="Times New Roman"/>
          <w:sz w:val="20"/>
          <w:szCs w:val="20"/>
        </w:rPr>
        <w:t>2</w:t>
      </w:r>
      <w:r w:rsidR="0027003F" w:rsidRPr="00F30673">
        <w:rPr>
          <w:rFonts w:ascii="Times New Roman" w:hAnsi="Times New Roman" w:cs="Times New Roman"/>
          <w:sz w:val="20"/>
          <w:szCs w:val="20"/>
        </w:rPr>
        <w:t>5</w:t>
      </w:r>
      <w:r w:rsidR="00640E12" w:rsidRPr="00F30673">
        <w:rPr>
          <w:rFonts w:ascii="Times New Roman" w:hAnsi="Times New Roman" w:cs="Times New Roman"/>
          <w:sz w:val="20"/>
          <w:szCs w:val="20"/>
        </w:rPr>
        <w:t>0</w:t>
      </w:r>
      <w:r w:rsidR="00947EBD" w:rsidRPr="00F30673">
        <w:rPr>
          <w:rFonts w:ascii="Times New Roman" w:hAnsi="Times New Roman" w:cs="Times New Roman"/>
          <w:sz w:val="20"/>
          <w:szCs w:val="20"/>
        </w:rPr>
        <w:t xml:space="preserve"> klientów</w:t>
      </w:r>
    </w:p>
    <w:p w14:paraId="22BE1D1B" w14:textId="2A23DBAC" w:rsidR="00947EBD" w:rsidRPr="00F30673" w:rsidRDefault="00947EBD"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Możliwość montażu AP na ścianie lub suficie (niezbędnie części </w:t>
      </w:r>
      <w:r w:rsidR="00DA670A" w:rsidRPr="00F30673">
        <w:rPr>
          <w:rFonts w:ascii="Times New Roman" w:hAnsi="Times New Roman" w:cs="Times New Roman"/>
          <w:sz w:val="20"/>
          <w:szCs w:val="20"/>
        </w:rPr>
        <w:t>mają</w:t>
      </w:r>
      <w:r w:rsidRPr="00F30673">
        <w:rPr>
          <w:rFonts w:ascii="Times New Roman" w:hAnsi="Times New Roman" w:cs="Times New Roman"/>
          <w:sz w:val="20"/>
          <w:szCs w:val="20"/>
        </w:rPr>
        <w:t xml:space="preserve"> być dostarczon</w:t>
      </w:r>
      <w:r w:rsidR="00DA670A" w:rsidRPr="00F30673">
        <w:rPr>
          <w:rFonts w:ascii="Times New Roman" w:hAnsi="Times New Roman" w:cs="Times New Roman"/>
          <w:sz w:val="20"/>
          <w:szCs w:val="20"/>
        </w:rPr>
        <w:t>e</w:t>
      </w:r>
      <w:r w:rsidRPr="00F30673">
        <w:rPr>
          <w:rFonts w:ascii="Times New Roman" w:hAnsi="Times New Roman" w:cs="Times New Roman"/>
          <w:sz w:val="20"/>
          <w:szCs w:val="20"/>
        </w:rPr>
        <w:t xml:space="preserve"> </w:t>
      </w:r>
      <w:r w:rsidR="001115F3" w:rsidRPr="00F30673">
        <w:rPr>
          <w:rFonts w:ascii="Times New Roman" w:hAnsi="Times New Roman" w:cs="Times New Roman"/>
          <w:sz w:val="20"/>
          <w:szCs w:val="20"/>
        </w:rPr>
        <w:br/>
      </w:r>
      <w:r w:rsidRPr="00F30673">
        <w:rPr>
          <w:rFonts w:ascii="Times New Roman" w:hAnsi="Times New Roman" w:cs="Times New Roman"/>
          <w:sz w:val="20"/>
          <w:szCs w:val="20"/>
        </w:rPr>
        <w:t>w zestawie)</w:t>
      </w:r>
    </w:p>
    <w:p w14:paraId="1C65DC5A" w14:textId="25ABAAAA" w:rsidR="00300FBB" w:rsidRPr="00F30673" w:rsidRDefault="00D5333D"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Wyposażony w minimum 1 port</w:t>
      </w:r>
      <w:r w:rsidR="00300FBB" w:rsidRPr="00F30673">
        <w:rPr>
          <w:rFonts w:ascii="Times New Roman" w:hAnsi="Times New Roman" w:cs="Times New Roman"/>
          <w:sz w:val="20"/>
          <w:szCs w:val="20"/>
        </w:rPr>
        <w:t xml:space="preserve"> 1000BASE-T</w:t>
      </w:r>
    </w:p>
    <w:p w14:paraId="2E9EBFEF" w14:textId="5CF607AE" w:rsidR="00300FBB" w:rsidRPr="00F30673" w:rsidRDefault="00300FBB"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Poprawna praca w temperaturach </w:t>
      </w:r>
      <w:r w:rsidR="00D03B10" w:rsidRPr="00F30673">
        <w:rPr>
          <w:rFonts w:ascii="Times New Roman" w:hAnsi="Times New Roman" w:cs="Times New Roman"/>
          <w:sz w:val="20"/>
          <w:szCs w:val="20"/>
        </w:rPr>
        <w:t>od 0</w:t>
      </w:r>
      <w:r w:rsidR="006A666C" w:rsidRPr="00F30673">
        <w:rPr>
          <w:rFonts w:ascii="Times New Roman" w:hAnsi="Times New Roman" w:cs="Times New Roman"/>
          <w:sz w:val="20"/>
          <w:szCs w:val="20"/>
        </w:rPr>
        <w:t>°C do</w:t>
      </w:r>
      <w:r w:rsidR="00D03B10" w:rsidRPr="00F30673">
        <w:rPr>
          <w:rFonts w:ascii="Times New Roman" w:hAnsi="Times New Roman" w:cs="Times New Roman"/>
          <w:sz w:val="20"/>
          <w:szCs w:val="20"/>
        </w:rPr>
        <w:t xml:space="preserve"> 4</w:t>
      </w:r>
      <w:r w:rsidR="0041325A" w:rsidRPr="00F30673">
        <w:rPr>
          <w:rFonts w:ascii="Times New Roman" w:hAnsi="Times New Roman" w:cs="Times New Roman"/>
          <w:sz w:val="20"/>
          <w:szCs w:val="20"/>
        </w:rPr>
        <w:t>0</w:t>
      </w:r>
      <w:r w:rsidRPr="00F30673">
        <w:rPr>
          <w:rFonts w:ascii="Times New Roman" w:hAnsi="Times New Roman" w:cs="Times New Roman"/>
          <w:sz w:val="20"/>
          <w:szCs w:val="20"/>
        </w:rPr>
        <w:t>°C</w:t>
      </w:r>
    </w:p>
    <w:p w14:paraId="2D8285BE" w14:textId="77777777" w:rsidR="00DA06CE" w:rsidRPr="00F30673" w:rsidRDefault="00DA06CE" w:rsidP="00DA06CE">
      <w:pPr>
        <w:pStyle w:val="Akapitzlist"/>
        <w:spacing w:before="60" w:after="60"/>
        <w:ind w:left="851"/>
        <w:jc w:val="both"/>
        <w:rPr>
          <w:rFonts w:ascii="Times New Roman" w:hAnsi="Times New Roman" w:cs="Times New Roman"/>
          <w:sz w:val="20"/>
          <w:szCs w:val="20"/>
        </w:rPr>
      </w:pPr>
    </w:p>
    <w:p w14:paraId="18718BF1" w14:textId="5DFD84CF" w:rsidR="00602AEB" w:rsidRPr="00F30673" w:rsidRDefault="00602AEB" w:rsidP="00E41151">
      <w:pPr>
        <w:pStyle w:val="Akapitzlist"/>
        <w:numPr>
          <w:ilvl w:val="0"/>
          <w:numId w:val="5"/>
        </w:numPr>
        <w:spacing w:before="60" w:after="60"/>
        <w:jc w:val="both"/>
        <w:rPr>
          <w:rFonts w:ascii="Times New Roman" w:hAnsi="Times New Roman" w:cs="Times New Roman"/>
          <w:b/>
          <w:sz w:val="20"/>
          <w:szCs w:val="20"/>
        </w:rPr>
      </w:pPr>
      <w:r w:rsidRPr="00F30673">
        <w:rPr>
          <w:rFonts w:ascii="Times New Roman" w:hAnsi="Times New Roman" w:cs="Times New Roman"/>
          <w:b/>
          <w:sz w:val="20"/>
          <w:szCs w:val="20"/>
        </w:rPr>
        <w:t>AP wewnętrzny o wysokiej wydajności</w:t>
      </w:r>
    </w:p>
    <w:p w14:paraId="74D517D9" w14:textId="77777777" w:rsidR="009318D0" w:rsidRPr="00F30673" w:rsidRDefault="009318D0" w:rsidP="009318D0">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Spełnia wymagania zdefiniowane w pkt. A oraz pkt. B</w:t>
      </w:r>
    </w:p>
    <w:p w14:paraId="2E00C583" w14:textId="77777777" w:rsidR="009318D0" w:rsidRPr="00F30673" w:rsidRDefault="009318D0" w:rsidP="009318D0">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Wykonawca powiesi punkt dostępowy wewnątrz budynku w miejscu wskazanym przez Zamawiającego</w:t>
      </w:r>
    </w:p>
    <w:p w14:paraId="673828AF" w14:textId="6EA5F8CC" w:rsidR="003D5E3B" w:rsidRPr="00F30673" w:rsidRDefault="009318D0" w:rsidP="009318D0">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 </w:t>
      </w:r>
      <w:r w:rsidR="003D5E3B" w:rsidRPr="00F30673">
        <w:rPr>
          <w:rFonts w:ascii="Times New Roman" w:hAnsi="Times New Roman" w:cs="Times New Roman"/>
          <w:sz w:val="20"/>
          <w:szCs w:val="20"/>
        </w:rPr>
        <w:t xml:space="preserve">Praca w trybie </w:t>
      </w:r>
      <w:r w:rsidR="006A666C" w:rsidRPr="00F30673">
        <w:rPr>
          <w:rFonts w:ascii="Times New Roman" w:hAnsi="Times New Roman" w:cs="Times New Roman"/>
          <w:sz w:val="20"/>
          <w:szCs w:val="20"/>
        </w:rPr>
        <w:t xml:space="preserve">co najmniej </w:t>
      </w:r>
      <w:r w:rsidR="00B56862" w:rsidRPr="00F30673">
        <w:rPr>
          <w:rFonts w:ascii="Times New Roman" w:hAnsi="Times New Roman" w:cs="Times New Roman"/>
          <w:sz w:val="20"/>
          <w:szCs w:val="20"/>
        </w:rPr>
        <w:t>MU-</w:t>
      </w:r>
      <w:r w:rsidR="00AF22C5" w:rsidRPr="00F30673">
        <w:rPr>
          <w:rFonts w:ascii="Times New Roman" w:hAnsi="Times New Roman" w:cs="Times New Roman"/>
          <w:sz w:val="20"/>
          <w:szCs w:val="20"/>
        </w:rPr>
        <w:t>MIMO 4x4:4</w:t>
      </w:r>
    </w:p>
    <w:p w14:paraId="251CFBC7" w14:textId="1EF6C68A" w:rsidR="003D5E3B" w:rsidRPr="00F30673" w:rsidRDefault="00B92D7E"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lastRenderedPageBreak/>
        <w:t xml:space="preserve">Jednoczesna możliwość podłączenia przynajmniej </w:t>
      </w:r>
      <w:r w:rsidR="00B56862" w:rsidRPr="00F30673">
        <w:rPr>
          <w:rFonts w:ascii="Times New Roman" w:hAnsi="Times New Roman" w:cs="Times New Roman"/>
          <w:sz w:val="20"/>
          <w:szCs w:val="20"/>
        </w:rPr>
        <w:t>500</w:t>
      </w:r>
      <w:r w:rsidR="003D5E3B" w:rsidRPr="00F30673">
        <w:rPr>
          <w:rFonts w:ascii="Times New Roman" w:hAnsi="Times New Roman" w:cs="Times New Roman"/>
          <w:sz w:val="20"/>
          <w:szCs w:val="20"/>
        </w:rPr>
        <w:t xml:space="preserve"> klientów</w:t>
      </w:r>
    </w:p>
    <w:p w14:paraId="492DC154" w14:textId="78D37B5A" w:rsidR="003D5E3B" w:rsidRPr="00F30673" w:rsidRDefault="003D5E3B"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Możliwość montażu AP na ścianie lub suficie (niezbędnie części </w:t>
      </w:r>
      <w:r w:rsidR="00DA670A" w:rsidRPr="00F30673">
        <w:rPr>
          <w:rFonts w:ascii="Times New Roman" w:hAnsi="Times New Roman" w:cs="Times New Roman"/>
          <w:sz w:val="20"/>
          <w:szCs w:val="20"/>
        </w:rPr>
        <w:t>mają</w:t>
      </w:r>
      <w:r w:rsidRPr="00F30673">
        <w:rPr>
          <w:rFonts w:ascii="Times New Roman" w:hAnsi="Times New Roman" w:cs="Times New Roman"/>
          <w:sz w:val="20"/>
          <w:szCs w:val="20"/>
        </w:rPr>
        <w:t xml:space="preserve"> być dostarczon</w:t>
      </w:r>
      <w:r w:rsidR="00DA670A" w:rsidRPr="00F30673">
        <w:rPr>
          <w:rFonts w:ascii="Times New Roman" w:hAnsi="Times New Roman" w:cs="Times New Roman"/>
          <w:sz w:val="20"/>
          <w:szCs w:val="20"/>
        </w:rPr>
        <w:t>e</w:t>
      </w:r>
      <w:r w:rsidRPr="00F30673">
        <w:rPr>
          <w:rFonts w:ascii="Times New Roman" w:hAnsi="Times New Roman" w:cs="Times New Roman"/>
          <w:sz w:val="20"/>
          <w:szCs w:val="20"/>
        </w:rPr>
        <w:t xml:space="preserve"> </w:t>
      </w:r>
      <w:r w:rsidR="001115F3" w:rsidRPr="00F30673">
        <w:rPr>
          <w:rFonts w:ascii="Times New Roman" w:hAnsi="Times New Roman" w:cs="Times New Roman"/>
          <w:sz w:val="20"/>
          <w:szCs w:val="20"/>
        </w:rPr>
        <w:br/>
      </w:r>
      <w:r w:rsidRPr="00F30673">
        <w:rPr>
          <w:rFonts w:ascii="Times New Roman" w:hAnsi="Times New Roman" w:cs="Times New Roman"/>
          <w:sz w:val="20"/>
          <w:szCs w:val="20"/>
        </w:rPr>
        <w:t>w zestawie)</w:t>
      </w:r>
    </w:p>
    <w:p w14:paraId="75396F8A" w14:textId="6041CD87" w:rsidR="003D5E3B" w:rsidRPr="00F30673" w:rsidRDefault="003D5E3B" w:rsidP="00B56862">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Wyposażony w minimum </w:t>
      </w:r>
      <w:r w:rsidR="00B56862" w:rsidRPr="00F30673">
        <w:rPr>
          <w:rFonts w:ascii="Times New Roman" w:hAnsi="Times New Roman" w:cs="Times New Roman"/>
          <w:sz w:val="20"/>
          <w:szCs w:val="20"/>
        </w:rPr>
        <w:t>1 port</w:t>
      </w:r>
      <w:r w:rsidRPr="00F30673">
        <w:rPr>
          <w:rFonts w:ascii="Times New Roman" w:hAnsi="Times New Roman" w:cs="Times New Roman"/>
          <w:sz w:val="20"/>
          <w:szCs w:val="20"/>
        </w:rPr>
        <w:t xml:space="preserve"> </w:t>
      </w:r>
      <w:r w:rsidR="00B56862" w:rsidRPr="00F30673">
        <w:rPr>
          <w:rFonts w:ascii="Times New Roman" w:hAnsi="Times New Roman" w:cs="Times New Roman"/>
          <w:sz w:val="20"/>
          <w:szCs w:val="20"/>
        </w:rPr>
        <w:t>2.5GBASE-T</w:t>
      </w:r>
    </w:p>
    <w:p w14:paraId="3778EDDB" w14:textId="1D7FE54E" w:rsidR="003D5E3B" w:rsidRPr="00F30673" w:rsidRDefault="003D5E3B"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Poprawna praca w temperaturach </w:t>
      </w:r>
      <w:r w:rsidR="00D03B10" w:rsidRPr="00F30673">
        <w:rPr>
          <w:rFonts w:ascii="Times New Roman" w:hAnsi="Times New Roman" w:cs="Times New Roman"/>
          <w:sz w:val="20"/>
          <w:szCs w:val="20"/>
        </w:rPr>
        <w:t>od 0</w:t>
      </w:r>
      <w:r w:rsidR="006A666C" w:rsidRPr="00F30673">
        <w:rPr>
          <w:rFonts w:ascii="Times New Roman" w:hAnsi="Times New Roman" w:cs="Times New Roman"/>
          <w:sz w:val="20"/>
          <w:szCs w:val="20"/>
        </w:rPr>
        <w:t>°C do</w:t>
      </w:r>
      <w:r w:rsidR="00D03B10" w:rsidRPr="00F30673">
        <w:rPr>
          <w:rFonts w:ascii="Times New Roman" w:hAnsi="Times New Roman" w:cs="Times New Roman"/>
          <w:sz w:val="20"/>
          <w:szCs w:val="20"/>
        </w:rPr>
        <w:t xml:space="preserve"> 4</w:t>
      </w:r>
      <w:r w:rsidR="0041325A" w:rsidRPr="00F30673">
        <w:rPr>
          <w:rFonts w:ascii="Times New Roman" w:hAnsi="Times New Roman" w:cs="Times New Roman"/>
          <w:sz w:val="20"/>
          <w:szCs w:val="20"/>
        </w:rPr>
        <w:t>0</w:t>
      </w:r>
      <w:r w:rsidRPr="00F30673">
        <w:rPr>
          <w:rFonts w:ascii="Times New Roman" w:hAnsi="Times New Roman" w:cs="Times New Roman"/>
          <w:sz w:val="20"/>
          <w:szCs w:val="20"/>
        </w:rPr>
        <w:t>°C</w:t>
      </w:r>
    </w:p>
    <w:p w14:paraId="77B9E7C9" w14:textId="77777777" w:rsidR="00DA06CE" w:rsidRPr="00F30673" w:rsidRDefault="00DA06CE" w:rsidP="00DA06CE">
      <w:pPr>
        <w:pStyle w:val="Akapitzlist"/>
        <w:spacing w:before="60" w:after="60"/>
        <w:ind w:left="851"/>
        <w:jc w:val="both"/>
        <w:rPr>
          <w:rFonts w:ascii="Times New Roman" w:hAnsi="Times New Roman" w:cs="Times New Roman"/>
          <w:sz w:val="20"/>
          <w:szCs w:val="20"/>
        </w:rPr>
      </w:pPr>
    </w:p>
    <w:p w14:paraId="57126142" w14:textId="62888AA3" w:rsidR="00602AEB" w:rsidRPr="00F30673" w:rsidRDefault="00602AEB" w:rsidP="00E41151">
      <w:pPr>
        <w:pStyle w:val="Akapitzlist"/>
        <w:numPr>
          <w:ilvl w:val="0"/>
          <w:numId w:val="5"/>
        </w:numPr>
        <w:spacing w:before="60" w:after="60"/>
        <w:jc w:val="both"/>
        <w:rPr>
          <w:rFonts w:ascii="Times New Roman" w:hAnsi="Times New Roman" w:cs="Times New Roman"/>
          <w:b/>
          <w:sz w:val="20"/>
          <w:szCs w:val="20"/>
        </w:rPr>
      </w:pPr>
      <w:r w:rsidRPr="00F30673">
        <w:rPr>
          <w:rFonts w:ascii="Times New Roman" w:hAnsi="Times New Roman" w:cs="Times New Roman"/>
          <w:b/>
          <w:sz w:val="20"/>
          <w:szCs w:val="20"/>
        </w:rPr>
        <w:t>AP zewnętrzny – transmisja dookólna</w:t>
      </w:r>
    </w:p>
    <w:p w14:paraId="74982F3E" w14:textId="77777777" w:rsidR="009318D0" w:rsidRPr="00F30673" w:rsidRDefault="009318D0" w:rsidP="009318D0">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Spełnia wymagania zdefiniowane w pkt. A oraz pkt. B</w:t>
      </w:r>
    </w:p>
    <w:p w14:paraId="0D5946BA" w14:textId="07A380AC" w:rsidR="009318D0" w:rsidRPr="00F30673" w:rsidRDefault="009318D0" w:rsidP="009318D0">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 xml:space="preserve">Wykonawca powiesi punkt dostępowy na zewnątrz budynku </w:t>
      </w:r>
      <w:r w:rsidR="006D373C" w:rsidRPr="00F30673">
        <w:rPr>
          <w:rFonts w:ascii="Times New Roman" w:hAnsi="Times New Roman" w:cs="Times New Roman"/>
          <w:sz w:val="20"/>
          <w:szCs w:val="20"/>
        </w:rPr>
        <w:t>(</w:t>
      </w:r>
      <w:r w:rsidRPr="00F30673">
        <w:rPr>
          <w:rFonts w:ascii="Times New Roman" w:hAnsi="Times New Roman" w:cs="Times New Roman"/>
          <w:sz w:val="20"/>
          <w:szCs w:val="20"/>
        </w:rPr>
        <w:t>na elewacji, kominie lub maszcie</w:t>
      </w:r>
      <w:r w:rsidR="006D373C" w:rsidRPr="00F30673">
        <w:rPr>
          <w:rFonts w:ascii="Times New Roman" w:hAnsi="Times New Roman" w:cs="Times New Roman"/>
          <w:sz w:val="20"/>
          <w:szCs w:val="20"/>
        </w:rPr>
        <w:t xml:space="preserve">) </w:t>
      </w:r>
      <w:r w:rsidRPr="00F30673">
        <w:rPr>
          <w:rFonts w:ascii="Times New Roman" w:hAnsi="Times New Roman" w:cs="Times New Roman"/>
          <w:sz w:val="20"/>
          <w:szCs w:val="20"/>
        </w:rPr>
        <w:t>w miejscu wskazanym przez Zamawiającego</w:t>
      </w:r>
    </w:p>
    <w:p w14:paraId="06DC4D2E" w14:textId="3761C26E" w:rsidR="009C55C0" w:rsidRPr="00F30673" w:rsidRDefault="009C55C0" w:rsidP="009318D0">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Praca w trybie </w:t>
      </w:r>
      <w:r w:rsidR="006A666C" w:rsidRPr="00F30673">
        <w:rPr>
          <w:rFonts w:ascii="Times New Roman" w:hAnsi="Times New Roman" w:cs="Times New Roman"/>
          <w:sz w:val="20"/>
          <w:szCs w:val="20"/>
        </w:rPr>
        <w:t xml:space="preserve">co najmniej </w:t>
      </w:r>
      <w:r w:rsidR="0027003F" w:rsidRPr="00F30673">
        <w:rPr>
          <w:rFonts w:ascii="Times New Roman" w:hAnsi="Times New Roman" w:cs="Times New Roman"/>
          <w:sz w:val="20"/>
          <w:szCs w:val="20"/>
        </w:rPr>
        <w:t>M</w:t>
      </w:r>
      <w:r w:rsidR="00303DF6" w:rsidRPr="00F30673">
        <w:rPr>
          <w:rFonts w:ascii="Times New Roman" w:hAnsi="Times New Roman" w:cs="Times New Roman"/>
          <w:sz w:val="20"/>
          <w:szCs w:val="20"/>
        </w:rPr>
        <w:t>U-</w:t>
      </w:r>
      <w:r w:rsidR="00A302A7" w:rsidRPr="00F30673">
        <w:rPr>
          <w:rFonts w:ascii="Times New Roman" w:hAnsi="Times New Roman" w:cs="Times New Roman"/>
          <w:sz w:val="20"/>
          <w:szCs w:val="20"/>
        </w:rPr>
        <w:t xml:space="preserve">MIMO </w:t>
      </w:r>
      <w:r w:rsidR="009B12E1" w:rsidRPr="00F30673">
        <w:rPr>
          <w:rFonts w:ascii="Times New Roman" w:hAnsi="Times New Roman" w:cs="Times New Roman"/>
          <w:sz w:val="20"/>
          <w:szCs w:val="20"/>
        </w:rPr>
        <w:t>4</w:t>
      </w:r>
      <w:r w:rsidR="00090205" w:rsidRPr="00F30673">
        <w:rPr>
          <w:rFonts w:ascii="Times New Roman" w:hAnsi="Times New Roman" w:cs="Times New Roman"/>
          <w:sz w:val="20"/>
          <w:szCs w:val="20"/>
        </w:rPr>
        <w:t>x</w:t>
      </w:r>
      <w:r w:rsidR="00303DF6" w:rsidRPr="00F30673">
        <w:rPr>
          <w:rFonts w:ascii="Times New Roman" w:hAnsi="Times New Roman" w:cs="Times New Roman"/>
          <w:sz w:val="20"/>
          <w:szCs w:val="20"/>
        </w:rPr>
        <w:t>4</w:t>
      </w:r>
      <w:r w:rsidR="00090205" w:rsidRPr="00F30673">
        <w:rPr>
          <w:rFonts w:ascii="Times New Roman" w:hAnsi="Times New Roman" w:cs="Times New Roman"/>
          <w:sz w:val="20"/>
          <w:szCs w:val="20"/>
        </w:rPr>
        <w:t>:</w:t>
      </w:r>
      <w:r w:rsidR="0027003F" w:rsidRPr="00F30673">
        <w:rPr>
          <w:rFonts w:ascii="Times New Roman" w:hAnsi="Times New Roman" w:cs="Times New Roman"/>
          <w:sz w:val="20"/>
          <w:szCs w:val="20"/>
        </w:rPr>
        <w:t>4</w:t>
      </w:r>
    </w:p>
    <w:p w14:paraId="7A45BEF9" w14:textId="2C560C4D" w:rsidR="002C534F" w:rsidRPr="00F30673" w:rsidRDefault="002C534F"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Punkt dostępowy musi zapewniać dostęp do sygnały radiowego dookólnie</w:t>
      </w:r>
    </w:p>
    <w:p w14:paraId="290B29F9" w14:textId="4BE2DC3B" w:rsidR="002C534F" w:rsidRPr="00F30673" w:rsidRDefault="00A96D8C"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Zamawiający dopuszcza użycie</w:t>
      </w:r>
      <w:r w:rsidR="001F6C37" w:rsidRPr="00F30673">
        <w:rPr>
          <w:rFonts w:ascii="Times New Roman" w:hAnsi="Times New Roman" w:cs="Times New Roman"/>
          <w:sz w:val="20"/>
          <w:szCs w:val="20"/>
        </w:rPr>
        <w:t xml:space="preserve"> zewnętrznych anten dwuzakresowych w celu spełniania wymagania </w:t>
      </w:r>
      <w:r w:rsidR="00B32778" w:rsidRPr="00F30673">
        <w:rPr>
          <w:rFonts w:ascii="Times New Roman" w:hAnsi="Times New Roman" w:cs="Times New Roman"/>
          <w:sz w:val="20"/>
          <w:szCs w:val="20"/>
        </w:rPr>
        <w:t>E</w:t>
      </w:r>
      <w:r w:rsidR="001F6C37" w:rsidRPr="00F30673">
        <w:rPr>
          <w:rFonts w:ascii="Times New Roman" w:hAnsi="Times New Roman" w:cs="Times New Roman"/>
          <w:sz w:val="20"/>
          <w:szCs w:val="20"/>
        </w:rPr>
        <w:t>.</w:t>
      </w:r>
      <w:r w:rsidR="00B56862" w:rsidRPr="00F30673">
        <w:rPr>
          <w:rFonts w:ascii="Times New Roman" w:hAnsi="Times New Roman" w:cs="Times New Roman"/>
          <w:sz w:val="20"/>
          <w:szCs w:val="20"/>
        </w:rPr>
        <w:t>4</w:t>
      </w:r>
    </w:p>
    <w:p w14:paraId="70228B1C" w14:textId="280E9915" w:rsidR="002C534F" w:rsidRPr="00F30673" w:rsidRDefault="00B92D7E" w:rsidP="002C534F">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Jednoczesna możliwość podłączenia</w:t>
      </w:r>
      <w:r w:rsidR="00A302A7" w:rsidRPr="00F30673">
        <w:rPr>
          <w:rFonts w:ascii="Times New Roman" w:hAnsi="Times New Roman" w:cs="Times New Roman"/>
          <w:sz w:val="20"/>
          <w:szCs w:val="20"/>
        </w:rPr>
        <w:t xml:space="preserve"> przynajmniej </w:t>
      </w:r>
      <w:r w:rsidR="00303DF6" w:rsidRPr="00F30673">
        <w:rPr>
          <w:rFonts w:ascii="Times New Roman" w:hAnsi="Times New Roman" w:cs="Times New Roman"/>
          <w:sz w:val="20"/>
          <w:szCs w:val="20"/>
        </w:rPr>
        <w:t>40</w:t>
      </w:r>
      <w:r w:rsidR="00A302A7" w:rsidRPr="00F30673">
        <w:rPr>
          <w:rFonts w:ascii="Times New Roman" w:hAnsi="Times New Roman" w:cs="Times New Roman"/>
          <w:sz w:val="20"/>
          <w:szCs w:val="20"/>
        </w:rPr>
        <w:t>0</w:t>
      </w:r>
      <w:r w:rsidR="009C55C0" w:rsidRPr="00F30673">
        <w:rPr>
          <w:rFonts w:ascii="Times New Roman" w:hAnsi="Times New Roman" w:cs="Times New Roman"/>
          <w:sz w:val="20"/>
          <w:szCs w:val="20"/>
        </w:rPr>
        <w:t xml:space="preserve"> klientów</w:t>
      </w:r>
    </w:p>
    <w:p w14:paraId="260CE6C6" w14:textId="261F732B" w:rsidR="009C55C0" w:rsidRPr="00F30673" w:rsidRDefault="009C55C0"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Możliwość montażu AP na ścianie lub maszcie o średnicy 1 – 2,5 cala (niezbędnie części</w:t>
      </w:r>
      <w:r w:rsidR="00DA670A" w:rsidRPr="00F30673">
        <w:rPr>
          <w:rFonts w:ascii="Times New Roman" w:hAnsi="Times New Roman" w:cs="Times New Roman"/>
          <w:sz w:val="20"/>
          <w:szCs w:val="20"/>
        </w:rPr>
        <w:t xml:space="preserve"> mają</w:t>
      </w:r>
      <w:r w:rsidRPr="00F30673">
        <w:rPr>
          <w:rFonts w:ascii="Times New Roman" w:hAnsi="Times New Roman" w:cs="Times New Roman"/>
          <w:sz w:val="20"/>
          <w:szCs w:val="20"/>
        </w:rPr>
        <w:t xml:space="preserve"> być dostarczony w zestawie)</w:t>
      </w:r>
    </w:p>
    <w:p w14:paraId="48E4A2C4" w14:textId="0DC4F1DF" w:rsidR="009C55C0" w:rsidRPr="00F30673" w:rsidRDefault="00B87E40"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Wyposażony w minimum 1</w:t>
      </w:r>
      <w:r w:rsidR="009C55C0" w:rsidRPr="00F30673">
        <w:rPr>
          <w:rFonts w:ascii="Times New Roman" w:hAnsi="Times New Roman" w:cs="Times New Roman"/>
          <w:sz w:val="20"/>
          <w:szCs w:val="20"/>
        </w:rPr>
        <w:t xml:space="preserve"> port 1000BASE-T</w:t>
      </w:r>
    </w:p>
    <w:p w14:paraId="06450961" w14:textId="1CD91539" w:rsidR="009C55C0" w:rsidRPr="00F30673" w:rsidRDefault="009C55C0"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Poprawna </w:t>
      </w:r>
      <w:r w:rsidR="00EC6CAC" w:rsidRPr="00F30673">
        <w:rPr>
          <w:rFonts w:ascii="Times New Roman" w:hAnsi="Times New Roman" w:cs="Times New Roman"/>
          <w:sz w:val="20"/>
          <w:szCs w:val="20"/>
        </w:rPr>
        <w:t xml:space="preserve">praca w temperaturach </w:t>
      </w:r>
      <w:r w:rsidR="00A302A7" w:rsidRPr="00F30673">
        <w:rPr>
          <w:rFonts w:ascii="Times New Roman" w:hAnsi="Times New Roman" w:cs="Times New Roman"/>
          <w:sz w:val="20"/>
          <w:szCs w:val="20"/>
        </w:rPr>
        <w:t>od -</w:t>
      </w:r>
      <w:r w:rsidR="00303DF6" w:rsidRPr="00F30673">
        <w:rPr>
          <w:rFonts w:ascii="Times New Roman" w:hAnsi="Times New Roman" w:cs="Times New Roman"/>
          <w:sz w:val="20"/>
          <w:szCs w:val="20"/>
        </w:rPr>
        <w:t>4</w:t>
      </w:r>
      <w:r w:rsidR="006A666C" w:rsidRPr="00F30673">
        <w:rPr>
          <w:rFonts w:ascii="Times New Roman" w:hAnsi="Times New Roman" w:cs="Times New Roman"/>
          <w:sz w:val="20"/>
          <w:szCs w:val="20"/>
        </w:rPr>
        <w:t>0°C do</w:t>
      </w:r>
      <w:r w:rsidR="00A302A7" w:rsidRPr="00F30673">
        <w:rPr>
          <w:rFonts w:ascii="Times New Roman" w:hAnsi="Times New Roman" w:cs="Times New Roman"/>
          <w:sz w:val="20"/>
          <w:szCs w:val="20"/>
        </w:rPr>
        <w:t xml:space="preserve"> </w:t>
      </w:r>
      <w:r w:rsidR="00303DF6" w:rsidRPr="00F30673">
        <w:rPr>
          <w:rFonts w:ascii="Times New Roman" w:hAnsi="Times New Roman" w:cs="Times New Roman"/>
          <w:sz w:val="20"/>
          <w:szCs w:val="20"/>
        </w:rPr>
        <w:t>55</w:t>
      </w:r>
      <w:r w:rsidRPr="00F30673">
        <w:rPr>
          <w:rFonts w:ascii="Times New Roman" w:hAnsi="Times New Roman" w:cs="Times New Roman"/>
          <w:sz w:val="20"/>
          <w:szCs w:val="20"/>
        </w:rPr>
        <w:t>°C</w:t>
      </w:r>
    </w:p>
    <w:p w14:paraId="3D028D6D" w14:textId="59BEC78C" w:rsidR="009C55C0" w:rsidRPr="00F30673" w:rsidRDefault="00640E12"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Punkt dostępowy zgodny</w:t>
      </w:r>
      <w:r w:rsidR="009C55C0" w:rsidRPr="00F30673">
        <w:rPr>
          <w:rFonts w:ascii="Times New Roman" w:hAnsi="Times New Roman" w:cs="Times New Roman"/>
          <w:sz w:val="20"/>
          <w:szCs w:val="20"/>
        </w:rPr>
        <w:t xml:space="preserve"> ze standardem odpornoś</w:t>
      </w:r>
      <w:r w:rsidR="000B3E53" w:rsidRPr="00F30673">
        <w:rPr>
          <w:rFonts w:ascii="Times New Roman" w:hAnsi="Times New Roman" w:cs="Times New Roman"/>
          <w:sz w:val="20"/>
          <w:szCs w:val="20"/>
        </w:rPr>
        <w:t>ci na warunki atmosferyczne IP67</w:t>
      </w:r>
    </w:p>
    <w:p w14:paraId="6EE17127" w14:textId="2A80DA61" w:rsidR="001F6C37" w:rsidRPr="00F30673" w:rsidRDefault="001F6C37"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Zamawiający nie dopuszcza użycia nieintegralnej, zewnętrznej obudowy w celu spełniania wymagań</w:t>
      </w:r>
    </w:p>
    <w:p w14:paraId="5C8D0EE2" w14:textId="71BF50EA" w:rsidR="004F0331" w:rsidRPr="00F30673" w:rsidRDefault="004F0331" w:rsidP="004F033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Wymiary </w:t>
      </w:r>
      <w:r w:rsidR="00911D01" w:rsidRPr="00F30673">
        <w:rPr>
          <w:rFonts w:ascii="Times New Roman" w:hAnsi="Times New Roman" w:cs="Times New Roman"/>
          <w:sz w:val="20"/>
          <w:szCs w:val="20"/>
        </w:rPr>
        <w:t>nieprzekraczające</w:t>
      </w:r>
      <w:r w:rsidRPr="00F30673">
        <w:rPr>
          <w:rFonts w:ascii="Times New Roman" w:hAnsi="Times New Roman" w:cs="Times New Roman"/>
          <w:sz w:val="20"/>
          <w:szCs w:val="20"/>
        </w:rPr>
        <w:t xml:space="preserve"> </w:t>
      </w:r>
      <w:r w:rsidR="00303DF6" w:rsidRPr="00F30673">
        <w:rPr>
          <w:rFonts w:ascii="Times New Roman" w:hAnsi="Times New Roman" w:cs="Times New Roman"/>
          <w:sz w:val="20"/>
          <w:szCs w:val="20"/>
        </w:rPr>
        <w:t>35 x 26 x 2</w:t>
      </w:r>
      <w:r w:rsidR="00A61980" w:rsidRPr="00F30673">
        <w:rPr>
          <w:rFonts w:ascii="Times New Roman" w:hAnsi="Times New Roman" w:cs="Times New Roman"/>
          <w:sz w:val="20"/>
          <w:szCs w:val="20"/>
        </w:rPr>
        <w:t>3</w:t>
      </w:r>
      <w:r w:rsidR="00303DF6" w:rsidRPr="00F30673">
        <w:rPr>
          <w:rFonts w:ascii="Times New Roman" w:hAnsi="Times New Roman" w:cs="Times New Roman"/>
          <w:sz w:val="20"/>
          <w:szCs w:val="20"/>
        </w:rPr>
        <w:t xml:space="preserve"> cm </w:t>
      </w:r>
      <w:r w:rsidRPr="00F30673">
        <w:rPr>
          <w:rFonts w:ascii="Times New Roman" w:hAnsi="Times New Roman" w:cs="Times New Roman"/>
          <w:sz w:val="20"/>
          <w:szCs w:val="20"/>
        </w:rPr>
        <w:t>(nie wliczając zestawu montażowego oraz anten)</w:t>
      </w:r>
    </w:p>
    <w:p w14:paraId="67536EE7" w14:textId="77777777" w:rsidR="00DA06CE" w:rsidRPr="00F30673" w:rsidRDefault="00DA06CE" w:rsidP="00DA06CE">
      <w:pPr>
        <w:pStyle w:val="Akapitzlist"/>
        <w:spacing w:before="60" w:after="60"/>
        <w:ind w:left="567"/>
        <w:jc w:val="both"/>
        <w:rPr>
          <w:rFonts w:ascii="Times New Roman" w:hAnsi="Times New Roman" w:cs="Times New Roman"/>
          <w:sz w:val="20"/>
          <w:szCs w:val="20"/>
        </w:rPr>
      </w:pPr>
    </w:p>
    <w:p w14:paraId="772A1078" w14:textId="59598E02" w:rsidR="00602AEB" w:rsidRPr="00F30673" w:rsidRDefault="00602AEB" w:rsidP="00E41151">
      <w:pPr>
        <w:pStyle w:val="Akapitzlist"/>
        <w:numPr>
          <w:ilvl w:val="0"/>
          <w:numId w:val="5"/>
        </w:numPr>
        <w:spacing w:before="60" w:after="60"/>
        <w:jc w:val="both"/>
        <w:rPr>
          <w:rFonts w:ascii="Times New Roman" w:hAnsi="Times New Roman" w:cs="Times New Roman"/>
          <w:b/>
          <w:sz w:val="20"/>
          <w:szCs w:val="20"/>
        </w:rPr>
      </w:pPr>
      <w:r w:rsidRPr="00F30673">
        <w:rPr>
          <w:rFonts w:ascii="Times New Roman" w:hAnsi="Times New Roman" w:cs="Times New Roman"/>
          <w:b/>
          <w:sz w:val="20"/>
          <w:szCs w:val="20"/>
        </w:rPr>
        <w:t xml:space="preserve">AP zewnętrzny – transmisja sektorowa </w:t>
      </w:r>
    </w:p>
    <w:p w14:paraId="6731123F" w14:textId="77777777" w:rsidR="006D373C" w:rsidRPr="00F30673" w:rsidRDefault="006D373C" w:rsidP="006D373C">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Spełnia wymagania zdefiniowane w pkt. A oraz pkt. B</w:t>
      </w:r>
    </w:p>
    <w:p w14:paraId="6095E9DB" w14:textId="77777777" w:rsidR="006D373C" w:rsidRPr="00F30673" w:rsidRDefault="006D373C" w:rsidP="006D373C">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Wykonawca powiesi punkt dostępowy na zewnątrz budynku (na elewacji, kominie lub maszcie) w miejscu wskazanym przez Zamawiającego</w:t>
      </w:r>
    </w:p>
    <w:p w14:paraId="2B439292" w14:textId="06D21B34" w:rsidR="00EC6CAC" w:rsidRPr="00F30673" w:rsidRDefault="00EC6CAC"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Praca w trybie</w:t>
      </w:r>
      <w:r w:rsidR="006A666C" w:rsidRPr="00F30673">
        <w:rPr>
          <w:rFonts w:ascii="Times New Roman" w:hAnsi="Times New Roman" w:cs="Times New Roman"/>
          <w:sz w:val="20"/>
          <w:szCs w:val="20"/>
        </w:rPr>
        <w:t xml:space="preserve"> co najmniej</w:t>
      </w:r>
      <w:r w:rsidR="00270DA7" w:rsidRPr="00F30673">
        <w:rPr>
          <w:rFonts w:ascii="Times New Roman" w:hAnsi="Times New Roman" w:cs="Times New Roman"/>
          <w:sz w:val="20"/>
          <w:szCs w:val="20"/>
        </w:rPr>
        <w:t xml:space="preserve"> </w:t>
      </w:r>
      <w:r w:rsidR="0027003F" w:rsidRPr="00F30673">
        <w:rPr>
          <w:rFonts w:ascii="Times New Roman" w:hAnsi="Times New Roman" w:cs="Times New Roman"/>
          <w:sz w:val="20"/>
          <w:szCs w:val="20"/>
        </w:rPr>
        <w:t>M</w:t>
      </w:r>
      <w:r w:rsidR="00303DF6" w:rsidRPr="00F30673">
        <w:rPr>
          <w:rFonts w:ascii="Times New Roman" w:hAnsi="Times New Roman" w:cs="Times New Roman"/>
          <w:sz w:val="20"/>
          <w:szCs w:val="20"/>
        </w:rPr>
        <w:t xml:space="preserve">U-MIMO </w:t>
      </w:r>
      <w:r w:rsidR="009B12E1" w:rsidRPr="00F30673">
        <w:rPr>
          <w:rFonts w:ascii="Times New Roman" w:hAnsi="Times New Roman" w:cs="Times New Roman"/>
          <w:sz w:val="20"/>
          <w:szCs w:val="20"/>
        </w:rPr>
        <w:t>4</w:t>
      </w:r>
      <w:r w:rsidR="00303DF6" w:rsidRPr="00F30673">
        <w:rPr>
          <w:rFonts w:ascii="Times New Roman" w:hAnsi="Times New Roman" w:cs="Times New Roman"/>
          <w:sz w:val="20"/>
          <w:szCs w:val="20"/>
        </w:rPr>
        <w:t>x4:</w:t>
      </w:r>
      <w:r w:rsidR="0027003F" w:rsidRPr="00F30673">
        <w:rPr>
          <w:rFonts w:ascii="Times New Roman" w:hAnsi="Times New Roman" w:cs="Times New Roman"/>
          <w:sz w:val="20"/>
          <w:szCs w:val="20"/>
        </w:rPr>
        <w:t>4</w:t>
      </w:r>
    </w:p>
    <w:p w14:paraId="491A9265" w14:textId="0700D4DD" w:rsidR="00EC6CAC" w:rsidRPr="00F30673" w:rsidRDefault="00EC6CAC"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Punkt dostępowy musi zapewniać dostęp do sygnału radioweg</w:t>
      </w:r>
      <w:r w:rsidR="00A706E1" w:rsidRPr="00F30673">
        <w:rPr>
          <w:rFonts w:ascii="Times New Roman" w:hAnsi="Times New Roman" w:cs="Times New Roman"/>
          <w:sz w:val="20"/>
          <w:szCs w:val="20"/>
        </w:rPr>
        <w:t xml:space="preserve">o w sektorze nie mniejszym niż </w:t>
      </w:r>
      <w:r w:rsidR="00FF27BA" w:rsidRPr="00F30673">
        <w:rPr>
          <w:rFonts w:ascii="Times New Roman" w:hAnsi="Times New Roman" w:cs="Times New Roman"/>
          <w:sz w:val="20"/>
          <w:szCs w:val="20"/>
        </w:rPr>
        <w:t>3</w:t>
      </w:r>
      <w:r w:rsidRPr="00F30673">
        <w:rPr>
          <w:rFonts w:ascii="Times New Roman" w:hAnsi="Times New Roman" w:cs="Times New Roman"/>
          <w:sz w:val="20"/>
          <w:szCs w:val="20"/>
        </w:rPr>
        <w:t>0</w:t>
      </w:r>
      <w:r w:rsidR="00B87E40" w:rsidRPr="00F30673">
        <w:rPr>
          <w:rFonts w:ascii="Times New Roman" w:hAnsi="Times New Roman" w:cs="Times New Roman"/>
          <w:sz w:val="20"/>
          <w:szCs w:val="20"/>
        </w:rPr>
        <w:t xml:space="preserve"> stopni oraz nie większym niż 130</w:t>
      </w:r>
      <w:r w:rsidRPr="00F30673">
        <w:rPr>
          <w:rFonts w:ascii="Times New Roman" w:hAnsi="Times New Roman" w:cs="Times New Roman"/>
          <w:sz w:val="20"/>
          <w:szCs w:val="20"/>
        </w:rPr>
        <w:t xml:space="preserve"> stopni</w:t>
      </w:r>
    </w:p>
    <w:p w14:paraId="25BE4E8E" w14:textId="61EB7F87" w:rsidR="00B87E40" w:rsidRPr="00F30673" w:rsidRDefault="00A96D8C" w:rsidP="00B87E40">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Zamawiający dopuszcza użycie</w:t>
      </w:r>
      <w:r w:rsidR="00B87E40" w:rsidRPr="00F30673">
        <w:rPr>
          <w:rFonts w:ascii="Times New Roman" w:hAnsi="Times New Roman" w:cs="Times New Roman"/>
          <w:sz w:val="20"/>
          <w:szCs w:val="20"/>
        </w:rPr>
        <w:t xml:space="preserve"> zewnętrznej anteny dwuzakresowej w celu spełnienia wymagania </w:t>
      </w:r>
      <w:r w:rsidR="00B32778" w:rsidRPr="00F30673">
        <w:rPr>
          <w:rFonts w:ascii="Times New Roman" w:hAnsi="Times New Roman" w:cs="Times New Roman"/>
          <w:sz w:val="20"/>
          <w:szCs w:val="20"/>
        </w:rPr>
        <w:t>F</w:t>
      </w:r>
      <w:r w:rsidR="00B87E40" w:rsidRPr="00F30673">
        <w:rPr>
          <w:rFonts w:ascii="Times New Roman" w:hAnsi="Times New Roman" w:cs="Times New Roman"/>
          <w:sz w:val="20"/>
          <w:szCs w:val="20"/>
        </w:rPr>
        <w:t>.</w:t>
      </w:r>
      <w:r w:rsidR="00B56862" w:rsidRPr="00F30673">
        <w:rPr>
          <w:rFonts w:ascii="Times New Roman" w:hAnsi="Times New Roman" w:cs="Times New Roman"/>
          <w:sz w:val="20"/>
          <w:szCs w:val="20"/>
        </w:rPr>
        <w:t>4</w:t>
      </w:r>
    </w:p>
    <w:p w14:paraId="1B6F197D" w14:textId="6F059747" w:rsidR="00EC6CAC" w:rsidRPr="00F30673" w:rsidRDefault="00B92D7E"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Jednoczesna możliwość podłączenia przynajmniej </w:t>
      </w:r>
      <w:r w:rsidR="0003749B" w:rsidRPr="00F30673">
        <w:rPr>
          <w:rFonts w:ascii="Times New Roman" w:hAnsi="Times New Roman" w:cs="Times New Roman"/>
          <w:sz w:val="20"/>
          <w:szCs w:val="20"/>
        </w:rPr>
        <w:t>40</w:t>
      </w:r>
      <w:r w:rsidR="00CF4410" w:rsidRPr="00F30673">
        <w:rPr>
          <w:rFonts w:ascii="Times New Roman" w:hAnsi="Times New Roman" w:cs="Times New Roman"/>
          <w:sz w:val="20"/>
          <w:szCs w:val="20"/>
        </w:rPr>
        <w:t>0</w:t>
      </w:r>
      <w:r w:rsidR="00EC6CAC" w:rsidRPr="00F30673">
        <w:rPr>
          <w:rFonts w:ascii="Times New Roman" w:hAnsi="Times New Roman" w:cs="Times New Roman"/>
          <w:sz w:val="20"/>
          <w:szCs w:val="20"/>
        </w:rPr>
        <w:t xml:space="preserve"> klientów</w:t>
      </w:r>
    </w:p>
    <w:p w14:paraId="138E3417" w14:textId="239754AE" w:rsidR="00EC6CAC" w:rsidRPr="00F30673" w:rsidRDefault="00EC6CAC"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Możliwość montażu AP na ścianie lub maszcie o średnicy 1 – 2,5 cala (niezbędnie części</w:t>
      </w:r>
      <w:r w:rsidR="00DA670A" w:rsidRPr="00F30673">
        <w:rPr>
          <w:rFonts w:ascii="Times New Roman" w:hAnsi="Times New Roman" w:cs="Times New Roman"/>
          <w:sz w:val="20"/>
          <w:szCs w:val="20"/>
        </w:rPr>
        <w:t xml:space="preserve"> mają</w:t>
      </w:r>
      <w:r w:rsidRPr="00F30673">
        <w:rPr>
          <w:rFonts w:ascii="Times New Roman" w:hAnsi="Times New Roman" w:cs="Times New Roman"/>
          <w:sz w:val="20"/>
          <w:szCs w:val="20"/>
        </w:rPr>
        <w:t xml:space="preserve"> być dostarczony w zestawie)</w:t>
      </w:r>
    </w:p>
    <w:p w14:paraId="5171003D" w14:textId="07FD75F6" w:rsidR="00EC6CAC" w:rsidRPr="00F30673" w:rsidRDefault="00CA1562"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Wyposażony </w:t>
      </w:r>
      <w:r w:rsidR="00B87E40" w:rsidRPr="00F30673">
        <w:rPr>
          <w:rFonts w:ascii="Times New Roman" w:hAnsi="Times New Roman" w:cs="Times New Roman"/>
          <w:sz w:val="20"/>
          <w:szCs w:val="20"/>
        </w:rPr>
        <w:t>w minimum 1</w:t>
      </w:r>
      <w:r w:rsidR="00EC6CAC" w:rsidRPr="00F30673">
        <w:rPr>
          <w:rFonts w:ascii="Times New Roman" w:hAnsi="Times New Roman" w:cs="Times New Roman"/>
          <w:sz w:val="20"/>
          <w:szCs w:val="20"/>
        </w:rPr>
        <w:t xml:space="preserve"> port 1000BASE-T</w:t>
      </w:r>
    </w:p>
    <w:p w14:paraId="7723129A" w14:textId="33E86696" w:rsidR="00EC6CAC" w:rsidRPr="00F30673" w:rsidRDefault="00EC6CAC"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Poprawna praca w temperaturach </w:t>
      </w:r>
      <w:r w:rsidR="00737432" w:rsidRPr="00F30673">
        <w:rPr>
          <w:rFonts w:ascii="Times New Roman" w:hAnsi="Times New Roman" w:cs="Times New Roman"/>
          <w:sz w:val="20"/>
          <w:szCs w:val="20"/>
        </w:rPr>
        <w:t>od -</w:t>
      </w:r>
      <w:r w:rsidR="00303DF6" w:rsidRPr="00F30673">
        <w:rPr>
          <w:rFonts w:ascii="Times New Roman" w:hAnsi="Times New Roman" w:cs="Times New Roman"/>
          <w:sz w:val="20"/>
          <w:szCs w:val="20"/>
        </w:rPr>
        <w:t>4</w:t>
      </w:r>
      <w:r w:rsidR="00CA1562" w:rsidRPr="00F30673">
        <w:rPr>
          <w:rFonts w:ascii="Times New Roman" w:hAnsi="Times New Roman" w:cs="Times New Roman"/>
          <w:sz w:val="20"/>
          <w:szCs w:val="20"/>
        </w:rPr>
        <w:t>0</w:t>
      </w:r>
      <w:r w:rsidR="006A666C" w:rsidRPr="00F30673">
        <w:rPr>
          <w:rFonts w:ascii="Times New Roman" w:hAnsi="Times New Roman" w:cs="Times New Roman"/>
          <w:sz w:val="20"/>
          <w:szCs w:val="20"/>
        </w:rPr>
        <w:t>°C do</w:t>
      </w:r>
      <w:r w:rsidR="00CA1562" w:rsidRPr="00F30673">
        <w:rPr>
          <w:rFonts w:ascii="Times New Roman" w:hAnsi="Times New Roman" w:cs="Times New Roman"/>
          <w:sz w:val="20"/>
          <w:szCs w:val="20"/>
        </w:rPr>
        <w:t xml:space="preserve"> </w:t>
      </w:r>
      <w:r w:rsidR="00303DF6" w:rsidRPr="00F30673">
        <w:rPr>
          <w:rFonts w:ascii="Times New Roman" w:hAnsi="Times New Roman" w:cs="Times New Roman"/>
          <w:sz w:val="20"/>
          <w:szCs w:val="20"/>
        </w:rPr>
        <w:t>55</w:t>
      </w:r>
      <w:r w:rsidRPr="00F30673">
        <w:rPr>
          <w:rFonts w:ascii="Times New Roman" w:hAnsi="Times New Roman" w:cs="Times New Roman"/>
          <w:sz w:val="20"/>
          <w:szCs w:val="20"/>
        </w:rPr>
        <w:t>°C</w:t>
      </w:r>
    </w:p>
    <w:p w14:paraId="178D941C" w14:textId="5C2DE29C" w:rsidR="00EC6CAC" w:rsidRPr="00F30673" w:rsidRDefault="00640E12" w:rsidP="00E4115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Punkt dostępowy zgodny </w:t>
      </w:r>
      <w:r w:rsidR="00EC6CAC" w:rsidRPr="00F30673">
        <w:rPr>
          <w:rFonts w:ascii="Times New Roman" w:hAnsi="Times New Roman" w:cs="Times New Roman"/>
          <w:sz w:val="20"/>
          <w:szCs w:val="20"/>
        </w:rPr>
        <w:t>ze standardem odpornoś</w:t>
      </w:r>
      <w:r w:rsidR="000B3E53" w:rsidRPr="00F30673">
        <w:rPr>
          <w:rFonts w:ascii="Times New Roman" w:hAnsi="Times New Roman" w:cs="Times New Roman"/>
          <w:sz w:val="20"/>
          <w:szCs w:val="20"/>
        </w:rPr>
        <w:t>ci na warunki atmosferyczne IP67</w:t>
      </w:r>
    </w:p>
    <w:p w14:paraId="38CE44B0" w14:textId="4404C280" w:rsidR="001F6C37" w:rsidRPr="00F30673" w:rsidRDefault="001F6C37" w:rsidP="001F6C3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Zamawiający nie dopuszcza użycia nieintegralnej, zewnętrznej obudowy w celu spełniania wymagań</w:t>
      </w:r>
    </w:p>
    <w:p w14:paraId="5F5437A4" w14:textId="6D0B0641" w:rsidR="00DA06CE" w:rsidRPr="00F30673" w:rsidRDefault="004F0331" w:rsidP="0027003F">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Wymiary </w:t>
      </w:r>
      <w:r w:rsidR="00911D01" w:rsidRPr="00F30673">
        <w:rPr>
          <w:rFonts w:ascii="Times New Roman" w:hAnsi="Times New Roman" w:cs="Times New Roman"/>
          <w:sz w:val="20"/>
          <w:szCs w:val="20"/>
        </w:rPr>
        <w:t>nieprzekraczające</w:t>
      </w:r>
      <w:r w:rsidRPr="00F30673">
        <w:rPr>
          <w:rFonts w:ascii="Times New Roman" w:hAnsi="Times New Roman" w:cs="Times New Roman"/>
          <w:sz w:val="20"/>
          <w:szCs w:val="20"/>
        </w:rPr>
        <w:t xml:space="preserve"> 3</w:t>
      </w:r>
      <w:r w:rsidR="00303DF6" w:rsidRPr="00F30673">
        <w:rPr>
          <w:rFonts w:ascii="Times New Roman" w:hAnsi="Times New Roman" w:cs="Times New Roman"/>
          <w:sz w:val="20"/>
          <w:szCs w:val="20"/>
        </w:rPr>
        <w:t>5</w:t>
      </w:r>
      <w:r w:rsidRPr="00F30673">
        <w:rPr>
          <w:rFonts w:ascii="Times New Roman" w:hAnsi="Times New Roman" w:cs="Times New Roman"/>
          <w:sz w:val="20"/>
          <w:szCs w:val="20"/>
        </w:rPr>
        <w:t xml:space="preserve"> x </w:t>
      </w:r>
      <w:r w:rsidR="00E708B9" w:rsidRPr="00F30673">
        <w:rPr>
          <w:rFonts w:ascii="Times New Roman" w:hAnsi="Times New Roman" w:cs="Times New Roman"/>
          <w:sz w:val="20"/>
          <w:szCs w:val="20"/>
        </w:rPr>
        <w:t>49</w:t>
      </w:r>
      <w:r w:rsidRPr="00F30673">
        <w:rPr>
          <w:rFonts w:ascii="Times New Roman" w:hAnsi="Times New Roman" w:cs="Times New Roman"/>
          <w:sz w:val="20"/>
          <w:szCs w:val="20"/>
        </w:rPr>
        <w:t xml:space="preserve"> x </w:t>
      </w:r>
      <w:r w:rsidR="00303DF6" w:rsidRPr="00F30673">
        <w:rPr>
          <w:rFonts w:ascii="Times New Roman" w:hAnsi="Times New Roman" w:cs="Times New Roman"/>
          <w:sz w:val="20"/>
          <w:szCs w:val="20"/>
        </w:rPr>
        <w:t>2</w:t>
      </w:r>
      <w:r w:rsidR="00A61980" w:rsidRPr="00F30673">
        <w:rPr>
          <w:rFonts w:ascii="Times New Roman" w:hAnsi="Times New Roman" w:cs="Times New Roman"/>
          <w:sz w:val="20"/>
          <w:szCs w:val="20"/>
        </w:rPr>
        <w:t>3</w:t>
      </w:r>
      <w:r w:rsidRPr="00F30673">
        <w:rPr>
          <w:rFonts w:ascii="Times New Roman" w:hAnsi="Times New Roman" w:cs="Times New Roman"/>
          <w:sz w:val="20"/>
          <w:szCs w:val="20"/>
        </w:rPr>
        <w:t xml:space="preserve"> cm (nie wliczając zestawu montażowego oraz anten)</w:t>
      </w:r>
    </w:p>
    <w:p w14:paraId="4B1361E3" w14:textId="1F01D24B" w:rsidR="0027003F" w:rsidRPr="00F30673" w:rsidRDefault="0027003F" w:rsidP="006D373C">
      <w:pPr>
        <w:spacing w:before="60" w:after="60"/>
        <w:jc w:val="both"/>
        <w:rPr>
          <w:rFonts w:ascii="Times New Roman" w:hAnsi="Times New Roman" w:cs="Times New Roman"/>
          <w:b/>
          <w:sz w:val="20"/>
          <w:szCs w:val="20"/>
        </w:rPr>
      </w:pPr>
    </w:p>
    <w:p w14:paraId="14B1241F" w14:textId="1B729904" w:rsidR="001115F3" w:rsidRPr="00F30673" w:rsidRDefault="002C1FAB" w:rsidP="00E41151">
      <w:pPr>
        <w:pStyle w:val="Akapitzlist"/>
        <w:numPr>
          <w:ilvl w:val="0"/>
          <w:numId w:val="5"/>
        </w:numPr>
        <w:spacing w:before="60" w:after="60"/>
        <w:jc w:val="both"/>
        <w:rPr>
          <w:rFonts w:ascii="Times New Roman" w:hAnsi="Times New Roman" w:cs="Times New Roman"/>
          <w:b/>
          <w:sz w:val="20"/>
          <w:szCs w:val="20"/>
        </w:rPr>
      </w:pPr>
      <w:r w:rsidRPr="00F30673">
        <w:rPr>
          <w:rFonts w:ascii="Times New Roman" w:hAnsi="Times New Roman" w:cs="Times New Roman"/>
          <w:b/>
          <w:sz w:val="20"/>
          <w:szCs w:val="20"/>
        </w:rPr>
        <w:t>Planowanie radiowe</w:t>
      </w:r>
      <w:r w:rsidR="00874FEF" w:rsidRPr="00F30673">
        <w:rPr>
          <w:rFonts w:ascii="Times New Roman" w:hAnsi="Times New Roman" w:cs="Times New Roman"/>
          <w:b/>
          <w:sz w:val="20"/>
          <w:szCs w:val="20"/>
        </w:rPr>
        <w:t xml:space="preserve"> budynku</w:t>
      </w:r>
    </w:p>
    <w:p w14:paraId="19E6D3E9" w14:textId="1488BF26" w:rsidR="00984F5B" w:rsidRPr="00F30673" w:rsidRDefault="00984F5B" w:rsidP="00984F5B">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Planowanie radiowe</w:t>
      </w:r>
      <w:r w:rsidR="003D1F53" w:rsidRPr="00F30673">
        <w:rPr>
          <w:rFonts w:ascii="Times New Roman" w:hAnsi="Times New Roman" w:cs="Times New Roman"/>
          <w:sz w:val="20"/>
          <w:szCs w:val="20"/>
        </w:rPr>
        <w:t xml:space="preserve"> 10 000m^2</w:t>
      </w:r>
      <w:r w:rsidRPr="00F30673">
        <w:rPr>
          <w:rFonts w:ascii="Times New Roman" w:hAnsi="Times New Roman" w:cs="Times New Roman"/>
          <w:sz w:val="20"/>
          <w:szCs w:val="20"/>
        </w:rPr>
        <w:t xml:space="preserve"> budynku </w:t>
      </w:r>
    </w:p>
    <w:p w14:paraId="6503DF8B" w14:textId="7270A4A3" w:rsidR="0056443B" w:rsidRPr="00F30673" w:rsidRDefault="0056443B" w:rsidP="0056443B">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Planowanie zasięgu i kanałów mus</w:t>
      </w:r>
      <w:r w:rsidR="00FC1B90" w:rsidRPr="00F30673">
        <w:rPr>
          <w:rFonts w:ascii="Times New Roman" w:hAnsi="Times New Roman" w:cs="Times New Roman"/>
          <w:sz w:val="20"/>
          <w:szCs w:val="20"/>
        </w:rPr>
        <w:t>i</w:t>
      </w:r>
      <w:r w:rsidR="00B670AC" w:rsidRPr="00F30673">
        <w:rPr>
          <w:rFonts w:ascii="Times New Roman" w:hAnsi="Times New Roman" w:cs="Times New Roman"/>
          <w:sz w:val="20"/>
          <w:szCs w:val="20"/>
        </w:rPr>
        <w:t xml:space="preserve"> </w:t>
      </w:r>
      <w:r w:rsidRPr="00F30673">
        <w:rPr>
          <w:rFonts w:ascii="Times New Roman" w:hAnsi="Times New Roman" w:cs="Times New Roman"/>
          <w:sz w:val="20"/>
          <w:szCs w:val="20"/>
        </w:rPr>
        <w:t>zostać wykonane w oparci</w:t>
      </w:r>
      <w:r w:rsidR="008C0D62" w:rsidRPr="00F30673">
        <w:rPr>
          <w:rFonts w:ascii="Times New Roman" w:hAnsi="Times New Roman" w:cs="Times New Roman"/>
          <w:sz w:val="20"/>
          <w:szCs w:val="20"/>
        </w:rPr>
        <w:t>u o AP specyfikowane w punktach</w:t>
      </w:r>
      <w:r w:rsidR="00B32778" w:rsidRPr="00F30673">
        <w:rPr>
          <w:rFonts w:ascii="Times New Roman" w:hAnsi="Times New Roman" w:cs="Times New Roman"/>
          <w:sz w:val="20"/>
          <w:szCs w:val="20"/>
        </w:rPr>
        <w:t xml:space="preserve"> C i</w:t>
      </w:r>
      <w:r w:rsidRPr="00F30673">
        <w:rPr>
          <w:rFonts w:ascii="Times New Roman" w:hAnsi="Times New Roman" w:cs="Times New Roman"/>
          <w:sz w:val="20"/>
          <w:szCs w:val="20"/>
        </w:rPr>
        <w:t xml:space="preserve"> </w:t>
      </w:r>
      <w:r w:rsidR="000821B2" w:rsidRPr="00F30673">
        <w:rPr>
          <w:rFonts w:ascii="Times New Roman" w:hAnsi="Times New Roman" w:cs="Times New Roman"/>
          <w:sz w:val="20"/>
          <w:szCs w:val="20"/>
        </w:rPr>
        <w:t>D</w:t>
      </w:r>
    </w:p>
    <w:p w14:paraId="60A3CD6E" w14:textId="53756C34" w:rsidR="0056443B" w:rsidRPr="00F30673" w:rsidRDefault="0056443B" w:rsidP="0056443B">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Do projektu wykonawczego </w:t>
      </w:r>
      <w:r w:rsidR="00DA670A" w:rsidRPr="00F30673">
        <w:rPr>
          <w:rFonts w:ascii="Times New Roman" w:hAnsi="Times New Roman" w:cs="Times New Roman"/>
          <w:sz w:val="20"/>
          <w:szCs w:val="20"/>
        </w:rPr>
        <w:t>mają</w:t>
      </w:r>
      <w:r w:rsidRPr="00F30673">
        <w:rPr>
          <w:rFonts w:ascii="Times New Roman" w:hAnsi="Times New Roman" w:cs="Times New Roman"/>
          <w:sz w:val="20"/>
          <w:szCs w:val="20"/>
        </w:rPr>
        <w:t xml:space="preserve"> być załączone mapy przygotowane w dedykowanym oprogramowaniu i zawierać przynajmniej:</w:t>
      </w:r>
    </w:p>
    <w:p w14:paraId="070CF16C" w14:textId="4FEB252D" w:rsidR="0056443B" w:rsidRPr="00F30673" w:rsidRDefault="00100B3C" w:rsidP="00F852DE">
      <w:pPr>
        <w:pStyle w:val="Akapitzlist"/>
        <w:numPr>
          <w:ilvl w:val="2"/>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Planowanie p</w:t>
      </w:r>
      <w:r w:rsidR="0056443B" w:rsidRPr="00F30673">
        <w:rPr>
          <w:rFonts w:ascii="Times New Roman" w:hAnsi="Times New Roman" w:cs="Times New Roman"/>
          <w:sz w:val="20"/>
          <w:szCs w:val="20"/>
        </w:rPr>
        <w:t>okryci</w:t>
      </w:r>
      <w:r w:rsidRPr="00F30673">
        <w:rPr>
          <w:rFonts w:ascii="Times New Roman" w:hAnsi="Times New Roman" w:cs="Times New Roman"/>
          <w:sz w:val="20"/>
          <w:szCs w:val="20"/>
        </w:rPr>
        <w:t>a</w:t>
      </w:r>
      <w:r w:rsidR="0056443B" w:rsidRPr="00F30673">
        <w:rPr>
          <w:rFonts w:ascii="Times New Roman" w:hAnsi="Times New Roman" w:cs="Times New Roman"/>
          <w:sz w:val="20"/>
          <w:szCs w:val="20"/>
        </w:rPr>
        <w:t xml:space="preserve"> budynku zasięgiem sieci bezprzewodowej we wskazanych przez Zamawiającego obszarach, przy czym siła sygnału nadawanego </w:t>
      </w:r>
      <w:r w:rsidR="00400DCE" w:rsidRPr="00F30673">
        <w:rPr>
          <w:rFonts w:ascii="Times New Roman" w:hAnsi="Times New Roman" w:cs="Times New Roman"/>
          <w:sz w:val="20"/>
          <w:szCs w:val="20"/>
        </w:rPr>
        <w:t>w każdym</w:t>
      </w:r>
      <w:r w:rsidR="0056443B" w:rsidRPr="00F30673">
        <w:rPr>
          <w:rFonts w:ascii="Times New Roman" w:hAnsi="Times New Roman" w:cs="Times New Roman"/>
          <w:sz w:val="20"/>
          <w:szCs w:val="20"/>
        </w:rPr>
        <w:t xml:space="preserve"> punkcie </w:t>
      </w:r>
      <w:r w:rsidR="00DA670A" w:rsidRPr="00F30673">
        <w:rPr>
          <w:rFonts w:ascii="Times New Roman" w:hAnsi="Times New Roman" w:cs="Times New Roman"/>
          <w:sz w:val="20"/>
          <w:szCs w:val="20"/>
        </w:rPr>
        <w:t>ma nie</w:t>
      </w:r>
      <w:r w:rsidR="0056443B" w:rsidRPr="00F30673">
        <w:rPr>
          <w:rFonts w:ascii="Times New Roman" w:hAnsi="Times New Roman" w:cs="Times New Roman"/>
          <w:sz w:val="20"/>
          <w:szCs w:val="20"/>
        </w:rPr>
        <w:t xml:space="preserve"> </w:t>
      </w:r>
      <w:r w:rsidR="00911D01" w:rsidRPr="00F30673">
        <w:rPr>
          <w:rFonts w:ascii="Times New Roman" w:hAnsi="Times New Roman" w:cs="Times New Roman"/>
          <w:sz w:val="20"/>
          <w:szCs w:val="20"/>
        </w:rPr>
        <w:t>być mniejsza</w:t>
      </w:r>
      <w:r w:rsidR="0056443B" w:rsidRPr="00F30673">
        <w:rPr>
          <w:rFonts w:ascii="Times New Roman" w:hAnsi="Times New Roman" w:cs="Times New Roman"/>
          <w:sz w:val="20"/>
          <w:szCs w:val="20"/>
        </w:rPr>
        <w:t xml:space="preserve"> niż -67 dBm dla pasma 2,4Ghz</w:t>
      </w:r>
      <w:r w:rsidR="00F852DE" w:rsidRPr="00F30673">
        <w:rPr>
          <w:rFonts w:ascii="Times New Roman" w:hAnsi="Times New Roman" w:cs="Times New Roman"/>
          <w:sz w:val="20"/>
          <w:szCs w:val="20"/>
        </w:rPr>
        <w:t xml:space="preserve"> </w:t>
      </w:r>
      <w:r w:rsidR="00400DCE" w:rsidRPr="00F30673">
        <w:rPr>
          <w:rFonts w:ascii="Times New Roman" w:hAnsi="Times New Roman" w:cs="Times New Roman"/>
          <w:sz w:val="20"/>
          <w:szCs w:val="20"/>
        </w:rPr>
        <w:t>i</w:t>
      </w:r>
      <w:r w:rsidR="00F852DE" w:rsidRPr="00F30673">
        <w:rPr>
          <w:rFonts w:ascii="Times New Roman" w:hAnsi="Times New Roman" w:cs="Times New Roman"/>
          <w:sz w:val="20"/>
          <w:szCs w:val="20"/>
        </w:rPr>
        <w:t xml:space="preserve"> 5Ghz</w:t>
      </w:r>
    </w:p>
    <w:p w14:paraId="16966466" w14:textId="72A4A53A" w:rsidR="0056443B" w:rsidRPr="00F30673" w:rsidRDefault="000821B2" w:rsidP="0056443B">
      <w:pPr>
        <w:pStyle w:val="Akapitzlist"/>
        <w:numPr>
          <w:ilvl w:val="2"/>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w:t>
      </w:r>
      <w:r w:rsidR="0056443B" w:rsidRPr="00F30673">
        <w:rPr>
          <w:rFonts w:ascii="Times New Roman" w:hAnsi="Times New Roman" w:cs="Times New Roman"/>
          <w:sz w:val="20"/>
          <w:szCs w:val="20"/>
        </w:rPr>
        <w:t xml:space="preserve">lanowanie kanałów radiowych </w:t>
      </w:r>
      <w:r w:rsidR="00DD40F6" w:rsidRPr="00F30673">
        <w:rPr>
          <w:rFonts w:ascii="Times New Roman" w:hAnsi="Times New Roman" w:cs="Times New Roman"/>
          <w:sz w:val="20"/>
          <w:szCs w:val="20"/>
        </w:rPr>
        <w:t>i mocy</w:t>
      </w:r>
      <w:r w:rsidR="00636577" w:rsidRPr="00F30673">
        <w:rPr>
          <w:rFonts w:ascii="Times New Roman" w:hAnsi="Times New Roman" w:cs="Times New Roman"/>
          <w:sz w:val="20"/>
          <w:szCs w:val="20"/>
        </w:rPr>
        <w:t xml:space="preserve"> nadawanej radia</w:t>
      </w:r>
      <w:r w:rsidR="0056443B" w:rsidRPr="00F30673">
        <w:rPr>
          <w:rFonts w:ascii="Times New Roman" w:hAnsi="Times New Roman" w:cs="Times New Roman"/>
          <w:sz w:val="20"/>
          <w:szCs w:val="20"/>
        </w:rPr>
        <w:t xml:space="preserve"> dla </w:t>
      </w:r>
      <w:r w:rsidR="00400DCE" w:rsidRPr="00F30673">
        <w:rPr>
          <w:rFonts w:ascii="Times New Roman" w:hAnsi="Times New Roman" w:cs="Times New Roman"/>
          <w:sz w:val="20"/>
          <w:szCs w:val="20"/>
        </w:rPr>
        <w:t>każdego</w:t>
      </w:r>
      <w:r w:rsidR="0056443B" w:rsidRPr="00F30673">
        <w:rPr>
          <w:rFonts w:ascii="Times New Roman" w:hAnsi="Times New Roman" w:cs="Times New Roman"/>
          <w:sz w:val="20"/>
          <w:szCs w:val="20"/>
        </w:rPr>
        <w:t xml:space="preserve"> AP, osobno dla pasma 2,4Ghz oraz 5Ghz</w:t>
      </w:r>
      <w:r w:rsidR="00636577" w:rsidRPr="00F30673">
        <w:rPr>
          <w:rFonts w:ascii="Times New Roman" w:hAnsi="Times New Roman" w:cs="Times New Roman"/>
          <w:sz w:val="20"/>
          <w:szCs w:val="20"/>
        </w:rPr>
        <w:t>, przy czym:</w:t>
      </w:r>
      <w:r w:rsidR="0056443B" w:rsidRPr="00F30673">
        <w:rPr>
          <w:rFonts w:ascii="Times New Roman" w:hAnsi="Times New Roman" w:cs="Times New Roman"/>
          <w:sz w:val="20"/>
          <w:szCs w:val="20"/>
        </w:rPr>
        <w:t xml:space="preserve"> </w:t>
      </w:r>
    </w:p>
    <w:p w14:paraId="22965E52" w14:textId="2704B7B2" w:rsidR="0056443B" w:rsidRPr="00F30673" w:rsidRDefault="006A3401" w:rsidP="00400DCE">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lastRenderedPageBreak/>
        <w:t>K</w:t>
      </w:r>
      <w:r w:rsidR="00841819" w:rsidRPr="00F30673">
        <w:rPr>
          <w:rFonts w:ascii="Times New Roman" w:hAnsi="Times New Roman" w:cs="Times New Roman"/>
          <w:sz w:val="20"/>
          <w:szCs w:val="20"/>
        </w:rPr>
        <w:t>anały</w:t>
      </w:r>
      <w:r w:rsidR="0056443B" w:rsidRPr="00F30673">
        <w:rPr>
          <w:rFonts w:ascii="Times New Roman" w:hAnsi="Times New Roman" w:cs="Times New Roman"/>
          <w:sz w:val="20"/>
          <w:szCs w:val="20"/>
        </w:rPr>
        <w:t xml:space="preserve"> możliw</w:t>
      </w:r>
      <w:r w:rsidR="00841819" w:rsidRPr="00F30673">
        <w:rPr>
          <w:rFonts w:ascii="Times New Roman" w:hAnsi="Times New Roman" w:cs="Times New Roman"/>
          <w:sz w:val="20"/>
          <w:szCs w:val="20"/>
        </w:rPr>
        <w:t>e</w:t>
      </w:r>
      <w:r w:rsidR="0056443B" w:rsidRPr="00F30673">
        <w:rPr>
          <w:rFonts w:ascii="Times New Roman" w:hAnsi="Times New Roman" w:cs="Times New Roman"/>
          <w:sz w:val="20"/>
          <w:szCs w:val="20"/>
        </w:rPr>
        <w:t xml:space="preserve"> do wykorzystania dla pasma 2,4 Ghz </w:t>
      </w:r>
      <w:r w:rsidR="008C0D62" w:rsidRPr="00F30673">
        <w:rPr>
          <w:rFonts w:ascii="Times New Roman" w:hAnsi="Times New Roman" w:cs="Times New Roman"/>
          <w:sz w:val="20"/>
          <w:szCs w:val="20"/>
        </w:rPr>
        <w:t>to</w:t>
      </w:r>
      <w:r w:rsidR="0056443B" w:rsidRPr="00F30673">
        <w:rPr>
          <w:rFonts w:ascii="Times New Roman" w:hAnsi="Times New Roman" w:cs="Times New Roman"/>
          <w:sz w:val="20"/>
          <w:szCs w:val="20"/>
        </w:rPr>
        <w:t xml:space="preserve"> </w:t>
      </w:r>
      <w:r w:rsidR="00400DCE" w:rsidRPr="00F30673">
        <w:rPr>
          <w:rFonts w:ascii="Times New Roman" w:hAnsi="Times New Roman" w:cs="Times New Roman"/>
          <w:sz w:val="20"/>
          <w:szCs w:val="20"/>
        </w:rPr>
        <w:t>[</w:t>
      </w:r>
      <w:r w:rsidR="0056443B" w:rsidRPr="00F30673">
        <w:rPr>
          <w:rFonts w:ascii="Times New Roman" w:hAnsi="Times New Roman" w:cs="Times New Roman"/>
          <w:sz w:val="20"/>
          <w:szCs w:val="20"/>
        </w:rPr>
        <w:t>1</w:t>
      </w:r>
      <w:r w:rsidR="00400DCE" w:rsidRPr="00F30673">
        <w:rPr>
          <w:rFonts w:ascii="Times New Roman" w:hAnsi="Times New Roman" w:cs="Times New Roman"/>
          <w:sz w:val="20"/>
          <w:szCs w:val="20"/>
        </w:rPr>
        <w:t>,6,11]</w:t>
      </w:r>
      <w:r w:rsidR="0091153A" w:rsidRPr="00F30673">
        <w:rPr>
          <w:rFonts w:ascii="Times New Roman" w:hAnsi="Times New Roman" w:cs="Times New Roman"/>
          <w:sz w:val="20"/>
          <w:szCs w:val="20"/>
        </w:rPr>
        <w:t xml:space="preserve"> </w:t>
      </w:r>
      <w:r w:rsidR="00F872D8" w:rsidRPr="00F30673">
        <w:rPr>
          <w:rFonts w:ascii="Times New Roman" w:hAnsi="Times New Roman" w:cs="Times New Roman"/>
          <w:sz w:val="20"/>
          <w:szCs w:val="20"/>
        </w:rPr>
        <w:t>(</w:t>
      </w:r>
      <w:r w:rsidR="00400DCE" w:rsidRPr="00F30673">
        <w:rPr>
          <w:rFonts w:ascii="Times New Roman" w:hAnsi="Times New Roman" w:cs="Times New Roman"/>
          <w:sz w:val="20"/>
          <w:szCs w:val="20"/>
        </w:rPr>
        <w:t>o</w:t>
      </w:r>
      <w:r w:rsidR="00F872D8" w:rsidRPr="00F30673">
        <w:rPr>
          <w:rFonts w:ascii="Times New Roman" w:hAnsi="Times New Roman" w:cs="Times New Roman"/>
          <w:sz w:val="20"/>
          <w:szCs w:val="20"/>
        </w:rPr>
        <w:t xml:space="preserve"> szerokości 20 Mhz)</w:t>
      </w:r>
      <w:r w:rsidR="002F130F" w:rsidRPr="00F30673">
        <w:rPr>
          <w:rFonts w:ascii="Times New Roman" w:hAnsi="Times New Roman" w:cs="Times New Roman"/>
          <w:sz w:val="20"/>
          <w:szCs w:val="20"/>
        </w:rPr>
        <w:t xml:space="preserve">, a dla pasma </w:t>
      </w:r>
      <w:r w:rsidR="00400DCE" w:rsidRPr="00F30673">
        <w:rPr>
          <w:rFonts w:ascii="Times New Roman" w:hAnsi="Times New Roman" w:cs="Times New Roman"/>
          <w:sz w:val="20"/>
          <w:szCs w:val="20"/>
        </w:rPr>
        <w:t xml:space="preserve">5Ghz </w:t>
      </w:r>
      <w:r w:rsidR="008C0D62" w:rsidRPr="00F30673">
        <w:rPr>
          <w:rFonts w:ascii="Times New Roman" w:hAnsi="Times New Roman" w:cs="Times New Roman"/>
          <w:sz w:val="20"/>
          <w:szCs w:val="20"/>
        </w:rPr>
        <w:t xml:space="preserve">to </w:t>
      </w:r>
      <w:r w:rsidR="00400DCE" w:rsidRPr="00F30673">
        <w:rPr>
          <w:rFonts w:ascii="Times New Roman" w:hAnsi="Times New Roman" w:cs="Times New Roman"/>
          <w:sz w:val="20"/>
          <w:szCs w:val="20"/>
        </w:rPr>
        <w:t xml:space="preserve">[36,44,52,60,100,108,132] </w:t>
      </w:r>
      <w:r w:rsidR="00F872D8" w:rsidRPr="00F30673">
        <w:rPr>
          <w:rFonts w:ascii="Times New Roman" w:hAnsi="Times New Roman" w:cs="Times New Roman"/>
          <w:sz w:val="20"/>
          <w:szCs w:val="20"/>
        </w:rPr>
        <w:t>(</w:t>
      </w:r>
      <w:r w:rsidR="00400DCE" w:rsidRPr="00F30673">
        <w:rPr>
          <w:rFonts w:ascii="Times New Roman" w:hAnsi="Times New Roman" w:cs="Times New Roman"/>
          <w:sz w:val="20"/>
          <w:szCs w:val="20"/>
        </w:rPr>
        <w:t>o</w:t>
      </w:r>
      <w:r w:rsidR="00F872D8" w:rsidRPr="00F30673">
        <w:rPr>
          <w:rFonts w:ascii="Times New Roman" w:hAnsi="Times New Roman" w:cs="Times New Roman"/>
          <w:sz w:val="20"/>
          <w:szCs w:val="20"/>
        </w:rPr>
        <w:t xml:space="preserve"> szerokości 40 Mhz)</w:t>
      </w:r>
    </w:p>
    <w:p w14:paraId="3B95CF0F" w14:textId="71C95ED1" w:rsidR="00841819" w:rsidRPr="00F30673" w:rsidRDefault="00841819" w:rsidP="00400DCE">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 każdym punkcie planowanego</w:t>
      </w:r>
      <w:r w:rsidR="006A3401" w:rsidRPr="00F30673">
        <w:rPr>
          <w:rFonts w:ascii="Times New Roman" w:hAnsi="Times New Roman" w:cs="Times New Roman"/>
          <w:sz w:val="20"/>
          <w:szCs w:val="20"/>
        </w:rPr>
        <w:t xml:space="preserve"> obszaru maksymalna liczba widocznych pun</w:t>
      </w:r>
      <w:r w:rsidR="0006748F" w:rsidRPr="00F30673">
        <w:rPr>
          <w:rFonts w:ascii="Times New Roman" w:hAnsi="Times New Roman" w:cs="Times New Roman"/>
          <w:sz w:val="20"/>
          <w:szCs w:val="20"/>
        </w:rPr>
        <w:t>kt</w:t>
      </w:r>
      <w:r w:rsidR="006A3401" w:rsidRPr="00F30673">
        <w:rPr>
          <w:rFonts w:ascii="Times New Roman" w:hAnsi="Times New Roman" w:cs="Times New Roman"/>
          <w:sz w:val="20"/>
          <w:szCs w:val="20"/>
        </w:rPr>
        <w:t>ów dost</w:t>
      </w:r>
      <w:r w:rsidR="0006748F" w:rsidRPr="00F30673">
        <w:rPr>
          <w:rFonts w:ascii="Times New Roman" w:hAnsi="Times New Roman" w:cs="Times New Roman"/>
          <w:sz w:val="20"/>
          <w:szCs w:val="20"/>
        </w:rPr>
        <w:t>ę</w:t>
      </w:r>
      <w:r w:rsidR="006A3401" w:rsidRPr="00F30673">
        <w:rPr>
          <w:rFonts w:ascii="Times New Roman" w:hAnsi="Times New Roman" w:cs="Times New Roman"/>
          <w:sz w:val="20"/>
          <w:szCs w:val="20"/>
        </w:rPr>
        <w:t xml:space="preserve">powych na tym samym kanale wyniesie </w:t>
      </w:r>
      <w:r w:rsidR="000E3707" w:rsidRPr="00F30673">
        <w:rPr>
          <w:rFonts w:ascii="Times New Roman" w:hAnsi="Times New Roman" w:cs="Times New Roman"/>
          <w:sz w:val="20"/>
          <w:szCs w:val="20"/>
        </w:rPr>
        <w:t>maksymalnie 1</w:t>
      </w:r>
      <w:r w:rsidR="006A3401" w:rsidRPr="00F30673">
        <w:rPr>
          <w:rFonts w:ascii="Times New Roman" w:hAnsi="Times New Roman" w:cs="Times New Roman"/>
          <w:sz w:val="20"/>
          <w:szCs w:val="20"/>
        </w:rPr>
        <w:t xml:space="preserve">. Przez widoczny </w:t>
      </w:r>
      <w:r w:rsidR="0006748F" w:rsidRPr="00F30673">
        <w:rPr>
          <w:rFonts w:ascii="Times New Roman" w:hAnsi="Times New Roman" w:cs="Times New Roman"/>
          <w:sz w:val="20"/>
          <w:szCs w:val="20"/>
        </w:rPr>
        <w:t xml:space="preserve">AP </w:t>
      </w:r>
      <w:r w:rsidR="006A3401" w:rsidRPr="00F30673">
        <w:rPr>
          <w:rFonts w:ascii="Times New Roman" w:hAnsi="Times New Roman" w:cs="Times New Roman"/>
          <w:sz w:val="20"/>
          <w:szCs w:val="20"/>
        </w:rPr>
        <w:t>Zamawi</w:t>
      </w:r>
      <w:r w:rsidR="0006748F" w:rsidRPr="00F30673">
        <w:rPr>
          <w:rFonts w:ascii="Times New Roman" w:hAnsi="Times New Roman" w:cs="Times New Roman"/>
          <w:sz w:val="20"/>
          <w:szCs w:val="20"/>
        </w:rPr>
        <w:t>a</w:t>
      </w:r>
      <w:r w:rsidR="006A3401" w:rsidRPr="00F30673">
        <w:rPr>
          <w:rFonts w:ascii="Times New Roman" w:hAnsi="Times New Roman" w:cs="Times New Roman"/>
          <w:sz w:val="20"/>
          <w:szCs w:val="20"/>
        </w:rPr>
        <w:t>jący rozumie siłę sygnału większą niż -75 dBm</w:t>
      </w:r>
    </w:p>
    <w:p w14:paraId="686F5697" w14:textId="1179589D" w:rsidR="00636577" w:rsidRPr="00F30673" w:rsidRDefault="003E1E3A" w:rsidP="00F852DE">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w:t>
      </w:r>
      <w:r w:rsidR="0056443B" w:rsidRPr="00F30673">
        <w:rPr>
          <w:rFonts w:ascii="Times New Roman" w:hAnsi="Times New Roman" w:cs="Times New Roman"/>
          <w:sz w:val="20"/>
          <w:szCs w:val="20"/>
        </w:rPr>
        <w:t>lanowanie ma uwz</w:t>
      </w:r>
      <w:r w:rsidR="00DE1213" w:rsidRPr="00F30673">
        <w:rPr>
          <w:rFonts w:ascii="Times New Roman" w:hAnsi="Times New Roman" w:cs="Times New Roman"/>
          <w:sz w:val="20"/>
          <w:szCs w:val="20"/>
        </w:rPr>
        <w:t>ględniać sygnał nadawany przez AP</w:t>
      </w:r>
      <w:r w:rsidR="0056443B" w:rsidRPr="00F30673">
        <w:rPr>
          <w:rFonts w:ascii="Times New Roman" w:hAnsi="Times New Roman" w:cs="Times New Roman"/>
          <w:sz w:val="20"/>
          <w:szCs w:val="20"/>
        </w:rPr>
        <w:t xml:space="preserve"> znajdując</w:t>
      </w:r>
      <w:r w:rsidR="00DE1213" w:rsidRPr="00F30673">
        <w:rPr>
          <w:rFonts w:ascii="Times New Roman" w:hAnsi="Times New Roman" w:cs="Times New Roman"/>
          <w:sz w:val="20"/>
          <w:szCs w:val="20"/>
        </w:rPr>
        <w:t xml:space="preserve">e </w:t>
      </w:r>
      <w:r w:rsidR="0056443B" w:rsidRPr="00F30673">
        <w:rPr>
          <w:rFonts w:ascii="Times New Roman" w:hAnsi="Times New Roman" w:cs="Times New Roman"/>
          <w:sz w:val="20"/>
          <w:szCs w:val="20"/>
        </w:rPr>
        <w:t xml:space="preserve">się </w:t>
      </w:r>
      <w:r w:rsidR="006A3401" w:rsidRPr="00F30673">
        <w:rPr>
          <w:rFonts w:ascii="Times New Roman" w:hAnsi="Times New Roman" w:cs="Times New Roman"/>
          <w:sz w:val="20"/>
          <w:szCs w:val="20"/>
        </w:rPr>
        <w:t xml:space="preserve">w całym </w:t>
      </w:r>
      <w:r w:rsidR="0056443B" w:rsidRPr="00F30673">
        <w:rPr>
          <w:rFonts w:ascii="Times New Roman" w:hAnsi="Times New Roman" w:cs="Times New Roman"/>
          <w:sz w:val="20"/>
          <w:szCs w:val="20"/>
        </w:rPr>
        <w:t>budynku</w:t>
      </w:r>
    </w:p>
    <w:p w14:paraId="335F9889" w14:textId="533855CD" w:rsidR="00F852DE" w:rsidRPr="00F30673" w:rsidRDefault="000821B2" w:rsidP="00F852DE">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w:t>
      </w:r>
      <w:r w:rsidR="00F852DE" w:rsidRPr="00F30673">
        <w:rPr>
          <w:rFonts w:ascii="Times New Roman" w:hAnsi="Times New Roman" w:cs="Times New Roman"/>
          <w:sz w:val="20"/>
          <w:szCs w:val="20"/>
        </w:rPr>
        <w:t>ykonawca dla każdego</w:t>
      </w:r>
      <w:r w:rsidR="00DA670A" w:rsidRPr="00F30673">
        <w:rPr>
          <w:rFonts w:ascii="Times New Roman" w:hAnsi="Times New Roman" w:cs="Times New Roman"/>
          <w:sz w:val="20"/>
          <w:szCs w:val="20"/>
        </w:rPr>
        <w:t xml:space="preserve"> </w:t>
      </w:r>
      <w:r w:rsidR="00F852DE" w:rsidRPr="00F30673">
        <w:rPr>
          <w:rFonts w:ascii="Times New Roman" w:hAnsi="Times New Roman" w:cs="Times New Roman"/>
          <w:sz w:val="20"/>
          <w:szCs w:val="20"/>
        </w:rPr>
        <w:t xml:space="preserve">z planowanych </w:t>
      </w:r>
      <w:r w:rsidR="00911D01" w:rsidRPr="00F30673">
        <w:rPr>
          <w:rFonts w:ascii="Times New Roman" w:hAnsi="Times New Roman" w:cs="Times New Roman"/>
          <w:sz w:val="20"/>
          <w:szCs w:val="20"/>
        </w:rPr>
        <w:t>punktów</w:t>
      </w:r>
      <w:r w:rsidR="00F852DE" w:rsidRPr="00F30673">
        <w:rPr>
          <w:rFonts w:ascii="Times New Roman" w:hAnsi="Times New Roman" w:cs="Times New Roman"/>
          <w:sz w:val="20"/>
          <w:szCs w:val="20"/>
        </w:rPr>
        <w:t xml:space="preserve"> dostępowych zdefiniuje </w:t>
      </w:r>
      <w:r w:rsidR="00DE1213" w:rsidRPr="00F30673">
        <w:rPr>
          <w:rFonts w:ascii="Times New Roman" w:hAnsi="Times New Roman" w:cs="Times New Roman"/>
          <w:sz w:val="20"/>
          <w:szCs w:val="20"/>
        </w:rPr>
        <w:t>zakres mocy</w:t>
      </w:r>
      <w:r w:rsidR="00F852DE" w:rsidRPr="00F30673">
        <w:rPr>
          <w:rFonts w:ascii="Times New Roman" w:hAnsi="Times New Roman" w:cs="Times New Roman"/>
          <w:sz w:val="20"/>
          <w:szCs w:val="20"/>
        </w:rPr>
        <w:t xml:space="preserve"> sygnału nadawanego przez radio</w:t>
      </w:r>
      <w:r w:rsidR="00FC1B90" w:rsidRPr="00F30673">
        <w:rPr>
          <w:rFonts w:ascii="Times New Roman" w:hAnsi="Times New Roman" w:cs="Times New Roman"/>
          <w:sz w:val="20"/>
          <w:szCs w:val="20"/>
        </w:rPr>
        <w:t>,</w:t>
      </w:r>
      <w:r w:rsidR="00F852DE" w:rsidRPr="00F30673">
        <w:rPr>
          <w:rFonts w:ascii="Times New Roman" w:hAnsi="Times New Roman" w:cs="Times New Roman"/>
          <w:sz w:val="20"/>
          <w:szCs w:val="20"/>
        </w:rPr>
        <w:t xml:space="preserve"> </w:t>
      </w:r>
      <w:r w:rsidR="00DE1213" w:rsidRPr="00F30673">
        <w:rPr>
          <w:rFonts w:ascii="Times New Roman" w:hAnsi="Times New Roman" w:cs="Times New Roman"/>
          <w:sz w:val="20"/>
          <w:szCs w:val="20"/>
        </w:rPr>
        <w:t>wyrażon</w:t>
      </w:r>
      <w:r w:rsidR="00DA670A" w:rsidRPr="00F30673">
        <w:rPr>
          <w:rFonts w:ascii="Times New Roman" w:hAnsi="Times New Roman" w:cs="Times New Roman"/>
          <w:sz w:val="20"/>
          <w:szCs w:val="20"/>
        </w:rPr>
        <w:t>y</w:t>
      </w:r>
      <w:r w:rsidR="00DE1213" w:rsidRPr="00F30673">
        <w:rPr>
          <w:rFonts w:ascii="Times New Roman" w:hAnsi="Times New Roman" w:cs="Times New Roman"/>
          <w:sz w:val="20"/>
          <w:szCs w:val="20"/>
        </w:rPr>
        <w:t xml:space="preserve"> w</w:t>
      </w:r>
      <w:r w:rsidR="000C5E7C" w:rsidRPr="00F30673">
        <w:rPr>
          <w:rFonts w:ascii="Times New Roman" w:hAnsi="Times New Roman" w:cs="Times New Roman"/>
          <w:sz w:val="20"/>
          <w:szCs w:val="20"/>
        </w:rPr>
        <w:t xml:space="preserve"> dBm  </w:t>
      </w:r>
    </w:p>
    <w:p w14:paraId="30107192" w14:textId="34D93FB8" w:rsidR="0056443B" w:rsidRPr="00F30673" w:rsidRDefault="000821B2" w:rsidP="0056443B">
      <w:pPr>
        <w:pStyle w:val="Akapitzlist"/>
        <w:numPr>
          <w:ilvl w:val="2"/>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w:t>
      </w:r>
      <w:r w:rsidR="0056443B" w:rsidRPr="00F30673">
        <w:rPr>
          <w:rFonts w:ascii="Times New Roman" w:hAnsi="Times New Roman" w:cs="Times New Roman"/>
          <w:sz w:val="20"/>
          <w:szCs w:val="20"/>
        </w:rPr>
        <w:t xml:space="preserve">lanowany rozkład SNR (signal-to-noise ratio), </w:t>
      </w:r>
      <w:r w:rsidR="003E1E3A" w:rsidRPr="00F30673">
        <w:rPr>
          <w:rFonts w:ascii="Times New Roman" w:hAnsi="Times New Roman" w:cs="Times New Roman"/>
          <w:sz w:val="20"/>
          <w:szCs w:val="20"/>
        </w:rPr>
        <w:t xml:space="preserve">we </w:t>
      </w:r>
      <w:r w:rsidR="0056443B" w:rsidRPr="00F30673">
        <w:rPr>
          <w:rFonts w:ascii="Times New Roman" w:hAnsi="Times New Roman" w:cs="Times New Roman"/>
          <w:sz w:val="20"/>
          <w:szCs w:val="20"/>
        </w:rPr>
        <w:t xml:space="preserve">wszystkich wskazanych przez zamawiającego </w:t>
      </w:r>
      <w:r w:rsidR="003E1E3A" w:rsidRPr="00F30673">
        <w:rPr>
          <w:rFonts w:ascii="Times New Roman" w:hAnsi="Times New Roman" w:cs="Times New Roman"/>
          <w:sz w:val="20"/>
          <w:szCs w:val="20"/>
        </w:rPr>
        <w:t>obszarach</w:t>
      </w:r>
      <w:r w:rsidR="00E07461" w:rsidRPr="00F30673">
        <w:rPr>
          <w:rFonts w:ascii="Times New Roman" w:hAnsi="Times New Roman" w:cs="Times New Roman"/>
          <w:sz w:val="20"/>
          <w:szCs w:val="20"/>
        </w:rPr>
        <w:t xml:space="preserve">, </w:t>
      </w:r>
      <w:r w:rsidR="00DE1213" w:rsidRPr="00F30673">
        <w:rPr>
          <w:rFonts w:ascii="Times New Roman" w:hAnsi="Times New Roman" w:cs="Times New Roman"/>
          <w:sz w:val="20"/>
          <w:szCs w:val="20"/>
        </w:rPr>
        <w:t xml:space="preserve">tak by jego </w:t>
      </w:r>
      <w:r w:rsidR="00E07461" w:rsidRPr="00F30673">
        <w:rPr>
          <w:rFonts w:ascii="Times New Roman" w:hAnsi="Times New Roman" w:cs="Times New Roman"/>
          <w:sz w:val="20"/>
          <w:szCs w:val="20"/>
        </w:rPr>
        <w:t xml:space="preserve">wartość </w:t>
      </w:r>
      <w:r w:rsidR="0056443B" w:rsidRPr="00F30673">
        <w:rPr>
          <w:rFonts w:ascii="Times New Roman" w:hAnsi="Times New Roman" w:cs="Times New Roman"/>
          <w:sz w:val="20"/>
          <w:szCs w:val="20"/>
        </w:rPr>
        <w:t xml:space="preserve">nie była </w:t>
      </w:r>
      <w:r w:rsidR="0006748F" w:rsidRPr="00F30673">
        <w:rPr>
          <w:rFonts w:ascii="Times New Roman" w:hAnsi="Times New Roman" w:cs="Times New Roman"/>
          <w:sz w:val="20"/>
          <w:szCs w:val="20"/>
        </w:rPr>
        <w:t>mniejsza niż 25 dBm</w:t>
      </w:r>
    </w:p>
    <w:p w14:paraId="61E22143" w14:textId="1CB3AC00" w:rsidR="0006748F" w:rsidRPr="00F30673" w:rsidRDefault="0006748F" w:rsidP="0006748F">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Planowany rozkład SIR (signal-to-interference ratio), we wszystkich wskazanych przez zamawiającego obszarach, tak by jego wartość nie była mniejsza niż 10 dBm</w:t>
      </w:r>
    </w:p>
    <w:p w14:paraId="6856F77E" w14:textId="24B10B30" w:rsidR="002055A9" w:rsidRPr="00F30673" w:rsidRDefault="0006748F" w:rsidP="0056443B">
      <w:pPr>
        <w:pStyle w:val="Akapitzlist"/>
        <w:numPr>
          <w:ilvl w:val="2"/>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Przybliżoną lokalizację</w:t>
      </w:r>
      <w:r w:rsidR="002055A9" w:rsidRPr="00F30673">
        <w:rPr>
          <w:rFonts w:ascii="Times New Roman" w:hAnsi="Times New Roman" w:cs="Times New Roman"/>
          <w:sz w:val="20"/>
          <w:szCs w:val="20"/>
        </w:rPr>
        <w:t xml:space="preserve"> </w:t>
      </w:r>
      <w:r w:rsidR="00911D01" w:rsidRPr="00F30673">
        <w:rPr>
          <w:rFonts w:ascii="Times New Roman" w:hAnsi="Times New Roman" w:cs="Times New Roman"/>
          <w:sz w:val="20"/>
          <w:szCs w:val="20"/>
        </w:rPr>
        <w:t>aktualnie</w:t>
      </w:r>
      <w:r w:rsidR="002055A9" w:rsidRPr="00F30673">
        <w:rPr>
          <w:rFonts w:ascii="Times New Roman" w:hAnsi="Times New Roman" w:cs="Times New Roman"/>
          <w:sz w:val="20"/>
          <w:szCs w:val="20"/>
        </w:rPr>
        <w:t xml:space="preserve"> zainstalowanych AP z wyszczególnieniem dla każdego </w:t>
      </w:r>
      <w:r w:rsidR="00100B3C" w:rsidRPr="00F30673">
        <w:rPr>
          <w:rFonts w:ascii="Times New Roman" w:hAnsi="Times New Roman" w:cs="Times New Roman"/>
          <w:sz w:val="20"/>
          <w:szCs w:val="20"/>
        </w:rPr>
        <w:t xml:space="preserve">z </w:t>
      </w:r>
      <w:r w:rsidR="002055A9" w:rsidRPr="00F30673">
        <w:rPr>
          <w:rFonts w:ascii="Times New Roman" w:hAnsi="Times New Roman" w:cs="Times New Roman"/>
          <w:sz w:val="20"/>
          <w:szCs w:val="20"/>
        </w:rPr>
        <w:t xml:space="preserve"> parametrów:</w:t>
      </w:r>
    </w:p>
    <w:p w14:paraId="1729BE87" w14:textId="53C79DFE" w:rsidR="002055A9" w:rsidRPr="00F30673" w:rsidRDefault="002055A9" w:rsidP="002055A9">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SSID</w:t>
      </w:r>
    </w:p>
    <w:p w14:paraId="1BE7AA75" w14:textId="38F07184" w:rsidR="002055A9" w:rsidRPr="00F30673" w:rsidRDefault="002055A9" w:rsidP="002055A9">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BSSID </w:t>
      </w:r>
    </w:p>
    <w:p w14:paraId="0D6E3563" w14:textId="744BC75B" w:rsidR="0006748F" w:rsidRPr="00F30673" w:rsidRDefault="00911D01" w:rsidP="002055A9">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Kanał</w:t>
      </w:r>
      <w:r w:rsidR="002055A9" w:rsidRPr="00F30673">
        <w:rPr>
          <w:rFonts w:ascii="Times New Roman" w:hAnsi="Times New Roman" w:cs="Times New Roman"/>
          <w:sz w:val="20"/>
          <w:szCs w:val="20"/>
        </w:rPr>
        <w:t xml:space="preserve"> nadawania </w:t>
      </w:r>
    </w:p>
    <w:p w14:paraId="01E1C376" w14:textId="7C55843A" w:rsidR="0056443B" w:rsidRPr="00F30673" w:rsidRDefault="0056443B" w:rsidP="0056443B">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Wyskalowanie legendy mapy </w:t>
      </w:r>
      <w:r w:rsidR="002055A9" w:rsidRPr="00F30673">
        <w:rPr>
          <w:rFonts w:ascii="Times New Roman" w:hAnsi="Times New Roman" w:cs="Times New Roman"/>
          <w:sz w:val="20"/>
          <w:szCs w:val="20"/>
        </w:rPr>
        <w:t>ma</w:t>
      </w:r>
      <w:r w:rsidRPr="00F30673">
        <w:rPr>
          <w:rFonts w:ascii="Times New Roman" w:hAnsi="Times New Roman" w:cs="Times New Roman"/>
          <w:sz w:val="20"/>
          <w:szCs w:val="20"/>
        </w:rPr>
        <w:t xml:space="preserve"> zapewnić jednoznaczne rozróżnienie naniesionych wartości</w:t>
      </w:r>
    </w:p>
    <w:p w14:paraId="6389FDB6" w14:textId="63C76A71" w:rsidR="000C5E7C" w:rsidRPr="00F30673" w:rsidRDefault="00E07461" w:rsidP="0056443B">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 celu speł</w:t>
      </w:r>
      <w:r w:rsidR="000C5E7C" w:rsidRPr="00F30673">
        <w:rPr>
          <w:rFonts w:ascii="Times New Roman" w:hAnsi="Times New Roman" w:cs="Times New Roman"/>
          <w:sz w:val="20"/>
          <w:szCs w:val="20"/>
        </w:rPr>
        <w:t>ni</w:t>
      </w:r>
      <w:r w:rsidRPr="00F30673">
        <w:rPr>
          <w:rFonts w:ascii="Times New Roman" w:hAnsi="Times New Roman" w:cs="Times New Roman"/>
          <w:sz w:val="20"/>
          <w:szCs w:val="20"/>
        </w:rPr>
        <w:t>eni</w:t>
      </w:r>
      <w:r w:rsidR="000C5E7C" w:rsidRPr="00F30673">
        <w:rPr>
          <w:rFonts w:ascii="Times New Roman" w:hAnsi="Times New Roman" w:cs="Times New Roman"/>
          <w:sz w:val="20"/>
          <w:szCs w:val="20"/>
        </w:rPr>
        <w:t xml:space="preserve">a warunków planowania z punktu </w:t>
      </w:r>
      <w:r w:rsidR="00B32778" w:rsidRPr="00F30673">
        <w:rPr>
          <w:rFonts w:ascii="Times New Roman" w:hAnsi="Times New Roman" w:cs="Times New Roman"/>
          <w:sz w:val="20"/>
          <w:szCs w:val="20"/>
        </w:rPr>
        <w:t>I</w:t>
      </w:r>
      <w:r w:rsidR="000C5E7C" w:rsidRPr="00F30673">
        <w:rPr>
          <w:rFonts w:ascii="Times New Roman" w:hAnsi="Times New Roman" w:cs="Times New Roman"/>
          <w:sz w:val="20"/>
          <w:szCs w:val="20"/>
        </w:rPr>
        <w:t>.</w:t>
      </w:r>
      <w:r w:rsidR="00C858DB" w:rsidRPr="00F30673">
        <w:rPr>
          <w:rFonts w:ascii="Times New Roman" w:hAnsi="Times New Roman" w:cs="Times New Roman"/>
          <w:sz w:val="20"/>
          <w:szCs w:val="20"/>
        </w:rPr>
        <w:t>3</w:t>
      </w:r>
      <w:r w:rsidR="000C5E7C" w:rsidRPr="00F30673">
        <w:rPr>
          <w:rFonts w:ascii="Times New Roman" w:hAnsi="Times New Roman" w:cs="Times New Roman"/>
          <w:sz w:val="20"/>
          <w:szCs w:val="20"/>
        </w:rPr>
        <w:t xml:space="preserve">, </w:t>
      </w:r>
      <w:r w:rsidR="00911D01" w:rsidRPr="00F30673">
        <w:rPr>
          <w:rFonts w:ascii="Times New Roman" w:hAnsi="Times New Roman" w:cs="Times New Roman"/>
          <w:sz w:val="20"/>
          <w:szCs w:val="20"/>
        </w:rPr>
        <w:t>Zamawiający</w:t>
      </w:r>
      <w:r w:rsidR="000C5E7C" w:rsidRPr="00F30673">
        <w:rPr>
          <w:rFonts w:ascii="Times New Roman" w:hAnsi="Times New Roman" w:cs="Times New Roman"/>
          <w:sz w:val="20"/>
          <w:szCs w:val="20"/>
        </w:rPr>
        <w:t xml:space="preserve"> zezwala na </w:t>
      </w:r>
      <w:r w:rsidR="00911D01" w:rsidRPr="00F30673">
        <w:rPr>
          <w:rFonts w:ascii="Times New Roman" w:hAnsi="Times New Roman" w:cs="Times New Roman"/>
          <w:sz w:val="20"/>
          <w:szCs w:val="20"/>
        </w:rPr>
        <w:t>zdefiniowanie punktów</w:t>
      </w:r>
      <w:r w:rsidR="000C5E7C" w:rsidRPr="00F30673">
        <w:rPr>
          <w:rFonts w:ascii="Times New Roman" w:hAnsi="Times New Roman" w:cs="Times New Roman"/>
          <w:sz w:val="20"/>
          <w:szCs w:val="20"/>
        </w:rPr>
        <w:t xml:space="preserve"> dostępowych z wyłączonym radiem w paśmie 2,4 Ghz</w:t>
      </w:r>
    </w:p>
    <w:p w14:paraId="4BF2CD7B" w14:textId="328C2AE8" w:rsidR="001115F3" w:rsidRPr="00F30673" w:rsidRDefault="001115F3" w:rsidP="0056443B">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Projekt Wykonawczy </w:t>
      </w:r>
      <w:r w:rsidR="00DA670A" w:rsidRPr="00F30673">
        <w:rPr>
          <w:rFonts w:ascii="Times New Roman" w:hAnsi="Times New Roman" w:cs="Times New Roman"/>
          <w:sz w:val="20"/>
          <w:szCs w:val="20"/>
        </w:rPr>
        <w:t>ma</w:t>
      </w:r>
      <w:r w:rsidRPr="00F30673">
        <w:rPr>
          <w:rFonts w:ascii="Times New Roman" w:hAnsi="Times New Roman" w:cs="Times New Roman"/>
          <w:sz w:val="20"/>
          <w:szCs w:val="20"/>
        </w:rPr>
        <w:t xml:space="preserve"> zawierać wypełniony formularz zamówienia sprzętu i prac niezbędnych do wykonania wszystkich </w:t>
      </w:r>
      <w:r w:rsidR="00A86160" w:rsidRPr="00F30673">
        <w:rPr>
          <w:rFonts w:ascii="Times New Roman" w:hAnsi="Times New Roman" w:cs="Times New Roman"/>
          <w:sz w:val="20"/>
          <w:szCs w:val="20"/>
        </w:rPr>
        <w:t>zadań</w:t>
      </w:r>
      <w:r w:rsidRPr="00F30673">
        <w:rPr>
          <w:rFonts w:ascii="Times New Roman" w:hAnsi="Times New Roman" w:cs="Times New Roman"/>
          <w:sz w:val="20"/>
          <w:szCs w:val="20"/>
        </w:rPr>
        <w:t xml:space="preserve"> zawartych w projekcie (załącznik </w:t>
      </w:r>
      <w:r w:rsidR="00C71E1E" w:rsidRPr="00F30673">
        <w:rPr>
          <w:rFonts w:ascii="Times New Roman" w:hAnsi="Times New Roman" w:cs="Times New Roman"/>
          <w:sz w:val="20"/>
          <w:szCs w:val="20"/>
        </w:rPr>
        <w:t>4</w:t>
      </w:r>
      <w:r w:rsidR="00DA06CE" w:rsidRPr="00F30673">
        <w:rPr>
          <w:rFonts w:ascii="Times New Roman" w:hAnsi="Times New Roman" w:cs="Times New Roman"/>
          <w:sz w:val="20"/>
          <w:szCs w:val="20"/>
        </w:rPr>
        <w:t xml:space="preserve"> do umowy</w:t>
      </w:r>
      <w:r w:rsidRPr="00F30673">
        <w:rPr>
          <w:rFonts w:ascii="Times New Roman" w:hAnsi="Times New Roman" w:cs="Times New Roman"/>
          <w:sz w:val="20"/>
          <w:szCs w:val="20"/>
        </w:rPr>
        <w:t>)</w:t>
      </w:r>
    </w:p>
    <w:p w14:paraId="3CC1C4F8" w14:textId="664C12D2" w:rsidR="001115F3" w:rsidRPr="00F30673" w:rsidRDefault="001115F3" w:rsidP="0056443B">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Trasy kablowe </w:t>
      </w:r>
      <w:r w:rsidR="0056443B" w:rsidRPr="00F30673">
        <w:rPr>
          <w:rFonts w:ascii="Times New Roman" w:hAnsi="Times New Roman" w:cs="Times New Roman"/>
          <w:sz w:val="20"/>
          <w:szCs w:val="20"/>
        </w:rPr>
        <w:t xml:space="preserve">i rozmieszczania AP </w:t>
      </w:r>
      <w:r w:rsidRPr="00F30673">
        <w:rPr>
          <w:rFonts w:ascii="Times New Roman" w:hAnsi="Times New Roman" w:cs="Times New Roman"/>
          <w:sz w:val="20"/>
          <w:szCs w:val="20"/>
        </w:rPr>
        <w:t xml:space="preserve">muszą </w:t>
      </w:r>
      <w:r w:rsidR="00E07461" w:rsidRPr="00F30673">
        <w:rPr>
          <w:rFonts w:ascii="Times New Roman" w:hAnsi="Times New Roman" w:cs="Times New Roman"/>
          <w:sz w:val="20"/>
          <w:szCs w:val="20"/>
        </w:rPr>
        <w:t xml:space="preserve">być </w:t>
      </w:r>
      <w:r w:rsidRPr="00F30673">
        <w:rPr>
          <w:rFonts w:ascii="Times New Roman" w:hAnsi="Times New Roman" w:cs="Times New Roman"/>
          <w:sz w:val="20"/>
          <w:szCs w:val="20"/>
        </w:rPr>
        <w:t>zaakceptowan</w:t>
      </w:r>
      <w:r w:rsidR="00483A94" w:rsidRPr="00F30673">
        <w:rPr>
          <w:rFonts w:ascii="Times New Roman" w:hAnsi="Times New Roman" w:cs="Times New Roman"/>
          <w:sz w:val="20"/>
          <w:szCs w:val="20"/>
        </w:rPr>
        <w:t>e</w:t>
      </w:r>
      <w:r w:rsidRPr="00F30673">
        <w:rPr>
          <w:rFonts w:ascii="Times New Roman" w:hAnsi="Times New Roman" w:cs="Times New Roman"/>
          <w:sz w:val="20"/>
          <w:szCs w:val="20"/>
        </w:rPr>
        <w:t xml:space="preserve"> przez Zamawiającego</w:t>
      </w:r>
    </w:p>
    <w:p w14:paraId="274B8775" w14:textId="5DD09E93" w:rsidR="001115F3" w:rsidRPr="00F30673" w:rsidRDefault="001115F3" w:rsidP="0074584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Zamawiający przekaże Wykonawcy plany </w:t>
      </w:r>
      <w:r w:rsidR="002C1FAB" w:rsidRPr="00F30673">
        <w:rPr>
          <w:rFonts w:ascii="Times New Roman" w:hAnsi="Times New Roman" w:cs="Times New Roman"/>
          <w:sz w:val="20"/>
          <w:szCs w:val="20"/>
        </w:rPr>
        <w:t>obszaru</w:t>
      </w:r>
      <w:r w:rsidRPr="00F30673">
        <w:rPr>
          <w:rFonts w:ascii="Times New Roman" w:hAnsi="Times New Roman" w:cs="Times New Roman"/>
          <w:sz w:val="20"/>
          <w:szCs w:val="20"/>
        </w:rPr>
        <w:t xml:space="preserve"> w formacie</w:t>
      </w:r>
      <w:r w:rsidR="00DA06CE" w:rsidRPr="00F30673">
        <w:rPr>
          <w:rFonts w:ascii="Times New Roman" w:hAnsi="Times New Roman" w:cs="Times New Roman"/>
          <w:sz w:val="20"/>
          <w:szCs w:val="20"/>
        </w:rPr>
        <w:t xml:space="preserve"> cyfrowym</w:t>
      </w:r>
    </w:p>
    <w:p w14:paraId="276067B0" w14:textId="54499D97" w:rsidR="00E979A3" w:rsidRPr="00F30673" w:rsidRDefault="00E979A3" w:rsidP="00E979A3">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Wykonawca dostarczy raport z planowanie radiowe w formie elektroniczn oraz rozplanowanie AP na piętrach (plik w formacie .ESX, XML lub ZIP)</w:t>
      </w:r>
    </w:p>
    <w:p w14:paraId="417EF76E" w14:textId="6B7018AC" w:rsidR="005C0B37" w:rsidRPr="00F30673" w:rsidRDefault="005C0B37" w:rsidP="00E07461">
      <w:pPr>
        <w:pStyle w:val="Akapitzlist"/>
        <w:spacing w:before="60" w:after="60"/>
        <w:ind w:left="851"/>
        <w:jc w:val="both"/>
        <w:rPr>
          <w:rFonts w:ascii="Times New Roman" w:hAnsi="Times New Roman" w:cs="Times New Roman"/>
          <w:sz w:val="20"/>
          <w:szCs w:val="20"/>
        </w:rPr>
      </w:pPr>
    </w:p>
    <w:p w14:paraId="0A03AEC0" w14:textId="5B947568" w:rsidR="00050068" w:rsidRPr="00F30673" w:rsidRDefault="00050068" w:rsidP="00050068">
      <w:pPr>
        <w:pStyle w:val="Akapitzlist"/>
        <w:numPr>
          <w:ilvl w:val="0"/>
          <w:numId w:val="5"/>
        </w:numPr>
        <w:spacing w:before="60" w:after="60"/>
        <w:jc w:val="both"/>
        <w:rPr>
          <w:rFonts w:ascii="Times New Roman" w:hAnsi="Times New Roman" w:cs="Times New Roman"/>
          <w:b/>
          <w:sz w:val="20"/>
          <w:szCs w:val="20"/>
        </w:rPr>
      </w:pPr>
      <w:r w:rsidRPr="00F30673">
        <w:rPr>
          <w:rFonts w:ascii="Times New Roman" w:hAnsi="Times New Roman" w:cs="Times New Roman"/>
          <w:b/>
          <w:sz w:val="20"/>
          <w:szCs w:val="20"/>
        </w:rPr>
        <w:t xml:space="preserve">Planowanie radiowe terenu zewnętrznego </w:t>
      </w:r>
    </w:p>
    <w:p w14:paraId="21CE74D8" w14:textId="4BB30972" w:rsidR="00780AC4" w:rsidRPr="00F30673" w:rsidRDefault="00780AC4" w:rsidP="00780AC4">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 xml:space="preserve">Planowanie radiowe </w:t>
      </w:r>
      <w:r w:rsidR="00765EC3" w:rsidRPr="00F30673">
        <w:rPr>
          <w:rFonts w:ascii="Times New Roman" w:hAnsi="Times New Roman" w:cs="Times New Roman"/>
          <w:sz w:val="20"/>
          <w:szCs w:val="20"/>
        </w:rPr>
        <w:t>50</w:t>
      </w:r>
      <w:r w:rsidRPr="00F30673">
        <w:rPr>
          <w:rFonts w:ascii="Times New Roman" w:hAnsi="Times New Roman" w:cs="Times New Roman"/>
          <w:sz w:val="20"/>
          <w:szCs w:val="20"/>
        </w:rPr>
        <w:t xml:space="preserve"> 000m^2 terenu zewnętrznego </w:t>
      </w:r>
    </w:p>
    <w:p w14:paraId="0C43DC06" w14:textId="4E886FF8" w:rsidR="00780AC4" w:rsidRPr="00F30673" w:rsidRDefault="00780AC4" w:rsidP="00780AC4">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Planowanie zasięgu i kanałów mus</w:t>
      </w:r>
      <w:r w:rsidR="00FC1B90" w:rsidRPr="00F30673">
        <w:rPr>
          <w:rFonts w:ascii="Times New Roman" w:hAnsi="Times New Roman" w:cs="Times New Roman"/>
          <w:sz w:val="20"/>
          <w:szCs w:val="20"/>
        </w:rPr>
        <w:t>i</w:t>
      </w:r>
      <w:r w:rsidRPr="00F30673">
        <w:rPr>
          <w:rFonts w:ascii="Times New Roman" w:hAnsi="Times New Roman" w:cs="Times New Roman"/>
          <w:sz w:val="20"/>
          <w:szCs w:val="20"/>
        </w:rPr>
        <w:t xml:space="preserve"> zostać wykonane w oparciu o AP specyfikowane w punktach</w:t>
      </w:r>
      <w:r w:rsidR="0006043D" w:rsidRPr="00F30673">
        <w:rPr>
          <w:rFonts w:ascii="Times New Roman" w:hAnsi="Times New Roman" w:cs="Times New Roman"/>
          <w:sz w:val="20"/>
          <w:szCs w:val="20"/>
        </w:rPr>
        <w:t xml:space="preserve"> </w:t>
      </w:r>
      <w:r w:rsidR="00B32778" w:rsidRPr="00F30673">
        <w:rPr>
          <w:rFonts w:ascii="Times New Roman" w:hAnsi="Times New Roman" w:cs="Times New Roman"/>
          <w:sz w:val="20"/>
          <w:szCs w:val="20"/>
        </w:rPr>
        <w:t xml:space="preserve">E i F </w:t>
      </w:r>
    </w:p>
    <w:p w14:paraId="6FD08D7E" w14:textId="77777777" w:rsidR="00B65657" w:rsidRPr="00F30673" w:rsidRDefault="00B65657" w:rsidP="00B6565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Do projektu wykonawczego mają być załączone mapy przygotowane w dedykowanym oprogramowaniu i zawierać przynajmniej:</w:t>
      </w:r>
    </w:p>
    <w:p w14:paraId="2ED11BF4" w14:textId="38BEFD4C" w:rsidR="00B65657" w:rsidRPr="00F30673" w:rsidRDefault="00483A94" w:rsidP="00483A94">
      <w:pPr>
        <w:pStyle w:val="Akapitzlist"/>
        <w:numPr>
          <w:ilvl w:val="2"/>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Planowanie pokrycia terenu zasięgiem </w:t>
      </w:r>
      <w:r w:rsidR="00B65657" w:rsidRPr="00F30673">
        <w:rPr>
          <w:rFonts w:ascii="Times New Roman" w:hAnsi="Times New Roman" w:cs="Times New Roman"/>
          <w:sz w:val="20"/>
          <w:szCs w:val="20"/>
        </w:rPr>
        <w:t xml:space="preserve">sieci bezprzewodowej we wskazanych przez Zamawiającego obszarach, przy czym siła sygnału nadawanego w każdym punkcie ma nie </w:t>
      </w:r>
      <w:r w:rsidR="00911D01" w:rsidRPr="00F30673">
        <w:rPr>
          <w:rFonts w:ascii="Times New Roman" w:hAnsi="Times New Roman" w:cs="Times New Roman"/>
          <w:sz w:val="20"/>
          <w:szCs w:val="20"/>
        </w:rPr>
        <w:t>być mniejsza</w:t>
      </w:r>
      <w:r w:rsidR="00B65657" w:rsidRPr="00F30673">
        <w:rPr>
          <w:rFonts w:ascii="Times New Roman" w:hAnsi="Times New Roman" w:cs="Times New Roman"/>
          <w:sz w:val="20"/>
          <w:szCs w:val="20"/>
        </w:rPr>
        <w:t xml:space="preserve"> niż -67 dBm dla pasma 2,4Ghz i 5Ghz</w:t>
      </w:r>
    </w:p>
    <w:p w14:paraId="272A18D0" w14:textId="77777777" w:rsidR="00B65657" w:rsidRPr="00F30673" w:rsidRDefault="00B65657" w:rsidP="00B65657">
      <w:pPr>
        <w:pStyle w:val="Akapitzlist"/>
        <w:numPr>
          <w:ilvl w:val="2"/>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Planowanie kanałów radiowych i mocy nadawanej radia dla każdego AP, osobno dla pasma 2,4Ghz oraz 5Ghz, przy czym: </w:t>
      </w:r>
    </w:p>
    <w:p w14:paraId="1506ADBF" w14:textId="50B4FEC7" w:rsidR="00B65657" w:rsidRPr="00F30673" w:rsidRDefault="00B65657" w:rsidP="00B65657">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Kanały możliwe do wykorzystania dla pasma 2,4 Ghz </w:t>
      </w:r>
      <w:r w:rsidR="00483A94" w:rsidRPr="00F30673">
        <w:rPr>
          <w:rFonts w:ascii="Times New Roman" w:hAnsi="Times New Roman" w:cs="Times New Roman"/>
          <w:sz w:val="20"/>
          <w:szCs w:val="20"/>
        </w:rPr>
        <w:t>to</w:t>
      </w:r>
      <w:r w:rsidRPr="00F30673">
        <w:rPr>
          <w:rFonts w:ascii="Times New Roman" w:hAnsi="Times New Roman" w:cs="Times New Roman"/>
          <w:sz w:val="20"/>
          <w:szCs w:val="20"/>
        </w:rPr>
        <w:t xml:space="preserve"> [1,6,11] (o szerokości 20 Mhz), a dla pasma 5</w:t>
      </w:r>
      <w:r w:rsidR="00FC1B90" w:rsidRPr="00F30673">
        <w:rPr>
          <w:rFonts w:ascii="Times New Roman" w:hAnsi="Times New Roman" w:cs="Times New Roman"/>
          <w:sz w:val="20"/>
          <w:szCs w:val="20"/>
        </w:rPr>
        <w:t xml:space="preserve"> </w:t>
      </w:r>
      <w:r w:rsidRPr="00F30673">
        <w:rPr>
          <w:rFonts w:ascii="Times New Roman" w:hAnsi="Times New Roman" w:cs="Times New Roman"/>
          <w:sz w:val="20"/>
          <w:szCs w:val="20"/>
        </w:rPr>
        <w:t xml:space="preserve">Ghz </w:t>
      </w:r>
      <w:r w:rsidR="00483A94" w:rsidRPr="00F30673">
        <w:rPr>
          <w:rFonts w:ascii="Times New Roman" w:hAnsi="Times New Roman" w:cs="Times New Roman"/>
          <w:sz w:val="20"/>
          <w:szCs w:val="20"/>
        </w:rPr>
        <w:t>to</w:t>
      </w:r>
      <w:r w:rsidRPr="00F30673">
        <w:rPr>
          <w:rFonts w:ascii="Times New Roman" w:hAnsi="Times New Roman" w:cs="Times New Roman"/>
          <w:sz w:val="20"/>
          <w:szCs w:val="20"/>
        </w:rPr>
        <w:t xml:space="preserve"> [36,44,52,60,100,108,132] (o szerokości 40 Mhz)</w:t>
      </w:r>
    </w:p>
    <w:p w14:paraId="3C44251F" w14:textId="1D9BDA3B" w:rsidR="00B65657" w:rsidRPr="00F30673" w:rsidRDefault="00B65657" w:rsidP="00B65657">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W każdym punkcie planowanego obszaru maksymalna liczba widocznych punktów dostępowych na tym samym kanale wyniesie</w:t>
      </w:r>
      <w:r w:rsidR="000E3707" w:rsidRPr="00F30673">
        <w:rPr>
          <w:rFonts w:ascii="Times New Roman" w:hAnsi="Times New Roman" w:cs="Times New Roman"/>
          <w:sz w:val="20"/>
          <w:szCs w:val="20"/>
        </w:rPr>
        <w:t xml:space="preserve"> maksymalnie</w:t>
      </w:r>
      <w:r w:rsidRPr="00F30673">
        <w:rPr>
          <w:rFonts w:ascii="Times New Roman" w:hAnsi="Times New Roman" w:cs="Times New Roman"/>
          <w:sz w:val="20"/>
          <w:szCs w:val="20"/>
        </w:rPr>
        <w:t xml:space="preserve"> 1. Przez widoczny AP Zamawiający rozumie siłę sygnału większą niż -75 dBm</w:t>
      </w:r>
    </w:p>
    <w:p w14:paraId="41DEEC3C" w14:textId="364369A3" w:rsidR="00B65657" w:rsidRPr="00F30673" w:rsidRDefault="00B65657" w:rsidP="00B65657">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Wykonawca dla każdego z planowanych </w:t>
      </w:r>
      <w:r w:rsidR="00911D01" w:rsidRPr="00F30673">
        <w:rPr>
          <w:rFonts w:ascii="Times New Roman" w:hAnsi="Times New Roman" w:cs="Times New Roman"/>
          <w:sz w:val="20"/>
          <w:szCs w:val="20"/>
        </w:rPr>
        <w:t>punktów</w:t>
      </w:r>
      <w:r w:rsidRPr="00F30673">
        <w:rPr>
          <w:rFonts w:ascii="Times New Roman" w:hAnsi="Times New Roman" w:cs="Times New Roman"/>
          <w:sz w:val="20"/>
          <w:szCs w:val="20"/>
        </w:rPr>
        <w:t xml:space="preserve"> dostępowych zdefiniuje zakres mocy sygnału nadawanego przez radio</w:t>
      </w:r>
      <w:r w:rsidR="00FC1B90" w:rsidRPr="00F30673">
        <w:rPr>
          <w:rFonts w:ascii="Times New Roman" w:hAnsi="Times New Roman" w:cs="Times New Roman"/>
          <w:sz w:val="20"/>
          <w:szCs w:val="20"/>
        </w:rPr>
        <w:t>,</w:t>
      </w:r>
      <w:r w:rsidRPr="00F30673">
        <w:rPr>
          <w:rFonts w:ascii="Times New Roman" w:hAnsi="Times New Roman" w:cs="Times New Roman"/>
          <w:sz w:val="20"/>
          <w:szCs w:val="20"/>
        </w:rPr>
        <w:t xml:space="preserve"> wyrażony w dBm  </w:t>
      </w:r>
    </w:p>
    <w:p w14:paraId="20198CAB" w14:textId="77777777" w:rsidR="00B65657" w:rsidRPr="00F30673" w:rsidRDefault="00B65657" w:rsidP="00B65657">
      <w:pPr>
        <w:pStyle w:val="Akapitzlist"/>
        <w:numPr>
          <w:ilvl w:val="2"/>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Planowany rozkład SNR (signal-to-noise ratio), we wszystkich wskazanych przez zamawiającego obszarach, tak by jego wartość nie była mniejsza niż 25 dBm</w:t>
      </w:r>
    </w:p>
    <w:p w14:paraId="0F3651EB" w14:textId="77777777" w:rsidR="00B65657" w:rsidRPr="00F30673" w:rsidRDefault="00B65657" w:rsidP="00B65657">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Planowany rozkład SIR (signal-to-interference ratio), we wszystkich wskazanych przez zamawiającego obszarach, tak by jego wartość nie była mniejsza niż 10 dBm</w:t>
      </w:r>
    </w:p>
    <w:p w14:paraId="776C14CC" w14:textId="646D677D" w:rsidR="00B65657" w:rsidRPr="00F30673" w:rsidRDefault="00B65657" w:rsidP="00B65657">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Wyskalowanie legendy mapy ma zapewnić jednoznaczne rozróżnienie naniesionych wartości </w:t>
      </w:r>
      <w:r w:rsidR="00483A94" w:rsidRPr="00F30673">
        <w:rPr>
          <w:rFonts w:ascii="Times New Roman" w:hAnsi="Times New Roman" w:cs="Times New Roman"/>
          <w:sz w:val="20"/>
          <w:szCs w:val="20"/>
        </w:rPr>
        <w:t xml:space="preserve"> </w:t>
      </w:r>
    </w:p>
    <w:p w14:paraId="1EF948C9" w14:textId="68B2A895" w:rsidR="0074222F" w:rsidRPr="00F30673" w:rsidRDefault="0074222F" w:rsidP="0074222F">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lastRenderedPageBreak/>
        <w:t xml:space="preserve">W celu spełnienia warunków planowania z punktu </w:t>
      </w:r>
      <w:r w:rsidR="00A700A0" w:rsidRPr="00F30673">
        <w:rPr>
          <w:rFonts w:ascii="Times New Roman" w:hAnsi="Times New Roman" w:cs="Times New Roman"/>
          <w:sz w:val="20"/>
          <w:szCs w:val="20"/>
        </w:rPr>
        <w:t>J</w:t>
      </w:r>
      <w:r w:rsidRPr="00F30673">
        <w:rPr>
          <w:rFonts w:ascii="Times New Roman" w:hAnsi="Times New Roman" w:cs="Times New Roman"/>
          <w:sz w:val="20"/>
          <w:szCs w:val="20"/>
        </w:rPr>
        <w:t>.3, Zamawiający zezwala na zdefiniowanie punktów dostępowych z wyłączonym radiem w paśmie 2,4 Ghz</w:t>
      </w:r>
    </w:p>
    <w:p w14:paraId="21557C47" w14:textId="752CCF24" w:rsidR="00780AC4" w:rsidRPr="00F30673" w:rsidRDefault="00780AC4" w:rsidP="00780AC4">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Projekt Wykonawczy </w:t>
      </w:r>
      <w:r w:rsidR="00DA670A" w:rsidRPr="00F30673">
        <w:rPr>
          <w:rFonts w:ascii="Times New Roman" w:hAnsi="Times New Roman" w:cs="Times New Roman"/>
          <w:sz w:val="20"/>
          <w:szCs w:val="20"/>
        </w:rPr>
        <w:t>ma</w:t>
      </w:r>
      <w:r w:rsidRPr="00F30673">
        <w:rPr>
          <w:rFonts w:ascii="Times New Roman" w:hAnsi="Times New Roman" w:cs="Times New Roman"/>
          <w:sz w:val="20"/>
          <w:szCs w:val="20"/>
        </w:rPr>
        <w:t xml:space="preserve"> zawierać wypełniony formularz zamówienia sprzętu i prac niezbędnych do wykonania wszystkich </w:t>
      </w:r>
      <w:r w:rsidR="00A86160" w:rsidRPr="00F30673">
        <w:rPr>
          <w:rFonts w:ascii="Times New Roman" w:hAnsi="Times New Roman" w:cs="Times New Roman"/>
          <w:sz w:val="20"/>
          <w:szCs w:val="20"/>
        </w:rPr>
        <w:t>zadań</w:t>
      </w:r>
      <w:r w:rsidRPr="00F30673">
        <w:rPr>
          <w:rFonts w:ascii="Times New Roman" w:hAnsi="Times New Roman" w:cs="Times New Roman"/>
          <w:sz w:val="20"/>
          <w:szCs w:val="20"/>
        </w:rPr>
        <w:t xml:space="preserve"> zawartych w projekcie (załącznik </w:t>
      </w:r>
      <w:r w:rsidR="00C71E1E" w:rsidRPr="00F30673">
        <w:rPr>
          <w:rFonts w:ascii="Times New Roman" w:hAnsi="Times New Roman" w:cs="Times New Roman"/>
          <w:sz w:val="20"/>
          <w:szCs w:val="20"/>
        </w:rPr>
        <w:t>4</w:t>
      </w:r>
      <w:r w:rsidRPr="00F30673">
        <w:rPr>
          <w:rFonts w:ascii="Times New Roman" w:hAnsi="Times New Roman" w:cs="Times New Roman"/>
          <w:sz w:val="20"/>
          <w:szCs w:val="20"/>
        </w:rPr>
        <w:t xml:space="preserve"> do umowy)</w:t>
      </w:r>
    </w:p>
    <w:p w14:paraId="122B83C9" w14:textId="4585FE73" w:rsidR="00874FEF" w:rsidRPr="00F30673" w:rsidRDefault="00874FEF" w:rsidP="00874FEF">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Projekt Wykonawczy </w:t>
      </w:r>
      <w:r w:rsidR="00DA670A" w:rsidRPr="00F30673">
        <w:rPr>
          <w:rFonts w:ascii="Times New Roman" w:hAnsi="Times New Roman" w:cs="Times New Roman"/>
          <w:sz w:val="20"/>
          <w:szCs w:val="20"/>
        </w:rPr>
        <w:t>ma</w:t>
      </w:r>
      <w:r w:rsidRPr="00F30673">
        <w:rPr>
          <w:rFonts w:ascii="Times New Roman" w:hAnsi="Times New Roman" w:cs="Times New Roman"/>
          <w:sz w:val="20"/>
          <w:szCs w:val="20"/>
        </w:rPr>
        <w:t xml:space="preserve"> zawierać </w:t>
      </w:r>
      <w:r w:rsidR="00911D01" w:rsidRPr="00F30673">
        <w:rPr>
          <w:rFonts w:ascii="Times New Roman" w:hAnsi="Times New Roman" w:cs="Times New Roman"/>
          <w:sz w:val="20"/>
          <w:szCs w:val="20"/>
        </w:rPr>
        <w:t>wizualizację</w:t>
      </w:r>
      <w:r w:rsidRPr="00F30673">
        <w:rPr>
          <w:rFonts w:ascii="Times New Roman" w:hAnsi="Times New Roman" w:cs="Times New Roman"/>
          <w:sz w:val="20"/>
          <w:szCs w:val="20"/>
        </w:rPr>
        <w:t xml:space="preserve"> montażu</w:t>
      </w:r>
      <w:r w:rsidR="00787C63" w:rsidRPr="00F30673">
        <w:rPr>
          <w:rFonts w:ascii="Times New Roman" w:hAnsi="Times New Roman" w:cs="Times New Roman"/>
          <w:sz w:val="20"/>
          <w:szCs w:val="20"/>
        </w:rPr>
        <w:t xml:space="preserve"> </w:t>
      </w:r>
      <w:r w:rsidR="00911D01" w:rsidRPr="00F30673">
        <w:rPr>
          <w:rFonts w:ascii="Times New Roman" w:hAnsi="Times New Roman" w:cs="Times New Roman"/>
          <w:sz w:val="20"/>
          <w:szCs w:val="20"/>
        </w:rPr>
        <w:t>wszystkich</w:t>
      </w:r>
      <w:r w:rsidRPr="00F30673">
        <w:rPr>
          <w:rFonts w:ascii="Times New Roman" w:hAnsi="Times New Roman" w:cs="Times New Roman"/>
          <w:sz w:val="20"/>
          <w:szCs w:val="20"/>
        </w:rPr>
        <w:t xml:space="preserve"> </w:t>
      </w:r>
      <w:r w:rsidR="00A86160" w:rsidRPr="00F30673">
        <w:rPr>
          <w:rFonts w:ascii="Times New Roman" w:hAnsi="Times New Roman" w:cs="Times New Roman"/>
          <w:sz w:val="20"/>
          <w:szCs w:val="20"/>
        </w:rPr>
        <w:t xml:space="preserve">planowanych </w:t>
      </w:r>
      <w:r w:rsidRPr="00F30673">
        <w:rPr>
          <w:rFonts w:ascii="Times New Roman" w:hAnsi="Times New Roman" w:cs="Times New Roman"/>
          <w:sz w:val="20"/>
          <w:szCs w:val="20"/>
        </w:rPr>
        <w:t>AP</w:t>
      </w:r>
      <w:r w:rsidR="00787608" w:rsidRPr="00F30673">
        <w:rPr>
          <w:rFonts w:ascii="Times New Roman" w:hAnsi="Times New Roman" w:cs="Times New Roman"/>
          <w:sz w:val="20"/>
          <w:szCs w:val="20"/>
        </w:rPr>
        <w:t xml:space="preserve"> </w:t>
      </w:r>
    </w:p>
    <w:p w14:paraId="678D7E8A" w14:textId="22613217" w:rsidR="00780AC4" w:rsidRPr="00F30673" w:rsidRDefault="00780AC4" w:rsidP="00780AC4">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Trasy kablowe</w:t>
      </w:r>
      <w:r w:rsidR="00787608" w:rsidRPr="00F30673">
        <w:rPr>
          <w:rFonts w:ascii="Times New Roman" w:hAnsi="Times New Roman" w:cs="Times New Roman"/>
          <w:sz w:val="20"/>
          <w:szCs w:val="20"/>
        </w:rPr>
        <w:t>,</w:t>
      </w:r>
      <w:r w:rsidRPr="00F30673">
        <w:rPr>
          <w:rFonts w:ascii="Times New Roman" w:hAnsi="Times New Roman" w:cs="Times New Roman"/>
          <w:sz w:val="20"/>
          <w:szCs w:val="20"/>
        </w:rPr>
        <w:t xml:space="preserve"> rozmieszczania AP</w:t>
      </w:r>
      <w:r w:rsidR="00787608" w:rsidRPr="00F30673">
        <w:rPr>
          <w:rFonts w:ascii="Times New Roman" w:hAnsi="Times New Roman" w:cs="Times New Roman"/>
          <w:sz w:val="20"/>
          <w:szCs w:val="20"/>
        </w:rPr>
        <w:t xml:space="preserve"> i w</w:t>
      </w:r>
      <w:r w:rsidR="002F2C78" w:rsidRPr="00F30673">
        <w:rPr>
          <w:rFonts w:ascii="Times New Roman" w:hAnsi="Times New Roman" w:cs="Times New Roman"/>
          <w:sz w:val="20"/>
          <w:szCs w:val="20"/>
        </w:rPr>
        <w:t>i</w:t>
      </w:r>
      <w:r w:rsidR="00787608" w:rsidRPr="00F30673">
        <w:rPr>
          <w:rFonts w:ascii="Times New Roman" w:hAnsi="Times New Roman" w:cs="Times New Roman"/>
          <w:sz w:val="20"/>
          <w:szCs w:val="20"/>
        </w:rPr>
        <w:t>zu</w:t>
      </w:r>
      <w:r w:rsidR="002F2C78" w:rsidRPr="00F30673">
        <w:rPr>
          <w:rFonts w:ascii="Times New Roman" w:hAnsi="Times New Roman" w:cs="Times New Roman"/>
          <w:sz w:val="20"/>
          <w:szCs w:val="20"/>
        </w:rPr>
        <w:t>a</w:t>
      </w:r>
      <w:r w:rsidR="00787608" w:rsidRPr="00F30673">
        <w:rPr>
          <w:rFonts w:ascii="Times New Roman" w:hAnsi="Times New Roman" w:cs="Times New Roman"/>
          <w:sz w:val="20"/>
          <w:szCs w:val="20"/>
        </w:rPr>
        <w:t>lizacje montażu</w:t>
      </w:r>
      <w:r w:rsidRPr="00F30673">
        <w:rPr>
          <w:rFonts w:ascii="Times New Roman" w:hAnsi="Times New Roman" w:cs="Times New Roman"/>
          <w:sz w:val="20"/>
          <w:szCs w:val="20"/>
        </w:rPr>
        <w:t xml:space="preserve"> muszą być zaakceptowan</w:t>
      </w:r>
      <w:r w:rsidR="00483A94" w:rsidRPr="00F30673">
        <w:rPr>
          <w:rFonts w:ascii="Times New Roman" w:hAnsi="Times New Roman" w:cs="Times New Roman"/>
          <w:sz w:val="20"/>
          <w:szCs w:val="20"/>
        </w:rPr>
        <w:t>e</w:t>
      </w:r>
      <w:r w:rsidRPr="00F30673">
        <w:rPr>
          <w:rFonts w:ascii="Times New Roman" w:hAnsi="Times New Roman" w:cs="Times New Roman"/>
          <w:sz w:val="20"/>
          <w:szCs w:val="20"/>
        </w:rPr>
        <w:t xml:space="preserve"> przez Zamawiającego</w:t>
      </w:r>
    </w:p>
    <w:p w14:paraId="3A3C70AA" w14:textId="4E6A2FA4" w:rsidR="00780AC4" w:rsidRPr="00F30673" w:rsidRDefault="00780AC4" w:rsidP="00780AC4">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Zamawiający przekaże Wykonawcy plany obszaru w formacie cyfrowym</w:t>
      </w:r>
    </w:p>
    <w:p w14:paraId="2406025C" w14:textId="28238C3F" w:rsidR="00E979A3" w:rsidRPr="00F30673" w:rsidRDefault="00E979A3" w:rsidP="00E979A3">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 xml:space="preserve">Wykonawca dostarczy raport z planowanie radiowe w formie elektroniczn oraz rozplanowanie AP </w:t>
      </w:r>
      <w:r w:rsidR="00614AB4" w:rsidRPr="00F30673">
        <w:rPr>
          <w:rFonts w:ascii="Times New Roman" w:hAnsi="Times New Roman" w:cs="Times New Roman"/>
          <w:sz w:val="20"/>
          <w:szCs w:val="20"/>
        </w:rPr>
        <w:t xml:space="preserve">w terenie </w:t>
      </w:r>
      <w:r w:rsidRPr="00F30673">
        <w:rPr>
          <w:rFonts w:ascii="Times New Roman" w:hAnsi="Times New Roman" w:cs="Times New Roman"/>
          <w:sz w:val="20"/>
          <w:szCs w:val="20"/>
        </w:rPr>
        <w:t>(plik w formacie .ESX, XML lub ZIP)</w:t>
      </w:r>
    </w:p>
    <w:p w14:paraId="5AB29459" w14:textId="77777777" w:rsidR="00E979A3" w:rsidRPr="00F30673" w:rsidRDefault="00E979A3" w:rsidP="00E979A3">
      <w:pPr>
        <w:pStyle w:val="Akapitzlist"/>
        <w:spacing w:before="60" w:after="60"/>
        <w:ind w:left="851"/>
        <w:jc w:val="both"/>
        <w:rPr>
          <w:rFonts w:ascii="Times New Roman" w:hAnsi="Times New Roman" w:cs="Times New Roman"/>
          <w:sz w:val="20"/>
          <w:szCs w:val="20"/>
        </w:rPr>
      </w:pPr>
    </w:p>
    <w:p w14:paraId="5B6BE111" w14:textId="77777777" w:rsidR="000474F4" w:rsidRPr="00F30673" w:rsidRDefault="000474F4" w:rsidP="000474F4">
      <w:pPr>
        <w:spacing w:before="60" w:after="60"/>
        <w:jc w:val="both"/>
        <w:rPr>
          <w:rFonts w:ascii="Times New Roman" w:hAnsi="Times New Roman" w:cs="Times New Roman"/>
          <w:sz w:val="20"/>
          <w:szCs w:val="20"/>
        </w:rPr>
      </w:pPr>
    </w:p>
    <w:p w14:paraId="3D0D65B6" w14:textId="62C81E70" w:rsidR="000474F4" w:rsidRPr="00F30673" w:rsidRDefault="000474F4" w:rsidP="000474F4">
      <w:pPr>
        <w:pStyle w:val="Akapitzlist"/>
        <w:numPr>
          <w:ilvl w:val="0"/>
          <w:numId w:val="5"/>
        </w:numPr>
        <w:spacing w:before="60" w:after="60"/>
        <w:jc w:val="both"/>
        <w:rPr>
          <w:rFonts w:ascii="Times New Roman" w:hAnsi="Times New Roman" w:cs="Times New Roman"/>
          <w:b/>
          <w:sz w:val="20"/>
          <w:szCs w:val="20"/>
        </w:rPr>
      </w:pPr>
      <w:r w:rsidRPr="00F30673">
        <w:rPr>
          <w:rFonts w:ascii="Times New Roman" w:hAnsi="Times New Roman" w:cs="Times New Roman"/>
          <w:b/>
          <w:sz w:val="20"/>
          <w:szCs w:val="20"/>
        </w:rPr>
        <w:t>Audyt sieci bezprzewod</w:t>
      </w:r>
      <w:r w:rsidR="00A86160" w:rsidRPr="00F30673">
        <w:rPr>
          <w:rFonts w:ascii="Times New Roman" w:hAnsi="Times New Roman" w:cs="Times New Roman"/>
          <w:b/>
          <w:sz w:val="20"/>
          <w:szCs w:val="20"/>
        </w:rPr>
        <w:t>o</w:t>
      </w:r>
      <w:r w:rsidRPr="00F30673">
        <w:rPr>
          <w:rFonts w:ascii="Times New Roman" w:hAnsi="Times New Roman" w:cs="Times New Roman"/>
          <w:b/>
          <w:sz w:val="20"/>
          <w:szCs w:val="20"/>
        </w:rPr>
        <w:t>wej</w:t>
      </w:r>
    </w:p>
    <w:p w14:paraId="4603DB85" w14:textId="5948BDFF" w:rsidR="000474F4" w:rsidRPr="00F30673" w:rsidRDefault="000474F4" w:rsidP="000474F4">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P</w:t>
      </w:r>
      <w:r w:rsidR="001D5536" w:rsidRPr="00F30673">
        <w:rPr>
          <w:rFonts w:ascii="Times New Roman" w:hAnsi="Times New Roman" w:cs="Times New Roman"/>
          <w:sz w:val="20"/>
          <w:szCs w:val="20"/>
        </w:rPr>
        <w:t xml:space="preserve">omiary </w:t>
      </w:r>
      <w:r w:rsidRPr="00F30673">
        <w:rPr>
          <w:rFonts w:ascii="Times New Roman" w:hAnsi="Times New Roman" w:cs="Times New Roman"/>
          <w:sz w:val="20"/>
          <w:szCs w:val="20"/>
        </w:rPr>
        <w:t xml:space="preserve">radiowe 10 000m^2 </w:t>
      </w:r>
      <w:r w:rsidR="00225301" w:rsidRPr="00F30673">
        <w:rPr>
          <w:rFonts w:ascii="Times New Roman" w:hAnsi="Times New Roman" w:cs="Times New Roman"/>
          <w:sz w:val="20"/>
          <w:szCs w:val="20"/>
        </w:rPr>
        <w:t>obszaru</w:t>
      </w:r>
      <w:r w:rsidRPr="00F30673">
        <w:rPr>
          <w:rFonts w:ascii="Times New Roman" w:hAnsi="Times New Roman" w:cs="Times New Roman"/>
          <w:sz w:val="20"/>
          <w:szCs w:val="20"/>
        </w:rPr>
        <w:t xml:space="preserve"> </w:t>
      </w:r>
    </w:p>
    <w:p w14:paraId="53A8F992" w14:textId="2C72ABC1" w:rsidR="00D12459" w:rsidRPr="00F30673" w:rsidRDefault="00D12459" w:rsidP="00D12459">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Pomiar zasięgu i kanałów musi zostać wykonan</w:t>
      </w:r>
      <w:r w:rsidR="00B4671E" w:rsidRPr="00F30673">
        <w:rPr>
          <w:rFonts w:ascii="Times New Roman" w:hAnsi="Times New Roman" w:cs="Times New Roman"/>
          <w:sz w:val="20"/>
          <w:szCs w:val="20"/>
        </w:rPr>
        <w:t>e</w:t>
      </w:r>
      <w:r w:rsidRPr="00F30673">
        <w:rPr>
          <w:rFonts w:ascii="Times New Roman" w:hAnsi="Times New Roman" w:cs="Times New Roman"/>
          <w:sz w:val="20"/>
          <w:szCs w:val="20"/>
        </w:rPr>
        <w:t xml:space="preserve"> </w:t>
      </w:r>
      <w:r w:rsidR="00B4671E" w:rsidRPr="00F30673">
        <w:rPr>
          <w:rFonts w:ascii="Times New Roman" w:hAnsi="Times New Roman" w:cs="Times New Roman"/>
          <w:sz w:val="20"/>
          <w:szCs w:val="20"/>
        </w:rPr>
        <w:t>dla</w:t>
      </w:r>
      <w:r w:rsidRPr="00F30673">
        <w:rPr>
          <w:rFonts w:ascii="Times New Roman" w:hAnsi="Times New Roman" w:cs="Times New Roman"/>
          <w:sz w:val="20"/>
          <w:szCs w:val="20"/>
        </w:rPr>
        <w:t xml:space="preserve"> </w:t>
      </w:r>
      <w:r w:rsidR="00BC309F" w:rsidRPr="00F30673">
        <w:rPr>
          <w:rFonts w:ascii="Times New Roman" w:hAnsi="Times New Roman" w:cs="Times New Roman"/>
          <w:sz w:val="20"/>
          <w:szCs w:val="20"/>
        </w:rPr>
        <w:t>dowoln</w:t>
      </w:r>
      <w:r w:rsidR="00B4671E" w:rsidRPr="00F30673">
        <w:rPr>
          <w:rFonts w:ascii="Times New Roman" w:hAnsi="Times New Roman" w:cs="Times New Roman"/>
          <w:sz w:val="20"/>
          <w:szCs w:val="20"/>
        </w:rPr>
        <w:t>ych</w:t>
      </w:r>
      <w:r w:rsidR="00BC309F" w:rsidRPr="00F30673">
        <w:rPr>
          <w:rFonts w:ascii="Times New Roman" w:hAnsi="Times New Roman" w:cs="Times New Roman"/>
          <w:sz w:val="20"/>
          <w:szCs w:val="20"/>
        </w:rPr>
        <w:t xml:space="preserve"> </w:t>
      </w:r>
      <w:r w:rsidRPr="00F30673">
        <w:rPr>
          <w:rFonts w:ascii="Times New Roman" w:hAnsi="Times New Roman" w:cs="Times New Roman"/>
          <w:sz w:val="20"/>
          <w:szCs w:val="20"/>
        </w:rPr>
        <w:t>punkt</w:t>
      </w:r>
      <w:r w:rsidR="00B4671E" w:rsidRPr="00F30673">
        <w:rPr>
          <w:rFonts w:ascii="Times New Roman" w:hAnsi="Times New Roman" w:cs="Times New Roman"/>
          <w:sz w:val="20"/>
          <w:szCs w:val="20"/>
        </w:rPr>
        <w:t>ów</w:t>
      </w:r>
      <w:r w:rsidRPr="00F30673">
        <w:rPr>
          <w:rFonts w:ascii="Times New Roman" w:hAnsi="Times New Roman" w:cs="Times New Roman"/>
          <w:sz w:val="20"/>
          <w:szCs w:val="20"/>
        </w:rPr>
        <w:t xml:space="preserve"> dostępow</w:t>
      </w:r>
      <w:r w:rsidR="008E7EC2" w:rsidRPr="00F30673">
        <w:rPr>
          <w:rFonts w:ascii="Times New Roman" w:hAnsi="Times New Roman" w:cs="Times New Roman"/>
          <w:sz w:val="20"/>
          <w:szCs w:val="20"/>
        </w:rPr>
        <w:t xml:space="preserve">ych </w:t>
      </w:r>
      <w:r w:rsidRPr="00F30673">
        <w:rPr>
          <w:rFonts w:ascii="Times New Roman" w:hAnsi="Times New Roman" w:cs="Times New Roman"/>
          <w:sz w:val="20"/>
          <w:szCs w:val="20"/>
        </w:rPr>
        <w:t>posiadan</w:t>
      </w:r>
      <w:r w:rsidR="00B4671E" w:rsidRPr="00F30673">
        <w:rPr>
          <w:rFonts w:ascii="Times New Roman" w:hAnsi="Times New Roman" w:cs="Times New Roman"/>
          <w:sz w:val="20"/>
          <w:szCs w:val="20"/>
        </w:rPr>
        <w:t>ych</w:t>
      </w:r>
      <w:r w:rsidRPr="00F30673">
        <w:rPr>
          <w:rFonts w:ascii="Times New Roman" w:hAnsi="Times New Roman" w:cs="Times New Roman"/>
          <w:sz w:val="20"/>
          <w:szCs w:val="20"/>
        </w:rPr>
        <w:t xml:space="preserve"> przez Zamawiającego </w:t>
      </w:r>
    </w:p>
    <w:p w14:paraId="4E8B6D1D" w14:textId="714B655D" w:rsidR="00B670AC" w:rsidRPr="00F30673" w:rsidRDefault="00B670AC" w:rsidP="00B670AC">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Przy pomiarach zasięgu</w:t>
      </w:r>
      <w:r w:rsidR="00271E98" w:rsidRPr="00F30673">
        <w:rPr>
          <w:rFonts w:ascii="Times New Roman" w:hAnsi="Times New Roman" w:cs="Times New Roman"/>
          <w:sz w:val="20"/>
          <w:szCs w:val="20"/>
        </w:rPr>
        <w:t>,</w:t>
      </w:r>
      <w:r w:rsidRPr="00F30673">
        <w:rPr>
          <w:rFonts w:ascii="Times New Roman" w:hAnsi="Times New Roman" w:cs="Times New Roman"/>
          <w:sz w:val="20"/>
          <w:szCs w:val="20"/>
        </w:rPr>
        <w:t xml:space="preserve"> Wykonawca ma dokonywać pomiarów z gęstością nie mniejszą niż:</w:t>
      </w:r>
    </w:p>
    <w:p w14:paraId="55E5E333" w14:textId="708E9235" w:rsidR="00B670AC" w:rsidRPr="00F30673" w:rsidRDefault="00911D01" w:rsidP="00911D01">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Jeden</w:t>
      </w:r>
      <w:r w:rsidR="00B670AC" w:rsidRPr="00F30673">
        <w:rPr>
          <w:rFonts w:ascii="Times New Roman" w:hAnsi="Times New Roman" w:cs="Times New Roman"/>
          <w:sz w:val="20"/>
          <w:szCs w:val="20"/>
        </w:rPr>
        <w:t xml:space="preserve"> pomiar na każde 10m^2 wewnątrz budynków</w:t>
      </w:r>
    </w:p>
    <w:p w14:paraId="2FE49650" w14:textId="19ED6F46" w:rsidR="00B670AC" w:rsidRPr="00F30673" w:rsidRDefault="00911D01" w:rsidP="00911D01">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Jeden</w:t>
      </w:r>
      <w:r w:rsidR="00B670AC" w:rsidRPr="00F30673">
        <w:rPr>
          <w:rFonts w:ascii="Times New Roman" w:hAnsi="Times New Roman" w:cs="Times New Roman"/>
          <w:sz w:val="20"/>
          <w:szCs w:val="20"/>
        </w:rPr>
        <w:t xml:space="preserve"> pomiar na każde 100m^2 na zewnątrz budynków</w:t>
      </w:r>
    </w:p>
    <w:p w14:paraId="54D1ED47" w14:textId="07A700D3" w:rsidR="00B670AC" w:rsidRPr="00F30673" w:rsidRDefault="00B670AC" w:rsidP="00B670AC">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Pomiary</w:t>
      </w:r>
      <w:r w:rsidR="00483A94" w:rsidRPr="00F30673">
        <w:rPr>
          <w:rFonts w:ascii="Times New Roman" w:hAnsi="Times New Roman" w:cs="Times New Roman"/>
          <w:sz w:val="20"/>
          <w:szCs w:val="20"/>
        </w:rPr>
        <w:t xml:space="preserve"> sieci bezprzewodowej</w:t>
      </w:r>
      <w:r w:rsidRPr="00F30673">
        <w:rPr>
          <w:rFonts w:ascii="Times New Roman" w:hAnsi="Times New Roman" w:cs="Times New Roman"/>
          <w:sz w:val="20"/>
          <w:szCs w:val="20"/>
        </w:rPr>
        <w:t xml:space="preserve"> i mapy zasięgu mają zostać przygotowane w dedykowanym oprogramowaniu osobno dla częstotliwości 2,4Ghz oraz 5Ghz </w:t>
      </w:r>
    </w:p>
    <w:p w14:paraId="1488A013" w14:textId="69EEF2E4" w:rsidR="00B670AC" w:rsidRPr="00F30673" w:rsidRDefault="00B670AC" w:rsidP="00B670AC">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 xml:space="preserve">Dokumentacja audytowa ma zawierać </w:t>
      </w:r>
      <w:r w:rsidR="00911D01" w:rsidRPr="00F30673">
        <w:rPr>
          <w:rFonts w:ascii="Times New Roman" w:hAnsi="Times New Roman" w:cs="Times New Roman"/>
          <w:sz w:val="20"/>
          <w:szCs w:val="20"/>
        </w:rPr>
        <w:t>rzeczywiste mapy</w:t>
      </w:r>
      <w:r w:rsidRPr="00F30673">
        <w:rPr>
          <w:rFonts w:ascii="Times New Roman" w:hAnsi="Times New Roman" w:cs="Times New Roman"/>
          <w:sz w:val="20"/>
          <w:szCs w:val="20"/>
        </w:rPr>
        <w:t xml:space="preserve"> pomiarów, w szczególności:</w:t>
      </w:r>
    </w:p>
    <w:p w14:paraId="5871C63A" w14:textId="50DE1170" w:rsidR="00B670AC" w:rsidRPr="00F30673" w:rsidRDefault="00911D01" w:rsidP="00B670AC">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Siłę</w:t>
      </w:r>
      <w:r w:rsidR="00B670AC" w:rsidRPr="00F30673">
        <w:rPr>
          <w:rFonts w:ascii="Times New Roman" w:hAnsi="Times New Roman" w:cs="Times New Roman"/>
          <w:sz w:val="20"/>
          <w:szCs w:val="20"/>
        </w:rPr>
        <w:t xml:space="preserve"> sygnału dla wszystkich</w:t>
      </w:r>
      <w:r w:rsidR="007047FA" w:rsidRPr="00F30673">
        <w:rPr>
          <w:rFonts w:ascii="Times New Roman" w:hAnsi="Times New Roman" w:cs="Times New Roman"/>
          <w:sz w:val="20"/>
          <w:szCs w:val="20"/>
        </w:rPr>
        <w:t xml:space="preserve"> </w:t>
      </w:r>
      <w:r w:rsidR="00B670AC" w:rsidRPr="00F30673">
        <w:rPr>
          <w:rFonts w:ascii="Times New Roman" w:hAnsi="Times New Roman" w:cs="Times New Roman"/>
          <w:sz w:val="20"/>
          <w:szCs w:val="20"/>
        </w:rPr>
        <w:t xml:space="preserve"> punktów dostępowych</w:t>
      </w:r>
    </w:p>
    <w:p w14:paraId="1FCE8A4C" w14:textId="3556E53F" w:rsidR="00B670AC" w:rsidRPr="00F30673" w:rsidRDefault="00911D01" w:rsidP="00B670AC">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Siłę</w:t>
      </w:r>
      <w:r w:rsidR="00B670AC" w:rsidRPr="00F30673">
        <w:rPr>
          <w:rFonts w:ascii="Times New Roman" w:hAnsi="Times New Roman" w:cs="Times New Roman"/>
          <w:sz w:val="20"/>
          <w:szCs w:val="20"/>
        </w:rPr>
        <w:t xml:space="preserve"> sygnału pojedynczych punktów dostępowych </w:t>
      </w:r>
    </w:p>
    <w:p w14:paraId="02961F54" w14:textId="05FE14F8" w:rsidR="007047FA" w:rsidRPr="00F30673" w:rsidRDefault="007047FA" w:rsidP="00B670AC">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Lokalizację pojedynczego punktu dostępowego</w:t>
      </w:r>
    </w:p>
    <w:p w14:paraId="519C3650" w14:textId="04AF7C8F" w:rsidR="00B670AC" w:rsidRPr="00F30673" w:rsidRDefault="00911D01" w:rsidP="00B670AC">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Rozkład</w:t>
      </w:r>
      <w:r w:rsidR="00B670AC" w:rsidRPr="00F30673">
        <w:rPr>
          <w:rFonts w:ascii="Times New Roman" w:hAnsi="Times New Roman" w:cs="Times New Roman"/>
          <w:sz w:val="20"/>
          <w:szCs w:val="20"/>
        </w:rPr>
        <w:t xml:space="preserve"> kanałów radiowych</w:t>
      </w:r>
    </w:p>
    <w:p w14:paraId="70DC7772" w14:textId="7672C231" w:rsidR="00B670AC" w:rsidRPr="00F30673" w:rsidRDefault="00271E98" w:rsidP="00B670AC">
      <w:pPr>
        <w:pStyle w:val="Akapitzlist"/>
        <w:numPr>
          <w:ilvl w:val="2"/>
          <w:numId w:val="5"/>
        </w:numPr>
        <w:rPr>
          <w:rFonts w:ascii="Times New Roman" w:hAnsi="Times New Roman" w:cs="Times New Roman"/>
          <w:sz w:val="20"/>
          <w:szCs w:val="20"/>
          <w:lang w:val="en-US"/>
        </w:rPr>
      </w:pPr>
      <w:r w:rsidRPr="00F30673">
        <w:rPr>
          <w:rFonts w:ascii="Times New Roman" w:hAnsi="Times New Roman" w:cs="Times New Roman"/>
          <w:sz w:val="20"/>
          <w:szCs w:val="20"/>
          <w:lang w:val="en-US"/>
        </w:rPr>
        <w:t>SNR (signal-to-noise ratio)</w:t>
      </w:r>
    </w:p>
    <w:p w14:paraId="54DF4F31" w14:textId="6D191191" w:rsidR="00B670AC" w:rsidRPr="00F30673" w:rsidRDefault="00B670AC" w:rsidP="00B670AC">
      <w:pPr>
        <w:pStyle w:val="Akapitzlist"/>
        <w:numPr>
          <w:ilvl w:val="2"/>
          <w:numId w:val="5"/>
        </w:numPr>
        <w:rPr>
          <w:rFonts w:ascii="Times New Roman" w:hAnsi="Times New Roman" w:cs="Times New Roman"/>
          <w:sz w:val="20"/>
          <w:szCs w:val="20"/>
          <w:lang w:val="en-US"/>
        </w:rPr>
      </w:pPr>
      <w:r w:rsidRPr="00F30673">
        <w:rPr>
          <w:rFonts w:ascii="Times New Roman" w:hAnsi="Times New Roman" w:cs="Times New Roman"/>
          <w:sz w:val="20"/>
          <w:szCs w:val="20"/>
          <w:lang w:val="en-US"/>
        </w:rPr>
        <w:t>SIR</w:t>
      </w:r>
      <w:r w:rsidR="00271E98" w:rsidRPr="00F30673">
        <w:rPr>
          <w:rFonts w:ascii="Times New Roman" w:hAnsi="Times New Roman" w:cs="Times New Roman"/>
          <w:sz w:val="20"/>
          <w:szCs w:val="20"/>
          <w:lang w:val="en-US"/>
        </w:rPr>
        <w:t xml:space="preserve"> (signal-to-interference ratio)</w:t>
      </w:r>
    </w:p>
    <w:p w14:paraId="15EDF188" w14:textId="4EB95CF7" w:rsidR="00B670AC" w:rsidRPr="00F30673" w:rsidRDefault="00911D01" w:rsidP="00B670AC">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Liczba</w:t>
      </w:r>
      <w:r w:rsidR="00B670AC" w:rsidRPr="00F30673">
        <w:rPr>
          <w:rFonts w:ascii="Times New Roman" w:hAnsi="Times New Roman" w:cs="Times New Roman"/>
          <w:sz w:val="20"/>
          <w:szCs w:val="20"/>
        </w:rPr>
        <w:t xml:space="preserve"> widocznych AP, zgodnie z definicją widoczności w punkcie </w:t>
      </w:r>
      <w:r w:rsidR="00133777" w:rsidRPr="00F30673">
        <w:rPr>
          <w:rFonts w:ascii="Times New Roman" w:hAnsi="Times New Roman" w:cs="Times New Roman"/>
          <w:sz w:val="20"/>
          <w:szCs w:val="20"/>
        </w:rPr>
        <w:t>J</w:t>
      </w:r>
      <w:r w:rsidR="004619D0" w:rsidRPr="00F30673">
        <w:rPr>
          <w:rFonts w:ascii="Times New Roman" w:hAnsi="Times New Roman" w:cs="Times New Roman"/>
          <w:sz w:val="20"/>
          <w:szCs w:val="20"/>
        </w:rPr>
        <w:t>.6</w:t>
      </w:r>
    </w:p>
    <w:p w14:paraId="6457A301" w14:textId="5FC116A3" w:rsidR="00B670AC" w:rsidRPr="00F30673" w:rsidRDefault="00911D01" w:rsidP="00B670AC">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Przepustowość</w:t>
      </w:r>
      <w:r w:rsidR="00B670AC" w:rsidRPr="00F30673">
        <w:rPr>
          <w:rFonts w:ascii="Times New Roman" w:hAnsi="Times New Roman" w:cs="Times New Roman"/>
          <w:sz w:val="20"/>
          <w:szCs w:val="20"/>
        </w:rPr>
        <w:t xml:space="preserve"> sieci </w:t>
      </w:r>
    </w:p>
    <w:p w14:paraId="5D131365" w14:textId="77777777" w:rsidR="00483A94" w:rsidRPr="00F30673" w:rsidRDefault="00483A94" w:rsidP="00483A94">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Nakładanie kanałów (channel overlap)</w:t>
      </w:r>
    </w:p>
    <w:p w14:paraId="7CAE054B" w14:textId="6AA76AF1" w:rsidR="00B670AC" w:rsidRPr="00F30673" w:rsidRDefault="00B670AC" w:rsidP="00B670AC">
      <w:pPr>
        <w:pStyle w:val="Akapitzlist"/>
        <w:numPr>
          <w:ilvl w:val="2"/>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Przybliżoną lokalizację </w:t>
      </w:r>
      <w:r w:rsidR="00911D01" w:rsidRPr="00F30673">
        <w:rPr>
          <w:rFonts w:ascii="Times New Roman" w:hAnsi="Times New Roman" w:cs="Times New Roman"/>
          <w:sz w:val="20"/>
          <w:szCs w:val="20"/>
        </w:rPr>
        <w:t>aktualnie</w:t>
      </w:r>
      <w:r w:rsidRPr="00F30673">
        <w:rPr>
          <w:rFonts w:ascii="Times New Roman" w:hAnsi="Times New Roman" w:cs="Times New Roman"/>
          <w:sz w:val="20"/>
          <w:szCs w:val="20"/>
        </w:rPr>
        <w:t xml:space="preserve"> zainstalowanych AP z wyszczególnieniem dla każdego </w:t>
      </w:r>
      <w:r w:rsidR="00483A94" w:rsidRPr="00F30673">
        <w:rPr>
          <w:rFonts w:ascii="Times New Roman" w:hAnsi="Times New Roman" w:cs="Times New Roman"/>
          <w:sz w:val="20"/>
          <w:szCs w:val="20"/>
        </w:rPr>
        <w:t>z</w:t>
      </w:r>
      <w:r w:rsidRPr="00F30673">
        <w:rPr>
          <w:rFonts w:ascii="Times New Roman" w:hAnsi="Times New Roman" w:cs="Times New Roman"/>
          <w:sz w:val="20"/>
          <w:szCs w:val="20"/>
        </w:rPr>
        <w:t xml:space="preserve"> parametrów:</w:t>
      </w:r>
    </w:p>
    <w:p w14:paraId="3B0E03A9" w14:textId="77777777" w:rsidR="00B670AC" w:rsidRPr="00F30673" w:rsidRDefault="00B670AC" w:rsidP="00B670AC">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SSID</w:t>
      </w:r>
    </w:p>
    <w:p w14:paraId="23AF3626" w14:textId="77777777" w:rsidR="00B670AC" w:rsidRPr="00F30673" w:rsidRDefault="00B670AC" w:rsidP="00B670AC">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 xml:space="preserve">BSSID </w:t>
      </w:r>
    </w:p>
    <w:p w14:paraId="16C8C14D" w14:textId="1FD15CFE" w:rsidR="007047FA" w:rsidRPr="00F30673" w:rsidRDefault="00911D01" w:rsidP="007047FA">
      <w:pPr>
        <w:pStyle w:val="Akapitzlist"/>
        <w:numPr>
          <w:ilvl w:val="3"/>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Kanał</w:t>
      </w:r>
      <w:r w:rsidR="00B670AC" w:rsidRPr="00F30673">
        <w:rPr>
          <w:rFonts w:ascii="Times New Roman" w:hAnsi="Times New Roman" w:cs="Times New Roman"/>
          <w:sz w:val="20"/>
          <w:szCs w:val="20"/>
        </w:rPr>
        <w:t xml:space="preserve"> nadawania </w:t>
      </w:r>
    </w:p>
    <w:p w14:paraId="3DE93C43" w14:textId="62D47C1B" w:rsidR="007047FA" w:rsidRPr="00F30673" w:rsidRDefault="007047FA" w:rsidP="007047FA">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Wykonawca na map</w:t>
      </w:r>
      <w:r w:rsidR="008D24A2" w:rsidRPr="00F30673">
        <w:rPr>
          <w:rFonts w:ascii="Times New Roman" w:hAnsi="Times New Roman" w:cs="Times New Roman"/>
          <w:sz w:val="20"/>
          <w:szCs w:val="20"/>
        </w:rPr>
        <w:t>ie</w:t>
      </w:r>
      <w:r w:rsidRPr="00F30673">
        <w:rPr>
          <w:rFonts w:ascii="Times New Roman" w:hAnsi="Times New Roman" w:cs="Times New Roman"/>
          <w:sz w:val="20"/>
          <w:szCs w:val="20"/>
        </w:rPr>
        <w:t xml:space="preserve"> pomiarów zamieści jedynie widoczne AP. Zamawiający widc</w:t>
      </w:r>
      <w:r w:rsidR="008D24A2" w:rsidRPr="00F30673">
        <w:rPr>
          <w:rFonts w:ascii="Times New Roman" w:hAnsi="Times New Roman" w:cs="Times New Roman"/>
          <w:sz w:val="20"/>
          <w:szCs w:val="20"/>
        </w:rPr>
        <w:t>zo</w:t>
      </w:r>
      <w:r w:rsidRPr="00F30673">
        <w:rPr>
          <w:rFonts w:ascii="Times New Roman" w:hAnsi="Times New Roman" w:cs="Times New Roman"/>
          <w:sz w:val="20"/>
          <w:szCs w:val="20"/>
        </w:rPr>
        <w:t>noś</w:t>
      </w:r>
      <w:r w:rsidR="008D24A2" w:rsidRPr="00F30673">
        <w:rPr>
          <w:rFonts w:ascii="Times New Roman" w:hAnsi="Times New Roman" w:cs="Times New Roman"/>
          <w:sz w:val="20"/>
          <w:szCs w:val="20"/>
        </w:rPr>
        <w:t>ć</w:t>
      </w:r>
      <w:r w:rsidRPr="00F30673">
        <w:rPr>
          <w:rFonts w:ascii="Times New Roman" w:hAnsi="Times New Roman" w:cs="Times New Roman"/>
          <w:sz w:val="20"/>
          <w:szCs w:val="20"/>
        </w:rPr>
        <w:t xml:space="preserve"> AP rozumie przez siłę sygnału większą niż -75 dBm</w:t>
      </w:r>
      <w:r w:rsidR="008D24A2" w:rsidRPr="00F30673">
        <w:rPr>
          <w:rFonts w:ascii="Times New Roman" w:hAnsi="Times New Roman" w:cs="Times New Roman"/>
          <w:sz w:val="20"/>
          <w:szCs w:val="20"/>
        </w:rPr>
        <w:t xml:space="preserve">. </w:t>
      </w:r>
    </w:p>
    <w:p w14:paraId="0CA9F6AC" w14:textId="4948BA9A" w:rsidR="008D24A2" w:rsidRPr="00F30673" w:rsidRDefault="008D24A2" w:rsidP="008D24A2">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Pojedynczy punkt dostępowy na mapy pomiarów mogą pojawić się jedynie raz</w:t>
      </w:r>
    </w:p>
    <w:p w14:paraId="791AA80D" w14:textId="009A5804" w:rsidR="00B670AC" w:rsidRPr="00F30673" w:rsidRDefault="00B670AC" w:rsidP="00B670AC">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 xml:space="preserve">Wyskalowanie legendy mapy ma zapewnić jednoznaczne rozróżnienie naniesionych wartości </w:t>
      </w:r>
    </w:p>
    <w:p w14:paraId="4CDD4709" w14:textId="77777777" w:rsidR="008635AC" w:rsidRPr="00F30673" w:rsidRDefault="008D24A2" w:rsidP="00B670AC">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 xml:space="preserve">Do </w:t>
      </w:r>
      <w:r w:rsidR="008635AC" w:rsidRPr="00F30673">
        <w:rPr>
          <w:rFonts w:ascii="Times New Roman" w:hAnsi="Times New Roman" w:cs="Times New Roman"/>
          <w:sz w:val="20"/>
          <w:szCs w:val="20"/>
        </w:rPr>
        <w:t>d</w:t>
      </w:r>
      <w:r w:rsidRPr="00F30673">
        <w:rPr>
          <w:rFonts w:ascii="Times New Roman" w:hAnsi="Times New Roman" w:cs="Times New Roman"/>
          <w:sz w:val="20"/>
          <w:szCs w:val="20"/>
        </w:rPr>
        <w:t>okumentacji audytow</w:t>
      </w:r>
      <w:r w:rsidR="008635AC" w:rsidRPr="00F30673">
        <w:rPr>
          <w:rFonts w:ascii="Times New Roman" w:hAnsi="Times New Roman" w:cs="Times New Roman"/>
          <w:sz w:val="20"/>
          <w:szCs w:val="20"/>
        </w:rPr>
        <w:t>ej dołączny ma być raport, sporządzany na bazie mapy pomiarów, zawierający:</w:t>
      </w:r>
    </w:p>
    <w:p w14:paraId="3063793A" w14:textId="202B0FB3" w:rsidR="008635AC" w:rsidRPr="00F30673" w:rsidRDefault="008635AC" w:rsidP="008635AC">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Top 5 urządze</w:t>
      </w:r>
      <w:r w:rsidR="00B80D32" w:rsidRPr="00F30673">
        <w:rPr>
          <w:rFonts w:ascii="Times New Roman" w:hAnsi="Times New Roman" w:cs="Times New Roman"/>
          <w:sz w:val="20"/>
          <w:szCs w:val="20"/>
        </w:rPr>
        <w:t>ń</w:t>
      </w:r>
      <w:r w:rsidRPr="00F30673">
        <w:rPr>
          <w:rFonts w:ascii="Times New Roman" w:hAnsi="Times New Roman" w:cs="Times New Roman"/>
          <w:sz w:val="20"/>
          <w:szCs w:val="20"/>
        </w:rPr>
        <w:t xml:space="preserve"> generujących zakłócenia </w:t>
      </w:r>
      <w:r w:rsidR="00097F31" w:rsidRPr="00F30673">
        <w:rPr>
          <w:rFonts w:ascii="Times New Roman" w:hAnsi="Times New Roman" w:cs="Times New Roman"/>
          <w:sz w:val="20"/>
          <w:szCs w:val="20"/>
        </w:rPr>
        <w:t xml:space="preserve">w kanałach </w:t>
      </w:r>
      <w:r w:rsidR="00B80D32" w:rsidRPr="00F30673">
        <w:rPr>
          <w:rFonts w:ascii="Times New Roman" w:hAnsi="Times New Roman" w:cs="Times New Roman"/>
          <w:sz w:val="20"/>
          <w:szCs w:val="20"/>
        </w:rPr>
        <w:t xml:space="preserve">używanych przez punkty dostępowe Zamawiającego  </w:t>
      </w:r>
      <w:r w:rsidRPr="00F30673">
        <w:rPr>
          <w:rFonts w:ascii="Times New Roman" w:hAnsi="Times New Roman" w:cs="Times New Roman"/>
          <w:sz w:val="20"/>
          <w:szCs w:val="20"/>
        </w:rPr>
        <w:t>dla każego z pięter budynku lub obszaru</w:t>
      </w:r>
    </w:p>
    <w:p w14:paraId="272CEACD" w14:textId="4C03290C" w:rsidR="002A14DE" w:rsidRPr="00F30673" w:rsidRDefault="00B80D32" w:rsidP="002A14DE">
      <w:pPr>
        <w:pStyle w:val="Akapitzlist"/>
        <w:numPr>
          <w:ilvl w:val="2"/>
          <w:numId w:val="5"/>
        </w:numPr>
        <w:rPr>
          <w:rFonts w:ascii="Times New Roman" w:hAnsi="Times New Roman" w:cs="Times New Roman"/>
          <w:sz w:val="20"/>
          <w:szCs w:val="20"/>
        </w:rPr>
      </w:pPr>
      <w:r w:rsidRPr="00F30673">
        <w:rPr>
          <w:rFonts w:ascii="Times New Roman" w:hAnsi="Times New Roman" w:cs="Times New Roman"/>
          <w:sz w:val="20"/>
          <w:szCs w:val="20"/>
        </w:rPr>
        <w:t>Propozycja zmian w rozmieszczeniu punktów dostępowych</w:t>
      </w:r>
      <w:r w:rsidR="00D1093F" w:rsidRPr="00F30673">
        <w:rPr>
          <w:rFonts w:ascii="Times New Roman" w:hAnsi="Times New Roman" w:cs="Times New Roman"/>
          <w:sz w:val="20"/>
          <w:szCs w:val="20"/>
        </w:rPr>
        <w:t xml:space="preserve"> (w przypadku zmiany struktury wewnętrznej budynku)</w:t>
      </w:r>
      <w:r w:rsidRPr="00F30673">
        <w:rPr>
          <w:rFonts w:ascii="Times New Roman" w:hAnsi="Times New Roman" w:cs="Times New Roman"/>
          <w:sz w:val="20"/>
          <w:szCs w:val="20"/>
        </w:rPr>
        <w:t xml:space="preserve"> Zamawiającego</w:t>
      </w:r>
      <w:r w:rsidR="002A14DE" w:rsidRPr="00F30673">
        <w:rPr>
          <w:rFonts w:ascii="Times New Roman" w:hAnsi="Times New Roman" w:cs="Times New Roman"/>
          <w:sz w:val="20"/>
          <w:szCs w:val="20"/>
        </w:rPr>
        <w:t xml:space="preserve">, oraz planowanie kanałów radiowych i mocy nadawanej radia dla każdego z tych AP, osobno dla pasma 2,4Ghz oraz 5Ghz, przy czym: </w:t>
      </w:r>
    </w:p>
    <w:p w14:paraId="63F69BE1" w14:textId="77777777" w:rsidR="002A14DE" w:rsidRPr="00F30673" w:rsidRDefault="002A14DE" w:rsidP="002A14DE">
      <w:pPr>
        <w:pStyle w:val="Akapitzlist"/>
        <w:numPr>
          <w:ilvl w:val="3"/>
          <w:numId w:val="5"/>
        </w:numPr>
        <w:rPr>
          <w:rFonts w:ascii="Times New Roman" w:hAnsi="Times New Roman" w:cs="Times New Roman"/>
          <w:sz w:val="20"/>
          <w:szCs w:val="20"/>
        </w:rPr>
      </w:pPr>
      <w:r w:rsidRPr="00F30673">
        <w:rPr>
          <w:rFonts w:ascii="Times New Roman" w:hAnsi="Times New Roman" w:cs="Times New Roman"/>
          <w:sz w:val="20"/>
          <w:szCs w:val="20"/>
        </w:rPr>
        <w:t>Kanały możliwe do wykorzystania dla pasma 2,4 Ghz to [1,6,11] (o szerokości 20 Mhz), a dla pasma 5 Ghz to [36,44,52,60,100,108,132] (o szerokości 40 Mhz)</w:t>
      </w:r>
    </w:p>
    <w:p w14:paraId="4C611217" w14:textId="6E2F0397" w:rsidR="002A14DE" w:rsidRPr="00F30673" w:rsidRDefault="002A14DE" w:rsidP="002A14DE">
      <w:pPr>
        <w:pStyle w:val="Akapitzlist"/>
        <w:numPr>
          <w:ilvl w:val="3"/>
          <w:numId w:val="5"/>
        </w:numPr>
        <w:rPr>
          <w:rFonts w:ascii="Times New Roman" w:hAnsi="Times New Roman" w:cs="Times New Roman"/>
          <w:sz w:val="20"/>
          <w:szCs w:val="20"/>
        </w:rPr>
      </w:pPr>
      <w:r w:rsidRPr="00F30673">
        <w:rPr>
          <w:rFonts w:ascii="Times New Roman" w:hAnsi="Times New Roman" w:cs="Times New Roman"/>
          <w:sz w:val="20"/>
          <w:szCs w:val="20"/>
        </w:rPr>
        <w:lastRenderedPageBreak/>
        <w:t>W każdym punkcie planowanego obszaru maksymalna liczba widocznych punktów dostępowych na tym samym kanale wyniesie maksymalnie 1.</w:t>
      </w:r>
    </w:p>
    <w:p w14:paraId="4A1B7447" w14:textId="5009388F" w:rsidR="002A14DE" w:rsidRPr="00F30673" w:rsidRDefault="002A14DE" w:rsidP="002A14DE">
      <w:pPr>
        <w:pStyle w:val="Akapitzlist"/>
        <w:numPr>
          <w:ilvl w:val="3"/>
          <w:numId w:val="5"/>
        </w:numPr>
        <w:rPr>
          <w:rFonts w:ascii="Times New Roman" w:hAnsi="Times New Roman" w:cs="Times New Roman"/>
          <w:sz w:val="20"/>
          <w:szCs w:val="20"/>
        </w:rPr>
      </w:pPr>
      <w:r w:rsidRPr="00F30673">
        <w:rPr>
          <w:rFonts w:ascii="Times New Roman" w:hAnsi="Times New Roman" w:cs="Times New Roman"/>
          <w:sz w:val="20"/>
          <w:szCs w:val="20"/>
        </w:rPr>
        <w:t xml:space="preserve">Wykonawca dla każdego z planowanych punktów dostępowych zdefiniuje zakres mocy sygnału nadawanego przez radio, wyrażony w dBm  </w:t>
      </w:r>
    </w:p>
    <w:p w14:paraId="2F45BA39" w14:textId="0CCBADF4" w:rsidR="00B670AC" w:rsidRPr="00F30673" w:rsidRDefault="00B670AC" w:rsidP="008D24A2">
      <w:pPr>
        <w:pStyle w:val="Akapitzlist"/>
        <w:numPr>
          <w:ilvl w:val="1"/>
          <w:numId w:val="5"/>
        </w:numPr>
        <w:rPr>
          <w:rFonts w:ascii="Times New Roman" w:hAnsi="Times New Roman" w:cs="Times New Roman"/>
          <w:sz w:val="20"/>
          <w:szCs w:val="20"/>
        </w:rPr>
      </w:pPr>
      <w:r w:rsidRPr="00F30673">
        <w:rPr>
          <w:rFonts w:ascii="Times New Roman" w:hAnsi="Times New Roman" w:cs="Times New Roman"/>
          <w:sz w:val="20"/>
          <w:szCs w:val="20"/>
        </w:rPr>
        <w:t>Wykonawca dostarczy dokumentacją audytową w formie elektronicznej</w:t>
      </w:r>
    </w:p>
    <w:p w14:paraId="30A6CC98" w14:textId="06E7DDC1" w:rsidR="00050068" w:rsidRPr="00F30673" w:rsidRDefault="000474F4" w:rsidP="002819C1">
      <w:pPr>
        <w:pStyle w:val="Akapitzlist"/>
        <w:numPr>
          <w:ilvl w:val="1"/>
          <w:numId w:val="5"/>
        </w:numPr>
        <w:spacing w:before="60" w:after="60"/>
        <w:jc w:val="both"/>
        <w:rPr>
          <w:rFonts w:ascii="Times New Roman" w:hAnsi="Times New Roman" w:cs="Times New Roman"/>
          <w:sz w:val="20"/>
          <w:szCs w:val="20"/>
        </w:rPr>
      </w:pPr>
      <w:r w:rsidRPr="00F30673">
        <w:rPr>
          <w:rFonts w:ascii="Times New Roman" w:hAnsi="Times New Roman" w:cs="Times New Roman"/>
          <w:sz w:val="20"/>
          <w:szCs w:val="20"/>
        </w:rPr>
        <w:t>Zamawiający przekaże Wykonawcy plany obszaru w formacie cyfrowym</w:t>
      </w:r>
    </w:p>
    <w:p w14:paraId="0832E54C" w14:textId="77777777" w:rsidR="0082190D" w:rsidRPr="00F30673" w:rsidRDefault="0082190D" w:rsidP="0082190D">
      <w:pPr>
        <w:pStyle w:val="Akapitzlist"/>
        <w:spacing w:before="60" w:after="60"/>
        <w:ind w:left="851"/>
        <w:jc w:val="both"/>
        <w:rPr>
          <w:rFonts w:ascii="Times New Roman" w:hAnsi="Times New Roman" w:cs="Times New Roman"/>
          <w:sz w:val="20"/>
          <w:szCs w:val="20"/>
        </w:rPr>
      </w:pPr>
    </w:p>
    <w:p w14:paraId="336A0FAB" w14:textId="38F9B9D5" w:rsidR="0082190D" w:rsidRPr="00F30673" w:rsidRDefault="0082190D" w:rsidP="0082190D">
      <w:pPr>
        <w:pStyle w:val="Akapitzlist"/>
        <w:spacing w:before="60" w:after="60"/>
        <w:ind w:left="567"/>
        <w:jc w:val="both"/>
        <w:rPr>
          <w:rFonts w:ascii="Times New Roman" w:hAnsi="Times New Roman" w:cs="Times New Roman"/>
          <w:sz w:val="20"/>
          <w:szCs w:val="20"/>
        </w:rPr>
      </w:pPr>
    </w:p>
    <w:sectPr w:rsidR="0082190D" w:rsidRPr="00F306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4B338" w14:textId="77777777" w:rsidR="008B7C32" w:rsidRDefault="008B7C32" w:rsidP="009318D0">
      <w:pPr>
        <w:spacing w:after="0" w:line="240" w:lineRule="auto"/>
      </w:pPr>
      <w:r>
        <w:separator/>
      </w:r>
    </w:p>
  </w:endnote>
  <w:endnote w:type="continuationSeparator" w:id="0">
    <w:p w14:paraId="5F6E376D" w14:textId="77777777" w:rsidR="008B7C32" w:rsidRDefault="008B7C32" w:rsidP="0093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2BDE5" w14:textId="77777777" w:rsidR="008B7C32" w:rsidRDefault="008B7C32" w:rsidP="009318D0">
      <w:pPr>
        <w:spacing w:after="0" w:line="240" w:lineRule="auto"/>
      </w:pPr>
      <w:r>
        <w:separator/>
      </w:r>
    </w:p>
  </w:footnote>
  <w:footnote w:type="continuationSeparator" w:id="0">
    <w:p w14:paraId="2B85FC2A" w14:textId="77777777" w:rsidR="008B7C32" w:rsidRDefault="008B7C32" w:rsidP="0093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D4887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462E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02036D"/>
    <w:multiLevelType w:val="multilevel"/>
    <w:tmpl w:val="30CC8D00"/>
    <w:lvl w:ilvl="0">
      <w:start w:val="1"/>
      <w:numFmt w:val="upperLetter"/>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right"/>
      <w:pPr>
        <w:ind w:left="2268"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F9871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674ECF"/>
    <w:multiLevelType w:val="multilevel"/>
    <w:tmpl w:val="30CC8D00"/>
    <w:lvl w:ilvl="0">
      <w:start w:val="1"/>
      <w:numFmt w:val="upperLetter"/>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right"/>
      <w:pPr>
        <w:ind w:left="2268"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D287613"/>
    <w:multiLevelType w:val="multilevel"/>
    <w:tmpl w:val="1916B098"/>
    <w:lvl w:ilvl="0">
      <w:start w:val="1"/>
      <w:numFmt w:val="upperLetter"/>
      <w:lvlText w:val="%1."/>
      <w:lvlJc w:val="left"/>
      <w:pPr>
        <w:ind w:left="567" w:hanging="567"/>
      </w:pPr>
      <w:rPr>
        <w:rFonts w:hint="default"/>
        <w:b/>
      </w:rPr>
    </w:lvl>
    <w:lvl w:ilvl="1">
      <w:start w:val="1"/>
      <w:numFmt w:val="decimal"/>
      <w:lvlText w:val="%1.%2."/>
      <w:lvlJc w:val="left"/>
      <w:pPr>
        <w:ind w:left="851" w:hanging="567"/>
      </w:pPr>
      <w:rPr>
        <w:rFonts w:hint="default"/>
        <w:b w:val="0"/>
      </w:rPr>
    </w:lvl>
    <w:lvl w:ilvl="2">
      <w:start w:val="1"/>
      <w:numFmt w:val="decimal"/>
      <w:lvlText w:val="%1.%2.%3"/>
      <w:lvlJc w:val="right"/>
      <w:pPr>
        <w:ind w:left="2268"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4"/>
  </w:num>
  <w:num w:numId="4">
    <w:abstractNumId w:val="3"/>
  </w:num>
  <w:num w:numId="5">
    <w:abstractNumId w:val="5"/>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EC"/>
    <w:rsid w:val="000004D9"/>
    <w:rsid w:val="00006964"/>
    <w:rsid w:val="00007694"/>
    <w:rsid w:val="00010818"/>
    <w:rsid w:val="000118C7"/>
    <w:rsid w:val="00013350"/>
    <w:rsid w:val="00014631"/>
    <w:rsid w:val="00014F01"/>
    <w:rsid w:val="00015E86"/>
    <w:rsid w:val="000178A2"/>
    <w:rsid w:val="00021E02"/>
    <w:rsid w:val="0002655C"/>
    <w:rsid w:val="0003749B"/>
    <w:rsid w:val="000474F4"/>
    <w:rsid w:val="00050068"/>
    <w:rsid w:val="00051C85"/>
    <w:rsid w:val="0006025C"/>
    <w:rsid w:val="0006043D"/>
    <w:rsid w:val="00060DC7"/>
    <w:rsid w:val="00066B91"/>
    <w:rsid w:val="0006748F"/>
    <w:rsid w:val="0007398F"/>
    <w:rsid w:val="000821B2"/>
    <w:rsid w:val="00090205"/>
    <w:rsid w:val="00093964"/>
    <w:rsid w:val="00097F31"/>
    <w:rsid w:val="000A01A9"/>
    <w:rsid w:val="000A0FAF"/>
    <w:rsid w:val="000A3539"/>
    <w:rsid w:val="000A3E47"/>
    <w:rsid w:val="000B3CE0"/>
    <w:rsid w:val="000B3E53"/>
    <w:rsid w:val="000C5E7C"/>
    <w:rsid w:val="000D3AA0"/>
    <w:rsid w:val="000D54F0"/>
    <w:rsid w:val="000D6B3D"/>
    <w:rsid w:val="000E3707"/>
    <w:rsid w:val="000F35E8"/>
    <w:rsid w:val="000F5064"/>
    <w:rsid w:val="00100B3C"/>
    <w:rsid w:val="00100E30"/>
    <w:rsid w:val="001115F3"/>
    <w:rsid w:val="001152EB"/>
    <w:rsid w:val="001160FB"/>
    <w:rsid w:val="00124909"/>
    <w:rsid w:val="00127D51"/>
    <w:rsid w:val="00131F44"/>
    <w:rsid w:val="00133777"/>
    <w:rsid w:val="0014356C"/>
    <w:rsid w:val="001701F6"/>
    <w:rsid w:val="00184535"/>
    <w:rsid w:val="00191D2F"/>
    <w:rsid w:val="00192DBC"/>
    <w:rsid w:val="00192E14"/>
    <w:rsid w:val="001B794A"/>
    <w:rsid w:val="001C3967"/>
    <w:rsid w:val="001C62D1"/>
    <w:rsid w:val="001D2427"/>
    <w:rsid w:val="001D4023"/>
    <w:rsid w:val="001D5536"/>
    <w:rsid w:val="001D722B"/>
    <w:rsid w:val="001F267A"/>
    <w:rsid w:val="001F54EA"/>
    <w:rsid w:val="001F6C37"/>
    <w:rsid w:val="001F781E"/>
    <w:rsid w:val="001F7E4E"/>
    <w:rsid w:val="00200B7B"/>
    <w:rsid w:val="002035F0"/>
    <w:rsid w:val="002055A9"/>
    <w:rsid w:val="0021632B"/>
    <w:rsid w:val="00220625"/>
    <w:rsid w:val="00225301"/>
    <w:rsid w:val="00246380"/>
    <w:rsid w:val="002508EE"/>
    <w:rsid w:val="00254341"/>
    <w:rsid w:val="002663D5"/>
    <w:rsid w:val="0027003F"/>
    <w:rsid w:val="00270DA7"/>
    <w:rsid w:val="00271E98"/>
    <w:rsid w:val="00274FD0"/>
    <w:rsid w:val="002819C1"/>
    <w:rsid w:val="00286710"/>
    <w:rsid w:val="002A09A4"/>
    <w:rsid w:val="002A14DE"/>
    <w:rsid w:val="002A3EED"/>
    <w:rsid w:val="002A7E47"/>
    <w:rsid w:val="002C1FAB"/>
    <w:rsid w:val="002C534F"/>
    <w:rsid w:val="002C61D0"/>
    <w:rsid w:val="002C735D"/>
    <w:rsid w:val="002E2809"/>
    <w:rsid w:val="002E4D03"/>
    <w:rsid w:val="002F130F"/>
    <w:rsid w:val="002F1391"/>
    <w:rsid w:val="002F1F5C"/>
    <w:rsid w:val="002F2C78"/>
    <w:rsid w:val="002F3D61"/>
    <w:rsid w:val="00300FBB"/>
    <w:rsid w:val="00303DF6"/>
    <w:rsid w:val="0030425C"/>
    <w:rsid w:val="00304D96"/>
    <w:rsid w:val="0031270E"/>
    <w:rsid w:val="00324EEC"/>
    <w:rsid w:val="00332733"/>
    <w:rsid w:val="00334247"/>
    <w:rsid w:val="00335D12"/>
    <w:rsid w:val="00336FD5"/>
    <w:rsid w:val="0035546E"/>
    <w:rsid w:val="00357521"/>
    <w:rsid w:val="003612F7"/>
    <w:rsid w:val="0036284B"/>
    <w:rsid w:val="00366681"/>
    <w:rsid w:val="00366EE9"/>
    <w:rsid w:val="00371F89"/>
    <w:rsid w:val="00383796"/>
    <w:rsid w:val="00392CCD"/>
    <w:rsid w:val="003968EB"/>
    <w:rsid w:val="003A04E5"/>
    <w:rsid w:val="003A270C"/>
    <w:rsid w:val="003B29A2"/>
    <w:rsid w:val="003B3D33"/>
    <w:rsid w:val="003C001D"/>
    <w:rsid w:val="003C04F8"/>
    <w:rsid w:val="003C66A5"/>
    <w:rsid w:val="003D1F53"/>
    <w:rsid w:val="003D5235"/>
    <w:rsid w:val="003D5E3B"/>
    <w:rsid w:val="003E1E3A"/>
    <w:rsid w:val="003F2321"/>
    <w:rsid w:val="00400DCE"/>
    <w:rsid w:val="00412493"/>
    <w:rsid w:val="0041325A"/>
    <w:rsid w:val="0042544D"/>
    <w:rsid w:val="00425F48"/>
    <w:rsid w:val="00432655"/>
    <w:rsid w:val="00435FDE"/>
    <w:rsid w:val="00436130"/>
    <w:rsid w:val="00454061"/>
    <w:rsid w:val="004619D0"/>
    <w:rsid w:val="00481071"/>
    <w:rsid w:val="004830B2"/>
    <w:rsid w:val="00483A94"/>
    <w:rsid w:val="004A0DED"/>
    <w:rsid w:val="004A1D36"/>
    <w:rsid w:val="004A60E5"/>
    <w:rsid w:val="004A7E28"/>
    <w:rsid w:val="004B06CC"/>
    <w:rsid w:val="004B2F05"/>
    <w:rsid w:val="004C44BB"/>
    <w:rsid w:val="004D3477"/>
    <w:rsid w:val="004E553F"/>
    <w:rsid w:val="004E5A68"/>
    <w:rsid w:val="004F0331"/>
    <w:rsid w:val="004F1435"/>
    <w:rsid w:val="004F2F6C"/>
    <w:rsid w:val="005038A5"/>
    <w:rsid w:val="00516A89"/>
    <w:rsid w:val="00516BFB"/>
    <w:rsid w:val="005235A7"/>
    <w:rsid w:val="005261D5"/>
    <w:rsid w:val="00527BA9"/>
    <w:rsid w:val="0054288E"/>
    <w:rsid w:val="00546227"/>
    <w:rsid w:val="0055095F"/>
    <w:rsid w:val="005527CB"/>
    <w:rsid w:val="00555EB7"/>
    <w:rsid w:val="00557C18"/>
    <w:rsid w:val="0056443B"/>
    <w:rsid w:val="0056657B"/>
    <w:rsid w:val="0057070E"/>
    <w:rsid w:val="00575E1C"/>
    <w:rsid w:val="005A1EE9"/>
    <w:rsid w:val="005A3FF9"/>
    <w:rsid w:val="005B5D8B"/>
    <w:rsid w:val="005B68C5"/>
    <w:rsid w:val="005C01BC"/>
    <w:rsid w:val="005C0B37"/>
    <w:rsid w:val="005C146A"/>
    <w:rsid w:val="005D0C4A"/>
    <w:rsid w:val="005D0CA0"/>
    <w:rsid w:val="005D3F61"/>
    <w:rsid w:val="005D5145"/>
    <w:rsid w:val="005E6D64"/>
    <w:rsid w:val="00602AEB"/>
    <w:rsid w:val="00604195"/>
    <w:rsid w:val="006078AD"/>
    <w:rsid w:val="006123CF"/>
    <w:rsid w:val="00614AB4"/>
    <w:rsid w:val="0062766C"/>
    <w:rsid w:val="006356CF"/>
    <w:rsid w:val="00636577"/>
    <w:rsid w:val="00640C1C"/>
    <w:rsid w:val="00640E12"/>
    <w:rsid w:val="00644DFB"/>
    <w:rsid w:val="00654C61"/>
    <w:rsid w:val="00656305"/>
    <w:rsid w:val="00660270"/>
    <w:rsid w:val="0066130D"/>
    <w:rsid w:val="0066623A"/>
    <w:rsid w:val="006662D4"/>
    <w:rsid w:val="006718C1"/>
    <w:rsid w:val="0068349B"/>
    <w:rsid w:val="00690198"/>
    <w:rsid w:val="00690342"/>
    <w:rsid w:val="006976B0"/>
    <w:rsid w:val="006A12EF"/>
    <w:rsid w:val="006A3401"/>
    <w:rsid w:val="006A47B2"/>
    <w:rsid w:val="006A666C"/>
    <w:rsid w:val="006B26CC"/>
    <w:rsid w:val="006B3654"/>
    <w:rsid w:val="006B6F52"/>
    <w:rsid w:val="006C31F5"/>
    <w:rsid w:val="006D373C"/>
    <w:rsid w:val="006D6329"/>
    <w:rsid w:val="006E62D1"/>
    <w:rsid w:val="006F0DBC"/>
    <w:rsid w:val="006F41BA"/>
    <w:rsid w:val="006F5395"/>
    <w:rsid w:val="006F5D8D"/>
    <w:rsid w:val="007047FA"/>
    <w:rsid w:val="00705D18"/>
    <w:rsid w:val="00714FE1"/>
    <w:rsid w:val="0071522F"/>
    <w:rsid w:val="0071696A"/>
    <w:rsid w:val="00724151"/>
    <w:rsid w:val="00737432"/>
    <w:rsid w:val="0074222F"/>
    <w:rsid w:val="00742F33"/>
    <w:rsid w:val="007447FA"/>
    <w:rsid w:val="00745847"/>
    <w:rsid w:val="00746EED"/>
    <w:rsid w:val="00762EB9"/>
    <w:rsid w:val="00765EC3"/>
    <w:rsid w:val="00766758"/>
    <w:rsid w:val="007800F8"/>
    <w:rsid w:val="00780AC4"/>
    <w:rsid w:val="00784635"/>
    <w:rsid w:val="00787608"/>
    <w:rsid w:val="00787C63"/>
    <w:rsid w:val="00796002"/>
    <w:rsid w:val="007A1F3F"/>
    <w:rsid w:val="007A2D51"/>
    <w:rsid w:val="007A531F"/>
    <w:rsid w:val="007B3B9A"/>
    <w:rsid w:val="007C2D9B"/>
    <w:rsid w:val="007C358A"/>
    <w:rsid w:val="007D4645"/>
    <w:rsid w:val="007D67E9"/>
    <w:rsid w:val="007E10E6"/>
    <w:rsid w:val="007E2ACC"/>
    <w:rsid w:val="007E3CCE"/>
    <w:rsid w:val="007F009B"/>
    <w:rsid w:val="007F076E"/>
    <w:rsid w:val="007F093A"/>
    <w:rsid w:val="00803489"/>
    <w:rsid w:val="008057AC"/>
    <w:rsid w:val="008061F1"/>
    <w:rsid w:val="00810368"/>
    <w:rsid w:val="0081452B"/>
    <w:rsid w:val="008216F1"/>
    <w:rsid w:val="0082190D"/>
    <w:rsid w:val="008245FA"/>
    <w:rsid w:val="00831D7B"/>
    <w:rsid w:val="00832BC0"/>
    <w:rsid w:val="00841819"/>
    <w:rsid w:val="00841E16"/>
    <w:rsid w:val="00850608"/>
    <w:rsid w:val="008521E7"/>
    <w:rsid w:val="00857E0F"/>
    <w:rsid w:val="008635AC"/>
    <w:rsid w:val="0086734B"/>
    <w:rsid w:val="00874FEF"/>
    <w:rsid w:val="008771F8"/>
    <w:rsid w:val="0088618E"/>
    <w:rsid w:val="0088674C"/>
    <w:rsid w:val="00890FC0"/>
    <w:rsid w:val="00891FB6"/>
    <w:rsid w:val="00895DA0"/>
    <w:rsid w:val="008A00AF"/>
    <w:rsid w:val="008A5C24"/>
    <w:rsid w:val="008B407C"/>
    <w:rsid w:val="008B45F5"/>
    <w:rsid w:val="008B7C32"/>
    <w:rsid w:val="008C0D62"/>
    <w:rsid w:val="008C494A"/>
    <w:rsid w:val="008D0B4F"/>
    <w:rsid w:val="008D24A2"/>
    <w:rsid w:val="008E3855"/>
    <w:rsid w:val="008E7EC2"/>
    <w:rsid w:val="008F0BFE"/>
    <w:rsid w:val="008F33E3"/>
    <w:rsid w:val="008F6D89"/>
    <w:rsid w:val="0090290D"/>
    <w:rsid w:val="009068A0"/>
    <w:rsid w:val="0091153A"/>
    <w:rsid w:val="00911D01"/>
    <w:rsid w:val="00921C65"/>
    <w:rsid w:val="00922D7F"/>
    <w:rsid w:val="009243EE"/>
    <w:rsid w:val="009318D0"/>
    <w:rsid w:val="0094124E"/>
    <w:rsid w:val="00946DAF"/>
    <w:rsid w:val="00947EBD"/>
    <w:rsid w:val="00967B07"/>
    <w:rsid w:val="00973CB8"/>
    <w:rsid w:val="009768C6"/>
    <w:rsid w:val="00984F5B"/>
    <w:rsid w:val="009876DC"/>
    <w:rsid w:val="009900FF"/>
    <w:rsid w:val="009A1ADA"/>
    <w:rsid w:val="009B09E6"/>
    <w:rsid w:val="009B12E1"/>
    <w:rsid w:val="009C1C74"/>
    <w:rsid w:val="009C5530"/>
    <w:rsid w:val="009C55C0"/>
    <w:rsid w:val="009C5625"/>
    <w:rsid w:val="009D69DD"/>
    <w:rsid w:val="009E3DEE"/>
    <w:rsid w:val="009F3DBB"/>
    <w:rsid w:val="009F3E29"/>
    <w:rsid w:val="009F5DD4"/>
    <w:rsid w:val="00A03678"/>
    <w:rsid w:val="00A05CAF"/>
    <w:rsid w:val="00A07DFF"/>
    <w:rsid w:val="00A236E7"/>
    <w:rsid w:val="00A26437"/>
    <w:rsid w:val="00A302A7"/>
    <w:rsid w:val="00A322ED"/>
    <w:rsid w:val="00A346C4"/>
    <w:rsid w:val="00A37233"/>
    <w:rsid w:val="00A520BB"/>
    <w:rsid w:val="00A54042"/>
    <w:rsid w:val="00A61980"/>
    <w:rsid w:val="00A700A0"/>
    <w:rsid w:val="00A706E1"/>
    <w:rsid w:val="00A76DD6"/>
    <w:rsid w:val="00A77223"/>
    <w:rsid w:val="00A80B85"/>
    <w:rsid w:val="00A858E7"/>
    <w:rsid w:val="00A86160"/>
    <w:rsid w:val="00A86C45"/>
    <w:rsid w:val="00A87E54"/>
    <w:rsid w:val="00A96D8C"/>
    <w:rsid w:val="00AB2C20"/>
    <w:rsid w:val="00AD657E"/>
    <w:rsid w:val="00AF22C5"/>
    <w:rsid w:val="00B00DC4"/>
    <w:rsid w:val="00B022A3"/>
    <w:rsid w:val="00B046A5"/>
    <w:rsid w:val="00B05ABC"/>
    <w:rsid w:val="00B12C3D"/>
    <w:rsid w:val="00B235D3"/>
    <w:rsid w:val="00B25EA3"/>
    <w:rsid w:val="00B32778"/>
    <w:rsid w:val="00B33E96"/>
    <w:rsid w:val="00B40C96"/>
    <w:rsid w:val="00B4671E"/>
    <w:rsid w:val="00B51E36"/>
    <w:rsid w:val="00B52ACF"/>
    <w:rsid w:val="00B56862"/>
    <w:rsid w:val="00B60F38"/>
    <w:rsid w:val="00B639CE"/>
    <w:rsid w:val="00B65657"/>
    <w:rsid w:val="00B670AC"/>
    <w:rsid w:val="00B72F47"/>
    <w:rsid w:val="00B80D32"/>
    <w:rsid w:val="00B80E2C"/>
    <w:rsid w:val="00B87E40"/>
    <w:rsid w:val="00B92D7E"/>
    <w:rsid w:val="00B92F9F"/>
    <w:rsid w:val="00BB546E"/>
    <w:rsid w:val="00BC309F"/>
    <w:rsid w:val="00BC5479"/>
    <w:rsid w:val="00BD10BD"/>
    <w:rsid w:val="00BD4B6D"/>
    <w:rsid w:val="00BE1777"/>
    <w:rsid w:val="00BE3FE6"/>
    <w:rsid w:val="00BF2FCB"/>
    <w:rsid w:val="00BF6EF1"/>
    <w:rsid w:val="00C00300"/>
    <w:rsid w:val="00C03499"/>
    <w:rsid w:val="00C10902"/>
    <w:rsid w:val="00C10CC9"/>
    <w:rsid w:val="00C21B82"/>
    <w:rsid w:val="00C32EB7"/>
    <w:rsid w:val="00C37E3A"/>
    <w:rsid w:val="00C40892"/>
    <w:rsid w:val="00C4104E"/>
    <w:rsid w:val="00C50681"/>
    <w:rsid w:val="00C556D1"/>
    <w:rsid w:val="00C65F70"/>
    <w:rsid w:val="00C71E1E"/>
    <w:rsid w:val="00C858DB"/>
    <w:rsid w:val="00C85AB7"/>
    <w:rsid w:val="00C8685A"/>
    <w:rsid w:val="00C962C4"/>
    <w:rsid w:val="00C97101"/>
    <w:rsid w:val="00CA1562"/>
    <w:rsid w:val="00CA5D33"/>
    <w:rsid w:val="00CB2FBB"/>
    <w:rsid w:val="00CB3618"/>
    <w:rsid w:val="00CB445F"/>
    <w:rsid w:val="00CF08C4"/>
    <w:rsid w:val="00CF4410"/>
    <w:rsid w:val="00D007E0"/>
    <w:rsid w:val="00D012FC"/>
    <w:rsid w:val="00D03B10"/>
    <w:rsid w:val="00D1093F"/>
    <w:rsid w:val="00D12459"/>
    <w:rsid w:val="00D20A36"/>
    <w:rsid w:val="00D233B8"/>
    <w:rsid w:val="00D3026B"/>
    <w:rsid w:val="00D52290"/>
    <w:rsid w:val="00D530BB"/>
    <w:rsid w:val="00D5333D"/>
    <w:rsid w:val="00D57B38"/>
    <w:rsid w:val="00D62E11"/>
    <w:rsid w:val="00D63159"/>
    <w:rsid w:val="00D70971"/>
    <w:rsid w:val="00D70D36"/>
    <w:rsid w:val="00D7335B"/>
    <w:rsid w:val="00D7542B"/>
    <w:rsid w:val="00D80154"/>
    <w:rsid w:val="00D92E6C"/>
    <w:rsid w:val="00D94E3A"/>
    <w:rsid w:val="00DA06CE"/>
    <w:rsid w:val="00DA670A"/>
    <w:rsid w:val="00DB09D4"/>
    <w:rsid w:val="00DB5128"/>
    <w:rsid w:val="00DC5210"/>
    <w:rsid w:val="00DD04A2"/>
    <w:rsid w:val="00DD40F6"/>
    <w:rsid w:val="00DE03AC"/>
    <w:rsid w:val="00DE1213"/>
    <w:rsid w:val="00DF0CAA"/>
    <w:rsid w:val="00E0117D"/>
    <w:rsid w:val="00E01267"/>
    <w:rsid w:val="00E03A2B"/>
    <w:rsid w:val="00E07461"/>
    <w:rsid w:val="00E15439"/>
    <w:rsid w:val="00E1584B"/>
    <w:rsid w:val="00E17AEE"/>
    <w:rsid w:val="00E24E90"/>
    <w:rsid w:val="00E36648"/>
    <w:rsid w:val="00E37366"/>
    <w:rsid w:val="00E37381"/>
    <w:rsid w:val="00E41151"/>
    <w:rsid w:val="00E56C28"/>
    <w:rsid w:val="00E67FCC"/>
    <w:rsid w:val="00E708B9"/>
    <w:rsid w:val="00E97577"/>
    <w:rsid w:val="00E979A3"/>
    <w:rsid w:val="00EB2CF3"/>
    <w:rsid w:val="00EB4225"/>
    <w:rsid w:val="00EB48C2"/>
    <w:rsid w:val="00EB672E"/>
    <w:rsid w:val="00EB6E23"/>
    <w:rsid w:val="00EC16F8"/>
    <w:rsid w:val="00EC4739"/>
    <w:rsid w:val="00EC5C7F"/>
    <w:rsid w:val="00EC6493"/>
    <w:rsid w:val="00EC68D5"/>
    <w:rsid w:val="00EC6CAC"/>
    <w:rsid w:val="00ED0551"/>
    <w:rsid w:val="00ED2C35"/>
    <w:rsid w:val="00EE1682"/>
    <w:rsid w:val="00EE2E2B"/>
    <w:rsid w:val="00EE32F2"/>
    <w:rsid w:val="00EE6004"/>
    <w:rsid w:val="00EF3A7D"/>
    <w:rsid w:val="00F036BF"/>
    <w:rsid w:val="00F03909"/>
    <w:rsid w:val="00F04E75"/>
    <w:rsid w:val="00F2751A"/>
    <w:rsid w:val="00F30673"/>
    <w:rsid w:val="00F52747"/>
    <w:rsid w:val="00F54F2E"/>
    <w:rsid w:val="00F6057C"/>
    <w:rsid w:val="00F63FD2"/>
    <w:rsid w:val="00F658A1"/>
    <w:rsid w:val="00F70D86"/>
    <w:rsid w:val="00F74BD3"/>
    <w:rsid w:val="00F841A6"/>
    <w:rsid w:val="00F852DE"/>
    <w:rsid w:val="00F872D8"/>
    <w:rsid w:val="00F94ACC"/>
    <w:rsid w:val="00F95DD2"/>
    <w:rsid w:val="00FA5E0E"/>
    <w:rsid w:val="00FA6CA3"/>
    <w:rsid w:val="00FB4104"/>
    <w:rsid w:val="00FB411A"/>
    <w:rsid w:val="00FB60C5"/>
    <w:rsid w:val="00FB781F"/>
    <w:rsid w:val="00FC1B90"/>
    <w:rsid w:val="00FC2392"/>
    <w:rsid w:val="00FC436D"/>
    <w:rsid w:val="00FC5237"/>
    <w:rsid w:val="00FC610D"/>
    <w:rsid w:val="00FC68FD"/>
    <w:rsid w:val="00FD64EB"/>
    <w:rsid w:val="00FE6388"/>
    <w:rsid w:val="00FF27BA"/>
    <w:rsid w:val="00FF766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53CE1"/>
  <w15:docId w15:val="{A966BB96-911C-42C0-B371-00FD781D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37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A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A5C24"/>
    <w:pPr>
      <w:ind w:left="720"/>
      <w:contextualSpacing/>
    </w:pPr>
  </w:style>
  <w:style w:type="paragraph" w:styleId="Listapunktowana">
    <w:name w:val="List Bullet"/>
    <w:basedOn w:val="Normalny"/>
    <w:uiPriority w:val="99"/>
    <w:unhideWhenUsed/>
    <w:rsid w:val="00EF3A7D"/>
    <w:pPr>
      <w:numPr>
        <w:numId w:val="1"/>
      </w:numPr>
      <w:contextualSpacing/>
    </w:pPr>
  </w:style>
  <w:style w:type="character" w:styleId="Pogrubienie">
    <w:name w:val="Strong"/>
    <w:basedOn w:val="Domylnaczcionkaakapitu"/>
    <w:uiPriority w:val="22"/>
    <w:qFormat/>
    <w:rsid w:val="0086734B"/>
    <w:rPr>
      <w:b/>
      <w:bCs/>
    </w:rPr>
  </w:style>
  <w:style w:type="paragraph" w:styleId="Bezodstpw">
    <w:name w:val="No Spacing"/>
    <w:uiPriority w:val="1"/>
    <w:qFormat/>
    <w:rsid w:val="0090290D"/>
    <w:pPr>
      <w:spacing w:after="0" w:line="240" w:lineRule="auto"/>
    </w:pPr>
  </w:style>
  <w:style w:type="paragraph" w:styleId="Tekstdymka">
    <w:name w:val="Balloon Text"/>
    <w:basedOn w:val="Normalny"/>
    <w:link w:val="TekstdymkaZnak"/>
    <w:uiPriority w:val="99"/>
    <w:semiHidden/>
    <w:unhideWhenUsed/>
    <w:rsid w:val="00EE2E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2E2B"/>
    <w:rPr>
      <w:rFonts w:ascii="Tahoma" w:hAnsi="Tahoma" w:cs="Tahoma"/>
      <w:sz w:val="16"/>
      <w:szCs w:val="16"/>
    </w:rPr>
  </w:style>
  <w:style w:type="paragraph" w:styleId="Tekstprzypisukocowego">
    <w:name w:val="endnote text"/>
    <w:basedOn w:val="Normalny"/>
    <w:link w:val="TekstprzypisukocowegoZnak"/>
    <w:uiPriority w:val="99"/>
    <w:semiHidden/>
    <w:unhideWhenUsed/>
    <w:rsid w:val="009318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18D0"/>
    <w:rPr>
      <w:sz w:val="20"/>
      <w:szCs w:val="20"/>
    </w:rPr>
  </w:style>
  <w:style w:type="character" w:styleId="Odwoanieprzypisukocowego">
    <w:name w:val="endnote reference"/>
    <w:basedOn w:val="Domylnaczcionkaakapitu"/>
    <w:uiPriority w:val="99"/>
    <w:semiHidden/>
    <w:unhideWhenUsed/>
    <w:rsid w:val="009318D0"/>
    <w:rPr>
      <w:vertAlign w:val="superscript"/>
    </w:rPr>
  </w:style>
  <w:style w:type="character" w:styleId="Uwydatnienie">
    <w:name w:val="Emphasis"/>
    <w:basedOn w:val="Domylnaczcionkaakapitu"/>
    <w:uiPriority w:val="20"/>
    <w:qFormat/>
    <w:rsid w:val="00627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1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xd xmlns="2b56b0e8-85b6-4553-a8ca-6e2e2bf03a9e" xsi:nil="true"/>
    <Status xmlns="2b56b0e8-85b6-4553-a8ca-6e2e2bf03a9e">Przygotowanie dokumentacji</Status>
    <e4h4 xmlns="2b56b0e8-85b6-4553-a8ca-6e2e2bf03a9e" xsi:nil="true"/>
    <wnuk xmlns="2b56b0e8-85b6-4553-a8ca-6e2e2bf03a9e" xsi:nil="true"/>
    <Osoba_x0020_z_x0020_DZP xmlns="2b56b0e8-85b6-4553-a8ca-6e2e2bf03a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EE9684CFFB3234EA42456FD6BC9327C" ma:contentTypeVersion="7" ma:contentTypeDescription="Utwórz nowy dokument." ma:contentTypeScope="" ma:versionID="6d1d7a939096ec20d6ad1ba9f5cf0e55">
  <xsd:schema xmlns:xsd="http://www.w3.org/2001/XMLSchema" xmlns:xs="http://www.w3.org/2001/XMLSchema" xmlns:p="http://schemas.microsoft.com/office/2006/metadata/properties" xmlns:ns2="2b56b0e8-85b6-4553-a8ca-6e2e2bf03a9e" targetNamespace="http://schemas.microsoft.com/office/2006/metadata/properties" ma:root="true" ma:fieldsID="b1d3edb4249cc047f918e3f78cfbafca" ns2:_="">
    <xsd:import namespace="2b56b0e8-85b6-4553-a8ca-6e2e2bf03a9e"/>
    <xsd:element name="properties">
      <xsd:complexType>
        <xsd:sequence>
          <xsd:element name="documentManagement">
            <xsd:complexType>
              <xsd:all>
                <xsd:element ref="ns2:Status" minOccurs="0"/>
                <xsd:element ref="ns2:e4xd" minOccurs="0"/>
                <xsd:element ref="ns2:e4h4" minOccurs="0"/>
                <xsd:element ref="ns2:wnuk" minOccurs="0"/>
                <xsd:element ref="ns2:Osoba_x0020_z_x0020_DZ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6b0e8-85b6-4553-a8ca-6e2e2bf03a9e" elementFormDefault="qualified">
    <xsd:import namespace="http://schemas.microsoft.com/office/2006/documentManagement/types"/>
    <xsd:import namespace="http://schemas.microsoft.com/office/infopath/2007/PartnerControls"/>
    <xsd:element name="Status" ma:index="8" nillable="true" ma:displayName="Status" ma:default="Przygotowanie dokumentacji" ma:format="Dropdown" ma:internalName="Status">
      <xsd:simpleType>
        <xsd:restriction base="dms:Choice">
          <xsd:enumeration value="Przygotowanie dokumentacji"/>
          <xsd:enumeration value="Przetarg w toku"/>
          <xsd:enumeration value="Umowa obowiązuje"/>
          <xsd:enumeration value="Umowa zakończona"/>
        </xsd:restriction>
      </xsd:simpleType>
    </xsd:element>
    <xsd:element name="e4xd" ma:index="9" nillable="true" ma:displayName="Data zawarcia umowy" ma:format="DateOnly" ma:internalName="e4xd">
      <xsd:simpleType>
        <xsd:restriction base="dms:DateTime"/>
      </xsd:simpleType>
    </xsd:element>
    <xsd:element name="e4h4" ma:index="10" nillable="true" ma:displayName="Data końca umowy" ma:format="DateOnly" ma:internalName="e4h4">
      <xsd:simpleType>
        <xsd:restriction base="dms:DateTime"/>
      </xsd:simpleType>
    </xsd:element>
    <xsd:element name="wnuk" ma:index="11" nillable="true" ma:displayName="Nr umowy" ma:internalName="wnuk">
      <xsd:simpleType>
        <xsd:restriction base="dms:Text"/>
      </xsd:simpleType>
    </xsd:element>
    <xsd:element name="Osoba_x0020_z_x0020_DZP" ma:index="12" nillable="true" ma:displayName="Osoba z DZP" ma:internalName="Osoba_x0020_z_x0020_DZ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16C9-2E86-4346-9589-E90A352E2315}">
  <ds:schemaRefs>
    <ds:schemaRef ds:uri="http://schemas.microsoft.com/office/2006/metadata/properties"/>
    <ds:schemaRef ds:uri="http://schemas.microsoft.com/office/infopath/2007/PartnerControls"/>
    <ds:schemaRef ds:uri="2b56b0e8-85b6-4553-a8ca-6e2e2bf03a9e"/>
  </ds:schemaRefs>
</ds:datastoreItem>
</file>

<file path=customXml/itemProps2.xml><?xml version="1.0" encoding="utf-8"?>
<ds:datastoreItem xmlns:ds="http://schemas.openxmlformats.org/officeDocument/2006/customXml" ds:itemID="{1610865B-9ABD-4C00-85AF-D1122CF67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6b0e8-85b6-4553-a8ca-6e2e2bf03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82F3B-89CA-4EB1-A99A-B01249BBF8F6}">
  <ds:schemaRefs>
    <ds:schemaRef ds:uri="http://schemas.microsoft.com/sharepoint/v3/contenttype/forms"/>
  </ds:schemaRefs>
</ds:datastoreItem>
</file>

<file path=customXml/itemProps4.xml><?xml version="1.0" encoding="utf-8"?>
<ds:datastoreItem xmlns:ds="http://schemas.openxmlformats.org/officeDocument/2006/customXml" ds:itemID="{A18BE017-A225-4E6A-B07F-61278E37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2724</Words>
  <Characters>16344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pmichalski</dc:creator>
  <cp:lastModifiedBy>Przemysław Żółtowski</cp:lastModifiedBy>
  <cp:revision>27</cp:revision>
  <cp:lastPrinted>2020-08-24T10:03:00Z</cp:lastPrinted>
  <dcterms:created xsi:type="dcterms:W3CDTF">2021-12-16T13:12:00Z</dcterms:created>
  <dcterms:modified xsi:type="dcterms:W3CDTF">2022-04-29T11:58:00Z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0x0101002EE9684CFFB3234EA42456FD6BC9327C</vt:lpwstr>
  </property>
</Properties>
</file>