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F1C3"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r w:rsidRPr="004B52EA">
        <w:rPr>
          <w:rFonts w:ascii="Times New Roman" w:eastAsia="Times New Roman" w:hAnsi="Times New Roman" w:cs="Times New Roman"/>
          <w:b/>
          <w:bCs/>
          <w:lang w:eastAsia="pl-PL"/>
        </w:rPr>
        <w:t xml:space="preserve">Rozdział III </w:t>
      </w:r>
    </w:p>
    <w:p w14:paraId="05E88F33"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r w:rsidRPr="004B52EA">
        <w:rPr>
          <w:rFonts w:ascii="Times New Roman" w:eastAsia="Times New Roman" w:hAnsi="Times New Roman" w:cs="Times New Roman"/>
          <w:b/>
          <w:bCs/>
          <w:lang w:eastAsia="pl-PL"/>
        </w:rPr>
        <w:t>WZÓR UMOWY</w:t>
      </w:r>
    </w:p>
    <w:p w14:paraId="45CA4456" w14:textId="00F56E58"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r w:rsidRPr="004B52EA">
        <w:rPr>
          <w:rFonts w:ascii="Times New Roman" w:eastAsia="Times New Roman" w:hAnsi="Times New Roman" w:cs="Times New Roman"/>
          <w:b/>
          <w:bCs/>
          <w:lang w:eastAsia="pl-PL"/>
        </w:rPr>
        <w:t>UMOWA O ROBOTY BUDOWLANE NR DZP-362/</w:t>
      </w:r>
      <w:r w:rsidR="005B58D8">
        <w:rPr>
          <w:rFonts w:ascii="Times New Roman" w:eastAsia="Times New Roman" w:hAnsi="Times New Roman" w:cs="Times New Roman"/>
          <w:b/>
          <w:bCs/>
          <w:lang w:eastAsia="pl-PL"/>
        </w:rPr>
        <w:t>61</w:t>
      </w:r>
      <w:r w:rsidRPr="004B52EA">
        <w:rPr>
          <w:rFonts w:ascii="Times New Roman" w:eastAsia="Times New Roman" w:hAnsi="Times New Roman" w:cs="Times New Roman"/>
          <w:b/>
          <w:bCs/>
          <w:lang w:eastAsia="pl-PL"/>
        </w:rPr>
        <w:t>/202</w:t>
      </w:r>
      <w:r w:rsidR="005B58D8">
        <w:rPr>
          <w:rFonts w:ascii="Times New Roman" w:eastAsia="Times New Roman" w:hAnsi="Times New Roman" w:cs="Times New Roman"/>
          <w:b/>
          <w:bCs/>
          <w:lang w:eastAsia="pl-PL"/>
        </w:rPr>
        <w:t>2</w:t>
      </w:r>
      <w:r w:rsidRPr="004B52EA">
        <w:rPr>
          <w:rFonts w:ascii="Times New Roman" w:eastAsia="Times New Roman" w:hAnsi="Times New Roman" w:cs="Times New Roman"/>
          <w:b/>
          <w:bCs/>
          <w:lang w:eastAsia="pl-PL"/>
        </w:rPr>
        <w:t xml:space="preserve"> </w:t>
      </w:r>
    </w:p>
    <w:p w14:paraId="7BAC628B" w14:textId="77777777" w:rsidR="00D13095"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p>
    <w:p w14:paraId="043237CE" w14:textId="77777777" w:rsidR="004B52EA" w:rsidRPr="004B52EA" w:rsidRDefault="004B52EA" w:rsidP="00D13095">
      <w:pPr>
        <w:autoSpaceDE w:val="0"/>
        <w:autoSpaceDN w:val="0"/>
        <w:adjustRightInd w:val="0"/>
        <w:spacing w:after="0" w:line="353" w:lineRule="auto"/>
        <w:jc w:val="center"/>
        <w:rPr>
          <w:rFonts w:ascii="Times New Roman" w:eastAsia="Times New Roman" w:hAnsi="Times New Roman" w:cs="Times New Roman"/>
          <w:b/>
          <w:bCs/>
          <w:lang w:eastAsia="pl-PL"/>
        </w:rPr>
      </w:pPr>
    </w:p>
    <w:p w14:paraId="1F4D5D64" w14:textId="77777777" w:rsidR="00D13095" w:rsidRPr="004B52EA" w:rsidRDefault="00D13095" w:rsidP="00D13095">
      <w:pPr>
        <w:spacing w:after="0" w:line="353" w:lineRule="auto"/>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dniu ..............2022 r. w Warszawie pomiędzy:</w:t>
      </w:r>
    </w:p>
    <w:p w14:paraId="76049892"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295E11AD"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18D8DE69" w14:textId="77777777" w:rsidR="00D13095" w:rsidRPr="004B52EA" w:rsidRDefault="00D13095" w:rsidP="00D13095">
      <w:pPr>
        <w:spacing w:after="0" w:line="353" w:lineRule="auto"/>
        <w:jc w:val="both"/>
        <w:rPr>
          <w:rFonts w:ascii="Times New Roman" w:hAnsi="Times New Roman" w:cs="Times New Roman"/>
        </w:rPr>
      </w:pPr>
      <w:r w:rsidRPr="004B52EA">
        <w:rPr>
          <w:rFonts w:ascii="Times New Roman" w:eastAsia="Times New Roman" w:hAnsi="Times New Roman" w:cs="Times New Roman"/>
        </w:rPr>
        <w:t>działającego na podstawie pełnomocnictwa ogólnego nr ………………………….. udzielonego przez Rektora Uniwersytetu Warszawskiego w dniu …………… r.</w:t>
      </w:r>
    </w:p>
    <w:p w14:paraId="52D91D56"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a</w:t>
      </w:r>
    </w:p>
    <w:p w14:paraId="6E47591C"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42328474"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będącym płatnikiem VAT, NIP: ................................................, REGON: ………………..…............................ </w:t>
      </w:r>
    </w:p>
    <w:p w14:paraId="27102498" w14:textId="6CFF6268" w:rsidR="00D13095" w:rsidRPr="004B52EA" w:rsidRDefault="004E0F60" w:rsidP="00D13095">
      <w:pPr>
        <w:spacing w:after="0" w:line="353"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od</w:t>
      </w:r>
      <w:r w:rsidR="00D13095" w:rsidRPr="004B52EA">
        <w:rPr>
          <w:rFonts w:ascii="Times New Roman" w:eastAsia="Times New Roman" w:hAnsi="Times New Roman" w:cs="Times New Roman"/>
          <w:i/>
          <w:lang w:eastAsia="pl-PL"/>
        </w:rPr>
        <w:t xml:space="preserve">pis z KRS lub innego rejestru właściwego dla Wykonawcy, umowa konsorcjalna, pełnomocnictwo, stanowi </w:t>
      </w:r>
      <w:r w:rsidR="00D13095" w:rsidRPr="004B52EA">
        <w:rPr>
          <w:rFonts w:ascii="Times New Roman" w:eastAsia="Times New Roman" w:hAnsi="Times New Roman" w:cs="Times New Roman"/>
          <w:b/>
          <w:bCs/>
          <w:i/>
          <w:lang w:eastAsia="pl-PL"/>
        </w:rPr>
        <w:t>załącznik nr 1</w:t>
      </w:r>
      <w:r w:rsidR="00D13095" w:rsidRPr="004B52EA">
        <w:rPr>
          <w:rFonts w:ascii="Times New Roman" w:eastAsia="Times New Roman" w:hAnsi="Times New Roman" w:cs="Times New Roman"/>
          <w:i/>
          <w:lang w:eastAsia="pl-PL"/>
        </w:rPr>
        <w:t xml:space="preserve"> do niniejszej umowy</w:t>
      </w:r>
    </w:p>
    <w:p w14:paraId="31589584"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zwanym dalej Wykonawcą, działającym na podstawie </w:t>
      </w:r>
    </w:p>
    <w:p w14:paraId="2E6CA892"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198BA4AF"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reprezentowanym przez:</w:t>
      </w:r>
    </w:p>
    <w:p w14:paraId="1D399788"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4576FA99"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została zawarta niniejsza umowa (zwana dalej „Umową”) o następującej treści:</w:t>
      </w:r>
    </w:p>
    <w:p w14:paraId="00789049"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lang w:eastAsia="pl-PL"/>
        </w:rPr>
      </w:pPr>
    </w:p>
    <w:p w14:paraId="2C43E5AF" w14:textId="77777777" w:rsidR="00D13095" w:rsidRPr="006D6106" w:rsidRDefault="00D13095" w:rsidP="00D13095">
      <w:pPr>
        <w:autoSpaceDE w:val="0"/>
        <w:autoSpaceDN w:val="0"/>
        <w:adjustRightInd w:val="0"/>
        <w:spacing w:after="0" w:line="353" w:lineRule="auto"/>
        <w:jc w:val="center"/>
        <w:rPr>
          <w:rFonts w:ascii="Times New Roman" w:eastAsia="Times New Roman" w:hAnsi="Times New Roman" w:cs="Times New Roman"/>
          <w:b/>
          <w:lang w:eastAsia="pl-PL"/>
        </w:rPr>
      </w:pPr>
      <w:r w:rsidRPr="006D6106">
        <w:rPr>
          <w:rFonts w:ascii="Times New Roman" w:eastAsia="Times New Roman" w:hAnsi="Times New Roman" w:cs="Times New Roman"/>
          <w:b/>
          <w:lang w:eastAsia="pl-PL"/>
        </w:rPr>
        <w:t>§ 1</w:t>
      </w:r>
    </w:p>
    <w:p w14:paraId="43CF4803" w14:textId="28D8CC11" w:rsidR="00D13095" w:rsidRPr="006D6106" w:rsidRDefault="00D13095" w:rsidP="00B034D9">
      <w:pPr>
        <w:widowControl w:val="0"/>
        <w:numPr>
          <w:ilvl w:val="0"/>
          <w:numId w:val="26"/>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Przedmiotem zamówienia </w:t>
      </w:r>
      <w:r w:rsidR="00BB0AD0" w:rsidRPr="006D6106">
        <w:rPr>
          <w:rFonts w:ascii="Times New Roman" w:eastAsia="Times New Roman" w:hAnsi="Times New Roman" w:cs="Times New Roman"/>
          <w:lang w:eastAsia="pl-PL"/>
        </w:rPr>
        <w:t xml:space="preserve">są </w:t>
      </w:r>
      <w:r w:rsidR="00BB0AD0" w:rsidRPr="006D6106">
        <w:rPr>
          <w:rFonts w:ascii="Times New Roman" w:eastAsia="Calibri" w:hAnsi="Times New Roman" w:cs="Times New Roman"/>
          <w:lang w:eastAsia="pl-PL"/>
        </w:rPr>
        <w:t xml:space="preserve">roboty </w:t>
      </w:r>
      <w:r w:rsidR="00BB0AD0" w:rsidRPr="006D6106">
        <w:rPr>
          <w:rFonts w:ascii="Times New Roman" w:hAnsi="Times New Roman"/>
        </w:rPr>
        <w:t>budowlane polegające na remoncie instalacji Dźwiękowego Systemu Ostrzegania w obiekcie UW SOKRATES i DOM PRACOWNIKA NAUKOWEGO przy ul. Smyczkowej  9 w Warszawie</w:t>
      </w:r>
      <w:r w:rsidR="005A55D2" w:rsidRPr="006D6106">
        <w:rPr>
          <w:rFonts w:ascii="Times New Roman" w:eastAsia="Times New Roman" w:hAnsi="Times New Roman" w:cs="Times New Roman"/>
          <w:lang w:eastAsia="pl-PL"/>
        </w:rPr>
        <w:t xml:space="preserve">, </w:t>
      </w:r>
      <w:r w:rsidR="005A55D2" w:rsidRPr="006D6106">
        <w:rPr>
          <w:rFonts w:ascii="Times New Roman" w:eastAsia="SimSun" w:hAnsi="Times New Roman" w:cs="Times New Roman"/>
          <w:kern w:val="3"/>
          <w:lang w:eastAsia="zh-CN" w:bidi="hi-IN"/>
        </w:rPr>
        <w:t>zwan</w:t>
      </w:r>
      <w:r w:rsidR="006D6106" w:rsidRPr="006D6106">
        <w:rPr>
          <w:rFonts w:ascii="Times New Roman" w:eastAsia="SimSun" w:hAnsi="Times New Roman" w:cs="Times New Roman"/>
          <w:kern w:val="3"/>
          <w:lang w:eastAsia="zh-CN" w:bidi="hi-IN"/>
        </w:rPr>
        <w:t>e</w:t>
      </w:r>
      <w:r w:rsidRPr="006D6106">
        <w:rPr>
          <w:rFonts w:ascii="Times New Roman" w:eastAsia="SimSun" w:hAnsi="Times New Roman" w:cs="Times New Roman"/>
          <w:kern w:val="3"/>
          <w:lang w:eastAsia="zh-CN" w:bidi="hi-IN"/>
        </w:rPr>
        <w:t xml:space="preserve"> dalej „robotami”.</w:t>
      </w:r>
      <w:r w:rsidRPr="006D6106">
        <w:rPr>
          <w:rFonts w:ascii="Times New Roman" w:eastAsia="Times New Roman" w:hAnsi="Times New Roman" w:cs="Times New Roman"/>
          <w:lang w:eastAsia="pl-PL"/>
        </w:rPr>
        <w:t xml:space="preserve"> </w:t>
      </w:r>
    </w:p>
    <w:p w14:paraId="020A6D7A" w14:textId="77777777" w:rsidR="00D13095" w:rsidRPr="006D6106" w:rsidRDefault="00D13095" w:rsidP="00B034D9">
      <w:pPr>
        <w:numPr>
          <w:ilvl w:val="0"/>
          <w:numId w:val="15"/>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6D6106">
        <w:rPr>
          <w:rFonts w:ascii="Times New Roman" w:eastAsia="Times New Roman" w:hAnsi="Times New Roman" w:cs="Times New Roman"/>
          <w:lang w:eastAsia="pl-PL"/>
        </w:rPr>
        <w:t xml:space="preserve">Szczegółowy zakres robót określa dokumentacja, stanowiąca </w:t>
      </w:r>
      <w:r w:rsidRPr="006D6106">
        <w:rPr>
          <w:rFonts w:ascii="Times New Roman" w:eastAsia="Times New Roman" w:hAnsi="Times New Roman" w:cs="Times New Roman"/>
          <w:b/>
          <w:lang w:eastAsia="pl-PL"/>
        </w:rPr>
        <w:t>załącznik nr 2</w:t>
      </w:r>
      <w:r w:rsidRPr="006D6106">
        <w:rPr>
          <w:rFonts w:ascii="Times New Roman" w:eastAsia="Times New Roman" w:hAnsi="Times New Roman" w:cs="Times New Roman"/>
          <w:lang w:eastAsia="pl-PL"/>
        </w:rPr>
        <w:t xml:space="preserve"> do Umowy, w skład której wchodzą:</w:t>
      </w:r>
    </w:p>
    <w:p w14:paraId="4F8D4F30" w14:textId="7B23D341" w:rsidR="00BB0AD0" w:rsidRPr="006D6106" w:rsidRDefault="00D13095" w:rsidP="00BB0AD0">
      <w:pPr>
        <w:pStyle w:val="Akapitzlist"/>
        <w:numPr>
          <w:ilvl w:val="0"/>
          <w:numId w:val="42"/>
        </w:numPr>
        <w:spacing w:after="0" w:line="360" w:lineRule="auto"/>
        <w:rPr>
          <w:rFonts w:ascii="Times New Roman" w:hAnsi="Times New Roman" w:cs="Times New Roman"/>
        </w:rPr>
      </w:pPr>
      <w:r w:rsidRPr="006D6106">
        <w:rPr>
          <w:rFonts w:ascii="Times New Roman" w:hAnsi="Times New Roman" w:cs="Times New Roman"/>
        </w:rPr>
        <w:t>Opis przedmiotu zamówienia</w:t>
      </w:r>
    </w:p>
    <w:p w14:paraId="72384742" w14:textId="1DA060E1" w:rsidR="00BB0AD0" w:rsidRPr="006D6106" w:rsidRDefault="00BB0AD0" w:rsidP="00BB0AD0">
      <w:pPr>
        <w:pStyle w:val="Akapitzlist"/>
        <w:numPr>
          <w:ilvl w:val="0"/>
          <w:numId w:val="42"/>
        </w:numPr>
        <w:spacing w:after="0" w:line="360" w:lineRule="auto"/>
        <w:rPr>
          <w:rFonts w:ascii="Times New Roman" w:hAnsi="Times New Roman" w:cs="Times New Roman"/>
        </w:rPr>
      </w:pPr>
      <w:r w:rsidRPr="006D6106">
        <w:rPr>
          <w:rFonts w:ascii="Times New Roman" w:hAnsi="Times New Roman" w:cs="Times New Roman"/>
        </w:rPr>
        <w:t>Przedmiar robót</w:t>
      </w:r>
    </w:p>
    <w:p w14:paraId="2F9079B0" w14:textId="0BDBCDE6" w:rsidR="00D13095" w:rsidRPr="006D6106" w:rsidRDefault="00BB0AD0" w:rsidP="00B034D9">
      <w:pPr>
        <w:pStyle w:val="Akapitzlist"/>
        <w:numPr>
          <w:ilvl w:val="0"/>
          <w:numId w:val="42"/>
        </w:numPr>
        <w:spacing w:after="0" w:line="360" w:lineRule="auto"/>
        <w:rPr>
          <w:rFonts w:ascii="Times New Roman" w:hAnsi="Times New Roman" w:cs="Times New Roman"/>
        </w:rPr>
      </w:pPr>
      <w:r w:rsidRPr="006D6106">
        <w:rPr>
          <w:rFonts w:ascii="Times New Roman" w:hAnsi="Times New Roman" w:cs="Times New Roman"/>
        </w:rPr>
        <w:t>Projekt</w:t>
      </w:r>
    </w:p>
    <w:p w14:paraId="0A7694C0" w14:textId="24CE690A" w:rsidR="006D6106" w:rsidRPr="006D6106" w:rsidRDefault="006D6106" w:rsidP="00B034D9">
      <w:pPr>
        <w:pStyle w:val="Akapitzlist"/>
        <w:numPr>
          <w:ilvl w:val="0"/>
          <w:numId w:val="42"/>
        </w:numPr>
        <w:spacing w:after="0" w:line="360" w:lineRule="auto"/>
        <w:rPr>
          <w:rFonts w:ascii="Times New Roman" w:hAnsi="Times New Roman" w:cs="Times New Roman"/>
        </w:rPr>
      </w:pPr>
      <w:r w:rsidRPr="006D6106">
        <w:rPr>
          <w:rFonts w:ascii="Times New Roman" w:hAnsi="Times New Roman" w:cs="Times New Roman"/>
        </w:rPr>
        <w:t>Specyfikacja techniczna wykonania i odbioru robót</w:t>
      </w:r>
    </w:p>
    <w:p w14:paraId="54992A21" w14:textId="7CBA3D58" w:rsidR="00D13095" w:rsidRPr="006D6106" w:rsidRDefault="00D13095" w:rsidP="00B034D9">
      <w:pPr>
        <w:pStyle w:val="Akapitzlist"/>
        <w:numPr>
          <w:ilvl w:val="0"/>
          <w:numId w:val="43"/>
        </w:numPr>
        <w:spacing w:after="0" w:line="360" w:lineRule="auto"/>
        <w:jc w:val="both"/>
        <w:rPr>
          <w:rFonts w:ascii="Times New Roman" w:eastAsia="Times New Roman" w:hAnsi="Times New Roman" w:cs="Times New Roman"/>
        </w:rPr>
      </w:pPr>
      <w:r w:rsidRPr="006D6106">
        <w:rPr>
          <w:rFonts w:ascii="Times New Roman" w:eastAsia="Times New Roman" w:hAnsi="Times New Roman" w:cs="Times New Roman"/>
        </w:rPr>
        <w:t>Zamawiający</w:t>
      </w:r>
      <w:r w:rsidR="005A55D2" w:rsidRPr="006D6106">
        <w:rPr>
          <w:rFonts w:ascii="Times New Roman" w:eastAsia="Times New Roman" w:hAnsi="Times New Roman" w:cs="Times New Roman"/>
        </w:rPr>
        <w:t xml:space="preserve"> nie przewiduje udzielenia</w:t>
      </w:r>
      <w:r w:rsidRPr="006D6106">
        <w:rPr>
          <w:rFonts w:ascii="Times New Roman" w:eastAsia="Times New Roman" w:hAnsi="Times New Roman" w:cs="Times New Roman"/>
        </w:rPr>
        <w:t xml:space="preserve"> zamówień, o których mowa w art. 214 ust. 1 pkt 7 </w:t>
      </w:r>
      <w:r w:rsidR="00D640B0">
        <w:rPr>
          <w:rFonts w:ascii="Times New Roman" w:eastAsia="Times New Roman" w:hAnsi="Times New Roman" w:cs="Times New Roman"/>
        </w:rPr>
        <w:t>u</w:t>
      </w:r>
      <w:r w:rsidRPr="006D6106">
        <w:rPr>
          <w:rFonts w:ascii="Times New Roman" w:eastAsia="Times New Roman" w:hAnsi="Times New Roman" w:cs="Times New Roman"/>
        </w:rPr>
        <w:t>staw</w:t>
      </w:r>
      <w:bookmarkEnd w:id="0"/>
      <w:bookmarkEnd w:id="1"/>
      <w:r w:rsidRPr="006D6106">
        <w:rPr>
          <w:rFonts w:ascii="Times New Roman" w:eastAsia="Times New Roman" w:hAnsi="Times New Roman" w:cs="Times New Roman"/>
        </w:rPr>
        <w:t>y</w:t>
      </w:r>
      <w:r w:rsidR="00D640B0">
        <w:rPr>
          <w:rFonts w:ascii="Times New Roman" w:eastAsia="Times New Roman" w:hAnsi="Times New Roman" w:cs="Times New Roman"/>
        </w:rPr>
        <w:t xml:space="preserve"> z dnia 11.9.2019 r. – Prawo zamówień publicznych (Dz. U. z 2021 r., poz. 1129, z </w:t>
      </w:r>
      <w:proofErr w:type="spellStart"/>
      <w:r w:rsidR="00D640B0">
        <w:rPr>
          <w:rFonts w:ascii="Times New Roman" w:eastAsia="Times New Roman" w:hAnsi="Times New Roman" w:cs="Times New Roman"/>
        </w:rPr>
        <w:t>późn</w:t>
      </w:r>
      <w:proofErr w:type="spellEnd"/>
      <w:r w:rsidR="00D640B0">
        <w:rPr>
          <w:rFonts w:ascii="Times New Roman" w:eastAsia="Times New Roman" w:hAnsi="Times New Roman" w:cs="Times New Roman"/>
        </w:rPr>
        <w:t>. zm.), zwanej dalej: „Ustawą”</w:t>
      </w:r>
      <w:r w:rsidRPr="006D6106">
        <w:rPr>
          <w:rFonts w:ascii="Times New Roman" w:eastAsia="Times New Roman" w:hAnsi="Times New Roman" w:cs="Times New Roman"/>
        </w:rPr>
        <w:t xml:space="preserve">. </w:t>
      </w:r>
    </w:p>
    <w:p w14:paraId="12F221FC"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w:t>
      </w:r>
    </w:p>
    <w:p w14:paraId="6E0E8CE5" w14:textId="77777777" w:rsidR="00D13095" w:rsidRPr="004B52EA" w:rsidRDefault="00D13095" w:rsidP="00D13095">
      <w:p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lastRenderedPageBreak/>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3F4030EA"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3</w:t>
      </w:r>
    </w:p>
    <w:p w14:paraId="1CA16770" w14:textId="77777777" w:rsidR="00D13095" w:rsidRPr="004B52EA" w:rsidRDefault="00D13095" w:rsidP="00B034D9">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Funkcje kierownika robót elektrycznych sprawować będzie: ………………………………………………</w:t>
      </w:r>
      <w:r w:rsidRPr="004B52EA">
        <w:rPr>
          <w:rFonts w:ascii="Times New Roman" w:eastAsia="Times New Roman" w:hAnsi="Times New Roman" w:cs="Times New Roman"/>
          <w:bCs/>
          <w:lang w:eastAsia="pl-PL"/>
        </w:rPr>
        <w:t>.</w:t>
      </w:r>
    </w:p>
    <w:p w14:paraId="7709F2C6" w14:textId="77777777" w:rsidR="00D13095" w:rsidRPr="004B52EA" w:rsidRDefault="00D13095" w:rsidP="00B034D9">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4B52EA">
        <w:rPr>
          <w:rFonts w:ascii="Times New Roman" w:eastAsia="SimSun" w:hAnsi="Times New Roman" w:cs="Times New Roman"/>
          <w:kern w:val="3"/>
          <w:lang w:eastAsia="zh-CN" w:bidi="hi-IN"/>
        </w:rPr>
        <w:t>Na koordynatora z ramienia Wykonawcy wyznacza się………………………. …………………………….</w:t>
      </w:r>
    </w:p>
    <w:p w14:paraId="53B393E2"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4</w:t>
      </w:r>
    </w:p>
    <w:p w14:paraId="790CA196" w14:textId="638EE68B" w:rsidR="00D13095" w:rsidRPr="004B52EA" w:rsidRDefault="00D13095" w:rsidP="00B44294">
      <w:pPr>
        <w:numPr>
          <w:ilvl w:val="0"/>
          <w:numId w:val="28"/>
        </w:numPr>
        <w:suppressAutoHyphens/>
        <w:spacing w:after="0" w:line="353" w:lineRule="auto"/>
        <w:jc w:val="both"/>
        <w:rPr>
          <w:rFonts w:ascii="Times New Roman" w:hAnsi="Times New Roman" w:cs="Times New Roman"/>
          <w:lang w:eastAsia="ar-SA"/>
        </w:rPr>
      </w:pPr>
      <w:r w:rsidRPr="004B52EA">
        <w:rPr>
          <w:rFonts w:ascii="Times New Roman" w:eastAsia="Times New Roman" w:hAnsi="Times New Roman" w:cs="Times New Roman"/>
          <w:lang w:eastAsia="pl-PL"/>
        </w:rPr>
        <w:t>Wykonawca lub/i podwykonawca zatrudni na podstawie stosunku pracy wszystkie osoby wykonujące</w:t>
      </w:r>
      <w:r w:rsidRPr="004B52EA">
        <w:rPr>
          <w:rFonts w:ascii="Times New Roman" w:hAnsi="Times New Roman" w:cs="Times New Roman"/>
          <w:bCs/>
          <w:lang w:eastAsia="ar-SA"/>
        </w:rPr>
        <w:t xml:space="preserve"> </w:t>
      </w:r>
      <w:r w:rsidR="00B44294" w:rsidRPr="004B52EA">
        <w:rPr>
          <w:rFonts w:ascii="Times New Roman" w:hAnsi="Times New Roman" w:cs="Times New Roman"/>
          <w:lang w:eastAsia="ar-SA"/>
        </w:rPr>
        <w:t xml:space="preserve">roboty elektryczne </w:t>
      </w:r>
      <w:r w:rsidRPr="004B52EA">
        <w:rPr>
          <w:rFonts w:ascii="Times New Roman" w:hAnsi="Times New Roman" w:cs="Times New Roman"/>
          <w:lang w:eastAsia="ar-SA"/>
        </w:rPr>
        <w:t>związane z re</w:t>
      </w:r>
      <w:r w:rsidR="00B44294" w:rsidRPr="004B52EA">
        <w:rPr>
          <w:rFonts w:ascii="Times New Roman" w:hAnsi="Times New Roman" w:cs="Times New Roman"/>
          <w:lang w:eastAsia="ar-SA"/>
        </w:rPr>
        <w:t xml:space="preserve">alizacją niniejszego zamówienia, </w:t>
      </w:r>
      <w:r w:rsidRPr="004B52EA">
        <w:rPr>
          <w:rFonts w:ascii="Times New Roman" w:hAnsi="Times New Roman" w:cs="Times New Roman"/>
          <w:lang w:eastAsia="ar-SA"/>
        </w:rPr>
        <w:t xml:space="preserve">określone w </w:t>
      </w:r>
      <w:r w:rsidRPr="004B52EA">
        <w:rPr>
          <w:rFonts w:ascii="Times New Roman" w:hAnsi="Times New Roman" w:cs="Times New Roman"/>
          <w:b/>
          <w:lang w:eastAsia="ar-SA"/>
        </w:rPr>
        <w:t>załączniku nr 2</w:t>
      </w:r>
      <w:r w:rsidRPr="004B52EA">
        <w:rPr>
          <w:rFonts w:ascii="Times New Roman" w:hAnsi="Times New Roman" w:cs="Times New Roman"/>
          <w:lang w:eastAsia="ar-SA"/>
        </w:rPr>
        <w:t xml:space="preserve"> do Umowy. </w:t>
      </w:r>
    </w:p>
    <w:p w14:paraId="749FEAA7" w14:textId="77777777" w:rsidR="00D13095" w:rsidRPr="004B52EA" w:rsidRDefault="00D13095" w:rsidP="00B034D9">
      <w:pPr>
        <w:numPr>
          <w:ilvl w:val="0"/>
          <w:numId w:val="28"/>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4B52EA">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4B52EA">
        <w:rPr>
          <w:rFonts w:ascii="Times New Roman" w:eastAsia="Times New Roman" w:hAnsi="Times New Roman" w:cs="Times New Roman"/>
          <w:lang w:eastAsia="pl-PL"/>
        </w:rPr>
        <w:t>na podstawie stosunku pracy</w:t>
      </w:r>
      <w:r w:rsidRPr="004B52EA">
        <w:rPr>
          <w:rFonts w:ascii="Times New Roman" w:hAnsi="Times New Roman" w:cs="Times New Roman"/>
        </w:rPr>
        <w:t xml:space="preserve"> na czas realizacji Umowy osoby, o których mowa w ust. 1.</w:t>
      </w:r>
    </w:p>
    <w:p w14:paraId="35FA0FEA" w14:textId="6D4F0DCC"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4B52EA">
        <w:rPr>
          <w:rFonts w:ascii="Times New Roman" w:eastAsia="Times New Roman" w:hAnsi="Times New Roman" w:cs="Times New Roman"/>
          <w:b/>
          <w:lang w:eastAsia="pl-PL"/>
        </w:rPr>
        <w:t>załącznik nr 3</w:t>
      </w:r>
      <w:r w:rsidRPr="004B52E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4B52EA">
        <w:rPr>
          <w:rFonts w:ascii="Times New Roman" w:eastAsia="Calibri" w:hAnsi="Times New Roman" w:cs="Times New Roman"/>
        </w:rPr>
        <w:t>ch danych osobowych (imiona i nazwiska pracowników), rodzaju umowy o pracę, datę zawarcia umów o pracę, wymiaru etatu, zakres</w:t>
      </w:r>
      <w:r w:rsidR="004E0F60">
        <w:rPr>
          <w:rFonts w:ascii="Times New Roman" w:eastAsia="Calibri" w:hAnsi="Times New Roman" w:cs="Times New Roman"/>
        </w:rPr>
        <w:t>u</w:t>
      </w:r>
      <w:r w:rsidRPr="004B52EA">
        <w:rPr>
          <w:rFonts w:ascii="Times New Roman" w:eastAsia="Calibri" w:hAnsi="Times New Roman" w:cs="Times New Roman"/>
        </w:rPr>
        <w:t xml:space="preserve"> obowiązków pracowników oraz podpis osoby uprawnionej</w:t>
      </w:r>
      <w:r w:rsidRPr="004B52EA">
        <w:rPr>
          <w:rFonts w:ascii="Times New Roman" w:eastAsia="Times New Roman" w:hAnsi="Times New Roman" w:cs="Times New Roman"/>
          <w:lang w:eastAsia="pl-PL"/>
        </w:rPr>
        <w:t xml:space="preserve"> do złożenia oświadczenia w imieniu Wykonawcy lub/i podwykonawcy.</w:t>
      </w:r>
    </w:p>
    <w:p w14:paraId="5541589A" w14:textId="77777777"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46F0E88E" w14:textId="77777777"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23167CE9" w14:textId="77777777"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w:t>
      </w:r>
      <w:r w:rsidRPr="004B52EA">
        <w:rPr>
          <w:rFonts w:ascii="Times New Roman" w:eastAsia="Times New Roman" w:hAnsi="Times New Roman" w:cs="Times New Roman"/>
          <w:lang w:eastAsia="pl-PL"/>
        </w:rPr>
        <w:lastRenderedPageBreak/>
        <w:t>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59CEDA27" w14:textId="77777777" w:rsidR="004B52EA" w:rsidRDefault="004B52EA" w:rsidP="00D13095">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p>
    <w:p w14:paraId="30C2AAA5" w14:textId="77777777" w:rsidR="00D13095" w:rsidRPr="004B52EA" w:rsidRDefault="00D13095" w:rsidP="00D13095">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5</w:t>
      </w:r>
    </w:p>
    <w:p w14:paraId="37195807"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4B52EA">
        <w:rPr>
          <w:rFonts w:ascii="Times New Roman" w:eastAsia="Times New Roman" w:hAnsi="Times New Roman" w:cs="Times New Roman"/>
          <w:b/>
          <w:bCs/>
          <w:lang w:eastAsia="pl-PL"/>
        </w:rPr>
        <w:t>załącznik nr 4</w:t>
      </w:r>
      <w:r w:rsidRPr="004B52EA">
        <w:rPr>
          <w:rFonts w:ascii="Times New Roman" w:eastAsia="Times New Roman" w:hAnsi="Times New Roman" w:cs="Times New Roman"/>
          <w:bCs/>
          <w:lang w:eastAsia="pl-PL"/>
        </w:rPr>
        <w:t xml:space="preserve"> do Umowy. </w:t>
      </w:r>
      <w:r w:rsidRPr="004B52EA">
        <w:rPr>
          <w:rFonts w:ascii="Times New Roman" w:eastAsia="Times New Roman" w:hAnsi="Times New Roman" w:cs="Times New Roman"/>
        </w:rPr>
        <w:t>Pozostałe roboty Wykonawca wykona siłami własnymi.</w:t>
      </w:r>
    </w:p>
    <w:p w14:paraId="6252E772" w14:textId="77777777"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2185F7A1"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B798E97"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Do zawarcia umowy przez Wykonawcę z podwykonawcą lub dalszym podwykonawcą wymagana jest zgoda Zamawiającego.</w:t>
      </w:r>
      <w:r w:rsidRPr="004B52EA">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71600C0C"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0CBB165C"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W przypadku powierzenia wykonania części robót podwykonawcom Wykonawca odpowiada za działania podwykonawców jak za własne.</w:t>
      </w:r>
      <w:r w:rsidRPr="004B52EA">
        <w:rPr>
          <w:rFonts w:ascii="Times New Roman" w:eastAsia="Times New Roman" w:hAnsi="Times New Roman" w:cs="Times New Roman"/>
          <w:bCs/>
          <w:lang w:eastAsia="pl-PL"/>
        </w:rPr>
        <w:t xml:space="preserve"> </w:t>
      </w:r>
    </w:p>
    <w:p w14:paraId="00556D6A"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68533281"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AC56524"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w:t>
      </w:r>
      <w:r w:rsidRPr="004B52EA">
        <w:rPr>
          <w:rFonts w:ascii="Times New Roman" w:eastAsia="Times New Roman" w:hAnsi="Times New Roman" w:cs="Times New Roman"/>
          <w:lang w:eastAsia="pl-PL"/>
        </w:rPr>
        <w:lastRenderedPageBreak/>
        <w:t xml:space="preserve">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zgłoszenia. Wykonawca i podwykonawcy zagwarantują to prawo odpowiednio w umowie z podwykonawcą i umowie z dalszym podwykonawcą. </w:t>
      </w:r>
    </w:p>
    <w:p w14:paraId="61C5FBFB"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18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360A73A"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Postanowienia niniejszego paragrafu stosuje się odpowiednio do zmian umowy o podwykonawstwo z dalszym podwykonawcą.</w:t>
      </w:r>
    </w:p>
    <w:p w14:paraId="2DFC03C9"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3829F3D6"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w:t>
      </w:r>
    </w:p>
    <w:p w14:paraId="3C7C2CF6"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t>
      </w:r>
      <w:r w:rsidRPr="004B52EA">
        <w:rPr>
          <w:rFonts w:ascii="Times New Roman" w:eastAsia="Times New Roman" w:hAnsi="Times New Roman" w:cs="Times New Roman"/>
          <w:lang w:eastAsia="pl-PL"/>
        </w:rPr>
        <w:lastRenderedPageBreak/>
        <w:t xml:space="preserve">wartości mniejszej niż 0,5% wartości Umowy. Wyłączenie, o którym mowa w zdaniu powyżej, nie dotyczy umów o podwykonawstwo o wartości większej niż 50.000,00 zł. </w:t>
      </w:r>
    </w:p>
    <w:p w14:paraId="02D5B981"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5C3A3F10"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 przypadku, o którym mowa w ust. 14, jeżeli termin zapłaty wynagrodzenia jest dłuższy niż określony w § 15 ust. 18 Umowy Zamawiający informuje o tym Wykonawcę i doprowadza do zmiany tej umowy, pod rygorem wystąpienia o zapłatę kary umownej, o której mowa w </w:t>
      </w:r>
      <w:r w:rsidRPr="004B52EA">
        <w:rPr>
          <w:rFonts w:ascii="Times New Roman" w:eastAsia="Times New Roman" w:hAnsi="Times New Roman" w:cs="Times New Roman"/>
          <w:bCs/>
          <w:lang w:eastAsia="pl-PL"/>
        </w:rPr>
        <w:t>§ 23 ust. 1 pkt 13 Umowy.</w:t>
      </w:r>
    </w:p>
    <w:p w14:paraId="4192214E"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E148BAC"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153F1343"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2FD2B9A6"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Zamawiający zastrzega sobie prawo naliczenia Wykonawcy kar umownych z tytułu:</w:t>
      </w:r>
    </w:p>
    <w:p w14:paraId="4228D3A5"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334C3F94"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nieprzedłożenia do zaakceptowania projektu umowy o podwykonawstwo</w:t>
      </w:r>
      <w:r w:rsidRPr="004B52EA">
        <w:rPr>
          <w:rFonts w:ascii="Times New Roman" w:eastAsia="Times New Roman" w:hAnsi="Times New Roman" w:cs="Times New Roman"/>
          <w:lang w:eastAsia="pl-PL"/>
        </w:rPr>
        <w:t>, której przedmiotem są roboty budowlane</w:t>
      </w:r>
      <w:r w:rsidRPr="004B52EA">
        <w:rPr>
          <w:rFonts w:ascii="Times New Roman" w:eastAsia="Times New Roman" w:hAnsi="Times New Roman" w:cs="Times New Roman"/>
          <w:bCs/>
          <w:lang w:eastAsia="pl-PL"/>
        </w:rPr>
        <w:t>, lub projektu jej zmiany,</w:t>
      </w:r>
    </w:p>
    <w:p w14:paraId="0F2FD40E"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nieprzedłożenia poświadczonej za zgodność z oryginałem kopii umowy o podwykonawstwo lub jej zmiany,</w:t>
      </w:r>
    </w:p>
    <w:p w14:paraId="38E6D4E9"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braku zmiany umowy o podwykonawstwo w zakresie terminu zapłaty, zgodnie z art. 464 ust. 10 Ustawy. </w:t>
      </w:r>
    </w:p>
    <w:p w14:paraId="0A82AE7D"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Do płatności dla podwykonawcy stosuje się postanowienia § 15 Umowy. </w:t>
      </w:r>
    </w:p>
    <w:p w14:paraId="526C9B98"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2B99FA2D"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4D1F4FA9"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w:t>
      </w:r>
      <w:r w:rsidRPr="004B52EA">
        <w:rPr>
          <w:rFonts w:ascii="Times New Roman" w:eastAsia="Times New Roman" w:hAnsi="Times New Roman" w:cs="Times New Roman"/>
          <w:bCs/>
          <w:lang w:eastAsia="pl-PL"/>
        </w:rPr>
        <w:lastRenderedPageBreak/>
        <w:t>których mowa w niniejszym paragrafie, w tym w szczególności wszelkie koszty postępowań sądowych lub arbitrażowych, koszty obsługi księgowej i prawnej związane z tymi postępowaniami.</w:t>
      </w:r>
    </w:p>
    <w:p w14:paraId="453FF2E4" w14:textId="77777777"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Wykonawca zobowiązany jest na żądanie Zamawiającego udzielić mu wszelkich informacji </w:t>
      </w:r>
      <w:r w:rsidRPr="004B52EA">
        <w:rPr>
          <w:rFonts w:ascii="Times New Roman" w:eastAsia="Times New Roman" w:hAnsi="Times New Roman" w:cs="Times New Roman"/>
          <w:bCs/>
          <w:lang w:eastAsia="pl-PL"/>
        </w:rPr>
        <w:br/>
        <w:t>w formie pisemnej dotyczących podwykonawców lub dalszych podwykonawców.</w:t>
      </w:r>
    </w:p>
    <w:p w14:paraId="4155EF44" w14:textId="77777777"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18C8E6C3" w14:textId="5C92956B"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w:t>
      </w:r>
      <w:r w:rsidR="004E0F60">
        <w:rPr>
          <w:rFonts w:ascii="Times New Roman" w:eastAsia="Times New Roman" w:hAnsi="Times New Roman" w:cs="Times New Roman"/>
          <w:bCs/>
          <w:lang w:eastAsia="pl-PL"/>
        </w:rPr>
        <w:t xml:space="preserve">podwykonawcy </w:t>
      </w:r>
      <w:r w:rsidRPr="004B52EA">
        <w:rPr>
          <w:rFonts w:ascii="Times New Roman" w:eastAsia="Times New Roman" w:hAnsi="Times New Roman" w:cs="Times New Roman"/>
          <w:bCs/>
          <w:lang w:eastAsia="pl-PL"/>
        </w:rPr>
        <w:t xml:space="preserve">mniej korzystny niż prawa i obowiązki Wykonawcy, ukształtowane postanowieniami Umowy zawartej między Zamawiającym a Wykonawcą. </w:t>
      </w:r>
    </w:p>
    <w:p w14:paraId="6E497F42" w14:textId="77777777" w:rsidR="00D13095" w:rsidRPr="006D6106"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D6106">
        <w:rPr>
          <w:rFonts w:ascii="Times New Roman" w:eastAsia="Times New Roman" w:hAnsi="Times New Roman" w:cs="Times New Roman"/>
          <w:b/>
          <w:lang w:eastAsia="pl-PL"/>
        </w:rPr>
        <w:t>§ 6</w:t>
      </w:r>
    </w:p>
    <w:p w14:paraId="14A3FE91" w14:textId="14911EF1" w:rsidR="00D13095" w:rsidRPr="006D6106" w:rsidRDefault="00D13095" w:rsidP="00B034D9">
      <w:pPr>
        <w:pStyle w:val="Akapitzlist"/>
        <w:widowControl w:val="0"/>
        <w:numPr>
          <w:ilvl w:val="0"/>
          <w:numId w:val="39"/>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Nadzór nad robotami przewidzianymi Umową ze strony</w:t>
      </w:r>
      <w:r w:rsidR="001656F6" w:rsidRPr="006D6106">
        <w:rPr>
          <w:rFonts w:ascii="Times New Roman" w:eastAsia="Times New Roman" w:hAnsi="Times New Roman" w:cs="Times New Roman"/>
          <w:lang w:eastAsia="pl-PL"/>
        </w:rPr>
        <w:t xml:space="preserve"> Zamawiającego prowadzić będzie </w:t>
      </w:r>
      <w:r w:rsidRPr="006D6106">
        <w:rPr>
          <w:rFonts w:ascii="Times New Roman" w:eastAsia="Times New Roman" w:hAnsi="Times New Roman" w:cs="Times New Roman"/>
          <w:lang w:eastAsia="pl-PL"/>
        </w:rPr>
        <w:t>inspektor nadzoru robót elektrycznych: ……………………………………………………..……</w:t>
      </w:r>
      <w:r w:rsidR="00B459D7" w:rsidRPr="006D6106">
        <w:rPr>
          <w:rFonts w:ascii="Times New Roman" w:eastAsia="Times New Roman" w:hAnsi="Times New Roman" w:cs="Times New Roman"/>
          <w:lang w:eastAsia="pl-PL"/>
        </w:rPr>
        <w:t>……………….</w:t>
      </w:r>
      <w:r w:rsidRPr="006D6106">
        <w:rPr>
          <w:rFonts w:ascii="Times New Roman" w:eastAsia="Times New Roman" w:hAnsi="Times New Roman" w:cs="Times New Roman"/>
          <w:lang w:eastAsia="pl-PL"/>
        </w:rPr>
        <w:t>……</w:t>
      </w:r>
    </w:p>
    <w:p w14:paraId="7269B041" w14:textId="77777777" w:rsidR="00D13095" w:rsidRPr="006D6106" w:rsidRDefault="00D13095" w:rsidP="00B034D9">
      <w:pPr>
        <w:pStyle w:val="Akapitzlist"/>
        <w:widowControl w:val="0"/>
        <w:numPr>
          <w:ilvl w:val="0"/>
          <w:numId w:val="40"/>
        </w:numPr>
        <w:spacing w:after="0" w:line="353" w:lineRule="auto"/>
        <w:ind w:hanging="218"/>
        <w:contextualSpacing w:val="0"/>
        <w:rPr>
          <w:rFonts w:ascii="Times New Roman" w:eastAsia="Times New Roman" w:hAnsi="Times New Roman" w:cs="Times New Roman"/>
          <w:b/>
          <w:lang w:eastAsia="pl-PL"/>
        </w:rPr>
      </w:pPr>
      <w:r w:rsidRPr="006D6106">
        <w:rPr>
          <w:rFonts w:ascii="Times New Roman" w:eastAsia="Times New Roman" w:hAnsi="Times New Roman" w:cs="Times New Roman"/>
          <w:lang w:eastAsia="pl-PL"/>
        </w:rPr>
        <w:t>Na koordynatora robót Zamawiający wyznacza ……………………………………………………………</w:t>
      </w:r>
    </w:p>
    <w:p w14:paraId="5B9B9490" w14:textId="03F0B148" w:rsidR="00D13095" w:rsidRPr="006D6106" w:rsidRDefault="00D13095" w:rsidP="00B034D9">
      <w:pPr>
        <w:pStyle w:val="Akapitzlist"/>
        <w:widowControl w:val="0"/>
        <w:numPr>
          <w:ilvl w:val="0"/>
          <w:numId w:val="40"/>
        </w:numPr>
        <w:spacing w:after="0" w:line="353" w:lineRule="auto"/>
        <w:ind w:hanging="218"/>
        <w:contextualSpacing w:val="0"/>
        <w:rPr>
          <w:rFonts w:ascii="Times New Roman" w:eastAsia="Times New Roman" w:hAnsi="Times New Roman" w:cs="Times New Roman"/>
          <w:b/>
          <w:lang w:eastAsia="pl-PL"/>
        </w:rPr>
      </w:pPr>
      <w:r w:rsidRPr="006D6106">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43CDD98B" w14:textId="5B63CA96" w:rsidR="00BB0AD0" w:rsidRPr="006D6106" w:rsidRDefault="00BB0AD0" w:rsidP="00B034D9">
      <w:pPr>
        <w:pStyle w:val="Akapitzlist"/>
        <w:widowControl w:val="0"/>
        <w:numPr>
          <w:ilvl w:val="0"/>
          <w:numId w:val="40"/>
        </w:numPr>
        <w:spacing w:after="0" w:line="353" w:lineRule="auto"/>
        <w:ind w:hanging="218"/>
        <w:contextualSpacing w:val="0"/>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Jednostką organizacyjną administracji ogólnouniwersyteckiej Uniwersytetu Warszawskiego odpowiedzialną za koordynację wykonania umowy po stronie Zamawiającego jest </w:t>
      </w:r>
      <w:r w:rsidRPr="006D6106">
        <w:rPr>
          <w:rFonts w:ascii="Times New Roman" w:hAnsi="Times New Roman" w:cs="Times New Roman"/>
          <w:iCs/>
        </w:rPr>
        <w:t>Biuro Spraw Socjalnych.</w:t>
      </w:r>
    </w:p>
    <w:p w14:paraId="1E5FBF66" w14:textId="17FE11FD" w:rsidR="00BB0AD0" w:rsidRPr="006D6106" w:rsidRDefault="00BB0AD0" w:rsidP="00B034D9">
      <w:pPr>
        <w:pStyle w:val="Akapitzlist"/>
        <w:widowControl w:val="0"/>
        <w:numPr>
          <w:ilvl w:val="0"/>
          <w:numId w:val="40"/>
        </w:numPr>
        <w:spacing w:after="0" w:line="353" w:lineRule="auto"/>
        <w:ind w:hanging="218"/>
        <w:contextualSpacing w:val="0"/>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Do nadzoru nad realizacją Umowy Zamawiający wyznacza pracownika jednostki organizacyjnej wskazanej wyżej, którym jest: ………….……….., tel. 22……………….., adres e-mail: …………………</w:t>
      </w:r>
    </w:p>
    <w:p w14:paraId="7A9F4854"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7</w:t>
      </w:r>
    </w:p>
    <w:p w14:paraId="4BA6AD8F"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545D2848"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ponosi odpowiedzialność za jakość wykonywanych robót oraz zastosowanych materiałów i urządzeń.</w:t>
      </w:r>
    </w:p>
    <w:p w14:paraId="14DF2A20"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jest w pełni odpowiedzialny za prowadzenie robót zgodnie z dostarczoną dokumentacją i wytycznymi Zamawiającego.</w:t>
      </w:r>
    </w:p>
    <w:p w14:paraId="505FCA8B"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7DA17A82" w14:textId="118E2D5C" w:rsidR="00D13095" w:rsidRPr="004B52EA" w:rsidRDefault="00D13095" w:rsidP="006551DF">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inspektorem nadzoru. </w:t>
      </w:r>
    </w:p>
    <w:p w14:paraId="36E5CAA8"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8</w:t>
      </w:r>
    </w:p>
    <w:p w14:paraId="289C6B92" w14:textId="77777777" w:rsidR="00D13095" w:rsidRPr="004B52EA" w:rsidRDefault="00D13095" w:rsidP="00D13095">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Zamawiający nie udostępnia pomieszczeń socjalnych i magazynowych. Powierzchnie składowe </w:t>
      </w:r>
      <w:r w:rsidRPr="004B52EA">
        <w:rPr>
          <w:rFonts w:ascii="Times New Roman" w:eastAsia="Times New Roman" w:hAnsi="Times New Roman" w:cs="Times New Roman"/>
          <w:lang w:eastAsia="pl-PL"/>
        </w:rPr>
        <w:br/>
        <w:t xml:space="preserve">i magazynowe Wykonawca zobowiązuje się zorganizować we własnym zakresie w miejscach </w:t>
      </w:r>
      <w:r w:rsidRPr="004B52EA">
        <w:rPr>
          <w:rFonts w:ascii="Times New Roman" w:eastAsia="Times New Roman" w:hAnsi="Times New Roman" w:cs="Times New Roman"/>
          <w:lang w:eastAsia="pl-PL"/>
        </w:rPr>
        <w:lastRenderedPageBreak/>
        <w:t xml:space="preserve">udostępnionych przez Zamawiającego i w uzgodnieniu z Zamawiającym. </w:t>
      </w:r>
    </w:p>
    <w:p w14:paraId="13D78008" w14:textId="77777777" w:rsidR="00D13095" w:rsidRPr="004B52EA" w:rsidRDefault="00D13095" w:rsidP="00D13095">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Wszelkie wątpliwości bądź propozycje zamiennych rozwiązań winny być zgłaszane inspektorowi nadzoru.</w:t>
      </w:r>
    </w:p>
    <w:p w14:paraId="4D576B07" w14:textId="77777777" w:rsidR="00D13095" w:rsidRPr="004B52EA" w:rsidRDefault="00D13095" w:rsidP="00D13095">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2DB1C742" w14:textId="77777777" w:rsidR="00D13095" w:rsidRPr="006D6106"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D6106">
        <w:rPr>
          <w:rFonts w:ascii="Times New Roman" w:eastAsia="Times New Roman" w:hAnsi="Times New Roman" w:cs="Times New Roman"/>
          <w:b/>
          <w:lang w:eastAsia="pl-PL"/>
        </w:rPr>
        <w:t>§ 9</w:t>
      </w:r>
    </w:p>
    <w:p w14:paraId="1835EF0B" w14:textId="77777777" w:rsidR="00D13095" w:rsidRPr="006D6106"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Do obowiązków Wykonawcy należy: </w:t>
      </w:r>
    </w:p>
    <w:p w14:paraId="68203815" w14:textId="77777777" w:rsidR="00D13095" w:rsidRPr="006D6106" w:rsidRDefault="00D13095" w:rsidP="00D13095">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37147B96"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uzyskanie wszelkich zgód i zezwoleń koniecznych do realizacji przedmiotu zamówienia,</w:t>
      </w:r>
    </w:p>
    <w:p w14:paraId="27D5E9EF" w14:textId="77777777" w:rsidR="00D13095" w:rsidRPr="006D6106"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547C3164"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dokonanie, przed rozpoczęciem prac, niezbędnych zabezpieczeń terenu robót, </w:t>
      </w:r>
    </w:p>
    <w:p w14:paraId="3B7FB2AE"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6D6106">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2CF67F86"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07870802"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624ADD69"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6D1CF72F" w14:textId="54D1AC47" w:rsidR="00D13095" w:rsidRPr="006D6106" w:rsidRDefault="00D60364"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 </w:t>
      </w:r>
      <w:r w:rsidR="00D13095" w:rsidRPr="006D6106">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0B43B173" w14:textId="77777777" w:rsidR="00D13095" w:rsidRPr="006D6106" w:rsidRDefault="00D13095" w:rsidP="00D60364">
      <w:pPr>
        <w:widowControl w:val="0"/>
        <w:numPr>
          <w:ilvl w:val="0"/>
          <w:numId w:val="8"/>
        </w:numPr>
        <w:tabs>
          <w:tab w:val="clear" w:pos="360"/>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3EFB477E"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usuwanie usterek lub niezgodności robót z dokumentacją wskazanych przez inspektora nadzoru,</w:t>
      </w:r>
    </w:p>
    <w:p w14:paraId="48F287E3"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koordynacja robót podwykonawców, </w:t>
      </w:r>
    </w:p>
    <w:p w14:paraId="1B53E483"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przygotowanie od strony technicznej i udział w odbiorze końcowym robót, </w:t>
      </w:r>
    </w:p>
    <w:p w14:paraId="7C722F48"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wykonanie i przekazanie Zamawiającemu robót objętych przedmiotem zamówienia wraz </w:t>
      </w:r>
      <w:r w:rsidRPr="006D6106">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6D6106">
        <w:rPr>
          <w:rFonts w:ascii="Times New Roman" w:eastAsia="Times New Roman" w:hAnsi="Times New Roman" w:cs="Times New Roman"/>
          <w:lang w:eastAsia="pl-PL"/>
        </w:rPr>
        <w:t>kolaudat</w:t>
      </w:r>
      <w:proofErr w:type="spellEnd"/>
      <w:r w:rsidRPr="006D6106">
        <w:rPr>
          <w:rFonts w:ascii="Times New Roman" w:eastAsia="Times New Roman" w:hAnsi="Times New Roman" w:cs="Times New Roman"/>
          <w:lang w:eastAsia="pl-PL"/>
        </w:rPr>
        <w:t xml:space="preserve">, </w:t>
      </w:r>
    </w:p>
    <w:p w14:paraId="438CD81D" w14:textId="77777777" w:rsidR="00D13095" w:rsidRPr="006D6106"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przywrócenie na własny koszt do stanu pierwotnego terenu po zapleczu robót wraz </w:t>
      </w:r>
      <w:r w:rsidRPr="006D6106">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0D4BAD3A" w14:textId="77777777" w:rsidR="00D13095" w:rsidRPr="006D6106"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usuwanie usterek i wad w ramach gwarancji i rękojmi, w terminie wskazanym przez Zamawiającego, </w:t>
      </w:r>
    </w:p>
    <w:p w14:paraId="2B4131A2" w14:textId="77777777" w:rsidR="00D13095" w:rsidRPr="006D6106"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7F19EA17" w14:textId="77777777" w:rsidR="00D13095" w:rsidRPr="006D6106"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lastRenderedPageBreak/>
        <w:t xml:space="preserve">wykonanie na własny koszt wszelkich badań wymaganych odrębnymi przepisami, oraz badań laboratoryjnych w przypadku wątpliwości Zamawiającego, co do jakości stosowanych materiałów, </w:t>
      </w:r>
    </w:p>
    <w:p w14:paraId="2036772F" w14:textId="77777777" w:rsidR="00D13095" w:rsidRPr="006D6106"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wykonanie całości robót określonych Umową z materiałów własnych Wykonawcy lub podwykonawców,</w:t>
      </w:r>
    </w:p>
    <w:p w14:paraId="6486FF3E" w14:textId="77777777" w:rsidR="00D13095" w:rsidRPr="006D6106" w:rsidRDefault="00D13095" w:rsidP="00D13095">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dostarczenie Zamawiającemu, w terminie 3 dni od podpisania Umowy, u</w:t>
      </w:r>
      <w:r w:rsidR="001656F6" w:rsidRPr="006D6106">
        <w:rPr>
          <w:rFonts w:ascii="Times New Roman" w:eastAsia="Times New Roman" w:hAnsi="Times New Roman" w:cs="Times New Roman"/>
          <w:lang w:eastAsia="pl-PL"/>
        </w:rPr>
        <w:t>prawnień budowlanych kierownika</w:t>
      </w:r>
      <w:r w:rsidRPr="006D6106">
        <w:rPr>
          <w:rFonts w:ascii="Times New Roman" w:eastAsia="Times New Roman" w:hAnsi="Times New Roman" w:cs="Times New Roman"/>
          <w:lang w:eastAsia="pl-PL"/>
        </w:rPr>
        <w:t xml:space="preserve"> robót oraz </w:t>
      </w:r>
      <w:r w:rsidR="001656F6" w:rsidRPr="006D6106">
        <w:rPr>
          <w:rFonts w:ascii="Times New Roman" w:eastAsia="Times New Roman" w:hAnsi="Times New Roman" w:cs="Times New Roman"/>
          <w:lang w:eastAsia="pl-PL"/>
        </w:rPr>
        <w:t>jego aktualnego zaświadczenia</w:t>
      </w:r>
      <w:r w:rsidRPr="006D6106">
        <w:rPr>
          <w:rFonts w:ascii="Times New Roman" w:eastAsia="Times New Roman" w:hAnsi="Times New Roman" w:cs="Times New Roman"/>
          <w:lang w:eastAsia="pl-PL"/>
        </w:rPr>
        <w:t xml:space="preserve"> o przynależności do właściwej izby samorządu zawodowego (kopie dokumentów poświadczone za zgodność z oryginałem przez Wykonawcę),</w:t>
      </w:r>
    </w:p>
    <w:p w14:paraId="29FADE11" w14:textId="0ACB13EF" w:rsidR="00D13095" w:rsidRPr="006D6106" w:rsidRDefault="00D60364"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 </w:t>
      </w:r>
      <w:r w:rsidR="00D13095" w:rsidRPr="006D6106">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00D13095" w:rsidRPr="006D6106">
        <w:rPr>
          <w:rFonts w:ascii="Times New Roman" w:eastAsia="Times New Roman" w:hAnsi="Times New Roman" w:cs="Times New Roman"/>
          <w:b/>
          <w:lang w:eastAsia="pl-PL"/>
        </w:rPr>
        <w:t>załącznik nr 4</w:t>
      </w:r>
      <w:r w:rsidR="00D13095" w:rsidRPr="006D6106">
        <w:rPr>
          <w:rFonts w:ascii="Times New Roman" w:eastAsia="Times New Roman" w:hAnsi="Times New Roman" w:cs="Times New Roman"/>
          <w:lang w:eastAsia="pl-PL"/>
        </w:rPr>
        <w:t xml:space="preserve"> do Umowy,</w:t>
      </w:r>
    </w:p>
    <w:p w14:paraId="18260546" w14:textId="77777777" w:rsidR="00D13095" w:rsidRPr="006D6106" w:rsidRDefault="00D13095" w:rsidP="00D13095">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05A512C5"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nazwę, adres podwykonawcy, imię i nazwisko osoby upoważnionej do reprezentowania, </w:t>
      </w:r>
    </w:p>
    <w:p w14:paraId="28CDB5DB"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przedmiot umowy z dokładnym podaniem zakresu i wielkości, </w:t>
      </w:r>
    </w:p>
    <w:p w14:paraId="76C6656D"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 xml:space="preserve">wysokość wynagrodzenia podwykonawcy, </w:t>
      </w:r>
    </w:p>
    <w:p w14:paraId="342E02C1"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D6106">
        <w:rPr>
          <w:rFonts w:ascii="Times New Roman" w:eastAsia="Times New Roman" w:hAnsi="Times New Roman" w:cs="Times New Roman"/>
          <w:lang w:eastAsia="pl-PL"/>
        </w:rPr>
        <w:t>termin wykonania,</w:t>
      </w:r>
    </w:p>
    <w:p w14:paraId="642C7F33"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D6106">
        <w:rPr>
          <w:rFonts w:ascii="Times New Roman" w:eastAsia="Times New Roman" w:hAnsi="Times New Roman" w:cs="Times New Roman"/>
          <w:bCs/>
          <w:lang w:eastAsia="pl-PL"/>
        </w:rPr>
        <w:t>warunki płatności – termin płatności – 10 dni od daty dostarczenia faktury przez podwykonawcę,</w:t>
      </w:r>
    </w:p>
    <w:p w14:paraId="1A18C69C"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D6106">
        <w:rPr>
          <w:rFonts w:ascii="Times New Roman" w:eastAsia="Times New Roman" w:hAnsi="Times New Roman" w:cs="Times New Roman"/>
          <w:bCs/>
          <w:lang w:eastAsia="pl-PL"/>
        </w:rPr>
        <w:t>stwierdzenie, że</w:t>
      </w:r>
      <w:r w:rsidRPr="006D6106">
        <w:rPr>
          <w:rFonts w:ascii="Times New Roman" w:eastAsia="Times New Roman" w:hAnsi="Times New Roman" w:cs="Times New Roman"/>
          <w:bCs/>
          <w:i/>
          <w:lang w:eastAsia="pl-PL"/>
        </w:rPr>
        <w:t xml:space="preserve"> </w:t>
      </w:r>
      <w:r w:rsidRPr="006D6106">
        <w:rPr>
          <w:rFonts w:ascii="Times New Roman" w:eastAsia="Times New Roman" w:hAnsi="Times New Roman" w:cs="Times New Roman"/>
          <w:bCs/>
          <w:lang w:eastAsia="pl-PL"/>
        </w:rPr>
        <w:t>podwykonawca nie może dokonać cesji wierzytelności bez pisemnej zgody Zamawiającego,</w:t>
      </w:r>
    </w:p>
    <w:p w14:paraId="4388048C"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D6106">
        <w:rPr>
          <w:rFonts w:ascii="Times New Roman" w:eastAsia="Times New Roman" w:hAnsi="Times New Roman" w:cs="Times New Roman"/>
          <w:bCs/>
          <w:lang w:eastAsia="pl-PL"/>
        </w:rPr>
        <w:t xml:space="preserve">stwierdzenie, że Zamawiający ma prawo bezpośredniego zapytania podwykonawcy </w:t>
      </w:r>
      <w:r w:rsidRPr="006D6106">
        <w:rPr>
          <w:rFonts w:ascii="Times New Roman" w:eastAsia="Times New Roman" w:hAnsi="Times New Roman" w:cs="Times New Roman"/>
          <w:bCs/>
          <w:lang w:eastAsia="pl-PL"/>
        </w:rPr>
        <w:br/>
        <w:t>o płatności, bez zgody Wykonawcy,</w:t>
      </w:r>
    </w:p>
    <w:p w14:paraId="54233956" w14:textId="77777777"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D6106">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665B8735" w14:textId="0659A703" w:rsidR="00D13095" w:rsidRPr="006D6106"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D6106">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00B459D7" w:rsidRPr="006D6106">
        <w:rPr>
          <w:rFonts w:ascii="Times New Roman" w:eastAsia="Times New Roman" w:hAnsi="Times New Roman" w:cs="Times New Roman"/>
          <w:b/>
          <w:lang w:eastAsia="pl-PL"/>
        </w:rPr>
        <w:t>załącznik nr 6</w:t>
      </w:r>
      <w:r w:rsidRPr="006D6106">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605EFCD4" w14:textId="0DDAA02F" w:rsidR="00D13095" w:rsidRPr="006D6106" w:rsidRDefault="00D13095" w:rsidP="00D13095">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6D6106">
        <w:rPr>
          <w:rFonts w:ascii="Times New Roman" w:hAnsi="Times New Roman" w:cs="Times New Roman"/>
          <w:spacing w:val="-2"/>
        </w:rPr>
        <w:t>prowadzenie</w:t>
      </w:r>
      <w:r w:rsidRPr="006D6106">
        <w:rPr>
          <w:rFonts w:ascii="Times New Roman" w:hAnsi="Times New Roman" w:cs="Times New Roman"/>
          <w:spacing w:val="31"/>
        </w:rPr>
        <w:t xml:space="preserve"> </w:t>
      </w:r>
      <w:r w:rsidRPr="006D6106">
        <w:rPr>
          <w:rFonts w:ascii="Times New Roman" w:hAnsi="Times New Roman" w:cs="Times New Roman"/>
          <w:spacing w:val="-1"/>
        </w:rPr>
        <w:t>robót</w:t>
      </w:r>
      <w:r w:rsidRPr="006D6106">
        <w:rPr>
          <w:rFonts w:ascii="Times New Roman" w:hAnsi="Times New Roman" w:cs="Times New Roman"/>
          <w:spacing w:val="32"/>
        </w:rPr>
        <w:t xml:space="preserve"> </w:t>
      </w:r>
      <w:r w:rsidRPr="006D6106">
        <w:rPr>
          <w:rFonts w:ascii="Times New Roman" w:hAnsi="Times New Roman" w:cs="Times New Roman"/>
        </w:rPr>
        <w:t>w</w:t>
      </w:r>
      <w:r w:rsidRPr="006D6106">
        <w:rPr>
          <w:rFonts w:ascii="Times New Roman" w:hAnsi="Times New Roman" w:cs="Times New Roman"/>
          <w:spacing w:val="35"/>
        </w:rPr>
        <w:t xml:space="preserve"> </w:t>
      </w:r>
      <w:r w:rsidRPr="006D6106">
        <w:rPr>
          <w:rFonts w:ascii="Times New Roman" w:hAnsi="Times New Roman" w:cs="Times New Roman"/>
          <w:spacing w:val="-1"/>
        </w:rPr>
        <w:t>sposób</w:t>
      </w:r>
      <w:r w:rsidRPr="006D6106">
        <w:rPr>
          <w:rFonts w:ascii="Times New Roman" w:hAnsi="Times New Roman" w:cs="Times New Roman"/>
          <w:spacing w:val="32"/>
        </w:rPr>
        <w:t xml:space="preserve"> </w:t>
      </w:r>
      <w:r w:rsidRPr="006D6106">
        <w:rPr>
          <w:rFonts w:ascii="Times New Roman" w:hAnsi="Times New Roman" w:cs="Times New Roman"/>
          <w:spacing w:val="-1"/>
        </w:rPr>
        <w:t>mało</w:t>
      </w:r>
      <w:r w:rsidRPr="006D6106">
        <w:rPr>
          <w:rFonts w:ascii="Times New Roman" w:hAnsi="Times New Roman" w:cs="Times New Roman"/>
          <w:spacing w:val="35"/>
        </w:rPr>
        <w:t xml:space="preserve"> </w:t>
      </w:r>
      <w:r w:rsidRPr="006D6106">
        <w:rPr>
          <w:rFonts w:ascii="Times New Roman" w:hAnsi="Times New Roman" w:cs="Times New Roman"/>
          <w:spacing w:val="-1"/>
        </w:rPr>
        <w:t>uciążliwy</w:t>
      </w:r>
      <w:r w:rsidRPr="006D6106">
        <w:rPr>
          <w:rFonts w:ascii="Times New Roman" w:hAnsi="Times New Roman" w:cs="Times New Roman"/>
          <w:spacing w:val="35"/>
        </w:rPr>
        <w:t xml:space="preserve"> </w:t>
      </w:r>
      <w:r w:rsidRPr="006D6106">
        <w:rPr>
          <w:rFonts w:ascii="Times New Roman" w:hAnsi="Times New Roman" w:cs="Times New Roman"/>
          <w:spacing w:val="-1"/>
        </w:rPr>
        <w:t>dla</w:t>
      </w:r>
      <w:r w:rsidRPr="006D6106">
        <w:rPr>
          <w:rFonts w:ascii="Times New Roman" w:hAnsi="Times New Roman" w:cs="Times New Roman"/>
          <w:spacing w:val="34"/>
        </w:rPr>
        <w:t xml:space="preserve"> </w:t>
      </w:r>
      <w:r w:rsidRPr="006D6106">
        <w:rPr>
          <w:rFonts w:ascii="Times New Roman" w:hAnsi="Times New Roman" w:cs="Times New Roman"/>
          <w:spacing w:val="-2"/>
        </w:rPr>
        <w:t>Zamawiającego</w:t>
      </w:r>
      <w:r w:rsidRPr="006D6106">
        <w:rPr>
          <w:rFonts w:ascii="Times New Roman" w:hAnsi="Times New Roman" w:cs="Times New Roman"/>
          <w:spacing w:val="32"/>
        </w:rPr>
        <w:t xml:space="preserve"> </w:t>
      </w:r>
      <w:r w:rsidRPr="006D6106">
        <w:rPr>
          <w:rFonts w:ascii="Times New Roman" w:hAnsi="Times New Roman" w:cs="Times New Roman"/>
          <w:spacing w:val="-2"/>
        </w:rPr>
        <w:t>oraz</w:t>
      </w:r>
      <w:r w:rsidRPr="006D6106">
        <w:rPr>
          <w:rFonts w:ascii="Times New Roman" w:hAnsi="Times New Roman" w:cs="Times New Roman"/>
          <w:spacing w:val="33"/>
        </w:rPr>
        <w:t xml:space="preserve"> </w:t>
      </w:r>
      <w:r w:rsidRPr="006D6106">
        <w:rPr>
          <w:rFonts w:ascii="Times New Roman" w:hAnsi="Times New Roman" w:cs="Times New Roman"/>
        </w:rPr>
        <w:t>w</w:t>
      </w:r>
      <w:r w:rsidRPr="006D6106">
        <w:rPr>
          <w:rFonts w:ascii="Times New Roman" w:hAnsi="Times New Roman" w:cs="Times New Roman"/>
          <w:spacing w:val="35"/>
        </w:rPr>
        <w:t xml:space="preserve"> </w:t>
      </w:r>
      <w:r w:rsidRPr="006D6106">
        <w:rPr>
          <w:rFonts w:ascii="Times New Roman" w:hAnsi="Times New Roman" w:cs="Times New Roman"/>
          <w:spacing w:val="-1"/>
        </w:rPr>
        <w:t>ścisłej</w:t>
      </w:r>
      <w:r w:rsidRPr="006D6106">
        <w:rPr>
          <w:rFonts w:ascii="Times New Roman" w:hAnsi="Times New Roman" w:cs="Times New Roman"/>
          <w:spacing w:val="33"/>
        </w:rPr>
        <w:t xml:space="preserve"> </w:t>
      </w:r>
      <w:r w:rsidRPr="006D6106">
        <w:rPr>
          <w:rFonts w:ascii="Times New Roman" w:hAnsi="Times New Roman" w:cs="Times New Roman"/>
          <w:spacing w:val="-2"/>
        </w:rPr>
        <w:t>współpracy</w:t>
      </w:r>
      <w:r w:rsidRPr="006D6106">
        <w:rPr>
          <w:rFonts w:ascii="Times New Roman" w:hAnsi="Times New Roman" w:cs="Times New Roman"/>
          <w:spacing w:val="36"/>
        </w:rPr>
        <w:t xml:space="preserve"> </w:t>
      </w:r>
      <w:r w:rsidRPr="006D6106">
        <w:rPr>
          <w:rFonts w:ascii="Times New Roman" w:hAnsi="Times New Roman" w:cs="Times New Roman"/>
        </w:rPr>
        <w:t>z</w:t>
      </w:r>
      <w:r w:rsidRPr="006D6106">
        <w:rPr>
          <w:rFonts w:ascii="Times New Roman" w:hAnsi="Times New Roman" w:cs="Times New Roman"/>
          <w:spacing w:val="-3"/>
        </w:rPr>
        <w:t xml:space="preserve"> </w:t>
      </w:r>
      <w:r w:rsidRPr="006D6106">
        <w:rPr>
          <w:rFonts w:ascii="Times New Roman" w:hAnsi="Times New Roman" w:cs="Times New Roman"/>
          <w:spacing w:val="-1"/>
        </w:rPr>
        <w:t>Zamawiającym</w:t>
      </w:r>
      <w:r w:rsidRPr="006D6106">
        <w:rPr>
          <w:rFonts w:ascii="Times New Roman" w:hAnsi="Times New Roman" w:cs="Times New Roman"/>
          <w:spacing w:val="59"/>
        </w:rPr>
        <w:t xml:space="preserve"> </w:t>
      </w:r>
      <w:r w:rsidRPr="006D6106">
        <w:rPr>
          <w:rFonts w:ascii="Times New Roman" w:hAnsi="Times New Roman" w:cs="Times New Roman"/>
          <w:spacing w:val="-2"/>
        </w:rPr>
        <w:t xml:space="preserve">(administracją </w:t>
      </w:r>
      <w:r w:rsidR="005D0D08" w:rsidRPr="006D6106">
        <w:rPr>
          <w:rFonts w:ascii="Times New Roman" w:hAnsi="Times New Roman" w:cs="Times New Roman"/>
          <w:spacing w:val="-2"/>
        </w:rPr>
        <w:t>budynku</w:t>
      </w:r>
      <w:r w:rsidRPr="006D6106">
        <w:rPr>
          <w:rFonts w:ascii="Times New Roman" w:hAnsi="Times New Roman" w:cs="Times New Roman"/>
          <w:spacing w:val="-1"/>
        </w:rPr>
        <w:t>)</w:t>
      </w:r>
      <w:r w:rsidRPr="006D6106">
        <w:rPr>
          <w:rFonts w:ascii="Times New Roman" w:hAnsi="Times New Roman" w:cs="Times New Roman"/>
        </w:rPr>
        <w:t xml:space="preserve"> -</w:t>
      </w:r>
      <w:r w:rsidRPr="006D6106">
        <w:rPr>
          <w:rFonts w:ascii="Times New Roman" w:hAnsi="Times New Roman" w:cs="Times New Roman"/>
          <w:spacing w:val="-3"/>
        </w:rPr>
        <w:t xml:space="preserve"> </w:t>
      </w:r>
      <w:r w:rsidRPr="006D6106">
        <w:rPr>
          <w:rFonts w:ascii="Times New Roman" w:hAnsi="Times New Roman" w:cs="Times New Roman"/>
          <w:spacing w:val="-1"/>
        </w:rPr>
        <w:t xml:space="preserve">roboty </w:t>
      </w:r>
      <w:r w:rsidRPr="006D6106">
        <w:rPr>
          <w:rFonts w:ascii="Times New Roman" w:hAnsi="Times New Roman" w:cs="Times New Roman"/>
          <w:spacing w:val="-2"/>
        </w:rPr>
        <w:t>wykonywane</w:t>
      </w:r>
      <w:r w:rsidRPr="006D6106">
        <w:rPr>
          <w:rFonts w:ascii="Times New Roman" w:hAnsi="Times New Roman" w:cs="Times New Roman"/>
          <w:spacing w:val="-1"/>
        </w:rPr>
        <w:t xml:space="preserve"> będą</w:t>
      </w:r>
      <w:r w:rsidRPr="006D6106">
        <w:rPr>
          <w:rFonts w:ascii="Times New Roman" w:hAnsi="Times New Roman" w:cs="Times New Roman"/>
          <w:spacing w:val="-2"/>
        </w:rPr>
        <w:t xml:space="preserve"> w czynnym budynku. Prace</w:t>
      </w:r>
      <w:r w:rsidRPr="006D6106">
        <w:rPr>
          <w:rFonts w:ascii="Times New Roman" w:hAnsi="Times New Roman" w:cs="Times New Roman"/>
        </w:rPr>
        <w:t xml:space="preserve"> </w:t>
      </w:r>
      <w:r w:rsidRPr="006D6106">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21EE9A89" w14:textId="62FC3405" w:rsidR="00FB25BE" w:rsidRPr="006D6106" w:rsidRDefault="00FB25BE" w:rsidP="00D13095">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6D6106">
        <w:rPr>
          <w:rFonts w:ascii="Times New Roman" w:hAnsi="Times New Roman" w:cs="Times New Roman"/>
          <w:spacing w:val="-2"/>
        </w:rPr>
        <w:t xml:space="preserve">wykonywanie robót od poniedziałku do piątku w godzinach 9.00 – 17.00; </w:t>
      </w:r>
      <w:r w:rsidR="005D0D08" w:rsidRPr="006D6106">
        <w:rPr>
          <w:rFonts w:ascii="Times New Roman" w:hAnsi="Times New Roman" w:cs="Times New Roman"/>
          <w:spacing w:val="-2"/>
        </w:rPr>
        <w:t>po uzgodnieniu z administracją budynku możliwe jest prowadzenie robót w sobotę,</w:t>
      </w:r>
    </w:p>
    <w:p w14:paraId="37164588" w14:textId="77777777" w:rsidR="00D13095" w:rsidRPr="006D6106" w:rsidRDefault="00D13095" w:rsidP="00D13095">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6D6106">
        <w:rPr>
          <w:rFonts w:ascii="Times New Roman" w:eastAsia="Calibri" w:hAnsi="Times New Roman" w:cs="Times New Roman"/>
          <w:spacing w:val="-2"/>
        </w:rPr>
        <w:t>utylizacja zdemontowanych materiałów i wszelkich odpadów po robotach na własny koszt,</w:t>
      </w:r>
    </w:p>
    <w:p w14:paraId="6C763730" w14:textId="77777777" w:rsidR="00D13095" w:rsidRPr="006D6106" w:rsidRDefault="00D13095" w:rsidP="00D13095">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6D6106">
        <w:rPr>
          <w:rFonts w:ascii="Times New Roman" w:eastAsia="Calibri" w:hAnsi="Times New Roman" w:cs="Times New Roman"/>
          <w:spacing w:val="-2"/>
        </w:rPr>
        <w:t>zapewnienie przestrzegania przepisów bhp i ppoż. przy prowadzeniu robót,</w:t>
      </w:r>
    </w:p>
    <w:p w14:paraId="0E3022E7" w14:textId="77777777" w:rsidR="00D13095" w:rsidRPr="006D6106" w:rsidRDefault="00D13095" w:rsidP="00D13095">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6D6106">
        <w:rPr>
          <w:rFonts w:ascii="Times New Roman" w:eastAsia="Calibri" w:hAnsi="Times New Roman" w:cs="Times New Roman"/>
          <w:spacing w:val="-2"/>
        </w:rPr>
        <w:t xml:space="preserve">przestrzeganie obowiązujących w kraju i na Uniwersytecie Warszawskim wytycznych związanych ze stanem </w:t>
      </w:r>
      <w:r w:rsidRPr="006D6106">
        <w:rPr>
          <w:rFonts w:ascii="Times New Roman" w:eastAsia="Calibri" w:hAnsi="Times New Roman" w:cs="Times New Roman"/>
          <w:spacing w:val="-2"/>
        </w:rPr>
        <w:lastRenderedPageBreak/>
        <w:t>pandemii,</w:t>
      </w:r>
    </w:p>
    <w:p w14:paraId="67B7B223" w14:textId="77777777" w:rsidR="00D13095" w:rsidRPr="006D6106" w:rsidRDefault="00D13095" w:rsidP="00D13095">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6D6106">
        <w:rPr>
          <w:rFonts w:ascii="Times New Roman" w:eastAsia="Calibri" w:hAnsi="Times New Roman" w:cs="Times New Roman"/>
          <w:spacing w:val="-2"/>
        </w:rPr>
        <w:t>wygrodzenie miejsc prowadzenia robót taśmą ostrzegawczą,</w:t>
      </w:r>
    </w:p>
    <w:p w14:paraId="0D39C7BA" w14:textId="45E856B1" w:rsidR="00D13095" w:rsidRPr="006D6106" w:rsidRDefault="00D13095" w:rsidP="00D13095">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6D6106">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w:t>
      </w:r>
      <w:r w:rsidR="00D60364" w:rsidRPr="006D6106">
        <w:rPr>
          <w:rFonts w:ascii="Times New Roman" w:eastAsia="Calibri" w:hAnsi="Times New Roman" w:cs="Times New Roman"/>
          <w:spacing w:val="-2"/>
        </w:rPr>
        <w:t>konywania robót jak i poza nim,</w:t>
      </w:r>
    </w:p>
    <w:p w14:paraId="66419479" w14:textId="78837765" w:rsidR="00D60364" w:rsidRPr="006D6106" w:rsidRDefault="00D60364" w:rsidP="00D60364">
      <w:pPr>
        <w:numPr>
          <w:ilvl w:val="0"/>
          <w:numId w:val="8"/>
        </w:numPr>
        <w:spacing w:after="0" w:line="353" w:lineRule="auto"/>
        <w:jc w:val="both"/>
        <w:rPr>
          <w:rFonts w:ascii="Times New Roman" w:hAnsi="Times New Roman" w:cs="Times New Roman"/>
        </w:rPr>
      </w:pPr>
      <w:r w:rsidRPr="006D6106">
        <w:rPr>
          <w:rFonts w:ascii="Times New Roman" w:hAnsi="Times New Roman" w:cs="Times New Roman"/>
        </w:rPr>
        <w:t>zutylizowanie lub przetransportowanie (w zależności od decyzji Zamawiającego) elementów zdemontowanych we wskazane przez Zamawiającego miejsce,</w:t>
      </w:r>
    </w:p>
    <w:p w14:paraId="68A40D08" w14:textId="77777777" w:rsidR="006D6106" w:rsidRPr="006D6106" w:rsidRDefault="006D6106" w:rsidP="006D6106">
      <w:pPr>
        <w:widowControl w:val="0"/>
        <w:spacing w:after="0" w:line="353" w:lineRule="auto"/>
        <w:jc w:val="both"/>
        <w:rPr>
          <w:rFonts w:ascii="Times New Roman" w:hAnsi="Times New Roman" w:cs="Times New Roman"/>
        </w:rPr>
      </w:pPr>
      <w:r w:rsidRPr="006D6106">
        <w:rPr>
          <w:rFonts w:ascii="Times New Roman" w:hAnsi="Times New Roman" w:cs="Times New Roman"/>
        </w:rPr>
        <w:t xml:space="preserve">31) opracowanie instrukcji obsługi systemu dźwiękowego systemu ostrzegawczego oraz przeszkolenie osób </w:t>
      </w:r>
    </w:p>
    <w:p w14:paraId="026AD462" w14:textId="6C78A79D" w:rsidR="006D6106" w:rsidRPr="006D6106" w:rsidRDefault="006D6106" w:rsidP="006D6106">
      <w:pPr>
        <w:widowControl w:val="0"/>
        <w:spacing w:after="0" w:line="353" w:lineRule="auto"/>
        <w:jc w:val="both"/>
        <w:rPr>
          <w:rFonts w:ascii="Times New Roman" w:hAnsi="Times New Roman" w:cs="Times New Roman"/>
        </w:rPr>
      </w:pPr>
      <w:r w:rsidRPr="006D6106">
        <w:rPr>
          <w:rFonts w:ascii="Times New Roman" w:hAnsi="Times New Roman" w:cs="Times New Roman"/>
        </w:rPr>
        <w:t xml:space="preserve">      wskazanych przez Zamawiającego,</w:t>
      </w:r>
    </w:p>
    <w:p w14:paraId="3494F563" w14:textId="60752F4E" w:rsidR="001F6155" w:rsidRPr="006D6106" w:rsidRDefault="001F6155" w:rsidP="001F6155">
      <w:pPr>
        <w:pStyle w:val="Akapitzlist"/>
        <w:widowControl w:val="0"/>
        <w:numPr>
          <w:ilvl w:val="0"/>
          <w:numId w:val="52"/>
        </w:numPr>
        <w:spacing w:after="0" w:line="353" w:lineRule="auto"/>
        <w:jc w:val="both"/>
        <w:rPr>
          <w:rFonts w:ascii="Times New Roman" w:hAnsi="Times New Roman" w:cs="Times New Roman"/>
        </w:rPr>
      </w:pPr>
      <w:r w:rsidRPr="006D6106">
        <w:rPr>
          <w:rFonts w:ascii="Times New Roman" w:hAnsi="Times New Roman" w:cs="Times New Roman"/>
        </w:rPr>
        <w:t xml:space="preserve">opracowanie </w:t>
      </w:r>
      <w:r w:rsidR="006D6106" w:rsidRPr="006D6106">
        <w:rPr>
          <w:rFonts w:ascii="Times New Roman" w:hAnsi="Times New Roman" w:cs="Times New Roman"/>
        </w:rPr>
        <w:t>scenariusza pożarowego z uwzględnieniem ewentualnych zmian modernizacyjnych systemu.</w:t>
      </w:r>
    </w:p>
    <w:p w14:paraId="032B1734" w14:textId="7E1F2A9F" w:rsidR="006D6106" w:rsidRPr="006D6106" w:rsidRDefault="006D6106" w:rsidP="006D6106"/>
    <w:p w14:paraId="5380D32D" w14:textId="77777777" w:rsidR="00D13095" w:rsidRPr="004B52EA" w:rsidRDefault="00D13095" w:rsidP="00D13095">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10</w:t>
      </w:r>
    </w:p>
    <w:p w14:paraId="10323F7D" w14:textId="77777777" w:rsidR="00D13095" w:rsidRPr="004B52EA" w:rsidRDefault="00D13095" w:rsidP="00B034D9">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zobowiązany jest do ubezpieczenia kontraktu od: </w:t>
      </w:r>
    </w:p>
    <w:p w14:paraId="72BA6597" w14:textId="77777777" w:rsidR="00D13095" w:rsidRPr="004B52EA" w:rsidRDefault="00D13095" w:rsidP="00B034D9">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wszelkich </w:t>
      </w:r>
      <w:proofErr w:type="spellStart"/>
      <w:r w:rsidRPr="004B52EA">
        <w:rPr>
          <w:rFonts w:ascii="Times New Roman" w:eastAsia="Times New Roman" w:hAnsi="Times New Roman" w:cs="Times New Roman"/>
          <w:lang w:eastAsia="pl-PL"/>
        </w:rPr>
        <w:t>ryzyk</w:t>
      </w:r>
      <w:proofErr w:type="spellEnd"/>
      <w:r w:rsidRPr="004B52EA">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4B52EA">
        <w:rPr>
          <w:rFonts w:ascii="Times New Roman" w:eastAsia="Times New Roman" w:hAnsi="Times New Roman" w:cs="Times New Roman"/>
          <w:lang w:eastAsia="pl-PL"/>
        </w:rPr>
        <w:br/>
        <w:t xml:space="preserve">z wykonywaniem robót – na sumę nie mniejszą niż kwota wynagrodzenia określonego w § 14 ust. 1 Umowy, </w:t>
      </w:r>
    </w:p>
    <w:p w14:paraId="73D8411F" w14:textId="77777777" w:rsidR="00D13095" w:rsidRPr="004B52EA" w:rsidRDefault="00D13095" w:rsidP="00B034D9">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odpowiedzialności cywilnej deliktowej i kontraktowej za szkody powstałe w związku </w:t>
      </w:r>
      <w:r w:rsidRPr="004B52EA">
        <w:rPr>
          <w:rFonts w:ascii="Times New Roman" w:eastAsia="Times New Roman" w:hAnsi="Times New Roman" w:cs="Times New Roman"/>
          <w:lang w:eastAsia="pl-PL"/>
        </w:rPr>
        <w:br/>
        <w:t>z wykonywaniem działalności gospodarczej – na sumę nie mniejszą niż kwota wynagrodzenia określonego w § 14 ust. 1 Umowy.</w:t>
      </w:r>
    </w:p>
    <w:p w14:paraId="4A47386C" w14:textId="77777777" w:rsidR="00D13095" w:rsidRPr="004B52EA" w:rsidRDefault="00D13095" w:rsidP="00B034D9">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294C724F" w14:textId="77777777" w:rsidR="00D13095" w:rsidRPr="004B52EA" w:rsidRDefault="00D13095" w:rsidP="00B034D9">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Ubezpieczenia Wykonawca dokona na swój koszt. Polisy i inne dokumenty ubezpieczeniowe, stanowiące </w:t>
      </w:r>
      <w:r w:rsidRPr="004B52EA">
        <w:rPr>
          <w:rFonts w:ascii="Times New Roman" w:eastAsia="Times New Roman" w:hAnsi="Times New Roman" w:cs="Times New Roman"/>
          <w:b/>
          <w:bCs/>
          <w:lang w:eastAsia="pl-PL"/>
        </w:rPr>
        <w:t xml:space="preserve">załącznik nr 5 </w:t>
      </w:r>
      <w:r w:rsidRPr="004B52EA">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74CA09D4"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11</w:t>
      </w:r>
    </w:p>
    <w:p w14:paraId="05E7EEA6"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Do obowiązków Zamawiającego należy w szczególności: </w:t>
      </w:r>
    </w:p>
    <w:p w14:paraId="2DBB07AF" w14:textId="77777777" w:rsidR="00D13095" w:rsidRPr="004B52EA" w:rsidRDefault="00D13095" w:rsidP="00D13095">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nieodpłatne przekazanie terenu robót na czas ich realizacji, w zakresie określonym przez Zamawiającego,</w:t>
      </w:r>
    </w:p>
    <w:p w14:paraId="7B2292F2" w14:textId="77777777" w:rsidR="00D13095" w:rsidRPr="004B52EA" w:rsidRDefault="00D13095" w:rsidP="00D13095">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wskazanie miejsc podłączenia się Wykonawcy do mediów,</w:t>
      </w:r>
    </w:p>
    <w:p w14:paraId="786C4DF7" w14:textId="53B6ABEE" w:rsidR="00D13095" w:rsidRPr="004B52EA" w:rsidRDefault="00D13095" w:rsidP="00D13095">
      <w:pPr>
        <w:numPr>
          <w:ilvl w:val="0"/>
          <w:numId w:val="9"/>
        </w:numPr>
        <w:spacing w:after="0" w:line="353" w:lineRule="auto"/>
        <w:ind w:left="357" w:hanging="357"/>
        <w:jc w:val="both"/>
        <w:rPr>
          <w:rFonts w:ascii="Times New Roman" w:hAnsi="Times New Roman" w:cs="Times New Roman"/>
        </w:rPr>
      </w:pPr>
      <w:r w:rsidRPr="004B52EA">
        <w:rPr>
          <w:rFonts w:ascii="Times New Roman" w:hAnsi="Times New Roman" w:cs="Times New Roman"/>
        </w:rPr>
        <w:t>udostępnienie miejsca na ustawienie kontenera na odpady budowla</w:t>
      </w:r>
      <w:r w:rsidR="00FB25BE" w:rsidRPr="004B52EA">
        <w:rPr>
          <w:rFonts w:ascii="Times New Roman" w:hAnsi="Times New Roman" w:cs="Times New Roman"/>
        </w:rPr>
        <w:t>ne, utylizowane przez Wykonawcę,</w:t>
      </w:r>
    </w:p>
    <w:p w14:paraId="6DF7E6E7"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dostarczenie wewnętrznego dziennika robót,</w:t>
      </w:r>
    </w:p>
    <w:p w14:paraId="5A621497" w14:textId="77777777" w:rsidR="00D13095" w:rsidRPr="004B52EA" w:rsidRDefault="00D13095" w:rsidP="00D13095">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zapewnienie nadzoru inwestorskiego, </w:t>
      </w:r>
    </w:p>
    <w:p w14:paraId="7FBCDB9D"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odbiór robót lub ich części,</w:t>
      </w:r>
    </w:p>
    <w:p w14:paraId="0B42126B"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zapłata umówionego wynagrodzenia za wykonane roboty zgodnie z postanowieniami Umowy,</w:t>
      </w:r>
    </w:p>
    <w:p w14:paraId="00C95A6F"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przystąpienie do odbioru końcowego robót. </w:t>
      </w:r>
    </w:p>
    <w:p w14:paraId="479EF358" w14:textId="77777777" w:rsidR="00D13095" w:rsidRPr="00FB23B2"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FB23B2">
        <w:rPr>
          <w:rFonts w:ascii="Times New Roman" w:eastAsia="Times New Roman" w:hAnsi="Times New Roman" w:cs="Times New Roman"/>
          <w:b/>
          <w:lang w:eastAsia="pl-PL"/>
        </w:rPr>
        <w:t>§ 12</w:t>
      </w:r>
    </w:p>
    <w:p w14:paraId="37EA5874" w14:textId="77777777" w:rsidR="00D13095" w:rsidRPr="00FB23B2"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lastRenderedPageBreak/>
        <w:t>Protokolarne przekazanie Wykonawcy terenu robót nastąpi w terminie 3 dni roboczych od daty podpisania Umowy.</w:t>
      </w:r>
    </w:p>
    <w:p w14:paraId="34502525" w14:textId="77777777" w:rsidR="00D13095" w:rsidRPr="00FB23B2"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01ADCF77" w14:textId="77777777" w:rsidR="00D13095" w:rsidRPr="00FB23B2"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Przez dni robocze rozumie się dni od poniedziałku do piątku, z wyłączeniem dni ustawowo wolnych od pracy. </w:t>
      </w:r>
    </w:p>
    <w:p w14:paraId="03FCC59A" w14:textId="62EA1BE2" w:rsidR="00D13095" w:rsidRPr="00FB23B2"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Termin wykonania robót Strony ustalają na: ……</w:t>
      </w:r>
      <w:r w:rsidR="00326ABF" w:rsidRPr="00FB23B2">
        <w:rPr>
          <w:rFonts w:ascii="Times New Roman" w:eastAsia="Times New Roman" w:hAnsi="Times New Roman" w:cs="Times New Roman"/>
          <w:lang w:eastAsia="pl-PL"/>
        </w:rPr>
        <w:t xml:space="preserve">miesięcy </w:t>
      </w:r>
      <w:r w:rsidRPr="00FB23B2">
        <w:rPr>
          <w:rFonts w:ascii="Times New Roman" w:eastAsia="Times New Roman" w:hAnsi="Times New Roman" w:cs="Times New Roman"/>
          <w:lang w:eastAsia="pl-PL"/>
        </w:rPr>
        <w:t>od daty podpisania Umowy, tj. do dnia ……………….</w:t>
      </w:r>
    </w:p>
    <w:p w14:paraId="13354F5C" w14:textId="77777777" w:rsidR="00D13095" w:rsidRPr="00FB23B2" w:rsidRDefault="00D13095" w:rsidP="00D13095">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FB23B2">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38D4089E"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13</w:t>
      </w:r>
    </w:p>
    <w:p w14:paraId="395B6BA4" w14:textId="77777777" w:rsidR="00D13095" w:rsidRPr="004B52EA" w:rsidRDefault="00D13095" w:rsidP="00D13095">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będzie dokonywał następujących odbiorów robót:</w:t>
      </w:r>
    </w:p>
    <w:p w14:paraId="033D4F0B"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620E1204"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50D6060F"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14:paraId="3DB35FCA"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odbiory pogwarancyjne.</w:t>
      </w:r>
    </w:p>
    <w:p w14:paraId="256EA944"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Strony ustalają, że przedmiotem końcowego odbioru będzie zakres ustalony w § 1 Umowy.</w:t>
      </w:r>
    </w:p>
    <w:p w14:paraId="21606A39"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0AD7E25B"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 i koordynatora kompletności operatu kolaudacyjnego.</w:t>
      </w:r>
    </w:p>
    <w:p w14:paraId="171361C7" w14:textId="766C242C"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Na operat kolaudacyjny składa się - komplet dokumentów pozwalających na ocenę prawidłowego wykonania robót, a w szczególności:</w:t>
      </w:r>
      <w:r w:rsidR="00B459D7" w:rsidRPr="004B52EA">
        <w:rPr>
          <w:rFonts w:ascii="Times New Roman" w:eastAsia="Times New Roman" w:hAnsi="Times New Roman" w:cs="Times New Roman"/>
          <w:lang w:eastAsia="pl-PL"/>
        </w:rPr>
        <w:t xml:space="preserve"> </w:t>
      </w:r>
      <w:r w:rsidRPr="004B52EA">
        <w:rPr>
          <w:rFonts w:ascii="Times New Roman" w:eastAsia="Times New Roman" w:hAnsi="Times New Roman" w:cs="Times New Roman"/>
          <w:lang w:eastAsia="pl-PL"/>
        </w:rPr>
        <w:t>niezbędne deklaracje właściwości użytkowych, atesty i świadectwa dopuszczenia</w:t>
      </w:r>
      <w:r w:rsidR="00B459D7" w:rsidRPr="004B52EA">
        <w:rPr>
          <w:rFonts w:ascii="Times New Roman" w:eastAsia="Times New Roman" w:hAnsi="Times New Roman" w:cs="Times New Roman"/>
          <w:lang w:eastAsia="pl-PL"/>
        </w:rPr>
        <w:t>, protokoły pomiarów, karty techniczne</w:t>
      </w:r>
      <w:r w:rsidRPr="004B52EA">
        <w:rPr>
          <w:rFonts w:ascii="Times New Roman" w:eastAsia="Times New Roman" w:hAnsi="Times New Roman" w:cs="Times New Roman"/>
          <w:lang w:eastAsia="pl-PL"/>
        </w:rPr>
        <w:t xml:space="preserve"> oraz </w:t>
      </w:r>
      <w:r w:rsidR="00B459D7" w:rsidRPr="004B52EA">
        <w:rPr>
          <w:rFonts w:ascii="Times New Roman" w:eastAsia="Times New Roman" w:hAnsi="Times New Roman" w:cs="Times New Roman"/>
          <w:lang w:eastAsia="pl-PL"/>
        </w:rPr>
        <w:t>schematy powykonawcze.</w:t>
      </w:r>
    </w:p>
    <w:p w14:paraId="5D9AC2EB"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 odbioru końcowego robót Wykonawca zobowiązany jest dołączyć także:</w:t>
      </w:r>
    </w:p>
    <w:p w14:paraId="153490FC" w14:textId="77777777" w:rsidR="00D13095" w:rsidRPr="004B52EA" w:rsidRDefault="00D13095" w:rsidP="00D13095">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lastRenderedPageBreak/>
        <w:t xml:space="preserve">oświadczenie kierownika robót o zgodności wykonania robót z dokumentacją, przepisami </w:t>
      </w:r>
      <w:r w:rsidRPr="004B52EA">
        <w:rPr>
          <w:rFonts w:ascii="Times New Roman" w:eastAsia="Times New Roman" w:hAnsi="Times New Roman" w:cs="Times New Roman"/>
          <w:lang w:eastAsia="pl-PL"/>
        </w:rPr>
        <w:br/>
        <w:t>i obowiązującymi Polskimi Normami,</w:t>
      </w:r>
    </w:p>
    <w:p w14:paraId="1CAABE55" w14:textId="77777777" w:rsidR="00D13095" w:rsidRPr="004B52EA" w:rsidRDefault="00D13095" w:rsidP="00D13095">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oświadczenie kierownika robót o doprowadzeniu do należytego stanu i porządku terenu robót,</w:t>
      </w:r>
    </w:p>
    <w:p w14:paraId="5D5491DA" w14:textId="77777777" w:rsidR="00D13095" w:rsidRPr="004B52EA" w:rsidRDefault="00D13095" w:rsidP="00D13095">
      <w:pPr>
        <w:numPr>
          <w:ilvl w:val="0"/>
          <w:numId w:val="3"/>
        </w:numPr>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oświadczenie Wykonawcy zapewniające, że nie występują żadne zaległości w wypłacie wynagrodzenia na rzecz podwykonawców,</w:t>
      </w:r>
    </w:p>
    <w:p w14:paraId="106C4345" w14:textId="77777777" w:rsidR="00D13095" w:rsidRPr="004B52EA" w:rsidRDefault="00D13095" w:rsidP="00D13095">
      <w:pPr>
        <w:numPr>
          <w:ilvl w:val="0"/>
          <w:numId w:val="3"/>
        </w:numPr>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245D7733"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 czynności odbiorowych określonych w ust. 1 pkt 1, pkt 2 i pkt 3 zostanie sporządzony protokół. </w:t>
      </w:r>
    </w:p>
    <w:p w14:paraId="1BB26375" w14:textId="77777777" w:rsidR="004B52EA" w:rsidRDefault="004B52EA"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0B29DCB"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14</w:t>
      </w:r>
    </w:p>
    <w:p w14:paraId="4F5C4C69" w14:textId="04C33BD8" w:rsidR="00D13095" w:rsidRPr="004B52EA" w:rsidRDefault="00D13095" w:rsidP="00B034D9">
      <w:pPr>
        <w:numPr>
          <w:ilvl w:val="0"/>
          <w:numId w:val="17"/>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00B459D7" w:rsidRPr="004B52EA">
        <w:rPr>
          <w:rFonts w:ascii="Times New Roman" w:eastAsia="Times New Roman" w:hAnsi="Times New Roman" w:cs="Times New Roman"/>
          <w:b/>
          <w:bCs/>
          <w:lang w:eastAsia="pl-PL"/>
        </w:rPr>
        <w:t>załącznik nr 7</w:t>
      </w:r>
      <w:r w:rsidRPr="004B52EA">
        <w:rPr>
          <w:rFonts w:ascii="Times New Roman" w:eastAsia="Times New Roman" w:hAnsi="Times New Roman" w:cs="Times New Roman"/>
          <w:b/>
          <w:bCs/>
          <w:lang w:eastAsia="pl-PL"/>
        </w:rPr>
        <w:t xml:space="preserve"> </w:t>
      </w:r>
      <w:r w:rsidRPr="004B52EA">
        <w:rPr>
          <w:rFonts w:ascii="Times New Roman" w:eastAsia="Times New Roman" w:hAnsi="Times New Roman" w:cs="Times New Roman"/>
          <w:bCs/>
          <w:lang w:eastAsia="pl-PL"/>
        </w:rPr>
        <w:t>do Umowy,</w:t>
      </w:r>
      <w:r w:rsidRPr="004B52EA">
        <w:rPr>
          <w:rFonts w:ascii="Times New Roman" w:eastAsia="Times New Roman" w:hAnsi="Times New Roman" w:cs="Times New Roman"/>
          <w:b/>
          <w:bCs/>
          <w:lang w:eastAsia="pl-PL"/>
        </w:rPr>
        <w:t xml:space="preserve"> </w:t>
      </w:r>
      <w:r w:rsidRPr="004B52EA">
        <w:rPr>
          <w:rFonts w:ascii="Times New Roman" w:eastAsia="Times New Roman" w:hAnsi="Times New Roman" w:cs="Times New Roman"/>
          <w:lang w:eastAsia="pl-PL"/>
        </w:rPr>
        <w:t>ustalone na kwotę wraz z należnym podatkiem VAT ........................... zł (słownie: .............................................................................................................złotych).</w:t>
      </w:r>
    </w:p>
    <w:p w14:paraId="22EC45EB" w14:textId="77777777" w:rsidR="00D13095" w:rsidRPr="004B52EA" w:rsidRDefault="00D13095" w:rsidP="00B034D9">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5D42FFD1" w14:textId="77777777" w:rsidR="00D13095" w:rsidRPr="004B52EA" w:rsidRDefault="00D13095" w:rsidP="00B034D9">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6E5CDEA6" w14:textId="77777777" w:rsidR="00D13095" w:rsidRPr="004B52EA" w:rsidRDefault="00D13095" w:rsidP="00B034D9">
      <w:pPr>
        <w:numPr>
          <w:ilvl w:val="0"/>
          <w:numId w:val="18"/>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7BD66B74" w14:textId="77777777" w:rsidR="00D13095" w:rsidRPr="00DF5DFD"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F5DFD">
        <w:rPr>
          <w:rFonts w:ascii="Times New Roman" w:eastAsia="Times New Roman" w:hAnsi="Times New Roman" w:cs="Times New Roman"/>
          <w:b/>
          <w:lang w:eastAsia="pl-PL"/>
        </w:rPr>
        <w:t>§ 15</w:t>
      </w:r>
    </w:p>
    <w:p w14:paraId="6BE549BC" w14:textId="77777777" w:rsidR="00D13095" w:rsidRPr="00DF5DFD" w:rsidRDefault="00D13095" w:rsidP="00B034D9">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DF5DFD">
        <w:rPr>
          <w:rFonts w:ascii="Times New Roman" w:eastAsia="Times New Roman" w:hAnsi="Times New Roman" w:cs="Times New Roman"/>
          <w:lang w:eastAsia="pl-PL"/>
        </w:rPr>
        <w:t>Rozliczenia finansowe za wykonane roboty będą się odbywały w następujący sposób:</w:t>
      </w:r>
    </w:p>
    <w:p w14:paraId="564A903B" w14:textId="77777777" w:rsidR="00D13095" w:rsidRPr="00DF5DFD" w:rsidRDefault="00D13095" w:rsidP="00B034D9">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DF5DFD">
        <w:rPr>
          <w:rFonts w:ascii="Times New Roman" w:eastAsia="Times New Roman" w:hAnsi="Times New Roman" w:cs="Times New Roman"/>
          <w:lang w:eastAsia="pl-PL"/>
        </w:rPr>
        <w:t>Zamawiający będzie realizował płatności fakturami częściowymi do wysokości 90% wynagrodzenia umownego,</w:t>
      </w:r>
    </w:p>
    <w:p w14:paraId="058C06AC" w14:textId="77777777" w:rsidR="00D13095" w:rsidRPr="00DF5DFD" w:rsidRDefault="00D13095" w:rsidP="00B034D9">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DF5DFD">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67E8A2CA" w14:textId="77777777" w:rsidR="00D13095" w:rsidRPr="00DF5DFD" w:rsidRDefault="00D13095" w:rsidP="00B034D9">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DF5DFD">
        <w:rPr>
          <w:rFonts w:ascii="Times New Roman" w:eastAsia="Times New Roman" w:hAnsi="Times New Roman" w:cs="Times New Roman"/>
          <w:lang w:eastAsia="pl-PL"/>
        </w:rPr>
        <w:t>Rozliczenia finansowe za wykonane roboty będą się odbywały na podstawie:</w:t>
      </w:r>
    </w:p>
    <w:p w14:paraId="62BA02F6" w14:textId="77777777" w:rsidR="00D13095" w:rsidRPr="00DF5DFD" w:rsidRDefault="00D13095" w:rsidP="00B034D9">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DF5DFD">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terminie 7 dni od podpisania przez obie strony (inspektora nadzoru i kierownika robót) protokołu odbioru (zestawienia wykonanych robót) bez zastrzeżeń. Podpisanie protokołu odbioru bez zastrzeżeń nie wyłącza dochodzenia przez </w:t>
      </w:r>
      <w:r w:rsidRPr="00DF5DFD">
        <w:rPr>
          <w:rFonts w:ascii="Times New Roman" w:eastAsia="Times New Roman" w:hAnsi="Times New Roman" w:cs="Times New Roman"/>
          <w:lang w:eastAsia="pl-PL"/>
        </w:rPr>
        <w:lastRenderedPageBreak/>
        <w:t>Zamawiającego roszczeń z tytułu nienależytego wykonania Umowy, w szczególności w przypadku wykrycia wad przedmiotu umowy przez Zamawiającego po dokonaniu odbioru.</w:t>
      </w:r>
    </w:p>
    <w:p w14:paraId="15108092" w14:textId="77777777" w:rsidR="00D13095" w:rsidRPr="00DF5DFD" w:rsidRDefault="00D13095" w:rsidP="00D13095">
      <w:pPr>
        <w:autoSpaceDE w:val="0"/>
        <w:autoSpaceDN w:val="0"/>
        <w:adjustRightInd w:val="0"/>
        <w:spacing w:after="0" w:line="353" w:lineRule="auto"/>
        <w:ind w:left="712"/>
        <w:jc w:val="both"/>
        <w:rPr>
          <w:rFonts w:ascii="Times New Roman" w:eastAsia="Times New Roman" w:hAnsi="Times New Roman" w:cs="Times New Roman"/>
          <w:lang w:eastAsia="pl-PL"/>
        </w:rPr>
      </w:pPr>
      <w:r w:rsidRPr="00DF5DFD">
        <w:rPr>
          <w:rFonts w:ascii="Times New Roman" w:eastAsia="Times New Roman" w:hAnsi="Times New Roman" w:cs="Times New Roman"/>
          <w:lang w:eastAsia="pl-PL"/>
        </w:rPr>
        <w:t>Książka obmiarów będzie prowadzona według obowiązujących zasad, lecz nie będzie podstawą do rozliczenia Umowy.</w:t>
      </w:r>
    </w:p>
    <w:p w14:paraId="3521156A" w14:textId="5B42AA7F" w:rsidR="00D13095" w:rsidRPr="00DF5DFD" w:rsidRDefault="00D13095" w:rsidP="00B034D9">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DF5DFD">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w:t>
      </w:r>
      <w:r w:rsidR="005D0D08" w:rsidRPr="00DF5DFD">
        <w:rPr>
          <w:rFonts w:ascii="Times New Roman" w:eastAsia="Times New Roman" w:hAnsi="Times New Roman" w:cs="Times New Roman"/>
          <w:lang w:eastAsia="pl-PL"/>
        </w:rPr>
        <w:t xml:space="preserve">astrzeżeniem </w:t>
      </w:r>
      <w:r w:rsidR="00801852" w:rsidRPr="00DF5DFD">
        <w:rPr>
          <w:rFonts w:ascii="Times New Roman" w:eastAsia="Times New Roman" w:hAnsi="Times New Roman" w:cs="Times New Roman"/>
          <w:lang w:eastAsia="pl-PL"/>
        </w:rPr>
        <w:t>pkt. 1 oraz ust. 12</w:t>
      </w:r>
      <w:r w:rsidRPr="00DF5DFD">
        <w:rPr>
          <w:rFonts w:ascii="Times New Roman" w:eastAsia="Times New Roman" w:hAnsi="Times New Roman" w:cs="Times New Roman"/>
          <w:lang w:eastAsia="pl-PL"/>
        </w:rPr>
        <w:t>.</w:t>
      </w:r>
    </w:p>
    <w:p w14:paraId="513F5C13"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4B52EA">
        <w:rPr>
          <w:rFonts w:ascii="Times New Roman" w:hAnsi="Times New Roman" w:cs="Times New Roman"/>
        </w:rPr>
        <w:t>Wykonawca oświadcza i gwarantuje, że:</w:t>
      </w:r>
    </w:p>
    <w:p w14:paraId="06BC1335" w14:textId="77777777" w:rsidR="00D13095" w:rsidRPr="004B52EA" w:rsidRDefault="00D13095" w:rsidP="00B034D9">
      <w:pPr>
        <w:numPr>
          <w:ilvl w:val="0"/>
          <w:numId w:val="32"/>
        </w:numPr>
        <w:spacing w:after="0" w:line="353" w:lineRule="auto"/>
        <w:ind w:left="641" w:hanging="357"/>
        <w:jc w:val="both"/>
        <w:rPr>
          <w:rFonts w:ascii="Times New Roman" w:hAnsi="Times New Roman" w:cs="Times New Roman"/>
        </w:rPr>
      </w:pPr>
      <w:r w:rsidRPr="004B52EA">
        <w:rPr>
          <w:rFonts w:ascii="Times New Roman" w:hAnsi="Times New Roman" w:cs="Times New Roman"/>
        </w:rPr>
        <w:t>jest oraz pozostanie w okresie realizacji i rozliczenia Umowy zarejestrowanym czynnym podatnikiem podatku od towarów i usług;</w:t>
      </w:r>
    </w:p>
    <w:p w14:paraId="7839849C" w14:textId="1EF863DB" w:rsidR="00D13095" w:rsidRPr="004B52EA" w:rsidRDefault="00D13095" w:rsidP="00B034D9">
      <w:pPr>
        <w:numPr>
          <w:ilvl w:val="0"/>
          <w:numId w:val="32"/>
        </w:numPr>
        <w:spacing w:after="0" w:line="353" w:lineRule="auto"/>
        <w:ind w:left="641" w:hanging="357"/>
        <w:jc w:val="both"/>
        <w:rPr>
          <w:rFonts w:ascii="Times New Roman" w:hAnsi="Times New Roman" w:cs="Times New Roman"/>
        </w:rPr>
      </w:pPr>
      <w:r w:rsidRPr="004B52EA">
        <w:rPr>
          <w:rFonts w:ascii="Times New Roman" w:eastAsia="Arial Unicode MS" w:hAnsi="Times New Roman" w:cs="Times New Roman"/>
        </w:rPr>
        <w:t xml:space="preserve">rachunek bankowy, o którym mowa w ust. </w:t>
      </w:r>
      <w:r w:rsidR="00360D7D">
        <w:rPr>
          <w:rFonts w:ascii="Times New Roman" w:eastAsia="Arial Unicode MS" w:hAnsi="Times New Roman" w:cs="Times New Roman"/>
        </w:rPr>
        <w:t>6</w:t>
      </w:r>
      <w:r w:rsidRPr="004B52EA">
        <w:rPr>
          <w:rFonts w:ascii="Times New Roman" w:eastAsia="Arial Unicode MS" w:hAnsi="Times New Roman" w:cs="Times New Roman"/>
        </w:rPr>
        <w:t xml:space="preserve">, jest rachunkiem rozliczeniowym </w:t>
      </w:r>
      <w:r w:rsidRPr="004B52EA">
        <w:rPr>
          <w:rFonts w:ascii="Times New Roman" w:eastAsia="Arial Unicode MS" w:hAnsi="Times New Roman" w:cs="Times New Roman"/>
        </w:rPr>
        <w:br/>
        <w:t>w rozumieniu art. 49 ust. 1 pkt 1 ustawy z dnia 29 sierpnia 1997 r. – Prawo bankowe (Dz.U. z 202</w:t>
      </w:r>
      <w:r w:rsidR="00BD590A">
        <w:rPr>
          <w:rFonts w:ascii="Times New Roman" w:eastAsia="Arial Unicode MS" w:hAnsi="Times New Roman" w:cs="Times New Roman"/>
        </w:rPr>
        <w:t>1</w:t>
      </w:r>
      <w:r w:rsidRPr="004B52EA">
        <w:rPr>
          <w:rFonts w:ascii="Times New Roman" w:eastAsia="Arial Unicode MS" w:hAnsi="Times New Roman" w:cs="Times New Roman"/>
        </w:rPr>
        <w:t xml:space="preserve"> r., poz. </w:t>
      </w:r>
      <w:r w:rsidR="00BD590A">
        <w:rPr>
          <w:rFonts w:ascii="Times New Roman" w:eastAsia="Arial Unicode MS" w:hAnsi="Times New Roman" w:cs="Times New Roman"/>
        </w:rPr>
        <w:t>2439</w:t>
      </w:r>
      <w:r w:rsidRPr="004B52EA">
        <w:rPr>
          <w:rFonts w:ascii="Times New Roman" w:eastAsia="Arial Unicode MS" w:hAnsi="Times New Roman" w:cs="Times New Roman"/>
        </w:rPr>
        <w:t xml:space="preserve"> z </w:t>
      </w:r>
      <w:proofErr w:type="spellStart"/>
      <w:r w:rsidRPr="004B52EA">
        <w:rPr>
          <w:rFonts w:ascii="Times New Roman" w:eastAsia="Arial Unicode MS" w:hAnsi="Times New Roman" w:cs="Times New Roman"/>
        </w:rPr>
        <w:t>późn</w:t>
      </w:r>
      <w:proofErr w:type="spellEnd"/>
      <w:r w:rsidRPr="004B52EA">
        <w:rPr>
          <w:rFonts w:ascii="Times New Roman" w:eastAsia="Arial Unicode MS" w:hAnsi="Times New Roman" w:cs="Times New Roman"/>
        </w:rPr>
        <w:t>. zm.) oraz jest zawarty i uwidoczniony w wykazie, o którym mowa w art. 96b ust. 1 ustawy z dnia 11 marca 2004 r. o podatku od towarów i usług (Dz.U. z 202</w:t>
      </w:r>
      <w:r w:rsidR="00BD590A">
        <w:rPr>
          <w:rFonts w:ascii="Times New Roman" w:eastAsia="Arial Unicode MS" w:hAnsi="Times New Roman" w:cs="Times New Roman"/>
        </w:rPr>
        <w:t>2</w:t>
      </w:r>
      <w:r w:rsidRPr="004B52EA">
        <w:rPr>
          <w:rFonts w:ascii="Times New Roman" w:eastAsia="Arial Unicode MS" w:hAnsi="Times New Roman" w:cs="Times New Roman"/>
        </w:rPr>
        <w:t xml:space="preserve"> r., poz. </w:t>
      </w:r>
      <w:r w:rsidR="00BD590A">
        <w:rPr>
          <w:rFonts w:ascii="Times New Roman" w:eastAsia="Arial Unicode MS" w:hAnsi="Times New Roman" w:cs="Times New Roman"/>
        </w:rPr>
        <w:t>931</w:t>
      </w:r>
      <w:r w:rsidRPr="004B52EA">
        <w:rPr>
          <w:rFonts w:ascii="Times New Roman" w:eastAsia="Arial Unicode MS" w:hAnsi="Times New Roman" w:cs="Times New Roman"/>
        </w:rPr>
        <w:t xml:space="preserve"> z </w:t>
      </w:r>
      <w:proofErr w:type="spellStart"/>
      <w:r w:rsidRPr="004B52EA">
        <w:rPr>
          <w:rFonts w:ascii="Times New Roman" w:eastAsia="Arial Unicode MS" w:hAnsi="Times New Roman" w:cs="Times New Roman"/>
        </w:rPr>
        <w:t>późn</w:t>
      </w:r>
      <w:proofErr w:type="spellEnd"/>
      <w:r w:rsidRPr="004B52EA">
        <w:rPr>
          <w:rFonts w:ascii="Times New Roman" w:eastAsia="Arial Unicode MS" w:hAnsi="Times New Roman" w:cs="Times New Roman"/>
        </w:rPr>
        <w:t>. zm.), zwanym dalej „Wykazem”, prowadzonym przez Szefa Krajowej Administracji Skarbowej (Szef KAS)</w:t>
      </w:r>
      <w:r w:rsidRPr="004B52EA">
        <w:rPr>
          <w:rFonts w:ascii="Times New Roman" w:hAnsi="Times New Roman" w:cs="Times New Roman"/>
        </w:rPr>
        <w:t>.</w:t>
      </w:r>
    </w:p>
    <w:p w14:paraId="551D55F0" w14:textId="47C04D01" w:rsidR="00BD590A" w:rsidRDefault="00BD590A"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360D7D">
        <w:rPr>
          <w:rFonts w:ascii="Times New Roman" w:eastAsia="Times New Roman" w:hAnsi="Times New Roman" w:cs="Times New Roman"/>
          <w:lang w:eastAsia="pl-PL"/>
        </w:rPr>
        <w:t xml:space="preserve">W przypadku, gdyby rachunek bankowy nie został uwidoczniony w Wykazie, Zamawiający zastrzega sobie możliwość wstrzymania płatności do momentu wyjaśnienia sytuacji i określenia rachunku bankowego, który będzie umożliwiał uznanie danej płatności </w:t>
      </w:r>
      <w:r w:rsidR="00360D7D" w:rsidRPr="00360D7D">
        <w:rPr>
          <w:rFonts w:ascii="Times New Roman" w:eastAsia="Times New Roman" w:hAnsi="Times New Roman" w:cs="Times New Roman"/>
          <w:lang w:eastAsia="pl-PL"/>
        </w:rPr>
        <w:t>za koszt uzyskania przychodów w rozumieniu przepisów podatkowych.</w:t>
      </w:r>
    </w:p>
    <w:p w14:paraId="3756FD66" w14:textId="7491A87F" w:rsidR="00360D7D" w:rsidRPr="00360D7D" w:rsidRDefault="00360D7D"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Wstrzymanie płatności, o którym mowa w ust. 4, nie wywoła żadnych negatywnych konsekwencji dla Zamawiającego, w tym w szczególności nie powstanie obowiązek zapłacenia odsetek od zaległości lub kar umownych na rzecz Wykonawcy. </w:t>
      </w:r>
    </w:p>
    <w:p w14:paraId="5A492ADC" w14:textId="55168A6F" w:rsidR="00D13095" w:rsidRPr="00360D7D" w:rsidRDefault="00D13095" w:rsidP="00360D7D">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będzie dokonywał płatności przelewem z rachunku Zamawiającego na rachunek bankowy Wykonawcy nr ………………………………………………………………………… .</w:t>
      </w:r>
    </w:p>
    <w:p w14:paraId="2E800659" w14:textId="5CC9A4D5" w:rsidR="00360D7D" w:rsidRDefault="00360D7D"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t>
      </w:r>
      <w:r w:rsidRPr="004B52EA">
        <w:rPr>
          <w:rFonts w:ascii="Times New Roman" w:eastAsia="Times New Roman" w:hAnsi="Times New Roman" w:cs="Times New Roman"/>
          <w:lang w:eastAsia="pl-PL"/>
        </w:rPr>
        <w:t>zrealizuje fakturę w terminie 30 dni od dnia jej otrzymania</w:t>
      </w:r>
      <w:r>
        <w:rPr>
          <w:rFonts w:ascii="Times New Roman" w:eastAsia="Times New Roman" w:hAnsi="Times New Roman" w:cs="Times New Roman"/>
          <w:lang w:eastAsia="pl-PL"/>
        </w:rPr>
        <w:t>.</w:t>
      </w:r>
    </w:p>
    <w:p w14:paraId="43FE1D34" w14:textId="4EE7D26A"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dzień zapłaty wynagrodzenia Strony przyjmują datę obciążenia rachunku bankowego Zamawiającego kwotą płatności.</w:t>
      </w:r>
    </w:p>
    <w:p w14:paraId="06B32138"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4B52EA">
        <w:rPr>
          <w:rFonts w:ascii="Times New Roman" w:hAnsi="Times New Roman" w:cs="Times New Roman"/>
        </w:rPr>
        <w:t>W przypadku niedotrzymania terminu płatności faktur przez Zamawiającego zapłaci on Wykonawcy ustawowe odsetki za opóźnienie za każdy dzień opóźnienia.</w:t>
      </w:r>
    </w:p>
    <w:p w14:paraId="210E2634"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niedostarczenia przez Wykonawcę faktury konsekwencje późniejszej wypłaty obciążają wyłącznie Wykonawcę.</w:t>
      </w:r>
    </w:p>
    <w:p w14:paraId="41BFE664"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hAnsi="Times New Roman" w:cs="Times New Roman"/>
        </w:rPr>
        <w:t>Wykonawca może żądać wyłącznie wynagrodzenia za wykonaną część Umowy.</w:t>
      </w:r>
    </w:p>
    <w:p w14:paraId="79F662BE"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14:paraId="7C36F9BF"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hAnsi="Times New Roman" w:cs="Times New Roman"/>
        </w:rPr>
        <w:t>Potrącenie lub przeniesienie wierzytelności dokonane bez uprzedniej pisemnej zgody Zamawiającego są dla Zamawiającego bezskuteczne.</w:t>
      </w:r>
    </w:p>
    <w:p w14:paraId="641815C9" w14:textId="1075AF83"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w:t>
      </w:r>
      <w:r w:rsidRPr="004B52EA">
        <w:rPr>
          <w:rFonts w:ascii="Times New Roman" w:eastAsia="Times New Roman" w:hAnsi="Times New Roman" w:cs="Times New Roman"/>
          <w:lang w:eastAsia="pl-PL"/>
        </w:rPr>
        <w:lastRenderedPageBreak/>
        <w:t xml:space="preserve">podwykonawcom biorącym udział w realizacji odebranych robót budowlanych. Wykonawca do </w:t>
      </w:r>
      <w:r w:rsidRPr="004B52EA">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4B52EA">
        <w:rPr>
          <w:rFonts w:ascii="Times New Roman" w:eastAsia="Times New Roman" w:hAnsi="Times New Roman" w:cs="Times New Roman"/>
          <w:b/>
          <w:lang w:eastAsia="pl-PL"/>
        </w:rPr>
        <w:t xml:space="preserve">załącznik nr </w:t>
      </w:r>
      <w:r w:rsidR="00B459D7" w:rsidRPr="004B52EA">
        <w:rPr>
          <w:rFonts w:ascii="Times New Roman" w:eastAsia="Times New Roman" w:hAnsi="Times New Roman" w:cs="Times New Roman"/>
          <w:b/>
          <w:lang w:eastAsia="pl-PL"/>
        </w:rPr>
        <w:t>6</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do Umowy.</w:t>
      </w:r>
    </w:p>
    <w:p w14:paraId="0B08B489" w14:textId="33B78E1F"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Jeżeli Wykonawca nie przedstawi Zamawiającemu oświ</w:t>
      </w:r>
      <w:r w:rsidR="00480F2A" w:rsidRPr="004B52EA">
        <w:rPr>
          <w:rFonts w:ascii="Times New Roman" w:eastAsia="Times New Roman" w:hAnsi="Times New Roman" w:cs="Times New Roman"/>
          <w:lang w:eastAsia="pl-PL"/>
        </w:rPr>
        <w:t>adczeń, o których mowa w ust. 1</w:t>
      </w:r>
      <w:r w:rsidR="00360D7D">
        <w:rPr>
          <w:rFonts w:ascii="Times New Roman" w:eastAsia="Times New Roman" w:hAnsi="Times New Roman" w:cs="Times New Roman"/>
          <w:lang w:eastAsia="pl-PL"/>
        </w:rPr>
        <w:t>4</w:t>
      </w:r>
      <w:r w:rsidRPr="004B52EA">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802B08D" w14:textId="17BC34D5"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nieprzedstawienia przez Wykonawcę wszystkich dowodów z</w:t>
      </w:r>
      <w:r w:rsidR="00480F2A" w:rsidRPr="004B52EA">
        <w:rPr>
          <w:rFonts w:ascii="Times New Roman" w:eastAsia="Times New Roman" w:hAnsi="Times New Roman" w:cs="Times New Roman"/>
          <w:lang w:eastAsia="pl-PL"/>
        </w:rPr>
        <w:t>apłaty, o których mowa w ust. 1</w:t>
      </w:r>
      <w:r w:rsidR="00360D7D">
        <w:rPr>
          <w:rFonts w:ascii="Times New Roman" w:eastAsia="Times New Roman" w:hAnsi="Times New Roman" w:cs="Times New Roman"/>
          <w:lang w:eastAsia="pl-PL"/>
        </w:rPr>
        <w:t>4</w:t>
      </w:r>
      <w:r w:rsidRPr="004B52EA">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4A3C07AF" w14:textId="066B65E3"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4B52EA">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4B52EA">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7BFFA514" w14:textId="0FD0572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Termin zapłaty wynagrodzenia podwykonawcy lub dalsze</w:t>
      </w:r>
      <w:r w:rsidR="007E6D76">
        <w:rPr>
          <w:rFonts w:ascii="Times New Roman" w:eastAsia="Times New Roman" w:hAnsi="Times New Roman" w:cs="Times New Roman"/>
          <w:lang w:eastAsia="pl-PL"/>
        </w:rPr>
        <w:t>go</w:t>
      </w:r>
      <w:r w:rsidRPr="004B52EA">
        <w:rPr>
          <w:rFonts w:ascii="Times New Roman" w:eastAsia="Times New Roman" w:hAnsi="Times New Roman" w:cs="Times New Roman"/>
          <w:lang w:eastAsia="pl-PL"/>
        </w:rPr>
        <w:t xml:space="preserve"> podwykonawcy przewidziany </w:t>
      </w:r>
      <w:r w:rsidRPr="004B52EA">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196CEEAC"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30D0073" w14:textId="7A0E681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w:t>
      </w:r>
      <w:r w:rsidR="00480F2A" w:rsidRPr="004B52EA">
        <w:rPr>
          <w:rFonts w:ascii="Times New Roman" w:eastAsia="Times New Roman" w:hAnsi="Times New Roman" w:cs="Times New Roman"/>
          <w:lang w:eastAsia="pl-PL"/>
        </w:rPr>
        <w:t>onawcy, o których mowa w ust. 1</w:t>
      </w:r>
      <w:r w:rsidR="00360D7D">
        <w:rPr>
          <w:rFonts w:ascii="Times New Roman" w:eastAsia="Times New Roman" w:hAnsi="Times New Roman" w:cs="Times New Roman"/>
          <w:lang w:eastAsia="pl-PL"/>
        </w:rPr>
        <w:t>9</w:t>
      </w:r>
      <w:r w:rsidRPr="004B52EA">
        <w:rPr>
          <w:rFonts w:ascii="Times New Roman" w:eastAsia="Times New Roman" w:hAnsi="Times New Roman" w:cs="Times New Roman"/>
          <w:lang w:eastAsia="pl-PL"/>
        </w:rPr>
        <w:t xml:space="preserve">. Zamawiający informuje o terminie zgłaszania uwag, </w:t>
      </w:r>
      <w:r w:rsidRPr="004B52EA">
        <w:rPr>
          <w:rFonts w:ascii="Times New Roman" w:eastAsia="Times New Roman" w:hAnsi="Times New Roman" w:cs="Times New Roman"/>
          <w:lang w:eastAsia="pl-PL"/>
        </w:rPr>
        <w:lastRenderedPageBreak/>
        <w:t>nie krótszym niż 7 dni od dnia doręczenia tej informacji. W uwagach nie można powoływać się na potrącenie roszczeń Wykonawcy względem podwykonawcy niezwiązanych z realizacją umowy o podwykonawstwo.</w:t>
      </w:r>
    </w:p>
    <w:p w14:paraId="24D6E597" w14:textId="4A876380"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zgłoszenia uwag</w:t>
      </w:r>
      <w:r w:rsidR="00480F2A" w:rsidRPr="004B52EA">
        <w:rPr>
          <w:rFonts w:ascii="Times New Roman" w:eastAsia="Times New Roman" w:hAnsi="Times New Roman" w:cs="Times New Roman"/>
          <w:lang w:eastAsia="pl-PL"/>
        </w:rPr>
        <w:t xml:space="preserve">, o których mowa w ust. </w:t>
      </w:r>
      <w:r w:rsidR="00360D7D">
        <w:rPr>
          <w:rFonts w:ascii="Times New Roman" w:eastAsia="Times New Roman" w:hAnsi="Times New Roman" w:cs="Times New Roman"/>
          <w:lang w:eastAsia="pl-PL"/>
        </w:rPr>
        <w:t>20</w:t>
      </w:r>
      <w:r w:rsidRPr="004B52EA">
        <w:rPr>
          <w:rFonts w:ascii="Times New Roman" w:eastAsia="Times New Roman" w:hAnsi="Times New Roman" w:cs="Times New Roman"/>
          <w:lang w:eastAsia="pl-PL"/>
        </w:rPr>
        <w:t xml:space="preserve">, w terminie wskazanym przez Zamawiającego, Zamawiający może: </w:t>
      </w:r>
    </w:p>
    <w:p w14:paraId="633292F8" w14:textId="77777777" w:rsidR="00D13095" w:rsidRPr="004B52EA" w:rsidRDefault="00D13095" w:rsidP="00B034D9">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63D1F05" w14:textId="77777777" w:rsidR="00D13095" w:rsidRPr="004B52EA" w:rsidRDefault="00D13095" w:rsidP="00B034D9">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FB37D6" w14:textId="2EDCBA67" w:rsidR="000E5D96" w:rsidRPr="000E5D96" w:rsidRDefault="00D13095" w:rsidP="000E5D96">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36153F99" w14:textId="77777777" w:rsidR="00D13095" w:rsidRPr="004B52EA" w:rsidRDefault="00D13095" w:rsidP="000E5D96">
      <w:pPr>
        <w:numPr>
          <w:ilvl w:val="0"/>
          <w:numId w:val="53"/>
        </w:numPr>
        <w:tabs>
          <w:tab w:val="clear" w:pos="357"/>
        </w:tabs>
        <w:autoSpaceDE w:val="0"/>
        <w:autoSpaceDN w:val="0"/>
        <w:adjustRightInd w:val="0"/>
        <w:spacing w:after="0" w:line="353" w:lineRule="auto"/>
        <w:ind w:left="426" w:hanging="426"/>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6835A77F" w14:textId="77777777" w:rsidR="00D13095" w:rsidRPr="004B52EA" w:rsidRDefault="00D13095" w:rsidP="000E5D96">
      <w:pPr>
        <w:numPr>
          <w:ilvl w:val="0"/>
          <w:numId w:val="53"/>
        </w:numPr>
        <w:autoSpaceDE w:val="0"/>
        <w:autoSpaceDN w:val="0"/>
        <w:adjustRightInd w:val="0"/>
        <w:spacing w:after="0" w:line="353" w:lineRule="auto"/>
        <w:ind w:left="426" w:hanging="426"/>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D67A7F3" w14:textId="77777777" w:rsidR="00D13095" w:rsidRPr="004B52EA" w:rsidRDefault="00D13095" w:rsidP="000E5D96">
      <w:pPr>
        <w:numPr>
          <w:ilvl w:val="0"/>
          <w:numId w:val="53"/>
        </w:numPr>
        <w:autoSpaceDE w:val="0"/>
        <w:autoSpaceDN w:val="0"/>
        <w:adjustRightInd w:val="0"/>
        <w:spacing w:after="0" w:line="353" w:lineRule="auto"/>
        <w:ind w:left="426" w:hanging="426"/>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4B52EA">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CA2F5EF" w14:textId="77777777" w:rsidR="00D13095" w:rsidRPr="004B52EA" w:rsidRDefault="00D13095" w:rsidP="000E5D96">
      <w:pPr>
        <w:numPr>
          <w:ilvl w:val="0"/>
          <w:numId w:val="5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52C1B7F3" w14:textId="77777777" w:rsidR="00D13095" w:rsidRPr="004B52EA" w:rsidRDefault="00D13095" w:rsidP="000E5D96">
      <w:pPr>
        <w:numPr>
          <w:ilvl w:val="0"/>
          <w:numId w:val="5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6CBAD538" w14:textId="77777777" w:rsidR="00D13095" w:rsidRPr="004B52EA" w:rsidRDefault="00D13095" w:rsidP="000E5D96">
      <w:pPr>
        <w:numPr>
          <w:ilvl w:val="0"/>
          <w:numId w:val="5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5692AD6B"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16</w:t>
      </w:r>
    </w:p>
    <w:p w14:paraId="5413C740" w14:textId="0690CA5E" w:rsidR="00D13095" w:rsidRPr="004B52EA" w:rsidRDefault="00D13095" w:rsidP="00B034D9">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4B52EA">
        <w:rPr>
          <w:rFonts w:ascii="Times New Roman" w:eastAsia="Times New Roman" w:hAnsi="Times New Roman" w:cs="Times New Roman"/>
          <w:kern w:val="3"/>
          <w:lang w:eastAsia="pl-PL" w:bidi="hi-IN"/>
        </w:rPr>
        <w:t xml:space="preserve">Wykonawca udziela gwarancji na </w:t>
      </w:r>
      <w:r w:rsidR="004E0F60">
        <w:rPr>
          <w:rFonts w:ascii="Times New Roman" w:eastAsia="Times New Roman" w:hAnsi="Times New Roman" w:cs="Times New Roman"/>
          <w:kern w:val="3"/>
          <w:lang w:eastAsia="pl-PL" w:bidi="hi-IN"/>
        </w:rPr>
        <w:t>przedmiot zamówienia określony w</w:t>
      </w:r>
      <w:r w:rsidR="004E0F60" w:rsidRPr="004E0F60">
        <w:rPr>
          <w:rFonts w:ascii="Times New Roman" w:eastAsia="Times New Roman" w:hAnsi="Times New Roman" w:cs="Times New Roman"/>
          <w:lang w:eastAsia="pl-PL"/>
        </w:rPr>
        <w:t xml:space="preserve"> </w:t>
      </w:r>
      <w:r w:rsidR="004E0F60" w:rsidRPr="004B52EA">
        <w:rPr>
          <w:rFonts w:ascii="Times New Roman" w:eastAsia="Times New Roman" w:hAnsi="Times New Roman" w:cs="Times New Roman"/>
          <w:lang w:eastAsia="pl-PL"/>
        </w:rPr>
        <w:t>§ 1</w:t>
      </w:r>
      <w:r w:rsidR="004E0F60">
        <w:rPr>
          <w:rFonts w:ascii="Times New Roman" w:eastAsia="Times New Roman" w:hAnsi="Times New Roman" w:cs="Times New Roman"/>
          <w:lang w:eastAsia="pl-PL"/>
        </w:rPr>
        <w:t xml:space="preserve"> ust. 1 niniejszej umowy</w:t>
      </w:r>
      <w:r w:rsidR="004E0F60" w:rsidRPr="004B52EA">
        <w:rPr>
          <w:rFonts w:ascii="Times New Roman" w:eastAsia="Times New Roman" w:hAnsi="Times New Roman" w:cs="Times New Roman"/>
          <w:lang w:eastAsia="pl-PL"/>
        </w:rPr>
        <w:t xml:space="preserve"> </w:t>
      </w:r>
      <w:r w:rsidR="004E0F60">
        <w:rPr>
          <w:rFonts w:ascii="Times New Roman" w:eastAsia="Times New Roman" w:hAnsi="Times New Roman" w:cs="Times New Roman"/>
          <w:kern w:val="3"/>
          <w:lang w:eastAsia="pl-PL" w:bidi="hi-IN"/>
        </w:rPr>
        <w:t xml:space="preserve"> </w:t>
      </w:r>
      <w:r w:rsidRPr="004B52EA">
        <w:rPr>
          <w:rFonts w:ascii="Times New Roman" w:eastAsia="Times New Roman" w:hAnsi="Times New Roman" w:cs="Times New Roman"/>
          <w:kern w:val="3"/>
          <w:lang w:eastAsia="pl-PL" w:bidi="hi-IN"/>
        </w:rPr>
        <w:t xml:space="preserve"> na ….….. miesięcy </w:t>
      </w:r>
      <w:r w:rsidRPr="004E0F60">
        <w:rPr>
          <w:rFonts w:ascii="Times New Roman" w:eastAsia="Times New Roman" w:hAnsi="Times New Roman" w:cs="Times New Roman"/>
          <w:i/>
          <w:kern w:val="3"/>
          <w:lang w:eastAsia="pl-PL" w:bidi="hi-IN"/>
        </w:rPr>
        <w:t>&lt;zgodnie z ofertą Wykonawcy – nie krócej niż 36 miesięcy&gt;.</w:t>
      </w:r>
    </w:p>
    <w:p w14:paraId="15CFB2E0" w14:textId="77777777" w:rsidR="00D13095" w:rsidRPr="004B52EA" w:rsidRDefault="00D13095" w:rsidP="00B034D9">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4B52EA">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5C0DFFEF" w14:textId="77777777" w:rsidR="00D13095" w:rsidRPr="004B52EA" w:rsidRDefault="00D13095" w:rsidP="00B034D9">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4B52EA">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20205562" w14:textId="2C0C6EC3" w:rsidR="00D13095" w:rsidRPr="004B52EA" w:rsidRDefault="00D13095" w:rsidP="00B034D9">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usunięcie wad nastąpi w terminie 2 dni roboczych </w:t>
      </w:r>
      <w:r w:rsidR="004E0F60">
        <w:rPr>
          <w:rFonts w:ascii="Times New Roman" w:eastAsia="Times New Roman" w:hAnsi="Times New Roman" w:cs="Times New Roman"/>
          <w:lang w:eastAsia="pl-PL"/>
        </w:rPr>
        <w:t xml:space="preserve">od dnia </w:t>
      </w:r>
      <w:r w:rsidRPr="004B52EA">
        <w:rPr>
          <w:rFonts w:ascii="Times New Roman" w:eastAsia="Times New Roman" w:hAnsi="Times New Roman" w:cs="Times New Roman"/>
          <w:lang w:eastAsia="pl-PL"/>
        </w:rPr>
        <w:t>otrzymani</w:t>
      </w:r>
      <w:r w:rsidR="004E0F60">
        <w:rPr>
          <w:rFonts w:ascii="Times New Roman" w:eastAsia="Times New Roman" w:hAnsi="Times New Roman" w:cs="Times New Roman"/>
          <w:lang w:eastAsia="pl-PL"/>
        </w:rPr>
        <w:t>a</w:t>
      </w:r>
      <w:r w:rsidRPr="004B52EA">
        <w:rPr>
          <w:rFonts w:ascii="Times New Roman" w:eastAsia="Times New Roman" w:hAnsi="Times New Roman" w:cs="Times New Roman"/>
          <w:lang w:eastAsia="pl-PL"/>
        </w:rPr>
        <w:t xml:space="preserve"> zgłoszenia, w uzasadnionych przypadkach termin ten za zgodą Zamawiającego może być wydłużony,</w:t>
      </w:r>
    </w:p>
    <w:p w14:paraId="1378571D" w14:textId="77777777" w:rsidR="00D13095" w:rsidRPr="004B52EA" w:rsidRDefault="00D13095" w:rsidP="00B034D9">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lastRenderedPageBreak/>
        <w:t>przyjmowanie zawiadomienia o wadach w dni robocze w godz. 8.00 – 16.00 drogą elektroniczną na adres………………………………………………………</w:t>
      </w:r>
    </w:p>
    <w:p w14:paraId="35722311" w14:textId="77777777" w:rsidR="00FB23B2" w:rsidRDefault="00FB23B2"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0AB2A418" w14:textId="1F7A649A"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17</w:t>
      </w:r>
    </w:p>
    <w:p w14:paraId="024DD4CF"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od</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 xml:space="preserve">dnia podpisania protokołu końcowego wykonania robót przez Zamawiającego. </w:t>
      </w:r>
    </w:p>
    <w:p w14:paraId="7EE9C37D"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D9EC0"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64C024C2"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3A4F0DBA" w14:textId="77777777" w:rsidR="00D13095" w:rsidRPr="004B52EA" w:rsidRDefault="00D13095" w:rsidP="00D13095">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Stwierdzone i zgłoszone Wykonawcy w formie pisemnej wady fizyczne lub prawne powstałe w czasie obowiązywania gwarancji i rękojmi za wady prawne lub fizyczne oraz wykazane podczas przeglądów gwarancyjnych Wykonawca zobowiązany jest usunąć w terminie wyznaczonym przez Zamawiającego.</w:t>
      </w:r>
    </w:p>
    <w:p w14:paraId="5DC2A3E6" w14:textId="0A9D821B" w:rsidR="00D13095" w:rsidRPr="004B52EA" w:rsidRDefault="00D13095" w:rsidP="005D0D08">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Usunięcie wad prawnych lub fizycznych winno być stwierdzone protokolarnie. W przypadku nieusunięcia wad w wyznaczonym terminie, Zamawiający usunie wady prawne lub fizyczne we własnym zakresie i obciąży Wykonawcę kosztami ich usunięcia. </w:t>
      </w:r>
    </w:p>
    <w:p w14:paraId="0F16997B"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18</w:t>
      </w:r>
    </w:p>
    <w:p w14:paraId="710ABEE0"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wnosi przed zawarciem Umowy zabezpieczenie należytego wykonania Umowy (zwane też dalej Zabezpieczeniem) w wysokości 5% wynagrodzenia określonego </w:t>
      </w:r>
      <w:bookmarkStart w:id="2" w:name="_Hlk104977204"/>
      <w:r w:rsidRPr="004B52EA">
        <w:rPr>
          <w:rFonts w:ascii="Times New Roman" w:eastAsia="Times New Roman" w:hAnsi="Times New Roman" w:cs="Times New Roman"/>
          <w:lang w:eastAsia="pl-PL"/>
        </w:rPr>
        <w:t xml:space="preserve">w § 14 </w:t>
      </w:r>
      <w:bookmarkEnd w:id="2"/>
      <w:r w:rsidRPr="004B52EA">
        <w:rPr>
          <w:rFonts w:ascii="Times New Roman" w:eastAsia="Times New Roman" w:hAnsi="Times New Roman" w:cs="Times New Roman"/>
          <w:lang w:eastAsia="pl-PL"/>
        </w:rPr>
        <w:t>ust. 1 Umowy, co stanowi kwotę ………………………………..zł (słownie: ……………………………………….............. złotych).</w:t>
      </w:r>
    </w:p>
    <w:p w14:paraId="4449843F"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Zabezpieczenie zostaje wniesione w formie: …………………………………………</w:t>
      </w:r>
    </w:p>
    <w:p w14:paraId="53633BE1" w14:textId="21AC89DC" w:rsidR="00D13095" w:rsidRPr="004B52EA" w:rsidRDefault="00D13095" w:rsidP="00D13095">
      <w:pPr>
        <w:autoSpaceDE w:val="0"/>
        <w:autoSpaceDN w:val="0"/>
        <w:adjustRightInd w:val="0"/>
        <w:spacing w:after="0" w:line="353" w:lineRule="auto"/>
        <w:ind w:left="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Dokument wniesienia Zabezpieczenia stanowi </w:t>
      </w:r>
      <w:r w:rsidR="00B459D7" w:rsidRPr="004B52EA">
        <w:rPr>
          <w:rFonts w:ascii="Times New Roman" w:eastAsia="Times New Roman" w:hAnsi="Times New Roman" w:cs="Times New Roman"/>
          <w:b/>
          <w:lang w:eastAsia="pl-PL"/>
        </w:rPr>
        <w:t>załącznik nr 8</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do Umowy.</w:t>
      </w:r>
    </w:p>
    <w:p w14:paraId="20FCFC29"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Zabezpieczenie służy pokryciu roszczeń z tytułu niewykonania lub nienależytego wykonania Umowy. </w:t>
      </w:r>
    </w:p>
    <w:p w14:paraId="24626712"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zostanie zwrócona nie później niż w 15 dniu po upływie okresu rękojmi za wady.</w:t>
      </w:r>
    </w:p>
    <w:p w14:paraId="6E18DD86"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4AF76287"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0F8BB0D5"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lastRenderedPageBreak/>
        <w:t>§ 19</w:t>
      </w:r>
    </w:p>
    <w:p w14:paraId="7D0BA268"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Odstąpienie od Umowy wymaga zachowania formy pisemnej z podaniem uzasadnienia, pod rygorem nieważności. </w:t>
      </w:r>
    </w:p>
    <w:p w14:paraId="4262777A"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20</w:t>
      </w:r>
    </w:p>
    <w:p w14:paraId="568E5B5C" w14:textId="6620F0EA" w:rsidR="00D13095" w:rsidRPr="004B52EA" w:rsidRDefault="00D13095" w:rsidP="00B034D9">
      <w:pPr>
        <w:pStyle w:val="Akapitzlist"/>
        <w:widowControl w:val="0"/>
        <w:numPr>
          <w:ilvl w:val="0"/>
          <w:numId w:val="47"/>
        </w:numPr>
        <w:autoSpaceDE w:val="0"/>
        <w:autoSpaceDN w:val="0"/>
        <w:adjustRightInd w:val="0"/>
        <w:spacing w:after="0" w:line="353" w:lineRule="auto"/>
        <w:ind w:hanging="218"/>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może odstąpić od Umowy</w:t>
      </w:r>
      <w:r w:rsidR="00241849">
        <w:rPr>
          <w:rFonts w:ascii="Times New Roman" w:eastAsia="Times New Roman" w:hAnsi="Times New Roman" w:cs="Times New Roman"/>
          <w:lang w:eastAsia="pl-PL"/>
        </w:rPr>
        <w:t xml:space="preserve">, w terminie 30 dni od dnia powzięcia wiadomości o okolicznościach uzasadniających </w:t>
      </w:r>
      <w:r w:rsidR="001C18F3">
        <w:rPr>
          <w:rFonts w:ascii="Times New Roman" w:eastAsia="Times New Roman" w:hAnsi="Times New Roman" w:cs="Times New Roman"/>
          <w:lang w:eastAsia="pl-PL"/>
        </w:rPr>
        <w:t xml:space="preserve">odstąpienie, </w:t>
      </w:r>
      <w:r w:rsidRPr="004B52EA">
        <w:rPr>
          <w:rFonts w:ascii="Times New Roman" w:eastAsia="Times New Roman" w:hAnsi="Times New Roman" w:cs="Times New Roman"/>
          <w:lang w:eastAsia="pl-PL"/>
        </w:rPr>
        <w:t xml:space="preserve">w przypadku gdy: </w:t>
      </w:r>
    </w:p>
    <w:p w14:paraId="2E53C2AC"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nie rozpoczął robót w terminie określonym w § 12 ust. 2 Umowy, o ile wynika to z winy Wykonawcy, </w:t>
      </w:r>
    </w:p>
    <w:p w14:paraId="5E6009B0"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zachodzą okoliczności, o których mowa w § 4 ust. 3 i § 4 ust. 4 Umowy,</w:t>
      </w:r>
    </w:p>
    <w:p w14:paraId="25609089"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zachodzą okoliczności, o których mowa w § 5 ust. 7 Umowy,</w:t>
      </w:r>
    </w:p>
    <w:p w14:paraId="0495AB52" w14:textId="3111B4A3"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zachodzą okolicznośc</w:t>
      </w:r>
      <w:r w:rsidR="00480F2A" w:rsidRPr="004B52EA">
        <w:rPr>
          <w:rFonts w:ascii="Times New Roman" w:eastAsia="Times New Roman" w:hAnsi="Times New Roman" w:cs="Times New Roman"/>
          <w:lang w:eastAsia="pl-PL"/>
        </w:rPr>
        <w:t>i, o których mowa w § 15 ust. 2</w:t>
      </w:r>
      <w:r w:rsidR="00F7004F">
        <w:rPr>
          <w:rFonts w:ascii="Times New Roman" w:eastAsia="Times New Roman" w:hAnsi="Times New Roman" w:cs="Times New Roman"/>
          <w:lang w:eastAsia="pl-PL"/>
        </w:rPr>
        <w:t>3</w:t>
      </w:r>
      <w:r w:rsidRPr="004B52EA">
        <w:rPr>
          <w:rFonts w:ascii="Times New Roman" w:eastAsia="Times New Roman" w:hAnsi="Times New Roman" w:cs="Times New Roman"/>
          <w:lang w:eastAsia="pl-PL"/>
        </w:rPr>
        <w:t xml:space="preserve"> Umowy,</w:t>
      </w:r>
    </w:p>
    <w:p w14:paraId="7CDA0A34"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przerwał wykonanie robót i udokumentowana, i nieusprawiedliwiona przerwa trwa dłużej niż 3 dni, </w:t>
      </w:r>
    </w:p>
    <w:p w14:paraId="53C66D8B"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7E6542B0" w14:textId="317D3C93" w:rsidR="00D13095" w:rsidRPr="004B52EA" w:rsidRDefault="00D13095" w:rsidP="005D0D08">
      <w:pPr>
        <w:widowControl w:val="0"/>
        <w:numPr>
          <w:ilvl w:val="0"/>
          <w:numId w:val="11"/>
        </w:numPr>
        <w:tabs>
          <w:tab w:val="left" w:pos="142"/>
        </w:tabs>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wszczęto w stosunku do Wykonawcy postępowani</w:t>
      </w:r>
      <w:r w:rsidR="005D0D08" w:rsidRPr="004B52EA">
        <w:rPr>
          <w:rFonts w:ascii="Times New Roman" w:eastAsia="Times New Roman" w:hAnsi="Times New Roman" w:cs="Times New Roman"/>
          <w:lang w:eastAsia="pl-PL"/>
        </w:rPr>
        <w:t>e likwidacyjne lub egzekucyjne.</w:t>
      </w:r>
    </w:p>
    <w:p w14:paraId="61CEC91A" w14:textId="37DC10D9" w:rsidR="00480F2A" w:rsidRPr="004B52EA" w:rsidRDefault="00480F2A" w:rsidP="00B034D9">
      <w:pPr>
        <w:numPr>
          <w:ilvl w:val="0"/>
          <w:numId w:val="46"/>
        </w:numPr>
        <w:tabs>
          <w:tab w:val="left" w:pos="720"/>
        </w:tabs>
        <w:spacing w:after="0" w:line="360" w:lineRule="auto"/>
        <w:jc w:val="both"/>
        <w:rPr>
          <w:rFonts w:ascii="Times New Roman" w:eastAsia="Calibri" w:hAnsi="Times New Roman" w:cs="Times New Roman"/>
        </w:rPr>
      </w:pPr>
      <w:r w:rsidRPr="004B52EA">
        <w:rPr>
          <w:rFonts w:ascii="Times New Roman" w:eastAsia="Calibri" w:hAnsi="Times New Roman" w:cs="Times New Roman"/>
        </w:rPr>
        <w:t>Stosownie do postanowień art. 456 ustawy</w:t>
      </w:r>
      <w:r w:rsidRPr="004B52EA">
        <w:rPr>
          <w:rFonts w:ascii="Times New Roman" w:eastAsia="Calibri" w:hAnsi="Times New Roman" w:cs="Times New Roman"/>
          <w:bCs/>
        </w:rPr>
        <w:t xml:space="preserve"> </w:t>
      </w:r>
      <w:r w:rsidRPr="004B52EA">
        <w:rPr>
          <w:rFonts w:ascii="Times New Roman" w:eastAsia="TimesNewRomanPSMT" w:hAnsi="Times New Roman" w:cs="Times New Roman"/>
        </w:rPr>
        <w:t>Zamawiający może odstąpić od Umowy:</w:t>
      </w:r>
    </w:p>
    <w:p w14:paraId="5505CC13" w14:textId="348178E9" w:rsidR="00480F2A" w:rsidRPr="004B52EA" w:rsidRDefault="00480F2A" w:rsidP="00B034D9">
      <w:pPr>
        <w:numPr>
          <w:ilvl w:val="0"/>
          <w:numId w:val="45"/>
        </w:numPr>
        <w:tabs>
          <w:tab w:val="left" w:pos="720"/>
        </w:tabs>
        <w:spacing w:after="0" w:line="360" w:lineRule="auto"/>
        <w:jc w:val="both"/>
        <w:rPr>
          <w:rFonts w:ascii="Times New Roman" w:eastAsia="Calibri" w:hAnsi="Times New Roman" w:cs="Times New Roman"/>
        </w:rPr>
      </w:pPr>
      <w:r w:rsidRPr="004B52EA">
        <w:rPr>
          <w:rFonts w:ascii="Times New Roman" w:eastAsia="TimesNewRomanPSMT" w:hAnsi="Times New Roman" w:cs="Times New Roman"/>
        </w:rPr>
        <w:t>w terminie 30</w:t>
      </w:r>
      <w:r w:rsidRPr="004B52EA">
        <w:rPr>
          <w:rFonts w:ascii="Times New Roman" w:eastAsia="Calibri" w:hAnsi="Times New Roman" w:cs="Times New Roman"/>
        </w:rPr>
        <w:t xml:space="preserve"> </w:t>
      </w:r>
      <w:r w:rsidRPr="004B52EA">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A72E8BD" w14:textId="77777777" w:rsidR="00480F2A" w:rsidRPr="004B52EA" w:rsidRDefault="00480F2A" w:rsidP="00B034D9">
      <w:pPr>
        <w:numPr>
          <w:ilvl w:val="0"/>
          <w:numId w:val="45"/>
        </w:numPr>
        <w:tabs>
          <w:tab w:val="left" w:pos="720"/>
        </w:tabs>
        <w:spacing w:after="0" w:line="360" w:lineRule="auto"/>
        <w:jc w:val="both"/>
        <w:rPr>
          <w:rFonts w:ascii="Times New Roman" w:eastAsia="Calibri" w:hAnsi="Times New Roman" w:cs="Times New Roman"/>
        </w:rPr>
      </w:pPr>
      <w:r w:rsidRPr="004B52EA">
        <w:rPr>
          <w:rFonts w:ascii="Times New Roman" w:eastAsia="TimesNewRomanPSMT" w:hAnsi="Times New Roman" w:cs="Times New Roman"/>
        </w:rPr>
        <w:t>jeżeli zachodzi co najmniej jedna z następujących okoliczności:</w:t>
      </w:r>
    </w:p>
    <w:p w14:paraId="055793D3" w14:textId="66BD3627"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a) dokonano zmiany Umowy z naruszeniem art. 454 i art. 455 ustawy,</w:t>
      </w:r>
    </w:p>
    <w:p w14:paraId="0BCEAE1E" w14:textId="0DFF2609"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b) Wykonawca w chwili zawarcia Umowy podlegał wykluczeniu na podstawie art. 108 ustawy,</w:t>
      </w:r>
    </w:p>
    <w:p w14:paraId="12FA6BAD" w14:textId="77777777"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c) Trybunał Sprawiedliwości Unii Europejskiej stwierdził, w ramach procedury przewidzianej</w:t>
      </w:r>
    </w:p>
    <w:p w14:paraId="2C0176DC" w14:textId="2018018D"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 xml:space="preserve">w art. 258 Traktatu o funkcjonowaniu Unii Europejskiej, że Rzeczpospolita Polska uchybiła zobowiązaniom, które ciążą na niej na mocy Traktatów, dyrektywy 2014/24/UE, dyrektywy 2014/25/UE i dyrektywy 2009/81/WE, z uwagi na to, że </w:t>
      </w:r>
      <w:r w:rsidR="00A25FED" w:rsidRPr="004B52EA">
        <w:rPr>
          <w:rFonts w:ascii="Times New Roman" w:eastAsia="TimesNewRomanPSMT" w:hAnsi="Times New Roman" w:cs="Times New Roman"/>
        </w:rPr>
        <w:t>Zamawiający</w:t>
      </w:r>
      <w:r w:rsidRPr="004B52EA">
        <w:rPr>
          <w:rFonts w:ascii="Times New Roman" w:eastAsia="TimesNewRomanPSMT" w:hAnsi="Times New Roman" w:cs="Times New Roman"/>
        </w:rPr>
        <w:t xml:space="preserve"> udzielił zamówienia z naruszeniem prawa Unii Europejskiej.</w:t>
      </w:r>
    </w:p>
    <w:p w14:paraId="6EDA0E65" w14:textId="32958A8B" w:rsidR="00480F2A" w:rsidRPr="004B52EA" w:rsidRDefault="00480F2A" w:rsidP="00B034D9">
      <w:pPr>
        <w:numPr>
          <w:ilvl w:val="0"/>
          <w:numId w:val="46"/>
        </w:numPr>
        <w:spacing w:after="0" w:line="360" w:lineRule="auto"/>
        <w:jc w:val="both"/>
        <w:rPr>
          <w:rFonts w:ascii="Times New Roman" w:hAnsi="Times New Roman" w:cs="Times New Roman"/>
        </w:rPr>
      </w:pPr>
      <w:r w:rsidRPr="004B52EA">
        <w:rPr>
          <w:rFonts w:ascii="Times New Roman" w:hAnsi="Times New Roman" w:cs="Times New Roman"/>
        </w:rPr>
        <w:t xml:space="preserve">W przypadku o, którym mowa w ust. 2 pkt 2 lit. a, Zamawiający odstępuje od umowy w części, której zmiana dotyczy. </w:t>
      </w:r>
    </w:p>
    <w:p w14:paraId="709662A6" w14:textId="2A596558" w:rsidR="00480F2A" w:rsidRPr="004B52EA" w:rsidRDefault="00480F2A" w:rsidP="00B034D9">
      <w:pPr>
        <w:numPr>
          <w:ilvl w:val="0"/>
          <w:numId w:val="46"/>
        </w:numPr>
        <w:spacing w:after="0" w:line="360" w:lineRule="auto"/>
        <w:jc w:val="both"/>
        <w:rPr>
          <w:rFonts w:ascii="Times New Roman" w:hAnsi="Times New Roman" w:cs="Times New Roman"/>
        </w:rPr>
      </w:pPr>
      <w:r w:rsidRPr="004B52EA">
        <w:rPr>
          <w:rFonts w:ascii="Times New Roman" w:hAnsi="Times New Roman" w:cs="Times New Roman"/>
        </w:rPr>
        <w:t>W przypadkach, o których mowa w ust. 1 – 2, Wykonawca może żądać wyłącznie wynagrodzenia należ</w:t>
      </w:r>
      <w:r w:rsidR="00A25FED" w:rsidRPr="004B52EA">
        <w:rPr>
          <w:rFonts w:ascii="Times New Roman" w:hAnsi="Times New Roman" w:cs="Times New Roman"/>
        </w:rPr>
        <w:t>nego z tytułu wykonania części U</w:t>
      </w:r>
      <w:r w:rsidRPr="004B52EA">
        <w:rPr>
          <w:rFonts w:ascii="Times New Roman" w:hAnsi="Times New Roman" w:cs="Times New Roman"/>
        </w:rPr>
        <w:t>mowy.</w:t>
      </w:r>
    </w:p>
    <w:p w14:paraId="0B20682E" w14:textId="77777777" w:rsidR="00D13095" w:rsidRPr="004B52EA" w:rsidRDefault="00D13095" w:rsidP="00D13095">
      <w:pPr>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21</w:t>
      </w:r>
    </w:p>
    <w:p w14:paraId="754963B5"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1B82FD09"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22</w:t>
      </w:r>
    </w:p>
    <w:p w14:paraId="52E3C744" w14:textId="77777777" w:rsidR="00480F2A" w:rsidRPr="004B52EA" w:rsidRDefault="00D13095" w:rsidP="00B034D9">
      <w:pPr>
        <w:pStyle w:val="Akapitzlist"/>
        <w:numPr>
          <w:ilvl w:val="0"/>
          <w:numId w:val="48"/>
        </w:numPr>
        <w:spacing w:after="0" w:line="360" w:lineRule="auto"/>
        <w:ind w:hanging="218"/>
        <w:jc w:val="both"/>
        <w:rPr>
          <w:rFonts w:ascii="Times New Roman" w:hAnsi="Times New Roman" w:cs="Times New Roman"/>
        </w:rPr>
      </w:pPr>
      <w:r w:rsidRPr="004B52EA">
        <w:rPr>
          <w:rFonts w:ascii="Times New Roman" w:hAnsi="Times New Roman" w:cs="Times New Roman"/>
        </w:rPr>
        <w:lastRenderedPageBreak/>
        <w:t xml:space="preserve">Oświadczenie o odstąpieniu od Umowy </w:t>
      </w:r>
      <w:r w:rsidRPr="004B52EA">
        <w:rPr>
          <w:rFonts w:ascii="Times New Roman" w:eastAsia="Times New Roman" w:hAnsi="Times New Roman" w:cs="Times New Roman"/>
          <w:lang w:eastAsia="pl-PL"/>
        </w:rPr>
        <w:t>S</w:t>
      </w:r>
      <w:r w:rsidRPr="004B52EA">
        <w:rPr>
          <w:rFonts w:ascii="Times New Roman" w:hAnsi="Times New Roman" w:cs="Times New Roman"/>
        </w:rPr>
        <w:t xml:space="preserve">trony winny złożyć w terminie 30 dni od dnia powzięcia wiadomości </w:t>
      </w:r>
      <w:r w:rsidR="00480F2A" w:rsidRPr="004B52EA">
        <w:rPr>
          <w:rFonts w:ascii="Times New Roman" w:eastAsia="Calibri" w:hAnsi="Times New Roman" w:cs="Times New Roman"/>
        </w:rPr>
        <w:t>o przesłance uzasadniającej odstąpienie.</w:t>
      </w:r>
    </w:p>
    <w:p w14:paraId="165735F1" w14:textId="07604EE1" w:rsidR="00D13095" w:rsidRPr="004B52EA" w:rsidRDefault="00D13095" w:rsidP="00B034D9">
      <w:pPr>
        <w:pStyle w:val="Akapitzlist"/>
        <w:numPr>
          <w:ilvl w:val="0"/>
          <w:numId w:val="48"/>
        </w:numPr>
        <w:spacing w:after="0" w:line="360" w:lineRule="auto"/>
        <w:ind w:hanging="218"/>
        <w:jc w:val="both"/>
        <w:rPr>
          <w:rFonts w:ascii="Times New Roman" w:hAnsi="Times New Roman" w:cs="Times New Roman"/>
        </w:rPr>
      </w:pPr>
      <w:r w:rsidRPr="004B52EA">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2ABD1A1F" w14:textId="77777777" w:rsidR="00D13095" w:rsidRPr="004B52EA" w:rsidRDefault="00D13095" w:rsidP="00B034D9">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zabezpieczy przerwane roboty w zakresie uzgodnionym na koszt strony, w terminie ustalonym z Zamawiającym,</w:t>
      </w:r>
    </w:p>
    <w:p w14:paraId="339FDA40" w14:textId="77777777" w:rsidR="00D13095" w:rsidRPr="004B52EA" w:rsidRDefault="00D13095" w:rsidP="00B034D9">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uprzątnie teren robót, zlikwiduje zaplecze i zabierze niewbudowane materiały, w terminie ustalonym z Zamawiającym.</w:t>
      </w:r>
    </w:p>
    <w:p w14:paraId="16848B90" w14:textId="77777777" w:rsidR="00D13095" w:rsidRPr="004B52EA" w:rsidRDefault="00D13095" w:rsidP="00B034D9">
      <w:pPr>
        <w:widowControl w:val="0"/>
        <w:numPr>
          <w:ilvl w:val="0"/>
          <w:numId w:val="3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75EAE3A2"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23</w:t>
      </w:r>
    </w:p>
    <w:p w14:paraId="4F2BB343" w14:textId="77777777" w:rsidR="00D13095" w:rsidRPr="00FB23B2" w:rsidRDefault="00D13095" w:rsidP="00D13095">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Wykonawca zapłaci Zamawiającemu kary umowne w następujących przypadkach i wysokości: </w:t>
      </w:r>
    </w:p>
    <w:p w14:paraId="5A890374"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zwłokę w odbiorze terenu robót - w wysokości 0,5% całkowitego wynagrodzenia określonego w § 14 ust. 1 Umowy, za każdy dzień zwłoki,</w:t>
      </w:r>
    </w:p>
    <w:p w14:paraId="55566B7B"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zwłokę w rozpoczęciu robót </w:t>
      </w:r>
      <w:r w:rsidRPr="00FB23B2">
        <w:rPr>
          <w:rFonts w:ascii="Times New Roman" w:eastAsia="Times New Roman" w:hAnsi="Times New Roman" w:cs="Times New Roman"/>
          <w:b/>
          <w:lang w:eastAsia="pl-PL"/>
        </w:rPr>
        <w:t>-</w:t>
      </w:r>
      <w:r w:rsidRPr="00FB23B2">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6F662E90"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3E154532"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510C64CE"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63842447"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brak zgłoszenia podwykonawcy w wysokości 10 000,00 zł za każdego niezgłoszonego podwykonawcę,</w:t>
      </w:r>
    </w:p>
    <w:p w14:paraId="5F7091C8"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zwłokę w dostarczeniu dokumentów, o których mowa w § 5 ust. 22 Umowy </w:t>
      </w:r>
      <w:r w:rsidRPr="00FB23B2">
        <w:rPr>
          <w:rFonts w:ascii="Times New Roman" w:eastAsia="Times New Roman" w:hAnsi="Times New Roman" w:cs="Times New Roman"/>
          <w:lang w:eastAsia="pl-PL"/>
        </w:rPr>
        <w:br/>
        <w:t>– w wysokości 500,00 zł za każdy dzień zwłoki,</w:t>
      </w:r>
    </w:p>
    <w:p w14:paraId="7C958543"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brak zapłaty wynagrodzenia należnego podwykonawcy lub dalszemu podwykonawcy – </w:t>
      </w:r>
      <w:r w:rsidRPr="00FB23B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0F2652DB"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C45443F"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nieprzedłożenie do zaakceptowania projektu umowy o podwykonawstwo lub dalsze podwykonawstwo,</w:t>
      </w:r>
      <w:r w:rsidRPr="00FB23B2">
        <w:rPr>
          <w:rFonts w:ascii="Times New Roman" w:hAnsi="Times New Roman" w:cs="Times New Roman"/>
        </w:rPr>
        <w:t xml:space="preserve"> której przedmiotem są roboty budowlane</w:t>
      </w:r>
      <w:r w:rsidRPr="00FB23B2">
        <w:rPr>
          <w:rFonts w:ascii="Times New Roman" w:eastAsia="Times New Roman" w:hAnsi="Times New Roman" w:cs="Times New Roman"/>
          <w:lang w:eastAsia="pl-PL"/>
        </w:rPr>
        <w:t xml:space="preserve"> lub projektu jej zmian</w:t>
      </w:r>
      <w:r w:rsidRPr="00FB23B2">
        <w:rPr>
          <w:rFonts w:ascii="Times New Roman" w:eastAsia="Calibri" w:hAnsi="Times New Roman" w:cs="Times New Roman"/>
        </w:rPr>
        <w:t xml:space="preserve"> </w:t>
      </w:r>
      <w:r w:rsidRPr="00FB23B2">
        <w:rPr>
          <w:rFonts w:ascii="Times New Roman" w:eastAsia="Times New Roman" w:hAnsi="Times New Roman" w:cs="Times New Roman"/>
          <w:lang w:eastAsia="pl-PL"/>
        </w:rPr>
        <w:t xml:space="preserve">– w wysokości </w:t>
      </w:r>
      <w:r w:rsidRPr="00FB23B2">
        <w:rPr>
          <w:rFonts w:ascii="Times New Roman" w:eastAsia="Times New Roman" w:hAnsi="Times New Roman" w:cs="Times New Roman"/>
          <w:lang w:eastAsia="pl-PL"/>
        </w:rPr>
        <w:lastRenderedPageBreak/>
        <w:t>5 000,00 zł za każdy przypadek,</w:t>
      </w:r>
    </w:p>
    <w:p w14:paraId="1857F091"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00B4AFB0"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nieprzedłożenie</w:t>
      </w:r>
      <w:r w:rsidRPr="00FB23B2">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FB23B2">
        <w:rPr>
          <w:rFonts w:ascii="Times New Roman" w:eastAsia="Times New Roman" w:hAnsi="Times New Roman" w:cs="Times New Roman"/>
          <w:lang w:eastAsia="pl-PL"/>
        </w:rPr>
        <w:t xml:space="preserve">– w wysokości 2 000,00 zł za każdy przypadek, </w:t>
      </w:r>
    </w:p>
    <w:p w14:paraId="2EC4B194"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4ADD4EE9"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bCs/>
          <w:lang w:eastAsia="pl-PL"/>
        </w:rPr>
        <w:t>za wprowadzenie podwykonawcy lub dalszego podwykonawcy na teren robót przed przedstawieniem</w:t>
      </w:r>
      <w:r w:rsidRPr="00FB23B2">
        <w:rPr>
          <w:rFonts w:ascii="Times New Roman" w:eastAsia="Times New Roman" w:hAnsi="Times New Roman" w:cs="Times New Roman"/>
          <w:lang w:eastAsia="pl-PL"/>
        </w:rPr>
        <w:t xml:space="preserve"> </w:t>
      </w:r>
      <w:r w:rsidRPr="00FB23B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708935FE"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5AE9397F"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404FB074"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zwłokę w usunięciu wad ujawnionych w okresie gwarancji i rękojmi </w:t>
      </w:r>
      <w:r w:rsidRPr="00FB23B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4C311A85" w14:textId="77777777" w:rsidR="00D13095" w:rsidRPr="00FB23B2"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FB23B2">
        <w:rPr>
          <w:rFonts w:ascii="Times New Roman" w:eastAsia="Times New Roman" w:hAnsi="Times New Roman" w:cs="Times New Roman"/>
          <w:lang w:eastAsia="pl-PL"/>
        </w:rPr>
        <w:t xml:space="preserve">za odstąpienie od Umowy przez jedną ze stron z przyczyn leżących po stronie Wykonawcy </w:t>
      </w:r>
      <w:r w:rsidRPr="00FB23B2">
        <w:rPr>
          <w:rFonts w:ascii="Times New Roman" w:eastAsia="Times New Roman" w:hAnsi="Times New Roman" w:cs="Times New Roman"/>
          <w:lang w:eastAsia="pl-PL"/>
        </w:rPr>
        <w:br/>
        <w:t>- w wysokości 20 % wynagrodzenia określonego w § 14 ust. 1 Umowy.</w:t>
      </w:r>
    </w:p>
    <w:p w14:paraId="12D34BFE" w14:textId="77777777" w:rsidR="00D13095" w:rsidRPr="004B52EA" w:rsidRDefault="00D13095" w:rsidP="00D13095">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3" w:name="_Hlk29375449"/>
      <w:r w:rsidRPr="004B52EA">
        <w:rPr>
          <w:rFonts w:ascii="Times New Roman" w:eastAsia="Times New Roman" w:hAnsi="Times New Roman" w:cs="Times New Roman"/>
          <w:lang w:eastAsia="pl-PL"/>
        </w:rPr>
        <w:t xml:space="preserve">Zamawiający zapłaci Wykonawcy kary umowne w następujących przypadkach i wysokości: </w:t>
      </w:r>
    </w:p>
    <w:p w14:paraId="4F17036C" w14:textId="77777777" w:rsidR="00D13095" w:rsidRPr="004B52EA" w:rsidRDefault="00D13095" w:rsidP="00B034D9">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przekazaniu terenu robót - w wysokości 0,5% wynagrodzenia określonego w § 14 ust. 1 Umowy za każdy dzień zwłoki, </w:t>
      </w:r>
    </w:p>
    <w:p w14:paraId="40EB3042" w14:textId="77777777" w:rsidR="00D13095" w:rsidRPr="004B52EA" w:rsidRDefault="00D13095" w:rsidP="00B034D9">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odstąpienie od Umowy przez Wykonawcę z przyczyn leżących po stronie Zamawiającego </w:t>
      </w:r>
      <w:r w:rsidRPr="004B52EA">
        <w:rPr>
          <w:rFonts w:ascii="Times New Roman" w:eastAsia="Times New Roman" w:hAnsi="Times New Roman" w:cs="Times New Roman"/>
          <w:lang w:eastAsia="pl-PL"/>
        </w:rPr>
        <w:br/>
        <w:t xml:space="preserve">w wysokości 20% wynagrodzenia określonego w </w:t>
      </w:r>
      <w:bookmarkStart w:id="4" w:name="_Hlk11136934"/>
      <w:r w:rsidRPr="004B52EA">
        <w:rPr>
          <w:rFonts w:ascii="Times New Roman" w:eastAsia="Times New Roman" w:hAnsi="Times New Roman" w:cs="Times New Roman"/>
          <w:lang w:eastAsia="pl-PL"/>
        </w:rPr>
        <w:t>§ 14 ust. 1 Umowy</w:t>
      </w:r>
      <w:bookmarkEnd w:id="4"/>
      <w:r w:rsidRPr="004B52EA">
        <w:rPr>
          <w:rFonts w:ascii="Times New Roman" w:eastAsia="Times New Roman" w:hAnsi="Times New Roman" w:cs="Times New Roman"/>
          <w:lang w:eastAsia="pl-PL"/>
        </w:rPr>
        <w:t xml:space="preserve">, z wyjątkiem sytuacji przedstawionej w art. 456 Ustawy. </w:t>
      </w:r>
    </w:p>
    <w:p w14:paraId="49B647E2" w14:textId="70FBE864" w:rsidR="00480F2A" w:rsidRPr="004B52EA" w:rsidRDefault="00480F2A" w:rsidP="00B034D9">
      <w:pPr>
        <w:numPr>
          <w:ilvl w:val="0"/>
          <w:numId w:val="49"/>
        </w:numPr>
        <w:spacing w:after="0" w:line="360"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rPr>
        <w:t xml:space="preserve">W </w:t>
      </w:r>
      <w:r w:rsidRPr="00121B19">
        <w:rPr>
          <w:rFonts w:ascii="Times New Roman" w:eastAsia="Times New Roman" w:hAnsi="Times New Roman" w:cs="Times New Roman"/>
        </w:rPr>
        <w:t xml:space="preserve">okresie </w:t>
      </w:r>
      <w:r w:rsidR="00121B19" w:rsidRPr="00461C82">
        <w:rPr>
          <w:rFonts w:ascii="Times New Roman" w:hAnsi="Times New Roman" w:cs="Times New Roman"/>
        </w:rPr>
        <w:t xml:space="preserve">obowiązywania stanu zagrożenia epidemicznego albo stanu epidemii ogłoszonego w związku z </w:t>
      </w:r>
      <w:r w:rsidR="00121B19" w:rsidRPr="00461C82">
        <w:rPr>
          <w:rStyle w:val="Uwydatnienie"/>
          <w:rFonts w:ascii="Times New Roman" w:hAnsi="Times New Roman" w:cs="Times New Roman"/>
        </w:rPr>
        <w:t>COVID-19</w:t>
      </w:r>
      <w:r w:rsidR="00121B19" w:rsidRPr="00461C82">
        <w:rPr>
          <w:rFonts w:ascii="Times New Roman" w:hAnsi="Times New Roman" w:cs="Times New Roman"/>
        </w:rPr>
        <w:t>, i przez 90 dni od dnia odwołania stanu, który obowiązywał jako ostatni,</w:t>
      </w:r>
      <w:r w:rsidR="00121B19" w:rsidRPr="004B52EA">
        <w:rPr>
          <w:rFonts w:ascii="Times New Roman" w:eastAsia="Times New Roman" w:hAnsi="Times New Roman" w:cs="Times New Roman"/>
        </w:rPr>
        <w:t xml:space="preserve"> </w:t>
      </w:r>
      <w:r w:rsidRPr="004B52EA">
        <w:rPr>
          <w:rFonts w:ascii="Times New Roman" w:eastAsia="Times New Roman" w:hAnsi="Times New Roman" w:cs="Times New Roman"/>
        </w:rPr>
        <w:t xml:space="preserve"> zgodnie z ustawą z dnia 2 marca 2020 r. o szczególnych rozwiązaniach związanych z zapobieganiem, przeciwdziałaniem i zwalczaniem COVID-19, innych chorób zakaźnych oraz wywołanych nimi sytuacji kryzysowych (Dz.U. z </w:t>
      </w:r>
      <w:r w:rsidR="00121B19" w:rsidRPr="004B52EA">
        <w:rPr>
          <w:rFonts w:ascii="Times New Roman" w:eastAsia="Times New Roman" w:hAnsi="Times New Roman" w:cs="Times New Roman"/>
        </w:rPr>
        <w:t>202</w:t>
      </w:r>
      <w:r w:rsidR="00121B19">
        <w:rPr>
          <w:rFonts w:ascii="Times New Roman" w:eastAsia="Times New Roman" w:hAnsi="Times New Roman" w:cs="Times New Roman"/>
        </w:rPr>
        <w:t>1</w:t>
      </w:r>
      <w:r w:rsidR="00121B19" w:rsidRPr="004B52EA">
        <w:rPr>
          <w:rFonts w:ascii="Times New Roman" w:eastAsia="Times New Roman" w:hAnsi="Times New Roman" w:cs="Times New Roman"/>
        </w:rPr>
        <w:t xml:space="preserve"> </w:t>
      </w:r>
      <w:r w:rsidRPr="004B52EA">
        <w:rPr>
          <w:rFonts w:ascii="Times New Roman" w:eastAsia="Times New Roman" w:hAnsi="Times New Roman" w:cs="Times New Roman"/>
        </w:rPr>
        <w:t xml:space="preserve">r., poz. </w:t>
      </w:r>
      <w:r w:rsidR="00121B19">
        <w:rPr>
          <w:rFonts w:ascii="Times New Roman" w:eastAsia="Times New Roman" w:hAnsi="Times New Roman" w:cs="Times New Roman"/>
        </w:rPr>
        <w:t>2095,</w:t>
      </w:r>
      <w:r w:rsidRPr="004B52EA">
        <w:rPr>
          <w:rFonts w:ascii="Times New Roman" w:eastAsia="Times New Roman" w:hAnsi="Times New Roman" w:cs="Times New Roman"/>
        </w:rPr>
        <w:t xml:space="preserve"> z </w:t>
      </w:r>
      <w:proofErr w:type="spellStart"/>
      <w:r w:rsidRPr="004B52EA">
        <w:rPr>
          <w:rFonts w:ascii="Times New Roman" w:eastAsia="Times New Roman" w:hAnsi="Times New Roman" w:cs="Times New Roman"/>
        </w:rPr>
        <w:t>późn</w:t>
      </w:r>
      <w:proofErr w:type="spellEnd"/>
      <w:r w:rsidRPr="004B52EA">
        <w:rPr>
          <w:rFonts w:ascii="Times New Roman" w:eastAsia="Times New Roman" w:hAnsi="Times New Roman" w:cs="Times New Roman"/>
        </w:rPr>
        <w:t>. zm.) Zamawiający będzie wzywał Wykonawcę do zapłaty kar umownych na podstawie odrębnego wezwania do zapłaty. Kary umowne należne Zamawiającemu zostaną wpłacone na rachunek Zamawiającego w terminie 30 dni od dnia pisemnego wezwania do ich uregulowania.</w:t>
      </w:r>
    </w:p>
    <w:p w14:paraId="63E5F8BF" w14:textId="5FA60D9E" w:rsidR="00480F2A" w:rsidRPr="004B52EA" w:rsidRDefault="00480F2A" w:rsidP="00B034D9">
      <w:pPr>
        <w:numPr>
          <w:ilvl w:val="0"/>
          <w:numId w:val="49"/>
        </w:numPr>
        <w:spacing w:after="0" w:line="360" w:lineRule="auto"/>
        <w:jc w:val="both"/>
        <w:rPr>
          <w:rFonts w:ascii="Times New Roman" w:eastAsia="Times New Roman" w:hAnsi="Times New Roman" w:cs="Times New Roman"/>
        </w:rPr>
      </w:pPr>
      <w:r w:rsidRPr="004B52EA">
        <w:rPr>
          <w:rFonts w:ascii="Times New Roman" w:eastAsia="Times New Roman" w:hAnsi="Times New Roman" w:cs="Times New Roman"/>
        </w:rPr>
        <w:t xml:space="preserve">Po </w:t>
      </w:r>
      <w:r w:rsidR="00121B19">
        <w:rPr>
          <w:rFonts w:ascii="Times New Roman" w:eastAsia="Times New Roman" w:hAnsi="Times New Roman" w:cs="Times New Roman"/>
        </w:rPr>
        <w:t xml:space="preserve">upływie 90 dnia od dnia </w:t>
      </w:r>
      <w:r w:rsidRPr="004B52EA">
        <w:rPr>
          <w:rFonts w:ascii="Times New Roman" w:eastAsia="Times New Roman" w:hAnsi="Times New Roman" w:cs="Times New Roman"/>
        </w:rPr>
        <w:t>odwołani</w:t>
      </w:r>
      <w:r w:rsidR="00121B19">
        <w:rPr>
          <w:rFonts w:ascii="Times New Roman" w:eastAsia="Times New Roman" w:hAnsi="Times New Roman" w:cs="Times New Roman"/>
        </w:rPr>
        <w:t>a</w:t>
      </w:r>
      <w:r w:rsidRPr="00121B19">
        <w:rPr>
          <w:rFonts w:ascii="Times New Roman" w:eastAsia="Times New Roman" w:hAnsi="Times New Roman" w:cs="Times New Roman"/>
        </w:rPr>
        <w:t xml:space="preserve"> </w:t>
      </w:r>
      <w:r w:rsidR="00121B19" w:rsidRPr="00461C82">
        <w:rPr>
          <w:rFonts w:ascii="Times New Roman" w:hAnsi="Times New Roman" w:cs="Times New Roman"/>
        </w:rPr>
        <w:t xml:space="preserve">stanu zagrożenia epidemicznego albo stanu epidemii ogłoszonego w związku z </w:t>
      </w:r>
      <w:r w:rsidR="00121B19" w:rsidRPr="00461C82">
        <w:rPr>
          <w:rStyle w:val="Uwydatnienie"/>
          <w:rFonts w:ascii="Times New Roman" w:hAnsi="Times New Roman" w:cs="Times New Roman"/>
        </w:rPr>
        <w:t>COVID-19</w:t>
      </w:r>
      <w:r w:rsidR="00121B19" w:rsidRPr="00461C82">
        <w:rPr>
          <w:rFonts w:ascii="Times New Roman" w:hAnsi="Times New Roman" w:cs="Times New Roman"/>
        </w:rPr>
        <w:t xml:space="preserve">, </w:t>
      </w:r>
      <w:r w:rsidR="00121B19">
        <w:rPr>
          <w:rFonts w:ascii="Times New Roman" w:hAnsi="Times New Roman" w:cs="Times New Roman"/>
        </w:rPr>
        <w:t>w zależności od tego,</w:t>
      </w:r>
      <w:r w:rsidR="00121B19" w:rsidRPr="00461C82">
        <w:rPr>
          <w:rFonts w:ascii="Times New Roman" w:hAnsi="Times New Roman" w:cs="Times New Roman"/>
        </w:rPr>
        <w:t xml:space="preserve"> który </w:t>
      </w:r>
      <w:r w:rsidR="00121B19">
        <w:rPr>
          <w:rFonts w:ascii="Times New Roman" w:hAnsi="Times New Roman" w:cs="Times New Roman"/>
        </w:rPr>
        <w:t xml:space="preserve">z tych stanów </w:t>
      </w:r>
      <w:r w:rsidR="00121B19" w:rsidRPr="00461C82">
        <w:rPr>
          <w:rFonts w:ascii="Times New Roman" w:hAnsi="Times New Roman" w:cs="Times New Roman"/>
        </w:rPr>
        <w:t>obowiązywał jako ostatni,</w:t>
      </w:r>
      <w:r w:rsidR="00121B19" w:rsidRPr="00121B19">
        <w:rPr>
          <w:rFonts w:ascii="Times New Roman" w:eastAsia="Times New Roman" w:hAnsi="Times New Roman" w:cs="Times New Roman"/>
        </w:rPr>
        <w:t xml:space="preserve"> </w:t>
      </w:r>
      <w:r w:rsidRPr="004B52EA">
        <w:rPr>
          <w:rFonts w:ascii="Times New Roman" w:eastAsia="Times New Roman" w:hAnsi="Times New Roman" w:cs="Times New Roman"/>
        </w:rPr>
        <w:t xml:space="preserve">Wykonawca wyraża zgodę na potrącenie kar umownych z bieżących należności bez osobnego wezwania do zapłaty. O </w:t>
      </w:r>
      <w:r w:rsidRPr="004B52EA">
        <w:rPr>
          <w:rFonts w:ascii="Times New Roman" w:eastAsia="Times New Roman" w:hAnsi="Times New Roman" w:cs="Times New Roman"/>
        </w:rPr>
        <w:lastRenderedPageBreak/>
        <w:t>ile kary umowne nie zostaną potrącone z bieżących należności Wykonawcy, zostaną zapłacone na postawie odrębnego wezwania do zapłaty.</w:t>
      </w:r>
    </w:p>
    <w:p w14:paraId="3DB51B2D" w14:textId="77777777" w:rsidR="00D13095" w:rsidRPr="004B52EA" w:rsidRDefault="00D13095" w:rsidP="00B034D9">
      <w:pPr>
        <w:widowControl w:val="0"/>
        <w:numPr>
          <w:ilvl w:val="0"/>
          <w:numId w:val="50"/>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Łączny limit kar umownych, których mogą dochodzić strony, nie może przekroczyć 25% wynagrodzenia określonego w § 14 ust. 1 Umowy.</w:t>
      </w:r>
    </w:p>
    <w:p w14:paraId="67E05FC4" w14:textId="77777777" w:rsidR="00D13095" w:rsidRPr="004B52EA" w:rsidRDefault="00D13095" w:rsidP="00B034D9">
      <w:pPr>
        <w:widowControl w:val="0"/>
        <w:numPr>
          <w:ilvl w:val="0"/>
          <w:numId w:val="50"/>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4B52EA">
        <w:rPr>
          <w:rFonts w:ascii="Times New Roman" w:eastAsia="Times New Roman" w:hAnsi="Times New Roman" w:cs="Times New Roman"/>
          <w:lang w:eastAsia="pl-PL"/>
        </w:rPr>
        <w:t>zaliczalna</w:t>
      </w:r>
      <w:proofErr w:type="spellEnd"/>
      <w:r w:rsidRPr="004B52EA">
        <w:rPr>
          <w:rFonts w:ascii="Times New Roman" w:eastAsia="Times New Roman" w:hAnsi="Times New Roman" w:cs="Times New Roman"/>
          <w:lang w:eastAsia="pl-PL"/>
        </w:rPr>
        <w:t xml:space="preserve">). </w:t>
      </w:r>
    </w:p>
    <w:bookmarkEnd w:id="3"/>
    <w:p w14:paraId="25C6DAEA" w14:textId="77777777" w:rsidR="00D13095" w:rsidRPr="004B52EA" w:rsidRDefault="00D13095" w:rsidP="00D13095">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24</w:t>
      </w:r>
    </w:p>
    <w:p w14:paraId="58C90E62" w14:textId="77777777" w:rsidR="00D13095" w:rsidRPr="004B52EA" w:rsidRDefault="00D13095" w:rsidP="00D13095">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53A33065" w14:textId="77777777" w:rsidR="007305A9" w:rsidRDefault="007305A9"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39BB77" w14:textId="3729A4C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25</w:t>
      </w:r>
    </w:p>
    <w:p w14:paraId="25D9935B" w14:textId="77777777" w:rsidR="00D13095" w:rsidRPr="004B52EA" w:rsidRDefault="00D13095" w:rsidP="00D13095">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5" w:name="OLE_LINK1"/>
      <w:bookmarkStart w:id="6" w:name="OLE_LINK2"/>
      <w:r w:rsidRPr="004B52EA">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26F6DCB5" w14:textId="77777777" w:rsidR="00D13095" w:rsidRPr="004B52EA" w:rsidRDefault="00D13095" w:rsidP="00D13095">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677DCCA4" w14:textId="77777777" w:rsidR="00D13095" w:rsidRPr="004B52EA" w:rsidRDefault="00D13095" w:rsidP="00D13095">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terminu realizacji Umowy wywołaną:</w:t>
      </w:r>
    </w:p>
    <w:p w14:paraId="602094F4" w14:textId="77777777" w:rsidR="00D13095" w:rsidRPr="004B52EA" w:rsidRDefault="00D13095" w:rsidP="00F97887">
      <w:pPr>
        <w:numPr>
          <w:ilvl w:val="2"/>
          <w:numId w:val="5"/>
        </w:numPr>
        <w:autoSpaceDE w:val="0"/>
        <w:autoSpaceDN w:val="0"/>
        <w:adjustRightInd w:val="0"/>
        <w:spacing w:after="0" w:line="348" w:lineRule="auto"/>
        <w:ind w:left="1066"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udzieleniem zamówień dodatkowych związanych z realizacją zamówienia podstawowego,</w:t>
      </w:r>
    </w:p>
    <w:p w14:paraId="5CFF4BA0" w14:textId="77777777" w:rsidR="00D13095" w:rsidRPr="004B52EA" w:rsidRDefault="00D13095" w:rsidP="00F97887">
      <w:pPr>
        <w:numPr>
          <w:ilvl w:val="2"/>
          <w:numId w:val="5"/>
        </w:numPr>
        <w:autoSpaceDE w:val="0"/>
        <w:autoSpaceDN w:val="0"/>
        <w:adjustRightInd w:val="0"/>
        <w:spacing w:after="0" w:line="348" w:lineRule="auto"/>
        <w:ind w:left="1066"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wstrzymaniem realizacji przez Nadzór Budowlany,</w:t>
      </w:r>
    </w:p>
    <w:p w14:paraId="4905240C" w14:textId="05B1A088" w:rsidR="00D13095" w:rsidRPr="00220022" w:rsidRDefault="00220022" w:rsidP="00220022">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304ECC">
        <w:rPr>
          <w:rFonts w:ascii="Times New Roman" w:eastAsia="Times New Roman" w:hAnsi="Times New Roman" w:cs="Times New Roman"/>
          <w:lang w:eastAsia="pl-PL"/>
        </w:rPr>
        <w:t>przerwami w realizacji robót przez Zamawiającego - niezależnych od Wykonawcy,</w:t>
      </w:r>
    </w:p>
    <w:p w14:paraId="6544C1EA"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formy wniesionego zabezpieczenia należytego wykonania Umowy,</w:t>
      </w:r>
    </w:p>
    <w:p w14:paraId="19D01AE2" w14:textId="4085A33A"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wynagrodzenia ryczałtowego związanego z ograniczeniem zakresu robót,</w:t>
      </w:r>
      <w:r w:rsidRPr="004B52EA">
        <w:rPr>
          <w:rFonts w:ascii="Times New Roman" w:hAnsi="Times New Roman" w:cs="Times New Roman"/>
          <w:lang w:eastAsia="pl-PL"/>
        </w:rPr>
        <w:t xml:space="preserve"> z zastrzeżeniem, że wartość ograniczeni</w:t>
      </w:r>
      <w:r w:rsidR="00B44294" w:rsidRPr="004B52EA">
        <w:rPr>
          <w:rFonts w:ascii="Times New Roman" w:hAnsi="Times New Roman" w:cs="Times New Roman"/>
          <w:lang w:eastAsia="pl-PL"/>
        </w:rPr>
        <w:t>a zakresu robót nie przekroczy 2</w:t>
      </w:r>
      <w:r w:rsidRPr="004B52EA">
        <w:rPr>
          <w:rFonts w:ascii="Times New Roman" w:hAnsi="Times New Roman" w:cs="Times New Roman"/>
          <w:lang w:eastAsia="pl-PL"/>
        </w:rPr>
        <w:t>0% wynagrodzenia określonego w § 14 ust. 1 Umowy,</w:t>
      </w:r>
    </w:p>
    <w:p w14:paraId="5FA400A7"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kierowników robót, koordynatorów i inspektorów nadzoru,</w:t>
      </w:r>
    </w:p>
    <w:p w14:paraId="31B9FB7B"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danych identyfikacyjnych Wykonawcy (adres siedziby, Regon, NIP, rachunek bankowy),</w:t>
      </w:r>
    </w:p>
    <w:p w14:paraId="46F17E57"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zlecenia wykonania robót zamiennych po uprzednim przeprowadzeniu negocjacji,</w:t>
      </w:r>
    </w:p>
    <w:p w14:paraId="3988B595"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podwykonawcy – w przypadku zaistnienia uzasadnionej potrzeby,</w:t>
      </w:r>
    </w:p>
    <w:p w14:paraId="4CAAF722"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bookmarkEnd w:id="5"/>
    <w:bookmarkEnd w:id="6"/>
    <w:p w14:paraId="55D7C3AB" w14:textId="0A683E40" w:rsidR="00D13095" w:rsidRDefault="00D13095" w:rsidP="00220022">
      <w:pPr>
        <w:autoSpaceDE w:val="0"/>
        <w:autoSpaceDN w:val="0"/>
        <w:adjustRightInd w:val="0"/>
        <w:spacing w:after="0" w:line="353" w:lineRule="auto"/>
        <w:ind w:left="714"/>
        <w:jc w:val="both"/>
        <w:rPr>
          <w:rFonts w:ascii="Times New Roman" w:eastAsia="Times New Roman" w:hAnsi="Times New Roman" w:cs="Times New Roman"/>
          <w:lang w:eastAsia="pl-PL"/>
        </w:rPr>
      </w:pPr>
    </w:p>
    <w:p w14:paraId="517A5BAD"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26</w:t>
      </w:r>
    </w:p>
    <w:p w14:paraId="5E1BCC8B" w14:textId="77777777" w:rsidR="00D13095" w:rsidRPr="004B52EA" w:rsidRDefault="00D13095" w:rsidP="00B034D9">
      <w:pPr>
        <w:numPr>
          <w:ilvl w:val="0"/>
          <w:numId w:val="38"/>
        </w:numPr>
        <w:spacing w:after="0" w:line="353" w:lineRule="auto"/>
        <w:ind w:left="357" w:hanging="357"/>
        <w:jc w:val="both"/>
        <w:rPr>
          <w:rFonts w:ascii="Times New Roman" w:hAnsi="Times New Roman" w:cs="Times New Roman"/>
        </w:rPr>
      </w:pPr>
      <w:r w:rsidRPr="004B52EA">
        <w:rPr>
          <w:rFonts w:ascii="Times New Roman" w:hAnsi="Times New Roman" w:cs="Times New Roman"/>
        </w:rPr>
        <w:t xml:space="preserve">Wykonawca oświadcza, że znane są mu przepisy prawa regulującego przetwarzanie danych osobowych, w szczególności przepisy Rozporządzenia Parlamentu Europejskiego i Rady (UE) 2016/679 z dnia 27 </w:t>
      </w:r>
      <w:r w:rsidRPr="004B52EA">
        <w:rPr>
          <w:rFonts w:ascii="Times New Roman" w:hAnsi="Times New Roman" w:cs="Times New Roman"/>
        </w:rPr>
        <w:lastRenderedPageBreak/>
        <w:t>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B82E262" w14:textId="58908736" w:rsidR="00D13095" w:rsidRPr="004B52EA" w:rsidRDefault="00D13095" w:rsidP="00B034D9">
      <w:pPr>
        <w:numPr>
          <w:ilvl w:val="0"/>
          <w:numId w:val="38"/>
        </w:numPr>
        <w:spacing w:after="0" w:line="353" w:lineRule="auto"/>
        <w:ind w:left="357" w:hanging="357"/>
        <w:jc w:val="both"/>
        <w:rPr>
          <w:rFonts w:ascii="Times New Roman" w:hAnsi="Times New Roman" w:cs="Times New Roman"/>
        </w:rPr>
      </w:pPr>
      <w:r w:rsidRPr="004B52EA">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00B459D7" w:rsidRPr="004B52EA">
        <w:rPr>
          <w:rFonts w:ascii="Times New Roman" w:hAnsi="Times New Roman" w:cs="Times New Roman"/>
          <w:b/>
        </w:rPr>
        <w:t xml:space="preserve">załącznik nr 9 </w:t>
      </w:r>
      <w:r w:rsidRPr="004B52EA">
        <w:rPr>
          <w:rFonts w:ascii="Times New Roman" w:hAnsi="Times New Roman" w:cs="Times New Roman"/>
        </w:rPr>
        <w:t>do Umowy.</w:t>
      </w:r>
    </w:p>
    <w:p w14:paraId="1733CD67"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27</w:t>
      </w:r>
    </w:p>
    <w:p w14:paraId="395BAF60"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0D63D03E"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28</w:t>
      </w:r>
    </w:p>
    <w:p w14:paraId="4938903F" w14:textId="00654DF4" w:rsidR="00D13095" w:rsidRDefault="007305A9" w:rsidP="00D13095">
      <w:pPr>
        <w:spacing w:after="0" w:line="360" w:lineRule="auto"/>
        <w:jc w:val="both"/>
        <w:rPr>
          <w:rFonts w:ascii="Times New Roman" w:eastAsia="Times New Roman" w:hAnsi="Times New Roman" w:cs="Times New Roman"/>
          <w:lang w:eastAsia="pl-PL"/>
        </w:rPr>
      </w:pPr>
      <w:r>
        <w:rPr>
          <w:rFonts w:ascii="Times New Roman" w:hAnsi="Times New Roman" w:cs="Times New Roman"/>
          <w:iCs/>
        </w:rPr>
        <w:t xml:space="preserve">1. </w:t>
      </w:r>
      <w:r w:rsidR="00D13095" w:rsidRPr="004B52EA">
        <w:rPr>
          <w:rFonts w:ascii="Times New Roman" w:hAnsi="Times New Roman" w:cs="Times New Roman"/>
          <w:iCs/>
        </w:rPr>
        <w:t xml:space="preserve">Umowę zawarto w wyniku postępowania o udzielenie zamówienia publicznego prowadzonego w trybie </w:t>
      </w:r>
      <w:r w:rsidR="00D13095" w:rsidRPr="004B52EA">
        <w:rPr>
          <w:rFonts w:ascii="Times New Roman" w:eastAsia="Times New Roman" w:hAnsi="Times New Roman" w:cs="Times New Roman"/>
          <w:lang w:eastAsia="pl-PL"/>
        </w:rPr>
        <w:t>podstawowym na podstawie art. 275 pkt 1 Ustawy.</w:t>
      </w:r>
    </w:p>
    <w:p w14:paraId="68C51600" w14:textId="2A8CC31B" w:rsidR="007305A9" w:rsidRPr="004B52EA" w:rsidRDefault="007305A9" w:rsidP="007305A9">
      <w:pPr>
        <w:spacing w:after="0" w:line="360" w:lineRule="auto"/>
        <w:jc w:val="both"/>
        <w:rPr>
          <w:rFonts w:ascii="Times New Roman" w:eastAsia="Times New Roman" w:hAnsi="Times New Roman" w:cs="Times New Roman"/>
          <w:lang w:eastAsia="pl-PL"/>
        </w:rPr>
      </w:pPr>
      <w:r>
        <w:rPr>
          <w:rFonts w:ascii="Times New Roman" w:hAnsi="Times New Roman" w:cs="Times New Roman"/>
          <w:iCs/>
        </w:rPr>
        <w:t>2. W</w:t>
      </w:r>
      <w:r w:rsidRPr="007305A9">
        <w:rPr>
          <w:rFonts w:ascii="Times New Roman" w:hAnsi="Times New Roman" w:cs="Times New Roman"/>
          <w:iCs/>
        </w:rPr>
        <w:t xml:space="preserve"> </w:t>
      </w:r>
      <w:r w:rsidRPr="004B52EA">
        <w:rPr>
          <w:rFonts w:ascii="Times New Roman" w:hAnsi="Times New Roman" w:cs="Times New Roman"/>
          <w:iCs/>
        </w:rPr>
        <w:t xml:space="preserve">sprawach nieuregulowanych Umową mą mają zastosowanie odpowiednie przepisy m. in. Ustawy, </w:t>
      </w:r>
      <w:r>
        <w:rPr>
          <w:rFonts w:ascii="Times New Roman" w:hAnsi="Times New Roman" w:cs="Times New Roman"/>
          <w:iCs/>
        </w:rPr>
        <w:t>K</w:t>
      </w:r>
      <w:r w:rsidRPr="004B52EA">
        <w:rPr>
          <w:rFonts w:ascii="Times New Roman" w:hAnsi="Times New Roman" w:cs="Times New Roman"/>
          <w:iCs/>
        </w:rPr>
        <w:t xml:space="preserve">odeksu cywilnego oraz </w:t>
      </w:r>
      <w:r w:rsidRPr="004B52EA">
        <w:rPr>
          <w:rFonts w:ascii="Times New Roman" w:hAnsi="Times New Roman" w:cs="Times New Roman"/>
        </w:rPr>
        <w:t>ustawy Prawo budowlane.</w:t>
      </w:r>
    </w:p>
    <w:p w14:paraId="1A02A3CB" w14:textId="77777777" w:rsidR="00D13095" w:rsidRPr="004B52EA" w:rsidRDefault="00D13095" w:rsidP="00D13095">
      <w:pPr>
        <w:spacing w:after="0" w:line="360"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29</w:t>
      </w:r>
    </w:p>
    <w:bookmarkEnd w:id="7"/>
    <w:p w14:paraId="2F7B79EB"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3E660F2B" w14:textId="77777777" w:rsidR="004B52EA" w:rsidRPr="004B52EA" w:rsidRDefault="004B52EA"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54B43EA9" w14:textId="77777777" w:rsidR="00D13095" w:rsidRPr="00220022" w:rsidRDefault="00D13095" w:rsidP="00D13095">
      <w:pPr>
        <w:widowControl w:val="0"/>
        <w:autoSpaceDE w:val="0"/>
        <w:autoSpaceDN w:val="0"/>
        <w:adjustRightInd w:val="0"/>
        <w:spacing w:after="0" w:line="353" w:lineRule="auto"/>
        <w:ind w:left="357" w:hanging="357"/>
        <w:jc w:val="both"/>
        <w:rPr>
          <w:rFonts w:ascii="Times New Roman" w:eastAsia="Times New Roman" w:hAnsi="Times New Roman" w:cs="Times New Roman"/>
          <w:b/>
          <w:i/>
          <w:sz w:val="20"/>
          <w:szCs w:val="20"/>
          <w:lang w:eastAsia="pl-PL"/>
        </w:rPr>
      </w:pPr>
      <w:r w:rsidRPr="00220022">
        <w:rPr>
          <w:rFonts w:ascii="Times New Roman" w:eastAsia="Times New Roman" w:hAnsi="Times New Roman" w:cs="Times New Roman"/>
          <w:b/>
          <w:i/>
          <w:sz w:val="20"/>
          <w:szCs w:val="20"/>
          <w:lang w:eastAsia="pl-PL"/>
        </w:rPr>
        <w:t>Załączniki:</w:t>
      </w:r>
    </w:p>
    <w:p w14:paraId="21D4B782" w14:textId="06779255" w:rsidR="00D13095" w:rsidRPr="00220022" w:rsidRDefault="00220022"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od</w:t>
      </w:r>
      <w:r w:rsidR="00D13095" w:rsidRPr="00220022">
        <w:rPr>
          <w:rFonts w:ascii="Times New Roman" w:eastAsia="Times New Roman" w:hAnsi="Times New Roman" w:cs="Times New Roman"/>
          <w:sz w:val="20"/>
          <w:szCs w:val="20"/>
          <w:lang w:eastAsia="pl-PL"/>
        </w:rPr>
        <w:t>pis z KRS lub innego rejestru właściwego dla Wykonawcy i/lub umowa konsorcjalna i/lub pełnomocnictwo przedstawicieli Wykonawcy do podpisania Umowy</w:t>
      </w:r>
    </w:p>
    <w:p w14:paraId="7890AF18" w14:textId="77777777" w:rsidR="00D13095" w:rsidRPr="00220022"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 xml:space="preserve">dokumentacja </w:t>
      </w:r>
    </w:p>
    <w:p w14:paraId="619A26C0" w14:textId="77777777" w:rsidR="00D13095" w:rsidRPr="00220022"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 xml:space="preserve">wykaz osób </w:t>
      </w:r>
    </w:p>
    <w:p w14:paraId="71CD777A" w14:textId="77777777" w:rsidR="00D13095" w:rsidRPr="00220022"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wykaz podwykonawców (jeżeli dotyczy)</w:t>
      </w:r>
    </w:p>
    <w:p w14:paraId="726D7A74" w14:textId="77777777" w:rsidR="00D13095" w:rsidRPr="00220022"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polisy i inne dokumenty ubezpieczeniowe</w:t>
      </w:r>
    </w:p>
    <w:p w14:paraId="27A27222" w14:textId="77777777" w:rsidR="00D13095" w:rsidRPr="00220022"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oświadczenie podwykonawcy (jeżeli dotyczy)</w:t>
      </w:r>
    </w:p>
    <w:p w14:paraId="1E014869" w14:textId="77777777" w:rsidR="00D13095" w:rsidRPr="00220022" w:rsidRDefault="00D13095" w:rsidP="00B034D9">
      <w:pPr>
        <w:widowControl w:val="0"/>
        <w:numPr>
          <w:ilvl w:val="0"/>
          <w:numId w:val="30"/>
        </w:numPr>
        <w:spacing w:after="0" w:line="240" w:lineRule="auto"/>
        <w:ind w:left="357" w:hanging="357"/>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formularz oferty</w:t>
      </w:r>
    </w:p>
    <w:p w14:paraId="3243B79E" w14:textId="77777777" w:rsidR="00D13095" w:rsidRPr="00220022"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dokument wniesienia zabezpieczenia należytego wykonania umowy</w:t>
      </w:r>
    </w:p>
    <w:p w14:paraId="6AE7E936" w14:textId="77777777" w:rsidR="00D13095" w:rsidRPr="00220022"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220022">
        <w:rPr>
          <w:rFonts w:ascii="Times New Roman" w:eastAsia="Times New Roman" w:hAnsi="Times New Roman" w:cs="Times New Roman"/>
          <w:sz w:val="20"/>
          <w:szCs w:val="20"/>
          <w:lang w:eastAsia="pl-PL"/>
        </w:rPr>
        <w:t>informacja dotycząca przetwarzania danych osobowych</w:t>
      </w:r>
    </w:p>
    <w:p w14:paraId="5DEA9B06" w14:textId="77777777" w:rsidR="00D13095"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bookmarkStart w:id="8" w:name="_GoBack"/>
      <w:bookmarkEnd w:id="8"/>
    </w:p>
    <w:p w14:paraId="6C60B218" w14:textId="77777777" w:rsidR="004B52EA" w:rsidRPr="004B52EA" w:rsidRDefault="004B52EA"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C4A304A" w14:textId="77777777" w:rsidR="00D13095" w:rsidRPr="004B52EA" w:rsidRDefault="00D13095" w:rsidP="00D13095">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4B52EA">
        <w:rPr>
          <w:rFonts w:ascii="Times New Roman" w:eastAsia="Times New Roman" w:hAnsi="Times New Roman" w:cs="Times New Roman"/>
          <w:b/>
          <w:lang w:val="en-US" w:eastAsia="pl-PL"/>
        </w:rPr>
        <w:t xml:space="preserve">WYKONAWCA </w:t>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t>ZAMAWIAJĄCY</w:t>
      </w:r>
    </w:p>
    <w:p w14:paraId="152B4B12"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b/>
          <w:lang w:eastAsia="pl-PL"/>
        </w:rPr>
      </w:pPr>
    </w:p>
    <w:p w14:paraId="4CD8D450" w14:textId="77777777" w:rsidR="00FF298B" w:rsidRPr="004B52EA" w:rsidRDefault="00FF298B">
      <w:pPr>
        <w:rPr>
          <w:rFonts w:ascii="Times New Roman" w:hAnsi="Times New Roman" w:cs="Times New Roman"/>
        </w:rPr>
      </w:pPr>
    </w:p>
    <w:sectPr w:rsidR="00FF298B" w:rsidRPr="004B52EA" w:rsidSect="006F44B3">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5222" w14:textId="77777777" w:rsidR="008468A1" w:rsidRDefault="008468A1" w:rsidP="00D13095">
      <w:pPr>
        <w:spacing w:after="0" w:line="240" w:lineRule="auto"/>
      </w:pPr>
      <w:r>
        <w:separator/>
      </w:r>
    </w:p>
  </w:endnote>
  <w:endnote w:type="continuationSeparator" w:id="0">
    <w:p w14:paraId="3223CA8A" w14:textId="77777777" w:rsidR="008468A1" w:rsidRDefault="008468A1" w:rsidP="00D1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sz w:val="21"/>
        <w:szCs w:val="21"/>
      </w:rPr>
    </w:sdtEndPr>
    <w:sdtContent>
      <w:p w14:paraId="260E0C95" w14:textId="77777777" w:rsidR="006F44B3" w:rsidRPr="006410C4" w:rsidRDefault="00A25FED">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F97887">
          <w:rPr>
            <w:rFonts w:ascii="Times New Roman" w:hAnsi="Times New Roman" w:cs="Times New Roman"/>
            <w:noProof/>
          </w:rPr>
          <w:t>20</w:t>
        </w:r>
        <w:r w:rsidRPr="00F61BFD">
          <w:rPr>
            <w:rFonts w:ascii="Times New Roman" w:hAnsi="Times New Roman" w:cs="Times New Roman"/>
          </w:rPr>
          <w:fldChar w:fldCharType="end"/>
        </w:r>
      </w:p>
    </w:sdtContent>
  </w:sdt>
  <w:p w14:paraId="0405797D" w14:textId="393ECA44" w:rsidR="006F44B3" w:rsidRPr="004C2577" w:rsidRDefault="00D13095" w:rsidP="006F44B3">
    <w:pPr>
      <w:pStyle w:val="Stopka"/>
      <w:jc w:val="center"/>
      <w:rPr>
        <w:rFonts w:ascii="Times New Roman" w:hAnsi="Times New Roman" w:cs="Times New Roman"/>
        <w:i/>
      </w:rPr>
    </w:pPr>
    <w:r>
      <w:rPr>
        <w:rFonts w:ascii="Times New Roman" w:hAnsi="Times New Roman" w:cs="Times New Roman"/>
        <w:i/>
      </w:rPr>
      <w:t>Umowa nr DZP-36</w:t>
    </w:r>
    <w:r w:rsidR="00B952AF">
      <w:rPr>
        <w:rFonts w:ascii="Times New Roman" w:hAnsi="Times New Roman" w:cs="Times New Roman"/>
        <w:i/>
      </w:rPr>
      <w:t>2</w:t>
    </w:r>
    <w:r>
      <w:rPr>
        <w:rFonts w:ascii="Times New Roman" w:hAnsi="Times New Roman" w:cs="Times New Roman"/>
        <w:i/>
      </w:rPr>
      <w:t>/</w:t>
    </w:r>
    <w:r w:rsidR="00BB0AD0">
      <w:rPr>
        <w:rFonts w:ascii="Times New Roman" w:hAnsi="Times New Roman" w:cs="Times New Roman"/>
        <w:i/>
      </w:rPr>
      <w:t>61</w:t>
    </w:r>
    <w:r w:rsidR="00A25FED" w:rsidRPr="004C2577">
      <w:rPr>
        <w:rFonts w:ascii="Times New Roman" w:hAnsi="Times New Roman" w:cs="Times New Roman"/>
        <w:i/>
      </w:rPr>
      <w:t>/202</w:t>
    </w:r>
    <w:r w:rsidR="00BB0AD0">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FA0BB" w14:textId="77777777" w:rsidR="008468A1" w:rsidRDefault="008468A1" w:rsidP="00D13095">
      <w:pPr>
        <w:spacing w:after="0" w:line="240" w:lineRule="auto"/>
      </w:pPr>
      <w:r>
        <w:separator/>
      </w:r>
    </w:p>
  </w:footnote>
  <w:footnote w:type="continuationSeparator" w:id="0">
    <w:p w14:paraId="1C993020" w14:textId="77777777" w:rsidR="008468A1" w:rsidRDefault="008468A1" w:rsidP="00D13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E162348"/>
    <w:multiLevelType w:val="hybridMultilevel"/>
    <w:tmpl w:val="5D6A1C1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FB07914"/>
    <w:multiLevelType w:val="hybridMultilevel"/>
    <w:tmpl w:val="8AE0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AB960EF"/>
    <w:multiLevelType w:val="hybridMultilevel"/>
    <w:tmpl w:val="FA74FF7A"/>
    <w:lvl w:ilvl="0" w:tplc="C3DA2B30">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1"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1"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2"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0"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1"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2"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3" w15:restartNumberingAfterBreak="0">
    <w:nsid w:val="4FDD2186"/>
    <w:multiLevelType w:val="hybridMultilevel"/>
    <w:tmpl w:val="96523E72"/>
    <w:lvl w:ilvl="0" w:tplc="7812EF2A">
      <w:start w:val="32"/>
      <w:numFmt w:val="decimal"/>
      <w:lvlText w:val="%1)"/>
      <w:lvlJc w:val="left"/>
      <w:pPr>
        <w:ind w:left="360" w:hanging="360"/>
      </w:pPr>
      <w:rPr>
        <w:rFonts w:hint="default"/>
      </w:rPr>
    </w:lvl>
    <w:lvl w:ilvl="1" w:tplc="04150019" w:tentative="1">
      <w:start w:val="1"/>
      <w:numFmt w:val="lowerLetter"/>
      <w:lvlText w:val="%2."/>
      <w:lvlJc w:val="left"/>
      <w:pPr>
        <w:ind w:left="396" w:hanging="360"/>
      </w:pPr>
    </w:lvl>
    <w:lvl w:ilvl="2" w:tplc="0415001B" w:tentative="1">
      <w:start w:val="1"/>
      <w:numFmt w:val="lowerRoman"/>
      <w:lvlText w:val="%3."/>
      <w:lvlJc w:val="right"/>
      <w:pPr>
        <w:ind w:left="1116" w:hanging="180"/>
      </w:pPr>
    </w:lvl>
    <w:lvl w:ilvl="3" w:tplc="0415000F" w:tentative="1">
      <w:start w:val="1"/>
      <w:numFmt w:val="decimal"/>
      <w:lvlText w:val="%4."/>
      <w:lvlJc w:val="left"/>
      <w:pPr>
        <w:ind w:left="1836" w:hanging="360"/>
      </w:pPr>
    </w:lvl>
    <w:lvl w:ilvl="4" w:tplc="04150019" w:tentative="1">
      <w:start w:val="1"/>
      <w:numFmt w:val="lowerLetter"/>
      <w:lvlText w:val="%5."/>
      <w:lvlJc w:val="left"/>
      <w:pPr>
        <w:ind w:left="2556" w:hanging="360"/>
      </w:pPr>
    </w:lvl>
    <w:lvl w:ilvl="5" w:tplc="0415001B" w:tentative="1">
      <w:start w:val="1"/>
      <w:numFmt w:val="lowerRoman"/>
      <w:lvlText w:val="%6."/>
      <w:lvlJc w:val="right"/>
      <w:pPr>
        <w:ind w:left="3276" w:hanging="180"/>
      </w:pPr>
    </w:lvl>
    <w:lvl w:ilvl="6" w:tplc="0415000F" w:tentative="1">
      <w:start w:val="1"/>
      <w:numFmt w:val="decimal"/>
      <w:lvlText w:val="%7."/>
      <w:lvlJc w:val="left"/>
      <w:pPr>
        <w:ind w:left="3996" w:hanging="360"/>
      </w:pPr>
    </w:lvl>
    <w:lvl w:ilvl="7" w:tplc="04150019" w:tentative="1">
      <w:start w:val="1"/>
      <w:numFmt w:val="lowerLetter"/>
      <w:lvlText w:val="%8."/>
      <w:lvlJc w:val="left"/>
      <w:pPr>
        <w:ind w:left="4716" w:hanging="360"/>
      </w:pPr>
    </w:lvl>
    <w:lvl w:ilvl="8" w:tplc="0415001B" w:tentative="1">
      <w:start w:val="1"/>
      <w:numFmt w:val="lowerRoman"/>
      <w:lvlText w:val="%9."/>
      <w:lvlJc w:val="right"/>
      <w:pPr>
        <w:ind w:left="5436" w:hanging="180"/>
      </w:pPr>
    </w:lvl>
  </w:abstractNum>
  <w:abstractNum w:abstractNumId="34"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9"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8"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0"/>
  </w:num>
  <w:num w:numId="2">
    <w:abstractNumId w:val="10"/>
  </w:num>
  <w:num w:numId="3">
    <w:abstractNumId w:val="29"/>
  </w:num>
  <w:num w:numId="4">
    <w:abstractNumId w:val="12"/>
  </w:num>
  <w:num w:numId="5">
    <w:abstractNumId w:val="50"/>
  </w:num>
  <w:num w:numId="6">
    <w:abstractNumId w:val="36"/>
  </w:num>
  <w:num w:numId="7">
    <w:abstractNumId w:val="38"/>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1"/>
  </w:num>
  <w:num w:numId="12">
    <w:abstractNumId w:val="41"/>
  </w:num>
  <w:num w:numId="13">
    <w:abstractNumId w:val="17"/>
  </w:num>
  <w:num w:numId="14">
    <w:abstractNumId w:val="13"/>
  </w:num>
  <w:num w:numId="15">
    <w:abstractNumId w:val="37"/>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4"/>
  </w:num>
  <w:num w:numId="20">
    <w:abstractNumId w:val="49"/>
  </w:num>
  <w:num w:numId="21">
    <w:abstractNumId w:val="43"/>
  </w:num>
  <w:num w:numId="22">
    <w:abstractNumId w:val="32"/>
  </w:num>
  <w:num w:numId="23">
    <w:abstractNumId w:val="4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1"/>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4"/>
  </w:num>
  <w:num w:numId="31">
    <w:abstractNumId w:val="35"/>
  </w:num>
  <w:num w:numId="32">
    <w:abstractNumId w:val="48"/>
  </w:num>
  <w:num w:numId="33">
    <w:abstractNumId w:val="2"/>
  </w:num>
  <w:num w:numId="34">
    <w:abstractNumId w:val="18"/>
  </w:num>
  <w:num w:numId="35">
    <w:abstractNumId w:val="19"/>
  </w:num>
  <w:num w:numId="36">
    <w:abstractNumId w:val="30"/>
  </w:num>
  <w:num w:numId="37">
    <w:abstractNumId w:val="23"/>
  </w:num>
  <w:num w:numId="38">
    <w:abstractNumId w:val="0"/>
  </w:num>
  <w:num w:numId="39">
    <w:abstractNumId w:val="27"/>
  </w:num>
  <w:num w:numId="40">
    <w:abstractNumId w:val="51"/>
  </w:num>
  <w:num w:numId="41">
    <w:abstractNumId w:val="39"/>
  </w:num>
  <w:num w:numId="42">
    <w:abstractNumId w:val="31"/>
  </w:num>
  <w:num w:numId="43">
    <w:abstractNumId w:val="3"/>
  </w:num>
  <w:num w:numId="44">
    <w:abstractNumId w:val="42"/>
  </w:num>
  <w:num w:numId="45">
    <w:abstractNumId w:val="4"/>
  </w:num>
  <w:num w:numId="46">
    <w:abstractNumId w:val="20"/>
  </w:num>
  <w:num w:numId="47">
    <w:abstractNumId w:val="16"/>
  </w:num>
  <w:num w:numId="48">
    <w:abstractNumId w:val="25"/>
  </w:num>
  <w:num w:numId="49">
    <w:abstractNumId w:val="26"/>
  </w:num>
  <w:num w:numId="50">
    <w:abstractNumId w:val="47"/>
  </w:num>
  <w:num w:numId="51">
    <w:abstractNumId w:val="6"/>
  </w:num>
  <w:num w:numId="52">
    <w:abstractNumId w:val="33"/>
  </w:num>
  <w:num w:numId="53">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95"/>
    <w:rsid w:val="000E5D96"/>
    <w:rsid w:val="00121B19"/>
    <w:rsid w:val="00151462"/>
    <w:rsid w:val="001656F6"/>
    <w:rsid w:val="001A553F"/>
    <w:rsid w:val="001C18F3"/>
    <w:rsid w:val="001F6155"/>
    <w:rsid w:val="00220022"/>
    <w:rsid w:val="00241849"/>
    <w:rsid w:val="002B324B"/>
    <w:rsid w:val="003244CC"/>
    <w:rsid w:val="00326ABF"/>
    <w:rsid w:val="00360D7D"/>
    <w:rsid w:val="00461C82"/>
    <w:rsid w:val="00480F2A"/>
    <w:rsid w:val="004B52EA"/>
    <w:rsid w:val="004C22BD"/>
    <w:rsid w:val="004C5371"/>
    <w:rsid w:val="004E0F60"/>
    <w:rsid w:val="0058717F"/>
    <w:rsid w:val="005A55D2"/>
    <w:rsid w:val="005B58D8"/>
    <w:rsid w:val="005C0015"/>
    <w:rsid w:val="005D0D08"/>
    <w:rsid w:val="00634B5A"/>
    <w:rsid w:val="006551DF"/>
    <w:rsid w:val="006D6106"/>
    <w:rsid w:val="006E7140"/>
    <w:rsid w:val="007305A9"/>
    <w:rsid w:val="00733277"/>
    <w:rsid w:val="007D25AE"/>
    <w:rsid w:val="007E6D76"/>
    <w:rsid w:val="00801852"/>
    <w:rsid w:val="00835EEB"/>
    <w:rsid w:val="008468A1"/>
    <w:rsid w:val="0096053C"/>
    <w:rsid w:val="00A25FED"/>
    <w:rsid w:val="00A529A3"/>
    <w:rsid w:val="00B034D9"/>
    <w:rsid w:val="00B44294"/>
    <w:rsid w:val="00B459D7"/>
    <w:rsid w:val="00B952AF"/>
    <w:rsid w:val="00BB0AD0"/>
    <w:rsid w:val="00BD590A"/>
    <w:rsid w:val="00C032D2"/>
    <w:rsid w:val="00D13095"/>
    <w:rsid w:val="00D354F4"/>
    <w:rsid w:val="00D3663C"/>
    <w:rsid w:val="00D60364"/>
    <w:rsid w:val="00D640B0"/>
    <w:rsid w:val="00DF5DFD"/>
    <w:rsid w:val="00E572B3"/>
    <w:rsid w:val="00ED078E"/>
    <w:rsid w:val="00EF0EAA"/>
    <w:rsid w:val="00F55D0C"/>
    <w:rsid w:val="00F7004F"/>
    <w:rsid w:val="00F97887"/>
    <w:rsid w:val="00FB23B2"/>
    <w:rsid w:val="00FB25BE"/>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DFA3"/>
  <w15:chartTrackingRefBased/>
  <w15:docId w15:val="{696CF8C2-78A4-4D2A-A580-0F19DEC6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30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13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095"/>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D13095"/>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D13095"/>
  </w:style>
  <w:style w:type="paragraph" w:styleId="Nagwek">
    <w:name w:val="header"/>
    <w:basedOn w:val="Normalny"/>
    <w:link w:val="NagwekZnak"/>
    <w:uiPriority w:val="99"/>
    <w:unhideWhenUsed/>
    <w:rsid w:val="00D13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095"/>
  </w:style>
  <w:style w:type="character" w:styleId="Odwoaniedokomentarza">
    <w:name w:val="annotation reference"/>
    <w:basedOn w:val="Domylnaczcionkaakapitu"/>
    <w:uiPriority w:val="99"/>
    <w:semiHidden/>
    <w:unhideWhenUsed/>
    <w:rsid w:val="005A55D2"/>
    <w:rPr>
      <w:sz w:val="16"/>
      <w:szCs w:val="16"/>
    </w:rPr>
  </w:style>
  <w:style w:type="paragraph" w:styleId="Tekstkomentarza">
    <w:name w:val="annotation text"/>
    <w:basedOn w:val="Normalny"/>
    <w:link w:val="TekstkomentarzaZnak"/>
    <w:uiPriority w:val="99"/>
    <w:semiHidden/>
    <w:unhideWhenUsed/>
    <w:rsid w:val="005A5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55D2"/>
    <w:rPr>
      <w:sz w:val="20"/>
      <w:szCs w:val="20"/>
    </w:rPr>
  </w:style>
  <w:style w:type="paragraph" w:styleId="Tematkomentarza">
    <w:name w:val="annotation subject"/>
    <w:basedOn w:val="Tekstkomentarza"/>
    <w:next w:val="Tekstkomentarza"/>
    <w:link w:val="TematkomentarzaZnak"/>
    <w:uiPriority w:val="99"/>
    <w:semiHidden/>
    <w:unhideWhenUsed/>
    <w:rsid w:val="005A55D2"/>
    <w:rPr>
      <w:b/>
      <w:bCs/>
    </w:rPr>
  </w:style>
  <w:style w:type="character" w:customStyle="1" w:styleId="TematkomentarzaZnak">
    <w:name w:val="Temat komentarza Znak"/>
    <w:basedOn w:val="TekstkomentarzaZnak"/>
    <w:link w:val="Tematkomentarza"/>
    <w:uiPriority w:val="99"/>
    <w:semiHidden/>
    <w:rsid w:val="005A55D2"/>
    <w:rPr>
      <w:b/>
      <w:bCs/>
      <w:sz w:val="20"/>
      <w:szCs w:val="20"/>
    </w:rPr>
  </w:style>
  <w:style w:type="paragraph" w:styleId="Tekstdymka">
    <w:name w:val="Balloon Text"/>
    <w:basedOn w:val="Normalny"/>
    <w:link w:val="TekstdymkaZnak"/>
    <w:uiPriority w:val="99"/>
    <w:semiHidden/>
    <w:unhideWhenUsed/>
    <w:rsid w:val="005A55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5D2"/>
    <w:rPr>
      <w:rFonts w:ascii="Segoe UI" w:hAnsi="Segoe UI" w:cs="Segoe UI"/>
      <w:sz w:val="18"/>
      <w:szCs w:val="18"/>
    </w:rPr>
  </w:style>
  <w:style w:type="character" w:styleId="Uwydatnienie">
    <w:name w:val="Emphasis"/>
    <w:basedOn w:val="Domylnaczcionkaakapitu"/>
    <w:uiPriority w:val="20"/>
    <w:qFormat/>
    <w:rsid w:val="00121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4012">
      <w:bodyDiv w:val="1"/>
      <w:marLeft w:val="0"/>
      <w:marRight w:val="0"/>
      <w:marTop w:val="0"/>
      <w:marBottom w:val="0"/>
      <w:divBdr>
        <w:top w:val="none" w:sz="0" w:space="0" w:color="auto"/>
        <w:left w:val="none" w:sz="0" w:space="0" w:color="auto"/>
        <w:bottom w:val="none" w:sz="0" w:space="0" w:color="auto"/>
        <w:right w:val="none" w:sz="0" w:space="0" w:color="auto"/>
      </w:divBdr>
    </w:div>
    <w:div w:id="20118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DB65-2BAB-44C7-B4B4-3444E9D0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7819</Words>
  <Characters>46914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2</cp:revision>
  <dcterms:created xsi:type="dcterms:W3CDTF">2022-06-28T09:03:00Z</dcterms:created>
  <dcterms:modified xsi:type="dcterms:W3CDTF">2022-06-28T09:03:00Z</dcterms:modified>
</cp:coreProperties>
</file>