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E51A1" w14:textId="5B1E8320" w:rsidR="00890555" w:rsidRPr="00F97D62" w:rsidRDefault="00C27550">
      <w:pPr>
        <w:pStyle w:val="Standard"/>
        <w:ind w:left="225" w:hanging="225"/>
        <w:jc w:val="right"/>
        <w:rPr>
          <w:b/>
          <w:bCs/>
          <w:color w:val="auto"/>
          <w:sz w:val="22"/>
          <w:szCs w:val="22"/>
        </w:rPr>
      </w:pPr>
      <w:r w:rsidRPr="00F97D62">
        <w:rPr>
          <w:b/>
          <w:bCs/>
          <w:color w:val="auto"/>
          <w:sz w:val="22"/>
          <w:szCs w:val="22"/>
        </w:rPr>
        <w:t>Załącznik nr 1 do SIWZ</w:t>
      </w:r>
    </w:p>
    <w:p w14:paraId="0B73C6EF" w14:textId="50673E78" w:rsidR="00B61E2C" w:rsidRPr="00F97D62" w:rsidRDefault="00B61E2C">
      <w:pPr>
        <w:pStyle w:val="Standard"/>
        <w:jc w:val="left"/>
        <w:rPr>
          <w:bCs/>
          <w:color w:val="auto"/>
          <w:sz w:val="22"/>
          <w:szCs w:val="22"/>
        </w:rPr>
      </w:pPr>
    </w:p>
    <w:p w14:paraId="218FB8EE" w14:textId="68AD529D" w:rsidR="00F97D62" w:rsidRPr="00F97D62" w:rsidRDefault="00F97D62" w:rsidP="00F97D62">
      <w:pPr>
        <w:pStyle w:val="Standard"/>
        <w:ind w:left="1843" w:hanging="1843"/>
        <w:jc w:val="left"/>
        <w:rPr>
          <w:bCs/>
          <w:color w:val="auto"/>
          <w:sz w:val="22"/>
          <w:szCs w:val="22"/>
        </w:rPr>
      </w:pPr>
      <w:r w:rsidRPr="00F97D62">
        <w:rPr>
          <w:b/>
          <w:color w:val="auto"/>
          <w:sz w:val="22"/>
          <w:szCs w:val="22"/>
          <w:u w:val="single"/>
        </w:rPr>
        <w:t>Przedmiot zamówienia:</w:t>
      </w:r>
      <w:r w:rsidRPr="00F97D62">
        <w:rPr>
          <w:color w:val="auto"/>
          <w:sz w:val="22"/>
          <w:szCs w:val="22"/>
        </w:rPr>
        <w:t xml:space="preserve"> sprzedaż i dostarczenie sprzętu komputerowego do zastosowań naukowych dla Centrum Nowych Technologii </w:t>
      </w:r>
      <w:r w:rsidRPr="00F97D62">
        <w:rPr>
          <w:bCs/>
          <w:color w:val="auto"/>
          <w:sz w:val="22"/>
          <w:szCs w:val="22"/>
        </w:rPr>
        <w:t>UW – postępowanie 4</w:t>
      </w:r>
    </w:p>
    <w:p w14:paraId="21B657A8" w14:textId="77777777" w:rsidR="00F97D62" w:rsidRPr="00F97D62" w:rsidRDefault="00F97D62" w:rsidP="00F97D62">
      <w:pPr>
        <w:pStyle w:val="Standard"/>
        <w:jc w:val="left"/>
        <w:rPr>
          <w:bCs/>
          <w:color w:val="auto"/>
          <w:sz w:val="22"/>
          <w:szCs w:val="22"/>
        </w:rPr>
      </w:pPr>
    </w:p>
    <w:p w14:paraId="6B4D8FA9" w14:textId="77777777" w:rsidR="00F97D62" w:rsidRPr="00F97D62" w:rsidRDefault="00F97D62" w:rsidP="00F97D62">
      <w:pPr>
        <w:pStyle w:val="Standard"/>
        <w:jc w:val="left"/>
        <w:rPr>
          <w:bCs/>
          <w:color w:val="auto"/>
          <w:sz w:val="22"/>
          <w:szCs w:val="22"/>
        </w:rPr>
      </w:pPr>
    </w:p>
    <w:p w14:paraId="198D391D" w14:textId="77777777" w:rsidR="00F97D62" w:rsidRPr="00F97D62" w:rsidRDefault="00F97D62" w:rsidP="00F97D62">
      <w:pPr>
        <w:pStyle w:val="Standard"/>
        <w:jc w:val="center"/>
        <w:rPr>
          <w:b/>
          <w:bCs/>
          <w:color w:val="auto"/>
          <w:sz w:val="22"/>
          <w:szCs w:val="22"/>
        </w:rPr>
      </w:pPr>
      <w:r w:rsidRPr="00F97D62">
        <w:rPr>
          <w:b/>
          <w:bCs/>
          <w:color w:val="auto"/>
          <w:sz w:val="22"/>
          <w:szCs w:val="22"/>
        </w:rPr>
        <w:t>Szczegółowy opis przedmiotu zamówienia</w:t>
      </w:r>
    </w:p>
    <w:p w14:paraId="59D4C49B" w14:textId="77777777" w:rsidR="00F97D62" w:rsidRPr="00F97D62" w:rsidRDefault="00F97D62" w:rsidP="00F97D62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14:paraId="52875B8E" w14:textId="77777777" w:rsidR="00F97D62" w:rsidRPr="00F97D62" w:rsidRDefault="00F97D62" w:rsidP="00F97D62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14:paraId="2DD029FC" w14:textId="77777777" w:rsidR="00F97D62" w:rsidRPr="00513074" w:rsidRDefault="00F97D62" w:rsidP="00F97D62">
      <w:pPr>
        <w:pStyle w:val="Tekstwstpniesformatowany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51307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Wymagania ogólne</w:t>
      </w:r>
    </w:p>
    <w:p w14:paraId="76F95F62" w14:textId="791C482F" w:rsidR="00F97D62" w:rsidRPr="008D2F07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51307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Dotyczy części I, III, IV:</w:t>
      </w:r>
      <w:r w:rsidRPr="0051307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Zamawiający informuje, że będzie ubiegał się o zastosowanie stawki </w:t>
      </w:r>
      <w:r w:rsidRPr="00513074">
        <w:rPr>
          <w:rFonts w:ascii="Times New Roman" w:hAnsi="Times New Roman" w:cs="Times New Roman"/>
          <w:bCs/>
          <w:color w:val="auto"/>
          <w:sz w:val="22"/>
          <w:szCs w:val="22"/>
        </w:rPr>
        <w:br/>
        <w:t>0 % VAT na sprzęt komputerowy</w:t>
      </w:r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zgodnie z ustawą z dnia 11 marca 2004 r. o podatku od towarów i usług (Dz. U. z 2021 r., poz. 685 z </w:t>
      </w:r>
      <w:proofErr w:type="spellStart"/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>. zm., dział VIII, rozdział 4 art. 83 ust. 1 pkt 26).</w:t>
      </w:r>
    </w:p>
    <w:p w14:paraId="38B678DC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Przedmiotem zamówienia jest sprzedaż i dostarczenie sprzętu komputerowego, zgodnie z opisami poszczególnych części, do zastosowania w badaniach naukowych.</w:t>
      </w:r>
    </w:p>
    <w:p w14:paraId="4B47644A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Przedmiot zamówienia wykorzystywany będzie do wykonywania obliczeń naukowych, prowadzenia prac badawczych, tworzenia publikacji, tworzenia oprogramowania naukowego, rozwijania posiadanego oprogramowania naukowego – stąd dodatkowe i precyzyjne wymagania.</w:t>
      </w:r>
    </w:p>
    <w:p w14:paraId="0CDF58F5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produktami wysokiej jakości, fabrycznie nowe, nie powystawowe, nie używane, z bieżącej produkcji, wolne od wad materiałowych i prawnych.</w:t>
      </w:r>
    </w:p>
    <w:p w14:paraId="6F645BF5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Wszystkie urządzenia zasilane elektrycznie muszą być certyfikowane znakiem CE lub równoważnym.</w:t>
      </w:r>
    </w:p>
    <w:p w14:paraId="7828C59B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dopuszczone do obrotu i stosowania na terenie Unii Europejskiej.</w:t>
      </w:r>
    </w:p>
    <w:p w14:paraId="4F31B209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Wykonawcy zobowiązani będą do zapewnienia serwisu gwarancyjnego, posiadającego autoryzację producenta urządzeń.</w:t>
      </w:r>
    </w:p>
    <w:p w14:paraId="4087DE4F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Podmiot świadczący usługi serwisu gwarancyjnego musi mieć zdolność wykonania napraw w miejscu użytkowania sprzętu (Centrum Nowych Technologii UW) a w przypadku konieczności dokonania naprawy warsztatowej, odebrać sprzęt z miejsca użytkowania oraz dostarczyć go po naprawie własnym staraniem i na własny koszt i ryzyko.</w:t>
      </w:r>
    </w:p>
    <w:p w14:paraId="37684AC6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Zamawiający żąda stosowania oryginalnych części zamiennych.</w:t>
      </w:r>
    </w:p>
    <w:p w14:paraId="3709721C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14:paraId="006B7065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14:paraId="34C38C76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Dostawa sprzętu: Centrum Nowych Technologii UW, Warszawa, ul. Banacha 2c, do miejsc wskazanych przez Zamawiającego.</w:t>
      </w:r>
    </w:p>
    <w:p w14:paraId="4CF0666E" w14:textId="77777777" w:rsidR="00F97D62" w:rsidRPr="00F97D62" w:rsidRDefault="00F97D62" w:rsidP="00F97D62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97D62">
        <w:rPr>
          <w:rFonts w:ascii="Times New Roman" w:hAnsi="Times New Roman" w:cs="Times New Roman"/>
          <w:color w:val="auto"/>
          <w:sz w:val="22"/>
          <w:szCs w:val="22"/>
        </w:rPr>
        <w:t>Zamawiający dopuszcza składanie ofert częściowych.</w:t>
      </w:r>
    </w:p>
    <w:p w14:paraId="3D966DF4" w14:textId="77777777" w:rsidR="00F97D62" w:rsidRPr="00F97D62" w:rsidRDefault="00F97D62" w:rsidP="00F97D62">
      <w:pPr>
        <w:rPr>
          <w:rFonts w:ascii="Times New Roman" w:hAnsi="Times New Roman" w:cs="Times New Roman"/>
        </w:rPr>
      </w:pPr>
      <w:r w:rsidRPr="00F97D62">
        <w:rPr>
          <w:rFonts w:ascii="Times New Roman" w:hAnsi="Times New Roman" w:cs="Times New Roman"/>
        </w:rPr>
        <w:br w:type="page"/>
      </w:r>
    </w:p>
    <w:p w14:paraId="0A52C3A0" w14:textId="018D083E" w:rsidR="009B71A0" w:rsidRPr="008B337C" w:rsidRDefault="009B71A0" w:rsidP="009B71A0">
      <w:pPr>
        <w:widowControl/>
        <w:suppressAutoHyphens w:val="0"/>
        <w:jc w:val="both"/>
        <w:textAlignment w:val="auto"/>
        <w:rPr>
          <w:rFonts w:ascii="Times New Roman" w:eastAsia="Cumberland AMT" w:hAnsi="Times New Roman" w:cs="Times New Roman"/>
          <w:b/>
          <w:sz w:val="22"/>
          <w:szCs w:val="22"/>
          <w:u w:val="single"/>
          <w:lang w:bidi="ar-SA"/>
        </w:rPr>
      </w:pPr>
      <w:r w:rsidRPr="00F97D62">
        <w:rPr>
          <w:rFonts w:ascii="Times New Roman" w:eastAsia="Cumberland AMT" w:hAnsi="Times New Roman" w:cs="Times New Roman"/>
          <w:b/>
          <w:sz w:val="22"/>
          <w:szCs w:val="22"/>
          <w:u w:val="single"/>
          <w:lang w:bidi="ar-SA"/>
        </w:rPr>
        <w:lastRenderedPageBreak/>
        <w:t>Czę</w:t>
      </w:r>
      <w:r w:rsidR="00661A75" w:rsidRPr="00F97D62">
        <w:rPr>
          <w:rFonts w:ascii="Times New Roman" w:eastAsia="Cumberland AMT" w:hAnsi="Times New Roman" w:cs="Times New Roman"/>
          <w:b/>
          <w:sz w:val="22"/>
          <w:szCs w:val="22"/>
          <w:u w:val="single"/>
          <w:lang w:bidi="ar-SA"/>
        </w:rPr>
        <w:t xml:space="preserve">ść I: komputer </w:t>
      </w:r>
      <w:r w:rsidR="00661A75" w:rsidRPr="008B337C">
        <w:rPr>
          <w:rFonts w:ascii="Times New Roman" w:eastAsia="Cumberland AMT" w:hAnsi="Times New Roman" w:cs="Times New Roman"/>
          <w:b/>
          <w:sz w:val="22"/>
          <w:szCs w:val="22"/>
          <w:u w:val="single"/>
          <w:lang w:bidi="ar-SA"/>
        </w:rPr>
        <w:t xml:space="preserve">stacjonarny </w:t>
      </w:r>
      <w:r w:rsidR="004C5B2C" w:rsidRPr="008B337C">
        <w:rPr>
          <w:rFonts w:ascii="Times New Roman" w:eastAsia="Cumberland AMT" w:hAnsi="Times New Roman" w:cs="Times New Roman"/>
          <w:b/>
          <w:sz w:val="22"/>
          <w:szCs w:val="22"/>
          <w:u w:val="single"/>
          <w:lang w:bidi="ar-SA"/>
        </w:rPr>
        <w:t>–</w:t>
      </w:r>
      <w:r w:rsidR="00661A75" w:rsidRPr="008B337C">
        <w:rPr>
          <w:rFonts w:ascii="Times New Roman" w:eastAsia="Cumberland AMT" w:hAnsi="Times New Roman" w:cs="Times New Roman"/>
          <w:b/>
          <w:sz w:val="22"/>
          <w:szCs w:val="22"/>
          <w:u w:val="single"/>
          <w:lang w:bidi="ar-SA"/>
        </w:rPr>
        <w:t xml:space="preserve"> </w:t>
      </w:r>
      <w:r w:rsidRPr="008B337C">
        <w:rPr>
          <w:rFonts w:ascii="Times New Roman" w:eastAsia="Cumberland AMT" w:hAnsi="Times New Roman" w:cs="Times New Roman"/>
          <w:b/>
          <w:sz w:val="22"/>
          <w:szCs w:val="22"/>
          <w:u w:val="single"/>
          <w:lang w:bidi="ar-SA"/>
        </w:rPr>
        <w:t>2 szt</w:t>
      </w:r>
    </w:p>
    <w:p w14:paraId="1DFC7841" w14:textId="003A0429" w:rsidR="009B71A0" w:rsidRPr="008B337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obudowa typu Tower o wysokości nie większej niż 500 mm, ATX, z co najmniej 2 wyjściami USB na przednim </w:t>
      </w:r>
      <w:r w:rsidR="005B56C9"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panelu </w:t>
      </w:r>
      <w:r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oraz z minimum trzema zainstalowanymi wentylatorami wolnoobrotowymi minimum 120 mm, z możliwością montażu trzech dodatkowych wentylatorów, obudowa zaprojektowana </w:t>
      </w:r>
      <w:r w:rsidR="005B56C9"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br/>
      </w:r>
      <w:r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>i przystosowana do używania komputera w pomieszczeniach do pracy umysłowej wymagającej silnej koncentracji,</w:t>
      </w:r>
    </w:p>
    <w:p w14:paraId="799E1393" w14:textId="0310D530" w:rsidR="009B71A0" w:rsidRPr="008B337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wyposażony w jeden procesor architektury x86_64 z minimum </w:t>
      </w:r>
      <w:r w:rsidR="001B733B"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>24</w:t>
      </w:r>
      <w:r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 xml:space="preserve"> wątkami logicznymi,</w:t>
      </w:r>
    </w:p>
    <w:p w14:paraId="6AFB6B0C" w14:textId="4A469096" w:rsidR="00850BAB" w:rsidRPr="008B337C" w:rsidRDefault="00850BAB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sz w:val="22"/>
          <w:szCs w:val="22"/>
          <w:lang w:bidi="ar-SA"/>
        </w:rPr>
        <w:t>zastosowany procesor musi sprzętowo wspierać mechanizm wirtualizacji,</w:t>
      </w:r>
    </w:p>
    <w:p w14:paraId="4061F6EC" w14:textId="4E85D28E" w:rsidR="009B71A0" w:rsidRPr="008B337C" w:rsidRDefault="00850BAB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zastosowany </w:t>
      </w:r>
      <w:r w:rsidR="009B71A0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procesor osiągający minimum 36000 punktów w teście Passmark CPU High End CPUs </w:t>
      </w:r>
      <w:r w:rsidR="009B71A0" w:rsidRPr="008B337C">
        <w:rPr>
          <w:rFonts w:ascii="Times New Roman" w:hAnsi="Times New Roman" w:cs="Times New Roman"/>
          <w:sz w:val="22"/>
          <w:szCs w:val="22"/>
        </w:rPr>
        <w:t xml:space="preserve">oraz minimum 3600 punktów w teście Passmark CPU High End </w:t>
      </w:r>
      <w:proofErr w:type="spellStart"/>
      <w:r w:rsidR="009B71A0" w:rsidRPr="008B337C">
        <w:rPr>
          <w:rFonts w:ascii="Times New Roman" w:hAnsi="Times New Roman" w:cs="Times New Roman"/>
          <w:sz w:val="22"/>
          <w:szCs w:val="22"/>
        </w:rPr>
        <w:t>CPUs</w:t>
      </w:r>
      <w:proofErr w:type="spellEnd"/>
      <w:r w:rsidR="009B71A0" w:rsidRPr="008B337C">
        <w:rPr>
          <w:rFonts w:ascii="Times New Roman" w:hAnsi="Times New Roman" w:cs="Times New Roman"/>
          <w:sz w:val="22"/>
          <w:szCs w:val="22"/>
        </w:rPr>
        <w:t xml:space="preserve"> single-</w:t>
      </w:r>
      <w:proofErr w:type="spellStart"/>
      <w:r w:rsidR="009B71A0" w:rsidRPr="008B337C">
        <w:rPr>
          <w:rFonts w:ascii="Times New Roman" w:hAnsi="Times New Roman" w:cs="Times New Roman"/>
          <w:sz w:val="22"/>
          <w:szCs w:val="22"/>
        </w:rPr>
        <w:t>thread</w:t>
      </w:r>
      <w:proofErr w:type="spellEnd"/>
      <w:r w:rsidR="009B71A0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</w:rPr>
        <w:t>(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Zamawiający żąda złożenia wraz z ofertą wydruk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bezpośrednio ze strony www.cpubenchmark.net, </w:t>
      </w:r>
      <w:r w:rsidR="00D03EED" w:rsidRPr="008B337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aktualnych</w:t>
      </w:r>
      <w:r w:rsidR="007C787B" w:rsidRPr="008B337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na dzień przygotowywania oferty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ych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spełni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nie warunk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osiągan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ych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wynik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 dniu wydruku. Wydruk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i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mus</w:t>
      </w:r>
      <w:r w:rsidR="00D03EED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zą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zawierać </w:t>
      </w:r>
      <w:r w:rsidR="00F97D62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adres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strony internetowej i datę wydruku</w:t>
      </w:r>
      <w:r w:rsidR="007C787B" w:rsidRPr="008B337C">
        <w:rPr>
          <w:rFonts w:ascii="Times New Roman" w:eastAsia="Times New Roman" w:hAnsi="Times New Roman" w:cs="Times New Roman"/>
        </w:rPr>
        <w:t>)</w:t>
      </w:r>
      <w:r w:rsidR="009B71A0" w:rsidRPr="008B337C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,</w:t>
      </w:r>
    </w:p>
    <w:p w14:paraId="094A93C7" w14:textId="02C9EC50" w:rsidR="009B71A0" w:rsidRPr="008B337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płyta główna komputera musi posiadać chipset przeznaczony do obsługi zaoferowanego procesora, dodatkowo musi wspierać do 128 GB pamięci RAM, mieć minimum</w:t>
      </w:r>
      <w:r w:rsidR="002C352A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2 sloty PCI-E, w tym minimum </w:t>
      </w:r>
      <w:r w:rsidR="002C352A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br/>
        <w:t>2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slot</w:t>
      </w:r>
      <w:r w:rsidR="005B56C9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y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PCI</w:t>
      </w:r>
      <w:r w:rsidR="002C352A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4.0 z prędkością x16, minimum 4 złącz</w:t>
      </w:r>
      <w:r w:rsidR="00F97D62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a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SATA III 6 Gb/s, kartę sieciową typu Gigabit Ethernet 10/100/1000 Mbps, minimum 1 port RJ-45, 1 port DVI lub 1 port HDMI oraz 4 złącza USB,</w:t>
      </w:r>
    </w:p>
    <w:p w14:paraId="0D13FD2E" w14:textId="77777777" w:rsidR="009B71A0" w:rsidRPr="008B337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komputer musi mieć zainstalowaną </w:t>
      </w:r>
      <w:r w:rsidRPr="008B337C">
        <w:rPr>
          <w:rFonts w:ascii="Times New Roman" w:eastAsia="Cumberland AMT" w:hAnsi="Times New Roman" w:cs="Times New Roman"/>
          <w:b/>
          <w:color w:val="auto"/>
          <w:sz w:val="22"/>
          <w:szCs w:val="22"/>
          <w:u w:val="single"/>
          <w:lang w:bidi="ar-SA"/>
        </w:rPr>
        <w:t>jedną lub dwie identyczne kości pamięci operacyjnej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, razem minimum 32 GB, o minimalnej przepustowości 23,4 Gb/s,</w:t>
      </w:r>
    </w:p>
    <w:p w14:paraId="52E496EA" w14:textId="1100E363" w:rsidR="009B71A0" w:rsidRPr="008B337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z zainstalowanym minimum jednym dyskiem SSD, minimum </w:t>
      </w:r>
      <w:r w:rsidR="00DA148B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SATA III, o pojemności minimum </w:t>
      </w:r>
      <w:r w:rsidR="005B56C9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1,8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T</w:t>
      </w:r>
      <w:r w:rsidR="005B56C9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i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B</w:t>
      </w:r>
      <w:proofErr w:type="spellEnd"/>
      <w:r w:rsidR="00D44AF5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</w:t>
      </w:r>
      <w:r w:rsidR="00D44AF5" w:rsidRPr="008B337C">
        <w:rPr>
          <w:rFonts w:ascii="Times New Roman" w:eastAsia="Times New Roman" w:hAnsi="Times New Roman" w:cs="Times New Roman"/>
          <w:sz w:val="22"/>
          <w:szCs w:val="22"/>
        </w:rPr>
        <w:t>(uwaga</w:t>
      </w:r>
      <w:r w:rsidR="004C5B2C" w:rsidRPr="008B337C">
        <w:rPr>
          <w:rFonts w:ascii="Times New Roman" w:eastAsia="Times New Roman" w:hAnsi="Times New Roman" w:cs="Times New Roman"/>
          <w:sz w:val="22"/>
          <w:szCs w:val="22"/>
        </w:rPr>
        <w:t>:</w:t>
      </w:r>
      <w:r w:rsidR="00D44AF5" w:rsidRPr="008B337C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4C5B2C" w:rsidRPr="008B33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D44AF5" w:rsidRPr="008B337C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D44AF5" w:rsidRPr="008B337C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D44AF5" w:rsidRPr="008B337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4C5B2C" w:rsidRPr="008B337C">
        <w:rPr>
          <w:rFonts w:ascii="Times New Roman" w:eastAsia="Times New Roman" w:hAnsi="Times New Roman" w:cs="Times New Roman"/>
          <w:sz w:val="22"/>
          <w:szCs w:val="22"/>
        </w:rPr>
        <w:t xml:space="preserve"> B</w:t>
      </w:r>
      <w:r w:rsidR="00D44AF5" w:rsidRPr="008B337C">
        <w:rPr>
          <w:rFonts w:ascii="Times New Roman" w:eastAsia="Times New Roman" w:hAnsi="Times New Roman" w:cs="Times New Roman"/>
          <w:sz w:val="22"/>
          <w:szCs w:val="22"/>
        </w:rPr>
        <w:t>, 1</w:t>
      </w:r>
      <w:r w:rsidR="004C5B2C" w:rsidRPr="008B33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4AF5" w:rsidRPr="008B337C">
        <w:rPr>
          <w:rFonts w:ascii="Times New Roman" w:eastAsia="Times New Roman" w:hAnsi="Times New Roman" w:cs="Times New Roman"/>
          <w:sz w:val="22"/>
          <w:szCs w:val="22"/>
        </w:rPr>
        <w:t>TB = 10</w:t>
      </w:r>
      <w:r w:rsidR="00D44AF5" w:rsidRPr="008B337C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D44AF5" w:rsidRPr="008B337C">
        <w:rPr>
          <w:rFonts w:ascii="Times New Roman" w:eastAsia="Times New Roman" w:hAnsi="Times New Roman" w:cs="Times New Roman"/>
          <w:sz w:val="22"/>
          <w:szCs w:val="22"/>
        </w:rPr>
        <w:t>B)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i szybkości odczytu i zapisu powyżej 500 MB/s,</w:t>
      </w:r>
    </w:p>
    <w:p w14:paraId="267E7A9B" w14:textId="67E42DB7" w:rsidR="009B71A0" w:rsidRPr="008B337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wyposażony w zasilacz o mocy </w:t>
      </w:r>
      <w:r w:rsidR="00526159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nie mniejszej niż 7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50 W</w:t>
      </w:r>
      <w:r w:rsidR="00991D44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, sprawność energetyczna min. 92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% przy typowym, 50-procentowym obciążeniu,</w:t>
      </w:r>
    </w:p>
    <w:p w14:paraId="5D325FDA" w14:textId="725C3385" w:rsidR="009B71A0" w:rsidRPr="008B337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wyposażony w dedykowaną kartę graficzną korzystającą ze złącza PCI 4.0x16:</w:t>
      </w:r>
    </w:p>
    <w:p w14:paraId="70941C56" w14:textId="0521B83F" w:rsidR="009B71A0" w:rsidRPr="008B337C" w:rsidRDefault="009B71A0" w:rsidP="009B71A0">
      <w:pPr>
        <w:widowControl/>
        <w:numPr>
          <w:ilvl w:val="0"/>
          <w:numId w:val="27"/>
        </w:numPr>
        <w:spacing w:line="264" w:lineRule="auto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z minimum </w:t>
      </w:r>
      <w:r w:rsidR="004C5B2C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10 GB dedykowanej pamięci wideo,</w:t>
      </w:r>
    </w:p>
    <w:p w14:paraId="7D100FE4" w14:textId="77777777" w:rsidR="009B71A0" w:rsidRPr="008B337C" w:rsidRDefault="009B71A0" w:rsidP="009B71A0">
      <w:pPr>
        <w:widowControl/>
        <w:numPr>
          <w:ilvl w:val="0"/>
          <w:numId w:val="27"/>
        </w:numPr>
        <w:spacing w:line="264" w:lineRule="auto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wspierająca OpenGL w wersji minimum 4.6,</w:t>
      </w:r>
    </w:p>
    <w:p w14:paraId="6C3E9962" w14:textId="77777777" w:rsidR="009B71A0" w:rsidRPr="008B337C" w:rsidRDefault="009B71A0" w:rsidP="009B71A0">
      <w:pPr>
        <w:widowControl/>
        <w:numPr>
          <w:ilvl w:val="0"/>
          <w:numId w:val="27"/>
        </w:numPr>
        <w:spacing w:line="264" w:lineRule="auto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zawierająca minimum 1 wyjście HDMI oraz 1 wyjście DisplayPort,</w:t>
      </w:r>
    </w:p>
    <w:p w14:paraId="2B464F52" w14:textId="6EA87E1D" w:rsidR="007C787B" w:rsidRPr="008B337C" w:rsidRDefault="007C787B" w:rsidP="009B71A0">
      <w:pPr>
        <w:widowControl/>
        <w:numPr>
          <w:ilvl w:val="0"/>
          <w:numId w:val="27"/>
        </w:numPr>
        <w:spacing w:line="264" w:lineRule="auto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minimum 8700 rdzeni CUDA</w:t>
      </w:r>
      <w:r w:rsidR="004C5B2C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,</w:t>
      </w:r>
    </w:p>
    <w:p w14:paraId="388F32AC" w14:textId="7ED66A43" w:rsidR="009B71A0" w:rsidRPr="004C5B2C" w:rsidRDefault="009B71A0" w:rsidP="009B71A0">
      <w:pPr>
        <w:widowControl/>
        <w:numPr>
          <w:ilvl w:val="0"/>
          <w:numId w:val="27"/>
        </w:numPr>
        <w:spacing w:line="264" w:lineRule="auto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osiągająca minimum 2</w:t>
      </w:r>
      <w:r w:rsidR="00F66B37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3</w:t>
      </w:r>
      <w:r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000 punktów w teście </w:t>
      </w:r>
      <w:r w:rsidR="007C787B" w:rsidRPr="008B337C">
        <w:rPr>
          <w:rFonts w:ascii="Times New Roman" w:hAnsi="Times New Roman" w:cs="Times New Roman"/>
          <w:sz w:val="22"/>
          <w:szCs w:val="22"/>
        </w:rPr>
        <w:t xml:space="preserve">G3D Mark High End Videocards </w:t>
      </w:r>
      <w:r w:rsidR="007C787B" w:rsidRPr="008B337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(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www.videocardbenchmark.net, </w:t>
      </w:r>
      <w:r w:rsidR="007C787B" w:rsidRPr="008B337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="007C787B" w:rsidRPr="008B337C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potwierdzającego</w:t>
      </w:r>
      <w:r w:rsidR="007C787B" w:rsidRPr="004C5B2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spełni</w:t>
      </w:r>
      <w:r w:rsidR="001923AF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="007C787B" w:rsidRPr="004C5B2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nie warunku osiąganego wyniku w dniu wydruku. Wydruk musi zawierać </w:t>
      </w:r>
      <w:r w:rsidR="004C5B2C" w:rsidRPr="004C5B2C">
        <w:rPr>
          <w:rFonts w:ascii="Times New Roman" w:eastAsia="Times New Roman" w:hAnsi="Times New Roman" w:cs="Times New Roman"/>
          <w:sz w:val="22"/>
          <w:szCs w:val="22"/>
          <w:u w:val="single"/>
        </w:rPr>
        <w:t>adres</w:t>
      </w:r>
      <w:r w:rsidR="007C787B" w:rsidRPr="004C5B2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strony internetowej i datę wydruku</w:t>
      </w:r>
      <w:r w:rsidRPr="004C5B2C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l-PL" w:bidi="ar-SA"/>
        </w:rPr>
        <w:t>),</w:t>
      </w:r>
    </w:p>
    <w:p w14:paraId="6897C3E1" w14:textId="77777777" w:rsidR="009B71A0" w:rsidRPr="004C5B2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posiadający wbudowany napęd optyczny DVD+/-RW SATA,</w:t>
      </w:r>
    </w:p>
    <w:p w14:paraId="21426EF3" w14:textId="4733852B" w:rsidR="009B71A0" w:rsidRPr="004C5B2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z dołączoną klawiaturą przewodową USB oraz myszką optyczną przewodową USB, długość myszki </w:t>
      </w:r>
      <w:r w:rsidR="0042256F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br/>
      </w: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min. 11 cm,</w:t>
      </w:r>
    </w:p>
    <w:p w14:paraId="0CA71C73" w14:textId="700B7424" w:rsidR="009B71A0" w:rsidRPr="004C5B2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d</w:t>
      </w:r>
      <w:r w:rsidR="00EB2D0F"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ostarczony wraz z okablowaniem </w:t>
      </w:r>
      <w:r w:rsidR="004C5B2C"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–</w:t>
      </w:r>
      <w:r w:rsidR="00EB2D0F"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</w:t>
      </w: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kabel zasilający o długości minimum 1,5 metra,</w:t>
      </w:r>
    </w:p>
    <w:p w14:paraId="01FB15CA" w14:textId="02B2F904" w:rsidR="009B71A0" w:rsidRPr="004C5B2C" w:rsidRDefault="004C5B2C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4C5B2C">
        <w:rPr>
          <w:rFonts w:ascii="Times New Roman" w:eastAsia="Cumberland AMT" w:hAnsi="Times New Roman" w:cs="Times New Roman"/>
          <w:sz w:val="22"/>
          <w:szCs w:val="22"/>
          <w:lang w:bidi="ar-SA"/>
        </w:rPr>
        <w:t>Z</w:t>
      </w:r>
      <w:r w:rsidR="009B71A0" w:rsidRPr="004C5B2C">
        <w:rPr>
          <w:rFonts w:ascii="Times New Roman" w:eastAsia="Cumberland AMT" w:hAnsi="Times New Roman" w:cs="Times New Roman"/>
          <w:sz w:val="22"/>
          <w:szCs w:val="22"/>
          <w:lang w:bidi="ar-SA"/>
        </w:rPr>
        <w:t>amawiający nie wymaga preinstalowanego systemu operacyjnego,</w:t>
      </w:r>
    </w:p>
    <w:p w14:paraId="187F87BB" w14:textId="77777777" w:rsidR="009B71A0" w:rsidRPr="005B56C9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okres gwarancji i serwisu minimum </w:t>
      </w:r>
      <w:r w:rsidRPr="005B56C9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36 miesięcy,</w:t>
      </w:r>
    </w:p>
    <w:p w14:paraId="6F86BDE4" w14:textId="77777777" w:rsidR="009B71A0" w:rsidRPr="005B56C9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5B56C9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czas reakcji serwisowej Wykonawcy nie dłużej niż 24 godziny po zgłoszeniu awarii,</w:t>
      </w:r>
    </w:p>
    <w:p w14:paraId="1F2FC413" w14:textId="151579F9" w:rsidR="009B71A0" w:rsidRPr="004C5B2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5B56C9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naprawa w ciągu </w:t>
      </w:r>
      <w:r w:rsidR="005B56C9" w:rsidRPr="005B56C9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10</w:t>
      </w:r>
      <w:r w:rsidRPr="005B56C9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dni roboczych od chwili</w:t>
      </w: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 xml:space="preserve"> zgłoszenia,</w:t>
      </w:r>
    </w:p>
    <w:p w14:paraId="0681C447" w14:textId="77777777" w:rsidR="009B71A0" w:rsidRPr="004C5B2C" w:rsidRDefault="009B71A0" w:rsidP="009B71A0">
      <w:pPr>
        <w:widowControl/>
        <w:numPr>
          <w:ilvl w:val="0"/>
          <w:numId w:val="26"/>
        </w:numPr>
        <w:spacing w:line="264" w:lineRule="auto"/>
        <w:ind w:left="426"/>
        <w:jc w:val="both"/>
        <w:textAlignment w:val="auto"/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</w:pPr>
      <w:r w:rsidRPr="004C5B2C">
        <w:rPr>
          <w:rFonts w:ascii="Times New Roman" w:eastAsia="Cumberland AMT" w:hAnsi="Times New Roman" w:cs="Times New Roman"/>
          <w:color w:val="auto"/>
          <w:sz w:val="22"/>
          <w:szCs w:val="22"/>
          <w:lang w:bidi="ar-SA"/>
        </w:rPr>
        <w:t>gwarancja i serwis świadczone w miejscu instalacji sprzętu u Zamawiającego (Centrum Nowych Technologii UW).</w:t>
      </w:r>
    </w:p>
    <w:p w14:paraId="12A2CB02" w14:textId="10420902" w:rsidR="009B71A0" w:rsidRDefault="009B71A0">
      <w:pPr>
        <w:pStyle w:val="Standard"/>
        <w:jc w:val="left"/>
        <w:rPr>
          <w:bCs/>
          <w:color w:val="auto"/>
          <w:sz w:val="22"/>
          <w:szCs w:val="22"/>
        </w:rPr>
      </w:pPr>
    </w:p>
    <w:p w14:paraId="5A224A0B" w14:textId="77777777" w:rsidR="004C5B2C" w:rsidRDefault="004C5B2C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highlight w:val="yellow"/>
          <w:u w:val="single"/>
          <w:lang w:bidi="ar-SA"/>
        </w:rPr>
      </w:pPr>
      <w:bookmarkStart w:id="0" w:name="_GoBack"/>
      <w:bookmarkEnd w:id="0"/>
      <w:r>
        <w:rPr>
          <w:rFonts w:ascii="Times New Roman" w:eastAsia="Cumberland AMT" w:hAnsi="Times New Roman" w:cs="Times New Roman"/>
          <w:sz w:val="22"/>
          <w:szCs w:val="22"/>
          <w:highlight w:val="yellow"/>
          <w:u w:val="single"/>
          <w:lang w:bidi="ar-SA"/>
        </w:rPr>
        <w:br w:type="page"/>
      </w:r>
    </w:p>
    <w:p w14:paraId="2A7057EA" w14:textId="3CA1AAAB" w:rsidR="005D0238" w:rsidRPr="001923AF" w:rsidRDefault="005D0238" w:rsidP="005D0238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Część I</w:t>
      </w:r>
      <w:r w:rsidR="00661A75"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</w:t>
      </w:r>
      <w:r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 laptop</w:t>
      </w:r>
      <w:r w:rsidR="00661A75"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1923AF"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–</w:t>
      </w:r>
      <w:r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2604CB"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1</w:t>
      </w:r>
      <w:r w:rsidRPr="001923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szt</w:t>
      </w:r>
    </w:p>
    <w:p w14:paraId="17AF611E" w14:textId="5E6E3DD5" w:rsidR="001923AF" w:rsidRPr="0037673F" w:rsidRDefault="001923AF" w:rsidP="001923AF">
      <w:pPr>
        <w:pStyle w:val="Tekstwstpniesformatowany"/>
        <w:rPr>
          <w:rFonts w:ascii="Times New Roman" w:hAnsi="Times New Roman" w:cs="Times New Roman"/>
          <w:i/>
          <w:sz w:val="22"/>
          <w:szCs w:val="22"/>
        </w:rPr>
      </w:pPr>
      <w:r w:rsidRPr="006A35A4">
        <w:rPr>
          <w:rFonts w:ascii="Times New Roman" w:hAnsi="Times New Roman" w:cs="Times New Roman"/>
          <w:i/>
          <w:sz w:val="22"/>
          <w:szCs w:val="22"/>
        </w:rPr>
        <w:t xml:space="preserve">Laptop dla pracownika naukowego, przeznaczony do pracy w podróżach </w:t>
      </w:r>
      <w:r w:rsidR="000A76AF" w:rsidRPr="006A35A4">
        <w:rPr>
          <w:rFonts w:ascii="Times New Roman" w:hAnsi="Times New Roman" w:cs="Times New Roman"/>
          <w:i/>
          <w:sz w:val="22"/>
          <w:szCs w:val="22"/>
        </w:rPr>
        <w:t>(</w:t>
      </w:r>
      <w:r w:rsidRPr="006A35A4">
        <w:rPr>
          <w:rFonts w:ascii="Times New Roman" w:hAnsi="Times New Roman" w:cs="Times New Roman"/>
          <w:i/>
          <w:sz w:val="22"/>
          <w:szCs w:val="22"/>
        </w:rPr>
        <w:t>w tym głównie lotniczych</w:t>
      </w:r>
      <w:r w:rsidR="000A76AF" w:rsidRPr="006A35A4">
        <w:rPr>
          <w:rFonts w:ascii="Times New Roman" w:hAnsi="Times New Roman" w:cs="Times New Roman"/>
          <w:i/>
          <w:sz w:val="22"/>
          <w:szCs w:val="22"/>
        </w:rPr>
        <w:t>)</w:t>
      </w:r>
      <w:r w:rsidRPr="006A35A4">
        <w:rPr>
          <w:rFonts w:ascii="Times New Roman" w:hAnsi="Times New Roman" w:cs="Times New Roman"/>
          <w:i/>
          <w:sz w:val="22"/>
          <w:szCs w:val="22"/>
        </w:rPr>
        <w:t>, na sympozja</w:t>
      </w:r>
      <w:r w:rsidR="000A76AF" w:rsidRPr="006A35A4">
        <w:rPr>
          <w:rFonts w:ascii="Times New Roman" w:hAnsi="Times New Roman" w:cs="Times New Roman"/>
          <w:i/>
          <w:sz w:val="22"/>
          <w:szCs w:val="22"/>
        </w:rPr>
        <w:t>ch</w:t>
      </w:r>
      <w:r w:rsidRPr="006A35A4">
        <w:rPr>
          <w:rFonts w:ascii="Times New Roman" w:hAnsi="Times New Roman" w:cs="Times New Roman"/>
          <w:i/>
          <w:sz w:val="22"/>
          <w:szCs w:val="22"/>
        </w:rPr>
        <w:t xml:space="preserve"> naukow</w:t>
      </w:r>
      <w:r w:rsidR="000A76AF" w:rsidRPr="006A35A4">
        <w:rPr>
          <w:rFonts w:ascii="Times New Roman" w:hAnsi="Times New Roman" w:cs="Times New Roman"/>
          <w:i/>
          <w:sz w:val="22"/>
          <w:szCs w:val="22"/>
        </w:rPr>
        <w:t>ych,</w:t>
      </w:r>
      <w:r w:rsidRPr="006A35A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A76AF" w:rsidRPr="006A35A4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Pr="0037673F">
        <w:rPr>
          <w:rFonts w:ascii="Times New Roman" w:hAnsi="Times New Roman" w:cs="Times New Roman"/>
          <w:i/>
          <w:sz w:val="22"/>
          <w:szCs w:val="22"/>
        </w:rPr>
        <w:t>tworzenia publikacji, tworzenia oprogramowania naukowego, prowadzenia obliczeń naukowych</w:t>
      </w:r>
      <w:r w:rsidR="006A35A4" w:rsidRPr="0037673F">
        <w:rPr>
          <w:rFonts w:ascii="Times New Roman" w:hAnsi="Times New Roman" w:cs="Times New Roman"/>
          <w:i/>
          <w:sz w:val="22"/>
          <w:szCs w:val="22"/>
        </w:rPr>
        <w:t xml:space="preserve"> i prac badawczych</w:t>
      </w:r>
      <w:r w:rsidRPr="0037673F">
        <w:rPr>
          <w:rFonts w:ascii="Times New Roman" w:hAnsi="Times New Roman" w:cs="Times New Roman"/>
          <w:i/>
          <w:sz w:val="22"/>
          <w:szCs w:val="22"/>
        </w:rPr>
        <w:t>.</w:t>
      </w:r>
    </w:p>
    <w:p w14:paraId="1AEA1987" w14:textId="7E18C2F5" w:rsidR="007803A6" w:rsidRPr="0037673F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37673F">
        <w:rPr>
          <w:rFonts w:ascii="Times New Roman" w:hAnsi="Times New Roman" w:cs="Times New Roman"/>
          <w:sz w:val="22"/>
          <w:szCs w:val="22"/>
        </w:rPr>
        <w:t xml:space="preserve">wyposażony w procesor o architekturze x86_64 z minimum </w:t>
      </w:r>
      <w:r w:rsidR="00834546" w:rsidRPr="0037673F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="00834546" w:rsidRPr="0037673F">
        <w:rPr>
          <w:rFonts w:ascii="Times New Roman" w:hAnsi="Times New Roman" w:cs="Times New Roman"/>
          <w:sz w:val="22"/>
          <w:szCs w:val="22"/>
        </w:rPr>
        <w:t xml:space="preserve"> </w:t>
      </w:r>
      <w:r w:rsidRPr="0037673F">
        <w:rPr>
          <w:rFonts w:ascii="Times New Roman" w:hAnsi="Times New Roman" w:cs="Times New Roman"/>
          <w:sz w:val="22"/>
          <w:szCs w:val="22"/>
        </w:rPr>
        <w:t>wątkami logicznymi,</w:t>
      </w:r>
    </w:p>
    <w:p w14:paraId="21E1FF8D" w14:textId="329A3A59" w:rsidR="007803A6" w:rsidRPr="0037673F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37673F">
        <w:rPr>
          <w:rFonts w:ascii="Times New Roman" w:hAnsi="Times New Roman" w:cs="Times New Roman"/>
          <w:sz w:val="22"/>
          <w:szCs w:val="22"/>
        </w:rPr>
        <w:t xml:space="preserve">wyposażonym w procesor osiągający minimum </w:t>
      </w:r>
      <w:r w:rsidR="00834546" w:rsidRPr="0037673F">
        <w:rPr>
          <w:rFonts w:ascii="Times New Roman" w:hAnsi="Times New Roman" w:cs="Times New Roman"/>
          <w:color w:val="auto"/>
          <w:sz w:val="22"/>
          <w:szCs w:val="22"/>
        </w:rPr>
        <w:t>9500</w:t>
      </w:r>
      <w:r w:rsidRPr="003767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7673F">
        <w:rPr>
          <w:rFonts w:ascii="Times New Roman" w:hAnsi="Times New Roman" w:cs="Times New Roman"/>
          <w:sz w:val="22"/>
          <w:szCs w:val="22"/>
        </w:rPr>
        <w:t>punktów w teście Passmark CPU High End CPUs</w:t>
      </w:r>
      <w:r w:rsidR="00834546" w:rsidRPr="003767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34546" w:rsidRPr="0037673F">
        <w:rPr>
          <w:rFonts w:ascii="Times New Roman" w:eastAsia="Times New Roman" w:hAnsi="Times New Roman" w:cs="Times New Roman"/>
          <w:sz w:val="22"/>
          <w:szCs w:val="22"/>
        </w:rPr>
        <w:t>(</w:t>
      </w:r>
      <w:r w:rsidR="00834546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www.cpubenchmark.net, </w:t>
      </w:r>
      <w:r w:rsidR="00834546" w:rsidRPr="0037673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="00834546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potwierdzającego spełni</w:t>
      </w:r>
      <w:r w:rsidR="001923AF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="00834546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nie warunku osiąganego wyniku w dniu wydruku. Wydruk musi zawierać </w:t>
      </w:r>
      <w:r w:rsidR="00D03EED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adres </w:t>
      </w:r>
      <w:r w:rsidR="00834546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>strony internetowej i datę wydruku</w:t>
      </w:r>
      <w:r w:rsidR="00834546" w:rsidRPr="0037673F">
        <w:rPr>
          <w:rFonts w:ascii="Times New Roman" w:eastAsia="Times New Roman" w:hAnsi="Times New Roman" w:cs="Times New Roman"/>
        </w:rPr>
        <w:t>)</w:t>
      </w:r>
      <w:r w:rsidRPr="0037673F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76157DD7" w14:textId="7CAFB50D" w:rsidR="007803A6" w:rsidRPr="0037673F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37673F">
        <w:rPr>
          <w:rFonts w:ascii="Times New Roman" w:hAnsi="Times New Roman" w:cs="Times New Roman"/>
          <w:sz w:val="22"/>
          <w:szCs w:val="22"/>
        </w:rPr>
        <w:t xml:space="preserve">procesor o poborze mocy TDP nie przekraczającym </w:t>
      </w:r>
      <w:r w:rsidR="00DE5604" w:rsidRPr="0037673F">
        <w:rPr>
          <w:rFonts w:ascii="Times New Roman" w:hAnsi="Times New Roman" w:cs="Times New Roman"/>
          <w:sz w:val="22"/>
          <w:szCs w:val="22"/>
        </w:rPr>
        <w:t>15</w:t>
      </w:r>
      <w:r w:rsidRPr="0037673F">
        <w:rPr>
          <w:rFonts w:ascii="Times New Roman" w:hAnsi="Times New Roman" w:cs="Times New Roman"/>
          <w:sz w:val="22"/>
          <w:szCs w:val="22"/>
        </w:rPr>
        <w:t xml:space="preserve"> W, przy standardowym taktowaniu (bez trybu turbo itp.),</w:t>
      </w:r>
    </w:p>
    <w:p w14:paraId="31899518" w14:textId="3F5959BD" w:rsidR="007803A6" w:rsidRPr="0037673F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37673F">
        <w:rPr>
          <w:rFonts w:ascii="Times New Roman" w:hAnsi="Times New Roman" w:cs="Times New Roman"/>
          <w:sz w:val="22"/>
          <w:szCs w:val="22"/>
        </w:rPr>
        <w:t xml:space="preserve">wyposażony w </w:t>
      </w:r>
      <w:r w:rsidR="00BB3E8E" w:rsidRPr="0037673F">
        <w:rPr>
          <w:rFonts w:ascii="Times New Roman" w:hAnsi="Times New Roman" w:cs="Times New Roman"/>
          <w:sz w:val="22"/>
          <w:szCs w:val="22"/>
        </w:rPr>
        <w:t>minimum 16</w:t>
      </w:r>
      <w:r w:rsidRPr="0037673F">
        <w:rPr>
          <w:rFonts w:ascii="Times New Roman" w:hAnsi="Times New Roman" w:cs="Times New Roman"/>
          <w:sz w:val="22"/>
          <w:szCs w:val="22"/>
        </w:rPr>
        <w:t xml:space="preserve"> GB pamięci operacyjnej o minimalnej przepustowości minimum 19,2 GB/s,</w:t>
      </w:r>
    </w:p>
    <w:p w14:paraId="06299A74" w14:textId="2052524F" w:rsidR="007803A6" w:rsidRPr="0037673F" w:rsidRDefault="007803A6" w:rsidP="00AB6A31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37673F">
        <w:rPr>
          <w:rFonts w:ascii="Times New Roman" w:hAnsi="Times New Roman" w:cs="Times New Roman"/>
          <w:sz w:val="22"/>
          <w:szCs w:val="22"/>
        </w:rPr>
        <w:t xml:space="preserve">wyposażony w </w:t>
      </w:r>
      <w:r w:rsidR="00BB3E8E" w:rsidRPr="0037673F">
        <w:rPr>
          <w:rFonts w:ascii="Times New Roman" w:hAnsi="Times New Roman" w:cs="Times New Roman"/>
          <w:sz w:val="22"/>
          <w:szCs w:val="22"/>
        </w:rPr>
        <w:t>co najmniej zintegrowaną</w:t>
      </w:r>
      <w:r w:rsidRPr="0037673F">
        <w:rPr>
          <w:rFonts w:ascii="Times New Roman" w:hAnsi="Times New Roman" w:cs="Times New Roman"/>
          <w:sz w:val="22"/>
          <w:szCs w:val="22"/>
        </w:rPr>
        <w:t xml:space="preserve"> kartę graficzną osiągającą min. </w:t>
      </w:r>
      <w:r w:rsidR="00BB3E8E" w:rsidRPr="0037673F">
        <w:rPr>
          <w:rFonts w:ascii="Times New Roman" w:hAnsi="Times New Roman" w:cs="Times New Roman"/>
          <w:sz w:val="22"/>
          <w:szCs w:val="22"/>
        </w:rPr>
        <w:t>2</w:t>
      </w:r>
      <w:r w:rsidR="00C21653" w:rsidRPr="0037673F">
        <w:rPr>
          <w:rFonts w:ascii="Times New Roman" w:hAnsi="Times New Roman" w:cs="Times New Roman"/>
          <w:sz w:val="22"/>
          <w:szCs w:val="22"/>
        </w:rPr>
        <w:t>5</w:t>
      </w:r>
      <w:r w:rsidRPr="0037673F">
        <w:rPr>
          <w:rFonts w:ascii="Times New Roman" w:hAnsi="Times New Roman" w:cs="Times New Roman"/>
          <w:sz w:val="22"/>
          <w:szCs w:val="22"/>
        </w:rPr>
        <w:t xml:space="preserve">00 punktów w </w:t>
      </w:r>
      <w:r w:rsidR="00C21653" w:rsidRPr="0037673F">
        <w:rPr>
          <w:rFonts w:ascii="Times New Roman" w:hAnsi="Times New Roman" w:cs="Times New Roman"/>
          <w:color w:val="auto"/>
          <w:sz w:val="22"/>
          <w:szCs w:val="22"/>
        </w:rPr>
        <w:t xml:space="preserve">teście </w:t>
      </w:r>
      <w:r w:rsidR="00C21653" w:rsidRPr="0037673F">
        <w:rPr>
          <w:rFonts w:ascii="Times New Roman" w:hAnsi="Times New Roman" w:cs="Times New Roman"/>
          <w:sz w:val="22"/>
          <w:szCs w:val="22"/>
        </w:rPr>
        <w:t xml:space="preserve">G3D Mark High End Videocards </w:t>
      </w:r>
      <w:r w:rsidR="000A76AF" w:rsidRPr="0037673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21653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www.videocardbenchmark.net, </w:t>
      </w:r>
      <w:r w:rsidR="00C21653" w:rsidRPr="0037673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="00C21653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potwierdzającego spełni</w:t>
      </w:r>
      <w:r w:rsidR="001923AF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="00C21653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nie warunku osiąganego wyniku w dniu wydruku. Wydruk musi zawierać </w:t>
      </w:r>
      <w:r w:rsidR="001923AF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adres </w:t>
      </w:r>
      <w:r w:rsidR="00C21653" w:rsidRPr="0037673F">
        <w:rPr>
          <w:rFonts w:ascii="Times New Roman" w:eastAsia="Times New Roman" w:hAnsi="Times New Roman" w:cs="Times New Roman"/>
          <w:sz w:val="22"/>
          <w:szCs w:val="22"/>
          <w:u w:val="single"/>
        </w:rPr>
        <w:t>strony internetowej i datę wydruku</w:t>
      </w:r>
      <w:r w:rsidR="00C21653" w:rsidRPr="0037673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l-PL"/>
        </w:rPr>
        <w:t>)</w:t>
      </w:r>
      <w:r w:rsidR="00C21653" w:rsidRPr="0037673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</w:t>
      </w:r>
    </w:p>
    <w:p w14:paraId="05171ABA" w14:textId="201DC8E4" w:rsidR="007803A6" w:rsidRPr="0037673F" w:rsidRDefault="007803A6" w:rsidP="00AB6A31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37673F">
        <w:rPr>
          <w:rFonts w:ascii="Times New Roman" w:hAnsi="Times New Roman" w:cs="Times New Roman"/>
          <w:sz w:val="22"/>
          <w:szCs w:val="22"/>
        </w:rPr>
        <w:t>wyposażony w dysk półprzewodnikowy SSD o pojemności minimum 4</w:t>
      </w:r>
      <w:r w:rsidR="00E061AA" w:rsidRPr="0037673F">
        <w:rPr>
          <w:rFonts w:ascii="Times New Roman" w:hAnsi="Times New Roman" w:cs="Times New Roman"/>
          <w:sz w:val="22"/>
          <w:szCs w:val="22"/>
        </w:rPr>
        <w:t>45</w:t>
      </w:r>
      <w:r w:rsidRPr="003767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7673F">
        <w:rPr>
          <w:rFonts w:ascii="Times New Roman" w:hAnsi="Times New Roman" w:cs="Times New Roman"/>
          <w:sz w:val="22"/>
          <w:szCs w:val="22"/>
        </w:rPr>
        <w:t>GiB</w:t>
      </w:r>
      <w:proofErr w:type="spellEnd"/>
      <w:r w:rsidRPr="0037673F">
        <w:rPr>
          <w:rFonts w:ascii="Times New Roman" w:hAnsi="Times New Roman" w:cs="Times New Roman"/>
          <w:sz w:val="22"/>
          <w:szCs w:val="22"/>
        </w:rPr>
        <w:t xml:space="preserve"> (uwaga: 1 </w:t>
      </w:r>
      <w:proofErr w:type="spellStart"/>
      <w:r w:rsidRPr="0037673F">
        <w:rPr>
          <w:rFonts w:ascii="Times New Roman" w:hAnsi="Times New Roman" w:cs="Times New Roman"/>
          <w:sz w:val="22"/>
          <w:szCs w:val="22"/>
        </w:rPr>
        <w:t>GiB</w:t>
      </w:r>
      <w:proofErr w:type="spellEnd"/>
      <w:r w:rsidRPr="0037673F">
        <w:rPr>
          <w:rFonts w:ascii="Times New Roman" w:hAnsi="Times New Roman" w:cs="Times New Roman"/>
          <w:sz w:val="22"/>
          <w:szCs w:val="22"/>
        </w:rPr>
        <w:t xml:space="preserve"> = 2</w:t>
      </w:r>
      <w:r w:rsidRPr="0037673F">
        <w:rPr>
          <w:rFonts w:ascii="Times New Roman" w:hAnsi="Times New Roman" w:cs="Times New Roman"/>
          <w:sz w:val="22"/>
          <w:szCs w:val="22"/>
          <w:vertAlign w:val="superscript"/>
        </w:rPr>
        <w:t xml:space="preserve">30 </w:t>
      </w:r>
      <w:r w:rsidRPr="0037673F">
        <w:rPr>
          <w:rFonts w:ascii="Times New Roman" w:hAnsi="Times New Roman" w:cs="Times New Roman"/>
          <w:sz w:val="22"/>
          <w:szCs w:val="22"/>
        </w:rPr>
        <w:t xml:space="preserve">B, </w:t>
      </w:r>
      <w:r w:rsidR="006C4B8D" w:rsidRPr="0037673F">
        <w:rPr>
          <w:rFonts w:ascii="Times New Roman" w:hAnsi="Times New Roman" w:cs="Times New Roman"/>
          <w:sz w:val="22"/>
          <w:szCs w:val="22"/>
        </w:rPr>
        <w:br/>
      </w:r>
      <w:r w:rsidRPr="0037673F">
        <w:rPr>
          <w:rFonts w:ascii="Times New Roman" w:hAnsi="Times New Roman" w:cs="Times New Roman"/>
          <w:sz w:val="22"/>
          <w:szCs w:val="22"/>
        </w:rPr>
        <w:t>1 GB = 10</w:t>
      </w:r>
      <w:r w:rsidRPr="0037673F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37673F">
        <w:rPr>
          <w:rFonts w:ascii="Times New Roman" w:hAnsi="Times New Roman" w:cs="Times New Roman"/>
          <w:sz w:val="22"/>
          <w:szCs w:val="22"/>
        </w:rPr>
        <w:t xml:space="preserve"> B), </w:t>
      </w:r>
      <w:r w:rsidRPr="0037673F">
        <w:rPr>
          <w:rFonts w:ascii="Times New Roman" w:hAnsi="Times New Roman" w:cs="Times New Roman"/>
          <w:bCs/>
          <w:color w:val="auto"/>
          <w:sz w:val="22"/>
          <w:szCs w:val="22"/>
        </w:rPr>
        <w:t>interfejs M.2. (PCIe),</w:t>
      </w:r>
    </w:p>
    <w:p w14:paraId="62690917" w14:textId="7ADF7272" w:rsidR="007803A6" w:rsidRPr="006C4B8D" w:rsidRDefault="007803A6" w:rsidP="00AB6A31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37673F">
        <w:rPr>
          <w:rFonts w:ascii="Times New Roman" w:hAnsi="Times New Roman" w:cs="Times New Roman"/>
          <w:sz w:val="22"/>
          <w:szCs w:val="22"/>
        </w:rPr>
        <w:t>wyposażony w wyświetlacz LED, o rozdzielczości minimum</w:t>
      </w:r>
      <w:r w:rsidRPr="006C4B8D">
        <w:rPr>
          <w:rFonts w:ascii="Times New Roman" w:hAnsi="Times New Roman" w:cs="Times New Roman"/>
          <w:sz w:val="22"/>
          <w:szCs w:val="22"/>
        </w:rPr>
        <w:t xml:space="preserve"> </w:t>
      </w:r>
      <w:r w:rsidR="00AB6A31" w:rsidRPr="006C4B8D">
        <w:rPr>
          <w:rFonts w:ascii="Times New Roman" w:hAnsi="Times New Roman" w:cs="Times New Roman"/>
          <w:sz w:val="22"/>
          <w:szCs w:val="22"/>
        </w:rPr>
        <w:t>2560x1600</w:t>
      </w:r>
      <w:r w:rsidRPr="006C4B8D">
        <w:rPr>
          <w:rFonts w:ascii="Times New Roman" w:hAnsi="Times New Roman" w:cs="Times New Roman"/>
          <w:sz w:val="22"/>
          <w:szCs w:val="22"/>
        </w:rPr>
        <w:t xml:space="preserve"> </w:t>
      </w:r>
      <w:r w:rsidR="006C4B8D" w:rsidRPr="006C4B8D">
        <w:rPr>
          <w:rFonts w:ascii="Times New Roman" w:hAnsi="Times New Roman" w:cs="Times New Roman"/>
          <w:sz w:val="22"/>
          <w:szCs w:val="22"/>
        </w:rPr>
        <w:t xml:space="preserve">i </w:t>
      </w:r>
      <w:r w:rsidRPr="006C4B8D">
        <w:rPr>
          <w:rFonts w:ascii="Times New Roman" w:hAnsi="Times New Roman" w:cs="Times New Roman"/>
          <w:sz w:val="22"/>
          <w:szCs w:val="22"/>
        </w:rPr>
        <w:t xml:space="preserve">przekątnej ekranu </w:t>
      </w:r>
      <w:r w:rsidR="00BB3E8E" w:rsidRPr="006C4B8D">
        <w:rPr>
          <w:rFonts w:ascii="Times New Roman" w:hAnsi="Times New Roman" w:cs="Times New Roman"/>
          <w:sz w:val="22"/>
          <w:szCs w:val="22"/>
        </w:rPr>
        <w:t>min. 16</w:t>
      </w:r>
      <w:r w:rsidR="006C4B8D" w:rsidRPr="006C4B8D">
        <w:rPr>
          <w:rFonts w:ascii="Times New Roman" w:hAnsi="Times New Roman" w:cs="Times New Roman"/>
          <w:color w:val="auto"/>
          <w:sz w:val="22"/>
          <w:szCs w:val="22"/>
        </w:rPr>
        <w:t>”,</w:t>
      </w:r>
    </w:p>
    <w:p w14:paraId="728EA80B" w14:textId="77777777" w:rsidR="007803A6" w:rsidRPr="006A35A4" w:rsidRDefault="007803A6" w:rsidP="00AB6A31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6C4B8D">
        <w:rPr>
          <w:rFonts w:ascii="Times New Roman" w:hAnsi="Times New Roman" w:cs="Times New Roman"/>
          <w:sz w:val="22"/>
          <w:szCs w:val="22"/>
        </w:rPr>
        <w:t xml:space="preserve">wyposażony we wbudowane głośniki stereo, mikrofon, oraz zintegrowaną kartę </w:t>
      </w:r>
      <w:r w:rsidRPr="006A35A4">
        <w:rPr>
          <w:rFonts w:ascii="Times New Roman" w:hAnsi="Times New Roman" w:cs="Times New Roman"/>
          <w:sz w:val="22"/>
          <w:szCs w:val="22"/>
        </w:rPr>
        <w:t>dźwiękową,</w:t>
      </w:r>
    </w:p>
    <w:p w14:paraId="65D1B564" w14:textId="441F9DF5" w:rsidR="007803A6" w:rsidRPr="006C4B8D" w:rsidRDefault="007803A6" w:rsidP="00AB6A31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6A35A4">
        <w:rPr>
          <w:rFonts w:ascii="Times New Roman" w:hAnsi="Times New Roman" w:cs="Times New Roman"/>
          <w:sz w:val="22"/>
          <w:szCs w:val="22"/>
        </w:rPr>
        <w:t>wyposażony w min. 1 wyjście słuchawkowe/mikrofonowe</w:t>
      </w:r>
      <w:r w:rsidR="00AB6A31" w:rsidRPr="006A35A4">
        <w:rPr>
          <w:rFonts w:ascii="Times New Roman" w:hAnsi="Times New Roman" w:cs="Times New Roman"/>
          <w:sz w:val="22"/>
          <w:szCs w:val="22"/>
        </w:rPr>
        <w:t xml:space="preserve">, </w:t>
      </w:r>
      <w:r w:rsidR="00BB3E8E" w:rsidRPr="006A35A4">
        <w:rPr>
          <w:rFonts w:ascii="Times New Roman" w:hAnsi="Times New Roman" w:cs="Times New Roman"/>
          <w:sz w:val="22"/>
          <w:szCs w:val="22"/>
        </w:rPr>
        <w:t xml:space="preserve">min. </w:t>
      </w:r>
      <w:r w:rsidR="00AB6A31" w:rsidRPr="006A35A4">
        <w:rPr>
          <w:rFonts w:ascii="Times New Roman" w:hAnsi="Times New Roman" w:cs="Times New Roman"/>
          <w:sz w:val="22"/>
          <w:szCs w:val="22"/>
        </w:rPr>
        <w:t>2 wyjścia USB 3</w:t>
      </w:r>
      <w:r w:rsidR="006A35A4">
        <w:rPr>
          <w:rFonts w:ascii="Times New Roman" w:hAnsi="Times New Roman" w:cs="Times New Roman"/>
          <w:sz w:val="22"/>
          <w:szCs w:val="22"/>
        </w:rPr>
        <w:t>.</w:t>
      </w:r>
      <w:r w:rsidR="006A35A4" w:rsidRPr="006A35A4">
        <w:rPr>
          <w:rFonts w:ascii="Times New Roman" w:hAnsi="Times New Roman" w:cs="Times New Roman"/>
          <w:sz w:val="22"/>
          <w:szCs w:val="22"/>
        </w:rPr>
        <w:t>0</w:t>
      </w:r>
      <w:r w:rsidRPr="006C4B8D">
        <w:rPr>
          <w:rFonts w:ascii="Times New Roman" w:hAnsi="Times New Roman" w:cs="Times New Roman"/>
          <w:sz w:val="22"/>
          <w:szCs w:val="22"/>
        </w:rPr>
        <w:t xml:space="preserve"> oraz</w:t>
      </w:r>
      <w:r w:rsidR="00BB3E8E" w:rsidRPr="006C4B8D">
        <w:rPr>
          <w:rFonts w:ascii="Times New Roman" w:hAnsi="Times New Roman" w:cs="Times New Roman"/>
          <w:sz w:val="22"/>
          <w:szCs w:val="22"/>
        </w:rPr>
        <w:t xml:space="preserve"> min.</w:t>
      </w:r>
      <w:r w:rsidRPr="006C4B8D">
        <w:rPr>
          <w:rFonts w:ascii="Times New Roman" w:hAnsi="Times New Roman" w:cs="Times New Roman"/>
          <w:sz w:val="22"/>
          <w:szCs w:val="22"/>
        </w:rPr>
        <w:t xml:space="preserve"> 1 wyjście </w:t>
      </w:r>
      <w:r w:rsidR="00AB6A31" w:rsidRPr="006C4B8D">
        <w:rPr>
          <w:rFonts w:ascii="Times New Roman" w:hAnsi="Times New Roman" w:cs="Times New Roman"/>
          <w:sz w:val="22"/>
          <w:szCs w:val="22"/>
        </w:rPr>
        <w:t>USB-c</w:t>
      </w:r>
      <w:r w:rsidR="007D2C82">
        <w:rPr>
          <w:rFonts w:ascii="Times New Roman" w:hAnsi="Times New Roman" w:cs="Times New Roman"/>
          <w:sz w:val="22"/>
          <w:szCs w:val="22"/>
        </w:rPr>
        <w:t xml:space="preserve"> lub 1 wyjście HDMI,</w:t>
      </w:r>
    </w:p>
    <w:p w14:paraId="66898F4A" w14:textId="5CCCC82A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>wyposażony w bezprzewodową kart</w:t>
      </w:r>
      <w:r w:rsidR="007D2C82" w:rsidRPr="007D2C82">
        <w:rPr>
          <w:rFonts w:ascii="Times New Roman" w:hAnsi="Times New Roman" w:cs="Times New Roman"/>
          <w:sz w:val="22"/>
          <w:szCs w:val="22"/>
        </w:rPr>
        <w:t>ę sieciową</w:t>
      </w:r>
      <w:r w:rsidRPr="007D2C82">
        <w:rPr>
          <w:rFonts w:ascii="Times New Roman" w:hAnsi="Times New Roman" w:cs="Times New Roman"/>
          <w:sz w:val="22"/>
          <w:szCs w:val="22"/>
        </w:rPr>
        <w:t xml:space="preserve"> WLAN działając</w:t>
      </w:r>
      <w:r w:rsidR="007D2C82" w:rsidRPr="007D2C82">
        <w:rPr>
          <w:rFonts w:ascii="Times New Roman" w:hAnsi="Times New Roman" w:cs="Times New Roman"/>
          <w:sz w:val="22"/>
          <w:szCs w:val="22"/>
        </w:rPr>
        <w:t>ą</w:t>
      </w:r>
      <w:r w:rsidRPr="007D2C82">
        <w:rPr>
          <w:rFonts w:ascii="Times New Roman" w:hAnsi="Times New Roman" w:cs="Times New Roman"/>
          <w:sz w:val="22"/>
          <w:szCs w:val="22"/>
        </w:rPr>
        <w:t xml:space="preserve"> przynajmniej w standardzie 802.11 ac,</w:t>
      </w:r>
    </w:p>
    <w:p w14:paraId="372233F7" w14:textId="1276B780" w:rsidR="00BD1689" w:rsidRPr="007D2C82" w:rsidRDefault="00BD1689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 xml:space="preserve">wyposażony w zintegrowaną kartę sieciową, działającą w standardach 10/100/1000 Mbit/s, </w:t>
      </w:r>
      <w:r w:rsidR="007D2C82" w:rsidRPr="007D2C82">
        <w:rPr>
          <w:rFonts w:ascii="Times New Roman" w:hAnsi="Times New Roman" w:cs="Times New Roman"/>
          <w:sz w:val="22"/>
          <w:szCs w:val="22"/>
        </w:rPr>
        <w:br/>
      </w:r>
      <w:r w:rsidRPr="007D2C82">
        <w:rPr>
          <w:rFonts w:ascii="Times New Roman" w:hAnsi="Times New Roman" w:cs="Times New Roman"/>
          <w:sz w:val="22"/>
          <w:szCs w:val="22"/>
        </w:rPr>
        <w:t>z wbudowanym portem Ethernet lub dostarczony wraz z adapterem pozwalającym podłączyć kabel sieciowy z wtyczką do gniazda RJ-45,</w:t>
      </w:r>
    </w:p>
    <w:p w14:paraId="464AF7F4" w14:textId="77777777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>wyposażony we wbudowany moduł bluetooth,</w:t>
      </w:r>
    </w:p>
    <w:p w14:paraId="45171EF6" w14:textId="77777777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>wyposażony we wbudowaną kamerę internetową,</w:t>
      </w:r>
    </w:p>
    <w:p w14:paraId="230B9C9C" w14:textId="458471FD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 xml:space="preserve">o </w:t>
      </w:r>
      <w:r w:rsidR="00AB6A31" w:rsidRPr="007D2C82">
        <w:rPr>
          <w:rFonts w:ascii="Times New Roman" w:hAnsi="Times New Roman" w:cs="Times New Roman"/>
          <w:color w:val="auto"/>
          <w:sz w:val="22"/>
          <w:szCs w:val="22"/>
        </w:rPr>
        <w:t xml:space="preserve">maksymalnej wadze </w:t>
      </w:r>
      <w:r w:rsidR="003C6883" w:rsidRPr="007D2C8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B3E8E" w:rsidRPr="007D2C8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C6883" w:rsidRPr="007D2C8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D2C82">
        <w:rPr>
          <w:rFonts w:ascii="Times New Roman" w:hAnsi="Times New Roman" w:cs="Times New Roman"/>
          <w:color w:val="auto"/>
          <w:sz w:val="22"/>
          <w:szCs w:val="22"/>
        </w:rPr>
        <w:t xml:space="preserve"> kg (z baterią),</w:t>
      </w:r>
    </w:p>
    <w:p w14:paraId="0F83CCF7" w14:textId="73F29D06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>z preinstalowanym systemem operacyjnym Windows 10</w:t>
      </w:r>
      <w:r w:rsidR="00ED3E55" w:rsidRPr="007D2C82">
        <w:rPr>
          <w:rFonts w:ascii="Times New Roman" w:hAnsi="Times New Roman" w:cs="Times New Roman"/>
          <w:sz w:val="22"/>
          <w:szCs w:val="22"/>
        </w:rPr>
        <w:t xml:space="preserve"> w </w:t>
      </w:r>
      <w:r w:rsidRPr="007D2C82">
        <w:rPr>
          <w:rFonts w:ascii="Times New Roman" w:hAnsi="Times New Roman" w:cs="Times New Roman"/>
          <w:sz w:val="22"/>
          <w:szCs w:val="22"/>
        </w:rPr>
        <w:t>wersji Home lub wyższej, w polskiej wersji 64-bitowej</w:t>
      </w:r>
      <w:r w:rsidR="007D2C82" w:rsidRPr="007D2C82">
        <w:rPr>
          <w:rFonts w:ascii="Times New Roman" w:hAnsi="Times New Roman" w:cs="Times New Roman"/>
          <w:sz w:val="22"/>
          <w:szCs w:val="22"/>
        </w:rPr>
        <w:t>,</w:t>
      </w:r>
    </w:p>
    <w:p w14:paraId="4E5ACD5C" w14:textId="4D97844A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 xml:space="preserve">dostarczony do </w:t>
      </w:r>
      <w:r w:rsidR="007D2C82" w:rsidRPr="007D2C82">
        <w:rPr>
          <w:rFonts w:ascii="Times New Roman" w:hAnsi="Times New Roman" w:cs="Times New Roman"/>
          <w:sz w:val="22"/>
          <w:szCs w:val="22"/>
        </w:rPr>
        <w:t>Z</w:t>
      </w:r>
      <w:r w:rsidRPr="007D2C82">
        <w:rPr>
          <w:rFonts w:ascii="Times New Roman" w:hAnsi="Times New Roman" w:cs="Times New Roman"/>
          <w:sz w:val="22"/>
          <w:szCs w:val="22"/>
        </w:rPr>
        <w:t>amawiającego (Centrum Nowych Technologii UW) z zainstalowaną baterią, instrukcją obsługi, kartą gwarancyjną oraz zasilaczem</w:t>
      </w:r>
      <w:r w:rsidR="007D2C82" w:rsidRPr="007D2C82">
        <w:rPr>
          <w:rFonts w:ascii="Times New Roman" w:hAnsi="Times New Roman" w:cs="Times New Roman"/>
          <w:sz w:val="22"/>
          <w:szCs w:val="22"/>
        </w:rPr>
        <w:t>,</w:t>
      </w:r>
    </w:p>
    <w:p w14:paraId="0CBD6056" w14:textId="39D217BA" w:rsidR="007D2C82" w:rsidRPr="006A35A4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sz w:val="22"/>
          <w:szCs w:val="22"/>
        </w:rPr>
        <w:t xml:space="preserve">objęty minimum 36 miesięczną gwarancją, z czasem reakcji serwisowej </w:t>
      </w:r>
      <w:r w:rsidR="007D2C82" w:rsidRPr="006A35A4">
        <w:rPr>
          <w:rFonts w:ascii="Times New Roman" w:hAnsi="Times New Roman" w:cs="Times New Roman"/>
          <w:sz w:val="22"/>
          <w:szCs w:val="22"/>
        </w:rPr>
        <w:t>W</w:t>
      </w:r>
      <w:r w:rsidRPr="006A35A4">
        <w:rPr>
          <w:rFonts w:ascii="Times New Roman" w:hAnsi="Times New Roman" w:cs="Times New Roman"/>
          <w:sz w:val="22"/>
          <w:szCs w:val="22"/>
        </w:rPr>
        <w:t xml:space="preserve">ykonawcy nie dłużej niż </w:t>
      </w:r>
      <w:r w:rsidR="007D2C82" w:rsidRPr="006A35A4">
        <w:rPr>
          <w:rFonts w:ascii="Times New Roman" w:hAnsi="Times New Roman" w:cs="Times New Roman"/>
          <w:sz w:val="22"/>
          <w:szCs w:val="22"/>
        </w:rPr>
        <w:br/>
      </w:r>
      <w:r w:rsidRPr="006A35A4">
        <w:rPr>
          <w:rFonts w:ascii="Times New Roman" w:hAnsi="Times New Roman" w:cs="Times New Roman"/>
          <w:sz w:val="22"/>
          <w:szCs w:val="22"/>
        </w:rPr>
        <w:t xml:space="preserve">24 godziny po zgłoszeniu awarii oraz usunięciem awarii w czasie nie dłuższym niż </w:t>
      </w:r>
      <w:r w:rsidR="006A35A4" w:rsidRPr="006A35A4">
        <w:rPr>
          <w:rFonts w:ascii="Times New Roman" w:hAnsi="Times New Roman" w:cs="Times New Roman"/>
          <w:sz w:val="22"/>
          <w:szCs w:val="22"/>
        </w:rPr>
        <w:t>10</w:t>
      </w:r>
      <w:r w:rsidRPr="006A35A4">
        <w:rPr>
          <w:rFonts w:ascii="Times New Roman" w:hAnsi="Times New Roman" w:cs="Times New Roman"/>
          <w:sz w:val="22"/>
          <w:szCs w:val="22"/>
        </w:rPr>
        <w:t xml:space="preserve"> dni</w:t>
      </w:r>
      <w:r w:rsidR="007D2C82" w:rsidRPr="006A35A4">
        <w:rPr>
          <w:rFonts w:ascii="Times New Roman" w:hAnsi="Times New Roman" w:cs="Times New Roman"/>
          <w:sz w:val="22"/>
          <w:szCs w:val="22"/>
        </w:rPr>
        <w:t>,</w:t>
      </w:r>
    </w:p>
    <w:p w14:paraId="0C853404" w14:textId="18C53ECE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6A35A4">
        <w:rPr>
          <w:rFonts w:ascii="Times New Roman" w:hAnsi="Times New Roman" w:cs="Times New Roman"/>
          <w:sz w:val="22"/>
          <w:szCs w:val="22"/>
        </w:rPr>
        <w:t xml:space="preserve">gwarancja i serwis świadczone w miejscu instalacji sprzętu u Zamawiającego </w:t>
      </w:r>
      <w:r w:rsidR="007D2C82" w:rsidRPr="006A35A4">
        <w:rPr>
          <w:rFonts w:ascii="Times New Roman" w:hAnsi="Times New Roman" w:cs="Times New Roman"/>
          <w:sz w:val="22"/>
          <w:szCs w:val="22"/>
        </w:rPr>
        <w:t>(</w:t>
      </w:r>
      <w:r w:rsidR="007D2C82">
        <w:rPr>
          <w:rFonts w:ascii="Times New Roman" w:hAnsi="Times New Roman" w:cs="Times New Roman"/>
          <w:sz w:val="22"/>
          <w:szCs w:val="22"/>
        </w:rPr>
        <w:t>Centrum Nowych Technologii UW),</w:t>
      </w:r>
    </w:p>
    <w:p w14:paraId="6D293F03" w14:textId="77777777" w:rsidR="007803A6" w:rsidRPr="007D2C82" w:rsidRDefault="007803A6" w:rsidP="007803A6">
      <w:pPr>
        <w:pStyle w:val="Tekstwstpniesformatowany"/>
        <w:numPr>
          <w:ilvl w:val="0"/>
          <w:numId w:val="2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D2C82">
        <w:rPr>
          <w:rFonts w:ascii="Times New Roman" w:hAnsi="Times New Roman" w:cs="Times New Roman"/>
          <w:bCs/>
          <w:color w:val="auto"/>
          <w:sz w:val="22"/>
          <w:szCs w:val="22"/>
        </w:rPr>
        <w:t>gwarancja na zainstalowane dyski twarde musi przewidywać, iż w przypadku awarii uszkodzone dyski pozostaną u Zamawiającego.</w:t>
      </w:r>
    </w:p>
    <w:p w14:paraId="1E422FEA" w14:textId="77777777" w:rsidR="007803A6" w:rsidRPr="007D2C82" w:rsidRDefault="007803A6" w:rsidP="005D0238">
      <w:pPr>
        <w:widowControl/>
        <w:suppressAutoHyphens w:val="0"/>
        <w:jc w:val="both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799359B1" w14:textId="77777777" w:rsidR="007D2C82" w:rsidRDefault="007D2C82" w:rsidP="007D2C82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highlight w:val="yellow"/>
          <w:u w:val="single"/>
          <w:lang w:bidi="ar-SA"/>
        </w:rPr>
      </w:pPr>
      <w:r>
        <w:rPr>
          <w:rFonts w:ascii="Times New Roman" w:eastAsia="Cumberland AMT" w:hAnsi="Times New Roman" w:cs="Times New Roman"/>
          <w:sz w:val="22"/>
          <w:szCs w:val="22"/>
          <w:highlight w:val="yellow"/>
          <w:u w:val="single"/>
          <w:lang w:bidi="ar-SA"/>
        </w:rPr>
        <w:br w:type="page"/>
      </w:r>
    </w:p>
    <w:p w14:paraId="562BBDE0" w14:textId="2183D019" w:rsidR="005D0238" w:rsidRPr="006D0509" w:rsidRDefault="005D0238" w:rsidP="005D0238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6D0509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661A75" w:rsidRPr="006D0509">
        <w:rPr>
          <w:rFonts w:ascii="Times New Roman" w:hAnsi="Times New Roman" w:cs="Times New Roman"/>
          <w:b/>
          <w:sz w:val="22"/>
          <w:szCs w:val="22"/>
          <w:u w:val="single"/>
        </w:rPr>
        <w:t>III</w:t>
      </w:r>
      <w:r w:rsidRPr="006D0509">
        <w:rPr>
          <w:rFonts w:ascii="Times New Roman" w:hAnsi="Times New Roman" w:cs="Times New Roman"/>
          <w:b/>
          <w:sz w:val="22"/>
          <w:szCs w:val="22"/>
          <w:u w:val="single"/>
        </w:rPr>
        <w:t>: serwer obliczeniowy</w:t>
      </w:r>
      <w:r w:rsidR="006A35A4">
        <w:rPr>
          <w:rFonts w:ascii="Times New Roman" w:hAnsi="Times New Roman" w:cs="Times New Roman"/>
          <w:b/>
          <w:sz w:val="22"/>
          <w:szCs w:val="22"/>
          <w:u w:val="single"/>
        </w:rPr>
        <w:t xml:space="preserve"> I</w:t>
      </w:r>
      <w:r w:rsidR="00661A75" w:rsidRPr="006D050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D0509" w:rsidRPr="006D0509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C97673" w:rsidRPr="006D0509">
        <w:rPr>
          <w:rFonts w:ascii="Times New Roman" w:hAnsi="Times New Roman" w:cs="Times New Roman"/>
          <w:b/>
          <w:sz w:val="22"/>
          <w:szCs w:val="22"/>
          <w:u w:val="single"/>
        </w:rPr>
        <w:t xml:space="preserve"> 3</w:t>
      </w:r>
      <w:r w:rsidRPr="006D0509">
        <w:rPr>
          <w:rFonts w:ascii="Times New Roman" w:hAnsi="Times New Roman" w:cs="Times New Roman"/>
          <w:b/>
          <w:sz w:val="22"/>
          <w:szCs w:val="22"/>
          <w:u w:val="single"/>
        </w:rPr>
        <w:t xml:space="preserve"> szt</w:t>
      </w:r>
    </w:p>
    <w:p w14:paraId="5449F870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 xml:space="preserve">obudowa zaprojektowana i </w:t>
      </w:r>
      <w:r w:rsidRPr="00702672">
        <w:rPr>
          <w:rFonts w:ascii="Times New Roman" w:hAnsi="Times New Roman" w:cs="Times New Roman"/>
          <w:sz w:val="22"/>
          <w:szCs w:val="22"/>
        </w:rPr>
        <w:t>przystosowana do zamontowania w zespole szaf stelażowych 19" z zimną alejką,</w:t>
      </w:r>
    </w:p>
    <w:p w14:paraId="34CCB91B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maksymalna wysokość obudowy serwera: 2RU,</w:t>
      </w:r>
    </w:p>
    <w:p w14:paraId="2CE6012C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 xml:space="preserve">konstrukcja obudowy serwera ma zapewniać wymuszony (wentylatory) obieg powietrza w kierunku </w:t>
      </w:r>
      <w:r w:rsidRPr="00702672">
        <w:rPr>
          <w:rFonts w:ascii="Times New Roman" w:hAnsi="Times New Roman" w:cs="Times New Roman"/>
          <w:sz w:val="22"/>
          <w:szCs w:val="22"/>
        </w:rPr>
        <w:br/>
        <w:t>przód-tył (zimne powietrze zasysane po stronie panelu przedniego),</w:t>
      </w:r>
    </w:p>
    <w:p w14:paraId="0EC7CFF3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obudowa serwera ma być dostarczona wraz z pasującymi do niej szynami wysuwanymi, dzięki którym możliwe jest zamontowanie w szafie serwerowej RACK 19 cali,</w:t>
      </w:r>
    </w:p>
    <w:p w14:paraId="22816463" w14:textId="4C5BBBCE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 xml:space="preserve">wyposażony w </w:t>
      </w:r>
      <w:r w:rsidRPr="00702672">
        <w:rPr>
          <w:rFonts w:ascii="Times New Roman" w:hAnsi="Times New Roman" w:cs="Times New Roman"/>
          <w:b/>
          <w:sz w:val="22"/>
          <w:szCs w:val="22"/>
          <w:u w:val="single"/>
        </w:rPr>
        <w:t>dwa procesory</w:t>
      </w:r>
      <w:r w:rsidRPr="00702672">
        <w:rPr>
          <w:rFonts w:ascii="Times New Roman" w:hAnsi="Times New Roman" w:cs="Times New Roman"/>
          <w:sz w:val="22"/>
          <w:szCs w:val="22"/>
        </w:rPr>
        <w:t xml:space="preserve"> architektury x86_64 (ten sam model) o przeznaczeniu serwerowym, każdy z minimum </w:t>
      </w:r>
      <w:r w:rsidR="00257309" w:rsidRPr="00702672">
        <w:rPr>
          <w:rFonts w:ascii="Times New Roman" w:hAnsi="Times New Roman" w:cs="Times New Roman"/>
          <w:sz w:val="22"/>
          <w:szCs w:val="22"/>
        </w:rPr>
        <w:t>52</w:t>
      </w:r>
      <w:r w:rsidR="000651CA" w:rsidRPr="00702672">
        <w:rPr>
          <w:rFonts w:ascii="Times New Roman" w:hAnsi="Times New Roman" w:cs="Times New Roman"/>
          <w:sz w:val="22"/>
          <w:szCs w:val="22"/>
        </w:rPr>
        <w:t xml:space="preserve"> </w:t>
      </w:r>
      <w:r w:rsidRPr="00702672">
        <w:rPr>
          <w:rFonts w:ascii="Times New Roman" w:hAnsi="Times New Roman" w:cs="Times New Roman"/>
          <w:sz w:val="22"/>
          <w:szCs w:val="22"/>
        </w:rPr>
        <w:t>wątkami logicznymi,</w:t>
      </w:r>
    </w:p>
    <w:p w14:paraId="58F4EBE7" w14:textId="32C644C9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 xml:space="preserve">zastosowane procesory muszą osiągać </w:t>
      </w:r>
      <w:r w:rsidRPr="00702672">
        <w:rPr>
          <w:rFonts w:ascii="Times New Roman" w:hAnsi="Times New Roman" w:cs="Times New Roman"/>
          <w:color w:val="auto"/>
          <w:sz w:val="22"/>
          <w:szCs w:val="22"/>
        </w:rPr>
        <w:t xml:space="preserve">łącznie minimum </w:t>
      </w:r>
      <w:r w:rsidR="00D758D9" w:rsidRPr="00702672">
        <w:rPr>
          <w:rFonts w:ascii="Times New Roman" w:hAnsi="Times New Roman" w:cs="Times New Roman"/>
          <w:color w:val="auto"/>
          <w:sz w:val="22"/>
          <w:szCs w:val="22"/>
        </w:rPr>
        <w:t>50000</w:t>
      </w:r>
      <w:r w:rsidRPr="00702672">
        <w:rPr>
          <w:rFonts w:ascii="Times New Roman" w:hAnsi="Times New Roman" w:cs="Times New Roman"/>
          <w:color w:val="auto"/>
          <w:sz w:val="22"/>
          <w:szCs w:val="22"/>
        </w:rPr>
        <w:t xml:space="preserve"> punktów w teście Passmark </w:t>
      </w:r>
      <w:r w:rsidR="00C15968" w:rsidRPr="00702672">
        <w:rPr>
          <w:rFonts w:ascii="Times New Roman" w:hAnsi="Times New Roman" w:cs="Times New Roman"/>
          <w:color w:val="auto"/>
          <w:sz w:val="22"/>
          <w:szCs w:val="22"/>
        </w:rPr>
        <w:t xml:space="preserve">CPU </w:t>
      </w:r>
      <w:r w:rsidRPr="00702672">
        <w:rPr>
          <w:rFonts w:ascii="Times New Roman" w:hAnsi="Times New Roman" w:cs="Times New Roman"/>
          <w:color w:val="auto"/>
          <w:sz w:val="22"/>
          <w:szCs w:val="22"/>
        </w:rPr>
        <w:t xml:space="preserve">Multiple CPU </w:t>
      </w:r>
      <w:r w:rsidR="00C15968" w:rsidRPr="00702672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702672">
        <w:rPr>
          <w:rFonts w:ascii="Times New Roman" w:hAnsi="Times New Roman" w:cs="Times New Roman"/>
          <w:color w:val="auto"/>
          <w:sz w:val="22"/>
          <w:szCs w:val="22"/>
        </w:rPr>
        <w:t>ystems w układzie dwuprocesorowym [Dual CPU]</w:t>
      </w:r>
      <w:r w:rsidR="00257309" w:rsidRPr="00702672">
        <w:rPr>
          <w:rFonts w:ascii="Times New Roman" w:hAnsi="Times New Roman" w:cs="Times New Roman"/>
          <w:color w:val="auto"/>
          <w:sz w:val="22"/>
          <w:szCs w:val="22"/>
        </w:rPr>
        <w:t xml:space="preserve"> oraz minimum </w:t>
      </w:r>
      <w:r w:rsidR="00C15968" w:rsidRPr="00702672">
        <w:rPr>
          <w:rFonts w:ascii="Times New Roman" w:hAnsi="Times New Roman" w:cs="Times New Roman"/>
          <w:color w:val="auto"/>
          <w:sz w:val="22"/>
          <w:szCs w:val="22"/>
        </w:rPr>
        <w:t>29000</w:t>
      </w:r>
      <w:r w:rsidR="00257309" w:rsidRPr="00702672">
        <w:rPr>
          <w:rFonts w:ascii="Times New Roman" w:hAnsi="Times New Roman" w:cs="Times New Roman"/>
          <w:color w:val="auto"/>
          <w:sz w:val="22"/>
          <w:szCs w:val="22"/>
        </w:rPr>
        <w:t xml:space="preserve"> w teście </w:t>
      </w:r>
      <w:r w:rsidR="00C15968" w:rsidRPr="00702672">
        <w:rPr>
          <w:rFonts w:ascii="Times New Roman" w:hAnsi="Times New Roman" w:cs="Times New Roman"/>
          <w:sz w:val="22"/>
          <w:szCs w:val="22"/>
        </w:rPr>
        <w:t>CPU High End CPUs</w:t>
      </w:r>
      <w:r w:rsidR="00C15968" w:rsidRPr="007026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</w:rPr>
        <w:t>(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Zamawiający żąda złożenia wraz z ofertą wydruk</w:t>
      </w:r>
      <w:r w:rsidR="001923AF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bezpośrednio ze strony www.cpubenchmark.net, </w:t>
      </w:r>
      <w:r w:rsidR="001923AF" w:rsidRPr="0070267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aktualnych</w:t>
      </w:r>
      <w:r w:rsidR="00C15968" w:rsidRPr="00702672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na dzień przygotowywania oferty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</w:t>
      </w:r>
      <w:r w:rsidR="001923AF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ych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spełni</w:t>
      </w:r>
      <w:r w:rsidR="001923AF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nie warunk</w:t>
      </w:r>
      <w:r w:rsidR="001923AF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ów osiąganych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wynik</w:t>
      </w:r>
      <w:r w:rsidR="001923AF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 dniu wydruku. Wydruk</w:t>
      </w:r>
      <w:r w:rsidR="001923AF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i muszą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zawierać </w:t>
      </w:r>
      <w:r w:rsidR="001923AF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adres </w:t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strony internetowej </w:t>
      </w:r>
      <w:r w:rsidR="00DA4E3C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="00C15968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i datę wydruku</w:t>
      </w:r>
      <w:r w:rsidR="00DA4E3C" w:rsidRPr="00702672">
        <w:rPr>
          <w:rFonts w:ascii="Times New Roman" w:eastAsia="Times New Roman" w:hAnsi="Times New Roman" w:cs="Times New Roman"/>
          <w:sz w:val="22"/>
          <w:szCs w:val="22"/>
          <w:u w:val="single"/>
        </w:rPr>
        <w:t>)</w:t>
      </w:r>
      <w:r w:rsidR="00DA4E3C" w:rsidRPr="00702672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470AD0C3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procesory muszą sprzętowo wspierać mechanizmy wirtualizacji,</w:t>
      </w:r>
    </w:p>
    <w:p w14:paraId="04F7AC80" w14:textId="6FAAAC83" w:rsidR="005D0238" w:rsidRPr="00702672" w:rsidRDefault="00DA4E3C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z</w:t>
      </w:r>
      <w:r w:rsidR="005D0238" w:rsidRPr="00702672">
        <w:rPr>
          <w:rFonts w:ascii="Times New Roman" w:hAnsi="Times New Roman" w:cs="Times New Roman"/>
          <w:sz w:val="22"/>
          <w:szCs w:val="22"/>
        </w:rPr>
        <w:t xml:space="preserve">astosowane procesory o poborze mocy TDP nie przekraczającym </w:t>
      </w:r>
      <w:r w:rsidR="00A55E07" w:rsidRPr="00702672">
        <w:rPr>
          <w:rFonts w:ascii="Times New Roman" w:hAnsi="Times New Roman" w:cs="Times New Roman"/>
          <w:sz w:val="22"/>
          <w:szCs w:val="22"/>
        </w:rPr>
        <w:t>1</w:t>
      </w:r>
      <w:r w:rsidR="005D0238" w:rsidRPr="00702672">
        <w:rPr>
          <w:rFonts w:ascii="Times New Roman" w:hAnsi="Times New Roman" w:cs="Times New Roman"/>
          <w:sz w:val="22"/>
          <w:szCs w:val="22"/>
        </w:rPr>
        <w:t>5</w:t>
      </w:r>
      <w:r w:rsidR="00A55E07" w:rsidRPr="00702672">
        <w:rPr>
          <w:rFonts w:ascii="Times New Roman" w:hAnsi="Times New Roman" w:cs="Times New Roman"/>
          <w:sz w:val="22"/>
          <w:szCs w:val="22"/>
        </w:rPr>
        <w:t>0</w:t>
      </w:r>
      <w:r w:rsidR="005D0238" w:rsidRPr="00702672">
        <w:rPr>
          <w:rFonts w:ascii="Times New Roman" w:hAnsi="Times New Roman" w:cs="Times New Roman"/>
          <w:sz w:val="22"/>
          <w:szCs w:val="22"/>
        </w:rPr>
        <w:t xml:space="preserve"> W każdy, przy standardowym taktowaniu (bez trybu turbo itp.),</w:t>
      </w:r>
    </w:p>
    <w:p w14:paraId="2CA14DF1" w14:textId="11E74A92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płyta główna serwera musi posiadać dwa gniazda na procesory z chipsetem dedykowanym przez producenta do serwerów dwuprocesorowych oraz możliwość współpracy z rejestrowaną pamięcią operacyjną ECC</w:t>
      </w:r>
      <w:r w:rsidR="00DA4E3C" w:rsidRPr="00702672">
        <w:rPr>
          <w:rFonts w:ascii="Times New Roman" w:hAnsi="Times New Roman" w:cs="Times New Roman"/>
          <w:sz w:val="22"/>
          <w:szCs w:val="22"/>
        </w:rPr>
        <w:t>,</w:t>
      </w:r>
    </w:p>
    <w:p w14:paraId="4337ED2B" w14:textId="6098B8B0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 xml:space="preserve">serwer musi mieć zainstalowane minimum 128 GB pamięci operacyjnej (w </w:t>
      </w:r>
      <w:r w:rsidR="000651CA" w:rsidRPr="00702672">
        <w:rPr>
          <w:rFonts w:ascii="Times New Roman" w:hAnsi="Times New Roman" w:cs="Times New Roman"/>
          <w:sz w:val="22"/>
          <w:szCs w:val="22"/>
        </w:rPr>
        <w:t xml:space="preserve">maksymalnie 4 </w:t>
      </w:r>
      <w:r w:rsidRPr="00702672">
        <w:rPr>
          <w:rFonts w:ascii="Times New Roman" w:hAnsi="Times New Roman" w:cs="Times New Roman"/>
          <w:sz w:val="22"/>
          <w:szCs w:val="22"/>
        </w:rPr>
        <w:t xml:space="preserve">modułach tego samego modelu) ze sprzętową kontrolą parzystości (ECC) i buforowaniem (Registered) o minimalnej przepustowości </w:t>
      </w:r>
      <w:r w:rsidR="000651CA" w:rsidRPr="00702672">
        <w:rPr>
          <w:rFonts w:ascii="Times New Roman" w:hAnsi="Times New Roman" w:cs="Times New Roman"/>
          <w:sz w:val="22"/>
          <w:szCs w:val="22"/>
        </w:rPr>
        <w:t>23,4</w:t>
      </w:r>
      <w:r w:rsidRPr="00702672">
        <w:rPr>
          <w:rFonts w:ascii="Times New Roman" w:hAnsi="Times New Roman" w:cs="Times New Roman"/>
          <w:sz w:val="22"/>
          <w:szCs w:val="22"/>
        </w:rPr>
        <w:t xml:space="preserve"> GB/s,</w:t>
      </w:r>
    </w:p>
    <w:p w14:paraId="5392638F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kości pamięci operacyjnej muszą być równomiernie rozłożone na banki pamięci płyty głównej w celu wykorzystania pracy pamięci i kontrolera pamięci w trybie wielokanałowym,</w:t>
      </w:r>
    </w:p>
    <w:p w14:paraId="32025618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procesory i płyta główna komputera muszą w pełni wspierać i pozwalać na wykorzystanie wyżej opisanej pamięci operacyjnej w opisanym zakresie (pojemności, sprzętowej kontroli parzystości, buforowania, uzyskiwanej przepustowości, trybu wielokanałowego),</w:t>
      </w:r>
    </w:p>
    <w:p w14:paraId="1EAD94D6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płyta główna serwera musi posiadać minimum 2 porty minimum USB 2.0 dostępne na panelu tylnym serwera,</w:t>
      </w:r>
    </w:p>
    <w:p w14:paraId="04339F7A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płyta główna serwera musi posiadać minimum 1 port VGA ze złączem d-sub,</w:t>
      </w:r>
    </w:p>
    <w:p w14:paraId="4B79B49B" w14:textId="25556A9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 xml:space="preserve">serwer z zainstalowanym 1 dyskiem twardym o pojemności minimum </w:t>
      </w:r>
      <w:r w:rsidR="006A35A4" w:rsidRPr="00702672">
        <w:rPr>
          <w:rFonts w:ascii="Times New Roman" w:hAnsi="Times New Roman" w:cs="Times New Roman"/>
          <w:sz w:val="22"/>
          <w:szCs w:val="22"/>
        </w:rPr>
        <w:t>3,6</w:t>
      </w:r>
      <w:r w:rsidRPr="007026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02672">
        <w:rPr>
          <w:rFonts w:ascii="Times New Roman" w:hAnsi="Times New Roman" w:cs="Times New Roman"/>
          <w:sz w:val="22"/>
          <w:szCs w:val="22"/>
        </w:rPr>
        <w:t>T</w:t>
      </w:r>
      <w:r w:rsidR="006A35A4" w:rsidRPr="00702672">
        <w:rPr>
          <w:rFonts w:ascii="Times New Roman" w:hAnsi="Times New Roman" w:cs="Times New Roman"/>
          <w:sz w:val="22"/>
          <w:szCs w:val="22"/>
        </w:rPr>
        <w:t>i</w:t>
      </w:r>
      <w:r w:rsidRPr="00702672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="00702672" w:rsidRPr="00702672">
        <w:rPr>
          <w:rFonts w:ascii="Times New Roman" w:hAnsi="Times New Roman" w:cs="Times New Roman"/>
          <w:sz w:val="22"/>
          <w:szCs w:val="22"/>
        </w:rPr>
        <w:t>, z</w:t>
      </w:r>
      <w:r w:rsidRPr="00702672">
        <w:rPr>
          <w:rFonts w:ascii="Times New Roman" w:hAnsi="Times New Roman" w:cs="Times New Roman"/>
          <w:sz w:val="22"/>
          <w:szCs w:val="22"/>
        </w:rPr>
        <w:t xml:space="preserve"> portem SATA </w:t>
      </w:r>
      <w:r w:rsidR="00702672" w:rsidRPr="00702672">
        <w:rPr>
          <w:rFonts w:ascii="Times New Roman" w:hAnsi="Times New Roman" w:cs="Times New Roman"/>
          <w:sz w:val="22"/>
          <w:szCs w:val="22"/>
        </w:rPr>
        <w:br/>
      </w:r>
      <w:r w:rsidRPr="00702672">
        <w:rPr>
          <w:rFonts w:ascii="Times New Roman" w:hAnsi="Times New Roman" w:cs="Times New Roman"/>
          <w:sz w:val="22"/>
          <w:szCs w:val="22"/>
        </w:rPr>
        <w:t xml:space="preserve">o przepustowości minimum 6 </w:t>
      </w:r>
      <w:proofErr w:type="spellStart"/>
      <w:r w:rsidRPr="00702672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702672">
        <w:rPr>
          <w:rFonts w:ascii="Times New Roman" w:hAnsi="Times New Roman" w:cs="Times New Roman"/>
          <w:sz w:val="22"/>
          <w:szCs w:val="22"/>
        </w:rPr>
        <w:t>/s</w:t>
      </w:r>
      <w:r w:rsidR="00EF46E7" w:rsidRPr="00702672">
        <w:rPr>
          <w:rFonts w:ascii="Times New Roman" w:hAnsi="Times New Roman" w:cs="Times New Roman"/>
          <w:sz w:val="22"/>
          <w:szCs w:val="22"/>
        </w:rPr>
        <w:t xml:space="preserve"> (uwaga: </w:t>
      </w:r>
      <w:r w:rsidR="006A35A4" w:rsidRPr="00702672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proofErr w:type="spellStart"/>
      <w:r w:rsidR="006A35A4" w:rsidRPr="00702672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6A35A4" w:rsidRPr="00702672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6A35A4" w:rsidRPr="0070267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6A35A4" w:rsidRPr="00702672">
        <w:rPr>
          <w:rFonts w:ascii="Times New Roman" w:eastAsia="Times New Roman" w:hAnsi="Times New Roman" w:cs="Times New Roman"/>
          <w:sz w:val="22"/>
          <w:szCs w:val="22"/>
        </w:rPr>
        <w:t xml:space="preserve"> B, 1 TB = 10</w:t>
      </w:r>
      <w:r w:rsidR="006A35A4" w:rsidRPr="0070267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6A35A4" w:rsidRPr="00702672">
        <w:rPr>
          <w:rFonts w:ascii="Times New Roman" w:eastAsia="Times New Roman" w:hAnsi="Times New Roman" w:cs="Times New Roman"/>
          <w:sz w:val="22"/>
          <w:szCs w:val="22"/>
        </w:rPr>
        <w:t>B</w:t>
      </w:r>
      <w:r w:rsidR="00EF46E7" w:rsidRPr="00702672">
        <w:rPr>
          <w:rFonts w:ascii="Times New Roman" w:hAnsi="Times New Roman" w:cs="Times New Roman"/>
          <w:sz w:val="22"/>
          <w:szCs w:val="22"/>
        </w:rPr>
        <w:t>),</w:t>
      </w:r>
    </w:p>
    <w:p w14:paraId="17127B5F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serwer musi być wyposażony w dwa modułowe zasilacze pracujące w układzie redundantnym (1+1),</w:t>
      </w:r>
    </w:p>
    <w:p w14:paraId="3B13B5EB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moc każdego z zasilaczy osobno musi pozwalać na ciągłą pracę (24/7) serwera w trybie pełnego obciążenia,</w:t>
      </w:r>
    </w:p>
    <w:p w14:paraId="7E36BA01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zasilacze muszą mieć możliwość wymiany bez przerywania pracy serwera (hot-plug) oraz być przystosowane do zasilania z sieci energetycznej 230 V, 50 Hz,</w:t>
      </w:r>
    </w:p>
    <w:p w14:paraId="148ABD10" w14:textId="04865D8B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 xml:space="preserve">serwer musi być dostarczony wraz z dwoma kablami zasilającymi C13/C14, </w:t>
      </w:r>
      <w:r w:rsidR="00DA4E3C" w:rsidRPr="00702672">
        <w:rPr>
          <w:rFonts w:ascii="Times New Roman" w:hAnsi="Times New Roman" w:cs="Times New Roman"/>
          <w:sz w:val="22"/>
          <w:szCs w:val="22"/>
        </w:rPr>
        <w:t xml:space="preserve">każdy kabel </w:t>
      </w:r>
      <w:r w:rsidRPr="00702672">
        <w:rPr>
          <w:rFonts w:ascii="Times New Roman" w:hAnsi="Times New Roman" w:cs="Times New Roman"/>
          <w:sz w:val="22"/>
          <w:szCs w:val="22"/>
        </w:rPr>
        <w:t>o długości minimum 1,0 metr,</w:t>
      </w:r>
    </w:p>
    <w:p w14:paraId="2983DCAA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 xml:space="preserve">serwer wyposażony w minimum dwa porty Ethernet typu 10/100/1000 MBit/s, gniazdo RJ45 każdy </w:t>
      </w:r>
      <w:r w:rsidRPr="00702672">
        <w:rPr>
          <w:rFonts w:ascii="Times New Roman" w:hAnsi="Times New Roman" w:cs="Times New Roman"/>
          <w:sz w:val="22"/>
          <w:szCs w:val="22"/>
        </w:rPr>
        <w:br/>
        <w:t>z obsługą i wsparciem dla PXE, Jumbo Frames, IPv6, mechanizmu TCP offload engine, Link Aggregation and Load Balancing,</w:t>
      </w:r>
    </w:p>
    <w:p w14:paraId="42B53508" w14:textId="6F01ED99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serwer wyposażony w kartę zarządzającą</w:t>
      </w:r>
      <w:r w:rsidR="00DA4E3C" w:rsidRPr="00702672">
        <w:rPr>
          <w:rFonts w:ascii="Times New Roman" w:hAnsi="Times New Roman" w:cs="Times New Roman"/>
          <w:sz w:val="22"/>
          <w:szCs w:val="22"/>
        </w:rPr>
        <w:t>,</w:t>
      </w:r>
      <w:r w:rsidRPr="00702672">
        <w:rPr>
          <w:rFonts w:ascii="Times New Roman" w:hAnsi="Times New Roman" w:cs="Times New Roman"/>
          <w:sz w:val="22"/>
          <w:szCs w:val="22"/>
        </w:rPr>
        <w:t xml:space="preserve"> niezależną od zainstalowanego na serwerze systemu operacyjnego, posiadającą dedykowane złącze Ethernet RJ45 – dla celów zdalnego zarządzenia serwerem,</w:t>
      </w:r>
    </w:p>
    <w:p w14:paraId="3CC0547D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karta zarządzająca serwerem musi pozwalać na zdalne monitorowanie i informowanie o statusie serwera – minimum o prędkości obrotowej wentylatorów, konfiguracji serwera, wartości napięcia i temperatury,</w:t>
      </w:r>
    </w:p>
    <w:p w14:paraId="39761E6C" w14:textId="77777777" w:rsidR="005D0238" w:rsidRPr="00702672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02672">
        <w:rPr>
          <w:rFonts w:ascii="Times New Roman" w:hAnsi="Times New Roman" w:cs="Times New Roman"/>
          <w:sz w:val="22"/>
          <w:szCs w:val="22"/>
        </w:rPr>
        <w:t>karta zarządzająca serwerem musi pozwalać na zdalne włączanie i wyłączanie serwera (power on/power off),</w:t>
      </w:r>
    </w:p>
    <w:p w14:paraId="0379D501" w14:textId="1F8529E1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lastRenderedPageBreak/>
        <w:t xml:space="preserve">karta zarządzająca serwerem musi pozwalać na zdalny dostęp do graficznego interfejsu Web karty zarządzającej i interfejsu CLI ze wsparciem dla szyfrowania połączeń SSLv3 i </w:t>
      </w:r>
      <w:proofErr w:type="spellStart"/>
      <w:r w:rsidRPr="00DA4E3C">
        <w:rPr>
          <w:rFonts w:ascii="Times New Roman" w:hAnsi="Times New Roman" w:cs="Times New Roman"/>
          <w:sz w:val="22"/>
          <w:szCs w:val="22"/>
        </w:rPr>
        <w:t>ssh</w:t>
      </w:r>
      <w:proofErr w:type="spellEnd"/>
      <w:r w:rsidRPr="00DA4E3C">
        <w:rPr>
          <w:rFonts w:ascii="Times New Roman" w:hAnsi="Times New Roman" w:cs="Times New Roman"/>
          <w:sz w:val="22"/>
          <w:szCs w:val="22"/>
        </w:rPr>
        <w:t xml:space="preserve"> wraz z autoryzacją </w:t>
      </w:r>
      <w:r w:rsidR="00DA4E3C">
        <w:rPr>
          <w:rFonts w:ascii="Times New Roman" w:hAnsi="Times New Roman" w:cs="Times New Roman"/>
          <w:sz w:val="22"/>
          <w:szCs w:val="22"/>
        </w:rPr>
        <w:br/>
      </w:r>
      <w:r w:rsidRPr="00DA4E3C">
        <w:rPr>
          <w:rFonts w:ascii="Times New Roman" w:hAnsi="Times New Roman" w:cs="Times New Roman"/>
          <w:sz w:val="22"/>
          <w:szCs w:val="22"/>
        </w:rPr>
        <w:t>i uwierzytelnieniem użytkownika,</w:t>
      </w:r>
    </w:p>
    <w:p w14:paraId="73ED2A94" w14:textId="77777777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karta zarządzająca serwerem musi pozwalać na przekierowanie konsoli tekstowej na etapie przed uruchomieniem systemu operacyjnego (w tym dostęp do BIOS) oraz po jego uruchomieniu (obsługa portu szeregowego),</w:t>
      </w:r>
    </w:p>
    <w:p w14:paraId="6C8757D7" w14:textId="77777777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karta zarządzająca serwerem musi pozwalać na mapowanie zdalnych wirtualnych napędów,</w:t>
      </w:r>
    </w:p>
    <w:p w14:paraId="1F41B87C" w14:textId="77777777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karta zarządzająca serwerem musi wspierać SNMP, IPMI2.0, VLAN tagging,</w:t>
      </w:r>
    </w:p>
    <w:p w14:paraId="374F3DBF" w14:textId="77777777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serwer posiadający wbudowany napęd optyczny lub dostarczony z zewnętrznym napędem optycznym,</w:t>
      </w:r>
    </w:p>
    <w:p w14:paraId="760093E9" w14:textId="2D5F56B2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Zamawiający nie wymaga preins</w:t>
      </w:r>
      <w:r w:rsidR="00DA4E3C">
        <w:rPr>
          <w:rFonts w:ascii="Times New Roman" w:hAnsi="Times New Roman" w:cs="Times New Roman"/>
          <w:sz w:val="22"/>
          <w:szCs w:val="22"/>
        </w:rPr>
        <w:t>talowanego systemu operacyjnego,</w:t>
      </w:r>
    </w:p>
    <w:p w14:paraId="0F375572" w14:textId="77777777" w:rsidR="005D0238" w:rsidRPr="006A35A4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 xml:space="preserve">serwer objęty minimum 36 </w:t>
      </w:r>
      <w:r w:rsidRPr="006A35A4">
        <w:rPr>
          <w:rFonts w:ascii="Times New Roman" w:hAnsi="Times New Roman" w:cs="Times New Roman"/>
          <w:sz w:val="22"/>
          <w:szCs w:val="22"/>
        </w:rPr>
        <w:t>miesięczną gwarancją producenta obejmującą reakcję serwisu w następnym dniu roboczym po zgłoszeniu usterki (tryb NBD),</w:t>
      </w:r>
    </w:p>
    <w:p w14:paraId="58D5BD5F" w14:textId="4F5E236E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6A35A4">
        <w:rPr>
          <w:rFonts w:ascii="Times New Roman" w:hAnsi="Times New Roman" w:cs="Times New Roman"/>
          <w:sz w:val="22"/>
          <w:szCs w:val="22"/>
        </w:rPr>
        <w:t xml:space="preserve">naprawa serwera w ciągu </w:t>
      </w:r>
      <w:r w:rsidR="006A35A4" w:rsidRPr="006A35A4">
        <w:rPr>
          <w:rFonts w:ascii="Times New Roman" w:hAnsi="Times New Roman" w:cs="Times New Roman"/>
          <w:sz w:val="22"/>
          <w:szCs w:val="22"/>
        </w:rPr>
        <w:t>10</w:t>
      </w:r>
      <w:r w:rsidRPr="006A35A4">
        <w:rPr>
          <w:rFonts w:ascii="Times New Roman" w:hAnsi="Times New Roman" w:cs="Times New Roman"/>
          <w:sz w:val="22"/>
          <w:szCs w:val="22"/>
        </w:rPr>
        <w:t xml:space="preserve"> dni roboczych od</w:t>
      </w:r>
      <w:r w:rsidRPr="00DA4E3C">
        <w:rPr>
          <w:rFonts w:ascii="Times New Roman" w:hAnsi="Times New Roman" w:cs="Times New Roman"/>
          <w:sz w:val="22"/>
          <w:szCs w:val="22"/>
        </w:rPr>
        <w:t xml:space="preserve"> chwili zgłoszenia,</w:t>
      </w:r>
    </w:p>
    <w:p w14:paraId="1ACEBFE1" w14:textId="77777777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gwarancją i serwisem muszą być objęte wszystkie komponenty serwera,</w:t>
      </w:r>
    </w:p>
    <w:p w14:paraId="08A3D077" w14:textId="77777777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UW),</w:t>
      </w:r>
    </w:p>
    <w:p w14:paraId="0F8121C7" w14:textId="77777777" w:rsidR="005D0238" w:rsidRPr="00DA4E3C" w:rsidRDefault="005D0238" w:rsidP="006D0509">
      <w:pPr>
        <w:pStyle w:val="Tekstwstpniesformatowany"/>
        <w:numPr>
          <w:ilvl w:val="0"/>
          <w:numId w:val="2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A4E3C">
        <w:rPr>
          <w:rFonts w:ascii="Times New Roman" w:hAnsi="Times New Roman" w:cs="Times New Roman"/>
          <w:sz w:val="22"/>
          <w:szCs w:val="22"/>
        </w:rPr>
        <w:t>gwarancja na zainstalowane w serwerze dyski twarde musi przewidywać, iż w przypadku awarii uszkodzone dyski pozostaną u Zamawiającego.</w:t>
      </w:r>
    </w:p>
    <w:p w14:paraId="7D93D756" w14:textId="77777777" w:rsidR="00A55E07" w:rsidRPr="00DA4E3C" w:rsidRDefault="00A55E07" w:rsidP="00A55E07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5B754969" w14:textId="77777777" w:rsidR="00DA4E3C" w:rsidRDefault="00DA4E3C" w:rsidP="00DA4E3C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highlight w:val="yellow"/>
          <w:u w:val="single"/>
          <w:lang w:bidi="ar-SA"/>
        </w:rPr>
      </w:pPr>
      <w:r>
        <w:rPr>
          <w:rFonts w:ascii="Times New Roman" w:eastAsia="Cumberland AMT" w:hAnsi="Times New Roman" w:cs="Times New Roman"/>
          <w:sz w:val="22"/>
          <w:szCs w:val="22"/>
          <w:highlight w:val="yellow"/>
          <w:u w:val="single"/>
          <w:lang w:bidi="ar-SA"/>
        </w:rPr>
        <w:br w:type="page"/>
      </w:r>
    </w:p>
    <w:p w14:paraId="745FBCF8" w14:textId="0875CB5B" w:rsidR="005D0238" w:rsidRPr="001D57ED" w:rsidRDefault="005D0238" w:rsidP="005D0238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DA4E3C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IV: serwer </w:t>
      </w:r>
      <w:r w:rsidR="006A35A4" w:rsidRPr="001D57ED">
        <w:rPr>
          <w:rFonts w:ascii="Times New Roman" w:hAnsi="Times New Roman" w:cs="Times New Roman"/>
          <w:b/>
          <w:sz w:val="22"/>
          <w:szCs w:val="22"/>
          <w:u w:val="single"/>
        </w:rPr>
        <w:t>obliczeniowy II</w:t>
      </w:r>
      <w:r w:rsidRPr="001D57ED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14:paraId="3EFA1990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obudowa zaprojektowana i przystosowana do zamontowania w zespole szaf stelażowych 19" z zimną alejką,</w:t>
      </w:r>
    </w:p>
    <w:p w14:paraId="1BB38FAB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maksymalna wysokość obudowy serwera: 2RU,</w:t>
      </w:r>
    </w:p>
    <w:p w14:paraId="529B4B3E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konstrukcja obudowy serwera ma zapewniać wymuszony (wentylatory) obieg powietrza w kierunku </w:t>
      </w:r>
      <w:r w:rsidRPr="001D57ED">
        <w:rPr>
          <w:rFonts w:ascii="Times New Roman" w:hAnsi="Times New Roman" w:cs="Times New Roman"/>
          <w:sz w:val="22"/>
          <w:szCs w:val="22"/>
        </w:rPr>
        <w:br/>
        <w:t>przód-tył (zimne powietrze zasysane po stronie panelu przedniego),</w:t>
      </w:r>
    </w:p>
    <w:p w14:paraId="2AA2653D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obudowa serwera ma być dostarczona wraz z pasującymi do niej szynami wysuwanymi, dzięki którym możliwe jest zamontowanie w szafie serwerowej RACK 19 cali,</w:t>
      </w:r>
    </w:p>
    <w:p w14:paraId="3312953A" w14:textId="4352DBCD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wyposażony w </w:t>
      </w:r>
      <w:r w:rsidRPr="001D57ED">
        <w:rPr>
          <w:rFonts w:ascii="Times New Roman" w:hAnsi="Times New Roman" w:cs="Times New Roman"/>
          <w:b/>
          <w:sz w:val="22"/>
          <w:szCs w:val="22"/>
          <w:u w:val="single"/>
        </w:rPr>
        <w:t>dwa procesory</w:t>
      </w:r>
      <w:r w:rsidRPr="001D57ED">
        <w:rPr>
          <w:rFonts w:ascii="Times New Roman" w:hAnsi="Times New Roman" w:cs="Times New Roman"/>
          <w:sz w:val="22"/>
          <w:szCs w:val="22"/>
        </w:rPr>
        <w:t xml:space="preserve"> architektury x86_64 (ten sam model) o przeznaczeniu serwerowym, każdy z minimum </w:t>
      </w:r>
      <w:r w:rsidR="000651CA" w:rsidRPr="001D57ED">
        <w:rPr>
          <w:rFonts w:ascii="Times New Roman" w:hAnsi="Times New Roman" w:cs="Times New Roman"/>
          <w:sz w:val="22"/>
          <w:szCs w:val="22"/>
        </w:rPr>
        <w:t>40</w:t>
      </w:r>
      <w:r w:rsidRPr="001D57ED">
        <w:rPr>
          <w:rFonts w:ascii="Times New Roman" w:hAnsi="Times New Roman" w:cs="Times New Roman"/>
          <w:sz w:val="22"/>
          <w:szCs w:val="22"/>
        </w:rPr>
        <w:t xml:space="preserve"> wątkami logicznymi,</w:t>
      </w:r>
    </w:p>
    <w:p w14:paraId="5992C583" w14:textId="77777777" w:rsidR="009D48AF" w:rsidRPr="001D57ED" w:rsidRDefault="00EF46E7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zastosowane procesory muszą osiągać </w:t>
      </w:r>
      <w:r w:rsidRPr="001D57ED">
        <w:rPr>
          <w:rFonts w:ascii="Times New Roman" w:hAnsi="Times New Roman" w:cs="Times New Roman"/>
          <w:color w:val="auto"/>
          <w:sz w:val="22"/>
          <w:szCs w:val="22"/>
        </w:rPr>
        <w:t xml:space="preserve">łącznie minimum 39000 punktów w teście Passmark CPU Multiple CPU Systems w układzie dwuprocesorowym [Dual CPU] oraz minimum 23000 w teście </w:t>
      </w:r>
      <w:r w:rsidRPr="001D57ED">
        <w:rPr>
          <w:rFonts w:ascii="Times New Roman" w:hAnsi="Times New Roman" w:cs="Times New Roman"/>
          <w:sz w:val="22"/>
          <w:szCs w:val="22"/>
        </w:rPr>
        <w:t>CPU High End CPUs</w:t>
      </w:r>
      <w:r w:rsidRPr="001D57E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D57ED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Zamawiający żąda złożenia wraz z ofertą wydruk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bezpośrednio ze strony www.cpubenchmark.net, </w:t>
      </w:r>
      <w:r w:rsidR="001923AF" w:rsidRPr="001D57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aktualnych</w:t>
      </w:r>
      <w:r w:rsidRPr="001D57E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na dzień przygotowywania oferty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ych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spełni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nie warunk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osiągan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ych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wynik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ów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w dniu wydruku. Wydruk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i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mus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zą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zawierać </w:t>
      </w:r>
      <w:r w:rsidR="001923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adres </w:t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strony internetowej </w:t>
      </w:r>
      <w:r w:rsidR="009D48AF"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br/>
      </w:r>
      <w:r w:rsidRPr="001D57ED">
        <w:rPr>
          <w:rFonts w:ascii="Times New Roman" w:eastAsia="Times New Roman" w:hAnsi="Times New Roman" w:cs="Times New Roman"/>
          <w:sz w:val="22"/>
          <w:szCs w:val="22"/>
          <w:u w:val="single"/>
        </w:rPr>
        <w:t>i datę wydruku</w:t>
      </w:r>
      <w:r w:rsidRPr="001D57ED">
        <w:rPr>
          <w:rFonts w:ascii="Times New Roman" w:eastAsia="Times New Roman" w:hAnsi="Times New Roman" w:cs="Times New Roman"/>
        </w:rPr>
        <w:t>)</w:t>
      </w:r>
      <w:r w:rsidRPr="001D57ED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1D14A97D" w14:textId="5E1EAAFE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procesory muszą sprzętowo wspierać mechanizmy wirtualizacji,</w:t>
      </w:r>
    </w:p>
    <w:p w14:paraId="3CB6E0ED" w14:textId="286E97FD" w:rsidR="005D0238" w:rsidRPr="001D57ED" w:rsidRDefault="009D48AF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z</w:t>
      </w:r>
      <w:r w:rsidR="005D0238" w:rsidRPr="001D57ED">
        <w:rPr>
          <w:rFonts w:ascii="Times New Roman" w:hAnsi="Times New Roman" w:cs="Times New Roman"/>
          <w:sz w:val="22"/>
          <w:szCs w:val="22"/>
        </w:rPr>
        <w:t xml:space="preserve">astosowane procesory o poborze mocy TDP nie przekraczającym </w:t>
      </w:r>
      <w:r w:rsidR="000651CA" w:rsidRPr="001D57ED">
        <w:rPr>
          <w:rFonts w:ascii="Times New Roman" w:hAnsi="Times New Roman" w:cs="Times New Roman"/>
          <w:sz w:val="22"/>
          <w:szCs w:val="22"/>
        </w:rPr>
        <w:t>1</w:t>
      </w:r>
      <w:r w:rsidR="00EF46E7" w:rsidRPr="001D57ED">
        <w:rPr>
          <w:rFonts w:ascii="Times New Roman" w:hAnsi="Times New Roman" w:cs="Times New Roman"/>
          <w:sz w:val="22"/>
          <w:szCs w:val="22"/>
        </w:rPr>
        <w:t>25</w:t>
      </w:r>
      <w:r w:rsidR="005D0238" w:rsidRPr="001D57ED">
        <w:rPr>
          <w:rFonts w:ascii="Times New Roman" w:hAnsi="Times New Roman" w:cs="Times New Roman"/>
          <w:sz w:val="22"/>
          <w:szCs w:val="22"/>
        </w:rPr>
        <w:t xml:space="preserve"> W każdy, przy standardowym taktowaniu (bez trybu turbo itp.),</w:t>
      </w:r>
    </w:p>
    <w:p w14:paraId="4EDFA6A2" w14:textId="1AAF62A9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płyta główna serwera musi posiadać dwa gniazda na procesory z chipsetem dedykowanym przez producenta do serwerów dwuprocesorowych, oraz możliwość współpracy z rejestrowaną pamięcią operacyjną ECC</w:t>
      </w:r>
      <w:r w:rsidR="009D48AF" w:rsidRPr="001D57ED">
        <w:rPr>
          <w:rFonts w:ascii="Times New Roman" w:hAnsi="Times New Roman" w:cs="Times New Roman"/>
          <w:sz w:val="22"/>
          <w:szCs w:val="22"/>
        </w:rPr>
        <w:t>,</w:t>
      </w:r>
    </w:p>
    <w:p w14:paraId="75087A14" w14:textId="4C6512D0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serwer musi mieć zainstalowane minimum 128 GB pamięci operacyjnej (w modułach tego samego modelu) ze sprzętową kontrolą parzystości (ECC) i buforowaniem (Registered) o minimalnej przepustowości </w:t>
      </w:r>
      <w:r w:rsidR="000651CA" w:rsidRPr="001D57ED">
        <w:rPr>
          <w:rFonts w:ascii="Times New Roman" w:hAnsi="Times New Roman" w:cs="Times New Roman"/>
          <w:sz w:val="22"/>
          <w:szCs w:val="22"/>
        </w:rPr>
        <w:t>23,4 GB/s</w:t>
      </w:r>
      <w:r w:rsidR="004A439B" w:rsidRPr="001D57ED">
        <w:rPr>
          <w:rFonts w:ascii="Times New Roman" w:hAnsi="Times New Roman" w:cs="Times New Roman"/>
          <w:sz w:val="22"/>
          <w:szCs w:val="22"/>
        </w:rPr>
        <w:t>,</w:t>
      </w:r>
    </w:p>
    <w:p w14:paraId="61403A50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kości pamięci operacyjnej muszą być równomiernie rozłożone na banki pamięci płyty głównej w celu wykorzystania pracy pamięci i kontrolera pamięci w trybie wielokanałowym,</w:t>
      </w:r>
    </w:p>
    <w:p w14:paraId="780A0260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procesory i płyta główna komputera muszą w pełni wspierać i pozwalać na wykorzystanie wyżej opisanej pamięci operacyjnej w opisanym zakresie (pojemności, sprzętowej kontroli parzystości, buforowania, uzyskiwanej przepustowości, trybu wielokanałowego),</w:t>
      </w:r>
    </w:p>
    <w:p w14:paraId="330A0B9F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płyta główna serwera musi posiadać minimum 2 porty minimum USB 2.0 dostępne na panelu tylnym serwera,</w:t>
      </w:r>
    </w:p>
    <w:p w14:paraId="236C9839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płyta główna serwera musi posiadać minimum 1 port VGA ze złączem d-sub,</w:t>
      </w:r>
    </w:p>
    <w:p w14:paraId="181884CC" w14:textId="7C4058C2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serwer z zainstalowanymi </w:t>
      </w:r>
      <w:r w:rsidR="006E6B72" w:rsidRPr="001D57ED">
        <w:rPr>
          <w:rFonts w:ascii="Times New Roman" w:hAnsi="Times New Roman" w:cs="Times New Roman"/>
          <w:sz w:val="22"/>
          <w:szCs w:val="22"/>
        </w:rPr>
        <w:t>2</w:t>
      </w:r>
      <w:r w:rsidRPr="001D57ED">
        <w:rPr>
          <w:rFonts w:ascii="Times New Roman" w:hAnsi="Times New Roman" w:cs="Times New Roman"/>
          <w:sz w:val="22"/>
          <w:szCs w:val="22"/>
        </w:rPr>
        <w:t xml:space="preserve"> dyskami SSD</w:t>
      </w:r>
      <w:r w:rsidR="001C3B65" w:rsidRPr="001D57ED">
        <w:rPr>
          <w:rFonts w:ascii="Times New Roman" w:hAnsi="Times New Roman" w:cs="Times New Roman"/>
          <w:sz w:val="22"/>
          <w:szCs w:val="22"/>
        </w:rPr>
        <w:t>, każdy</w:t>
      </w:r>
      <w:r w:rsidRPr="001D57ED">
        <w:rPr>
          <w:rFonts w:ascii="Times New Roman" w:hAnsi="Times New Roman" w:cs="Times New Roman"/>
          <w:sz w:val="22"/>
          <w:szCs w:val="22"/>
        </w:rPr>
        <w:t xml:space="preserve"> o pojemności minimum </w:t>
      </w:r>
      <w:r w:rsidR="000651CA" w:rsidRPr="001D57ED">
        <w:rPr>
          <w:rFonts w:ascii="Times New Roman" w:hAnsi="Times New Roman" w:cs="Times New Roman"/>
          <w:sz w:val="22"/>
          <w:szCs w:val="22"/>
        </w:rPr>
        <w:t>1,</w:t>
      </w:r>
      <w:r w:rsidR="006A35A4" w:rsidRPr="001D57ED">
        <w:rPr>
          <w:rFonts w:ascii="Times New Roman" w:hAnsi="Times New Roman" w:cs="Times New Roman"/>
          <w:sz w:val="22"/>
          <w:szCs w:val="22"/>
        </w:rPr>
        <w:t>7</w:t>
      </w:r>
      <w:r w:rsidRPr="001D57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57ED">
        <w:rPr>
          <w:rFonts w:ascii="Times New Roman" w:hAnsi="Times New Roman" w:cs="Times New Roman"/>
          <w:sz w:val="22"/>
          <w:szCs w:val="22"/>
        </w:rPr>
        <w:t>T</w:t>
      </w:r>
      <w:r w:rsidR="006A35A4" w:rsidRPr="001D57ED">
        <w:rPr>
          <w:rFonts w:ascii="Times New Roman" w:hAnsi="Times New Roman" w:cs="Times New Roman"/>
          <w:sz w:val="22"/>
          <w:szCs w:val="22"/>
        </w:rPr>
        <w:t>i</w:t>
      </w:r>
      <w:r w:rsidRPr="001D57ED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Pr="001D57ED">
        <w:rPr>
          <w:rFonts w:ascii="Times New Roman" w:hAnsi="Times New Roman" w:cs="Times New Roman"/>
          <w:sz w:val="22"/>
          <w:szCs w:val="22"/>
        </w:rPr>
        <w:t xml:space="preserve"> </w:t>
      </w:r>
      <w:r w:rsidR="000651CA" w:rsidRPr="001D57ED">
        <w:rPr>
          <w:rFonts w:ascii="Times New Roman" w:hAnsi="Times New Roman" w:cs="Times New Roman"/>
          <w:sz w:val="22"/>
          <w:szCs w:val="22"/>
        </w:rPr>
        <w:t>SAS o przepustowości minimum 12</w:t>
      </w:r>
      <w:r w:rsidRPr="001D57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57ED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1D57ED">
        <w:rPr>
          <w:rFonts w:ascii="Times New Roman" w:hAnsi="Times New Roman" w:cs="Times New Roman"/>
          <w:sz w:val="22"/>
          <w:szCs w:val="22"/>
        </w:rPr>
        <w:t>/s</w:t>
      </w:r>
      <w:r w:rsidR="00CE75CC" w:rsidRPr="001D57ED">
        <w:rPr>
          <w:rFonts w:ascii="Times New Roman" w:hAnsi="Times New Roman" w:cs="Times New Roman"/>
          <w:sz w:val="22"/>
          <w:szCs w:val="22"/>
        </w:rPr>
        <w:t>,</w:t>
      </w:r>
      <w:r w:rsidR="00EF46E7" w:rsidRPr="001D57ED">
        <w:rPr>
          <w:rFonts w:ascii="Times New Roman" w:hAnsi="Times New Roman" w:cs="Times New Roman"/>
          <w:sz w:val="22"/>
          <w:szCs w:val="22"/>
        </w:rPr>
        <w:t xml:space="preserve"> (uwaga: 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proofErr w:type="spellStart"/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 xml:space="preserve"> B, 1 TB = 10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>B</w:t>
      </w:r>
      <w:r w:rsidR="00EF46E7" w:rsidRPr="001D57ED">
        <w:rPr>
          <w:rFonts w:ascii="Times New Roman" w:hAnsi="Times New Roman" w:cs="Times New Roman"/>
          <w:sz w:val="22"/>
          <w:szCs w:val="22"/>
        </w:rPr>
        <w:t>),</w:t>
      </w:r>
    </w:p>
    <w:p w14:paraId="109758C6" w14:textId="5D500EB3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serwer z zainstalowanymi 10 dyskami twardym</w:t>
      </w:r>
      <w:r w:rsidR="001C3B65" w:rsidRPr="001D57ED">
        <w:rPr>
          <w:rFonts w:ascii="Times New Roman" w:hAnsi="Times New Roman" w:cs="Times New Roman"/>
          <w:sz w:val="22"/>
          <w:szCs w:val="22"/>
        </w:rPr>
        <w:t>, każdy</w:t>
      </w:r>
      <w:r w:rsidRPr="001D57ED">
        <w:rPr>
          <w:rFonts w:ascii="Times New Roman" w:hAnsi="Times New Roman" w:cs="Times New Roman"/>
          <w:sz w:val="22"/>
          <w:szCs w:val="22"/>
        </w:rPr>
        <w:t xml:space="preserve"> o pojemno</w:t>
      </w:r>
      <w:r w:rsidR="00AC065C" w:rsidRPr="001D57ED">
        <w:rPr>
          <w:rFonts w:ascii="Times New Roman" w:hAnsi="Times New Roman" w:cs="Times New Roman"/>
          <w:sz w:val="22"/>
          <w:szCs w:val="22"/>
        </w:rPr>
        <w:t xml:space="preserve">ści minimum </w:t>
      </w:r>
      <w:r w:rsidR="006A35A4" w:rsidRPr="001D57ED">
        <w:rPr>
          <w:rFonts w:ascii="Times New Roman" w:hAnsi="Times New Roman" w:cs="Times New Roman"/>
          <w:sz w:val="22"/>
          <w:szCs w:val="22"/>
        </w:rPr>
        <w:t>7,2</w:t>
      </w:r>
      <w:r w:rsidRPr="001D57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57ED">
        <w:rPr>
          <w:rFonts w:ascii="Times New Roman" w:hAnsi="Times New Roman" w:cs="Times New Roman"/>
          <w:sz w:val="22"/>
          <w:szCs w:val="22"/>
        </w:rPr>
        <w:t>T</w:t>
      </w:r>
      <w:r w:rsidR="006A35A4" w:rsidRPr="001D57ED">
        <w:rPr>
          <w:rFonts w:ascii="Times New Roman" w:hAnsi="Times New Roman" w:cs="Times New Roman"/>
          <w:sz w:val="22"/>
          <w:szCs w:val="22"/>
        </w:rPr>
        <w:t>i</w:t>
      </w:r>
      <w:r w:rsidRPr="001D57ED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="00CE75CC" w:rsidRPr="001D57ED">
        <w:rPr>
          <w:rFonts w:ascii="Times New Roman" w:hAnsi="Times New Roman" w:cs="Times New Roman"/>
          <w:sz w:val="22"/>
          <w:szCs w:val="22"/>
        </w:rPr>
        <w:t xml:space="preserve"> z</w:t>
      </w:r>
      <w:r w:rsidRPr="001D57ED">
        <w:rPr>
          <w:rFonts w:ascii="Times New Roman" w:hAnsi="Times New Roman" w:cs="Times New Roman"/>
          <w:sz w:val="22"/>
          <w:szCs w:val="22"/>
        </w:rPr>
        <w:t xml:space="preserve"> portem </w:t>
      </w:r>
      <w:r w:rsidR="000651CA" w:rsidRPr="001D57ED">
        <w:rPr>
          <w:rFonts w:ascii="Times New Roman" w:hAnsi="Times New Roman" w:cs="Times New Roman"/>
          <w:sz w:val="22"/>
          <w:szCs w:val="22"/>
        </w:rPr>
        <w:t xml:space="preserve">SAS </w:t>
      </w:r>
      <w:r w:rsidR="001C3B65" w:rsidRPr="001D57ED">
        <w:rPr>
          <w:rFonts w:ascii="Times New Roman" w:hAnsi="Times New Roman" w:cs="Times New Roman"/>
          <w:sz w:val="22"/>
          <w:szCs w:val="22"/>
        </w:rPr>
        <w:br/>
      </w:r>
      <w:r w:rsidR="000651CA" w:rsidRPr="001D57ED">
        <w:rPr>
          <w:rFonts w:ascii="Times New Roman" w:hAnsi="Times New Roman" w:cs="Times New Roman"/>
          <w:sz w:val="22"/>
          <w:szCs w:val="22"/>
        </w:rPr>
        <w:t>o przepustowości minimum 12</w:t>
      </w:r>
      <w:r w:rsidRPr="001D57E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57ED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Pr="001D57ED">
        <w:rPr>
          <w:rFonts w:ascii="Times New Roman" w:hAnsi="Times New Roman" w:cs="Times New Roman"/>
          <w:sz w:val="22"/>
          <w:szCs w:val="22"/>
        </w:rPr>
        <w:t>/s</w:t>
      </w:r>
      <w:r w:rsidR="00CE75CC" w:rsidRPr="001D57ED">
        <w:rPr>
          <w:rFonts w:ascii="Times New Roman" w:hAnsi="Times New Roman" w:cs="Times New Roman"/>
          <w:sz w:val="22"/>
          <w:szCs w:val="22"/>
        </w:rPr>
        <w:t>,</w:t>
      </w:r>
      <w:r w:rsidR="00EF46E7" w:rsidRPr="001D57ED">
        <w:rPr>
          <w:rFonts w:ascii="Times New Roman" w:hAnsi="Times New Roman" w:cs="Times New Roman"/>
          <w:sz w:val="22"/>
          <w:szCs w:val="22"/>
        </w:rPr>
        <w:t xml:space="preserve"> (uwaga: 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 xml:space="preserve">1 </w:t>
      </w:r>
      <w:proofErr w:type="spellStart"/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 xml:space="preserve"> B, 1 TB = 10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12 </w:t>
      </w:r>
      <w:r w:rsidR="006A35A4" w:rsidRPr="001D57ED">
        <w:rPr>
          <w:rFonts w:ascii="Times New Roman" w:eastAsia="Times New Roman" w:hAnsi="Times New Roman" w:cs="Times New Roman"/>
          <w:sz w:val="22"/>
          <w:szCs w:val="22"/>
        </w:rPr>
        <w:t>B</w:t>
      </w:r>
      <w:r w:rsidR="00EF46E7" w:rsidRPr="001D57ED">
        <w:rPr>
          <w:rFonts w:ascii="Times New Roman" w:hAnsi="Times New Roman" w:cs="Times New Roman"/>
          <w:sz w:val="22"/>
          <w:szCs w:val="22"/>
        </w:rPr>
        <w:t>),</w:t>
      </w:r>
    </w:p>
    <w:p w14:paraId="69E370CE" w14:textId="7E54434B" w:rsidR="00B702A0" w:rsidRPr="001D57ED" w:rsidRDefault="00B702A0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serwer musi być wyposażony w sprzętowy kontroler RAID, funkcjonowanie sprzętowego kontrolera RAID ma być niezależne od zainstalowanego systemu operacyjnego, nie może to być rozwiązanie typu FakeRAID,</w:t>
      </w:r>
    </w:p>
    <w:p w14:paraId="01CBB10F" w14:textId="6E606B09" w:rsidR="00B702A0" w:rsidRPr="001D57ED" w:rsidRDefault="00B702A0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kontroler RAID musi być wyposażony w minimum 2 GB pamięci podręcznej, bateryjne zasilanie rezerwowe, musi obsługiwać poziomy RAID0, RAID1, RAID10, RAID5, RAID6, musi obsługiwać porty danych typu SAS / SATA z przepustowością minimum 12 Gb/s,</w:t>
      </w:r>
    </w:p>
    <w:p w14:paraId="01A692F5" w14:textId="39D37FDC" w:rsidR="00B702A0" w:rsidRPr="001D57ED" w:rsidRDefault="00B702A0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sprzętowy kontroler RAID musi pozwalać na bootowanie systemu operacyjnego z wolumenu utworzonej przez niego grupy RAID,</w:t>
      </w:r>
    </w:p>
    <w:p w14:paraId="03F734A8" w14:textId="42545F29" w:rsidR="00B702A0" w:rsidRPr="001D57ED" w:rsidRDefault="00B702A0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sprzętowy kontroler RAID musi obsługiwać mechanizmy pozwalające na wymianę uszkodzonego dysku wchodzącego w skład grup RAID1, RAID10, RAID6, RAID5, bez konieczności przerywania pracy systemu operacyjnego (restartu),</w:t>
      </w:r>
    </w:p>
    <w:p w14:paraId="7FAB4186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serwer musi być wyposażony w dwa modułowe zasilacze pracujące w układzie redundantnym (1+1),</w:t>
      </w:r>
    </w:p>
    <w:p w14:paraId="67FDB374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moc każdego z zasilaczy osobno musi pozwalać na ciągłą pracę (24/7) serwera w trybie pełnego obciążenia,</w:t>
      </w:r>
    </w:p>
    <w:p w14:paraId="0ADA5A10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lastRenderedPageBreak/>
        <w:t>zasilacze muszą mieć możliwość wymiany bez przerywania pracy serwera (hot-plug) oraz być przystosowane do zasilania z sieci energetycznej 230 V, 50 Hz,</w:t>
      </w:r>
    </w:p>
    <w:p w14:paraId="75BDC105" w14:textId="52E92F5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serwer musi być dostarczony wraz z dwoma kablami zasilającymi C13/C14, </w:t>
      </w:r>
      <w:r w:rsidR="009D48AF" w:rsidRPr="001D57ED">
        <w:rPr>
          <w:rFonts w:ascii="Times New Roman" w:hAnsi="Times New Roman" w:cs="Times New Roman"/>
          <w:sz w:val="22"/>
          <w:szCs w:val="22"/>
        </w:rPr>
        <w:t xml:space="preserve">każdy kabel </w:t>
      </w:r>
      <w:r w:rsidRPr="001D57ED">
        <w:rPr>
          <w:rFonts w:ascii="Times New Roman" w:hAnsi="Times New Roman" w:cs="Times New Roman"/>
          <w:sz w:val="22"/>
          <w:szCs w:val="22"/>
        </w:rPr>
        <w:t>o długości minimum 1,0 metr,</w:t>
      </w:r>
    </w:p>
    <w:p w14:paraId="0BA2D947" w14:textId="37B6C3E2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serwer wyposażony w minimum dwa porty Ethernet typu 10/100/1000 </w:t>
      </w:r>
      <w:proofErr w:type="spellStart"/>
      <w:r w:rsidRPr="001D57ED">
        <w:rPr>
          <w:rFonts w:ascii="Times New Roman" w:hAnsi="Times New Roman" w:cs="Times New Roman"/>
          <w:sz w:val="22"/>
          <w:szCs w:val="22"/>
        </w:rPr>
        <w:t>MBit</w:t>
      </w:r>
      <w:proofErr w:type="spellEnd"/>
      <w:r w:rsidRPr="001D57ED">
        <w:rPr>
          <w:rFonts w:ascii="Times New Roman" w:hAnsi="Times New Roman" w:cs="Times New Roman"/>
          <w:sz w:val="22"/>
          <w:szCs w:val="22"/>
        </w:rPr>
        <w:t xml:space="preserve">/s, gniazdo RJ45 każdy </w:t>
      </w:r>
      <w:r w:rsidR="009D48AF" w:rsidRPr="001D57ED">
        <w:rPr>
          <w:rFonts w:ascii="Times New Roman" w:hAnsi="Times New Roman" w:cs="Times New Roman"/>
          <w:sz w:val="22"/>
          <w:szCs w:val="22"/>
        </w:rPr>
        <w:br/>
      </w:r>
      <w:r w:rsidRPr="001D57ED">
        <w:rPr>
          <w:rFonts w:ascii="Times New Roman" w:hAnsi="Times New Roman" w:cs="Times New Roman"/>
          <w:sz w:val="22"/>
          <w:szCs w:val="22"/>
        </w:rPr>
        <w:t>z obsługą i wsparciem dla PXE, Jumbo Frames, IPv6, mechanizmu TCP offload engine, Link Aggregation and Load Balancing,</w:t>
      </w:r>
    </w:p>
    <w:p w14:paraId="01762109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serwer wyposażony w kartę zarządzającą niezależną od zainstalowanego na serwerze systemu operacyjnego, posiadającą dedykowane złącze Ethernet RJ45 – dla celów zdalnego zarządzenia serwerem,</w:t>
      </w:r>
    </w:p>
    <w:p w14:paraId="2BDDF824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karta zarządzająca serwerem musi pozwalać na zdalne monitorowanie i informowanie o statusie serwera – minimum o prędkości obrotowej wentylatorów, konfiguracji serwera, wartości napięcia i temperatury,</w:t>
      </w:r>
    </w:p>
    <w:p w14:paraId="7D853473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karta zarządzająca serwerem musi pozwalać na zdalne włączanie i wyłączanie serwera (power on/power off),</w:t>
      </w:r>
    </w:p>
    <w:p w14:paraId="7A3A0E08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karta zarządzająca serwerem musi pozwalać na zdalny dostęp do graficznego interfejsu Web karty zarządzającej i interfejsu CLI ze wsparciem dla szyfrowania połączeń SSLv3 i ssh wraz z autoryzacją </w:t>
      </w:r>
      <w:r w:rsidRPr="001D57ED">
        <w:rPr>
          <w:rFonts w:ascii="Times New Roman" w:hAnsi="Times New Roman" w:cs="Times New Roman"/>
          <w:sz w:val="22"/>
          <w:szCs w:val="22"/>
        </w:rPr>
        <w:br/>
        <w:t>i uwierzytelnieniem użytkownika,</w:t>
      </w:r>
    </w:p>
    <w:p w14:paraId="203940DE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karta zarządzająca serwerem musi pozwalać na przekierowanie konsoli tekstowej na etapie przed uruchomieniem systemu operacyjnego (w tym dostęp do BIOS) oraz po jego uruchomieniu (obsługa portu szeregowego),</w:t>
      </w:r>
    </w:p>
    <w:p w14:paraId="4F7A5725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karta zarządzająca serwerem musi pozwalać na mapowanie zdalnych wirtualnych napędów,</w:t>
      </w:r>
    </w:p>
    <w:p w14:paraId="236DFFC2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karta zarządzająca serwerem musi wspierać SNMP, IPMI2.0, VLAN tagging,</w:t>
      </w:r>
    </w:p>
    <w:p w14:paraId="4DF97CBC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serwer posiadający wbudowany napęd optyczny lub dostarczony z zewnętrznym napędem optycznym,</w:t>
      </w:r>
    </w:p>
    <w:p w14:paraId="7733082B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Zamawiający nie wymaga preinstalowanego systemu operacyjnego.</w:t>
      </w:r>
    </w:p>
    <w:p w14:paraId="7BCD4B95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serwer objęty minimum 36 miesięczną gwarancją producenta obejmującą reakcję serwisu w następnym dniu roboczym po zgłoszeniu usterki (tryb NBD),</w:t>
      </w:r>
    </w:p>
    <w:p w14:paraId="0DD99DF9" w14:textId="5F0BB46F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 xml:space="preserve">naprawa serwera w ciągu </w:t>
      </w:r>
      <w:r w:rsidR="006A35A4" w:rsidRPr="001D57ED">
        <w:rPr>
          <w:rFonts w:ascii="Times New Roman" w:hAnsi="Times New Roman" w:cs="Times New Roman"/>
          <w:sz w:val="22"/>
          <w:szCs w:val="22"/>
        </w:rPr>
        <w:t>10</w:t>
      </w:r>
      <w:r w:rsidRPr="001D57ED">
        <w:rPr>
          <w:rFonts w:ascii="Times New Roman" w:hAnsi="Times New Roman" w:cs="Times New Roman"/>
          <w:sz w:val="22"/>
          <w:szCs w:val="22"/>
        </w:rPr>
        <w:t xml:space="preserve"> dni roboczych od chwili zgłoszenia,</w:t>
      </w:r>
    </w:p>
    <w:p w14:paraId="708E2342" w14:textId="77777777" w:rsidR="005D0238" w:rsidRPr="001D57ED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gwarancją i serwisem muszą być objęte wszystkie komponenty serwera,</w:t>
      </w:r>
    </w:p>
    <w:p w14:paraId="17EB97F6" w14:textId="77777777" w:rsidR="005D0238" w:rsidRPr="009D48AF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1D57ED">
        <w:rPr>
          <w:rFonts w:ascii="Times New Roman" w:hAnsi="Times New Roman" w:cs="Times New Roman"/>
          <w:sz w:val="22"/>
          <w:szCs w:val="22"/>
        </w:rPr>
        <w:t>gwarancja i serwis świadczone w miejscu</w:t>
      </w:r>
      <w:r w:rsidRPr="009D48AF">
        <w:rPr>
          <w:rFonts w:ascii="Times New Roman" w:hAnsi="Times New Roman" w:cs="Times New Roman"/>
          <w:sz w:val="22"/>
          <w:szCs w:val="22"/>
        </w:rPr>
        <w:t xml:space="preserve"> instalacji sprzętu u Zamawiającego (Centrum Nowych Technologii UW),</w:t>
      </w:r>
    </w:p>
    <w:p w14:paraId="543BCDF9" w14:textId="441BAD4C" w:rsidR="001E4C92" w:rsidRDefault="005D0238" w:rsidP="006D0509">
      <w:pPr>
        <w:pStyle w:val="Tekstwstpniesformatowany"/>
        <w:numPr>
          <w:ilvl w:val="0"/>
          <w:numId w:val="3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9D48AF">
        <w:rPr>
          <w:rFonts w:ascii="Times New Roman" w:hAnsi="Times New Roman" w:cs="Times New Roman"/>
          <w:sz w:val="22"/>
          <w:szCs w:val="22"/>
        </w:rPr>
        <w:t>gwarancja na zainstalowane w serwerze dyski twarde musi przewidywać, iż w przypadku awarii uszkodzone dyski pozostaną u Zamawiającego.</w:t>
      </w:r>
    </w:p>
    <w:p w14:paraId="74D41BD7" w14:textId="3B236EE8" w:rsidR="009D48AF" w:rsidRDefault="009D48AF" w:rsidP="009D48A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76B409E5" w14:textId="77777777" w:rsidR="001D57ED" w:rsidRPr="00D74F7D" w:rsidRDefault="001D57ED" w:rsidP="001D57ED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74F7D">
        <w:rPr>
          <w:rFonts w:ascii="Times New Roman" w:hAnsi="Times New Roman" w:cs="Times New Roman"/>
          <w:sz w:val="18"/>
          <w:szCs w:val="18"/>
        </w:rPr>
        <w:t>……………….……..…………..</w:t>
      </w:r>
    </w:p>
    <w:p w14:paraId="73EC8A1A" w14:textId="77777777" w:rsidR="001D57ED" w:rsidRPr="00D74F7D" w:rsidRDefault="001D57ED" w:rsidP="001D57ED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74F7D">
        <w:rPr>
          <w:rFonts w:ascii="Times New Roman" w:hAnsi="Times New Roman" w:cs="Times New Roman"/>
          <w:sz w:val="18"/>
          <w:szCs w:val="18"/>
        </w:rPr>
        <w:t>(sporządził)</w:t>
      </w:r>
    </w:p>
    <w:p w14:paraId="547B07A6" w14:textId="190FA7B7" w:rsidR="001D57ED" w:rsidRPr="00DA3D54" w:rsidRDefault="001D57ED" w:rsidP="001D57ED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D74F7D">
        <w:rPr>
          <w:rFonts w:ascii="Times New Roman" w:hAnsi="Times New Roman" w:cs="Times New Roman"/>
          <w:sz w:val="18"/>
          <w:szCs w:val="18"/>
        </w:rPr>
        <w:t>Data: 2022.</w:t>
      </w:r>
      <w:r w:rsidRPr="00D74F7D">
        <w:rPr>
          <w:rFonts w:ascii="Times New Roman" w:hAnsi="Times New Roman" w:cs="Times New Roman"/>
          <w:sz w:val="18"/>
          <w:szCs w:val="18"/>
        </w:rPr>
        <w:t>06</w:t>
      </w:r>
      <w:r w:rsidR="00D74F7D" w:rsidRPr="00D74F7D">
        <w:rPr>
          <w:rFonts w:ascii="Times New Roman" w:hAnsi="Times New Roman" w:cs="Times New Roman"/>
          <w:sz w:val="18"/>
          <w:szCs w:val="18"/>
        </w:rPr>
        <w:t>.08</w:t>
      </w:r>
    </w:p>
    <w:p w14:paraId="6E88781E" w14:textId="77777777" w:rsidR="009D48AF" w:rsidRPr="009D48AF" w:rsidRDefault="009D48AF" w:rsidP="009D48A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9D48AF" w:rsidRPr="009D48AF" w:rsidSect="002058FD">
      <w:footerReference w:type="default" r:id="rId8"/>
      <w:pgSz w:w="11906" w:h="16838"/>
      <w:pgMar w:top="1134" w:right="1134" w:bottom="737" w:left="1134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7C6E" w14:textId="77777777" w:rsidR="00300517" w:rsidRDefault="00300517">
      <w:r>
        <w:separator/>
      </w:r>
    </w:p>
  </w:endnote>
  <w:endnote w:type="continuationSeparator" w:id="0">
    <w:p w14:paraId="2DB3E518" w14:textId="77777777" w:rsidR="00300517" w:rsidRDefault="003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umberland AMT">
    <w:altName w:val="Courier New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B659" w14:textId="25400FB1" w:rsidR="00B12DED" w:rsidRPr="0010681B" w:rsidRDefault="00B12DED">
    <w:pPr>
      <w:pStyle w:val="Stopka"/>
      <w:jc w:val="right"/>
      <w:rPr>
        <w:rFonts w:ascii="Times New Roman" w:hAnsi="Times New Roman" w:cs="Times New Roman"/>
      </w:rPr>
    </w:pPr>
    <w:r w:rsidRPr="0010681B">
      <w:rPr>
        <w:rFonts w:ascii="Times New Roman" w:hAnsi="Times New Roman" w:cs="Times New Roman"/>
      </w:rPr>
      <w:fldChar w:fldCharType="begin"/>
    </w:r>
    <w:r w:rsidRPr="0010681B">
      <w:rPr>
        <w:rFonts w:ascii="Times New Roman" w:hAnsi="Times New Roman" w:cs="Times New Roman"/>
      </w:rPr>
      <w:instrText>PAGE</w:instrText>
    </w:r>
    <w:r w:rsidRPr="0010681B">
      <w:rPr>
        <w:rFonts w:ascii="Times New Roman" w:hAnsi="Times New Roman" w:cs="Times New Roman"/>
      </w:rPr>
      <w:fldChar w:fldCharType="separate"/>
    </w:r>
    <w:r w:rsidR="00D74F7D">
      <w:rPr>
        <w:rFonts w:ascii="Times New Roman" w:hAnsi="Times New Roman" w:cs="Times New Roman"/>
        <w:noProof/>
      </w:rPr>
      <w:t>1</w:t>
    </w:r>
    <w:r w:rsidRPr="0010681B">
      <w:rPr>
        <w:rFonts w:ascii="Times New Roman" w:hAnsi="Times New Roman" w:cs="Times New Roman"/>
      </w:rPr>
      <w:fldChar w:fldCharType="end"/>
    </w:r>
  </w:p>
  <w:p w14:paraId="22712D6E" w14:textId="133B10C6" w:rsidR="00B12DED" w:rsidRDefault="00B12DED" w:rsidP="001923AF">
    <w:pPr>
      <w:pStyle w:val="Stopka"/>
      <w:jc w:val="center"/>
    </w:pPr>
    <w:r w:rsidRPr="00E63062">
      <w:rPr>
        <w:rFonts w:ascii="Times New Roman" w:eastAsia="Times New Roman" w:hAnsi="Times New Roman"/>
        <w:i/>
        <w:lang w:eastAsia="pl-PL"/>
      </w:rPr>
      <w:t>Przetarg nieograniczony nr CeNT-361-</w:t>
    </w:r>
    <w:r w:rsidR="00F97D62">
      <w:rPr>
        <w:rFonts w:ascii="Times New Roman" w:eastAsia="Times New Roman" w:hAnsi="Times New Roman"/>
        <w:i/>
        <w:lang w:eastAsia="pl-PL"/>
      </w:rPr>
      <w:t>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133C" w14:textId="77777777" w:rsidR="00300517" w:rsidRDefault="00300517">
      <w:r>
        <w:separator/>
      </w:r>
    </w:p>
  </w:footnote>
  <w:footnote w:type="continuationSeparator" w:id="0">
    <w:p w14:paraId="13DE187A" w14:textId="77777777" w:rsidR="00300517" w:rsidRDefault="0030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E"/>
    <w:multiLevelType w:val="multilevel"/>
    <w:tmpl w:val="894EE890"/>
    <w:styleLink w:val="List1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position w:val="0"/>
        <w:sz w:val="24"/>
        <w:szCs w:val="24"/>
      </w:rPr>
    </w:lvl>
  </w:abstractNum>
  <w:abstractNum w:abstractNumId="3" w15:restartNumberingAfterBreak="0">
    <w:nsid w:val="00000021"/>
    <w:multiLevelType w:val="multilevel"/>
    <w:tmpl w:val="894EE893"/>
    <w:styleLink w:val="List11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4" w15:restartNumberingAfterBreak="0">
    <w:nsid w:val="00000027"/>
    <w:multiLevelType w:val="multilevel"/>
    <w:tmpl w:val="894EE899"/>
    <w:styleLink w:val="List13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5" w15:restartNumberingAfterBreak="0">
    <w:nsid w:val="04AF5459"/>
    <w:multiLevelType w:val="multilevel"/>
    <w:tmpl w:val="5D34E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F25227"/>
    <w:multiLevelType w:val="hybridMultilevel"/>
    <w:tmpl w:val="DA2A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B4D"/>
    <w:multiLevelType w:val="hybridMultilevel"/>
    <w:tmpl w:val="088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2661"/>
    <w:multiLevelType w:val="multilevel"/>
    <w:tmpl w:val="02F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83124B"/>
    <w:multiLevelType w:val="hybridMultilevel"/>
    <w:tmpl w:val="1B68E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C95E8D"/>
    <w:multiLevelType w:val="hybridMultilevel"/>
    <w:tmpl w:val="2774F498"/>
    <w:lvl w:ilvl="0" w:tplc="5D16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E1BFD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69B"/>
    <w:multiLevelType w:val="multilevel"/>
    <w:tmpl w:val="FED25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C597D"/>
    <w:multiLevelType w:val="multilevel"/>
    <w:tmpl w:val="A3325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A1B"/>
    <w:multiLevelType w:val="hybridMultilevel"/>
    <w:tmpl w:val="621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0E3D"/>
    <w:multiLevelType w:val="multilevel"/>
    <w:tmpl w:val="D7A2220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65A7A"/>
    <w:multiLevelType w:val="hybridMultilevel"/>
    <w:tmpl w:val="E89A1174"/>
    <w:lvl w:ilvl="0" w:tplc="AB78A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A266971"/>
    <w:multiLevelType w:val="hybridMultilevel"/>
    <w:tmpl w:val="A7BC58A6"/>
    <w:lvl w:ilvl="0" w:tplc="14F4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F5E23"/>
    <w:multiLevelType w:val="hybridMultilevel"/>
    <w:tmpl w:val="D728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52DF"/>
    <w:multiLevelType w:val="hybridMultilevel"/>
    <w:tmpl w:val="07FEF8A2"/>
    <w:lvl w:ilvl="0" w:tplc="C456C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66440C"/>
    <w:multiLevelType w:val="hybridMultilevel"/>
    <w:tmpl w:val="A8BCC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F5838"/>
    <w:multiLevelType w:val="hybridMultilevel"/>
    <w:tmpl w:val="66AC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1D5A71"/>
    <w:multiLevelType w:val="multilevel"/>
    <w:tmpl w:val="B0287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FF45DC0"/>
    <w:multiLevelType w:val="hybridMultilevel"/>
    <w:tmpl w:val="8C260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3558B"/>
    <w:multiLevelType w:val="multilevel"/>
    <w:tmpl w:val="12104FF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C6F0B"/>
    <w:multiLevelType w:val="hybridMultilevel"/>
    <w:tmpl w:val="7536F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518CB"/>
    <w:multiLevelType w:val="hybridMultilevel"/>
    <w:tmpl w:val="BC64D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F73CA"/>
    <w:multiLevelType w:val="hybridMultilevel"/>
    <w:tmpl w:val="91B4174C"/>
    <w:lvl w:ilvl="0" w:tplc="C456C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EEA4DD3"/>
    <w:multiLevelType w:val="hybridMultilevel"/>
    <w:tmpl w:val="C1B4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20473"/>
    <w:multiLevelType w:val="multilevel"/>
    <w:tmpl w:val="6E808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9422FB6"/>
    <w:multiLevelType w:val="hybridMultilevel"/>
    <w:tmpl w:val="25E6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17E54"/>
    <w:multiLevelType w:val="hybridMultilevel"/>
    <w:tmpl w:val="F3AE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23"/>
  </w:num>
  <w:num w:numId="8">
    <w:abstractNumId w:val="21"/>
  </w:num>
  <w:num w:numId="9">
    <w:abstractNumId w:val="26"/>
  </w:num>
  <w:num w:numId="10">
    <w:abstractNumId w:val="20"/>
  </w:num>
  <w:num w:numId="11">
    <w:abstractNumId w:val="7"/>
  </w:num>
  <w:num w:numId="12">
    <w:abstractNumId w:val="25"/>
  </w:num>
  <w:num w:numId="13">
    <w:abstractNumId w:val="15"/>
  </w:num>
  <w:num w:numId="14">
    <w:abstractNumId w:val="24"/>
  </w:num>
  <w:num w:numId="15">
    <w:abstractNumId w:val="15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6"/>
  </w:num>
  <w:num w:numId="18">
    <w:abstractNumId w:val="27"/>
  </w:num>
  <w:num w:numId="19">
    <w:abstractNumId w:val="19"/>
  </w:num>
  <w:num w:numId="20">
    <w:abstractNumId w:val="28"/>
  </w:num>
  <w:num w:numId="21">
    <w:abstractNumId w:val="11"/>
  </w:num>
  <w:num w:numId="22">
    <w:abstractNumId w:val="31"/>
  </w:num>
  <w:num w:numId="23">
    <w:abstractNumId w:val="16"/>
  </w:num>
  <w:num w:numId="24">
    <w:abstractNumId w:val="10"/>
  </w:num>
  <w:num w:numId="25">
    <w:abstractNumId w:val="3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2"/>
  </w:num>
  <w:num w:numId="30">
    <w:abstractNumId w:val="5"/>
  </w:num>
  <w:num w:numId="31">
    <w:abstractNumId w:val="13"/>
  </w:num>
  <w:num w:numId="32">
    <w:abstractNumId w:val="22"/>
  </w:num>
  <w:num w:numId="33">
    <w:abstractNumId w:val="29"/>
  </w:num>
  <w:num w:numId="3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jcytDQ1MTcxNTBT0lEKTi0uzszPAykwrQUAEhZaSCwAAAA="/>
  </w:docVars>
  <w:rsids>
    <w:rsidRoot w:val="00597F56"/>
    <w:rsid w:val="00003C0A"/>
    <w:rsid w:val="00005A6F"/>
    <w:rsid w:val="00007A07"/>
    <w:rsid w:val="00010BED"/>
    <w:rsid w:val="000206AB"/>
    <w:rsid w:val="00031B37"/>
    <w:rsid w:val="000370D7"/>
    <w:rsid w:val="0005465E"/>
    <w:rsid w:val="00057C72"/>
    <w:rsid w:val="000618A6"/>
    <w:rsid w:val="00063C5E"/>
    <w:rsid w:val="000651CA"/>
    <w:rsid w:val="000777C5"/>
    <w:rsid w:val="000816A7"/>
    <w:rsid w:val="000A76AF"/>
    <w:rsid w:val="000A778D"/>
    <w:rsid w:val="000B3DD7"/>
    <w:rsid w:val="000B4BFC"/>
    <w:rsid w:val="000C0B03"/>
    <w:rsid w:val="000D1C2E"/>
    <w:rsid w:val="000D21B9"/>
    <w:rsid w:val="000E3E9D"/>
    <w:rsid w:val="000E6D46"/>
    <w:rsid w:val="000F5C8B"/>
    <w:rsid w:val="000F7EA5"/>
    <w:rsid w:val="0010681B"/>
    <w:rsid w:val="0013470C"/>
    <w:rsid w:val="00136E76"/>
    <w:rsid w:val="00136FFA"/>
    <w:rsid w:val="001415FB"/>
    <w:rsid w:val="001418B9"/>
    <w:rsid w:val="00144544"/>
    <w:rsid w:val="00146FB8"/>
    <w:rsid w:val="00164AE3"/>
    <w:rsid w:val="00165C0D"/>
    <w:rsid w:val="0016606A"/>
    <w:rsid w:val="00167E4B"/>
    <w:rsid w:val="00172F3D"/>
    <w:rsid w:val="00177010"/>
    <w:rsid w:val="00181DAA"/>
    <w:rsid w:val="00184B79"/>
    <w:rsid w:val="001923AF"/>
    <w:rsid w:val="00192406"/>
    <w:rsid w:val="001A0FE4"/>
    <w:rsid w:val="001A1107"/>
    <w:rsid w:val="001A31AC"/>
    <w:rsid w:val="001A3486"/>
    <w:rsid w:val="001A4E12"/>
    <w:rsid w:val="001B09F1"/>
    <w:rsid w:val="001B6029"/>
    <w:rsid w:val="001B733B"/>
    <w:rsid w:val="001C34B8"/>
    <w:rsid w:val="001C3B65"/>
    <w:rsid w:val="001D2C64"/>
    <w:rsid w:val="001D57ED"/>
    <w:rsid w:val="001E4C92"/>
    <w:rsid w:val="001E53EA"/>
    <w:rsid w:val="001F1B0A"/>
    <w:rsid w:val="001F3D69"/>
    <w:rsid w:val="001F4C48"/>
    <w:rsid w:val="002019A0"/>
    <w:rsid w:val="002046DE"/>
    <w:rsid w:val="002058FD"/>
    <w:rsid w:val="00224BAB"/>
    <w:rsid w:val="0023232D"/>
    <w:rsid w:val="00234B0F"/>
    <w:rsid w:val="0023592F"/>
    <w:rsid w:val="00257309"/>
    <w:rsid w:val="002604CB"/>
    <w:rsid w:val="00263042"/>
    <w:rsid w:val="002643CC"/>
    <w:rsid w:val="00264A0D"/>
    <w:rsid w:val="002756E2"/>
    <w:rsid w:val="00282F7A"/>
    <w:rsid w:val="002847A6"/>
    <w:rsid w:val="00284CEA"/>
    <w:rsid w:val="00287AA0"/>
    <w:rsid w:val="00296326"/>
    <w:rsid w:val="00296D0E"/>
    <w:rsid w:val="00296D88"/>
    <w:rsid w:val="002A4D87"/>
    <w:rsid w:val="002A6991"/>
    <w:rsid w:val="002B0379"/>
    <w:rsid w:val="002C352A"/>
    <w:rsid w:val="002C5EB3"/>
    <w:rsid w:val="002C6846"/>
    <w:rsid w:val="002C6DF1"/>
    <w:rsid w:val="002D2443"/>
    <w:rsid w:val="002D30DE"/>
    <w:rsid w:val="002E0AD1"/>
    <w:rsid w:val="002E3910"/>
    <w:rsid w:val="002E6340"/>
    <w:rsid w:val="00300517"/>
    <w:rsid w:val="00300F62"/>
    <w:rsid w:val="00301F31"/>
    <w:rsid w:val="00316740"/>
    <w:rsid w:val="003223C1"/>
    <w:rsid w:val="0032375D"/>
    <w:rsid w:val="00330352"/>
    <w:rsid w:val="00336947"/>
    <w:rsid w:val="00340738"/>
    <w:rsid w:val="00343B08"/>
    <w:rsid w:val="00345E49"/>
    <w:rsid w:val="00362441"/>
    <w:rsid w:val="003652A3"/>
    <w:rsid w:val="003730DD"/>
    <w:rsid w:val="0037673F"/>
    <w:rsid w:val="00381B7F"/>
    <w:rsid w:val="00382470"/>
    <w:rsid w:val="00384AE1"/>
    <w:rsid w:val="00393D98"/>
    <w:rsid w:val="0039673F"/>
    <w:rsid w:val="00397655"/>
    <w:rsid w:val="003A0A4C"/>
    <w:rsid w:val="003A3E95"/>
    <w:rsid w:val="003B15C7"/>
    <w:rsid w:val="003B2786"/>
    <w:rsid w:val="003B381B"/>
    <w:rsid w:val="003B6E18"/>
    <w:rsid w:val="003C236C"/>
    <w:rsid w:val="003C463A"/>
    <w:rsid w:val="003C54D3"/>
    <w:rsid w:val="003C6883"/>
    <w:rsid w:val="003D1BAE"/>
    <w:rsid w:val="003E0AA6"/>
    <w:rsid w:val="003E2D39"/>
    <w:rsid w:val="003E44AB"/>
    <w:rsid w:val="003F2F29"/>
    <w:rsid w:val="003F2F53"/>
    <w:rsid w:val="00406C11"/>
    <w:rsid w:val="00410AEF"/>
    <w:rsid w:val="00411B67"/>
    <w:rsid w:val="0041731D"/>
    <w:rsid w:val="0042256F"/>
    <w:rsid w:val="004230B8"/>
    <w:rsid w:val="0042404E"/>
    <w:rsid w:val="004376C3"/>
    <w:rsid w:val="00444EAE"/>
    <w:rsid w:val="00445A0E"/>
    <w:rsid w:val="00446E94"/>
    <w:rsid w:val="00451C8C"/>
    <w:rsid w:val="0045592B"/>
    <w:rsid w:val="00461368"/>
    <w:rsid w:val="00462BBA"/>
    <w:rsid w:val="00473336"/>
    <w:rsid w:val="00476A3D"/>
    <w:rsid w:val="004816A4"/>
    <w:rsid w:val="004842D8"/>
    <w:rsid w:val="004845E7"/>
    <w:rsid w:val="004848F8"/>
    <w:rsid w:val="0048578D"/>
    <w:rsid w:val="004874C4"/>
    <w:rsid w:val="00491972"/>
    <w:rsid w:val="00491EFF"/>
    <w:rsid w:val="00496BBA"/>
    <w:rsid w:val="00497C76"/>
    <w:rsid w:val="004A439B"/>
    <w:rsid w:val="004B3B19"/>
    <w:rsid w:val="004C1DCB"/>
    <w:rsid w:val="004C5B2C"/>
    <w:rsid w:val="004D3783"/>
    <w:rsid w:val="004E1253"/>
    <w:rsid w:val="004E21F6"/>
    <w:rsid w:val="004E4557"/>
    <w:rsid w:val="005037C1"/>
    <w:rsid w:val="00506039"/>
    <w:rsid w:val="0050610E"/>
    <w:rsid w:val="005066BA"/>
    <w:rsid w:val="00510799"/>
    <w:rsid w:val="00512F30"/>
    <w:rsid w:val="00513074"/>
    <w:rsid w:val="00513D9D"/>
    <w:rsid w:val="00520AF6"/>
    <w:rsid w:val="00526159"/>
    <w:rsid w:val="00530E01"/>
    <w:rsid w:val="00534B6C"/>
    <w:rsid w:val="005351D8"/>
    <w:rsid w:val="005375C4"/>
    <w:rsid w:val="00546853"/>
    <w:rsid w:val="005516C1"/>
    <w:rsid w:val="00557865"/>
    <w:rsid w:val="00560EFE"/>
    <w:rsid w:val="00561D5F"/>
    <w:rsid w:val="00574A16"/>
    <w:rsid w:val="00575FEF"/>
    <w:rsid w:val="00581872"/>
    <w:rsid w:val="00583CDF"/>
    <w:rsid w:val="00592EB1"/>
    <w:rsid w:val="00597F56"/>
    <w:rsid w:val="005A2695"/>
    <w:rsid w:val="005A61B1"/>
    <w:rsid w:val="005A6946"/>
    <w:rsid w:val="005B56C9"/>
    <w:rsid w:val="005C5959"/>
    <w:rsid w:val="005D0238"/>
    <w:rsid w:val="005D19BB"/>
    <w:rsid w:val="005E3E0A"/>
    <w:rsid w:val="005E45B3"/>
    <w:rsid w:val="005F24AC"/>
    <w:rsid w:val="005F3A6E"/>
    <w:rsid w:val="006079F1"/>
    <w:rsid w:val="006108AF"/>
    <w:rsid w:val="00624B97"/>
    <w:rsid w:val="0063103D"/>
    <w:rsid w:val="006325E7"/>
    <w:rsid w:val="00633444"/>
    <w:rsid w:val="00635654"/>
    <w:rsid w:val="00635A40"/>
    <w:rsid w:val="00637E9C"/>
    <w:rsid w:val="00642FAD"/>
    <w:rsid w:val="00652279"/>
    <w:rsid w:val="00655356"/>
    <w:rsid w:val="00657EF3"/>
    <w:rsid w:val="00660802"/>
    <w:rsid w:val="00661A75"/>
    <w:rsid w:val="00661E7D"/>
    <w:rsid w:val="006649D1"/>
    <w:rsid w:val="00677D01"/>
    <w:rsid w:val="00697FD1"/>
    <w:rsid w:val="006A35A4"/>
    <w:rsid w:val="006B08AF"/>
    <w:rsid w:val="006B17EF"/>
    <w:rsid w:val="006B4C1A"/>
    <w:rsid w:val="006B6149"/>
    <w:rsid w:val="006C02CA"/>
    <w:rsid w:val="006C4B8D"/>
    <w:rsid w:val="006D0509"/>
    <w:rsid w:val="006D0606"/>
    <w:rsid w:val="006D0A0D"/>
    <w:rsid w:val="006D1F05"/>
    <w:rsid w:val="006E077A"/>
    <w:rsid w:val="006E4DC7"/>
    <w:rsid w:val="006E6631"/>
    <w:rsid w:val="006E6B72"/>
    <w:rsid w:val="006F11EC"/>
    <w:rsid w:val="00702672"/>
    <w:rsid w:val="00703D97"/>
    <w:rsid w:val="00706533"/>
    <w:rsid w:val="00706E55"/>
    <w:rsid w:val="007076B8"/>
    <w:rsid w:val="007076D8"/>
    <w:rsid w:val="0071160A"/>
    <w:rsid w:val="007145C5"/>
    <w:rsid w:val="00722B7F"/>
    <w:rsid w:val="00725EF8"/>
    <w:rsid w:val="00735E52"/>
    <w:rsid w:val="00736727"/>
    <w:rsid w:val="007403E6"/>
    <w:rsid w:val="0074352A"/>
    <w:rsid w:val="007509A7"/>
    <w:rsid w:val="00752A6F"/>
    <w:rsid w:val="0075573A"/>
    <w:rsid w:val="00762B1D"/>
    <w:rsid w:val="007803A6"/>
    <w:rsid w:val="00784BC1"/>
    <w:rsid w:val="007917D2"/>
    <w:rsid w:val="007A18CA"/>
    <w:rsid w:val="007A36E3"/>
    <w:rsid w:val="007A78CF"/>
    <w:rsid w:val="007B2F40"/>
    <w:rsid w:val="007B7007"/>
    <w:rsid w:val="007C1301"/>
    <w:rsid w:val="007C4C4A"/>
    <w:rsid w:val="007C7137"/>
    <w:rsid w:val="007C787B"/>
    <w:rsid w:val="007D2C82"/>
    <w:rsid w:val="007F414B"/>
    <w:rsid w:val="007F434F"/>
    <w:rsid w:val="00802AFD"/>
    <w:rsid w:val="00806EA8"/>
    <w:rsid w:val="0080701B"/>
    <w:rsid w:val="00812AE2"/>
    <w:rsid w:val="00812FD3"/>
    <w:rsid w:val="008206D2"/>
    <w:rsid w:val="00834546"/>
    <w:rsid w:val="00837A8B"/>
    <w:rsid w:val="00843A17"/>
    <w:rsid w:val="00850BAB"/>
    <w:rsid w:val="00852EA9"/>
    <w:rsid w:val="008569E9"/>
    <w:rsid w:val="00862CEE"/>
    <w:rsid w:val="00866E88"/>
    <w:rsid w:val="008746A5"/>
    <w:rsid w:val="008776CD"/>
    <w:rsid w:val="008867B4"/>
    <w:rsid w:val="00890555"/>
    <w:rsid w:val="008B1EBF"/>
    <w:rsid w:val="008B337C"/>
    <w:rsid w:val="008C0467"/>
    <w:rsid w:val="008C0668"/>
    <w:rsid w:val="008C2466"/>
    <w:rsid w:val="008C2F90"/>
    <w:rsid w:val="008C39F1"/>
    <w:rsid w:val="008C472A"/>
    <w:rsid w:val="008D4412"/>
    <w:rsid w:val="008E6751"/>
    <w:rsid w:val="0090621E"/>
    <w:rsid w:val="00907DC2"/>
    <w:rsid w:val="00920E3B"/>
    <w:rsid w:val="00923E8D"/>
    <w:rsid w:val="00932126"/>
    <w:rsid w:val="00934FD8"/>
    <w:rsid w:val="00937088"/>
    <w:rsid w:val="00943A30"/>
    <w:rsid w:val="00943E9B"/>
    <w:rsid w:val="00951BB3"/>
    <w:rsid w:val="00952679"/>
    <w:rsid w:val="00955CAA"/>
    <w:rsid w:val="0096738E"/>
    <w:rsid w:val="00967C00"/>
    <w:rsid w:val="009713E4"/>
    <w:rsid w:val="00971991"/>
    <w:rsid w:val="00991D44"/>
    <w:rsid w:val="0099619F"/>
    <w:rsid w:val="00997554"/>
    <w:rsid w:val="009A0002"/>
    <w:rsid w:val="009A06AF"/>
    <w:rsid w:val="009A0C12"/>
    <w:rsid w:val="009B3B1C"/>
    <w:rsid w:val="009B71A0"/>
    <w:rsid w:val="009C2AA7"/>
    <w:rsid w:val="009C2B13"/>
    <w:rsid w:val="009C330B"/>
    <w:rsid w:val="009C3564"/>
    <w:rsid w:val="009D2588"/>
    <w:rsid w:val="009D48AF"/>
    <w:rsid w:val="009D4AB2"/>
    <w:rsid w:val="009D5DCB"/>
    <w:rsid w:val="009E1E94"/>
    <w:rsid w:val="009E6442"/>
    <w:rsid w:val="009F169E"/>
    <w:rsid w:val="009F20A7"/>
    <w:rsid w:val="00A007BA"/>
    <w:rsid w:val="00A01DFE"/>
    <w:rsid w:val="00A044EE"/>
    <w:rsid w:val="00A14A6C"/>
    <w:rsid w:val="00A156F3"/>
    <w:rsid w:val="00A25B9E"/>
    <w:rsid w:val="00A25EB7"/>
    <w:rsid w:val="00A26BB4"/>
    <w:rsid w:val="00A364E4"/>
    <w:rsid w:val="00A520E3"/>
    <w:rsid w:val="00A55E07"/>
    <w:rsid w:val="00A57FE8"/>
    <w:rsid w:val="00A6682E"/>
    <w:rsid w:val="00A671CB"/>
    <w:rsid w:val="00A9082F"/>
    <w:rsid w:val="00A92731"/>
    <w:rsid w:val="00AB01C0"/>
    <w:rsid w:val="00AB2CC6"/>
    <w:rsid w:val="00AB6A31"/>
    <w:rsid w:val="00AB731B"/>
    <w:rsid w:val="00AC065C"/>
    <w:rsid w:val="00AC1C85"/>
    <w:rsid w:val="00AC22B9"/>
    <w:rsid w:val="00AD10D1"/>
    <w:rsid w:val="00AD54D7"/>
    <w:rsid w:val="00AD56F4"/>
    <w:rsid w:val="00AD7432"/>
    <w:rsid w:val="00AE1AF9"/>
    <w:rsid w:val="00AE7979"/>
    <w:rsid w:val="00B013F8"/>
    <w:rsid w:val="00B06A80"/>
    <w:rsid w:val="00B077DD"/>
    <w:rsid w:val="00B12D3C"/>
    <w:rsid w:val="00B12DED"/>
    <w:rsid w:val="00B21DDA"/>
    <w:rsid w:val="00B22E11"/>
    <w:rsid w:val="00B25093"/>
    <w:rsid w:val="00B358F9"/>
    <w:rsid w:val="00B40011"/>
    <w:rsid w:val="00B449E5"/>
    <w:rsid w:val="00B516A0"/>
    <w:rsid w:val="00B6028B"/>
    <w:rsid w:val="00B61E2C"/>
    <w:rsid w:val="00B642BA"/>
    <w:rsid w:val="00B702A0"/>
    <w:rsid w:val="00B72A1D"/>
    <w:rsid w:val="00B77F77"/>
    <w:rsid w:val="00B84F8B"/>
    <w:rsid w:val="00B86697"/>
    <w:rsid w:val="00B91742"/>
    <w:rsid w:val="00B94F6D"/>
    <w:rsid w:val="00BB08E4"/>
    <w:rsid w:val="00BB0A57"/>
    <w:rsid w:val="00BB3E8E"/>
    <w:rsid w:val="00BB4D59"/>
    <w:rsid w:val="00BB76FA"/>
    <w:rsid w:val="00BD1689"/>
    <w:rsid w:val="00BD2A35"/>
    <w:rsid w:val="00BD702B"/>
    <w:rsid w:val="00BE4F69"/>
    <w:rsid w:val="00BE78EB"/>
    <w:rsid w:val="00C01D74"/>
    <w:rsid w:val="00C02A5F"/>
    <w:rsid w:val="00C140FB"/>
    <w:rsid w:val="00C15968"/>
    <w:rsid w:val="00C21653"/>
    <w:rsid w:val="00C2502A"/>
    <w:rsid w:val="00C27550"/>
    <w:rsid w:val="00C34944"/>
    <w:rsid w:val="00C35C99"/>
    <w:rsid w:val="00C368BC"/>
    <w:rsid w:val="00C43E8F"/>
    <w:rsid w:val="00C4436C"/>
    <w:rsid w:val="00C45009"/>
    <w:rsid w:val="00C450B2"/>
    <w:rsid w:val="00C50FAC"/>
    <w:rsid w:val="00C537EF"/>
    <w:rsid w:val="00C53CFC"/>
    <w:rsid w:val="00C5470D"/>
    <w:rsid w:val="00C625F8"/>
    <w:rsid w:val="00C62AC1"/>
    <w:rsid w:val="00C6330A"/>
    <w:rsid w:val="00C90BD2"/>
    <w:rsid w:val="00C9116C"/>
    <w:rsid w:val="00C92B21"/>
    <w:rsid w:val="00C94427"/>
    <w:rsid w:val="00C95F83"/>
    <w:rsid w:val="00C970B6"/>
    <w:rsid w:val="00C97673"/>
    <w:rsid w:val="00CA0E59"/>
    <w:rsid w:val="00CA6A5B"/>
    <w:rsid w:val="00CB0FD4"/>
    <w:rsid w:val="00CC2970"/>
    <w:rsid w:val="00CC392B"/>
    <w:rsid w:val="00CC3F4A"/>
    <w:rsid w:val="00CE53CA"/>
    <w:rsid w:val="00CE75CC"/>
    <w:rsid w:val="00CF0DB1"/>
    <w:rsid w:val="00CF2ECF"/>
    <w:rsid w:val="00CF330A"/>
    <w:rsid w:val="00CF628B"/>
    <w:rsid w:val="00CF7F4E"/>
    <w:rsid w:val="00D03705"/>
    <w:rsid w:val="00D03EED"/>
    <w:rsid w:val="00D0725D"/>
    <w:rsid w:val="00D07EE7"/>
    <w:rsid w:val="00D07FA2"/>
    <w:rsid w:val="00D151B6"/>
    <w:rsid w:val="00D2015E"/>
    <w:rsid w:val="00D20B2C"/>
    <w:rsid w:val="00D2239C"/>
    <w:rsid w:val="00D22CC4"/>
    <w:rsid w:val="00D25ABA"/>
    <w:rsid w:val="00D35DB3"/>
    <w:rsid w:val="00D40AF5"/>
    <w:rsid w:val="00D44AF5"/>
    <w:rsid w:val="00D46C19"/>
    <w:rsid w:val="00D5542F"/>
    <w:rsid w:val="00D638D3"/>
    <w:rsid w:val="00D72B32"/>
    <w:rsid w:val="00D74F7D"/>
    <w:rsid w:val="00D758D9"/>
    <w:rsid w:val="00D77EC5"/>
    <w:rsid w:val="00DA148B"/>
    <w:rsid w:val="00DA2E51"/>
    <w:rsid w:val="00DA4E3C"/>
    <w:rsid w:val="00DB7332"/>
    <w:rsid w:val="00DC66D8"/>
    <w:rsid w:val="00DC7F96"/>
    <w:rsid w:val="00DD2D5B"/>
    <w:rsid w:val="00DD3D5D"/>
    <w:rsid w:val="00DE5604"/>
    <w:rsid w:val="00DF0DAF"/>
    <w:rsid w:val="00DF2693"/>
    <w:rsid w:val="00E061AA"/>
    <w:rsid w:val="00E10F07"/>
    <w:rsid w:val="00E139E2"/>
    <w:rsid w:val="00E15E07"/>
    <w:rsid w:val="00E21F87"/>
    <w:rsid w:val="00E31CD2"/>
    <w:rsid w:val="00E33F49"/>
    <w:rsid w:val="00E4650F"/>
    <w:rsid w:val="00E47C76"/>
    <w:rsid w:val="00E50CC6"/>
    <w:rsid w:val="00E51654"/>
    <w:rsid w:val="00E51FDF"/>
    <w:rsid w:val="00E53951"/>
    <w:rsid w:val="00E55607"/>
    <w:rsid w:val="00E56CC7"/>
    <w:rsid w:val="00E57568"/>
    <w:rsid w:val="00E60FC3"/>
    <w:rsid w:val="00E62A43"/>
    <w:rsid w:val="00E63062"/>
    <w:rsid w:val="00E77882"/>
    <w:rsid w:val="00E91B23"/>
    <w:rsid w:val="00EA7F02"/>
    <w:rsid w:val="00EB2D0F"/>
    <w:rsid w:val="00EB6B97"/>
    <w:rsid w:val="00ED3E55"/>
    <w:rsid w:val="00ED7D56"/>
    <w:rsid w:val="00EE36C0"/>
    <w:rsid w:val="00EE561A"/>
    <w:rsid w:val="00EF46E7"/>
    <w:rsid w:val="00EF4FB1"/>
    <w:rsid w:val="00EF6D12"/>
    <w:rsid w:val="00EF6F30"/>
    <w:rsid w:val="00F00891"/>
    <w:rsid w:val="00F01948"/>
    <w:rsid w:val="00F037FE"/>
    <w:rsid w:val="00F06DEB"/>
    <w:rsid w:val="00F10951"/>
    <w:rsid w:val="00F2251F"/>
    <w:rsid w:val="00F30445"/>
    <w:rsid w:val="00F41D75"/>
    <w:rsid w:val="00F4292E"/>
    <w:rsid w:val="00F55200"/>
    <w:rsid w:val="00F6088E"/>
    <w:rsid w:val="00F61AB7"/>
    <w:rsid w:val="00F66B37"/>
    <w:rsid w:val="00F832E1"/>
    <w:rsid w:val="00F87993"/>
    <w:rsid w:val="00F9193D"/>
    <w:rsid w:val="00F93BE6"/>
    <w:rsid w:val="00F97D62"/>
    <w:rsid w:val="00FA2A16"/>
    <w:rsid w:val="00FA3B11"/>
    <w:rsid w:val="00FA62F6"/>
    <w:rsid w:val="00FB62B3"/>
    <w:rsid w:val="00FC186F"/>
    <w:rsid w:val="00FC2978"/>
    <w:rsid w:val="00FD2AB4"/>
    <w:rsid w:val="00FD4C95"/>
    <w:rsid w:val="00FE0AE2"/>
    <w:rsid w:val="00FE7974"/>
    <w:rsid w:val="00FF3145"/>
    <w:rsid w:val="00FF3A4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393073"/>
  <w15:docId w15:val="{46037ACC-75E8-4E8F-96B8-31BCB12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3F"/>
    <w:pPr>
      <w:widowControl w:val="0"/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1F4463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777A1"/>
    <w:rPr>
      <w:rFonts w:ascii="Liberation Serif" w:eastAsia="Droid Sans Fallback" w:hAnsi="Liberation Serif" w:cs="Mangal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qFormat/>
    <w:rsid w:val="008777A1"/>
    <w:rPr>
      <w:vertAlign w:val="superscript"/>
    </w:rPr>
  </w:style>
  <w:style w:type="character" w:customStyle="1" w:styleId="czeinternetowe">
    <w:name w:val="Łącze internetowe"/>
    <w:unhideWhenUsed/>
    <w:rsid w:val="00D21FA2"/>
    <w:rPr>
      <w:color w:val="0000FF"/>
      <w:u w:val="single"/>
    </w:rPr>
  </w:style>
  <w:style w:type="character" w:customStyle="1" w:styleId="dyszka2">
    <w:name w:val="dyszka2"/>
    <w:qFormat/>
    <w:rsid w:val="00F179D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116B0B"/>
    <w:pPr>
      <w:suppressAutoHyphens/>
      <w:spacing w:line="264" w:lineRule="auto"/>
      <w:jc w:val="both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116B0B"/>
    <w:rPr>
      <w:rFonts w:ascii="Cumberland AMT" w:eastAsia="Cumberland AMT" w:hAnsi="Cumberland AMT" w:cs="Cumberland AM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63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777A1"/>
    <w:rPr>
      <w:rFonts w:cs="Mangal"/>
      <w:sz w:val="20"/>
      <w:szCs w:val="18"/>
    </w:rPr>
  </w:style>
  <w:style w:type="paragraph" w:styleId="Bezodstpw">
    <w:name w:val="No Spacing"/>
    <w:uiPriority w:val="1"/>
    <w:qFormat/>
    <w:rsid w:val="00645AB2"/>
    <w:rPr>
      <w:color w:val="00000A"/>
      <w:sz w:val="22"/>
      <w:szCs w:val="22"/>
      <w:lang w:eastAsia="en-US"/>
    </w:rPr>
  </w:style>
  <w:style w:type="paragraph" w:styleId="Legenda">
    <w:name w:val="caption"/>
    <w:basedOn w:val="Normalny"/>
    <w:uiPriority w:val="35"/>
    <w:unhideWhenUsed/>
    <w:qFormat/>
    <w:rsid w:val="00120619"/>
    <w:rPr>
      <w:rFonts w:cs="Mangal"/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5563D8"/>
    <w:pPr>
      <w:ind w:left="708"/>
    </w:pPr>
    <w:rPr>
      <w:rFonts w:cs="Mangal"/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table" w:styleId="Tabela-Siatka">
    <w:name w:val="Table Grid"/>
    <w:basedOn w:val="Standardowy"/>
    <w:uiPriority w:val="59"/>
    <w:rsid w:val="00D9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1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DA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DAA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DAA"/>
    <w:rPr>
      <w:rFonts w:ascii="Liberation Serif" w:eastAsia="Droid Sans Fallback" w:hAnsi="Liberation Serif" w:cs="Mangal"/>
      <w:b/>
      <w:bCs/>
      <w:color w:val="00000A"/>
      <w:szCs w:val="18"/>
      <w:lang w:eastAsia="zh-CN" w:bidi="hi-IN"/>
    </w:rPr>
  </w:style>
  <w:style w:type="paragraph" w:customStyle="1" w:styleId="PreformattedText">
    <w:name w:val="Preformatted Text"/>
    <w:basedOn w:val="Standard"/>
    <w:rsid w:val="001F4C48"/>
    <w:pPr>
      <w:autoSpaceDN w:val="0"/>
    </w:pPr>
    <w:rPr>
      <w:rFonts w:ascii="Cumberland AMT" w:eastAsia="Cumberland AMT" w:hAnsi="Cumberland AMT" w:cs="Cumberland AMT"/>
      <w:color w:val="auto"/>
      <w:kern w:val="3"/>
      <w:sz w:val="20"/>
      <w:szCs w:val="20"/>
    </w:rPr>
  </w:style>
  <w:style w:type="character" w:styleId="Hipercze">
    <w:name w:val="Hyperlink"/>
    <w:uiPriority w:val="99"/>
    <w:unhideWhenUsed/>
    <w:rsid w:val="001F4C48"/>
    <w:rPr>
      <w:color w:val="0000FF"/>
      <w:u w:val="single"/>
    </w:rPr>
  </w:style>
  <w:style w:type="numbering" w:customStyle="1" w:styleId="List11">
    <w:name w:val="List 11"/>
    <w:basedOn w:val="Bezlisty"/>
    <w:semiHidden/>
    <w:rsid w:val="001F4C48"/>
    <w:pPr>
      <w:numPr>
        <w:numId w:val="2"/>
      </w:numPr>
    </w:pPr>
  </w:style>
  <w:style w:type="numbering" w:customStyle="1" w:styleId="List13">
    <w:name w:val="List 13"/>
    <w:basedOn w:val="Bezlisty"/>
    <w:semiHidden/>
    <w:rsid w:val="00BE78EB"/>
    <w:pPr>
      <w:numPr>
        <w:numId w:val="3"/>
      </w:numPr>
    </w:pPr>
  </w:style>
  <w:style w:type="numbering" w:customStyle="1" w:styleId="List131">
    <w:name w:val="List 131"/>
    <w:basedOn w:val="Bezlisty"/>
    <w:semiHidden/>
    <w:rsid w:val="001D2C64"/>
  </w:style>
  <w:style w:type="numbering" w:customStyle="1" w:styleId="List10">
    <w:name w:val="List 10"/>
    <w:basedOn w:val="Bezlisty"/>
    <w:semiHidden/>
    <w:rsid w:val="007145C5"/>
    <w:pPr>
      <w:numPr>
        <w:numId w:val="4"/>
      </w:numPr>
    </w:pPr>
  </w:style>
  <w:style w:type="paragraph" w:customStyle="1" w:styleId="Akapitzlist1">
    <w:name w:val="Akapit z listą1"/>
    <w:basedOn w:val="Normalny"/>
    <w:rsid w:val="00660802"/>
    <w:pPr>
      <w:widowControl/>
      <w:spacing w:after="160" w:line="252" w:lineRule="auto"/>
      <w:ind w:left="720"/>
      <w:contextualSpacing/>
      <w:textAlignment w:val="auto"/>
    </w:pPr>
    <w:rPr>
      <w:rFonts w:ascii="Calibri" w:hAnsi="Calibri" w:cs="Calibri"/>
      <w:kern w:val="1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93212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numbering" w:customStyle="1" w:styleId="WWNum5">
    <w:name w:val="WWNum5"/>
    <w:basedOn w:val="Bezlisty"/>
    <w:rsid w:val="00F06DEB"/>
    <w:pPr>
      <w:numPr>
        <w:numId w:val="13"/>
      </w:numPr>
    </w:pPr>
  </w:style>
  <w:style w:type="numbering" w:customStyle="1" w:styleId="WWNum7">
    <w:name w:val="WWNum7"/>
    <w:basedOn w:val="Bezlisty"/>
    <w:rsid w:val="00F06DE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B19C-C7B7-4931-8C38-2A48D3FC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2685</Words>
  <Characters>16115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ICMUW</Company>
  <LinksUpToDate>false</LinksUpToDate>
  <CharactersWithSpaces>18763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bjarosz</dc:creator>
  <cp:lastModifiedBy>Bogdan Jarosz</cp:lastModifiedBy>
  <cp:revision>24</cp:revision>
  <cp:lastPrinted>2017-11-22T10:34:00Z</cp:lastPrinted>
  <dcterms:created xsi:type="dcterms:W3CDTF">2022-06-03T10:50:00Z</dcterms:created>
  <dcterms:modified xsi:type="dcterms:W3CDTF">2022-06-08T10:01:00Z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ICMUW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