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47F6A062" w:rsidR="00EF3D10"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r>
        <w:rPr>
          <w:noProof/>
          <w:lang w:eastAsia="pl-PL"/>
        </w:rPr>
        <w:drawing>
          <wp:anchor distT="0" distB="0" distL="114300" distR="114300" simplePos="0" relativeHeight="251659264" behindDoc="1" locked="0" layoutInCell="1" allowOverlap="1" wp14:anchorId="5B73A000" wp14:editId="293022CE">
            <wp:simplePos x="0" y="0"/>
            <wp:positionH relativeFrom="page">
              <wp:align>left</wp:align>
            </wp:positionH>
            <wp:positionV relativeFrom="paragraph">
              <wp:posOffset>-908341</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14:paraId="174ECA5E"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4B626D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AFC731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3A1F4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CE848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1BF8052"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AAA89B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B7195E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F90C51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FE6CF97"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B6969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1D7747F"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9FF40F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606CE687"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854283">
        <w:rPr>
          <w:rFonts w:ascii="Times New Roman" w:eastAsia="Times New Roman" w:hAnsi="Times New Roman" w:cs="Times New Roman"/>
          <w:b/>
          <w:spacing w:val="60"/>
          <w:lang w:eastAsia="pl-PL"/>
        </w:rPr>
        <w:t>UNIWERSYTET WARSZAWSKI</w:t>
      </w:r>
    </w:p>
    <w:p w14:paraId="4CD4A0D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ul. Krakowskie Przedmieście 26/28</w:t>
      </w:r>
    </w:p>
    <w:p w14:paraId="142BED45"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00-927 Warszawa</w:t>
      </w:r>
    </w:p>
    <w:p w14:paraId="59C3CEFB" w14:textId="77777777" w:rsidR="007F785F" w:rsidRDefault="007F785F" w:rsidP="007F785F">
      <w:pPr>
        <w:autoSpaceDE w:val="0"/>
        <w:autoSpaceDN w:val="0"/>
        <w:adjustRightInd w:val="0"/>
        <w:spacing w:after="0" w:line="360" w:lineRule="auto"/>
        <w:rPr>
          <w:rFonts w:ascii="Times New Roman" w:eastAsia="Times New Roman" w:hAnsi="Times New Roman" w:cs="Times New Roman"/>
          <w:b/>
          <w:sz w:val="28"/>
          <w:szCs w:val="28"/>
          <w:lang w:eastAsia="pl-PL"/>
        </w:rPr>
      </w:pPr>
    </w:p>
    <w:p w14:paraId="3025C259" w14:textId="77777777" w:rsidR="00C95D32" w:rsidRDefault="00C95D32" w:rsidP="007F785F">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p>
    <w:p w14:paraId="55D80D18" w14:textId="77777777"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SPECYFIKACJA</w:t>
      </w:r>
    </w:p>
    <w:p w14:paraId="5C7B4089" w14:textId="63F54AF6"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WARUNKÓW ZAMÓWIENIA</w:t>
      </w:r>
    </w:p>
    <w:p w14:paraId="7F67BA68" w14:textId="77777777"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na:</w:t>
      </w:r>
    </w:p>
    <w:p w14:paraId="4404E602" w14:textId="08D42C82" w:rsidR="002D5FAE" w:rsidRPr="008F6761" w:rsidRDefault="00D202C1" w:rsidP="007F785F">
      <w:pPr>
        <w:spacing w:before="120" w:after="0" w:line="360" w:lineRule="auto"/>
        <w:jc w:val="center"/>
        <w:rPr>
          <w:rFonts w:ascii="Times New Roman" w:hAnsi="Times New Roman" w:cs="Times New Roman"/>
          <w:b/>
          <w:color w:val="FF0000"/>
          <w:sz w:val="28"/>
          <w:szCs w:val="28"/>
        </w:rPr>
      </w:pPr>
      <w:r w:rsidRPr="008F6761">
        <w:rPr>
          <w:rFonts w:ascii="Times New Roman" w:hAnsi="Times New Roman" w:cs="Times New Roman"/>
          <w:b/>
          <w:sz w:val="28"/>
          <w:szCs w:val="28"/>
          <w:lang w:eastAsia="pl-PL"/>
        </w:rPr>
        <w:t>„</w:t>
      </w:r>
      <w:r w:rsidR="008F6761" w:rsidRPr="008F6761">
        <w:rPr>
          <w:rFonts w:ascii="Times New Roman" w:hAnsi="Times New Roman" w:cs="Times New Roman"/>
          <w:b/>
          <w:sz w:val="24"/>
        </w:rPr>
        <w:t>Modernizacja infrastruktury teleinformatycznej w obrębie Auli A zgodnie z wytycznymi bezpiecznego funkcjonowania uczelni i innych podmiotów systemu szkolnictwa wyższego i nauki w okresie epidemii</w:t>
      </w:r>
      <w:r w:rsidRPr="008F6761">
        <w:rPr>
          <w:rFonts w:ascii="Times New Roman" w:hAnsi="Times New Roman" w:cs="Times New Roman"/>
          <w:b/>
          <w:sz w:val="28"/>
          <w:szCs w:val="28"/>
          <w:lang w:eastAsia="pl-PL"/>
        </w:rPr>
        <w:t>”</w:t>
      </w:r>
    </w:p>
    <w:p w14:paraId="0AF8C07C" w14:textId="77777777" w:rsidR="002D5FAE" w:rsidRDefault="002D5FAE" w:rsidP="002D5FAE">
      <w:pPr>
        <w:autoSpaceDE w:val="0"/>
        <w:autoSpaceDN w:val="0"/>
        <w:adjustRightInd w:val="0"/>
        <w:spacing w:after="0" w:line="360" w:lineRule="auto"/>
        <w:rPr>
          <w:rFonts w:ascii="Times New Roman" w:eastAsia="Times New Roman" w:hAnsi="Times New Roman" w:cs="Times New Roman"/>
          <w:lang w:eastAsia="pl-PL"/>
        </w:rPr>
      </w:pPr>
    </w:p>
    <w:p w14:paraId="339DA201" w14:textId="77777777" w:rsidR="00C95D32" w:rsidRDefault="00C95D32" w:rsidP="00C95D32">
      <w:pPr>
        <w:autoSpaceDE w:val="0"/>
        <w:autoSpaceDN w:val="0"/>
        <w:adjustRightInd w:val="0"/>
        <w:spacing w:after="0" w:line="360" w:lineRule="auto"/>
        <w:jc w:val="center"/>
        <w:rPr>
          <w:rFonts w:ascii="Times New Roman" w:eastAsia="Times New Roman" w:hAnsi="Times New Roman" w:cs="Times New Roman"/>
          <w:lang w:eastAsia="pl-PL"/>
        </w:rPr>
      </w:pPr>
    </w:p>
    <w:p w14:paraId="028AB110" w14:textId="6CDB3D6F" w:rsidR="00D53BCB" w:rsidRPr="00C95D32" w:rsidRDefault="00C95D32" w:rsidP="00C95D32">
      <w:pPr>
        <w:autoSpaceDE w:val="0"/>
        <w:autoSpaceDN w:val="0"/>
        <w:adjustRightInd w:val="0"/>
        <w:spacing w:after="0" w:line="360" w:lineRule="auto"/>
        <w:jc w:val="center"/>
        <w:rPr>
          <w:rFonts w:ascii="Times New Roman" w:eastAsia="Times New Roman" w:hAnsi="Times New Roman" w:cs="Times New Roman"/>
          <w:lang w:eastAsia="pl-PL"/>
        </w:rPr>
      </w:pPr>
      <w:r w:rsidRPr="00C95D32">
        <w:rPr>
          <w:rFonts w:ascii="Times New Roman" w:eastAsia="Times New Roman" w:hAnsi="Times New Roman" w:cs="Times New Roman"/>
          <w:lang w:eastAsia="pl-PL"/>
        </w:rPr>
        <w:t xml:space="preserve">Postępowanie w </w:t>
      </w:r>
      <w:r w:rsidRPr="00C95D32">
        <w:rPr>
          <w:rFonts w:ascii="Times New Roman" w:eastAsia="Book Antiqua" w:hAnsi="Times New Roman" w:cs="Times New Roman"/>
          <w:lang w:eastAsia="pl-PL"/>
        </w:rPr>
        <w:t xml:space="preserve">trybie przetargu nieograniczonego </w:t>
      </w:r>
      <w:r w:rsidRPr="00C95D32">
        <w:rPr>
          <w:rFonts w:ascii="Times New Roman" w:eastAsia="Times New Roman" w:hAnsi="Times New Roman" w:cs="Times New Roman"/>
          <w:lang w:eastAsia="pl-PL"/>
        </w:rPr>
        <w:t xml:space="preserve">na dostawy o wartości zamówienia przekraczającej progi </w:t>
      </w:r>
      <w:r w:rsidRPr="00C95D32">
        <w:rPr>
          <w:rFonts w:ascii="Times New Roman" w:eastAsia="Book Antiqua" w:hAnsi="Times New Roman" w:cs="Times New Roman"/>
          <w:lang w:eastAsia="pl-PL"/>
        </w:rPr>
        <w:t xml:space="preserve">unijne, o których stanowi art. 3 ustawy z dnia </w:t>
      </w:r>
      <w:r w:rsidRPr="00C95D32">
        <w:rPr>
          <w:rFonts w:ascii="Times New Roman" w:eastAsia="Times New Roman" w:hAnsi="Times New Roman" w:cs="Times New Roman"/>
          <w:lang w:eastAsia="pl-PL"/>
        </w:rPr>
        <w:t xml:space="preserve">11 września 2019 roku – Prawo zamówień publicznych </w:t>
      </w:r>
      <w:r w:rsidRPr="00C95D32">
        <w:rPr>
          <w:rFonts w:ascii="Times New Roman" w:eastAsia="Book Antiqua" w:hAnsi="Times New Roman" w:cs="Times New Roman"/>
        </w:rPr>
        <w:t>(</w:t>
      </w:r>
      <w:r w:rsidRPr="00C95D32">
        <w:rPr>
          <w:rFonts w:ascii="Times New Roman" w:eastAsia="Arial Unicode MS" w:hAnsi="Times New Roman" w:cs="Times New Roman"/>
        </w:rPr>
        <w:t>w Dz. U. z</w:t>
      </w:r>
      <w:r w:rsidRPr="00C95D32">
        <w:rPr>
          <w:rFonts w:ascii="Times New Roman" w:eastAsia="Book Antiqua" w:hAnsi="Times New Roman" w:cs="Times New Roman"/>
          <w:spacing w:val="50"/>
          <w:w w:val="99"/>
        </w:rPr>
        <w:t xml:space="preserve"> </w:t>
      </w:r>
      <w:r w:rsidRPr="00C95D32">
        <w:rPr>
          <w:rFonts w:ascii="Times New Roman" w:eastAsia="Book Antiqua" w:hAnsi="Times New Roman" w:cs="Times New Roman"/>
        </w:rPr>
        <w:t>2021</w:t>
      </w:r>
      <w:r w:rsidRPr="00C95D32">
        <w:rPr>
          <w:rFonts w:ascii="Times New Roman" w:eastAsia="Book Antiqua" w:hAnsi="Times New Roman" w:cs="Times New Roman"/>
          <w:spacing w:val="-6"/>
        </w:rPr>
        <w:t xml:space="preserve"> </w:t>
      </w:r>
      <w:r w:rsidRPr="00C95D32">
        <w:rPr>
          <w:rFonts w:ascii="Times New Roman" w:eastAsia="Book Antiqua" w:hAnsi="Times New Roman" w:cs="Times New Roman"/>
        </w:rPr>
        <w:t>r.</w:t>
      </w:r>
      <w:r w:rsidRPr="00C95D32">
        <w:rPr>
          <w:rFonts w:ascii="Times New Roman" w:eastAsia="Book Antiqua" w:hAnsi="Times New Roman" w:cs="Times New Roman"/>
          <w:spacing w:val="-4"/>
        </w:rPr>
        <w:t xml:space="preserve"> </w:t>
      </w:r>
      <w:r w:rsidRPr="00C95D32">
        <w:rPr>
          <w:rFonts w:ascii="Times New Roman" w:eastAsia="Book Antiqua" w:hAnsi="Times New Roman" w:cs="Times New Roman"/>
        </w:rPr>
        <w:t>poz.</w:t>
      </w:r>
      <w:r w:rsidRPr="00C95D32">
        <w:rPr>
          <w:rFonts w:ascii="Times New Roman" w:eastAsia="Book Antiqua" w:hAnsi="Times New Roman" w:cs="Times New Roman"/>
          <w:spacing w:val="-3"/>
        </w:rPr>
        <w:t xml:space="preserve"> 1129</w:t>
      </w:r>
      <w:r w:rsidRPr="00C95D32">
        <w:rPr>
          <w:rFonts w:ascii="Times New Roman" w:eastAsia="Book Antiqua" w:hAnsi="Times New Roman" w:cs="Times New Roman"/>
          <w:spacing w:val="-1"/>
        </w:rPr>
        <w:t>)</w:t>
      </w:r>
    </w:p>
    <w:p w14:paraId="1DB77115" w14:textId="77777777" w:rsidR="00D53BCB" w:rsidRPr="00EF3D10"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31D0BE6A" w14:textId="77777777" w:rsidR="00C95D32" w:rsidRDefault="00C95D32"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p>
    <w:p w14:paraId="03FCFBCA" w14:textId="77777777" w:rsidR="002D5FAE" w:rsidRPr="00EF3D10"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F3D10">
        <w:rPr>
          <w:rFonts w:ascii="Times New Roman" w:eastAsia="Times New Roman" w:hAnsi="Times New Roman" w:cs="Times New Roman"/>
          <w:lang w:eastAsia="pl-PL"/>
        </w:rPr>
        <w:t>Rozdział I</w:t>
      </w:r>
      <w:r w:rsidRPr="00EF3D10">
        <w:rPr>
          <w:rFonts w:ascii="Times New Roman" w:eastAsia="Times New Roman" w:hAnsi="Times New Roman" w:cs="Times New Roman"/>
          <w:lang w:eastAsia="pl-PL"/>
        </w:rPr>
        <w:tab/>
      </w:r>
      <w:r w:rsidRPr="00EF3D10">
        <w:rPr>
          <w:rFonts w:ascii="Times New Roman" w:eastAsia="Times New Roman" w:hAnsi="Times New Roman" w:cs="Times New Roman"/>
          <w:lang w:eastAsia="pl-PL"/>
        </w:rPr>
        <w:tab/>
        <w:t xml:space="preserve">-  Instrukcja </w:t>
      </w:r>
    </w:p>
    <w:p w14:paraId="1B542457" w14:textId="79BDD704" w:rsidR="002D5FAE" w:rsidRPr="00C629AF"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C629AF">
        <w:rPr>
          <w:rFonts w:ascii="Times New Roman" w:eastAsia="Times New Roman" w:hAnsi="Times New Roman" w:cs="Times New Roman"/>
          <w:lang w:eastAsia="pl-PL"/>
        </w:rPr>
        <w:t>Rozdział II</w:t>
      </w:r>
      <w:r w:rsidRPr="00C629AF">
        <w:rPr>
          <w:rFonts w:ascii="Times New Roman" w:eastAsia="Times New Roman" w:hAnsi="Times New Roman" w:cs="Times New Roman"/>
          <w:lang w:eastAsia="pl-PL"/>
        </w:rPr>
        <w:tab/>
      </w:r>
      <w:r w:rsidRPr="00C629AF">
        <w:rPr>
          <w:rFonts w:ascii="Times New Roman" w:eastAsia="Times New Roman" w:hAnsi="Times New Roman" w:cs="Times New Roman"/>
          <w:lang w:eastAsia="pl-PL"/>
        </w:rPr>
        <w:tab/>
        <w:t>-  Formularz oferty wraz z załączonymi formularzami</w:t>
      </w:r>
      <w:r w:rsidR="00590B67" w:rsidRPr="00C629AF">
        <w:rPr>
          <w:rFonts w:ascii="Times New Roman" w:eastAsia="Times New Roman" w:hAnsi="Times New Roman" w:cs="Times New Roman"/>
          <w:lang w:eastAsia="pl-PL"/>
        </w:rPr>
        <w:t xml:space="preserve"> </w:t>
      </w:r>
    </w:p>
    <w:p w14:paraId="0602DAAD" w14:textId="466AB045" w:rsidR="002D5FAE" w:rsidRPr="001B1999"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B1999">
        <w:rPr>
          <w:rFonts w:ascii="Times New Roman" w:eastAsia="Times New Roman" w:hAnsi="Times New Roman" w:cs="Times New Roman"/>
          <w:lang w:eastAsia="pl-PL"/>
        </w:rPr>
        <w:t>Rozdział III</w:t>
      </w:r>
      <w:r w:rsidRPr="001B1999">
        <w:rPr>
          <w:rFonts w:ascii="Times New Roman" w:eastAsia="Times New Roman" w:hAnsi="Times New Roman" w:cs="Times New Roman"/>
          <w:lang w:eastAsia="pl-PL"/>
        </w:rPr>
        <w:tab/>
        <w:t>-  Projektowane postanowienia umowy</w:t>
      </w:r>
      <w:r w:rsidR="006175E7">
        <w:rPr>
          <w:rFonts w:ascii="Times New Roman" w:eastAsia="Times New Roman" w:hAnsi="Times New Roman" w:cs="Times New Roman"/>
          <w:lang w:eastAsia="pl-PL"/>
        </w:rPr>
        <w:t xml:space="preserve"> (dalej: wzór umowy)</w:t>
      </w:r>
      <w:r w:rsidRPr="001B1999">
        <w:rPr>
          <w:rFonts w:ascii="Times New Roman" w:eastAsia="Times New Roman" w:hAnsi="Times New Roman" w:cs="Times New Roman"/>
          <w:lang w:eastAsia="pl-PL"/>
        </w:rPr>
        <w:tab/>
      </w:r>
    </w:p>
    <w:p w14:paraId="1E0AD2F7" w14:textId="62C0E31F" w:rsidR="002D5FAE" w:rsidRPr="00A53E86" w:rsidRDefault="002D5FAE" w:rsidP="00A53E86">
      <w:pPr>
        <w:tabs>
          <w:tab w:val="left" w:pos="1560"/>
        </w:tabs>
        <w:spacing w:after="0" w:line="360" w:lineRule="auto"/>
        <w:ind w:left="2520" w:hanging="2520"/>
        <w:rPr>
          <w:rFonts w:ascii="Times New Roman" w:hAnsi="Times New Roman" w:cs="Times New Roman"/>
        </w:rPr>
      </w:pPr>
      <w:r w:rsidRPr="00A53E86">
        <w:rPr>
          <w:rFonts w:ascii="Times New Roman" w:eastAsia="Times New Roman" w:hAnsi="Times New Roman" w:cs="Times New Roman"/>
          <w:lang w:eastAsia="pl-PL"/>
        </w:rPr>
        <w:t>Załącznik nr 1</w:t>
      </w:r>
      <w:r w:rsidRPr="00A53E86">
        <w:rPr>
          <w:rFonts w:ascii="Times New Roman" w:eastAsia="Times New Roman" w:hAnsi="Times New Roman" w:cs="Times New Roman"/>
          <w:lang w:eastAsia="pl-PL"/>
        </w:rPr>
        <w:tab/>
        <w:t xml:space="preserve">-  </w:t>
      </w:r>
      <w:r w:rsidR="00A53E86">
        <w:rPr>
          <w:rFonts w:ascii="Times New Roman" w:hAnsi="Times New Roman" w:cs="Times New Roman"/>
        </w:rPr>
        <w:t>Opis przedmiotu zamówienia</w:t>
      </w:r>
      <w:r w:rsidR="006C7BBF">
        <w:rPr>
          <w:rFonts w:ascii="Times New Roman" w:hAnsi="Times New Roman" w:cs="Times New Roman"/>
        </w:rPr>
        <w:t xml:space="preserve"> </w:t>
      </w:r>
    </w:p>
    <w:p w14:paraId="1D2EEC36" w14:textId="6A394F08" w:rsidR="00C0205E" w:rsidRPr="00D202C1" w:rsidRDefault="00C0205E" w:rsidP="00C0205E">
      <w:pPr>
        <w:spacing w:after="0" w:line="360" w:lineRule="auto"/>
        <w:ind w:left="1843" w:hanging="1843"/>
        <w:jc w:val="both"/>
        <w:rPr>
          <w:rFonts w:ascii="Times New Roman" w:eastAsia="Times New Roman" w:hAnsi="Times New Roman" w:cs="Times New Roman"/>
          <w:color w:val="FF0000"/>
          <w:lang w:eastAsia="pl-PL"/>
        </w:rPr>
      </w:pPr>
    </w:p>
    <w:p w14:paraId="72897B09" w14:textId="77777777" w:rsidR="002D5FAE" w:rsidRDefault="002D5FAE" w:rsidP="002D5FAE">
      <w:pPr>
        <w:spacing w:after="0" w:line="360" w:lineRule="auto"/>
        <w:rPr>
          <w:rFonts w:ascii="Times New Roman" w:eastAsia="Times New Roman" w:hAnsi="Times New Roman" w:cs="Times New Roman"/>
          <w:sz w:val="8"/>
          <w:szCs w:val="8"/>
          <w:lang w:eastAsia="pl-PL"/>
        </w:rPr>
      </w:pPr>
    </w:p>
    <w:p w14:paraId="5AAD9FE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51DCB32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616B1D9E"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655C309B"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1CC18DF7"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48700689"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015E2411"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4A394CF9"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34ABAAF"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34E89754"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60F2D6DD"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AD24653" w14:textId="77777777" w:rsidR="00C0205E" w:rsidRPr="00EF3D10" w:rsidRDefault="00C0205E" w:rsidP="002D5FAE">
      <w:pPr>
        <w:spacing w:after="0" w:line="360" w:lineRule="auto"/>
        <w:rPr>
          <w:rFonts w:ascii="Times New Roman" w:eastAsia="Times New Roman" w:hAnsi="Times New Roman" w:cs="Times New Roman"/>
          <w:sz w:val="8"/>
          <w:szCs w:val="8"/>
          <w:lang w:eastAsia="pl-PL"/>
        </w:rPr>
      </w:pPr>
    </w:p>
    <w:p w14:paraId="69BFF136" w14:textId="5C883D66" w:rsidR="00C95D32" w:rsidRDefault="00C95D32" w:rsidP="00C95D32">
      <w:pPr>
        <w:widowControl w:val="0"/>
        <w:autoSpaceDE w:val="0"/>
        <w:autoSpaceDN w:val="0"/>
        <w:adjustRightInd w:val="0"/>
        <w:spacing w:after="0" w:line="360" w:lineRule="auto"/>
        <w:ind w:right="-6"/>
        <w:rPr>
          <w:rFonts w:ascii="Times New Roman" w:eastAsia="Times New Roman" w:hAnsi="Times New Roman" w:cs="Times New Roman"/>
          <w:b/>
          <w:bCs/>
          <w:lang w:eastAsia="pl-PL"/>
        </w:rPr>
      </w:pPr>
      <w:r w:rsidRPr="009F2A23">
        <w:rPr>
          <w:rFonts w:ascii="Times New Roman" w:eastAsia="Times New Roman" w:hAnsi="Times New Roman" w:cs="Times New Roman"/>
          <w:b/>
          <w:lang w:eastAsia="pl-PL"/>
        </w:rPr>
        <w:t xml:space="preserve">Nr postępowania: </w:t>
      </w:r>
      <w:r>
        <w:rPr>
          <w:rFonts w:ascii="Times New Roman" w:eastAsia="Times New Roman" w:hAnsi="Times New Roman" w:cs="Times New Roman"/>
          <w:b/>
          <w:lang w:eastAsia="pl-PL"/>
        </w:rPr>
        <w:t>DZP-361/48</w:t>
      </w:r>
      <w:r w:rsidRPr="00617417">
        <w:rPr>
          <w:rFonts w:ascii="Times New Roman" w:eastAsia="Times New Roman" w:hAnsi="Times New Roman" w:cs="Times New Roman"/>
          <w:b/>
          <w:lang w:eastAsia="pl-PL"/>
        </w:rPr>
        <w:t>/202</w:t>
      </w:r>
      <w:r>
        <w:rPr>
          <w:rFonts w:ascii="Times New Roman" w:eastAsia="Times New Roman" w:hAnsi="Times New Roman" w:cs="Times New Roman"/>
          <w:b/>
          <w:lang w:eastAsia="pl-PL"/>
        </w:rPr>
        <w:t>2</w:t>
      </w:r>
    </w:p>
    <w:p w14:paraId="4C464695" w14:textId="77777777" w:rsidR="00843512" w:rsidRPr="009F2A23" w:rsidRDefault="00843512" w:rsidP="00843512">
      <w:pPr>
        <w:keepNext/>
        <w:autoSpaceDE w:val="0"/>
        <w:autoSpaceDN w:val="0"/>
        <w:adjustRightInd w:val="0"/>
        <w:spacing w:after="0" w:line="360" w:lineRule="auto"/>
        <w:jc w:val="center"/>
        <w:outlineLvl w:val="4"/>
        <w:rPr>
          <w:rFonts w:ascii="Times New Roman" w:hAnsi="Times New Roman" w:cs="Times New Roman"/>
          <w:b/>
        </w:rPr>
      </w:pPr>
      <w:r w:rsidRPr="009F2A23">
        <w:rPr>
          <w:rFonts w:ascii="Times New Roman" w:hAnsi="Times New Roman" w:cs="Times New Roman"/>
          <w:b/>
        </w:rPr>
        <w:lastRenderedPageBreak/>
        <w:t>Rozdział I – INSTRUKCJA</w:t>
      </w:r>
    </w:p>
    <w:p w14:paraId="3F0E9C1E" w14:textId="77777777" w:rsidR="00843512" w:rsidRPr="009F2A23" w:rsidRDefault="00843512" w:rsidP="00843512">
      <w:pPr>
        <w:autoSpaceDE w:val="0"/>
        <w:autoSpaceDN w:val="0"/>
        <w:adjustRightInd w:val="0"/>
        <w:spacing w:after="0" w:line="360" w:lineRule="auto"/>
        <w:jc w:val="center"/>
        <w:rPr>
          <w:rFonts w:ascii="Times New Roman" w:eastAsia="Times New Roman" w:hAnsi="Times New Roman" w:cs="Times New Roman"/>
          <w:b/>
          <w:lang w:eastAsia="pl-PL"/>
        </w:rPr>
      </w:pPr>
    </w:p>
    <w:p w14:paraId="2E880A82" w14:textId="77777777" w:rsidR="00843512" w:rsidRPr="009F2A23" w:rsidRDefault="00843512" w:rsidP="00843512">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1</w:t>
      </w:r>
    </w:p>
    <w:p w14:paraId="3407EE60" w14:textId="77777777" w:rsidR="00843512" w:rsidRPr="009F2A23" w:rsidRDefault="00843512" w:rsidP="00843512">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ZAMAWIAJĄCY</w:t>
      </w:r>
    </w:p>
    <w:p w14:paraId="2F50A7DA" w14:textId="77777777" w:rsidR="00843512" w:rsidRPr="009F2A23" w:rsidRDefault="00843512" w:rsidP="0010030C">
      <w:pPr>
        <w:numPr>
          <w:ilvl w:val="0"/>
          <w:numId w:val="40"/>
        </w:numPr>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 xml:space="preserve">Uniwersytet Warszawski, 00-927 Warszawa, ul. Krakowskie Przedmieście 26/28, </w:t>
      </w:r>
      <w:r w:rsidRPr="009F2A23">
        <w:rPr>
          <w:rFonts w:ascii="Times New Roman" w:eastAsia="Times New Roman" w:hAnsi="Times New Roman" w:cs="Times New Roman"/>
        </w:rPr>
        <w:br/>
        <w:t xml:space="preserve">NIP: 525-001-12-66, REGON: 000001258, </w:t>
      </w:r>
      <w:proofErr w:type="spellStart"/>
      <w:r w:rsidRPr="009F2A23">
        <w:rPr>
          <w:rFonts w:ascii="Times New Roman" w:eastAsia="Calibri" w:hAnsi="Times New Roman" w:cs="Times New Roman"/>
        </w:rPr>
        <w:t>tel</w:t>
      </w:r>
      <w:proofErr w:type="spellEnd"/>
      <w:r w:rsidRPr="009F2A23">
        <w:rPr>
          <w:rFonts w:ascii="Times New Roman" w:eastAsia="Calibri" w:hAnsi="Times New Roman" w:cs="Times New Roman"/>
        </w:rPr>
        <w:t>: +48 22 55 22 508, email: dzp@adm.uw.edu.pl</w:t>
      </w:r>
    </w:p>
    <w:p w14:paraId="44441AE8" w14:textId="77777777" w:rsidR="00843512" w:rsidRPr="009F2A23" w:rsidRDefault="00843512" w:rsidP="0010030C">
      <w:pPr>
        <w:numPr>
          <w:ilvl w:val="0"/>
          <w:numId w:val="40"/>
        </w:numPr>
        <w:spacing w:after="0" w:line="360" w:lineRule="auto"/>
        <w:jc w:val="both"/>
        <w:rPr>
          <w:rFonts w:ascii="Times New Roman" w:eastAsia="Times New Roman" w:hAnsi="Times New Roman" w:cs="Times New Roman"/>
          <w:highlight w:val="white"/>
        </w:rPr>
      </w:pPr>
      <w:r w:rsidRPr="009F2A23">
        <w:rPr>
          <w:rFonts w:ascii="Times New Roman" w:eastAsia="Times New Roman" w:hAnsi="Times New Roman" w:cs="Times New Roman"/>
        </w:rPr>
        <w:t>Uniwersytet Warszawski posiada osobowość prawną i działa na podstawie ustawy z dnia 20 lipca 2018 r. - Prawo o szkolnictwie wyższym i nauce.</w:t>
      </w:r>
    </w:p>
    <w:p w14:paraId="03C8FF6A" w14:textId="7AA16F22" w:rsidR="00843512" w:rsidRPr="002207B3" w:rsidRDefault="00843512" w:rsidP="002207B3">
      <w:pPr>
        <w:numPr>
          <w:ilvl w:val="0"/>
          <w:numId w:val="40"/>
        </w:numPr>
        <w:spacing w:after="0" w:line="360" w:lineRule="auto"/>
        <w:jc w:val="both"/>
        <w:rPr>
          <w:rFonts w:ascii="Times New Roman" w:eastAsia="Times New Roman" w:hAnsi="Times New Roman" w:cs="Times New Roman"/>
          <w:highlight w:val="white"/>
        </w:rPr>
      </w:pPr>
      <w:r w:rsidRPr="009F2A23">
        <w:rPr>
          <w:rFonts w:ascii="Times New Roman" w:eastAsia="Times New Roman" w:hAnsi="Times New Roman" w:cs="Times New Roman"/>
        </w:rPr>
        <w:t>Strona internetowa prowadzonego postępowani</w:t>
      </w:r>
      <w:r w:rsidRPr="002207B3">
        <w:rPr>
          <w:rFonts w:ascii="Times New Roman" w:eastAsia="Times New Roman" w:hAnsi="Times New Roman" w:cs="Times New Roman"/>
        </w:rPr>
        <w:t xml:space="preserve">a: </w:t>
      </w:r>
      <w:hyperlink r:id="rId9" w:history="1">
        <w:r w:rsidR="002207B3" w:rsidRPr="002C4FA3">
          <w:rPr>
            <w:rStyle w:val="Hipercze"/>
          </w:rPr>
          <w:t>https://dzp.uw.edu.pl/dostawy/dzp-361-48-2022/</w:t>
        </w:r>
      </w:hyperlink>
      <w:r w:rsidR="002207B3">
        <w:rPr>
          <w:rFonts w:ascii="Times New Roman" w:hAnsi="Times New Roman" w:cs="Times New Roman"/>
        </w:rPr>
        <w:t xml:space="preserve"> </w:t>
      </w:r>
      <w:r w:rsidRPr="002207B3">
        <w:rPr>
          <w:rFonts w:ascii="Times New Roman" w:eastAsia="Times New Roman" w:hAnsi="Times New Roman" w:cs="Times New Roman"/>
        </w:rPr>
        <w:t xml:space="preserve"> </w:t>
      </w:r>
    </w:p>
    <w:p w14:paraId="50FB43C6" w14:textId="77777777" w:rsidR="00843512" w:rsidRPr="009F2A23" w:rsidRDefault="00843512" w:rsidP="00843512">
      <w:pPr>
        <w:autoSpaceDE w:val="0"/>
        <w:autoSpaceDN w:val="0"/>
        <w:adjustRightInd w:val="0"/>
        <w:spacing w:after="0" w:line="360" w:lineRule="auto"/>
        <w:rPr>
          <w:rFonts w:ascii="Times New Roman" w:eastAsia="Calibri" w:hAnsi="Times New Roman" w:cs="Times New Roman"/>
          <w:b/>
        </w:rPr>
      </w:pPr>
    </w:p>
    <w:p w14:paraId="5263DA98" w14:textId="77777777" w:rsidR="00843512" w:rsidRPr="009F2A23" w:rsidRDefault="00843512" w:rsidP="00843512">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2</w:t>
      </w:r>
    </w:p>
    <w:p w14:paraId="5BC5E6FD" w14:textId="77777777" w:rsidR="00843512" w:rsidRPr="009F2A23" w:rsidRDefault="00843512" w:rsidP="00843512">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INFORMACJE OGÓLNE</w:t>
      </w:r>
    </w:p>
    <w:p w14:paraId="523B55B8" w14:textId="77777777" w:rsidR="00843512" w:rsidRPr="009F2A23" w:rsidRDefault="00843512" w:rsidP="00843512">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1</w:t>
      </w:r>
    </w:p>
    <w:p w14:paraId="49545D91" w14:textId="77777777" w:rsidR="00843512" w:rsidRPr="009F2A23" w:rsidRDefault="00843512" w:rsidP="00843512">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Podstawa prawna</w:t>
      </w:r>
    </w:p>
    <w:p w14:paraId="449668D4" w14:textId="77777777" w:rsidR="00843512" w:rsidRPr="009F2A23" w:rsidRDefault="00843512" w:rsidP="0010030C">
      <w:pPr>
        <w:numPr>
          <w:ilvl w:val="0"/>
          <w:numId w:val="38"/>
        </w:numPr>
        <w:autoSpaceDE w:val="0"/>
        <w:autoSpaceDN w:val="0"/>
        <w:adjustRightInd w:val="0"/>
        <w:spacing w:after="0" w:line="360" w:lineRule="auto"/>
        <w:ind w:left="357" w:hanging="357"/>
        <w:jc w:val="both"/>
        <w:rPr>
          <w:rFonts w:ascii="Times New Roman" w:eastAsia="Arial Unicode MS" w:hAnsi="Times New Roman" w:cs="Times New Roman"/>
        </w:rPr>
      </w:pPr>
      <w:r w:rsidRPr="009F2A23">
        <w:rPr>
          <w:rFonts w:ascii="Times New Roman" w:eastAsia="Times New Roman" w:hAnsi="Times New Roman" w:cs="Times New Roman"/>
          <w:lang w:eastAsia="pl-PL"/>
        </w:rPr>
        <w:t>Ustawa z dnia 11 września 2019 r. Prawo zamówie</w:t>
      </w:r>
      <w:r w:rsidRPr="009F2A23">
        <w:rPr>
          <w:rFonts w:ascii="Times New Roman" w:eastAsia="Arial Unicode MS" w:hAnsi="Times New Roman" w:cs="Times New Roman"/>
          <w:lang w:eastAsia="pl-PL"/>
        </w:rPr>
        <w:t xml:space="preserve">ń publicznych, opublikowana </w:t>
      </w:r>
      <w:r w:rsidRPr="009F2A23">
        <w:rPr>
          <w:rFonts w:ascii="Times New Roman" w:eastAsia="Arial Unicode MS" w:hAnsi="Times New Roman" w:cs="Times New Roman"/>
          <w:lang w:eastAsia="pl-PL"/>
        </w:rPr>
        <w:br/>
        <w:t xml:space="preserve">w Dz. U. z 2021 r. poz. 1129 z </w:t>
      </w:r>
      <w:proofErr w:type="spellStart"/>
      <w:r w:rsidRPr="009F2A23">
        <w:rPr>
          <w:rFonts w:ascii="Times New Roman" w:eastAsia="Arial Unicode MS" w:hAnsi="Times New Roman" w:cs="Times New Roman"/>
          <w:lang w:eastAsia="pl-PL"/>
        </w:rPr>
        <w:t>późn</w:t>
      </w:r>
      <w:proofErr w:type="spellEnd"/>
      <w:r w:rsidRPr="009F2A23">
        <w:rPr>
          <w:rFonts w:ascii="Times New Roman" w:eastAsia="Arial Unicode MS" w:hAnsi="Times New Roman" w:cs="Times New Roman"/>
          <w:lang w:eastAsia="pl-PL"/>
        </w:rPr>
        <w:t>. zm., zwana dal</w:t>
      </w:r>
      <w:r w:rsidRPr="009F2A23">
        <w:rPr>
          <w:rFonts w:ascii="Times New Roman" w:eastAsia="Times New Roman" w:hAnsi="Times New Roman" w:cs="Times New Roman"/>
          <w:lang w:eastAsia="pl-PL"/>
        </w:rPr>
        <w:t>ej ustaw</w:t>
      </w:r>
      <w:r w:rsidRPr="009F2A23">
        <w:rPr>
          <w:rFonts w:ascii="Times New Roman" w:eastAsia="Arial Unicode MS" w:hAnsi="Times New Roman" w:cs="Times New Roman"/>
          <w:lang w:eastAsia="pl-PL"/>
        </w:rPr>
        <w:t>ą, wraz z aktami wykonawczymi do tej ustawy</w:t>
      </w:r>
      <w:r w:rsidRPr="009F2A23">
        <w:rPr>
          <w:rFonts w:ascii="Times New Roman" w:eastAsia="Calibri" w:hAnsi="Times New Roman" w:cs="Times New Roman"/>
        </w:rPr>
        <w:t xml:space="preserve">. </w:t>
      </w:r>
    </w:p>
    <w:p w14:paraId="59406F18" w14:textId="77777777" w:rsidR="00843512" w:rsidRPr="009F2A23" w:rsidRDefault="00843512" w:rsidP="0010030C">
      <w:pPr>
        <w:numPr>
          <w:ilvl w:val="0"/>
          <w:numId w:val="38"/>
        </w:numPr>
        <w:autoSpaceDE w:val="0"/>
        <w:autoSpaceDN w:val="0"/>
        <w:adjustRightInd w:val="0"/>
        <w:spacing w:after="0" w:line="360" w:lineRule="auto"/>
        <w:ind w:left="357" w:hanging="357"/>
        <w:jc w:val="both"/>
        <w:rPr>
          <w:rFonts w:ascii="Times New Roman" w:eastAsia="Arial Unicode MS" w:hAnsi="Times New Roman" w:cs="Times New Roman"/>
        </w:rPr>
      </w:pPr>
      <w:r w:rsidRPr="009F2A23">
        <w:rPr>
          <w:rFonts w:ascii="Times New Roman" w:eastAsia="Calibri" w:hAnsi="Times New Roman" w:cs="Times New Roman"/>
        </w:rPr>
        <w:t xml:space="preserve">Tryb zamówienia publicznego: przetarg nieograniczony - art. 132 ustawy. </w:t>
      </w:r>
    </w:p>
    <w:p w14:paraId="17F2E302" w14:textId="77777777" w:rsidR="00843512" w:rsidRPr="009F2A23" w:rsidRDefault="00843512" w:rsidP="0010030C">
      <w:pPr>
        <w:numPr>
          <w:ilvl w:val="0"/>
          <w:numId w:val="38"/>
        </w:numPr>
        <w:autoSpaceDE w:val="0"/>
        <w:autoSpaceDN w:val="0"/>
        <w:adjustRightInd w:val="0"/>
        <w:spacing w:after="0" w:line="360" w:lineRule="auto"/>
        <w:jc w:val="both"/>
        <w:rPr>
          <w:rFonts w:ascii="Times New Roman" w:hAnsi="Times New Roman" w:cs="Times New Roman"/>
          <w:lang w:eastAsia="pl-PL"/>
        </w:rPr>
      </w:pPr>
      <w:r w:rsidRPr="009F2A23">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5BFB7DCB" w14:textId="77777777" w:rsidR="00843512" w:rsidRPr="009F2A23" w:rsidRDefault="00843512" w:rsidP="00843512">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2</w:t>
      </w:r>
    </w:p>
    <w:p w14:paraId="5A15CC2E" w14:textId="77777777" w:rsidR="00843512" w:rsidRPr="009F2A23" w:rsidRDefault="00843512" w:rsidP="00843512">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 xml:space="preserve">Dopuszczenie Wykonawcy do udziału w przetargu nieograniczonym </w:t>
      </w:r>
    </w:p>
    <w:p w14:paraId="1146EF15" w14:textId="77777777" w:rsidR="00843512" w:rsidRPr="00843512" w:rsidRDefault="00843512" w:rsidP="0010030C">
      <w:pPr>
        <w:pStyle w:val="Akapitzlist"/>
        <w:numPr>
          <w:ilvl w:val="0"/>
          <w:numId w:val="42"/>
        </w:numPr>
        <w:suppressAutoHyphens/>
        <w:spacing w:after="0" w:line="360" w:lineRule="auto"/>
        <w:ind w:left="284" w:hanging="142"/>
        <w:jc w:val="both"/>
        <w:rPr>
          <w:rFonts w:ascii="Times New Roman" w:hAnsi="Times New Roman" w:cs="Times New Roman"/>
        </w:rPr>
      </w:pPr>
      <w:r w:rsidRPr="00843512">
        <w:rPr>
          <w:rFonts w:ascii="Times New Roman" w:hAnsi="Times New Roman" w:cs="Times New Roman"/>
        </w:rPr>
        <w:t>O udzielenie zamówienia mogą ubiegać się Wykonawcy, którzy:</w:t>
      </w:r>
    </w:p>
    <w:p w14:paraId="694EC175" w14:textId="77777777" w:rsidR="00843512" w:rsidRPr="009F2A23" w:rsidRDefault="00843512" w:rsidP="0010030C">
      <w:pPr>
        <w:numPr>
          <w:ilvl w:val="0"/>
          <w:numId w:val="39"/>
        </w:numPr>
        <w:suppressAutoHyphen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nie podlegają wykluczeniu,</w:t>
      </w:r>
    </w:p>
    <w:p w14:paraId="0D6094A0" w14:textId="77777777" w:rsidR="00843512" w:rsidRPr="009F2A23" w:rsidRDefault="00843512" w:rsidP="0010030C">
      <w:pPr>
        <w:numPr>
          <w:ilvl w:val="0"/>
          <w:numId w:val="39"/>
        </w:numPr>
        <w:suppressAutoHyphen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spełniają warunki udziału w postępowaniu określone przez Zamawiającego.</w:t>
      </w:r>
    </w:p>
    <w:p w14:paraId="4D327FE9" w14:textId="77777777" w:rsidR="00843512" w:rsidRPr="009F2A23" w:rsidRDefault="00843512" w:rsidP="0010030C">
      <w:pPr>
        <w:numPr>
          <w:ilvl w:val="0"/>
          <w:numId w:val="41"/>
        </w:numPr>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 xml:space="preserve">Wykonawcy mogą ubiegać się o udzielenie zamówienia samodzielnie lub wspólnie. </w:t>
      </w:r>
    </w:p>
    <w:p w14:paraId="2561F9EB" w14:textId="77777777" w:rsidR="00843512" w:rsidRDefault="00843512" w:rsidP="0010030C">
      <w:pPr>
        <w:numPr>
          <w:ilvl w:val="0"/>
          <w:numId w:val="41"/>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3ABD71E8" w14:textId="77777777" w:rsidR="00843512" w:rsidRDefault="00843512" w:rsidP="0010030C">
      <w:pPr>
        <w:numPr>
          <w:ilvl w:val="0"/>
          <w:numId w:val="41"/>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341EFA28" w14:textId="37CB3B4D" w:rsidR="00E03752" w:rsidRPr="00843512" w:rsidRDefault="00E03752" w:rsidP="0010030C">
      <w:pPr>
        <w:numPr>
          <w:ilvl w:val="0"/>
          <w:numId w:val="41"/>
        </w:numPr>
        <w:spacing w:after="0" w:line="360" w:lineRule="auto"/>
        <w:ind w:left="357" w:hanging="357"/>
        <w:jc w:val="both"/>
        <w:rPr>
          <w:rFonts w:ascii="Times New Roman" w:eastAsia="Times New Roman" w:hAnsi="Times New Roman" w:cs="Times New Roman"/>
        </w:rPr>
      </w:pPr>
      <w:r w:rsidRPr="00843512">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48569A32" w14:textId="77777777" w:rsidR="00843512" w:rsidRDefault="00843512" w:rsidP="00E03752">
      <w:pPr>
        <w:autoSpaceDE w:val="0"/>
        <w:autoSpaceDN w:val="0"/>
        <w:adjustRightInd w:val="0"/>
        <w:spacing w:after="0" w:line="360" w:lineRule="auto"/>
        <w:jc w:val="center"/>
        <w:rPr>
          <w:rFonts w:ascii="Times New Roman" w:hAnsi="Times New Roman" w:cs="Times New Roman"/>
          <w:b/>
          <w:bCs/>
          <w:color w:val="000000"/>
        </w:rPr>
      </w:pPr>
    </w:p>
    <w:p w14:paraId="236FA7D3" w14:textId="56AEEE42"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3</w:t>
      </w:r>
    </w:p>
    <w:p w14:paraId="0D861496" w14:textId="0FF73E9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Informacja o podwykonawstwie</w:t>
      </w:r>
    </w:p>
    <w:p w14:paraId="5A9CF094" w14:textId="77777777" w:rsidR="002207B3" w:rsidRPr="002207B3" w:rsidRDefault="00E03752" w:rsidP="002207B3">
      <w:pPr>
        <w:pStyle w:val="Akapitzlist"/>
        <w:numPr>
          <w:ilvl w:val="0"/>
          <w:numId w:val="30"/>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lastRenderedPageBreak/>
        <w:t xml:space="preserve">Wykonawca może powierzyć wykonanie części zamówienia podwykonawcom. Zamawiający nie zastrzega obowiązku osobistego wykonania przez Wykonawcę kluczowych </w:t>
      </w:r>
      <w:r w:rsidR="002207B3" w:rsidRPr="002207B3">
        <w:rPr>
          <w:rFonts w:ascii="Times New Roman" w:hAnsi="Times New Roman" w:cs="Times New Roman"/>
          <w:color w:val="000000"/>
        </w:rPr>
        <w:t>zadań dotyczących prac związanych z rozmieszczeniem i instalacją, w ramach zamówienia na dostawy.</w:t>
      </w:r>
    </w:p>
    <w:p w14:paraId="34A02090" w14:textId="0780CB0B" w:rsidR="00E03752" w:rsidRDefault="00E03752" w:rsidP="0010030C">
      <w:pPr>
        <w:pStyle w:val="Akapitzlist"/>
        <w:numPr>
          <w:ilvl w:val="0"/>
          <w:numId w:val="30"/>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ADD4FDF" w14:textId="771AFE4D" w:rsidR="00E03752" w:rsidRDefault="00E03752" w:rsidP="0010030C">
      <w:pPr>
        <w:pStyle w:val="Akapitzlist"/>
        <w:numPr>
          <w:ilvl w:val="0"/>
          <w:numId w:val="30"/>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74E2A35" w14:textId="0C707D33" w:rsidR="00E03752" w:rsidRDefault="00E03752" w:rsidP="0010030C">
      <w:pPr>
        <w:pStyle w:val="Akapitzlist"/>
        <w:numPr>
          <w:ilvl w:val="0"/>
          <w:numId w:val="30"/>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Powierzenie wykonania części zamówienia podwykonawcom nie zwalnia Wykonawcy z odpowiedzialności za należyte wykonanie tego zamówienia.</w:t>
      </w:r>
    </w:p>
    <w:p w14:paraId="6D17BBC8" w14:textId="77777777" w:rsidR="0007790C" w:rsidRDefault="0007790C" w:rsidP="004A5F9B">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6FF505B1"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25E84526"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AB1815E"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przedmiotu zamówienia</w:t>
      </w:r>
    </w:p>
    <w:p w14:paraId="7B45BA20" w14:textId="77777777" w:rsidR="00ED7DA1" w:rsidRPr="00304775" w:rsidRDefault="00ED7DA1" w:rsidP="00304775">
      <w:pPr>
        <w:suppressAutoHyphens/>
        <w:spacing w:after="0" w:line="360" w:lineRule="auto"/>
        <w:jc w:val="both"/>
        <w:rPr>
          <w:rFonts w:ascii="Times New Roman" w:eastAsia="Times New Roman" w:hAnsi="Times New Roman" w:cs="Times New Roman"/>
          <w:lang w:eastAsia="ar-SA"/>
        </w:rPr>
      </w:pPr>
      <w:r w:rsidRPr="00304775">
        <w:rPr>
          <w:rFonts w:ascii="Times New Roman" w:eastAsia="Times New Roman" w:hAnsi="Times New Roman" w:cs="Times New Roman"/>
          <w:lang w:eastAsia="ar-SA"/>
        </w:rPr>
        <w:t xml:space="preserve">Kody CPV: </w:t>
      </w:r>
    </w:p>
    <w:p w14:paraId="69D7CDF9" w14:textId="77777777" w:rsidR="00304775" w:rsidRPr="00304775" w:rsidRDefault="00304775" w:rsidP="00304775">
      <w:pPr>
        <w:suppressAutoHyphens/>
        <w:spacing w:after="0" w:line="360" w:lineRule="auto"/>
        <w:jc w:val="both"/>
        <w:rPr>
          <w:rFonts w:ascii="Times New Roman" w:hAnsi="Times New Roman" w:cs="Times New Roman"/>
          <w:bCs/>
        </w:rPr>
      </w:pPr>
      <w:r w:rsidRPr="00304775">
        <w:rPr>
          <w:rFonts w:ascii="Times New Roman" w:hAnsi="Times New Roman" w:cs="Times New Roman"/>
        </w:rPr>
        <w:t>30230000-0 Sprzęt związany z komputerami</w:t>
      </w:r>
    </w:p>
    <w:p w14:paraId="44620935" w14:textId="77777777" w:rsidR="00304775" w:rsidRPr="00304775" w:rsidRDefault="00304775" w:rsidP="0010030C">
      <w:pPr>
        <w:numPr>
          <w:ilvl w:val="0"/>
          <w:numId w:val="33"/>
        </w:numPr>
        <w:spacing w:after="0" w:line="360" w:lineRule="auto"/>
        <w:jc w:val="both"/>
        <w:outlineLvl w:val="0"/>
        <w:rPr>
          <w:rFonts w:ascii="Times New Roman" w:hAnsi="Times New Roman" w:cs="Times New Roman"/>
        </w:rPr>
      </w:pPr>
      <w:r w:rsidRPr="00304775">
        <w:rPr>
          <w:rFonts w:ascii="Times New Roman" w:hAnsi="Times New Roman" w:cs="Times New Roman"/>
        </w:rPr>
        <w:t xml:space="preserve">Przedmiotem zamówienia jest modernizacja infrastruktury teleinformatycznej polegająca na  </w:t>
      </w:r>
      <w:r w:rsidRPr="00304775">
        <w:rPr>
          <w:rFonts w:ascii="Times New Roman" w:hAnsi="Times New Roman" w:cs="Times New Roman"/>
          <w:bCs/>
          <w:shd w:val="clear" w:color="auto" w:fill="FEFFFF"/>
          <w:lang w:bidi="he-IL"/>
        </w:rPr>
        <w:t xml:space="preserve">zakupie, dostawie, montażu systemu do transmisji i prezentacji treści w obrębie Auli A Uniwersytetu Warszawskiego wraz z instalacją i całkowitym okablowaniem, podłączeniem, </w:t>
      </w:r>
      <w:r w:rsidRPr="00304775">
        <w:rPr>
          <w:rFonts w:ascii="Times New Roman" w:hAnsi="Times New Roman" w:cs="Times New Roman"/>
        </w:rPr>
        <w:t>konfiguracją i programowaniem systemu transmisji danych i  sterowania</w:t>
      </w:r>
      <w:r w:rsidRPr="00304775">
        <w:rPr>
          <w:rFonts w:ascii="Times New Roman" w:hAnsi="Times New Roman" w:cs="Times New Roman"/>
          <w:bCs/>
          <w:shd w:val="clear" w:color="auto" w:fill="FEFFFF"/>
          <w:lang w:bidi="he-IL"/>
        </w:rPr>
        <w:t xml:space="preserve"> wraz z przeszkoleniem użytkowników. </w:t>
      </w:r>
    </w:p>
    <w:p w14:paraId="00080BD4" w14:textId="77777777" w:rsidR="00304775" w:rsidRPr="00304775" w:rsidRDefault="00304775" w:rsidP="0010030C">
      <w:pPr>
        <w:numPr>
          <w:ilvl w:val="0"/>
          <w:numId w:val="33"/>
        </w:numPr>
        <w:spacing w:after="0" w:line="360" w:lineRule="auto"/>
        <w:jc w:val="both"/>
        <w:outlineLvl w:val="0"/>
        <w:rPr>
          <w:rFonts w:ascii="Times New Roman" w:hAnsi="Times New Roman" w:cs="Times New Roman"/>
        </w:rPr>
      </w:pPr>
      <w:r w:rsidRPr="00304775">
        <w:rPr>
          <w:rFonts w:ascii="Times New Roman" w:hAnsi="Times New Roman" w:cs="Times New Roman"/>
        </w:rPr>
        <w:t>W zakres przedmiotu zamówienia wchodzi m. in.:</w:t>
      </w:r>
    </w:p>
    <w:p w14:paraId="4FBA61C3" w14:textId="77777777" w:rsidR="00304775" w:rsidRPr="00304775" w:rsidRDefault="00304775" w:rsidP="0010030C">
      <w:pPr>
        <w:numPr>
          <w:ilvl w:val="0"/>
          <w:numId w:val="34"/>
        </w:numPr>
        <w:autoSpaceDE w:val="0"/>
        <w:autoSpaceDN w:val="0"/>
        <w:adjustRightInd w:val="0"/>
        <w:spacing w:after="0" w:line="360" w:lineRule="auto"/>
        <w:ind w:left="851" w:hanging="425"/>
        <w:jc w:val="both"/>
        <w:rPr>
          <w:rFonts w:ascii="Times New Roman" w:hAnsi="Times New Roman" w:cs="Times New Roman"/>
        </w:rPr>
      </w:pPr>
      <w:r w:rsidRPr="00304775">
        <w:rPr>
          <w:rFonts w:ascii="Times New Roman" w:hAnsi="Times New Roman" w:cs="Times New Roman"/>
        </w:rPr>
        <w:t>wykonanie koncepcji technicznej,</w:t>
      </w:r>
    </w:p>
    <w:p w14:paraId="3C4553F4" w14:textId="77777777" w:rsidR="00304775" w:rsidRPr="00304775" w:rsidRDefault="00304775" w:rsidP="0010030C">
      <w:pPr>
        <w:numPr>
          <w:ilvl w:val="0"/>
          <w:numId w:val="34"/>
        </w:numPr>
        <w:autoSpaceDE w:val="0"/>
        <w:autoSpaceDN w:val="0"/>
        <w:adjustRightInd w:val="0"/>
        <w:spacing w:after="0" w:line="360" w:lineRule="auto"/>
        <w:ind w:left="851" w:hanging="425"/>
        <w:jc w:val="both"/>
        <w:rPr>
          <w:rFonts w:ascii="Times New Roman" w:hAnsi="Times New Roman" w:cs="Times New Roman"/>
        </w:rPr>
      </w:pPr>
      <w:r w:rsidRPr="00304775">
        <w:rPr>
          <w:rFonts w:ascii="Times New Roman" w:hAnsi="Times New Roman" w:cs="Times New Roman"/>
        </w:rPr>
        <w:t>dostarczenie przedmiotu zamówienia do miejsca instalacji w siedzibie Zamawiającego,</w:t>
      </w:r>
    </w:p>
    <w:p w14:paraId="4AB27E26" w14:textId="77777777" w:rsidR="00304775" w:rsidRPr="00304775" w:rsidRDefault="00304775" w:rsidP="0010030C">
      <w:pPr>
        <w:numPr>
          <w:ilvl w:val="0"/>
          <w:numId w:val="34"/>
        </w:numPr>
        <w:autoSpaceDE w:val="0"/>
        <w:autoSpaceDN w:val="0"/>
        <w:adjustRightInd w:val="0"/>
        <w:spacing w:after="0" w:line="360" w:lineRule="auto"/>
        <w:ind w:left="851" w:hanging="425"/>
        <w:jc w:val="both"/>
        <w:rPr>
          <w:rFonts w:ascii="Times New Roman" w:hAnsi="Times New Roman" w:cs="Times New Roman"/>
        </w:rPr>
      </w:pPr>
      <w:r w:rsidRPr="00304775">
        <w:rPr>
          <w:rFonts w:ascii="Times New Roman" w:hAnsi="Times New Roman" w:cs="Times New Roman"/>
        </w:rPr>
        <w:t xml:space="preserve">instalacja i uruchomienie, </w:t>
      </w:r>
    </w:p>
    <w:p w14:paraId="3C9E4EB9" w14:textId="77777777" w:rsidR="00304775" w:rsidRPr="00304775" w:rsidRDefault="00304775" w:rsidP="0010030C">
      <w:pPr>
        <w:numPr>
          <w:ilvl w:val="0"/>
          <w:numId w:val="34"/>
        </w:numPr>
        <w:autoSpaceDE w:val="0"/>
        <w:autoSpaceDN w:val="0"/>
        <w:adjustRightInd w:val="0"/>
        <w:spacing w:after="0" w:line="360" w:lineRule="auto"/>
        <w:ind w:left="851" w:hanging="425"/>
        <w:jc w:val="both"/>
        <w:rPr>
          <w:rFonts w:ascii="Times New Roman" w:hAnsi="Times New Roman" w:cs="Times New Roman"/>
        </w:rPr>
      </w:pPr>
      <w:r w:rsidRPr="00304775">
        <w:rPr>
          <w:rFonts w:ascii="Times New Roman" w:hAnsi="Times New Roman" w:cs="Times New Roman"/>
        </w:rPr>
        <w:t>szkolenie pracowników Zamawiającego.</w:t>
      </w:r>
    </w:p>
    <w:p w14:paraId="602ECB55" w14:textId="0D966A64" w:rsidR="00304775" w:rsidRPr="00304775" w:rsidRDefault="00304775" w:rsidP="0010030C">
      <w:pPr>
        <w:numPr>
          <w:ilvl w:val="0"/>
          <w:numId w:val="33"/>
        </w:numPr>
        <w:autoSpaceDE w:val="0"/>
        <w:autoSpaceDN w:val="0"/>
        <w:adjustRightInd w:val="0"/>
        <w:spacing w:after="0" w:line="360" w:lineRule="auto"/>
        <w:contextualSpacing/>
        <w:jc w:val="both"/>
        <w:rPr>
          <w:rFonts w:ascii="Times New Roman" w:hAnsi="Times New Roman" w:cs="Times New Roman"/>
          <w:noProof/>
          <w:color w:val="FF0000"/>
        </w:rPr>
      </w:pPr>
      <w:r w:rsidRPr="00304775">
        <w:rPr>
          <w:rFonts w:ascii="Times New Roman" w:hAnsi="Times New Roman" w:cs="Times New Roman"/>
        </w:rPr>
        <w:t xml:space="preserve">Szczegółowy </w:t>
      </w:r>
      <w:r w:rsidRPr="00304775">
        <w:rPr>
          <w:rFonts w:ascii="Times New Roman" w:hAnsi="Times New Roman" w:cs="Times New Roman"/>
          <w:bCs/>
          <w:lang w:eastAsia="ar-SA"/>
        </w:rPr>
        <w:t xml:space="preserve">opis przedmiotu zamówienia </w:t>
      </w:r>
      <w:r w:rsidRPr="00304775">
        <w:rPr>
          <w:rFonts w:ascii="Times New Roman" w:hAnsi="Times New Roman" w:cs="Times New Roman"/>
          <w:bCs/>
        </w:rPr>
        <w:t xml:space="preserve">stanowi załącznik Nr 1 do Specyfikacji Warunków Zamówienia, </w:t>
      </w:r>
      <w:r w:rsidR="005E3FC7">
        <w:rPr>
          <w:rFonts w:ascii="Times New Roman" w:hAnsi="Times New Roman" w:cs="Times New Roman"/>
          <w:bCs/>
        </w:rPr>
        <w:t>zwanej dalej Specyfikacją lub S</w:t>
      </w:r>
      <w:r w:rsidRPr="00304775">
        <w:rPr>
          <w:rFonts w:ascii="Times New Roman" w:hAnsi="Times New Roman" w:cs="Times New Roman"/>
          <w:bCs/>
        </w:rPr>
        <w:t>WZ – „Opis Przedmiotu Zamówienia”.</w:t>
      </w:r>
    </w:p>
    <w:p w14:paraId="7E3B72F0" w14:textId="77777777" w:rsidR="00304775" w:rsidRPr="00304775" w:rsidRDefault="00304775" w:rsidP="0010030C">
      <w:pPr>
        <w:numPr>
          <w:ilvl w:val="0"/>
          <w:numId w:val="33"/>
        </w:numPr>
        <w:autoSpaceDE w:val="0"/>
        <w:autoSpaceDN w:val="0"/>
        <w:adjustRightInd w:val="0"/>
        <w:spacing w:after="0" w:line="360" w:lineRule="auto"/>
        <w:contextualSpacing/>
        <w:jc w:val="both"/>
        <w:rPr>
          <w:rFonts w:ascii="Times New Roman" w:hAnsi="Times New Roman" w:cs="Times New Roman"/>
          <w:noProof/>
          <w:color w:val="FF0000"/>
        </w:rPr>
      </w:pPr>
      <w:r w:rsidRPr="00304775">
        <w:rPr>
          <w:rFonts w:ascii="Times New Roman" w:hAnsi="Times New Roman" w:cs="Times New Roman"/>
        </w:rPr>
        <w:t xml:space="preserve">Wszystkie elementy sprzętu muszą być fabrycznie nowe (nie używane). </w:t>
      </w:r>
    </w:p>
    <w:p w14:paraId="49B55314" w14:textId="77777777" w:rsidR="00304775" w:rsidRPr="00304775" w:rsidRDefault="00304775" w:rsidP="0010030C">
      <w:pPr>
        <w:numPr>
          <w:ilvl w:val="0"/>
          <w:numId w:val="33"/>
        </w:numPr>
        <w:autoSpaceDE w:val="0"/>
        <w:autoSpaceDN w:val="0"/>
        <w:adjustRightInd w:val="0"/>
        <w:spacing w:after="0" w:line="360" w:lineRule="auto"/>
        <w:contextualSpacing/>
        <w:jc w:val="both"/>
        <w:rPr>
          <w:rFonts w:ascii="Times New Roman" w:hAnsi="Times New Roman" w:cs="Times New Roman"/>
          <w:noProof/>
          <w:color w:val="FF0000"/>
        </w:rPr>
      </w:pPr>
      <w:r w:rsidRPr="00304775">
        <w:rPr>
          <w:rFonts w:ascii="Times New Roman" w:hAnsi="Times New Roman" w:cs="Times New Roman"/>
        </w:rPr>
        <w:t>Cały sprzęt musi mieć kompletne odpowiednie okablowanie niezbędne do uruchomienia poszczególnych urządzeń.</w:t>
      </w:r>
    </w:p>
    <w:p w14:paraId="4C4103B3" w14:textId="5C43391C" w:rsidR="00304775" w:rsidRPr="007B11FD" w:rsidRDefault="00304775" w:rsidP="0010030C">
      <w:pPr>
        <w:numPr>
          <w:ilvl w:val="0"/>
          <w:numId w:val="33"/>
        </w:numPr>
        <w:autoSpaceDE w:val="0"/>
        <w:autoSpaceDN w:val="0"/>
        <w:adjustRightInd w:val="0"/>
        <w:spacing w:after="0" w:line="360" w:lineRule="auto"/>
        <w:contextualSpacing/>
        <w:jc w:val="both"/>
        <w:rPr>
          <w:rFonts w:ascii="Times New Roman" w:hAnsi="Times New Roman" w:cs="Times New Roman"/>
          <w:noProof/>
          <w:color w:val="FF0000"/>
        </w:rPr>
      </w:pPr>
      <w:r w:rsidRPr="00304775">
        <w:rPr>
          <w:rFonts w:ascii="Times New Roman" w:hAnsi="Times New Roman" w:cs="Times New Roman"/>
        </w:rPr>
        <w:t>Sprzęt ma być dostarczony i uruchom</w:t>
      </w:r>
      <w:r w:rsidR="00DF7949">
        <w:rPr>
          <w:rFonts w:ascii="Times New Roman" w:hAnsi="Times New Roman" w:cs="Times New Roman"/>
        </w:rPr>
        <w:t>iony w siedzibie Zamawiającego:</w:t>
      </w:r>
      <w:r w:rsidRPr="00304775">
        <w:rPr>
          <w:rFonts w:ascii="Times New Roman" w:hAnsi="Times New Roman" w:cs="Times New Roman"/>
        </w:rPr>
        <w:t xml:space="preserve"> Wydział Nauk Ekonomicznych UW, ul. Długa 44/50, 00-241 Warszawa.</w:t>
      </w:r>
    </w:p>
    <w:p w14:paraId="26C10C0B" w14:textId="77777777" w:rsidR="00FE0D97" w:rsidRDefault="00FE0D97" w:rsidP="0010030C">
      <w:pPr>
        <w:widowControl w:val="0"/>
        <w:numPr>
          <w:ilvl w:val="0"/>
          <w:numId w:val="33"/>
        </w:numPr>
        <w:suppressAutoHyphens/>
        <w:spacing w:after="0" w:line="360" w:lineRule="auto"/>
        <w:jc w:val="both"/>
        <w:textDirection w:val="btLr"/>
        <w:textAlignment w:val="top"/>
        <w:outlineLvl w:val="0"/>
        <w:rPr>
          <w:rFonts w:ascii="Times New Roman" w:hAnsi="Times New Roman" w:cs="Times New Roman"/>
        </w:rPr>
      </w:pPr>
      <w:r w:rsidRPr="00C7631D">
        <w:rPr>
          <w:rFonts w:ascii="Times New Roman" w:hAnsi="Times New Roman" w:cs="Times New Roman"/>
        </w:rPr>
        <w:lastRenderedPageBreak/>
        <w:t>W przypadkach, w których Zamawiający dokonał opisu przedmiotu zamówienia w SWZ przez wskazanie znaków towarowych lub pochodzenia, wykonawcy zobowiązani są do oferowania urządzeń określonych w opisie przedmiotu zamówienia lub równoważnych o parametrach tego typu, lecz nie gorszych od wskazanych przez Zamawiającego.</w:t>
      </w:r>
    </w:p>
    <w:p w14:paraId="1A066410" w14:textId="77777777" w:rsidR="00B2320A" w:rsidRPr="0091641A" w:rsidRDefault="00B2320A" w:rsidP="0010030C">
      <w:pPr>
        <w:numPr>
          <w:ilvl w:val="0"/>
          <w:numId w:val="33"/>
        </w:numPr>
        <w:spacing w:after="0" w:line="360" w:lineRule="auto"/>
        <w:jc w:val="both"/>
        <w:rPr>
          <w:rFonts w:ascii="Times New Roman" w:eastAsia="Times New Roman" w:hAnsi="Times New Roman"/>
          <w:lang w:eastAsia="pl-PL"/>
        </w:rPr>
      </w:pPr>
      <w:r w:rsidRPr="0091641A">
        <w:rPr>
          <w:rFonts w:ascii="Times New Roman" w:eastAsia="Times New Roman" w:hAnsi="Times New Roman"/>
          <w:lang w:eastAsia="pl-PL"/>
        </w:rPr>
        <w:t>Ewentualne zapytania dotyczące przedmiotu zamówienia prosimy kierować bezpośrednio do Zamawiającego na adres podany w niniejszej Specyfikacji.</w:t>
      </w:r>
    </w:p>
    <w:p w14:paraId="669D2617" w14:textId="77777777" w:rsidR="00FE0D97" w:rsidRDefault="00FE0D97" w:rsidP="0010030C">
      <w:pPr>
        <w:numPr>
          <w:ilvl w:val="0"/>
          <w:numId w:val="33"/>
        </w:numPr>
        <w:spacing w:after="0" w:line="360" w:lineRule="auto"/>
        <w:jc w:val="both"/>
        <w:rPr>
          <w:rFonts w:ascii="Times New Roman" w:hAnsi="Times New Roman" w:cs="Times New Roman"/>
        </w:rPr>
      </w:pPr>
      <w:r w:rsidRPr="00764EF3">
        <w:rPr>
          <w:rFonts w:ascii="Times New Roman" w:hAnsi="Times New Roman" w:cs="Times New Roman"/>
        </w:rPr>
        <w:t>Zamawiający dopuszcza możliwość zmiany sprzętu zaproponowanego w ofercie na równoważny lub o lepszych parametrach jedynie w sytuacji, gdy zaoferowany sprzęt został wycofany                                   z produkcji</w:t>
      </w:r>
      <w:r>
        <w:rPr>
          <w:rFonts w:ascii="Times New Roman" w:hAnsi="Times New Roman" w:cs="Times New Roman"/>
        </w:rPr>
        <w:t xml:space="preserve"> po upływie terminu składania ofert w niniejszym postępowaniu.</w:t>
      </w:r>
      <w:r w:rsidRPr="00764EF3">
        <w:rPr>
          <w:rFonts w:ascii="Times New Roman" w:hAnsi="Times New Roman" w:cs="Times New Roman"/>
        </w:rPr>
        <w:t xml:space="preserve"> Parametry nowego sprzętu należy uzgodnić z Zamawiającym. Zamawiający winien zaakceptować nowy sprzęt.</w:t>
      </w:r>
    </w:p>
    <w:p w14:paraId="4D50EF79" w14:textId="44462E6B" w:rsidR="00FE0D97" w:rsidRDefault="00257A54" w:rsidP="0010030C">
      <w:pPr>
        <w:numPr>
          <w:ilvl w:val="0"/>
          <w:numId w:val="33"/>
        </w:numPr>
        <w:spacing w:after="0" w:line="360" w:lineRule="auto"/>
        <w:jc w:val="both"/>
        <w:rPr>
          <w:rFonts w:ascii="Times New Roman" w:hAnsi="Times New Roman" w:cs="Times New Roman"/>
        </w:rPr>
      </w:pPr>
      <w:r>
        <w:rPr>
          <w:rFonts w:ascii="Times New Roman" w:hAnsi="Times New Roman" w:cs="Times New Roman"/>
        </w:rPr>
        <w:t xml:space="preserve">Za produkt równoważny, o którym mowa w ust. 7 i 8, </w:t>
      </w:r>
      <w:r w:rsidR="00FE0D97" w:rsidRPr="00FE0D97">
        <w:rPr>
          <w:rFonts w:ascii="Times New Roman" w:hAnsi="Times New Roman" w:cs="Times New Roman"/>
        </w:rPr>
        <w:t>Zamawiający uzna produkt o takich samych lub lepszych parametrach technicznych, jakościowych oraz estetycznych, który ma te same lub lepsze cechy funkcjonalne, co wskazany w dokumentacji postępowania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 technicznych produktu równoważnego należy rozumieć cechy, które opisują fizyczne właściwości przedmiotu zamówienia (wydajność, żywotność, odporność na uszkodzenia, bezpieczeństwo eksploatacji, komfort użytkowania, standard wykończenia).</w:t>
      </w:r>
    </w:p>
    <w:p w14:paraId="7A4A6BD2" w14:textId="06087977" w:rsidR="00304775" w:rsidRPr="006029EC" w:rsidRDefault="00304775" w:rsidP="0010030C">
      <w:pPr>
        <w:pStyle w:val="Akapitzlist"/>
        <w:numPr>
          <w:ilvl w:val="0"/>
          <w:numId w:val="33"/>
        </w:numPr>
        <w:autoSpaceDE w:val="0"/>
        <w:autoSpaceDN w:val="0"/>
        <w:adjustRightInd w:val="0"/>
        <w:spacing w:after="0" w:line="360" w:lineRule="auto"/>
        <w:jc w:val="both"/>
        <w:rPr>
          <w:rFonts w:ascii="Times New Roman" w:hAnsi="Times New Roman" w:cs="Times New Roman"/>
          <w:noProof/>
          <w:color w:val="FF0000"/>
        </w:rPr>
      </w:pPr>
      <w:r w:rsidRPr="006029EC">
        <w:rPr>
          <w:rFonts w:ascii="Times New Roman" w:hAnsi="Times New Roman" w:cs="Times New Roman"/>
          <w:lang w:eastAsia="ar-SA"/>
        </w:rPr>
        <w:t xml:space="preserve">Zamawiający nie dopuszcza składania ofert częściowych. </w:t>
      </w:r>
    </w:p>
    <w:p w14:paraId="70A13251" w14:textId="77777777" w:rsidR="007B11FD" w:rsidRPr="00E837E4" w:rsidRDefault="007B11FD" w:rsidP="0010030C">
      <w:pPr>
        <w:numPr>
          <w:ilvl w:val="0"/>
          <w:numId w:val="3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E837E4">
        <w:rPr>
          <w:rFonts w:ascii="Times New Roman" w:hAnsi="Times New Roman" w:cs="Times New Roman"/>
          <w:color w:val="000000"/>
        </w:rPr>
        <w:t xml:space="preserve">Zamawiający nie dopuszcza składania ofert wariantowych oraz w postaci katalogów elektronicznych. </w:t>
      </w:r>
    </w:p>
    <w:p w14:paraId="17F97BB5" w14:textId="77777777" w:rsidR="007B11FD" w:rsidRPr="007540FA" w:rsidRDefault="007B11FD" w:rsidP="0010030C">
      <w:pPr>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7540FA">
        <w:rPr>
          <w:rFonts w:ascii="Times New Roman" w:eastAsia="Times New Roman" w:hAnsi="Times New Roman" w:cs="Times New Roman"/>
          <w:lang w:eastAsia="pl-PL"/>
        </w:rPr>
        <w:t>Zamawiający nie przewiduje aukcji elektronicznej.</w:t>
      </w:r>
    </w:p>
    <w:p w14:paraId="5F7B8366" w14:textId="77777777" w:rsidR="00304775" w:rsidRPr="00304775" w:rsidRDefault="00304775" w:rsidP="0010030C">
      <w:pPr>
        <w:pStyle w:val="Tekstpodstawowy"/>
        <w:numPr>
          <w:ilvl w:val="0"/>
          <w:numId w:val="33"/>
        </w:numPr>
        <w:overflowPunct/>
        <w:autoSpaceDE/>
        <w:autoSpaceDN/>
        <w:adjustRightInd/>
        <w:spacing w:line="360" w:lineRule="auto"/>
        <w:rPr>
          <w:sz w:val="22"/>
          <w:szCs w:val="22"/>
        </w:rPr>
      </w:pPr>
      <w:r w:rsidRPr="00304775">
        <w:rPr>
          <w:sz w:val="22"/>
          <w:szCs w:val="22"/>
        </w:rPr>
        <w:t xml:space="preserve">Możliwe jest dokonanie wizji lokalnej w miejscu realizacji przedmiotu zamówienia. Termin wizji lokalnej należy ustalić telefonicznie od poniedziałku do piątku w godzinach 10.00- 14.00 z  Panem Marcinem </w:t>
      </w:r>
      <w:proofErr w:type="spellStart"/>
      <w:r w:rsidRPr="00304775">
        <w:rPr>
          <w:sz w:val="22"/>
          <w:szCs w:val="22"/>
        </w:rPr>
        <w:t>Onyszczukiem</w:t>
      </w:r>
      <w:proofErr w:type="spellEnd"/>
      <w:r w:rsidRPr="00304775">
        <w:rPr>
          <w:sz w:val="22"/>
          <w:szCs w:val="22"/>
        </w:rPr>
        <w:t xml:space="preserve"> tel. 22 55 49 194</w:t>
      </w:r>
      <w:r w:rsidRPr="00304775">
        <w:rPr>
          <w:bCs/>
          <w:sz w:val="22"/>
          <w:szCs w:val="22"/>
        </w:rPr>
        <w:t>.</w:t>
      </w:r>
    </w:p>
    <w:p w14:paraId="47CE1240" w14:textId="77777777" w:rsidR="00F76B71" w:rsidRPr="009F2A23" w:rsidRDefault="00F76B71" w:rsidP="00F76B71">
      <w:pPr>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2</w:t>
      </w:r>
    </w:p>
    <w:p w14:paraId="479F08A7" w14:textId="77777777" w:rsidR="00F76B71" w:rsidRPr="009F2A23" w:rsidRDefault="00F76B71" w:rsidP="00F76B71">
      <w:pPr>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Informacja, o przewidywanych zamówieniach, o których mowa w art. 214 ust. 1 pkt 8 ustawy</w:t>
      </w:r>
    </w:p>
    <w:p w14:paraId="3B1BBB9F" w14:textId="77777777" w:rsidR="00F76B71" w:rsidRPr="009F2A23" w:rsidRDefault="00F76B71" w:rsidP="00F76B71">
      <w:p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bCs/>
          <w:lang w:eastAsia="pl-PL"/>
        </w:rPr>
        <w:t xml:space="preserve">Zamawiający nie przewiduje </w:t>
      </w:r>
      <w:r w:rsidRPr="009F2A23">
        <w:rPr>
          <w:rFonts w:ascii="Times New Roman" w:eastAsia="Times New Roman" w:hAnsi="Times New Roman" w:cs="Times New Roman"/>
          <w:lang w:eastAsia="pl-PL"/>
        </w:rPr>
        <w:t xml:space="preserve">możliwości </w:t>
      </w:r>
      <w:r w:rsidRPr="009F2A23">
        <w:rPr>
          <w:rFonts w:ascii="Times New Roman" w:eastAsia="Times New Roman" w:hAnsi="Times New Roman" w:cs="Times New Roman"/>
          <w:bCs/>
          <w:lang w:eastAsia="pl-PL"/>
        </w:rPr>
        <w:t xml:space="preserve">udzielenia zamówień, </w:t>
      </w:r>
      <w:r w:rsidRPr="009F2A23">
        <w:rPr>
          <w:rFonts w:ascii="Times New Roman" w:eastAsia="Times New Roman" w:hAnsi="Times New Roman" w:cs="Times New Roman"/>
          <w:lang w:eastAsia="pl-PL"/>
        </w:rPr>
        <w:t>o których mowa w art. 214 ust. 1 pkt 8 ustawy.</w:t>
      </w:r>
    </w:p>
    <w:p w14:paraId="5F229B46" w14:textId="1C7B3C9D" w:rsidR="00EF3D10" w:rsidRPr="00986F75" w:rsidRDefault="001078FE"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4DABC6B6" w14:textId="77777777" w:rsidR="00EF3D10" w:rsidRPr="0007790C"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07790C">
        <w:rPr>
          <w:rFonts w:ascii="Times New Roman" w:eastAsia="Times New Roman" w:hAnsi="Times New Roman" w:cs="Times New Roman"/>
          <w:b/>
          <w:u w:val="single"/>
          <w:lang w:eastAsia="ar-SA"/>
        </w:rPr>
        <w:t>Termin wykonania zamówienia</w:t>
      </w:r>
    </w:p>
    <w:p w14:paraId="6866D004" w14:textId="56C02C76" w:rsidR="00FE0D97" w:rsidRPr="00FE0D97" w:rsidRDefault="00FC5380" w:rsidP="0089566E">
      <w:pPr>
        <w:pStyle w:val="Tekstpodstawowy23"/>
        <w:numPr>
          <w:ilvl w:val="0"/>
          <w:numId w:val="20"/>
        </w:numPr>
        <w:tabs>
          <w:tab w:val="clear" w:pos="0"/>
        </w:tabs>
        <w:suppressAutoHyphens/>
        <w:autoSpaceDN/>
        <w:adjustRightInd/>
        <w:spacing w:line="360" w:lineRule="auto"/>
        <w:jc w:val="both"/>
        <w:rPr>
          <w:rFonts w:ascii="Times New Roman" w:hAnsi="Times New Roman"/>
          <w:sz w:val="22"/>
          <w:szCs w:val="22"/>
        </w:rPr>
      </w:pPr>
      <w:r w:rsidRPr="00FE0D97">
        <w:rPr>
          <w:rFonts w:ascii="Times New Roman" w:hAnsi="Times New Roman"/>
          <w:sz w:val="22"/>
          <w:szCs w:val="22"/>
        </w:rPr>
        <w:t xml:space="preserve">Wymagany termin (okres) realizacji zamówienia: </w:t>
      </w:r>
      <w:r w:rsidR="00FE0D97" w:rsidRPr="00FE0D97">
        <w:rPr>
          <w:rFonts w:ascii="Times New Roman" w:hAnsi="Times New Roman"/>
          <w:sz w:val="22"/>
          <w:szCs w:val="22"/>
        </w:rPr>
        <w:t>do 45 dni od dnia podpisania umowy</w:t>
      </w:r>
      <w:r w:rsidR="00A05603">
        <w:rPr>
          <w:rFonts w:ascii="Times New Roman" w:hAnsi="Times New Roman"/>
          <w:sz w:val="22"/>
          <w:szCs w:val="22"/>
        </w:rPr>
        <w:t>.</w:t>
      </w:r>
    </w:p>
    <w:p w14:paraId="7DE0D408" w14:textId="253EE864" w:rsidR="00FC5380" w:rsidRPr="00FE0D97" w:rsidRDefault="0007790C" w:rsidP="0089566E">
      <w:pPr>
        <w:pStyle w:val="Tekstpodstawowy23"/>
        <w:numPr>
          <w:ilvl w:val="0"/>
          <w:numId w:val="20"/>
        </w:numPr>
        <w:tabs>
          <w:tab w:val="clear" w:pos="0"/>
        </w:tabs>
        <w:suppressAutoHyphens/>
        <w:autoSpaceDN/>
        <w:adjustRightInd/>
        <w:spacing w:line="360" w:lineRule="auto"/>
        <w:jc w:val="both"/>
        <w:rPr>
          <w:rFonts w:ascii="Times New Roman" w:hAnsi="Times New Roman"/>
          <w:sz w:val="22"/>
          <w:szCs w:val="22"/>
        </w:rPr>
      </w:pPr>
      <w:r w:rsidRPr="00FE0D97">
        <w:rPr>
          <w:rFonts w:ascii="Times New Roman" w:hAnsi="Times New Roman"/>
          <w:sz w:val="22"/>
          <w:szCs w:val="22"/>
        </w:rPr>
        <w:t>Oferty proponujące dłuższy termin (okres) zostaną odrzucone.</w:t>
      </w:r>
    </w:p>
    <w:p w14:paraId="59B5FA6B" w14:textId="207928F5" w:rsidR="00FE0D97" w:rsidRPr="00FE0D97" w:rsidRDefault="00FE0D97" w:rsidP="0089566E">
      <w:pPr>
        <w:numPr>
          <w:ilvl w:val="0"/>
          <w:numId w:val="20"/>
        </w:numPr>
        <w:tabs>
          <w:tab w:val="left" w:pos="426"/>
        </w:tabs>
        <w:suppressAutoHyphens/>
        <w:overflowPunct w:val="0"/>
        <w:autoSpaceDE w:val="0"/>
        <w:spacing w:after="0" w:line="360" w:lineRule="auto"/>
        <w:jc w:val="both"/>
        <w:rPr>
          <w:rFonts w:ascii="Times New Roman" w:hAnsi="Times New Roman" w:cs="Times New Roman"/>
        </w:rPr>
      </w:pPr>
      <w:r w:rsidRPr="00FE0D97">
        <w:rPr>
          <w:rFonts w:ascii="Times New Roman" w:hAnsi="Times New Roman" w:cs="Times New Roman"/>
        </w:rPr>
        <w:t>Wykonawcy mogą zaproponować w ofertach krótszy termin (okres) realizacji zamówienia, niż przedstawiono wyżej.</w:t>
      </w:r>
      <w:r w:rsidR="003D1CDE">
        <w:rPr>
          <w:rFonts w:ascii="Times New Roman" w:hAnsi="Times New Roman" w:cs="Times New Roman"/>
        </w:rPr>
        <w:t xml:space="preserve"> </w:t>
      </w:r>
      <w:r w:rsidR="003D1CDE" w:rsidRPr="00B2320A">
        <w:rPr>
          <w:rFonts w:ascii="Times New Roman" w:hAnsi="Times New Roman" w:cs="Times New Roman"/>
          <w:b/>
          <w:u w:val="single"/>
        </w:rPr>
        <w:t>UWAGA: Termin realizacji zamówienia stanowi jedno z kryteriów oceny ofert.</w:t>
      </w:r>
    </w:p>
    <w:p w14:paraId="2E48675E" w14:textId="77777777" w:rsidR="00D527E7" w:rsidRDefault="00D527E7" w:rsidP="00607574">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14:paraId="7ED3E49F" w14:textId="35202C18" w:rsidR="00FC5380" w:rsidRPr="00956192" w:rsidRDefault="005338A5" w:rsidP="00607574">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4</w:t>
      </w:r>
    </w:p>
    <w:p w14:paraId="1128A3F0" w14:textId="77777777" w:rsidR="00F57307" w:rsidRPr="00A72B79" w:rsidRDefault="00F57307" w:rsidP="00607574">
      <w:pPr>
        <w:spacing w:after="0" w:line="36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14:paraId="650F45BE" w14:textId="36BE0832" w:rsidR="00F57307" w:rsidRPr="006D586B" w:rsidRDefault="00F57307" w:rsidP="0010030C">
      <w:pPr>
        <w:numPr>
          <w:ilvl w:val="0"/>
          <w:numId w:val="35"/>
        </w:numPr>
        <w:spacing w:after="0" w:line="360" w:lineRule="auto"/>
        <w:ind w:left="284" w:hanging="284"/>
        <w:jc w:val="both"/>
        <w:textAlignment w:val="baseline"/>
        <w:rPr>
          <w:rFonts w:ascii="Times New Roman" w:eastAsia="Times New Roman" w:hAnsi="Times New Roman"/>
          <w:lang w:eastAsia="pl-PL"/>
        </w:rPr>
      </w:pPr>
      <w:r w:rsidRPr="00F57307">
        <w:rPr>
          <w:rFonts w:ascii="Times New Roman" w:eastAsia="Times New Roman" w:hAnsi="Times New Roman"/>
          <w:lang w:eastAsia="pl-PL"/>
        </w:rPr>
        <w:t>Wykonawca udziela</w:t>
      </w:r>
      <w:r w:rsidR="006C0C0B">
        <w:rPr>
          <w:rFonts w:ascii="Times New Roman" w:eastAsia="Times New Roman" w:hAnsi="Times New Roman"/>
          <w:lang w:eastAsia="pl-PL"/>
        </w:rPr>
        <w:t xml:space="preserve"> </w:t>
      </w:r>
      <w:r w:rsidR="00D527E7">
        <w:rPr>
          <w:rFonts w:ascii="Times New Roman" w:eastAsia="Times New Roman" w:hAnsi="Times New Roman"/>
          <w:lang w:eastAsia="pl-PL"/>
        </w:rPr>
        <w:t xml:space="preserve">- </w:t>
      </w:r>
      <w:r w:rsidR="006C0C0B">
        <w:rPr>
          <w:rFonts w:ascii="Times New Roman" w:eastAsia="Times New Roman" w:hAnsi="Times New Roman"/>
          <w:lang w:eastAsia="pl-PL"/>
        </w:rPr>
        <w:t xml:space="preserve">w ramach </w:t>
      </w:r>
      <w:r w:rsidR="00D527E7">
        <w:rPr>
          <w:rFonts w:ascii="Times New Roman" w:eastAsia="Times New Roman" w:hAnsi="Times New Roman"/>
          <w:lang w:eastAsia="pl-PL"/>
        </w:rPr>
        <w:t>wynagrodzenia</w:t>
      </w:r>
      <w:r w:rsidR="006C0C0B">
        <w:rPr>
          <w:rFonts w:ascii="Times New Roman" w:eastAsia="Times New Roman" w:hAnsi="Times New Roman"/>
          <w:lang w:eastAsia="pl-PL"/>
        </w:rPr>
        <w:t xml:space="preserve"> określonej w Formularzu oferty</w:t>
      </w:r>
      <w:r w:rsidR="00D527E7">
        <w:rPr>
          <w:rFonts w:ascii="Times New Roman" w:eastAsia="Times New Roman" w:hAnsi="Times New Roman"/>
          <w:lang w:eastAsia="pl-PL"/>
        </w:rPr>
        <w:t xml:space="preserve"> -</w:t>
      </w:r>
      <w:r w:rsidRPr="00F57307">
        <w:rPr>
          <w:rFonts w:ascii="Times New Roman" w:eastAsia="Times New Roman" w:hAnsi="Times New Roman"/>
          <w:lang w:eastAsia="pl-PL"/>
        </w:rPr>
        <w:t xml:space="preserve"> gwarancji na przedmiot zamówienia na okres 36 miesięcy liczony od daty pisemnego odbioru przedmiotu zamówienia przez obydwie strony.</w:t>
      </w:r>
      <w:r w:rsidR="006D586B">
        <w:rPr>
          <w:rFonts w:ascii="Times New Roman" w:eastAsia="Times New Roman" w:hAnsi="Times New Roman"/>
          <w:lang w:eastAsia="pl-PL"/>
        </w:rPr>
        <w:t xml:space="preserve"> </w:t>
      </w:r>
      <w:r w:rsidRPr="006D586B">
        <w:rPr>
          <w:rFonts w:ascii="Times New Roman" w:eastAsia="Times New Roman" w:hAnsi="Times New Roman"/>
          <w:lang w:eastAsia="pl-PL"/>
        </w:rPr>
        <w:t>W przypadku zaproponowania przez wykonawcę krótszego okresu gwarancji oferta zostanie odrzucona jako nie spełniająca wymagań Zamawiającego.</w:t>
      </w:r>
    </w:p>
    <w:p w14:paraId="15F37CD1" w14:textId="627661BA" w:rsidR="00F57307" w:rsidRDefault="00F57307" w:rsidP="0010030C">
      <w:pPr>
        <w:numPr>
          <w:ilvl w:val="0"/>
          <w:numId w:val="35"/>
        </w:numPr>
        <w:spacing w:after="0" w:line="360" w:lineRule="auto"/>
        <w:ind w:left="284" w:hanging="284"/>
        <w:jc w:val="both"/>
        <w:textAlignment w:val="baseline"/>
        <w:rPr>
          <w:rFonts w:ascii="Times New Roman" w:eastAsia="Times New Roman" w:hAnsi="Times New Roman"/>
          <w:lang w:eastAsia="pl-PL"/>
        </w:rPr>
      </w:pPr>
      <w:r w:rsidRPr="009A752B">
        <w:rPr>
          <w:rFonts w:ascii="Times New Roman" w:eastAsia="Times New Roman" w:hAnsi="Times New Roman"/>
          <w:lang w:eastAsia="pl-PL"/>
        </w:rPr>
        <w:t>Wszystkie przeglądy okresowe w okresie gwarancji wykonuje Wykonawca na swój koszt i ryzyko.</w:t>
      </w:r>
    </w:p>
    <w:p w14:paraId="39081BE4" w14:textId="6DFD814A" w:rsidR="00F57307" w:rsidRPr="00C31151" w:rsidRDefault="00F57307" w:rsidP="0010030C">
      <w:pPr>
        <w:numPr>
          <w:ilvl w:val="0"/>
          <w:numId w:val="35"/>
        </w:numPr>
        <w:spacing w:after="0" w:line="360" w:lineRule="auto"/>
        <w:ind w:left="284" w:hanging="284"/>
        <w:jc w:val="both"/>
        <w:textAlignment w:val="baseline"/>
        <w:rPr>
          <w:rFonts w:ascii="Times New Roman" w:eastAsia="Times New Roman" w:hAnsi="Times New Roman"/>
          <w:lang w:eastAsia="pl-PL"/>
        </w:rPr>
      </w:pPr>
      <w:r w:rsidRPr="009A752B">
        <w:rPr>
          <w:rFonts w:ascii="Times New Roman" w:eastAsia="Times New Roman" w:hAnsi="Times New Roman"/>
          <w:lang w:eastAsia="pl-PL"/>
        </w:rPr>
        <w:t>Wykonawca udziela rękojmi na przedmiot zamówienia</w:t>
      </w:r>
      <w:r w:rsidR="00C31151">
        <w:rPr>
          <w:rFonts w:ascii="Times New Roman" w:eastAsia="Times New Roman" w:hAnsi="Times New Roman"/>
          <w:lang w:eastAsia="pl-PL"/>
        </w:rPr>
        <w:t xml:space="preserve"> </w:t>
      </w:r>
      <w:r w:rsidR="00C31151" w:rsidRPr="00C31151">
        <w:rPr>
          <w:rFonts w:ascii="Times New Roman" w:hAnsi="Times New Roman" w:cs="Times New Roman"/>
        </w:rPr>
        <w:t xml:space="preserve">na okres równy okresowi udzielonej  </w:t>
      </w:r>
      <w:r w:rsidR="00C31151">
        <w:rPr>
          <w:rFonts w:ascii="Times New Roman" w:hAnsi="Times New Roman" w:cs="Times New Roman"/>
        </w:rPr>
        <w:t>gwarancji, tj.:</w:t>
      </w:r>
      <w:r w:rsidR="00C31151">
        <w:rPr>
          <w:rFonts w:ascii="Times New Roman" w:eastAsia="Times New Roman" w:hAnsi="Times New Roman"/>
          <w:lang w:eastAsia="pl-PL"/>
        </w:rPr>
        <w:t xml:space="preserve"> </w:t>
      </w:r>
      <w:r w:rsidRPr="00C31151">
        <w:rPr>
          <w:rFonts w:ascii="Times New Roman" w:eastAsia="Times New Roman" w:hAnsi="Times New Roman"/>
          <w:lang w:eastAsia="pl-PL"/>
        </w:rPr>
        <w:t xml:space="preserve">na okres </w:t>
      </w:r>
      <w:r w:rsidR="009A752B" w:rsidRPr="00C31151">
        <w:rPr>
          <w:rFonts w:ascii="Times New Roman" w:eastAsia="Times New Roman" w:hAnsi="Times New Roman"/>
          <w:lang w:eastAsia="pl-PL"/>
        </w:rPr>
        <w:t>36</w:t>
      </w:r>
      <w:r w:rsidRPr="00C31151">
        <w:rPr>
          <w:rFonts w:ascii="Times New Roman" w:eastAsia="Times New Roman" w:hAnsi="Times New Roman"/>
          <w:lang w:eastAsia="pl-PL"/>
        </w:rPr>
        <w:t xml:space="preserve"> miesięcy - liczony od daty pisemnego  odbioru przedmiotu zamówienia przez obydwie strony.</w:t>
      </w:r>
    </w:p>
    <w:p w14:paraId="511904E0" w14:textId="541641E8" w:rsidR="00FC5380" w:rsidRPr="009A752B" w:rsidRDefault="00FC5380" w:rsidP="0010030C">
      <w:pPr>
        <w:numPr>
          <w:ilvl w:val="0"/>
          <w:numId w:val="35"/>
        </w:numPr>
        <w:spacing w:after="0" w:line="360" w:lineRule="auto"/>
        <w:ind w:left="284" w:hanging="284"/>
        <w:jc w:val="both"/>
        <w:textAlignment w:val="baseline"/>
        <w:rPr>
          <w:rFonts w:ascii="Times New Roman" w:eastAsia="Times New Roman" w:hAnsi="Times New Roman"/>
          <w:lang w:eastAsia="pl-PL"/>
        </w:rPr>
      </w:pPr>
      <w:r w:rsidRPr="009A752B">
        <w:rPr>
          <w:rFonts w:ascii="Times New Roman" w:hAnsi="Times New Roman" w:cs="Times New Roman"/>
        </w:rPr>
        <w:t>Warunki gwarancji i rękojmi zostały określone we wzorze umowy</w:t>
      </w:r>
      <w:r w:rsidR="00C27767" w:rsidRPr="009A752B">
        <w:rPr>
          <w:rFonts w:ascii="Times New Roman" w:hAnsi="Times New Roman" w:cs="Times New Roman"/>
        </w:rPr>
        <w:t xml:space="preserve"> (Rozdział III SWZ)</w:t>
      </w:r>
      <w:r w:rsidRPr="009A752B">
        <w:rPr>
          <w:rFonts w:ascii="Times New Roman" w:hAnsi="Times New Roman" w:cs="Times New Roman"/>
        </w:rPr>
        <w:t>.</w:t>
      </w:r>
    </w:p>
    <w:p w14:paraId="5E653F64" w14:textId="77777777" w:rsidR="00FC5380" w:rsidRDefault="00FC5380" w:rsidP="009A752B">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p>
    <w:p w14:paraId="2EC76AB6" w14:textId="77777777" w:rsidR="005E5ECE" w:rsidRPr="009F2A23" w:rsidRDefault="005E5ECE" w:rsidP="005E5ECE">
      <w:pPr>
        <w:spacing w:after="0" w:line="360" w:lineRule="auto"/>
        <w:ind w:left="284"/>
        <w:jc w:val="center"/>
        <w:rPr>
          <w:rFonts w:ascii="Times New Roman" w:eastAsia="Times New Roman" w:hAnsi="Times New Roman" w:cs="Times New Roman"/>
          <w:bCs/>
          <w:lang w:val="cs-CZ" w:eastAsia="ar-SA"/>
        </w:rPr>
      </w:pPr>
      <w:r w:rsidRPr="009F2A23">
        <w:rPr>
          <w:rFonts w:ascii="Times New Roman" w:eastAsia="Times New Roman" w:hAnsi="Times New Roman" w:cs="Times New Roman"/>
          <w:b/>
          <w:lang w:eastAsia="pl-PL"/>
        </w:rPr>
        <w:t>art. 4</w:t>
      </w:r>
    </w:p>
    <w:p w14:paraId="33559D63" w14:textId="77777777" w:rsidR="005E5ECE" w:rsidRPr="009F2A23" w:rsidRDefault="005E5ECE" w:rsidP="005E5ECE">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PODSTAWY WYKLUCZENIA Z POSTĘPOWANIA ORAZ INFORMACJE O WARUNKACH UDZIAŁU W POSTĘPOWANIU O UDZIELENIE ZAMÓWIENIA</w:t>
      </w:r>
    </w:p>
    <w:p w14:paraId="7683AD90" w14:textId="77777777" w:rsidR="005E5ECE" w:rsidRPr="009F2A23" w:rsidRDefault="005E5ECE" w:rsidP="005E5ECE">
      <w:pPr>
        <w:suppressAutoHyphens/>
        <w:spacing w:after="0" w:line="360" w:lineRule="auto"/>
        <w:jc w:val="center"/>
        <w:rPr>
          <w:rFonts w:ascii="Times New Roman" w:eastAsia="Calibri" w:hAnsi="Times New Roman" w:cs="Times New Roman"/>
        </w:rPr>
      </w:pPr>
      <w:r w:rsidRPr="009F2A23">
        <w:rPr>
          <w:rFonts w:ascii="Times New Roman" w:eastAsia="Times New Roman" w:hAnsi="Times New Roman" w:cs="Times New Roman"/>
          <w:b/>
          <w:lang w:eastAsia="pl-PL"/>
        </w:rPr>
        <w:t>§ 1</w:t>
      </w:r>
    </w:p>
    <w:p w14:paraId="34A65BE8" w14:textId="77777777" w:rsidR="005E5ECE" w:rsidRPr="009F2A23" w:rsidRDefault="005E5ECE" w:rsidP="005E5ECE">
      <w:pPr>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 xml:space="preserve">Podstawy wykluczenia z postępowania o </w:t>
      </w:r>
      <w:r>
        <w:rPr>
          <w:rFonts w:ascii="Times New Roman" w:eastAsia="Times New Roman" w:hAnsi="Times New Roman" w:cs="Times New Roman"/>
          <w:b/>
          <w:u w:val="single"/>
          <w:lang w:eastAsia="pl-PL"/>
        </w:rPr>
        <w:t>udzielenie zamówienia</w:t>
      </w:r>
    </w:p>
    <w:p w14:paraId="6D20B104" w14:textId="77777777" w:rsidR="005E5ECE" w:rsidRPr="00D7627E" w:rsidRDefault="005E5ECE" w:rsidP="0010030C">
      <w:pPr>
        <w:numPr>
          <w:ilvl w:val="0"/>
          <w:numId w:val="43"/>
        </w:numPr>
        <w:spacing w:after="0" w:line="360" w:lineRule="auto"/>
        <w:jc w:val="both"/>
        <w:rPr>
          <w:rFonts w:ascii="Times New Roman" w:eastAsia="Times New Roman" w:hAnsi="Times New Roman" w:cs="Times New Roman"/>
          <w:kern w:val="3"/>
          <w:lang w:eastAsia="zh-CN"/>
        </w:rPr>
      </w:pPr>
      <w:r w:rsidRPr="00D7627E">
        <w:rPr>
          <w:rFonts w:ascii="Times New Roman" w:eastAsia="Times New Roman" w:hAnsi="Times New Roman" w:cs="Times New Roman"/>
          <w:kern w:val="3"/>
          <w:lang w:eastAsia="zh-CN"/>
        </w:rPr>
        <w:t>Z postępowania o udzielenie zamówienia wyklucza się Wykonawców, w stosunku do których zachodzi którakolwiek z okoliczności wskazanych w art. 108 ust. 1 ustawy lub art. 109 ust. 1 pkt 4 ustawy.</w:t>
      </w:r>
    </w:p>
    <w:p w14:paraId="1A33C936" w14:textId="77777777" w:rsidR="005E5ECE" w:rsidRPr="00D7627E" w:rsidRDefault="005E5ECE" w:rsidP="0010030C">
      <w:pPr>
        <w:numPr>
          <w:ilvl w:val="0"/>
          <w:numId w:val="43"/>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Zgodnie z art. 108 ust. 1 ustawy z  postępowania o udzielenie zamówienia Zamawiający wykluczy wykonawcę:</w:t>
      </w:r>
    </w:p>
    <w:p w14:paraId="4FBADFAD" w14:textId="77777777" w:rsidR="005E5ECE" w:rsidRPr="00D7627E" w:rsidRDefault="005E5ECE" w:rsidP="0010030C">
      <w:pPr>
        <w:numPr>
          <w:ilvl w:val="0"/>
          <w:numId w:val="4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będącego osobą fizyczną, którego prawomocnie skazano za przestępstwo: </w:t>
      </w:r>
    </w:p>
    <w:p w14:paraId="4F23DF7D" w14:textId="77777777" w:rsidR="005E5ECE" w:rsidRPr="00D7627E" w:rsidRDefault="005E5ECE" w:rsidP="0010030C">
      <w:pPr>
        <w:numPr>
          <w:ilvl w:val="0"/>
          <w:numId w:val="4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udziału w zorganizowanej grupie przestępczej albo związku mającym na celu popełnienie przestępstwa lub przestępstwa skarbowego, o którym mowa w art. 258 Kodeksu karnego,</w:t>
      </w:r>
    </w:p>
    <w:p w14:paraId="2E41B0FA" w14:textId="77777777" w:rsidR="005E5ECE" w:rsidRPr="00D7627E" w:rsidRDefault="005E5ECE" w:rsidP="0010030C">
      <w:pPr>
        <w:numPr>
          <w:ilvl w:val="0"/>
          <w:numId w:val="4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handlu ludźmi, o którym mowa w art. 189a Kodeksu karnego, </w:t>
      </w:r>
    </w:p>
    <w:p w14:paraId="292F363F" w14:textId="77777777" w:rsidR="005E5ECE" w:rsidRPr="00D7627E" w:rsidRDefault="005E5ECE" w:rsidP="0010030C">
      <w:pPr>
        <w:numPr>
          <w:ilvl w:val="0"/>
          <w:numId w:val="4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340D70C" w14:textId="77777777" w:rsidR="005E5ECE" w:rsidRPr="00D7627E" w:rsidRDefault="005E5ECE" w:rsidP="0010030C">
      <w:pPr>
        <w:numPr>
          <w:ilvl w:val="0"/>
          <w:numId w:val="4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8697C4" w14:textId="77777777" w:rsidR="005E5ECE" w:rsidRPr="00D7627E" w:rsidRDefault="005E5ECE" w:rsidP="0010030C">
      <w:pPr>
        <w:numPr>
          <w:ilvl w:val="0"/>
          <w:numId w:val="4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o charakterze terrorystycznym, o którym mowa w art. 115 § 20 Kodeksu karnego, lub mające na celu popełnienie tego przestępstwa, </w:t>
      </w:r>
    </w:p>
    <w:p w14:paraId="7B78FAB7" w14:textId="77777777" w:rsidR="005E5ECE" w:rsidRPr="00D7627E" w:rsidRDefault="005E5ECE" w:rsidP="0010030C">
      <w:pPr>
        <w:numPr>
          <w:ilvl w:val="0"/>
          <w:numId w:val="4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bCs/>
        </w:rPr>
        <w:lastRenderedPageBreak/>
        <w:t xml:space="preserve">powierzenia wykonywania pracy małoletniemu cudzoziemcowi, </w:t>
      </w:r>
      <w:r w:rsidRPr="00D7627E">
        <w:rPr>
          <w:rFonts w:ascii="Times New Roman" w:eastAsia="Calibri" w:hAnsi="Times New Roman" w:cs="Times New Roman"/>
        </w:rPr>
        <w:t>o którym mowa w art. 9 ust. 2 ustawy z dnia 15 czerwca 2012 r. o skutkach powierzania wykonywania pracy cudzoziemcom przebywającym wbrew przepisom na terytorium Rzeczypospolitej Polskiej (Dz. U. poz. 769),</w:t>
      </w:r>
    </w:p>
    <w:p w14:paraId="6B372761" w14:textId="77777777" w:rsidR="005E5ECE" w:rsidRPr="00D7627E" w:rsidRDefault="005E5ECE" w:rsidP="0010030C">
      <w:pPr>
        <w:numPr>
          <w:ilvl w:val="0"/>
          <w:numId w:val="4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F4F06EA" w14:textId="77777777" w:rsidR="0035173B" w:rsidRDefault="005E5ECE" w:rsidP="0010030C">
      <w:pPr>
        <w:numPr>
          <w:ilvl w:val="0"/>
          <w:numId w:val="4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3DEE9978" w14:textId="75C92A4D" w:rsidR="005E5ECE" w:rsidRDefault="005E5ECE" w:rsidP="0035173B">
      <w:p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lub za odpowiedni czyn zabroniony okreś</w:t>
      </w:r>
      <w:r w:rsidR="0035173B">
        <w:rPr>
          <w:rFonts w:ascii="Times New Roman" w:eastAsia="Calibri" w:hAnsi="Times New Roman" w:cs="Times New Roman"/>
        </w:rPr>
        <w:t>lony w przepisach prawa obcego;</w:t>
      </w:r>
    </w:p>
    <w:p w14:paraId="0582535C" w14:textId="77777777" w:rsidR="005E5ECE" w:rsidRPr="00D7627E" w:rsidRDefault="005E5ECE" w:rsidP="0010030C">
      <w:pPr>
        <w:numPr>
          <w:ilvl w:val="0"/>
          <w:numId w:val="4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49DD3" w14:textId="77777777" w:rsidR="005E5ECE" w:rsidRPr="00D7627E" w:rsidRDefault="005E5ECE" w:rsidP="0010030C">
      <w:pPr>
        <w:numPr>
          <w:ilvl w:val="0"/>
          <w:numId w:val="4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E7AAB3" w14:textId="77777777" w:rsidR="005E5ECE" w:rsidRPr="00D7627E" w:rsidRDefault="005E5ECE" w:rsidP="0010030C">
      <w:pPr>
        <w:numPr>
          <w:ilvl w:val="0"/>
          <w:numId w:val="4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wobec którego </w:t>
      </w:r>
      <w:r w:rsidRPr="00D7627E">
        <w:rPr>
          <w:rFonts w:ascii="Times New Roman" w:eastAsia="Calibri" w:hAnsi="Times New Roman" w:cs="Times New Roman"/>
          <w:bCs/>
        </w:rPr>
        <w:t xml:space="preserve">prawomocnie </w:t>
      </w:r>
      <w:r w:rsidRPr="00D7627E">
        <w:rPr>
          <w:rFonts w:ascii="Times New Roman" w:eastAsia="Calibri" w:hAnsi="Times New Roman" w:cs="Times New Roman"/>
        </w:rPr>
        <w:t>orzeczono zakaz ubiegania się o zamówienia publiczne;</w:t>
      </w:r>
    </w:p>
    <w:p w14:paraId="4A8C8964" w14:textId="77777777" w:rsidR="005E5ECE" w:rsidRPr="00D7627E" w:rsidRDefault="005E5ECE" w:rsidP="0010030C">
      <w:pPr>
        <w:numPr>
          <w:ilvl w:val="0"/>
          <w:numId w:val="4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7F9E8B" w14:textId="77777777" w:rsidR="005E5ECE" w:rsidRPr="00D7627E" w:rsidRDefault="005E5ECE" w:rsidP="0010030C">
      <w:pPr>
        <w:numPr>
          <w:ilvl w:val="0"/>
          <w:numId w:val="4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F1EC7A" w14:textId="77777777" w:rsidR="005E5ECE" w:rsidRPr="00D7627E" w:rsidRDefault="005E5ECE" w:rsidP="0010030C">
      <w:pPr>
        <w:numPr>
          <w:ilvl w:val="0"/>
          <w:numId w:val="43"/>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Zgodnie z art. 109 ust. 1 pkt. 4 ustawy z  postępowania o udzielenie zamówienia Zamawiający wykluczy Wykonawcę w stosunku do którego otwarto likwidację, ogłoszono upadłość, którego </w:t>
      </w:r>
      <w:r w:rsidRPr="00D7627E">
        <w:rPr>
          <w:rFonts w:ascii="Times New Roman" w:eastAsia="Times New Roman" w:hAnsi="Times New Roman" w:cs="Times New Roman"/>
          <w:lang w:eastAsia="pl-PL"/>
        </w:rPr>
        <w:lastRenderedPageBreak/>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9BDB7" w14:textId="77777777" w:rsidR="005E5ECE" w:rsidRPr="00D7627E" w:rsidRDefault="005E5ECE" w:rsidP="0010030C">
      <w:pPr>
        <w:numPr>
          <w:ilvl w:val="0"/>
          <w:numId w:val="43"/>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14:paraId="42BFF491" w14:textId="77777777" w:rsidR="005E5ECE" w:rsidRDefault="005E5ECE" w:rsidP="0010030C">
      <w:pPr>
        <w:numPr>
          <w:ilvl w:val="0"/>
          <w:numId w:val="43"/>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Zgodnie z art. 5k rozporządzenia Rady (UE) nr 833/2014 z </w:t>
      </w:r>
      <w:r>
        <w:rPr>
          <w:rFonts w:ascii="Times New Roman" w:eastAsia="Times New Roman" w:hAnsi="Times New Roman" w:cs="Times New Roman"/>
          <w:lang w:eastAsia="pl-PL"/>
        </w:rPr>
        <w:t>dnia 31 lipca 2014 r. dotyczącego</w:t>
      </w:r>
      <w:r w:rsidRPr="00D7627E">
        <w:rPr>
          <w:rFonts w:ascii="Times New Roman" w:eastAsia="Times New Roman" w:hAnsi="Times New Roman" w:cs="Times New Roman"/>
          <w:lang w:eastAsia="pl-PL"/>
        </w:rPr>
        <w:t xml:space="preserve"> środków ograniczających w związku z działaniami Rosji destabilizującymi sytuację na Ukrainie (Dz. Urz. UE nr L 229 z 31.7.2014</w:t>
      </w:r>
      <w:r>
        <w:rPr>
          <w:rFonts w:ascii="Times New Roman" w:eastAsia="Times New Roman" w:hAnsi="Times New Roman" w:cs="Times New Roman"/>
          <w:lang w:eastAsia="pl-PL"/>
        </w:rPr>
        <w:t xml:space="preserve"> str.1</w:t>
      </w:r>
      <w:r w:rsidRPr="00D762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dalej: rozporządzenie 833/2014, w brzmieniu nadanym </w:t>
      </w:r>
      <w:r w:rsidRPr="00D7627E">
        <w:rPr>
          <w:rFonts w:ascii="Times New Roman" w:eastAsia="Times New Roman" w:hAnsi="Times New Roman" w:cs="Times New Roman"/>
          <w:lang w:eastAsia="pl-PL"/>
        </w:rPr>
        <w:t>rozporządzenie</w:t>
      </w:r>
      <w:r>
        <w:rPr>
          <w:rFonts w:ascii="Times New Roman" w:eastAsia="Times New Roman" w:hAnsi="Times New Roman" w:cs="Times New Roman"/>
          <w:lang w:eastAsia="pl-PL"/>
        </w:rPr>
        <w:t>m</w:t>
      </w:r>
      <w:r w:rsidRPr="00D762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Rady </w:t>
      </w:r>
      <w:r w:rsidRPr="00D7627E">
        <w:rPr>
          <w:rFonts w:ascii="Times New Roman" w:eastAsia="Times New Roman" w:hAnsi="Times New Roman" w:cs="Times New Roman"/>
          <w:lang w:eastAsia="pl-PL"/>
        </w:rPr>
        <w:t>(UE) 2022/576</w:t>
      </w:r>
      <w:r>
        <w:rPr>
          <w:rFonts w:ascii="Times New Roman" w:eastAsia="Times New Roman" w:hAnsi="Times New Roman" w:cs="Times New Roman"/>
          <w:lang w:eastAsia="pl-PL"/>
        </w:rPr>
        <w:t xml:space="preserve"> z dnia 08.04.2022 r. w sprawie zmiany rozporządzenia (UE) nr 833/2014 dotyczącego środków ograniczających w związku z działaniami Rosji destabilizującymi sytuację na Ukrainie (Dz. Urz. UE nr L 111 z 8.4.2022, str. 1) dalej: rozporządzenie 2022/576 </w:t>
      </w:r>
      <w:r w:rsidRPr="00D7627E">
        <w:rPr>
          <w:rFonts w:ascii="Times New Roman" w:eastAsia="Times New Roman" w:hAnsi="Times New Roman" w:cs="Times New Roman"/>
          <w:lang w:eastAsia="pl-PL"/>
        </w:rPr>
        <w:t xml:space="preserve">, niniejsze postępowanie objęte jest </w:t>
      </w:r>
      <w:proofErr w:type="spellStart"/>
      <w:r w:rsidRPr="00D7627E">
        <w:rPr>
          <w:rFonts w:ascii="Times New Roman" w:eastAsia="Times New Roman" w:hAnsi="Times New Roman" w:cs="Times New Roman"/>
          <w:lang w:eastAsia="pl-PL"/>
        </w:rPr>
        <w:t>ogólnounijnym</w:t>
      </w:r>
      <w:proofErr w:type="spellEnd"/>
      <w:r w:rsidRPr="00D7627E">
        <w:rPr>
          <w:rFonts w:ascii="Times New Roman" w:eastAsia="Times New Roman" w:hAnsi="Times New Roman" w:cs="Times New Roman"/>
          <w:lang w:eastAsia="pl-PL"/>
        </w:rPr>
        <w:t xml:space="preserve"> zakazem</w:t>
      </w:r>
      <w:r>
        <w:rPr>
          <w:rFonts w:ascii="Times New Roman" w:eastAsia="Times New Roman" w:hAnsi="Times New Roman" w:cs="Times New Roman"/>
          <w:lang w:eastAsia="pl-PL"/>
        </w:rPr>
        <w:t xml:space="preserve"> udziału rosyjskich wykonawców </w:t>
      </w:r>
      <w:r w:rsidRPr="00D7627E">
        <w:rPr>
          <w:rFonts w:ascii="Times New Roman" w:eastAsia="Times New Roman" w:hAnsi="Times New Roman" w:cs="Times New Roman"/>
          <w:lang w:eastAsia="pl-PL"/>
        </w:rPr>
        <w:t xml:space="preserve">w zamówieniach publicznych i koncesjach. </w:t>
      </w:r>
    </w:p>
    <w:p w14:paraId="59162568" w14:textId="77777777" w:rsidR="005E5ECE" w:rsidRPr="005F6B5C" w:rsidRDefault="005E5ECE" w:rsidP="0010030C">
      <w:pPr>
        <w:numPr>
          <w:ilvl w:val="0"/>
          <w:numId w:val="43"/>
        </w:numPr>
        <w:spacing w:after="0" w:line="360" w:lineRule="auto"/>
        <w:contextualSpacing/>
        <w:jc w:val="both"/>
        <w:rPr>
          <w:rFonts w:ascii="Times New Roman" w:eastAsia="Times New Roman" w:hAnsi="Times New Roman" w:cs="Times New Roman"/>
          <w:lang w:eastAsia="pl-PL"/>
        </w:rPr>
      </w:pPr>
      <w:r w:rsidRPr="005F6B5C">
        <w:rPr>
          <w:rFonts w:ascii="Times New Roman" w:eastAsia="Times New Roman" w:hAnsi="Times New Roman" w:cs="Times New Roman"/>
          <w:kern w:val="3"/>
          <w:lang w:eastAsia="zh-CN"/>
        </w:rPr>
        <w:t>Wykonawca może zostać wykluczony przez Zamawiającego na każdym etapie postępowania o udzielenie zamówienia.</w:t>
      </w:r>
    </w:p>
    <w:p w14:paraId="361FE1CC" w14:textId="77777777" w:rsidR="00EF3D10" w:rsidRPr="00C01565" w:rsidRDefault="00EF3D10" w:rsidP="002616F4">
      <w:pPr>
        <w:spacing w:before="120" w:after="0" w:line="360" w:lineRule="auto"/>
        <w:jc w:val="center"/>
        <w:rPr>
          <w:rFonts w:ascii="Times New Roman" w:eastAsia="Times New Roman" w:hAnsi="Times New Roman" w:cs="Times New Roman"/>
          <w:b/>
          <w:lang w:eastAsia="pl-PL"/>
        </w:rPr>
      </w:pPr>
      <w:r w:rsidRPr="00C01565">
        <w:rPr>
          <w:rFonts w:ascii="Times New Roman" w:eastAsia="Times New Roman" w:hAnsi="Times New Roman" w:cs="Times New Roman"/>
          <w:b/>
          <w:lang w:eastAsia="pl-PL"/>
        </w:rPr>
        <w:t>§ 2</w:t>
      </w:r>
    </w:p>
    <w:p w14:paraId="0026140C" w14:textId="77777777" w:rsidR="00EF3D10" w:rsidRPr="00C01565" w:rsidRDefault="00EF3D10" w:rsidP="002616F4">
      <w:pPr>
        <w:spacing w:before="120" w:after="0" w:line="360" w:lineRule="auto"/>
        <w:jc w:val="center"/>
        <w:rPr>
          <w:rFonts w:ascii="Times New Roman" w:eastAsia="Times New Roman" w:hAnsi="Times New Roman" w:cs="Times New Roman"/>
          <w:b/>
          <w:u w:val="single"/>
          <w:lang w:eastAsia="pl-PL"/>
        </w:rPr>
      </w:pPr>
      <w:r w:rsidRPr="00C01565">
        <w:rPr>
          <w:rFonts w:ascii="Times New Roman" w:eastAsia="Times New Roman" w:hAnsi="Times New Roman" w:cs="Times New Roman"/>
          <w:b/>
          <w:u w:val="single"/>
          <w:lang w:eastAsia="pl-PL"/>
        </w:rPr>
        <w:t>Warunki udziału w postępowaniu</w:t>
      </w:r>
    </w:p>
    <w:p w14:paraId="48A1B372" w14:textId="70A4D3ED" w:rsidR="00562197" w:rsidRPr="00C01565" w:rsidRDefault="00562197" w:rsidP="0089566E">
      <w:pPr>
        <w:pStyle w:val="Akapitzlist"/>
        <w:numPr>
          <w:ilvl w:val="0"/>
          <w:numId w:val="10"/>
        </w:numPr>
        <w:autoSpaceDE w:val="0"/>
        <w:autoSpaceDN w:val="0"/>
        <w:adjustRightInd w:val="0"/>
        <w:spacing w:before="120" w:after="0" w:line="360" w:lineRule="auto"/>
        <w:ind w:left="357"/>
        <w:rPr>
          <w:rFonts w:ascii="Times New Roman" w:hAnsi="Times New Roman" w:cs="Times New Roman"/>
          <w:color w:val="000000"/>
        </w:rPr>
      </w:pPr>
      <w:r w:rsidRPr="00C01565">
        <w:rPr>
          <w:rFonts w:ascii="Times New Roman" w:hAnsi="Times New Roman" w:cs="Times New Roman"/>
          <w:color w:val="000000"/>
        </w:rPr>
        <w:t>O udzielenie zamówienia mogą ubiegać się Wykonawcy, którzy:</w:t>
      </w:r>
    </w:p>
    <w:p w14:paraId="7806E561" w14:textId="0F86210B" w:rsidR="00D007B0" w:rsidRPr="00C01565" w:rsidRDefault="00562197" w:rsidP="0010030C">
      <w:pPr>
        <w:pStyle w:val="Akapitzlist"/>
        <w:numPr>
          <w:ilvl w:val="0"/>
          <w:numId w:val="32"/>
        </w:numPr>
        <w:autoSpaceDE w:val="0"/>
        <w:autoSpaceDN w:val="0"/>
        <w:adjustRightInd w:val="0"/>
        <w:spacing w:before="120" w:after="0" w:line="360" w:lineRule="auto"/>
        <w:rPr>
          <w:rFonts w:ascii="Times New Roman" w:hAnsi="Times New Roman" w:cs="Times New Roman"/>
          <w:color w:val="000000"/>
        </w:rPr>
      </w:pPr>
      <w:r w:rsidRPr="00C01565">
        <w:rPr>
          <w:rFonts w:ascii="Times New Roman" w:hAnsi="Times New Roman" w:cs="Times New Roman"/>
          <w:color w:val="000000"/>
        </w:rPr>
        <w:t xml:space="preserve">nie podlegają wykluczeniu na zasadach określonych w § 1 oraz </w:t>
      </w:r>
    </w:p>
    <w:p w14:paraId="5B2E118D" w14:textId="77777777" w:rsidR="00562197" w:rsidRPr="00C01565" w:rsidRDefault="00562197" w:rsidP="002616F4">
      <w:pPr>
        <w:pStyle w:val="Akapitzlist"/>
        <w:autoSpaceDE w:val="0"/>
        <w:autoSpaceDN w:val="0"/>
        <w:adjustRightInd w:val="0"/>
        <w:spacing w:before="120" w:after="0" w:line="360" w:lineRule="auto"/>
        <w:ind w:left="357"/>
        <w:rPr>
          <w:rFonts w:ascii="Times New Roman" w:hAnsi="Times New Roman" w:cs="Times New Roman"/>
          <w:color w:val="000000"/>
        </w:rPr>
      </w:pPr>
      <w:r w:rsidRPr="00C01565">
        <w:rPr>
          <w:rFonts w:ascii="Times New Roman" w:hAnsi="Times New Roman" w:cs="Times New Roman"/>
          <w:color w:val="000000"/>
        </w:rPr>
        <w:t xml:space="preserve">2) spełniają określone przez Zamawiającego w ust. 2 warunki udziału w postępowaniu. </w:t>
      </w:r>
    </w:p>
    <w:p w14:paraId="3C7C3D71" w14:textId="77777777" w:rsidR="00562197" w:rsidRPr="00C01565" w:rsidRDefault="00562197" w:rsidP="0089566E">
      <w:pPr>
        <w:pStyle w:val="Akapitzlist"/>
        <w:numPr>
          <w:ilvl w:val="0"/>
          <w:numId w:val="10"/>
        </w:numPr>
        <w:autoSpaceDE w:val="0"/>
        <w:autoSpaceDN w:val="0"/>
        <w:adjustRightInd w:val="0"/>
        <w:spacing w:before="120" w:after="0" w:line="360" w:lineRule="auto"/>
        <w:ind w:left="357"/>
        <w:rPr>
          <w:rFonts w:ascii="Times New Roman" w:hAnsi="Times New Roman" w:cs="Times New Roman"/>
          <w:color w:val="000000"/>
        </w:rPr>
      </w:pPr>
      <w:r w:rsidRPr="00C01565">
        <w:rPr>
          <w:rFonts w:ascii="Times New Roman" w:hAnsi="Times New Roman" w:cs="Times New Roman"/>
          <w:color w:val="000000"/>
        </w:rPr>
        <w:t xml:space="preserve">O udzielenie zamówienia mogą ubiegać się Wykonawcy, którzy spełniają warunki dotyczące: </w:t>
      </w:r>
    </w:p>
    <w:p w14:paraId="1864EB90" w14:textId="44905D33" w:rsidR="00562197" w:rsidRPr="00C01565" w:rsidRDefault="00562197" w:rsidP="0010030C">
      <w:pPr>
        <w:pStyle w:val="Akapitzlist"/>
        <w:numPr>
          <w:ilvl w:val="0"/>
          <w:numId w:val="31"/>
        </w:numPr>
        <w:autoSpaceDE w:val="0"/>
        <w:autoSpaceDN w:val="0"/>
        <w:adjustRightInd w:val="0"/>
        <w:spacing w:before="120" w:after="0" w:line="360" w:lineRule="auto"/>
        <w:rPr>
          <w:rFonts w:ascii="Times New Roman" w:hAnsi="Times New Roman" w:cs="Times New Roman"/>
          <w:color w:val="000000"/>
        </w:rPr>
      </w:pPr>
      <w:r w:rsidRPr="00C01565">
        <w:rPr>
          <w:rFonts w:ascii="Times New Roman" w:hAnsi="Times New Roman" w:cs="Times New Roman"/>
          <w:color w:val="000000"/>
        </w:rPr>
        <w:t xml:space="preserve">zdolności do występowania w obrocie gospodarczym: </w:t>
      </w:r>
    </w:p>
    <w:p w14:paraId="482C7087" w14:textId="6BE5BAEA" w:rsidR="00562197" w:rsidRPr="00C01565" w:rsidRDefault="00562197" w:rsidP="002616F4">
      <w:pPr>
        <w:pStyle w:val="Akapitzlist"/>
        <w:autoSpaceDE w:val="0"/>
        <w:autoSpaceDN w:val="0"/>
        <w:adjustRightInd w:val="0"/>
        <w:spacing w:before="120" w:after="0" w:line="360" w:lineRule="auto"/>
        <w:ind w:left="717"/>
        <w:rPr>
          <w:rFonts w:ascii="Times New Roman" w:hAnsi="Times New Roman" w:cs="Times New Roman"/>
          <w:color w:val="000000"/>
        </w:rPr>
      </w:pPr>
      <w:r w:rsidRPr="00C01565">
        <w:rPr>
          <w:rFonts w:ascii="Times New Roman" w:hAnsi="Times New Roman" w:cs="Times New Roman"/>
          <w:color w:val="000000"/>
        </w:rPr>
        <w:t>Zamawiający nie stawia warunków w powyższym zakresie,</w:t>
      </w:r>
    </w:p>
    <w:p w14:paraId="1485E971" w14:textId="674094F9" w:rsidR="00562197" w:rsidRPr="00C01565" w:rsidRDefault="00562197" w:rsidP="0010030C">
      <w:pPr>
        <w:pStyle w:val="Akapitzlist"/>
        <w:numPr>
          <w:ilvl w:val="0"/>
          <w:numId w:val="31"/>
        </w:numPr>
        <w:autoSpaceDE w:val="0"/>
        <w:autoSpaceDN w:val="0"/>
        <w:adjustRightInd w:val="0"/>
        <w:spacing w:before="120" w:after="0" w:line="360" w:lineRule="auto"/>
        <w:rPr>
          <w:rFonts w:ascii="Times New Roman" w:hAnsi="Times New Roman" w:cs="Times New Roman"/>
          <w:color w:val="000000"/>
        </w:rPr>
      </w:pPr>
      <w:r w:rsidRPr="00C01565">
        <w:rPr>
          <w:rFonts w:ascii="Times New Roman" w:hAnsi="Times New Roman" w:cs="Times New Roman"/>
          <w:color w:val="000000"/>
        </w:rPr>
        <w:t xml:space="preserve">uprawnień do prowadzenia określonej działalności gospodarczej lub zawodowej, o ile wynika to z odrębnych przepisów: </w:t>
      </w:r>
    </w:p>
    <w:p w14:paraId="0A741DC4" w14:textId="23A6935D" w:rsidR="00562197" w:rsidRDefault="00562197" w:rsidP="002616F4">
      <w:pPr>
        <w:pStyle w:val="Akapitzlist"/>
        <w:autoSpaceDE w:val="0"/>
        <w:autoSpaceDN w:val="0"/>
        <w:adjustRightInd w:val="0"/>
        <w:spacing w:before="120" w:after="0" w:line="360" w:lineRule="auto"/>
        <w:ind w:left="717"/>
        <w:rPr>
          <w:rFonts w:ascii="Times New Roman" w:hAnsi="Times New Roman" w:cs="Times New Roman"/>
          <w:color w:val="000000"/>
        </w:rPr>
      </w:pPr>
      <w:r w:rsidRPr="00C01565">
        <w:rPr>
          <w:rFonts w:ascii="Times New Roman" w:hAnsi="Times New Roman" w:cs="Times New Roman"/>
          <w:color w:val="000000"/>
        </w:rPr>
        <w:t>Zamawiający nie stawia warunków w powyższym zakresie,</w:t>
      </w:r>
    </w:p>
    <w:p w14:paraId="738B2804" w14:textId="1FA22F80" w:rsidR="00562197" w:rsidRPr="00C01565" w:rsidRDefault="00562197" w:rsidP="0010030C">
      <w:pPr>
        <w:pStyle w:val="Akapitzlist"/>
        <w:numPr>
          <w:ilvl w:val="0"/>
          <w:numId w:val="31"/>
        </w:numPr>
        <w:autoSpaceDE w:val="0"/>
        <w:autoSpaceDN w:val="0"/>
        <w:adjustRightInd w:val="0"/>
        <w:spacing w:before="120" w:after="0" w:line="360" w:lineRule="auto"/>
        <w:rPr>
          <w:rFonts w:ascii="Times New Roman" w:hAnsi="Times New Roman" w:cs="Times New Roman"/>
          <w:color w:val="000000"/>
        </w:rPr>
      </w:pPr>
      <w:r w:rsidRPr="00C01565">
        <w:rPr>
          <w:rFonts w:ascii="Times New Roman" w:hAnsi="Times New Roman" w:cs="Times New Roman"/>
          <w:color w:val="000000"/>
        </w:rPr>
        <w:t>sytuacji ekonomicznej lub finansowej:</w:t>
      </w:r>
    </w:p>
    <w:p w14:paraId="4870223D" w14:textId="10DE54A1" w:rsidR="00562197" w:rsidRPr="00C01565" w:rsidRDefault="00562197" w:rsidP="002616F4">
      <w:pPr>
        <w:pStyle w:val="Akapitzlist"/>
        <w:autoSpaceDE w:val="0"/>
        <w:autoSpaceDN w:val="0"/>
        <w:adjustRightInd w:val="0"/>
        <w:spacing w:before="120" w:after="0" w:line="360" w:lineRule="auto"/>
        <w:ind w:left="717"/>
        <w:rPr>
          <w:rFonts w:ascii="Times New Roman" w:hAnsi="Times New Roman" w:cs="Times New Roman"/>
          <w:color w:val="000000"/>
        </w:rPr>
      </w:pPr>
      <w:r w:rsidRPr="00C01565">
        <w:rPr>
          <w:rFonts w:ascii="Times New Roman" w:hAnsi="Times New Roman" w:cs="Times New Roman"/>
          <w:color w:val="000000"/>
        </w:rPr>
        <w:t>Zamawiający nie stawia warunków w powyższym zakresie,</w:t>
      </w:r>
    </w:p>
    <w:p w14:paraId="2C04F80D" w14:textId="2AF362EE" w:rsidR="00562197" w:rsidRPr="00C01565" w:rsidRDefault="00562197" w:rsidP="0010030C">
      <w:pPr>
        <w:pStyle w:val="Akapitzlist"/>
        <w:numPr>
          <w:ilvl w:val="0"/>
          <w:numId w:val="31"/>
        </w:numPr>
        <w:autoSpaceDE w:val="0"/>
        <w:autoSpaceDN w:val="0"/>
        <w:adjustRightInd w:val="0"/>
        <w:spacing w:before="120" w:after="0" w:line="360" w:lineRule="auto"/>
        <w:rPr>
          <w:rFonts w:ascii="Times New Roman" w:hAnsi="Times New Roman" w:cs="Times New Roman"/>
          <w:color w:val="000000"/>
        </w:rPr>
      </w:pPr>
      <w:r w:rsidRPr="00C01565">
        <w:rPr>
          <w:rFonts w:ascii="Times New Roman" w:hAnsi="Times New Roman" w:cs="Times New Roman"/>
          <w:color w:val="000000"/>
        </w:rPr>
        <w:t>zdolności technicznej lub zawodowej:</w:t>
      </w:r>
    </w:p>
    <w:p w14:paraId="7599F430" w14:textId="4A3F8201" w:rsidR="00AE223F" w:rsidRPr="002F56D8" w:rsidRDefault="00AE223F" w:rsidP="003971CE">
      <w:pPr>
        <w:tabs>
          <w:tab w:val="left" w:pos="1134"/>
        </w:tabs>
        <w:suppressAutoHyphens/>
        <w:autoSpaceDE w:val="0"/>
        <w:autoSpaceDN w:val="0"/>
        <w:adjustRightInd w:val="0"/>
        <w:spacing w:after="0" w:line="360" w:lineRule="auto"/>
        <w:ind w:left="709"/>
        <w:jc w:val="both"/>
        <w:rPr>
          <w:rFonts w:ascii="Times New Roman" w:hAnsi="Times New Roman" w:cs="Times New Roman"/>
          <w:lang w:eastAsia="ar-SA"/>
        </w:rPr>
      </w:pPr>
      <w:r w:rsidRPr="002F56D8">
        <w:rPr>
          <w:rFonts w:ascii="Times New Roman" w:hAnsi="Times New Roman" w:cs="Times New Roman"/>
        </w:rPr>
        <w:t>Wykonawca wykaże, że wykonał nie wcześniej niż w okresie ostatnich 3 lat przed upływem terminu składania ofert, a jeśli okres prowadzenia działalności jest krótszy – w tym okresie co najmniej 3 dostawy systemów audiowizualnych, w zakres których wchodziło wykonanie w pomieszczeniu wizualizacji systemu video-konferencyjnego oraz nagłośnienia.</w:t>
      </w:r>
    </w:p>
    <w:p w14:paraId="789B2ACB" w14:textId="3CA21984" w:rsidR="00AE223F" w:rsidRPr="00C01565" w:rsidRDefault="00AE223F" w:rsidP="003971CE">
      <w:pPr>
        <w:pStyle w:val="Zwykytekst"/>
        <w:spacing w:before="0" w:line="360" w:lineRule="auto"/>
        <w:ind w:left="709"/>
        <w:rPr>
          <w:rFonts w:ascii="Times New Roman" w:hAnsi="Times New Roman"/>
          <w:w w:val="100"/>
          <w:sz w:val="22"/>
          <w:szCs w:val="22"/>
        </w:rPr>
      </w:pPr>
      <w:r w:rsidRPr="00C01565">
        <w:rPr>
          <w:rFonts w:ascii="Times New Roman" w:hAnsi="Times New Roman"/>
          <w:w w:val="100"/>
          <w:sz w:val="22"/>
          <w:szCs w:val="22"/>
        </w:rPr>
        <w:lastRenderedPageBreak/>
        <w:t>Zamawiający wymaga, aby:</w:t>
      </w:r>
    </w:p>
    <w:p w14:paraId="3F1FC7CF" w14:textId="751A0249" w:rsidR="00AE223F" w:rsidRPr="00C01565" w:rsidRDefault="00AE223F" w:rsidP="003971CE">
      <w:pPr>
        <w:pStyle w:val="Zwykytekst"/>
        <w:spacing w:before="0" w:line="360" w:lineRule="auto"/>
        <w:ind w:left="709"/>
        <w:rPr>
          <w:rFonts w:ascii="Times New Roman" w:hAnsi="Times New Roman"/>
          <w:w w:val="100"/>
          <w:sz w:val="22"/>
          <w:szCs w:val="22"/>
        </w:rPr>
      </w:pPr>
      <w:r w:rsidRPr="00C01565">
        <w:rPr>
          <w:rFonts w:ascii="Times New Roman" w:hAnsi="Times New Roman"/>
          <w:w w:val="100"/>
          <w:sz w:val="22"/>
          <w:szCs w:val="22"/>
        </w:rPr>
        <w:t>a) w przynajmniej jedn</w:t>
      </w:r>
      <w:r w:rsidRPr="00C01565">
        <w:rPr>
          <w:rFonts w:ascii="Times New Roman" w:hAnsi="Times New Roman"/>
          <w:w w:val="100"/>
          <w:sz w:val="22"/>
          <w:szCs w:val="22"/>
          <w:lang w:val="pl-PL"/>
        </w:rPr>
        <w:t>ej</w:t>
      </w:r>
      <w:r w:rsidRPr="00C01565">
        <w:rPr>
          <w:rFonts w:ascii="Times New Roman" w:hAnsi="Times New Roman"/>
          <w:w w:val="100"/>
          <w:sz w:val="22"/>
          <w:szCs w:val="22"/>
        </w:rPr>
        <w:t xml:space="preserve"> </w:t>
      </w:r>
      <w:r w:rsidRPr="00C01565">
        <w:rPr>
          <w:rFonts w:ascii="Times New Roman" w:hAnsi="Times New Roman"/>
          <w:w w:val="100"/>
          <w:sz w:val="22"/>
          <w:szCs w:val="22"/>
          <w:lang w:val="pl-PL"/>
        </w:rPr>
        <w:t xml:space="preserve">dostawie </w:t>
      </w:r>
      <w:r w:rsidRPr="00C01565">
        <w:rPr>
          <w:rFonts w:ascii="Times New Roman" w:hAnsi="Times New Roman"/>
          <w:w w:val="100"/>
          <w:sz w:val="22"/>
          <w:szCs w:val="22"/>
        </w:rPr>
        <w:t>z trzech ww. wykazanych dostaw montaż ściany wizyjnej składał się z minimum 4 monitorów wąsko-ramkowych o przekątnej minimum 46 cali każdy,</w:t>
      </w:r>
    </w:p>
    <w:p w14:paraId="7D16065E" w14:textId="6F6BC44D" w:rsidR="00AE223F" w:rsidRPr="000407F2" w:rsidRDefault="00AE223F" w:rsidP="003971CE">
      <w:pPr>
        <w:pStyle w:val="Zwykytekst"/>
        <w:spacing w:before="0" w:line="360" w:lineRule="auto"/>
        <w:ind w:left="709"/>
        <w:rPr>
          <w:rFonts w:ascii="Times New Roman" w:hAnsi="Times New Roman"/>
          <w:w w:val="100"/>
          <w:sz w:val="22"/>
          <w:szCs w:val="22"/>
          <w:lang w:val="pl-PL"/>
        </w:rPr>
      </w:pPr>
      <w:r w:rsidRPr="00C01565">
        <w:rPr>
          <w:rFonts w:ascii="Times New Roman" w:hAnsi="Times New Roman"/>
          <w:w w:val="100"/>
          <w:sz w:val="22"/>
          <w:szCs w:val="22"/>
        </w:rPr>
        <w:t xml:space="preserve">b) przynajmniej jedna </w:t>
      </w:r>
      <w:r w:rsidR="00C01565" w:rsidRPr="00C01565">
        <w:rPr>
          <w:rFonts w:ascii="Times New Roman" w:hAnsi="Times New Roman"/>
          <w:w w:val="100"/>
          <w:sz w:val="22"/>
          <w:szCs w:val="22"/>
          <w:lang w:val="pl-PL"/>
        </w:rPr>
        <w:t xml:space="preserve">dostawa </w:t>
      </w:r>
      <w:r w:rsidRPr="00C01565">
        <w:rPr>
          <w:rFonts w:ascii="Times New Roman" w:hAnsi="Times New Roman"/>
          <w:w w:val="100"/>
          <w:sz w:val="22"/>
          <w:szCs w:val="22"/>
        </w:rPr>
        <w:t xml:space="preserve">z trzech ww. wykazanych dostaw </w:t>
      </w:r>
      <w:r w:rsidR="0036251F">
        <w:rPr>
          <w:rFonts w:ascii="Times New Roman" w:hAnsi="Times New Roman"/>
          <w:w w:val="100"/>
          <w:sz w:val="22"/>
          <w:szCs w:val="22"/>
          <w:lang w:val="pl-PL"/>
        </w:rPr>
        <w:t>była</w:t>
      </w:r>
      <w:r w:rsidRPr="00C01565">
        <w:rPr>
          <w:rFonts w:ascii="Times New Roman" w:hAnsi="Times New Roman"/>
          <w:w w:val="100"/>
          <w:sz w:val="22"/>
          <w:szCs w:val="22"/>
        </w:rPr>
        <w:t xml:space="preserve"> o wartości brutto n</w:t>
      </w:r>
      <w:r w:rsidR="00C01565" w:rsidRPr="00C01565">
        <w:rPr>
          <w:rFonts w:ascii="Times New Roman" w:hAnsi="Times New Roman"/>
          <w:w w:val="100"/>
          <w:sz w:val="22"/>
          <w:szCs w:val="22"/>
        </w:rPr>
        <w:t xml:space="preserve">ie </w:t>
      </w:r>
      <w:r w:rsidR="0023249A">
        <w:rPr>
          <w:rFonts w:ascii="Times New Roman" w:hAnsi="Times New Roman"/>
          <w:w w:val="100"/>
          <w:sz w:val="22"/>
          <w:szCs w:val="22"/>
          <w:lang w:val="pl-PL"/>
        </w:rPr>
        <w:t>niższej</w:t>
      </w:r>
      <w:r w:rsidR="00C01565" w:rsidRPr="00C01565">
        <w:rPr>
          <w:rFonts w:ascii="Times New Roman" w:hAnsi="Times New Roman"/>
          <w:w w:val="100"/>
          <w:sz w:val="22"/>
          <w:szCs w:val="22"/>
        </w:rPr>
        <w:t xml:space="preserve"> niż 500.000,00 zł</w:t>
      </w:r>
      <w:r w:rsidR="000407F2">
        <w:rPr>
          <w:rFonts w:ascii="Times New Roman" w:hAnsi="Times New Roman"/>
          <w:w w:val="100"/>
          <w:sz w:val="22"/>
          <w:szCs w:val="22"/>
          <w:lang w:val="pl-PL"/>
        </w:rPr>
        <w:t>.</w:t>
      </w:r>
    </w:p>
    <w:p w14:paraId="4B6686D5" w14:textId="445D42BE" w:rsidR="00896F9F" w:rsidRDefault="00896F9F" w:rsidP="003971CE">
      <w:pPr>
        <w:autoSpaceDE w:val="0"/>
        <w:autoSpaceDN w:val="0"/>
        <w:adjustRightInd w:val="0"/>
        <w:spacing w:after="0" w:line="360" w:lineRule="auto"/>
        <w:ind w:left="709"/>
        <w:jc w:val="both"/>
        <w:rPr>
          <w:rFonts w:ascii="Times New Roman" w:eastAsia="Times New Roman" w:hAnsi="Times New Roman" w:cs="Times New Roman"/>
          <w:u w:val="single"/>
          <w:lang w:eastAsia="pl-PL"/>
        </w:rPr>
      </w:pPr>
      <w:r w:rsidRPr="00F41AFB">
        <w:rPr>
          <w:rFonts w:ascii="Times New Roman" w:eastAsia="Times New Roman" w:hAnsi="Times New Roman" w:cs="Times New Roman"/>
          <w:u w:val="single"/>
          <w:lang w:eastAsia="pl-PL"/>
        </w:rPr>
        <w:t xml:space="preserve">W przypadku Wykonawców wspólnie ubiegających się o udzielenie zamówienia </w:t>
      </w:r>
      <w:r w:rsidRPr="00F41AFB">
        <w:rPr>
          <w:rFonts w:ascii="Times New Roman" w:hAnsi="Times New Roman" w:cs="Times New Roman"/>
          <w:u w:val="single"/>
        </w:rPr>
        <w:t xml:space="preserve">nie dopuszcza się łącznego spełniania warunku określonego w niniejszym punkcie przez </w:t>
      </w:r>
      <w:r w:rsidRPr="00E10064">
        <w:rPr>
          <w:rFonts w:ascii="Times New Roman" w:hAnsi="Times New Roman" w:cs="Times New Roman"/>
          <w:u w:val="single"/>
        </w:rPr>
        <w:t xml:space="preserve">Wykonawców </w:t>
      </w:r>
      <w:r w:rsidRPr="00E10064">
        <w:rPr>
          <w:rFonts w:ascii="Times New Roman" w:eastAsia="Times New Roman" w:hAnsi="Times New Roman" w:cs="Times New Roman"/>
          <w:u w:val="single"/>
          <w:lang w:eastAsia="pl-PL"/>
        </w:rPr>
        <w:t xml:space="preserve">- wymagana </w:t>
      </w:r>
      <w:r w:rsidR="0023249A">
        <w:rPr>
          <w:rFonts w:ascii="Times New Roman" w:eastAsia="Times New Roman" w:hAnsi="Times New Roman" w:cs="Times New Roman"/>
          <w:u w:val="single"/>
          <w:lang w:eastAsia="pl-PL"/>
        </w:rPr>
        <w:t>liczba</w:t>
      </w:r>
      <w:r w:rsidRPr="00E10064">
        <w:rPr>
          <w:rFonts w:ascii="Times New Roman" w:eastAsia="Times New Roman" w:hAnsi="Times New Roman" w:cs="Times New Roman"/>
          <w:u w:val="single"/>
          <w:lang w:eastAsia="pl-PL"/>
        </w:rPr>
        <w:t xml:space="preserve"> ww. </w:t>
      </w:r>
      <w:r w:rsidR="005A5A46">
        <w:rPr>
          <w:rFonts w:ascii="Times New Roman" w:eastAsia="Times New Roman" w:hAnsi="Times New Roman" w:cs="Times New Roman"/>
          <w:u w:val="single"/>
          <w:lang w:eastAsia="pl-PL"/>
        </w:rPr>
        <w:t>dostaw</w:t>
      </w:r>
      <w:r w:rsidRPr="00E10064">
        <w:rPr>
          <w:rFonts w:ascii="Times New Roman" w:eastAsia="Times New Roman" w:hAnsi="Times New Roman" w:cs="Times New Roman"/>
          <w:u w:val="single"/>
          <w:lang w:eastAsia="pl-PL"/>
        </w:rPr>
        <w:t xml:space="preserve"> nie sumuje się, tzn. co najmniej jeden z </w:t>
      </w:r>
      <w:r w:rsidRPr="005E4088">
        <w:rPr>
          <w:rFonts w:ascii="Times New Roman" w:eastAsia="Times New Roman" w:hAnsi="Times New Roman" w:cs="Times New Roman"/>
          <w:u w:val="single"/>
          <w:lang w:eastAsia="pl-PL"/>
        </w:rPr>
        <w:t xml:space="preserve">Wykonawców wspólnie ubiegających się o udzielenie zamówienia musi wykonać </w:t>
      </w:r>
      <w:r w:rsidR="005A5A46">
        <w:rPr>
          <w:rFonts w:ascii="Times New Roman" w:hAnsi="Times New Roman" w:cs="Times New Roman"/>
          <w:u w:val="single"/>
        </w:rPr>
        <w:t>trzy dostawy</w:t>
      </w:r>
      <w:r w:rsidR="00206535">
        <w:rPr>
          <w:rFonts w:ascii="Times New Roman" w:eastAsia="Times New Roman" w:hAnsi="Times New Roman" w:cs="Times New Roman"/>
          <w:u w:val="single"/>
          <w:lang w:eastAsia="pl-PL"/>
        </w:rPr>
        <w:t xml:space="preserve"> określone</w:t>
      </w:r>
      <w:r w:rsidRPr="00E10064">
        <w:rPr>
          <w:rFonts w:ascii="Times New Roman" w:eastAsia="Times New Roman" w:hAnsi="Times New Roman" w:cs="Times New Roman"/>
          <w:u w:val="single"/>
          <w:lang w:eastAsia="pl-PL"/>
        </w:rPr>
        <w:t xml:space="preserve"> powyżej.</w:t>
      </w:r>
      <w:r w:rsidRPr="00E10064">
        <w:rPr>
          <w:rFonts w:ascii="Times New Roman" w:hAnsi="Times New Roman" w:cs="Times New Roman"/>
          <w:u w:val="single"/>
        </w:rPr>
        <w:t xml:space="preserve"> Ta sama zasada dotyczy podmiotu udostępniającego zasoby (podmiot</w:t>
      </w:r>
      <w:r w:rsidR="00E10064">
        <w:rPr>
          <w:rFonts w:ascii="Times New Roman" w:hAnsi="Times New Roman" w:cs="Times New Roman"/>
          <w:u w:val="single"/>
        </w:rPr>
        <w:t>u</w:t>
      </w:r>
      <w:r w:rsidRPr="00E10064">
        <w:rPr>
          <w:rFonts w:ascii="Times New Roman" w:hAnsi="Times New Roman" w:cs="Times New Roman"/>
          <w:u w:val="single"/>
        </w:rPr>
        <w:t>, na którego zasoby Wykonawca się powołuje)</w:t>
      </w:r>
      <w:r w:rsidR="001920E6" w:rsidRPr="00E10064">
        <w:rPr>
          <w:rFonts w:ascii="Times New Roman" w:eastAsia="Times New Roman" w:hAnsi="Times New Roman" w:cs="Times New Roman"/>
          <w:u w:val="single"/>
          <w:lang w:eastAsia="pl-PL"/>
        </w:rPr>
        <w:t>.</w:t>
      </w:r>
    </w:p>
    <w:p w14:paraId="6D3BCEF1" w14:textId="0934DD75" w:rsidR="004A6404" w:rsidRPr="004A6404" w:rsidRDefault="004A6404" w:rsidP="0089566E">
      <w:pPr>
        <w:numPr>
          <w:ilvl w:val="0"/>
          <w:numId w:val="24"/>
        </w:numPr>
        <w:suppressAutoHyphens/>
        <w:spacing w:before="120"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 xml:space="preserve">Potwierdzenie spełnienia przez Wykonawcę warunków, o których mowa w ust. 2, nastąpi na </w:t>
      </w:r>
      <w:r w:rsidRPr="00054B82">
        <w:rPr>
          <w:rFonts w:ascii="Times New Roman" w:hAnsi="Times New Roman" w:cs="Times New Roman"/>
        </w:rPr>
        <w:t xml:space="preserve">podstawie przedłożonych przez Wykonawcę dokumentów i oświadczeń, wymienionych w art. 5 i </w:t>
      </w:r>
      <w:r w:rsidRPr="004A6404">
        <w:rPr>
          <w:rFonts w:ascii="Times New Roman" w:hAnsi="Times New Roman" w:cs="Times New Roman"/>
        </w:rPr>
        <w:t>oparty będzie na zasadzie TAK/NIE (spełnia /nie spełnia).</w:t>
      </w:r>
    </w:p>
    <w:p w14:paraId="30A69ABD" w14:textId="77777777" w:rsidR="0074585F" w:rsidRPr="00FA1D33" w:rsidRDefault="0074585F" w:rsidP="0089566E">
      <w:pPr>
        <w:numPr>
          <w:ilvl w:val="0"/>
          <w:numId w:val="24"/>
        </w:numPr>
        <w:suppressAutoHyphens/>
        <w:spacing w:before="120"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w:t>
      </w:r>
      <w:r>
        <w:rPr>
          <w:rFonts w:ascii="Times New Roman" w:hAnsi="Times New Roman" w:cs="Times New Roman"/>
        </w:rPr>
        <w:t xml:space="preserve"> </w:t>
      </w:r>
      <w:r w:rsidRPr="004A6404">
        <w:rPr>
          <w:rFonts w:ascii="Times New Roman" w:hAnsi="Times New Roman" w:cs="Times New Roman"/>
        </w:rPr>
        <w:t>zasobów technicznych lub zawodowych wykonawcy w inne przedsięwzięcia gospodarcze wykonawcy, może mieć negatywny wpływ na realizację zamówienia.</w:t>
      </w:r>
    </w:p>
    <w:p w14:paraId="2C6DC815" w14:textId="0AA18E5F" w:rsidR="00FA1D33" w:rsidRPr="003478B1" w:rsidRDefault="00FA1D33" w:rsidP="0089566E">
      <w:pPr>
        <w:numPr>
          <w:ilvl w:val="0"/>
          <w:numId w:val="24"/>
        </w:numPr>
        <w:suppressAutoHyphens/>
        <w:spacing w:before="120" w:after="0" w:line="360" w:lineRule="auto"/>
        <w:contextualSpacing/>
        <w:jc w:val="both"/>
        <w:rPr>
          <w:rFonts w:ascii="Times New Roman" w:eastAsia="Times New Roman" w:hAnsi="Times New Roman" w:cs="Times New Roman"/>
          <w:lang w:eastAsia="pl-PL"/>
        </w:rPr>
      </w:pPr>
      <w:r w:rsidRPr="00483483">
        <w:rPr>
          <w:rFonts w:ascii="Times New Roman" w:hAnsi="Times New Roman"/>
        </w:rPr>
        <w:t>W przypadku gdy jakakolwiek wartość dotycząca warunków, o których mowa w ust. 2, wyrażona będzie w walucie obcej, Zamawiający przeliczy tę wartość w oparciu o średni kurs walut Narodowego Banku Polskiego (dalej NBP) dla danej waluty z dnia, w którym nastąpi publikacja ogłoszenia w Dzienniku Urzędowym Unii Europejskiej. Jeżeli w tym dniu nie będzie opublikowany średni kurs NBP, Zamawiający przyjmie średni kurs NBP z ostatniego dnia przed dniem publikacji.</w:t>
      </w:r>
    </w:p>
    <w:p w14:paraId="2522F0AD" w14:textId="70AAB168" w:rsidR="003C2B6E" w:rsidRPr="003C2B6E" w:rsidRDefault="003C2B6E" w:rsidP="002616F4">
      <w:pPr>
        <w:suppressAutoHyphens/>
        <w:spacing w:before="120" w:after="0" w:line="360" w:lineRule="auto"/>
        <w:contextualSpacing/>
        <w:jc w:val="center"/>
        <w:rPr>
          <w:rFonts w:ascii="Times New Roman" w:hAnsi="Times New Roman" w:cs="Times New Roman"/>
          <w:b/>
        </w:rPr>
      </w:pPr>
      <w:r w:rsidRPr="003C2B6E">
        <w:rPr>
          <w:rFonts w:ascii="Times New Roman" w:hAnsi="Times New Roman" w:cs="Times New Roman"/>
          <w:b/>
        </w:rPr>
        <w:t>§ 3</w:t>
      </w:r>
    </w:p>
    <w:p w14:paraId="7109455D" w14:textId="77777777" w:rsidR="00D906A5" w:rsidRPr="00D906A5" w:rsidRDefault="00D906A5" w:rsidP="00D906A5">
      <w:pPr>
        <w:spacing w:after="0" w:line="360" w:lineRule="auto"/>
        <w:jc w:val="center"/>
        <w:rPr>
          <w:rFonts w:ascii="Times New Roman" w:hAnsi="Times New Roman" w:cs="Times New Roman"/>
          <w:b/>
          <w:bCs/>
          <w:u w:val="single"/>
        </w:rPr>
      </w:pPr>
      <w:r w:rsidRPr="00D906A5">
        <w:rPr>
          <w:rFonts w:ascii="Times New Roman" w:hAnsi="Times New Roman" w:cs="Times New Roman"/>
          <w:b/>
          <w:bCs/>
          <w:u w:val="single"/>
        </w:rPr>
        <w:t>Poleganie na zdolnościach podmiotów udostępniających zasoby</w:t>
      </w:r>
    </w:p>
    <w:p w14:paraId="016FF49C" w14:textId="77777777" w:rsidR="003C2B6E" w:rsidRPr="003C2B6E" w:rsidRDefault="003C2B6E" w:rsidP="0089566E">
      <w:pPr>
        <w:pStyle w:val="Akapitzlist"/>
        <w:numPr>
          <w:ilvl w:val="0"/>
          <w:numId w:val="21"/>
        </w:numPr>
        <w:suppressAutoHyphens/>
        <w:spacing w:before="120"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3134C049" w14:textId="4E745493" w:rsidR="003C2B6E" w:rsidRPr="00705808" w:rsidRDefault="003C2B6E" w:rsidP="0089566E">
      <w:pPr>
        <w:pStyle w:val="Akapitzlist"/>
        <w:numPr>
          <w:ilvl w:val="0"/>
          <w:numId w:val="21"/>
        </w:numPr>
        <w:suppressAutoHyphens/>
        <w:spacing w:before="120"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705808">
        <w:rPr>
          <w:rFonts w:ascii="Times New Roman" w:hAnsi="Times New Roman" w:cs="Times New Roman"/>
        </w:rPr>
        <w:t>niezbędnymi zasobami tych podmiotów.</w:t>
      </w:r>
      <w:r w:rsidR="0074585F" w:rsidRPr="00705808">
        <w:rPr>
          <w:rFonts w:ascii="Times New Roman" w:hAnsi="Times New Roman" w:cs="Times New Roman"/>
        </w:rPr>
        <w:t xml:space="preserve"> Wzór oświadczenia (zobowiązanie) stanowi </w:t>
      </w:r>
      <w:r w:rsidR="00D608CB">
        <w:rPr>
          <w:rFonts w:ascii="Times New Roman" w:hAnsi="Times New Roman" w:cs="Times New Roman"/>
          <w:b/>
          <w:bCs/>
        </w:rPr>
        <w:t>Formularz nr 2</w:t>
      </w:r>
      <w:r w:rsidR="0074585F" w:rsidRPr="00705808">
        <w:rPr>
          <w:rFonts w:ascii="Times New Roman" w:hAnsi="Times New Roman" w:cs="Times New Roman"/>
          <w:b/>
          <w:bCs/>
        </w:rPr>
        <w:t>.</w:t>
      </w:r>
    </w:p>
    <w:p w14:paraId="0EDEECA8" w14:textId="70C614BE" w:rsidR="003C2B6E" w:rsidRPr="003C2B6E" w:rsidRDefault="003C2B6E" w:rsidP="0089566E">
      <w:pPr>
        <w:pStyle w:val="Akapitzlist"/>
        <w:numPr>
          <w:ilvl w:val="0"/>
          <w:numId w:val="21"/>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lastRenderedPageBreak/>
        <w:t xml:space="preserve">Zobowiązanie podmiotu udostępniającego zasoby, o którym mowa w ust. </w:t>
      </w:r>
      <w:r w:rsidR="00790C3A">
        <w:rPr>
          <w:rFonts w:ascii="Times New Roman" w:hAnsi="Times New Roman" w:cs="Times New Roman"/>
        </w:rPr>
        <w:t>2</w:t>
      </w:r>
      <w:r w:rsidRPr="003C2B6E">
        <w:rPr>
          <w:rFonts w:ascii="Times New Roman" w:hAnsi="Times New Roman" w:cs="Times New Roman"/>
        </w:rPr>
        <w:t>, potwierdza, że stosunek łączący wykonawcę z podmiotami udostępniającymi zasoby gwarantuje rzeczywisty dostęp do tych zasobów oraz określa w szczególności:</w:t>
      </w:r>
    </w:p>
    <w:p w14:paraId="6A830E9F" w14:textId="77777777" w:rsidR="003C2B6E" w:rsidRDefault="003C2B6E" w:rsidP="002B4198">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1) zakres dostępnych wykonawcy zasobów podmiotu udostępniającego zasoby;</w:t>
      </w:r>
    </w:p>
    <w:p w14:paraId="4D401DB5" w14:textId="77777777" w:rsidR="002B4198" w:rsidRPr="0074585F" w:rsidRDefault="002B4198" w:rsidP="002B4198">
      <w:pPr>
        <w:autoSpaceDE w:val="0"/>
        <w:autoSpaceDN w:val="0"/>
        <w:adjustRightInd w:val="0"/>
        <w:spacing w:after="0" w:line="360" w:lineRule="auto"/>
        <w:ind w:left="425"/>
        <w:jc w:val="both"/>
        <w:rPr>
          <w:rFonts w:ascii="Times New Roman" w:hAnsi="Times New Roman" w:cs="Times New Roman"/>
          <w:color w:val="000000"/>
        </w:rPr>
      </w:pPr>
      <w:r w:rsidRPr="0074585F">
        <w:rPr>
          <w:rFonts w:ascii="Times New Roman" w:hAnsi="Times New Roman" w:cs="Times New Roman"/>
          <w:color w:val="000000"/>
        </w:rPr>
        <w:t xml:space="preserve">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43543813" w14:textId="309711EC" w:rsidR="003C2B6E" w:rsidRDefault="003C2B6E" w:rsidP="003C2B6E">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2) sposób i okres udostępnienia wykonawcy i wykorzystania przez niego zasobów podmiotu udostępniającego te zas</w:t>
      </w:r>
      <w:r w:rsidR="00C02108">
        <w:rPr>
          <w:rFonts w:ascii="Times New Roman" w:hAnsi="Times New Roman" w:cs="Times New Roman"/>
        </w:rPr>
        <w:t>oby przy wykonywaniu zamówienia.</w:t>
      </w:r>
    </w:p>
    <w:p w14:paraId="44344CFE" w14:textId="2FDA92E5" w:rsidR="002B4198" w:rsidRPr="002B4198" w:rsidRDefault="002B4198" w:rsidP="0089566E">
      <w:pPr>
        <w:widowControl w:val="0"/>
        <w:numPr>
          <w:ilvl w:val="0"/>
          <w:numId w:val="21"/>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2B4198">
        <w:rPr>
          <w:rFonts w:ascii="Times New Roman" w:hAnsi="Times New Roman" w:cs="Times New Roman"/>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0DE03DD" w14:textId="23B77C14" w:rsidR="00F92DD9" w:rsidRPr="00830A36" w:rsidRDefault="00F92DD9" w:rsidP="0089566E">
      <w:pPr>
        <w:widowControl w:val="0"/>
        <w:numPr>
          <w:ilvl w:val="0"/>
          <w:numId w:val="21"/>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Jeżeli zdolności techniczne lub zawodowe podmiotu udostępniającego zasoby nie</w:t>
      </w:r>
      <w:r w:rsidR="00C95E17">
        <w:rPr>
          <w:rFonts w:ascii="Times New Roman" w:hAnsi="Times New Roman" w:cs="Times New Roman"/>
        </w:rPr>
        <w:t xml:space="preserve"> potwierdzają spełniania przez W</w:t>
      </w:r>
      <w:r w:rsidRPr="00C55D33">
        <w:rPr>
          <w:rFonts w:ascii="Times New Roman" w:hAnsi="Times New Roman" w:cs="Times New Roman"/>
        </w:rPr>
        <w:t xml:space="preserve">ykonawcę warunków udziału w postępowaniu lub zachodzą wobec tego </w:t>
      </w:r>
      <w:r w:rsidR="00C95E17">
        <w:rPr>
          <w:rFonts w:ascii="Times New Roman" w:hAnsi="Times New Roman" w:cs="Times New Roman"/>
        </w:rPr>
        <w:t>podmiotu podstawy wykluczenia, Zamawiający żąda, aby W</w:t>
      </w:r>
      <w:r w:rsidRPr="00C55D33">
        <w:rPr>
          <w:rFonts w:ascii="Times New Roman" w:hAnsi="Times New Roman" w:cs="Times New Roman"/>
        </w:rPr>
        <w:t>ykonaw</w:t>
      </w:r>
      <w:r w:rsidR="00C95E17">
        <w:rPr>
          <w:rFonts w:ascii="Times New Roman" w:hAnsi="Times New Roman" w:cs="Times New Roman"/>
        </w:rPr>
        <w:t>ca w terminie określonym przez Z</w:t>
      </w:r>
      <w:r w:rsidRPr="00C55D33">
        <w:rPr>
          <w:rFonts w:ascii="Times New Roman" w:hAnsi="Times New Roman" w:cs="Times New Roman"/>
        </w:rPr>
        <w:t>amawiającego zastąpił ten podmiot innym podmiotem lub podmiotami albo wykazał, że samodzielnie spełnia warunki udziału w postępowaniu.</w:t>
      </w:r>
    </w:p>
    <w:p w14:paraId="1047211C" w14:textId="755DE111" w:rsidR="00F92DD9" w:rsidRPr="00F92DD9" w:rsidRDefault="00F92DD9" w:rsidP="0089566E">
      <w:pPr>
        <w:widowControl w:val="0"/>
        <w:numPr>
          <w:ilvl w:val="0"/>
          <w:numId w:val="21"/>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Wykonawca nie może, po upływie terminu składania wniosków o dopuszczenie do udziału w postępowaniu albo ofert, powoływać się na zdolności podmiotów udostępniających zasoby, jeżeli na etapie składania ofert nie polegał on w dan</w:t>
      </w:r>
      <w:r w:rsidR="0023249A">
        <w:rPr>
          <w:rFonts w:ascii="Times New Roman" w:hAnsi="Times New Roman" w:cs="Times New Roman"/>
        </w:rPr>
        <w:t xml:space="preserve">ym zakresie na zdolnościach </w:t>
      </w:r>
      <w:r w:rsidRPr="00F92DD9">
        <w:rPr>
          <w:rFonts w:ascii="Times New Roman" w:hAnsi="Times New Roman" w:cs="Times New Roman"/>
        </w:rPr>
        <w:t>podmiotów udostępniających zasoby.</w:t>
      </w:r>
    </w:p>
    <w:p w14:paraId="5C48E625" w14:textId="0F509BD3" w:rsidR="00C95E17" w:rsidRPr="009E259D" w:rsidRDefault="00C95E17" w:rsidP="0089566E">
      <w:pPr>
        <w:widowControl w:val="0"/>
        <w:numPr>
          <w:ilvl w:val="0"/>
          <w:numId w:val="21"/>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9E259D">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t>
      </w:r>
      <w:r w:rsidR="00777F28">
        <w:rPr>
          <w:rFonts w:ascii="Times New Roman" w:hAnsi="Times New Roman" w:cs="Times New Roman"/>
          <w:bCs/>
        </w:rPr>
        <w:t>wca powołuje się na jego zasoby</w:t>
      </w:r>
      <w:r w:rsidRPr="009E259D">
        <w:rPr>
          <w:rFonts w:ascii="Times New Roman" w:hAnsi="Times New Roman" w:cs="Times New Roman"/>
          <w:bCs/>
        </w:rPr>
        <w:t xml:space="preserve">. </w:t>
      </w:r>
    </w:p>
    <w:p w14:paraId="4DFEE92A"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5FB29623" w14:textId="77777777" w:rsidR="00E95B9B" w:rsidRPr="003C1A05" w:rsidRDefault="00E95B9B" w:rsidP="00E95B9B">
      <w:pPr>
        <w:spacing w:after="0" w:line="360" w:lineRule="auto"/>
        <w:jc w:val="center"/>
        <w:rPr>
          <w:rFonts w:ascii="Times New Roman" w:eastAsia="Times New Roman" w:hAnsi="Times New Roman" w:cs="Times New Roman"/>
          <w:b/>
          <w:lang w:eastAsia="pl-PL"/>
        </w:rPr>
      </w:pPr>
      <w:r w:rsidRPr="003C1A05">
        <w:rPr>
          <w:rFonts w:ascii="Times New Roman" w:eastAsia="Times New Roman" w:hAnsi="Times New Roman" w:cs="Times New Roman"/>
          <w:b/>
          <w:lang w:eastAsia="pl-PL"/>
        </w:rPr>
        <w:t>art. 5</w:t>
      </w:r>
    </w:p>
    <w:p w14:paraId="6136AAEF" w14:textId="5A8EE2B0" w:rsidR="00E95B9B" w:rsidRPr="003C1A05" w:rsidRDefault="00E95B9B" w:rsidP="00E95B9B">
      <w:pPr>
        <w:spacing w:after="0" w:line="360" w:lineRule="auto"/>
        <w:jc w:val="center"/>
        <w:rPr>
          <w:rFonts w:ascii="Times New Roman" w:eastAsia="Times New Roman" w:hAnsi="Times New Roman" w:cs="Times New Roman"/>
          <w:b/>
          <w:caps/>
          <w:lang w:eastAsia="pl-PL"/>
        </w:rPr>
      </w:pPr>
      <w:r w:rsidRPr="003C1A05">
        <w:rPr>
          <w:rFonts w:ascii="Times New Roman" w:eastAsia="Times New Roman" w:hAnsi="Times New Roman" w:cs="Times New Roman"/>
          <w:b/>
          <w:caps/>
          <w:lang w:eastAsia="pl-PL"/>
        </w:rPr>
        <w:t>WYKAZ PODMIOTOWYCH ŚRODKÓW DOWODOWYCH POTWIERDZAJĄCYCH BRAK PODSTAW DO WYKLUCZENIA, SPEŁNIANIE W</w:t>
      </w:r>
      <w:r w:rsidR="00973EEC">
        <w:rPr>
          <w:rFonts w:ascii="Times New Roman" w:eastAsia="Times New Roman" w:hAnsi="Times New Roman" w:cs="Times New Roman"/>
          <w:b/>
          <w:caps/>
          <w:lang w:eastAsia="pl-PL"/>
        </w:rPr>
        <w:t xml:space="preserve">ARUNKÓW UDZIAŁU </w:t>
      </w:r>
      <w:r w:rsidR="00973EEC">
        <w:rPr>
          <w:rFonts w:ascii="Times New Roman" w:eastAsia="Times New Roman" w:hAnsi="Times New Roman" w:cs="Times New Roman"/>
          <w:b/>
          <w:caps/>
          <w:lang w:eastAsia="pl-PL"/>
        </w:rPr>
        <w:br/>
        <w:t xml:space="preserve">W POSTĘPOWANIU, </w:t>
      </w:r>
      <w:r w:rsidR="00973EEC" w:rsidRPr="003C1A05">
        <w:rPr>
          <w:rFonts w:ascii="Times New Roman" w:eastAsia="Times New Roman" w:hAnsi="Times New Roman" w:cs="Times New Roman"/>
          <w:b/>
          <w:caps/>
          <w:lang w:eastAsia="pl-PL"/>
        </w:rPr>
        <w:t>P</w:t>
      </w:r>
      <w:r w:rsidR="00973EEC">
        <w:rPr>
          <w:rFonts w:ascii="Times New Roman" w:eastAsia="Times New Roman" w:hAnsi="Times New Roman" w:cs="Times New Roman"/>
          <w:b/>
          <w:caps/>
          <w:lang w:eastAsia="pl-PL"/>
        </w:rPr>
        <w:t>RZE</w:t>
      </w:r>
      <w:r w:rsidR="00973EEC" w:rsidRPr="003C1A05">
        <w:rPr>
          <w:rFonts w:ascii="Times New Roman" w:eastAsia="Times New Roman" w:hAnsi="Times New Roman" w:cs="Times New Roman"/>
          <w:b/>
          <w:caps/>
          <w:lang w:eastAsia="pl-PL"/>
        </w:rPr>
        <w:t>DMIOTOWYCH ŚROD</w:t>
      </w:r>
      <w:r w:rsidR="00973EEC">
        <w:rPr>
          <w:rFonts w:ascii="Times New Roman" w:eastAsia="Times New Roman" w:hAnsi="Times New Roman" w:cs="Times New Roman"/>
          <w:b/>
          <w:caps/>
          <w:lang w:eastAsia="pl-PL"/>
        </w:rPr>
        <w:t>KÓW DOWODOWYCH</w:t>
      </w:r>
      <w:r w:rsidR="00973EEC" w:rsidRPr="003C1A05">
        <w:rPr>
          <w:rFonts w:ascii="Times New Roman" w:eastAsia="Times New Roman" w:hAnsi="Times New Roman" w:cs="Times New Roman"/>
          <w:b/>
          <w:caps/>
          <w:lang w:eastAsia="pl-PL"/>
        </w:rPr>
        <w:br/>
      </w:r>
      <w:r w:rsidRPr="003C1A05">
        <w:rPr>
          <w:rFonts w:ascii="Times New Roman" w:eastAsia="Times New Roman" w:hAnsi="Times New Roman" w:cs="Times New Roman"/>
          <w:b/>
          <w:caps/>
          <w:lang w:eastAsia="pl-PL"/>
        </w:rPr>
        <w:t xml:space="preserve">ORAZ </w:t>
      </w:r>
      <w:r w:rsidRPr="003C1A05">
        <w:rPr>
          <w:rFonts w:ascii="Times New Roman" w:eastAsia="Times New Roman" w:hAnsi="Times New Roman"/>
          <w:b/>
          <w:caps/>
          <w:lang w:eastAsia="pl-PL"/>
        </w:rPr>
        <w:t xml:space="preserve">innE dokumenty wymaganE do złożenia </w:t>
      </w:r>
      <w:r w:rsidRPr="00AD76F1">
        <w:rPr>
          <w:rFonts w:ascii="Times New Roman" w:eastAsia="Times New Roman" w:hAnsi="Times New Roman"/>
          <w:b/>
          <w:caps/>
          <w:u w:val="single"/>
          <w:lang w:eastAsia="pl-PL"/>
        </w:rPr>
        <w:t>wraz z ofertą</w:t>
      </w:r>
      <w:r w:rsidRPr="003C1A05">
        <w:rPr>
          <w:rFonts w:ascii="Times New Roman" w:eastAsia="Times New Roman" w:hAnsi="Times New Roman"/>
          <w:b/>
          <w:caps/>
          <w:lang w:eastAsia="pl-PL"/>
        </w:rPr>
        <w:t>.</w:t>
      </w:r>
    </w:p>
    <w:p w14:paraId="7B0A0A65" w14:textId="77777777" w:rsidR="007F70AD" w:rsidRPr="006E0D1D" w:rsidRDefault="007F70AD" w:rsidP="007F70AD">
      <w:pPr>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1</w:t>
      </w:r>
    </w:p>
    <w:p w14:paraId="4B3DB3F6" w14:textId="77777777" w:rsidR="007F70AD" w:rsidRPr="006E0D1D" w:rsidRDefault="007F70AD" w:rsidP="007F70AD">
      <w:pPr>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14:paraId="192DB42B" w14:textId="77777777" w:rsidR="007F70AD" w:rsidRPr="006E0D1D" w:rsidRDefault="007F70AD" w:rsidP="0010030C">
      <w:pPr>
        <w:numPr>
          <w:ilvl w:val="0"/>
          <w:numId w:val="50"/>
        </w:numPr>
        <w:suppressAutoHyphens/>
        <w:spacing w:after="0" w:line="360" w:lineRule="auto"/>
        <w:jc w:val="both"/>
        <w:rPr>
          <w:rFonts w:ascii="Times New Roman" w:hAnsi="Times New Roman" w:cs="Times New Roman"/>
        </w:rPr>
      </w:pPr>
      <w:r w:rsidRPr="006E0D1D">
        <w:rPr>
          <w:rFonts w:ascii="Times New Roman" w:hAnsi="Times New Roman" w:cs="Times New Roman"/>
        </w:rPr>
        <w:lastRenderedPageBreak/>
        <w:t xml:space="preserve">Wykonawca do oferty dołącza oświadczenie o niepodleganiu wykluczeniu, spełnianiu warunków udziału w postępowaniu w zakresie wskazanym przez Zamawiającego. </w:t>
      </w:r>
    </w:p>
    <w:p w14:paraId="09659A42" w14:textId="77777777" w:rsidR="007F70AD" w:rsidRPr="006E0D1D" w:rsidRDefault="007F70AD" w:rsidP="0010030C">
      <w:pPr>
        <w:numPr>
          <w:ilvl w:val="0"/>
          <w:numId w:val="50"/>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19DB9824" w14:textId="77777777" w:rsidR="007F70AD" w:rsidRPr="006E0D1D" w:rsidRDefault="007F70AD" w:rsidP="0010030C">
      <w:pPr>
        <w:numPr>
          <w:ilvl w:val="0"/>
          <w:numId w:val="50"/>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18685F78" w14:textId="52929475" w:rsidR="007F70AD" w:rsidRPr="006E0D1D" w:rsidRDefault="007F70AD" w:rsidP="0010030C">
      <w:pPr>
        <w:numPr>
          <w:ilvl w:val="0"/>
          <w:numId w:val="50"/>
        </w:numPr>
        <w:suppressAutoHyphens/>
        <w:spacing w:after="0" w:line="360" w:lineRule="auto"/>
        <w:jc w:val="both"/>
        <w:rPr>
          <w:rFonts w:ascii="Times New Roman" w:hAnsi="Times New Roman" w:cs="Times New Roman"/>
        </w:rPr>
      </w:pPr>
      <w:r w:rsidRPr="006E0D1D">
        <w:rPr>
          <w:rFonts w:ascii="Times New Roman" w:hAnsi="Times New Roman" w:cs="Times New Roman"/>
        </w:rPr>
        <w:t>W przypadku wspólnego ubiegania się o zamówienie przez Wykonawców, oświadczenie, o którym mowa w us</w:t>
      </w:r>
      <w:r w:rsidR="0023249A">
        <w:rPr>
          <w:rFonts w:ascii="Times New Roman" w:hAnsi="Times New Roman" w:cs="Times New Roman"/>
        </w:rPr>
        <w:t>t. 1, składa każdy z Wykonawców</w:t>
      </w:r>
      <w:r w:rsidRPr="006E0D1D">
        <w:rPr>
          <w:rFonts w:ascii="Times New Roman" w:hAnsi="Times New Roman" w:cs="Times New Roman"/>
        </w:rPr>
        <w:t xml:space="preserve">. </w:t>
      </w:r>
    </w:p>
    <w:p w14:paraId="77232F85" w14:textId="77777777" w:rsidR="007F70AD" w:rsidRPr="006E0D1D" w:rsidRDefault="007F70AD" w:rsidP="0010030C">
      <w:pPr>
        <w:numPr>
          <w:ilvl w:val="0"/>
          <w:numId w:val="50"/>
        </w:numPr>
        <w:suppressAutoHyphens/>
        <w:spacing w:after="0" w:line="360" w:lineRule="auto"/>
        <w:jc w:val="both"/>
        <w:rPr>
          <w:rFonts w:ascii="Times New Roman" w:hAnsi="Times New Roman" w:cs="Times New Roman"/>
        </w:rPr>
      </w:pPr>
      <w:r w:rsidRPr="006E0D1D">
        <w:rPr>
          <w:rFonts w:ascii="Times New Roman" w:hAnsi="Times New Roman" w:cs="Times New Roman"/>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1BE2F29C" w14:textId="77777777" w:rsidR="007F70AD" w:rsidRPr="006E0D1D" w:rsidRDefault="007F70AD" w:rsidP="0010030C">
      <w:pPr>
        <w:numPr>
          <w:ilvl w:val="0"/>
          <w:numId w:val="50"/>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Wykonawca może wykorzystać JEDZ złożony w odrębnym postępowaniu o udzielenie zamówienia, jeżeli potwierdzi, że informacje w nim zawarte pozostają prawidłowe. </w:t>
      </w:r>
    </w:p>
    <w:p w14:paraId="6C8216B9" w14:textId="77777777" w:rsidR="007F70AD" w:rsidRPr="007F70AD" w:rsidRDefault="007F70AD" w:rsidP="0010030C">
      <w:pPr>
        <w:numPr>
          <w:ilvl w:val="0"/>
          <w:numId w:val="50"/>
        </w:numPr>
        <w:suppressAutoHyphens/>
        <w:spacing w:after="0" w:line="360" w:lineRule="auto"/>
        <w:jc w:val="both"/>
        <w:rPr>
          <w:rFonts w:ascii="Times New Roman" w:hAnsi="Times New Roman" w:cs="Times New Roman"/>
        </w:rPr>
      </w:pPr>
      <w:r w:rsidRPr="007F70AD">
        <w:rPr>
          <w:rFonts w:ascii="Times New Roman" w:hAnsi="Times New Roman" w:cs="Times New Roman"/>
        </w:rPr>
        <w:t xml:space="preserve">Do oferty należy dołączyć JEDZ w postaci elektronicznej opatrzonej kwalifikowanym podpisem elektronicznym. </w:t>
      </w:r>
    </w:p>
    <w:p w14:paraId="55AE9F0F" w14:textId="77777777" w:rsidR="007F70AD" w:rsidRPr="007F70AD" w:rsidRDefault="007F70AD" w:rsidP="0010030C">
      <w:pPr>
        <w:pStyle w:val="Akapitzlist"/>
        <w:numPr>
          <w:ilvl w:val="0"/>
          <w:numId w:val="51"/>
        </w:numPr>
        <w:suppressAutoHyphens/>
        <w:spacing w:after="0" w:line="360" w:lineRule="auto"/>
        <w:contextualSpacing w:val="0"/>
        <w:jc w:val="both"/>
        <w:rPr>
          <w:rFonts w:ascii="Times New Roman" w:eastAsia="Calibri" w:hAnsi="Times New Roman" w:cs="Times New Roman"/>
        </w:rPr>
      </w:pPr>
      <w:r w:rsidRPr="007F70AD">
        <w:rPr>
          <w:rFonts w:ascii="Times New Roman" w:eastAsia="Calibri" w:hAnsi="Times New Roman" w:cs="Times New Roman"/>
        </w:rPr>
        <w:t>Wykonawca powinien pobrać ze strony internetowej Zamawiającego plik w formacie XML o nazwie „JEDZ”.</w:t>
      </w:r>
    </w:p>
    <w:p w14:paraId="2718D300" w14:textId="77777777" w:rsidR="007F70AD" w:rsidRPr="007F70AD" w:rsidRDefault="007F70AD" w:rsidP="0010030C">
      <w:pPr>
        <w:pStyle w:val="Akapitzlist"/>
        <w:numPr>
          <w:ilvl w:val="0"/>
          <w:numId w:val="51"/>
        </w:numPr>
        <w:suppressAutoHyphens/>
        <w:spacing w:after="0" w:line="360" w:lineRule="auto"/>
        <w:contextualSpacing w:val="0"/>
        <w:jc w:val="both"/>
        <w:rPr>
          <w:rFonts w:ascii="Times New Roman" w:eastAsia="Calibri" w:hAnsi="Times New Roman" w:cs="Times New Roman"/>
        </w:rPr>
      </w:pPr>
      <w:r w:rsidRPr="007F70AD">
        <w:rPr>
          <w:rFonts w:ascii="Times New Roman" w:eastAsia="Calibri" w:hAnsi="Times New Roman" w:cs="Times New Roman"/>
        </w:rPr>
        <w:t xml:space="preserve">Następnie Wykonawca powinien wejść na stronę </w:t>
      </w:r>
      <w:hyperlink r:id="rId10" w:history="1">
        <w:r w:rsidRPr="007F70AD">
          <w:rPr>
            <w:rStyle w:val="Hipercze"/>
            <w:rFonts w:eastAsia="Calibri"/>
          </w:rPr>
          <w:t>https://espd.uzp.gov.pl/filter?lang=pl</w:t>
        </w:r>
      </w:hyperlink>
      <w:r w:rsidRPr="007F70AD">
        <w:rPr>
          <w:rFonts w:ascii="Times New Roman" w:eastAsia="Calibri" w:hAnsi="Times New Roman" w:cs="Times New Roman"/>
        </w:rPr>
        <w:t xml:space="preserve"> i zaimportować pobrany plik JEDZ. Po wypełnieniu JEDZ należy opatrzyć go kwalifikowanym podpisem elektronicznym i przekazać do Zamawiającego w postaci elektronicznej za pomocą </w:t>
      </w:r>
      <w:proofErr w:type="spellStart"/>
      <w:r w:rsidRPr="007F70AD">
        <w:rPr>
          <w:rFonts w:ascii="Times New Roman" w:eastAsia="Calibri" w:hAnsi="Times New Roman" w:cs="Times New Roman"/>
        </w:rPr>
        <w:t>miniportalu</w:t>
      </w:r>
      <w:proofErr w:type="spellEnd"/>
      <w:r w:rsidRPr="007F70AD">
        <w:rPr>
          <w:rFonts w:ascii="Times New Roman" w:eastAsia="Calibri" w:hAnsi="Times New Roman" w:cs="Times New Roman"/>
        </w:rPr>
        <w:t xml:space="preserve"> wraz z ofertą, przed upływem terminu składania ofert. </w:t>
      </w:r>
    </w:p>
    <w:p w14:paraId="7E636496" w14:textId="77777777" w:rsidR="007F70AD" w:rsidRPr="007F70AD" w:rsidRDefault="007F70AD" w:rsidP="0010030C">
      <w:pPr>
        <w:pStyle w:val="Akapitzlist"/>
        <w:numPr>
          <w:ilvl w:val="0"/>
          <w:numId w:val="51"/>
        </w:numPr>
        <w:suppressAutoHyphens/>
        <w:spacing w:after="0" w:line="360" w:lineRule="auto"/>
        <w:contextualSpacing w:val="0"/>
        <w:jc w:val="both"/>
        <w:rPr>
          <w:rFonts w:ascii="Times New Roman" w:eastAsia="Calibri" w:hAnsi="Times New Roman" w:cs="Times New Roman"/>
        </w:rPr>
      </w:pPr>
      <w:r w:rsidRPr="007F70AD">
        <w:rPr>
          <w:rFonts w:ascii="Times New Roman" w:eastAsia="Calibri" w:hAnsi="Times New Roman" w:cs="Times New Roman"/>
        </w:rPr>
        <w:t xml:space="preserve">Zamawiający informuje, że na stronie internetowej Urzędu Zamówień Publicznych </w:t>
      </w:r>
      <w:hyperlink r:id="rId11" w:history="1">
        <w:r w:rsidRPr="007F70AD">
          <w:rPr>
            <w:rStyle w:val="Hipercze"/>
            <w:rFonts w:eastAsia="Calibri"/>
          </w:rPr>
          <w:t>https://www.uzp.gov.pl/__data/assets/pdf_file/0015/32415/Instrukcja-wypelniania-JEDZ-ESPD.pdf</w:t>
        </w:r>
      </w:hyperlink>
      <w:r w:rsidRPr="007F70AD">
        <w:rPr>
          <w:rFonts w:ascii="Times New Roman" w:eastAsia="Calibri" w:hAnsi="Times New Roman" w:cs="Times New Roman"/>
        </w:rPr>
        <w:t xml:space="preserve"> dostępna jest instrukcja wypełniania JEDZ.</w:t>
      </w:r>
    </w:p>
    <w:p w14:paraId="4616DA88" w14:textId="77777777" w:rsidR="007F70AD" w:rsidRPr="00D8327E" w:rsidRDefault="007F70AD" w:rsidP="0010030C">
      <w:pPr>
        <w:numPr>
          <w:ilvl w:val="0"/>
          <w:numId w:val="50"/>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Zamawiający dopuszcza, aby Wykonawca, wypełniając JEDZ, ograniczył się do wypełnienia </w:t>
      </w:r>
      <w:r w:rsidRPr="00D8327E">
        <w:rPr>
          <w:rFonts w:ascii="Times New Roman" w:hAnsi="Times New Roman" w:cs="Times New Roman"/>
        </w:rPr>
        <w:t xml:space="preserve">w części IV: ,,Kryteria kwalifikacji‘’ jedynie do punktu a: ,,Ogólne oświadczenie dotyczące wszystkich kryteriów kwalifikacji’’ i nie musi wypełniać sekcji A, B, C, D. </w:t>
      </w:r>
    </w:p>
    <w:p w14:paraId="75CA7FF9" w14:textId="34CA6195" w:rsidR="007F70AD" w:rsidRPr="007F70AD" w:rsidRDefault="007F70AD" w:rsidP="0010030C">
      <w:pPr>
        <w:numPr>
          <w:ilvl w:val="0"/>
          <w:numId w:val="50"/>
        </w:numPr>
        <w:suppressAutoHyphens/>
        <w:spacing w:after="0" w:line="360" w:lineRule="auto"/>
        <w:jc w:val="both"/>
        <w:rPr>
          <w:rFonts w:ascii="Times New Roman" w:eastAsia="Calibri" w:hAnsi="Times New Roman" w:cs="Times New Roman"/>
          <w:color w:val="000000" w:themeColor="text1"/>
        </w:rPr>
      </w:pPr>
      <w:r w:rsidRPr="007F70AD">
        <w:rPr>
          <w:rFonts w:ascii="Times New Roman" w:eastAsia="Calibri" w:hAnsi="Times New Roman" w:cs="Times New Roman"/>
          <w:color w:val="000000" w:themeColor="text1"/>
        </w:rPr>
        <w:t xml:space="preserve">Na podstawie  art. 125 ust. 1 ustawy w celu wykazania braku podstaw do wykluczenia Wykonawca zobowiązany jest złożyć również </w:t>
      </w:r>
      <w:r w:rsidRPr="007F70AD">
        <w:rPr>
          <w:rFonts w:ascii="Times New Roman" w:eastAsia="Times New Roman" w:hAnsi="Times New Roman" w:cs="Times New Roman"/>
          <w:color w:val="000000" w:themeColor="text1"/>
          <w:lang w:eastAsia="pl-PL"/>
        </w:rPr>
        <w:t xml:space="preserve">oświadczenie dotyczące przesłanek wykluczenia z art. 5k rozporządzenia 833/2014 oraz art. 7 ust. 1 ustawy o szczególnych rozwiązaniach w zakresie przeciwdziałania wspieraniu agresji na Ukrainę oraz służących ochronie bezpieczeństwa narodowego sporządzone zgodnie z </w:t>
      </w:r>
      <w:r w:rsidRPr="00AA0DCF">
        <w:rPr>
          <w:rFonts w:ascii="Times New Roman" w:eastAsia="Times New Roman" w:hAnsi="Times New Roman" w:cs="Times New Roman"/>
          <w:b/>
          <w:color w:val="000000" w:themeColor="text1"/>
          <w:lang w:eastAsia="pl-PL"/>
        </w:rPr>
        <w:t xml:space="preserve">Formularzem nr 3 </w:t>
      </w:r>
      <w:r w:rsidRPr="007F70AD">
        <w:rPr>
          <w:rFonts w:ascii="Times New Roman" w:eastAsia="Times New Roman" w:hAnsi="Times New Roman" w:cs="Times New Roman"/>
          <w:color w:val="000000" w:themeColor="text1"/>
          <w:lang w:eastAsia="pl-PL"/>
        </w:rPr>
        <w:t>dołączonym do SWZ.</w:t>
      </w:r>
    </w:p>
    <w:p w14:paraId="749C7B39" w14:textId="530E57B6" w:rsidR="007F70AD" w:rsidRPr="007F70AD" w:rsidRDefault="007F70AD" w:rsidP="0010030C">
      <w:pPr>
        <w:pStyle w:val="Akapitzlist"/>
        <w:numPr>
          <w:ilvl w:val="0"/>
          <w:numId w:val="52"/>
        </w:numPr>
        <w:suppressAutoHyphens/>
        <w:spacing w:after="0" w:line="360" w:lineRule="auto"/>
        <w:jc w:val="both"/>
        <w:rPr>
          <w:rFonts w:ascii="Times New Roman" w:eastAsia="Calibri" w:hAnsi="Times New Roman" w:cs="Times New Roman"/>
          <w:color w:val="000000" w:themeColor="text1"/>
        </w:rPr>
      </w:pPr>
      <w:r w:rsidRPr="007F70AD">
        <w:rPr>
          <w:rFonts w:ascii="Times New Roman" w:eastAsia="Calibri" w:hAnsi="Times New Roman" w:cs="Times New Roman"/>
          <w:color w:val="000000" w:themeColor="text1"/>
        </w:rPr>
        <w:lastRenderedPageBreak/>
        <w:t xml:space="preserve">W przypadku Wykonawców wspólnie ubiegających się o udzielenie zamówienia, </w:t>
      </w:r>
      <w:r>
        <w:rPr>
          <w:rFonts w:ascii="Times New Roman" w:eastAsia="Calibri" w:hAnsi="Times New Roman" w:cs="Times New Roman"/>
          <w:color w:val="000000" w:themeColor="text1"/>
        </w:rPr>
        <w:t xml:space="preserve">oświadczenie </w:t>
      </w:r>
      <w:r w:rsidRPr="007F70AD">
        <w:rPr>
          <w:rFonts w:ascii="Times New Roman" w:eastAsia="Calibri" w:hAnsi="Times New Roman" w:cs="Times New Roman"/>
          <w:color w:val="000000" w:themeColor="text1"/>
        </w:rPr>
        <w:t>o którym mowa w ust. 9 składa każdy z Wykonawców.</w:t>
      </w:r>
    </w:p>
    <w:p w14:paraId="32303F01" w14:textId="237753B2" w:rsidR="007F70AD" w:rsidRPr="007F70AD" w:rsidRDefault="007F70AD" w:rsidP="0010030C">
      <w:pPr>
        <w:pStyle w:val="Akapitzlist"/>
        <w:numPr>
          <w:ilvl w:val="0"/>
          <w:numId w:val="52"/>
        </w:numPr>
        <w:suppressAutoHyphens/>
        <w:spacing w:after="0" w:line="360" w:lineRule="auto"/>
        <w:jc w:val="both"/>
        <w:rPr>
          <w:rFonts w:ascii="Times New Roman" w:eastAsia="Calibri" w:hAnsi="Times New Roman" w:cs="Times New Roman"/>
          <w:color w:val="000000" w:themeColor="text1"/>
        </w:rPr>
      </w:pPr>
      <w:r w:rsidRPr="007F70AD">
        <w:rPr>
          <w:rFonts w:ascii="Times New Roman" w:hAnsi="Times New Roman" w:cs="Times New Roman"/>
        </w:rPr>
        <w:t xml:space="preserve">Wykonawca, w przypadku polegania na zdolnościach podmiotów udostępniających zasoby, przedstawia, także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w:t>
      </w:r>
      <w:r w:rsidRPr="007F70AD">
        <w:rPr>
          <w:rFonts w:ascii="Times New Roman" w:hAnsi="Times New Roman" w:cs="Times New Roman"/>
          <w:color w:val="000000" w:themeColor="text1"/>
        </w:rPr>
        <w:t xml:space="preserve">sporządzone zgodnie z </w:t>
      </w:r>
      <w:r w:rsidRPr="00AA0DCF">
        <w:rPr>
          <w:rFonts w:ascii="Times New Roman" w:hAnsi="Times New Roman" w:cs="Times New Roman"/>
          <w:b/>
          <w:color w:val="000000" w:themeColor="text1"/>
        </w:rPr>
        <w:t>Formularzem nr 4</w:t>
      </w:r>
      <w:r w:rsidRPr="007F70AD">
        <w:rPr>
          <w:rFonts w:ascii="Times New Roman" w:hAnsi="Times New Roman" w:cs="Times New Roman"/>
          <w:color w:val="000000" w:themeColor="text1"/>
        </w:rPr>
        <w:t xml:space="preserve"> dołączonym do SWZ.</w:t>
      </w:r>
    </w:p>
    <w:p w14:paraId="2A4D4620" w14:textId="77777777" w:rsidR="00E95B9B" w:rsidRPr="00750743" w:rsidRDefault="00E95B9B" w:rsidP="00E95B9B">
      <w:pPr>
        <w:spacing w:after="0" w:line="360" w:lineRule="auto"/>
        <w:jc w:val="center"/>
        <w:rPr>
          <w:rFonts w:ascii="Times New Roman" w:eastAsia="Times New Roman" w:hAnsi="Times New Roman" w:cs="Times New Roman"/>
          <w:b/>
          <w:lang w:eastAsia="pl-PL"/>
        </w:rPr>
      </w:pPr>
      <w:r w:rsidRPr="00750743">
        <w:rPr>
          <w:rFonts w:ascii="Times New Roman" w:eastAsia="Times New Roman" w:hAnsi="Times New Roman" w:cs="Times New Roman"/>
          <w:b/>
          <w:lang w:eastAsia="pl-PL"/>
        </w:rPr>
        <w:t>§ 2</w:t>
      </w:r>
    </w:p>
    <w:p w14:paraId="71881423" w14:textId="1CAFBB0F" w:rsidR="00E95B9B" w:rsidRPr="00750743" w:rsidRDefault="00E95B9B" w:rsidP="00973EEC">
      <w:pPr>
        <w:spacing w:after="0" w:line="360" w:lineRule="auto"/>
        <w:jc w:val="center"/>
        <w:rPr>
          <w:rFonts w:ascii="Times New Roman" w:eastAsia="Times New Roman" w:hAnsi="Times New Roman"/>
          <w:b/>
          <w:u w:val="single"/>
        </w:rPr>
      </w:pPr>
      <w:r w:rsidRPr="00750743">
        <w:rPr>
          <w:rFonts w:ascii="Times New Roman" w:eastAsia="Times New Roman" w:hAnsi="Times New Roman" w:cs="Times New Roman"/>
          <w:b/>
          <w:u w:val="single"/>
          <w:lang w:eastAsia="pl-PL"/>
        </w:rPr>
        <w:t>I</w:t>
      </w:r>
      <w:r w:rsidRPr="00750743">
        <w:rPr>
          <w:rFonts w:ascii="Times New Roman" w:eastAsia="Times New Roman" w:hAnsi="Times New Roman"/>
          <w:b/>
          <w:u w:val="single"/>
          <w:lang w:eastAsia="pl-PL"/>
        </w:rPr>
        <w:t xml:space="preserve">nne dokumenty </w:t>
      </w:r>
      <w:r w:rsidR="00973EEC" w:rsidRPr="00750743">
        <w:rPr>
          <w:rFonts w:ascii="Times New Roman" w:eastAsia="Times New Roman" w:hAnsi="Times New Roman" w:cs="Times New Roman"/>
          <w:b/>
          <w:u w:val="single"/>
          <w:lang w:eastAsia="pl-PL"/>
        </w:rPr>
        <w:t xml:space="preserve">oraz </w:t>
      </w:r>
      <w:r w:rsidR="00973EEC" w:rsidRPr="00750743">
        <w:rPr>
          <w:rFonts w:ascii="Times New Roman" w:eastAsia="Times New Roman" w:hAnsi="Times New Roman"/>
          <w:b/>
          <w:u w:val="single"/>
        </w:rPr>
        <w:t xml:space="preserve">przedmiotowe środki dowodowe </w:t>
      </w:r>
      <w:r w:rsidR="00A71EF0" w:rsidRPr="00750743">
        <w:rPr>
          <w:rFonts w:ascii="Times New Roman" w:eastAsia="Times New Roman" w:hAnsi="Times New Roman"/>
          <w:b/>
          <w:u w:val="single"/>
        </w:rPr>
        <w:t xml:space="preserve">potwierdzające </w:t>
      </w:r>
      <w:r w:rsidR="00A71EF0" w:rsidRPr="00750743">
        <w:rPr>
          <w:rFonts w:ascii="Times New Roman" w:eastAsia="Times New Roman" w:hAnsi="Times New Roman" w:cs="Times New Roman"/>
          <w:b/>
          <w:u w:val="single"/>
          <w:lang w:eastAsia="pl-PL"/>
        </w:rPr>
        <w:t xml:space="preserve">że oferowane </w:t>
      </w:r>
      <w:r w:rsidR="00F577D7">
        <w:rPr>
          <w:rFonts w:ascii="Times New Roman" w:eastAsia="Times New Roman" w:hAnsi="Times New Roman" w:cs="Times New Roman"/>
          <w:b/>
          <w:u w:val="single"/>
          <w:lang w:eastAsia="pl-PL"/>
        </w:rPr>
        <w:t>dostawy</w:t>
      </w:r>
      <w:r w:rsidR="00A71EF0" w:rsidRPr="00750743">
        <w:rPr>
          <w:rFonts w:ascii="Times New Roman" w:eastAsia="Times New Roman" w:hAnsi="Times New Roman" w:cs="Times New Roman"/>
          <w:b/>
          <w:u w:val="single"/>
          <w:lang w:eastAsia="pl-PL"/>
        </w:rPr>
        <w:t>, spełniają określone przez zamawiającego wymagania, cechy lub kryteria</w:t>
      </w:r>
      <w:r w:rsidR="00A71EF0" w:rsidRPr="00750743">
        <w:rPr>
          <w:rFonts w:ascii="Times New Roman" w:eastAsia="Times New Roman" w:hAnsi="Times New Roman"/>
          <w:b/>
          <w:u w:val="single"/>
        </w:rPr>
        <w:t xml:space="preserve">                          </w:t>
      </w:r>
      <w:r w:rsidR="00973EEC" w:rsidRPr="00750743">
        <w:rPr>
          <w:rFonts w:ascii="Times New Roman" w:eastAsia="Times New Roman" w:hAnsi="Times New Roman"/>
          <w:b/>
          <w:u w:val="single"/>
        </w:rPr>
        <w:t>wymagane do złożenia wraz z ofertą</w:t>
      </w:r>
      <w:r w:rsidR="00973EEC" w:rsidRPr="00750743">
        <w:rPr>
          <w:rFonts w:ascii="Times New Roman" w:eastAsia="Times New Roman" w:hAnsi="Times New Roman" w:cs="Times New Roman"/>
          <w:b/>
          <w:u w:val="single"/>
        </w:rPr>
        <w:t>.</w:t>
      </w:r>
      <w:r w:rsidR="00973EEC" w:rsidRPr="00750743">
        <w:rPr>
          <w:rFonts w:ascii="Times New Roman" w:eastAsia="Times New Roman" w:hAnsi="Times New Roman" w:cs="Times New Roman"/>
          <w:b/>
          <w:u w:val="single"/>
          <w:lang w:eastAsia="pl-PL"/>
        </w:rPr>
        <w:t xml:space="preserve"> </w:t>
      </w:r>
    </w:p>
    <w:p w14:paraId="0C796CBE" w14:textId="77777777" w:rsidR="00E95B9B" w:rsidRPr="00854283" w:rsidRDefault="00E95B9B" w:rsidP="00E95B9B">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Wykonawca złoży</w:t>
      </w:r>
      <w:r>
        <w:rPr>
          <w:rFonts w:ascii="Times New Roman" w:eastAsia="Times New Roman" w:hAnsi="Times New Roman" w:cs="Times New Roman"/>
          <w:lang w:eastAsia="pl-PL"/>
        </w:rPr>
        <w:t xml:space="preserve"> </w:t>
      </w:r>
      <w:r w:rsidRPr="0098662A">
        <w:rPr>
          <w:rFonts w:ascii="Times New Roman" w:eastAsia="Times New Roman" w:hAnsi="Times New Roman" w:cs="Times New Roman"/>
          <w:u w:val="single"/>
          <w:lang w:eastAsia="pl-PL"/>
        </w:rPr>
        <w:t>wraz z ofertą</w:t>
      </w:r>
      <w:r w:rsidRPr="00854283">
        <w:rPr>
          <w:rFonts w:ascii="Times New Roman" w:eastAsia="Times New Roman" w:hAnsi="Times New Roman" w:cs="Times New Roman"/>
          <w:lang w:eastAsia="pl-PL"/>
        </w:rPr>
        <w:t xml:space="preserve">: </w:t>
      </w:r>
    </w:p>
    <w:p w14:paraId="294D6966" w14:textId="77777777" w:rsidR="00E95B9B" w:rsidRPr="006F6A9A" w:rsidRDefault="00E95B9B" w:rsidP="0089566E">
      <w:pPr>
        <w:numPr>
          <w:ilvl w:val="3"/>
          <w:numId w:val="1"/>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pełnomocnictwo do reprezentowania Wykonawcy w niniejszym postępowaniu lub do podpisania umowy (o ile nie wynika</w:t>
      </w:r>
      <w:r>
        <w:rPr>
          <w:rFonts w:ascii="Times New Roman" w:eastAsia="Times New Roman" w:hAnsi="Times New Roman" w:cs="Times New Roman"/>
          <w:lang w:eastAsia="ar-SA"/>
        </w:rPr>
        <w:t xml:space="preserve"> z dokumentów rejestracyjnych) – </w:t>
      </w:r>
      <w:r w:rsidRPr="00D75E7E">
        <w:rPr>
          <w:rFonts w:ascii="Times New Roman" w:hAnsi="Times New Roman" w:cs="Times New Roman"/>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w:t>
      </w:r>
      <w:r w:rsidRPr="006F6A9A">
        <w:rPr>
          <w:rFonts w:ascii="Times New Roman" w:hAnsi="Times New Roman" w:cs="Times New Roman"/>
          <w:color w:val="000000"/>
        </w:rPr>
        <w:t xml:space="preserve">zamówienia publicznego lub konkursie (Dz. U. z 2020r. poz. 2542). </w:t>
      </w:r>
    </w:p>
    <w:p w14:paraId="1703C4BE" w14:textId="2CADC3E1" w:rsidR="006F6A9A" w:rsidRPr="00A7298B" w:rsidRDefault="006F6A9A" w:rsidP="0089566E">
      <w:pPr>
        <w:numPr>
          <w:ilvl w:val="3"/>
          <w:numId w:val="1"/>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7298B">
        <w:rPr>
          <w:rFonts w:ascii="Times New Roman" w:hAnsi="Times New Roman" w:cs="Times New Roman"/>
        </w:rPr>
        <w:t xml:space="preserve">W przypadku wykonawców wspólnie ubiegających się o zamówienie pełnomocnictwo lub inny dokument do reprezentowania Wykonawców wspólnie ubiegających się o udzielenie zamówienia. Szczegółowe informacje zostały określone w § </w:t>
      </w:r>
      <w:r w:rsidR="00E578A6" w:rsidRPr="00A7298B">
        <w:rPr>
          <w:rFonts w:ascii="Times New Roman" w:hAnsi="Times New Roman" w:cs="Times New Roman"/>
        </w:rPr>
        <w:t>6</w:t>
      </w:r>
      <w:r w:rsidRPr="00A7298B">
        <w:rPr>
          <w:rFonts w:ascii="Times New Roman" w:hAnsi="Times New Roman" w:cs="Times New Roman"/>
        </w:rPr>
        <w:t>.</w:t>
      </w:r>
    </w:p>
    <w:p w14:paraId="19D1469F" w14:textId="22B8FF4D" w:rsidR="00E95B9B" w:rsidRPr="00F60C0A" w:rsidRDefault="00E95B9B" w:rsidP="0089566E">
      <w:pPr>
        <w:numPr>
          <w:ilvl w:val="3"/>
          <w:numId w:val="1"/>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50B6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AA0DCF">
        <w:rPr>
          <w:rFonts w:ascii="Times New Roman" w:eastAsia="Times New Roman" w:hAnsi="Times New Roman" w:cs="Times New Roman"/>
          <w:b/>
          <w:lang w:eastAsia="ar-SA"/>
        </w:rPr>
        <w:t>1</w:t>
      </w:r>
      <w:r w:rsidRPr="00F60C0A">
        <w:rPr>
          <w:rFonts w:ascii="Times New Roman" w:eastAsia="Times New Roman" w:hAnsi="Times New Roman" w:cs="Times New Roman"/>
          <w:lang w:eastAsia="ar-SA"/>
        </w:rPr>
        <w:t>.</w:t>
      </w:r>
    </w:p>
    <w:p w14:paraId="0348075F" w14:textId="2768CBD4" w:rsidR="002476EE" w:rsidRDefault="002476EE" w:rsidP="0089566E">
      <w:pPr>
        <w:numPr>
          <w:ilvl w:val="3"/>
          <w:numId w:val="1"/>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F60C0A">
        <w:rPr>
          <w:rFonts w:ascii="Times New Roman" w:eastAsia="Times New Roman" w:hAnsi="Times New Roman" w:cs="Times New Roman"/>
          <w:lang w:eastAsia="ar-SA"/>
        </w:rPr>
        <w:t>W</w:t>
      </w:r>
      <w:r w:rsidRPr="00F60C0A">
        <w:rPr>
          <w:rFonts w:ascii="Times New Roman" w:hAnsi="Times New Roman" w:cs="Times New Roman"/>
        </w:rPr>
        <w:t xml:space="preserve"> przypadku gdy Wykonawca polega na zdolnościach podmiotów udostępniających zasoby:</w:t>
      </w:r>
      <w:r w:rsidRPr="00F60C0A">
        <w:rPr>
          <w:rFonts w:ascii="Times New Roman" w:eastAsia="Times New Roman" w:hAnsi="Times New Roman" w:cs="Times New Roman"/>
          <w:lang w:eastAsia="ar-SA"/>
        </w:rPr>
        <w:t xml:space="preserve">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 według wzoru stanowiącego </w:t>
      </w:r>
      <w:r w:rsidR="006F6A9A" w:rsidRPr="00F60C0A">
        <w:rPr>
          <w:rFonts w:ascii="Times New Roman" w:hAnsi="Times New Roman" w:cs="Times New Roman"/>
          <w:b/>
        </w:rPr>
        <w:t>Formularz</w:t>
      </w:r>
      <w:r w:rsidR="006F6A9A" w:rsidRPr="00F60C0A">
        <w:rPr>
          <w:rFonts w:ascii="Times New Roman" w:eastAsia="Times New Roman" w:hAnsi="Times New Roman" w:cs="Times New Roman"/>
          <w:b/>
          <w:lang w:eastAsia="ar-SA"/>
        </w:rPr>
        <w:t xml:space="preserve"> nr </w:t>
      </w:r>
      <w:r w:rsidR="00AA0DCF">
        <w:rPr>
          <w:rFonts w:ascii="Times New Roman" w:eastAsia="Times New Roman" w:hAnsi="Times New Roman" w:cs="Times New Roman"/>
          <w:b/>
          <w:lang w:eastAsia="ar-SA"/>
        </w:rPr>
        <w:t>2</w:t>
      </w:r>
      <w:r w:rsidRPr="00F60C0A">
        <w:rPr>
          <w:rFonts w:ascii="Times New Roman" w:eastAsia="Times New Roman" w:hAnsi="Times New Roman" w:cs="Times New Roman"/>
          <w:lang w:eastAsia="ar-SA"/>
        </w:rPr>
        <w:t>;</w:t>
      </w:r>
    </w:p>
    <w:p w14:paraId="42162DC3" w14:textId="270651A8" w:rsidR="00AC0930" w:rsidRPr="00734152" w:rsidRDefault="00254D99" w:rsidP="0010030C">
      <w:pPr>
        <w:numPr>
          <w:ilvl w:val="3"/>
          <w:numId w:val="36"/>
        </w:numPr>
        <w:suppressAutoHyphens/>
        <w:overflowPunct w:val="0"/>
        <w:autoSpaceDE w:val="0"/>
        <w:spacing w:after="0" w:line="360" w:lineRule="auto"/>
        <w:ind w:left="717" w:hanging="357"/>
        <w:jc w:val="both"/>
        <w:rPr>
          <w:rFonts w:ascii="Times New Roman" w:hAnsi="Times New Roman" w:cs="Times New Roman"/>
        </w:rPr>
      </w:pPr>
      <w:r w:rsidRPr="006E2B5F">
        <w:rPr>
          <w:rFonts w:ascii="Times New Roman" w:eastAsia="Times New Roman" w:hAnsi="Times New Roman" w:cs="Times New Roman"/>
          <w:lang w:eastAsia="pl-PL"/>
        </w:rPr>
        <w:t xml:space="preserve">Zamawiający żąda, na podstawie art. 106 ustawy, do złożenia </w:t>
      </w:r>
      <w:r w:rsidRPr="00C81A54">
        <w:rPr>
          <w:rFonts w:ascii="Times New Roman" w:eastAsia="Times New Roman" w:hAnsi="Times New Roman" w:cs="Times New Roman"/>
          <w:u w:val="single"/>
          <w:lang w:eastAsia="pl-PL"/>
        </w:rPr>
        <w:t>wraz z ofertą</w:t>
      </w:r>
      <w:r w:rsidRPr="006E2B5F">
        <w:rPr>
          <w:rFonts w:ascii="Times New Roman" w:eastAsia="Times New Roman" w:hAnsi="Times New Roman" w:cs="Times New Roman"/>
          <w:lang w:eastAsia="pl-PL"/>
        </w:rPr>
        <w:t xml:space="preserve"> przedmiotowych środków dowodowych na potwierdzenie, że oferowane dostawy, spełniają określone przez zamawiającego wymagania, cechy lub kryteria, gdyż są one niezbędne do przeprowadzenia postępowania, tj.:</w:t>
      </w:r>
      <w:r w:rsidRPr="006E2B5F">
        <w:rPr>
          <w:rFonts w:ascii="Times New Roman" w:eastAsia="Times New Roman" w:hAnsi="Times New Roman" w:cs="Times New Roman"/>
          <w:lang w:eastAsia="ar-SA"/>
        </w:rPr>
        <w:t xml:space="preserve"> żąda</w:t>
      </w:r>
      <w:r w:rsidR="004E0B3C">
        <w:rPr>
          <w:rFonts w:ascii="Times New Roman" w:eastAsia="Times New Roman" w:hAnsi="Times New Roman" w:cs="Times New Roman"/>
          <w:lang w:eastAsia="ar-SA"/>
        </w:rPr>
        <w:t xml:space="preserve"> złożenia</w:t>
      </w:r>
      <w:r w:rsidR="00AC0930">
        <w:rPr>
          <w:rFonts w:ascii="Times New Roman" w:eastAsia="Times New Roman" w:hAnsi="Times New Roman" w:cs="Times New Roman"/>
          <w:lang w:eastAsia="ar-SA"/>
        </w:rPr>
        <w:t>:</w:t>
      </w:r>
    </w:p>
    <w:p w14:paraId="2D333AEE" w14:textId="3D9A8D86" w:rsidR="00734152" w:rsidRPr="00876832" w:rsidRDefault="00734152" w:rsidP="00734152">
      <w:pPr>
        <w:suppressAutoHyphens/>
        <w:overflowPunct w:val="0"/>
        <w:autoSpaceDE w:val="0"/>
        <w:spacing w:after="0" w:line="360" w:lineRule="auto"/>
        <w:ind w:left="709"/>
        <w:jc w:val="both"/>
        <w:rPr>
          <w:rFonts w:ascii="Times New Roman" w:hAnsi="Times New Roman" w:cs="Times New Roman"/>
        </w:rPr>
      </w:pPr>
      <w:r>
        <w:rPr>
          <w:rFonts w:ascii="Times New Roman" w:hAnsi="Times New Roman"/>
        </w:rPr>
        <w:t xml:space="preserve">- </w:t>
      </w:r>
      <w:r w:rsidRPr="0002457B">
        <w:rPr>
          <w:rFonts w:ascii="Times New Roman" w:hAnsi="Times New Roman"/>
          <w:u w:val="single"/>
        </w:rPr>
        <w:t>kart katalogowych</w:t>
      </w:r>
      <w:r w:rsidRPr="00734152">
        <w:rPr>
          <w:rFonts w:ascii="Times New Roman" w:hAnsi="Times New Roman"/>
        </w:rPr>
        <w:t xml:space="preserve"> dla </w:t>
      </w:r>
      <w:r w:rsidRPr="00734152">
        <w:rPr>
          <w:rFonts w:ascii="Times New Roman" w:eastAsia="Arial Unicode MS" w:hAnsi="Times New Roman"/>
        </w:rPr>
        <w:t xml:space="preserve">sprzętu wymienionego w </w:t>
      </w:r>
      <w:r w:rsidRPr="00734152">
        <w:rPr>
          <w:rFonts w:ascii="Times New Roman" w:hAnsi="Times New Roman" w:cs="Times New Roman"/>
          <w:bCs/>
        </w:rPr>
        <w:t>tabeli pn. „</w:t>
      </w:r>
      <w:r w:rsidRPr="00734152">
        <w:rPr>
          <w:rFonts w:ascii="Times New Roman" w:hAnsi="Times New Roman" w:cs="Times New Roman"/>
        </w:rPr>
        <w:t>Minimalne wymagane parametry techniczne” w pozycji od 1 do 15</w:t>
      </w:r>
      <w:r w:rsidR="00CE6286">
        <w:rPr>
          <w:rFonts w:ascii="Times New Roman" w:hAnsi="Times New Roman" w:cs="Times New Roman"/>
        </w:rPr>
        <w:t xml:space="preserve"> i 18</w:t>
      </w:r>
      <w:r w:rsidR="00AA0DCF">
        <w:rPr>
          <w:rFonts w:ascii="Times New Roman" w:hAnsi="Times New Roman" w:cs="Times New Roman"/>
        </w:rPr>
        <w:t xml:space="preserve">, </w:t>
      </w:r>
      <w:r w:rsidRPr="00734152">
        <w:rPr>
          <w:rFonts w:ascii="Times New Roman" w:hAnsi="Times New Roman" w:cs="Times New Roman"/>
        </w:rPr>
        <w:t xml:space="preserve">znajdującej się w </w:t>
      </w:r>
      <w:r w:rsidRPr="00734152">
        <w:rPr>
          <w:rFonts w:ascii="Times New Roman" w:eastAsia="Arial Unicode MS" w:hAnsi="Times New Roman"/>
        </w:rPr>
        <w:t xml:space="preserve">Opisie przedmiotu zamówienia - </w:t>
      </w:r>
      <w:r w:rsidRPr="00734152">
        <w:rPr>
          <w:rFonts w:ascii="Times New Roman" w:hAnsi="Times New Roman" w:cs="Times New Roman"/>
          <w:bCs/>
        </w:rPr>
        <w:t xml:space="preserve">załącznik Nr 1 do SWZ, </w:t>
      </w:r>
      <w:r w:rsidR="00354161">
        <w:rPr>
          <w:rFonts w:ascii="Times New Roman" w:hAnsi="Times New Roman" w:cs="Times New Roman"/>
          <w:bCs/>
        </w:rPr>
        <w:t xml:space="preserve">które będą </w:t>
      </w:r>
      <w:r w:rsidRPr="00734152">
        <w:rPr>
          <w:rFonts w:ascii="Times New Roman" w:hAnsi="Times New Roman" w:cs="Times New Roman"/>
        </w:rPr>
        <w:t>zawiera</w:t>
      </w:r>
      <w:r w:rsidR="00354161">
        <w:rPr>
          <w:rFonts w:ascii="Times New Roman" w:hAnsi="Times New Roman" w:cs="Times New Roman"/>
        </w:rPr>
        <w:t>ły</w:t>
      </w:r>
      <w:r w:rsidRPr="00734152">
        <w:rPr>
          <w:rFonts w:ascii="Times New Roman" w:hAnsi="Times New Roman" w:cs="Times New Roman"/>
        </w:rPr>
        <w:t xml:space="preserve"> </w:t>
      </w:r>
      <w:r w:rsidRPr="00734152">
        <w:rPr>
          <w:rFonts w:ascii="Times New Roman" w:eastAsia="Times New Roman" w:hAnsi="Times New Roman" w:cs="Times New Roman"/>
        </w:rPr>
        <w:t>p</w:t>
      </w:r>
      <w:r w:rsidRPr="00734152">
        <w:rPr>
          <w:rFonts w:ascii="Times New Roman" w:hAnsi="Times New Roman" w:cs="Times New Roman"/>
        </w:rPr>
        <w:t xml:space="preserve">arametry techniczne, </w:t>
      </w:r>
      <w:r w:rsidR="00354161">
        <w:rPr>
          <w:rFonts w:ascii="Times New Roman" w:hAnsi="Times New Roman" w:cs="Times New Roman"/>
        </w:rPr>
        <w:t xml:space="preserve">właściwości oraz dane </w:t>
      </w:r>
      <w:r w:rsidR="00354161">
        <w:rPr>
          <w:rFonts w:ascii="Times New Roman" w:hAnsi="Times New Roman" w:cs="Times New Roman"/>
        </w:rPr>
        <w:lastRenderedPageBreak/>
        <w:t>oferowanego sprzętu</w:t>
      </w:r>
      <w:r w:rsidR="00CE6286">
        <w:rPr>
          <w:rFonts w:ascii="Times New Roman" w:hAnsi="Times New Roman" w:cs="Times New Roman"/>
        </w:rPr>
        <w:t xml:space="preserve">, </w:t>
      </w:r>
      <w:r w:rsidR="00CE6286" w:rsidRPr="007E4985">
        <w:rPr>
          <w:rFonts w:ascii="Times New Roman" w:hAnsi="Times New Roman" w:cs="Times New Roman"/>
        </w:rPr>
        <w:t xml:space="preserve">w </w:t>
      </w:r>
      <w:r w:rsidR="00CE6286" w:rsidRPr="00876832">
        <w:rPr>
          <w:rFonts w:ascii="Times New Roman" w:hAnsi="Times New Roman" w:cs="Times New Roman"/>
        </w:rPr>
        <w:t>celu potwierdzenia, że oferowan</w:t>
      </w:r>
      <w:r w:rsidR="00876832" w:rsidRPr="00876832">
        <w:rPr>
          <w:rFonts w:ascii="Times New Roman" w:hAnsi="Times New Roman" w:cs="Times New Roman"/>
        </w:rPr>
        <w:t>a dostawa</w:t>
      </w:r>
      <w:r w:rsidR="00CE6286" w:rsidRPr="00876832">
        <w:rPr>
          <w:rFonts w:ascii="Times New Roman" w:hAnsi="Times New Roman" w:cs="Times New Roman"/>
        </w:rPr>
        <w:t xml:space="preserve"> odpowiada wymaganiom określonym przez Zamawiającego.</w:t>
      </w:r>
    </w:p>
    <w:p w14:paraId="21688C30" w14:textId="77777777" w:rsidR="00734152" w:rsidRDefault="00734152" w:rsidP="00734152">
      <w:pPr>
        <w:pStyle w:val="Akapitzlist"/>
        <w:suppressAutoHyphens/>
        <w:overflowPunct w:val="0"/>
        <w:autoSpaceDE w:val="0"/>
        <w:spacing w:after="0" w:line="360" w:lineRule="auto"/>
        <w:ind w:left="709"/>
        <w:jc w:val="both"/>
        <w:rPr>
          <w:rFonts w:ascii="Times New Roman" w:hAnsi="Times New Roman" w:cs="Times New Roman"/>
        </w:rPr>
      </w:pPr>
      <w:r w:rsidRPr="007E4985">
        <w:rPr>
          <w:rFonts w:ascii="Times New Roman" w:hAnsi="Times New Roman" w:cs="Times New Roman"/>
        </w:rPr>
        <w:t xml:space="preserve">Zaleca się aby </w:t>
      </w:r>
      <w:r w:rsidRPr="004E0B3C">
        <w:rPr>
          <w:rFonts w:ascii="Times New Roman" w:hAnsi="Times New Roman"/>
        </w:rPr>
        <w:t>kart</w:t>
      </w:r>
      <w:r>
        <w:rPr>
          <w:rFonts w:ascii="Times New Roman" w:hAnsi="Times New Roman"/>
        </w:rPr>
        <w:t>y</w:t>
      </w:r>
      <w:r w:rsidRPr="004E0B3C">
        <w:rPr>
          <w:rFonts w:ascii="Times New Roman" w:hAnsi="Times New Roman"/>
        </w:rPr>
        <w:t xml:space="preserve"> katalogow</w:t>
      </w:r>
      <w:r>
        <w:rPr>
          <w:rFonts w:ascii="Times New Roman" w:hAnsi="Times New Roman"/>
        </w:rPr>
        <w:t>e</w:t>
      </w:r>
      <w:r w:rsidRPr="007E4985">
        <w:rPr>
          <w:rFonts w:ascii="Times New Roman" w:hAnsi="Times New Roman" w:cs="Times New Roman"/>
        </w:rPr>
        <w:t xml:space="preserve"> Wykonawca ponumerował odpowiednio (tożsamo) do numeru pozycji danego </w:t>
      </w:r>
      <w:r>
        <w:rPr>
          <w:rFonts w:ascii="Times New Roman" w:hAnsi="Times New Roman" w:cs="Times New Roman"/>
        </w:rPr>
        <w:t>urządzenia</w:t>
      </w:r>
      <w:r w:rsidRPr="00244D97">
        <w:rPr>
          <w:rFonts w:ascii="Times New Roman" w:hAnsi="Times New Roman" w:cs="Times New Roman"/>
        </w:rPr>
        <w:t xml:space="preserve"> </w:t>
      </w:r>
      <w:r w:rsidRPr="007E4985">
        <w:rPr>
          <w:rFonts w:ascii="Times New Roman" w:hAnsi="Times New Roman" w:cs="Times New Roman"/>
        </w:rPr>
        <w:t xml:space="preserve">w </w:t>
      </w:r>
      <w:r>
        <w:rPr>
          <w:rFonts w:ascii="Times New Roman" w:hAnsi="Times New Roman" w:cs="Times New Roman"/>
        </w:rPr>
        <w:t>ww. tabeli</w:t>
      </w:r>
      <w:r w:rsidRPr="007E4985">
        <w:rPr>
          <w:rFonts w:ascii="Times New Roman" w:hAnsi="Times New Roman" w:cs="Times New Roman"/>
        </w:rPr>
        <w:t>.</w:t>
      </w:r>
    </w:p>
    <w:p w14:paraId="435B3E1E" w14:textId="6CB5F403" w:rsidR="001759DA" w:rsidRPr="001759DA" w:rsidRDefault="00CE6286" w:rsidP="001759DA">
      <w:pPr>
        <w:pStyle w:val="Lista21"/>
        <w:spacing w:line="360" w:lineRule="auto"/>
        <w:ind w:left="709" w:firstLine="0"/>
        <w:jc w:val="both"/>
        <w:rPr>
          <w:sz w:val="22"/>
          <w:szCs w:val="22"/>
        </w:rPr>
      </w:pPr>
      <w:r>
        <w:rPr>
          <w:sz w:val="22"/>
          <w:szCs w:val="22"/>
        </w:rPr>
        <w:t xml:space="preserve">Powyższe karty katalogowe będą </w:t>
      </w:r>
      <w:r w:rsidR="00254D99" w:rsidRPr="00A95000">
        <w:rPr>
          <w:sz w:val="22"/>
          <w:szCs w:val="22"/>
        </w:rPr>
        <w:t>podleg</w:t>
      </w:r>
      <w:r>
        <w:rPr>
          <w:sz w:val="22"/>
          <w:szCs w:val="22"/>
        </w:rPr>
        <w:t>ały</w:t>
      </w:r>
      <w:r w:rsidR="00254D99" w:rsidRPr="00253FA9">
        <w:rPr>
          <w:sz w:val="22"/>
          <w:szCs w:val="22"/>
        </w:rPr>
        <w:t xml:space="preserve"> uzupełnieniu. Jeżeli Wykonawca nie złoży przedmiotowych środków dowodowych, o których mowa </w:t>
      </w:r>
      <w:r w:rsidR="00253FA9" w:rsidRPr="00253FA9">
        <w:rPr>
          <w:sz w:val="22"/>
          <w:szCs w:val="22"/>
        </w:rPr>
        <w:t>w niniejsz</w:t>
      </w:r>
      <w:r w:rsidR="00354161">
        <w:rPr>
          <w:sz w:val="22"/>
          <w:szCs w:val="22"/>
        </w:rPr>
        <w:t>ym punkcie</w:t>
      </w:r>
      <w:r w:rsidR="00253FA9">
        <w:rPr>
          <w:sz w:val="22"/>
          <w:szCs w:val="22"/>
        </w:rPr>
        <w:t>,</w:t>
      </w:r>
      <w:r w:rsidR="00253FA9" w:rsidRPr="00253FA9">
        <w:rPr>
          <w:sz w:val="22"/>
          <w:szCs w:val="22"/>
        </w:rPr>
        <w:t xml:space="preserve"> </w:t>
      </w:r>
      <w:r w:rsidR="00254D99" w:rsidRPr="00253FA9">
        <w:rPr>
          <w:sz w:val="22"/>
          <w:szCs w:val="22"/>
        </w:rPr>
        <w:t xml:space="preserve">lub złożone przedmiotowe środki dowodowe są niekompletne, Zamawiający przewiduje możliwość </w:t>
      </w:r>
      <w:r w:rsidR="00254D99" w:rsidRPr="001759DA">
        <w:rPr>
          <w:sz w:val="22"/>
          <w:szCs w:val="22"/>
        </w:rPr>
        <w:t>wezwania do ich złożenia lub uzupełnienia w wyznaczonym terminie.</w:t>
      </w:r>
      <w:r w:rsidR="001759DA" w:rsidRPr="001759DA">
        <w:rPr>
          <w:sz w:val="22"/>
          <w:szCs w:val="22"/>
        </w:rPr>
        <w:t xml:space="preserve"> Zamawiający nie wezwie do złożenia lub uzupełnienia przedmiotowych środków dowodowych w przypadku gdy pomimo złożenia przedmiotowego środka dowodowego, oferta podlega odrzuceniu albo zachodzą przesłanki unieważnienia postępowania. </w:t>
      </w:r>
    </w:p>
    <w:p w14:paraId="152EE6DC" w14:textId="1E6AE795" w:rsidR="001759DA" w:rsidRPr="001759DA" w:rsidRDefault="001759DA" w:rsidP="001759DA">
      <w:pPr>
        <w:pStyle w:val="Lista21"/>
        <w:spacing w:line="360" w:lineRule="auto"/>
        <w:ind w:left="709" w:firstLine="0"/>
        <w:jc w:val="both"/>
        <w:rPr>
          <w:sz w:val="22"/>
          <w:szCs w:val="22"/>
        </w:rPr>
      </w:pPr>
      <w:r w:rsidRPr="001759DA">
        <w:rPr>
          <w:sz w:val="22"/>
          <w:szCs w:val="22"/>
        </w:rPr>
        <w:t>Zamawiający może żądać od Wykonawców wyjaśnień dotyczących treści przedmiotowych środków dowodowych.</w:t>
      </w:r>
    </w:p>
    <w:p w14:paraId="4E428F6A" w14:textId="5273CFBB" w:rsidR="00CF7535" w:rsidRPr="006E0D1D" w:rsidRDefault="00CF7535" w:rsidP="00CF7535">
      <w:pPr>
        <w:autoSpaceDE w:val="0"/>
        <w:autoSpaceDN w:val="0"/>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w:t>
      </w:r>
    </w:p>
    <w:p w14:paraId="6A84AC33" w14:textId="77777777" w:rsidR="00CF7535" w:rsidRPr="006E0D1D" w:rsidRDefault="00CF7535" w:rsidP="00CF7535">
      <w:pPr>
        <w:autoSpaceDE w:val="0"/>
        <w:autoSpaceDN w:val="0"/>
        <w:spacing w:after="0" w:line="360" w:lineRule="auto"/>
        <w:ind w:left="357"/>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Dokumenty i oświadczania wymagane przed wyborem najkorzystniejszej oferty</w:t>
      </w:r>
    </w:p>
    <w:p w14:paraId="7ECF006F" w14:textId="77777777" w:rsidR="00CF7535" w:rsidRDefault="00CF7535" w:rsidP="0089566E">
      <w:pPr>
        <w:numPr>
          <w:ilvl w:val="0"/>
          <w:numId w:val="5"/>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informuje, że zgodnie z art. 139 ust. 1 ustawy najpierw dokona badania i oceny ofert, a następnie dokona kwalifikacji podmiotowej Wykonawcy, którego oferta została najwyżej oceniona, w zakresie braku podstaw wykluczenia oraz spełniania warunków udziału w postępowaniu.</w:t>
      </w:r>
    </w:p>
    <w:p w14:paraId="227A9285" w14:textId="66508F58" w:rsidR="00CF7535" w:rsidRPr="00CF7535" w:rsidRDefault="00CF7535" w:rsidP="0089566E">
      <w:pPr>
        <w:numPr>
          <w:ilvl w:val="0"/>
          <w:numId w:val="5"/>
        </w:numPr>
        <w:spacing w:after="0" w:line="360" w:lineRule="auto"/>
        <w:jc w:val="both"/>
        <w:rPr>
          <w:rFonts w:ascii="Times New Roman" w:eastAsia="Times New Roman" w:hAnsi="Times New Roman" w:cs="Times New Roman"/>
          <w:lang w:eastAsia="pl-PL"/>
        </w:rPr>
      </w:pPr>
      <w:r w:rsidRPr="00CF7535">
        <w:rPr>
          <w:rFonts w:ascii="Times New Roman" w:eastAsia="Times New Roman" w:hAnsi="Times New Roman" w:cs="Times New Roman"/>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764EB5F2" w14:textId="5B0BCDF2" w:rsidR="00EF3D10" w:rsidRPr="00854283" w:rsidRDefault="00E8017A" w:rsidP="00876832">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44A6E978" w14:textId="33C0FB48" w:rsidR="00EF3D10" w:rsidRPr="00854283" w:rsidRDefault="00EF3D10" w:rsidP="00A12B08">
      <w:pPr>
        <w:tabs>
          <w:tab w:val="left" w:pos="0"/>
        </w:tabs>
        <w:overflowPunct w:val="0"/>
        <w:autoSpaceDE w:val="0"/>
        <w:autoSpaceDN w:val="0"/>
        <w:adjustRightInd w:val="0"/>
        <w:spacing w:before="60"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854283">
        <w:rPr>
          <w:rFonts w:ascii="Times New Roman" w:eastAsia="Times New Roman" w:hAnsi="Times New Roman" w:cs="Times New Roman"/>
          <w:b/>
          <w:u w:val="single"/>
          <w:lang w:eastAsia="pl-PL"/>
        </w:rPr>
        <w:br/>
      </w:r>
      <w:r w:rsidRPr="00854283">
        <w:rPr>
          <w:rFonts w:ascii="Times New Roman" w:eastAsia="Times New Roman" w:hAnsi="Times New Roman" w:cs="Times New Roman"/>
          <w:b/>
          <w:u w:val="single"/>
          <w:lang w:eastAsia="pl-PL"/>
        </w:rPr>
        <w:t>w postępowaniu</w:t>
      </w:r>
    </w:p>
    <w:p w14:paraId="0E1F48EA" w14:textId="77777777" w:rsidR="0089566E" w:rsidRPr="006E0D1D" w:rsidRDefault="0089566E" w:rsidP="0010030C">
      <w:pPr>
        <w:numPr>
          <w:ilvl w:val="0"/>
          <w:numId w:val="56"/>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613CF254" w14:textId="77777777" w:rsidR="0089566E" w:rsidRPr="006E0D1D" w:rsidRDefault="0089566E" w:rsidP="0010030C">
      <w:pPr>
        <w:numPr>
          <w:ilvl w:val="0"/>
          <w:numId w:val="55"/>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pl-PL"/>
        </w:rPr>
        <w:t xml:space="preserve">informacji z Krajowego Rejestru Karnego w zakresie: </w:t>
      </w:r>
    </w:p>
    <w:p w14:paraId="7A2958A1" w14:textId="77777777" w:rsidR="0089566E" w:rsidRPr="006E0D1D" w:rsidRDefault="0089566E" w:rsidP="0089566E">
      <w:pPr>
        <w:suppressAutoHyphens/>
        <w:autoSpaceDN w:val="0"/>
        <w:spacing w:after="0" w:line="360" w:lineRule="auto"/>
        <w:ind w:left="72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a) art. 108 ust. 1 pkt 1 i 2 ustawy,</w:t>
      </w:r>
    </w:p>
    <w:p w14:paraId="1F3A09B5" w14:textId="77777777" w:rsidR="0089566E" w:rsidRPr="006E0D1D" w:rsidRDefault="0089566E" w:rsidP="0089566E">
      <w:pPr>
        <w:suppressAutoHyphens/>
        <w:autoSpaceDN w:val="0"/>
        <w:spacing w:after="0" w:line="360" w:lineRule="auto"/>
        <w:ind w:left="72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b) art. 108 ust. 1 pkt 4 ustawy, dotyczącej orzeczenia zakazu ubiegania się o zamówienie publiczne tytułem środka karnego, </w:t>
      </w:r>
    </w:p>
    <w:p w14:paraId="109329EA" w14:textId="77777777" w:rsidR="0089566E" w:rsidRPr="006E0D1D" w:rsidRDefault="0089566E" w:rsidP="0089566E">
      <w:pPr>
        <w:suppressAutoHyphens/>
        <w:autoSpaceDN w:val="0"/>
        <w:spacing w:after="0" w:line="360" w:lineRule="auto"/>
        <w:ind w:left="360"/>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pl-PL"/>
        </w:rPr>
        <w:t>- sporządzonej nie wcześniej niż 6 miesięcy przed jej złożeniem;</w:t>
      </w:r>
    </w:p>
    <w:p w14:paraId="78BBC295" w14:textId="77777777" w:rsidR="0089566E" w:rsidRPr="006E0D1D" w:rsidRDefault="0089566E" w:rsidP="0010030C">
      <w:pPr>
        <w:numPr>
          <w:ilvl w:val="0"/>
          <w:numId w:val="55"/>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 xml:space="preserve">oświadczenia Wykonawcy, w zakresie art. 108 ust. 1 pkt 5 ustawy, o braku przynależności do tej samej grupy kapitałowej w rozumieniu ustawy z dnia 16 lutego 2007 r. o ochronie konkurencji i konsumentów (Dz. U. z 2021 r. poz. 275), z innym Wykonawcą, który złożył </w:t>
      </w:r>
      <w:r w:rsidRPr="006E0D1D">
        <w:rPr>
          <w:rFonts w:ascii="Times New Roman" w:eastAsia="TimesNewRoman" w:hAnsi="Times New Roman" w:cs="Times New Roman"/>
          <w:lang w:eastAsia="pl-PL"/>
        </w:rPr>
        <w:lastRenderedPageBreak/>
        <w:t>odrębną ofertę albo oświadczenia o przynależności do tej samej grupy kapitałowej wraz z dokumentami lub informacjami potwierdzającymi przygotowanie oferty niezależnie od innego Wykonawcy należącego do tej samej grupy kapitałowej;</w:t>
      </w:r>
    </w:p>
    <w:p w14:paraId="5624C065" w14:textId="77777777" w:rsidR="0089566E" w:rsidRPr="006E0D1D" w:rsidRDefault="0089566E" w:rsidP="0010030C">
      <w:pPr>
        <w:numPr>
          <w:ilvl w:val="0"/>
          <w:numId w:val="55"/>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F5BCAE" w14:textId="77777777" w:rsidR="0089566E" w:rsidRPr="006E0D1D" w:rsidRDefault="0089566E" w:rsidP="0010030C">
      <w:pPr>
        <w:numPr>
          <w:ilvl w:val="0"/>
          <w:numId w:val="55"/>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w:t>
      </w:r>
    </w:p>
    <w:p w14:paraId="20543ED2" w14:textId="77777777" w:rsidR="0089566E" w:rsidRPr="006E0D1D" w:rsidRDefault="0089566E" w:rsidP="0089566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a) art. 108 ust. 1 pkt 3 ustawy,</w:t>
      </w:r>
    </w:p>
    <w:p w14:paraId="5AFACF6F" w14:textId="77777777" w:rsidR="0089566E" w:rsidRPr="006E0D1D" w:rsidRDefault="0089566E" w:rsidP="0089566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b) art. 108 ust. 1 pkt 4 ustawy, dotyczących orzeczenia zakazu ubiegania się o zamówienie publiczne tytułem środka zapobiegawczego,</w:t>
      </w:r>
    </w:p>
    <w:p w14:paraId="62F4CAA9" w14:textId="77777777" w:rsidR="0089566E" w:rsidRPr="006E0D1D" w:rsidRDefault="0089566E" w:rsidP="0089566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c) art. 108 ust. 1 pkt 5 ustawy, dotyczących zawarcia z innymi Wykonawcami porozumienia mającego na celu zakłócenie konkurencji,</w:t>
      </w:r>
    </w:p>
    <w:p w14:paraId="640FA077" w14:textId="77777777" w:rsidR="0089566E" w:rsidRPr="006E0D1D" w:rsidRDefault="0089566E" w:rsidP="0089566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d) art. 108 ust. 1 pkt 6 ustawy,</w:t>
      </w:r>
    </w:p>
    <w:p w14:paraId="468BE4B9" w14:textId="7FB43C01" w:rsidR="0089566E" w:rsidRPr="0089566E" w:rsidRDefault="0089566E" w:rsidP="0010030C">
      <w:pPr>
        <w:numPr>
          <w:ilvl w:val="0"/>
          <w:numId w:val="55"/>
        </w:numPr>
        <w:autoSpaceDE w:val="0"/>
        <w:autoSpaceDN w:val="0"/>
        <w:adjustRightInd w:val="0"/>
        <w:spacing w:after="0" w:line="360" w:lineRule="auto"/>
        <w:jc w:val="both"/>
        <w:rPr>
          <w:rFonts w:ascii="Times New Roman" w:eastAsia="TimesNewRoman" w:hAnsi="Times New Roman" w:cs="Times New Roman"/>
        </w:rPr>
      </w:pPr>
      <w:r w:rsidRPr="0089566E">
        <w:rPr>
          <w:rFonts w:ascii="Times New Roman" w:eastAsia="TimesNewRoman" w:hAnsi="Times New Roman" w:cs="Times New Roman"/>
        </w:rPr>
        <w:t xml:space="preserve">oświadczenie Wykonawcy o aktualności informacji zawartych </w:t>
      </w:r>
      <w:r w:rsidR="00F53AE7">
        <w:rPr>
          <w:rFonts w:ascii="Times New Roman" w:eastAsia="TimesNewRoman" w:hAnsi="Times New Roman" w:cs="Times New Roman"/>
        </w:rPr>
        <w:t>w</w:t>
      </w:r>
      <w:r w:rsidRPr="0089566E">
        <w:rPr>
          <w:rFonts w:ascii="Times New Roman" w:eastAsia="TimesNewRoman" w:hAnsi="Times New Roman" w:cs="Times New Roman"/>
        </w:rPr>
        <w:t xml:space="preserve">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w:t>
      </w:r>
    </w:p>
    <w:p w14:paraId="7FD271D5" w14:textId="77777777" w:rsidR="0089566E" w:rsidRPr="0089566E" w:rsidRDefault="0089566E" w:rsidP="0010030C">
      <w:pPr>
        <w:pStyle w:val="Akapitzlist"/>
        <w:numPr>
          <w:ilvl w:val="0"/>
          <w:numId w:val="55"/>
        </w:numPr>
        <w:autoSpaceDE w:val="0"/>
        <w:autoSpaceDN w:val="0"/>
        <w:adjustRightInd w:val="0"/>
        <w:spacing w:after="0" w:line="360" w:lineRule="auto"/>
        <w:jc w:val="both"/>
        <w:rPr>
          <w:rFonts w:ascii="Times New Roman" w:hAnsi="Times New Roman" w:cs="Times New Roman"/>
        </w:rPr>
      </w:pPr>
      <w:r w:rsidRPr="0089566E">
        <w:rPr>
          <w:rFonts w:ascii="Times New Roman" w:eastAsia="TimesNewRoman" w:hAnsi="Times New Roman" w:cs="Times New Roman"/>
        </w:rPr>
        <w:t>oświadczenie podmiotu udostępniającego zasoby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 (</w:t>
      </w:r>
      <w:r w:rsidRPr="0089566E">
        <w:rPr>
          <w:rFonts w:ascii="Times New Roman" w:hAnsi="Times New Roman" w:cs="Times New Roman"/>
          <w:lang w:eastAsia="ar-SA"/>
        </w:rPr>
        <w:t>w</w:t>
      </w:r>
      <w:r w:rsidRPr="0089566E">
        <w:rPr>
          <w:rFonts w:ascii="Times New Roman" w:hAnsi="Times New Roman" w:cs="Times New Roman"/>
        </w:rPr>
        <w:t xml:space="preserve"> przypadku gdy Wykonawca polega na zdolnościach podmiotów udostępniających zasoby). </w:t>
      </w:r>
      <w:r w:rsidRPr="0089566E">
        <w:rPr>
          <w:rFonts w:ascii="Times New Roman" w:eastAsia="TimesNewRoman" w:hAnsi="Times New Roman" w:cs="Times New Roman"/>
        </w:rPr>
        <w:t xml:space="preserve"> </w:t>
      </w:r>
    </w:p>
    <w:p w14:paraId="4765F668" w14:textId="77777777" w:rsidR="0089566E" w:rsidRPr="006E0D1D" w:rsidRDefault="0089566E" w:rsidP="0010030C">
      <w:pPr>
        <w:numPr>
          <w:ilvl w:val="0"/>
          <w:numId w:val="56"/>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hAnsi="Times New Roman" w:cs="Times New Roman"/>
        </w:rPr>
        <w:t xml:space="preserve">Jeżeli Wykonawca ma siedzibę lub miejsce zamieszkania poza granicami Rzeczypospolitej Polskiej, zamiast: </w:t>
      </w:r>
    </w:p>
    <w:p w14:paraId="2DAAE1B4" w14:textId="77777777" w:rsidR="0089566E" w:rsidRPr="006E0D1D" w:rsidRDefault="0089566E" w:rsidP="0010030C">
      <w:pPr>
        <w:pStyle w:val="Tekstpodstawowy"/>
        <w:widowControl w:val="0"/>
        <w:numPr>
          <w:ilvl w:val="0"/>
          <w:numId w:val="53"/>
        </w:numPr>
        <w:tabs>
          <w:tab w:val="left" w:pos="478"/>
        </w:tabs>
        <w:overflowPunct/>
        <w:autoSpaceDE/>
        <w:autoSpaceDN/>
        <w:adjustRightInd/>
        <w:spacing w:line="360" w:lineRule="auto"/>
        <w:ind w:left="838" w:right="108"/>
        <w:rPr>
          <w:sz w:val="22"/>
          <w:szCs w:val="22"/>
        </w:rPr>
      </w:pPr>
      <w:r w:rsidRPr="006E0D1D">
        <w:rPr>
          <w:sz w:val="22"/>
          <w:szCs w:val="22"/>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0FA17BC7" w14:textId="77777777" w:rsidR="0089566E" w:rsidRPr="00452C57" w:rsidRDefault="0089566E" w:rsidP="0010030C">
      <w:pPr>
        <w:pStyle w:val="Tekstpodstawowy"/>
        <w:widowControl w:val="0"/>
        <w:numPr>
          <w:ilvl w:val="0"/>
          <w:numId w:val="53"/>
        </w:numPr>
        <w:tabs>
          <w:tab w:val="left" w:pos="478"/>
        </w:tabs>
        <w:overflowPunct/>
        <w:autoSpaceDE/>
        <w:autoSpaceDN/>
        <w:adjustRightInd/>
        <w:spacing w:line="360" w:lineRule="auto"/>
        <w:ind w:left="838" w:right="108"/>
        <w:rPr>
          <w:sz w:val="22"/>
          <w:szCs w:val="22"/>
        </w:rPr>
      </w:pPr>
      <w:r w:rsidRPr="006E0D1D">
        <w:rPr>
          <w:sz w:val="22"/>
          <w:szCs w:val="22"/>
        </w:rPr>
        <w:t>odpisu albo informacji z Krajowego Rejestru Sądowego lub z Centralnej Ewidencji i Informacji o Działalności Gospodarczej</w:t>
      </w:r>
      <w:r>
        <w:rPr>
          <w:sz w:val="22"/>
          <w:szCs w:val="22"/>
        </w:rPr>
        <w:t>, o których mowa w ust. 1 pkt. 3</w:t>
      </w:r>
      <w:r w:rsidRPr="006E0D1D">
        <w:rPr>
          <w:sz w:val="22"/>
          <w:szCs w:val="22"/>
        </w:rPr>
        <w:t xml:space="preserve"> składa dokument lub dokumenty wystawione w kraju, w którym Wykonawca ma siedzibę lub miejsce zamieszkania, p</w:t>
      </w:r>
      <w:r>
        <w:rPr>
          <w:sz w:val="22"/>
          <w:szCs w:val="22"/>
        </w:rPr>
        <w:t xml:space="preserve">otwierdzające, że </w:t>
      </w:r>
      <w:r w:rsidRPr="00452C57">
        <w:rPr>
          <w:sz w:val="22"/>
          <w:szCs w:val="22"/>
        </w:rPr>
        <w:t xml:space="preserve">nie otwarto jego likwidacji, nie ogłoszono upadłości, jego aktywami nie zarządza likwidator lub sąd, nie zawarł układu z wierzycielami, jego </w:t>
      </w:r>
      <w:r w:rsidRPr="00452C57">
        <w:rPr>
          <w:sz w:val="22"/>
          <w:szCs w:val="22"/>
        </w:rPr>
        <w:lastRenderedPageBreak/>
        <w:t>działalność gospodarcza nie jest zawieszona ani nie znajduje się on w innej tego rodzaju sytuacji wynikającej z podobnej procedury przewidzianej w przepisach miejsca wszczęcia tej procedury.</w:t>
      </w:r>
    </w:p>
    <w:p w14:paraId="41163C69" w14:textId="77777777" w:rsidR="0089566E" w:rsidRPr="006E0D1D" w:rsidRDefault="0089566E" w:rsidP="0010030C">
      <w:pPr>
        <w:pStyle w:val="Tekstpodstawowy"/>
        <w:widowControl w:val="0"/>
        <w:numPr>
          <w:ilvl w:val="0"/>
          <w:numId w:val="54"/>
        </w:numPr>
        <w:tabs>
          <w:tab w:val="left" w:pos="478"/>
        </w:tabs>
        <w:overflowPunct/>
        <w:autoSpaceDE/>
        <w:autoSpaceDN/>
        <w:adjustRightInd/>
        <w:spacing w:line="360" w:lineRule="auto"/>
        <w:ind w:right="108"/>
        <w:rPr>
          <w:sz w:val="22"/>
          <w:szCs w:val="22"/>
        </w:rPr>
      </w:pPr>
      <w:r w:rsidRPr="006E0D1D">
        <w:rPr>
          <w:sz w:val="22"/>
          <w:szCs w:val="22"/>
        </w:rPr>
        <w:t>Dokument, o którym mowa w ust. 2 pkt. 1 powinien być wystawiony nie wcześniej niż 6 miesięcy przed jego złożeniem. Dokumenty, o których mowa w ust. 2 pkt 2 powinien być wystawiony nie wcześniej niż 3 miesiące przed ich złożeniem.</w:t>
      </w:r>
    </w:p>
    <w:p w14:paraId="0D186E0D" w14:textId="77777777" w:rsidR="0089566E" w:rsidRPr="006E0D1D" w:rsidRDefault="0089566E" w:rsidP="0010030C">
      <w:pPr>
        <w:pStyle w:val="Tekstpodstawowy"/>
        <w:widowControl w:val="0"/>
        <w:numPr>
          <w:ilvl w:val="0"/>
          <w:numId w:val="54"/>
        </w:numPr>
        <w:tabs>
          <w:tab w:val="left" w:pos="478"/>
        </w:tabs>
        <w:overflowPunct/>
        <w:autoSpaceDE/>
        <w:autoSpaceDN/>
        <w:adjustRightInd/>
        <w:spacing w:line="360" w:lineRule="auto"/>
        <w:ind w:right="112"/>
        <w:rPr>
          <w:sz w:val="22"/>
          <w:szCs w:val="22"/>
        </w:rPr>
      </w:pPr>
      <w:r w:rsidRPr="006E0D1D">
        <w:rPr>
          <w:sz w:val="22"/>
          <w:szCs w:val="22"/>
        </w:rPr>
        <w:t>Jeżeli w kraju, w którym Wykonawca ma siedzibę lub miejsce zamieszkania lub miejsce zamieszkania, nie wydaje się dokumentów, o których mowa w ust. 2 lub gdy dokumenty te nie odnoszą się do wszystkich przypadków, o których mowa w</w:t>
      </w:r>
      <w:r>
        <w:rPr>
          <w:sz w:val="22"/>
          <w:szCs w:val="22"/>
        </w:rPr>
        <w:t xml:space="preserve"> art. 108 ust. 1 pkt 1, 2 i 4  </w:t>
      </w:r>
      <w:r w:rsidRPr="006E0D1D">
        <w:rPr>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7D429D65" w14:textId="77777777" w:rsidR="0089566E" w:rsidRPr="0089566E" w:rsidRDefault="0089566E" w:rsidP="0010030C">
      <w:pPr>
        <w:widowControl w:val="0"/>
        <w:numPr>
          <w:ilvl w:val="0"/>
          <w:numId w:val="54"/>
        </w:numPr>
        <w:spacing w:after="0" w:line="360" w:lineRule="auto"/>
        <w:jc w:val="both"/>
        <w:rPr>
          <w:rFonts w:ascii="Times New Roman" w:hAnsi="Times New Roman" w:cs="Times New Roman"/>
        </w:rPr>
      </w:pPr>
      <w:r w:rsidRPr="0089566E">
        <w:rPr>
          <w:rFonts w:ascii="Times New Roman" w:hAnsi="Times New Roman" w:cs="Times New Roman"/>
        </w:rPr>
        <w:t xml:space="preserve">Zamawiający nie wzywa do złożenia podmiotowych środków dowodowych, jeżeli: </w:t>
      </w:r>
    </w:p>
    <w:p w14:paraId="7F9D2020" w14:textId="77777777" w:rsidR="0089566E" w:rsidRPr="0089566E" w:rsidRDefault="0089566E" w:rsidP="0010030C">
      <w:pPr>
        <w:pStyle w:val="Akapitzlist"/>
        <w:widowControl w:val="0"/>
        <w:numPr>
          <w:ilvl w:val="0"/>
          <w:numId w:val="57"/>
        </w:numPr>
        <w:spacing w:after="0" w:line="360" w:lineRule="auto"/>
        <w:contextualSpacing w:val="0"/>
        <w:jc w:val="both"/>
        <w:rPr>
          <w:rFonts w:ascii="Times New Roman" w:hAnsi="Times New Roman" w:cs="Times New Roman"/>
        </w:rPr>
      </w:pPr>
      <w:r w:rsidRPr="0089566E">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49E67651" w14:textId="77777777" w:rsidR="0089566E" w:rsidRPr="0089566E" w:rsidRDefault="0089566E" w:rsidP="0010030C">
      <w:pPr>
        <w:pStyle w:val="Akapitzlist"/>
        <w:widowControl w:val="0"/>
        <w:numPr>
          <w:ilvl w:val="0"/>
          <w:numId w:val="57"/>
        </w:numPr>
        <w:spacing w:after="0" w:line="360" w:lineRule="auto"/>
        <w:contextualSpacing w:val="0"/>
        <w:jc w:val="both"/>
        <w:rPr>
          <w:rFonts w:ascii="Times New Roman" w:hAnsi="Times New Roman" w:cs="Times New Roman"/>
        </w:rPr>
      </w:pPr>
      <w:r w:rsidRPr="0089566E">
        <w:rPr>
          <w:rFonts w:ascii="Times New Roman" w:hAnsi="Times New Roman" w:cs="Times New Roman"/>
        </w:rPr>
        <w:t>podmiotowym środkiem dowodowym jest oświadczenie, którego treść odpowiada zakresowi oświadczenia, o którym mowa w art. 125 ust. 1 ustawy.</w:t>
      </w:r>
    </w:p>
    <w:p w14:paraId="2955E3A9" w14:textId="77777777" w:rsidR="0089566E" w:rsidRPr="006E0D1D" w:rsidRDefault="0089566E" w:rsidP="0089566E">
      <w:pPr>
        <w:widowControl w:val="0"/>
        <w:spacing w:after="0" w:line="360" w:lineRule="auto"/>
        <w:ind w:left="426"/>
        <w:jc w:val="both"/>
        <w:rPr>
          <w:rFonts w:ascii="Times New Roman" w:hAnsi="Times New Roman" w:cs="Times New Roman"/>
        </w:rPr>
      </w:pPr>
      <w:r w:rsidRPr="0089566E">
        <w:rPr>
          <w:rFonts w:ascii="Times New Roman" w:hAnsi="Times New Roman" w:cs="Times New Roman"/>
        </w:rPr>
        <w:t>Wykonawca nie jest zobowiązany do złożenia podmiotowych środków dowodowych, które</w:t>
      </w:r>
      <w:r w:rsidRPr="006E0D1D">
        <w:rPr>
          <w:rFonts w:ascii="Times New Roman" w:hAnsi="Times New Roman" w:cs="Times New Roman"/>
        </w:rPr>
        <w:t xml:space="preserve"> Zamawiający posiada, jeżeli Wykonawca wskaże te środki oraz potwierdzi ich prawidłowość i aktualność.</w:t>
      </w:r>
    </w:p>
    <w:p w14:paraId="5F0B82E4" w14:textId="42D2B691" w:rsidR="0089566E" w:rsidRPr="006E0D1D" w:rsidRDefault="0089566E" w:rsidP="0010030C">
      <w:pPr>
        <w:widowControl w:val="0"/>
        <w:numPr>
          <w:ilvl w:val="0"/>
          <w:numId w:val="54"/>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Zamawiający żąda od Wykonawcy, który polega na zdolnościach technicznych lub zawodowych podmiotów udostępniających zasoby na zasadach określonych w art. 118 ustawy, przedstawienia podmiotowych środków dowodowych, o który</w:t>
      </w:r>
      <w:r>
        <w:rPr>
          <w:rFonts w:ascii="Times New Roman" w:eastAsia="Times New Roman" w:hAnsi="Times New Roman" w:cs="Times New Roman"/>
        </w:rPr>
        <w:t xml:space="preserve">ch mowa w </w:t>
      </w:r>
      <w:r w:rsidRPr="003E06E7">
        <w:rPr>
          <w:rFonts w:ascii="Times New Roman" w:eastAsia="Times New Roman" w:hAnsi="Times New Roman" w:cs="Times New Roman"/>
        </w:rPr>
        <w:t xml:space="preserve">ust. 1 pkt 1, 3, 4, 6, dotyczących tych </w:t>
      </w:r>
      <w:r w:rsidRPr="006E0D1D">
        <w:rPr>
          <w:rFonts w:ascii="Times New Roman" w:eastAsia="Times New Roman" w:hAnsi="Times New Roman" w:cs="Times New Roman"/>
        </w:rPr>
        <w:t xml:space="preserve">podmiotów, </w:t>
      </w:r>
      <w:r w:rsidRPr="006E0D1D">
        <w:rPr>
          <w:rFonts w:ascii="Times New Roman" w:hAnsi="Times New Roman" w:cs="Times New Roman"/>
        </w:rPr>
        <w:t>potwierdzających</w:t>
      </w:r>
      <w:r w:rsidRPr="006E0D1D">
        <w:rPr>
          <w:rFonts w:ascii="Times New Roman" w:hAnsi="Times New Roman" w:cs="Times New Roman"/>
          <w:spacing w:val="8"/>
        </w:rPr>
        <w:t>, że nie zachodzą wobec tych podmiotów podstawy wykluczenia z postępowania.</w:t>
      </w:r>
    </w:p>
    <w:p w14:paraId="57A93D05" w14:textId="77777777" w:rsidR="0089566E" w:rsidRDefault="0089566E" w:rsidP="0010030C">
      <w:pPr>
        <w:widowControl w:val="0"/>
        <w:numPr>
          <w:ilvl w:val="0"/>
          <w:numId w:val="54"/>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Do podmiotów udostępniających zasoby na zasadach określonych w art. 118 ustawy mających siedzibę lub miejsce zamieszkania poza terytorium Rzeczypospolitej Polskiej, przepis ust. 2-4 stosuje się odpowiednio.</w:t>
      </w:r>
    </w:p>
    <w:p w14:paraId="6EF57591" w14:textId="1296BAA4" w:rsidR="0089566E" w:rsidRPr="0089566E" w:rsidRDefault="0089566E" w:rsidP="0010030C">
      <w:pPr>
        <w:widowControl w:val="0"/>
        <w:numPr>
          <w:ilvl w:val="0"/>
          <w:numId w:val="54"/>
        </w:numPr>
        <w:autoSpaceDE w:val="0"/>
        <w:autoSpaceDN w:val="0"/>
        <w:adjustRightInd w:val="0"/>
        <w:spacing w:after="0" w:line="360" w:lineRule="auto"/>
        <w:jc w:val="both"/>
        <w:rPr>
          <w:rFonts w:ascii="Times New Roman" w:eastAsia="Times New Roman" w:hAnsi="Times New Roman" w:cs="Times New Roman"/>
        </w:rPr>
      </w:pPr>
      <w:r w:rsidRPr="0089566E">
        <w:rPr>
          <w:rFonts w:ascii="Times New Roman" w:eastAsia="Times New Roman" w:hAnsi="Times New Roman" w:cs="Times New Roman"/>
        </w:rPr>
        <w:t xml:space="preserve">W przypadku Wykonawców wspólnie ubiegających się o udzielenie zamówienia podmiotowe środki dowodowe, o których mowa w ust. 1, </w:t>
      </w:r>
      <w:r w:rsidRPr="0089566E">
        <w:rPr>
          <w:rFonts w:ascii="Times New Roman" w:hAnsi="Times New Roman" w:cs="Times New Roman"/>
        </w:rPr>
        <w:t>potwierdzające</w:t>
      </w:r>
      <w:r w:rsidRPr="0089566E">
        <w:rPr>
          <w:rFonts w:ascii="Times New Roman" w:hAnsi="Times New Roman" w:cs="Times New Roman"/>
          <w:spacing w:val="8"/>
        </w:rPr>
        <w:t xml:space="preserve"> </w:t>
      </w:r>
      <w:r w:rsidRPr="0089566E">
        <w:rPr>
          <w:rFonts w:ascii="Times New Roman" w:hAnsi="Times New Roman" w:cs="Times New Roman"/>
        </w:rPr>
        <w:t>brak</w:t>
      </w:r>
      <w:r w:rsidRPr="0089566E">
        <w:rPr>
          <w:rFonts w:ascii="Times New Roman" w:hAnsi="Times New Roman" w:cs="Times New Roman"/>
          <w:spacing w:val="7"/>
        </w:rPr>
        <w:t xml:space="preserve"> </w:t>
      </w:r>
      <w:r w:rsidRPr="0089566E">
        <w:rPr>
          <w:rFonts w:ascii="Times New Roman" w:hAnsi="Times New Roman" w:cs="Times New Roman"/>
        </w:rPr>
        <w:t>podstaw</w:t>
      </w:r>
      <w:r w:rsidRPr="0089566E">
        <w:rPr>
          <w:rFonts w:ascii="Times New Roman" w:hAnsi="Times New Roman" w:cs="Times New Roman"/>
          <w:spacing w:val="7"/>
        </w:rPr>
        <w:t xml:space="preserve"> </w:t>
      </w:r>
      <w:r w:rsidRPr="0089566E">
        <w:rPr>
          <w:rFonts w:ascii="Times New Roman" w:hAnsi="Times New Roman" w:cs="Times New Roman"/>
        </w:rPr>
        <w:t>wykluczenia</w:t>
      </w:r>
      <w:r w:rsidRPr="0089566E">
        <w:rPr>
          <w:rFonts w:ascii="Times New Roman" w:hAnsi="Times New Roman" w:cs="Times New Roman"/>
          <w:spacing w:val="8"/>
        </w:rPr>
        <w:t xml:space="preserve"> </w:t>
      </w:r>
      <w:r w:rsidRPr="0089566E">
        <w:rPr>
          <w:rFonts w:ascii="Times New Roman" w:hAnsi="Times New Roman" w:cs="Times New Roman"/>
        </w:rPr>
        <w:t>z</w:t>
      </w:r>
      <w:r w:rsidRPr="0089566E">
        <w:rPr>
          <w:rFonts w:ascii="Times New Roman" w:hAnsi="Times New Roman" w:cs="Times New Roman"/>
          <w:spacing w:val="11"/>
        </w:rPr>
        <w:t> </w:t>
      </w:r>
      <w:r w:rsidRPr="0089566E">
        <w:rPr>
          <w:rFonts w:ascii="Times New Roman" w:hAnsi="Times New Roman" w:cs="Times New Roman"/>
        </w:rPr>
        <w:t>postępowania, składa oddzielnie</w:t>
      </w:r>
      <w:r w:rsidRPr="0089566E">
        <w:rPr>
          <w:rFonts w:ascii="Times New Roman" w:hAnsi="Times New Roman" w:cs="Times New Roman"/>
          <w:spacing w:val="27"/>
        </w:rPr>
        <w:t xml:space="preserve"> </w:t>
      </w:r>
      <w:r w:rsidRPr="0089566E">
        <w:rPr>
          <w:rFonts w:ascii="Times New Roman" w:hAnsi="Times New Roman" w:cs="Times New Roman"/>
        </w:rPr>
        <w:t>każdy</w:t>
      </w:r>
      <w:r w:rsidRPr="0089566E">
        <w:rPr>
          <w:rFonts w:ascii="Times New Roman" w:hAnsi="Times New Roman" w:cs="Times New Roman"/>
          <w:spacing w:val="28"/>
        </w:rPr>
        <w:t xml:space="preserve"> </w:t>
      </w:r>
      <w:r w:rsidRPr="0089566E">
        <w:rPr>
          <w:rFonts w:ascii="Times New Roman" w:hAnsi="Times New Roman" w:cs="Times New Roman"/>
        </w:rPr>
        <w:t>z</w:t>
      </w:r>
      <w:r w:rsidRPr="0089566E">
        <w:rPr>
          <w:rFonts w:ascii="Times New Roman" w:hAnsi="Times New Roman" w:cs="Times New Roman"/>
          <w:spacing w:val="30"/>
        </w:rPr>
        <w:t xml:space="preserve"> </w:t>
      </w:r>
      <w:r w:rsidRPr="0089566E">
        <w:rPr>
          <w:rFonts w:ascii="Times New Roman" w:hAnsi="Times New Roman" w:cs="Times New Roman"/>
          <w:spacing w:val="-1"/>
        </w:rPr>
        <w:t>Wykonawców</w:t>
      </w:r>
      <w:r w:rsidRPr="0089566E">
        <w:rPr>
          <w:rFonts w:ascii="Times New Roman" w:hAnsi="Times New Roman" w:cs="Times New Roman"/>
          <w:spacing w:val="36"/>
          <w:w w:val="99"/>
        </w:rPr>
        <w:t xml:space="preserve"> </w:t>
      </w:r>
      <w:r w:rsidRPr="0089566E">
        <w:rPr>
          <w:rFonts w:ascii="Times New Roman" w:hAnsi="Times New Roman" w:cs="Times New Roman"/>
          <w:spacing w:val="-1"/>
        </w:rPr>
        <w:t>wspólnie</w:t>
      </w:r>
      <w:r w:rsidRPr="0089566E">
        <w:rPr>
          <w:rFonts w:ascii="Times New Roman" w:hAnsi="Times New Roman" w:cs="Times New Roman"/>
          <w:spacing w:val="-9"/>
        </w:rPr>
        <w:t xml:space="preserve"> </w:t>
      </w:r>
      <w:r w:rsidRPr="0089566E">
        <w:rPr>
          <w:rFonts w:ascii="Times New Roman" w:hAnsi="Times New Roman" w:cs="Times New Roman"/>
        </w:rPr>
        <w:t>ubiegających</w:t>
      </w:r>
      <w:r w:rsidRPr="0089566E">
        <w:rPr>
          <w:rFonts w:ascii="Times New Roman" w:hAnsi="Times New Roman" w:cs="Times New Roman"/>
          <w:spacing w:val="-9"/>
        </w:rPr>
        <w:t xml:space="preserve"> </w:t>
      </w:r>
      <w:r w:rsidRPr="0089566E">
        <w:rPr>
          <w:rFonts w:ascii="Times New Roman" w:hAnsi="Times New Roman" w:cs="Times New Roman"/>
          <w:spacing w:val="-1"/>
        </w:rPr>
        <w:t>się</w:t>
      </w:r>
      <w:r w:rsidRPr="0089566E">
        <w:rPr>
          <w:rFonts w:ascii="Times New Roman" w:hAnsi="Times New Roman" w:cs="Times New Roman"/>
          <w:spacing w:val="-9"/>
        </w:rPr>
        <w:t xml:space="preserve"> </w:t>
      </w:r>
      <w:r w:rsidRPr="0089566E">
        <w:rPr>
          <w:rFonts w:ascii="Times New Roman" w:hAnsi="Times New Roman" w:cs="Times New Roman"/>
        </w:rPr>
        <w:t>o</w:t>
      </w:r>
      <w:r w:rsidRPr="0089566E">
        <w:rPr>
          <w:rFonts w:ascii="Times New Roman" w:hAnsi="Times New Roman" w:cs="Times New Roman"/>
          <w:spacing w:val="-8"/>
        </w:rPr>
        <w:t xml:space="preserve"> </w:t>
      </w:r>
      <w:r w:rsidRPr="0089566E">
        <w:rPr>
          <w:rFonts w:ascii="Times New Roman" w:hAnsi="Times New Roman" w:cs="Times New Roman"/>
        </w:rPr>
        <w:t>zamówienie.</w:t>
      </w:r>
    </w:p>
    <w:p w14:paraId="7C12253C" w14:textId="3E0CF0E6" w:rsidR="00EF3D10" w:rsidRPr="0002457B" w:rsidRDefault="00A85A4D" w:rsidP="00F2495B">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02457B">
        <w:rPr>
          <w:rFonts w:ascii="Times New Roman" w:eastAsia="Times New Roman" w:hAnsi="Times New Roman" w:cs="Times New Roman"/>
          <w:b/>
          <w:lang w:eastAsia="pl-PL"/>
        </w:rPr>
        <w:lastRenderedPageBreak/>
        <w:t>§ 5</w:t>
      </w:r>
    </w:p>
    <w:p w14:paraId="15244B37" w14:textId="5942106D" w:rsidR="00FF1D38" w:rsidRPr="0002457B" w:rsidRDefault="00FF1D38" w:rsidP="00F2495B">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02457B">
        <w:rPr>
          <w:rFonts w:ascii="Times New Roman" w:hAnsi="Times New Roman" w:cs="Times New Roman"/>
          <w:b/>
          <w:u w:val="single"/>
        </w:rPr>
        <w:t>Wykaz podmiotowych środków dowodowych, składanych przez Wykonawcę na wezwanie Zamawiającego w celu potwierdzenia spełniania warunków udziału w postępowaniu</w:t>
      </w:r>
    </w:p>
    <w:p w14:paraId="4BC8BDAD" w14:textId="76244803" w:rsidR="00EF3D10" w:rsidRDefault="00EF3D10" w:rsidP="0002457B">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68282BE4" w14:textId="441A9846" w:rsidR="007D623C" w:rsidRPr="0002457B" w:rsidRDefault="0002457B" w:rsidP="0002457B">
      <w:pPr>
        <w:suppressAutoHyphens/>
        <w:spacing w:after="0" w:line="360" w:lineRule="auto"/>
        <w:ind w:left="426"/>
        <w:jc w:val="both"/>
        <w:rPr>
          <w:rFonts w:ascii="Times New Roman" w:hAnsi="Times New Roman" w:cs="Times New Roman"/>
        </w:rPr>
      </w:pPr>
      <w:r>
        <w:rPr>
          <w:rFonts w:ascii="Times New Roman" w:hAnsi="Times New Roman" w:cs="Times New Roman"/>
        </w:rPr>
        <w:t xml:space="preserve">- </w:t>
      </w:r>
      <w:r w:rsidR="007D623C" w:rsidRPr="0002457B">
        <w:rPr>
          <w:rFonts w:ascii="Times New Roman" w:hAnsi="Times New Roman" w:cs="Times New Roman"/>
        </w:rPr>
        <w:t xml:space="preserve">wykazu </w:t>
      </w:r>
      <w:r>
        <w:rPr>
          <w:rFonts w:ascii="Times New Roman" w:hAnsi="Times New Roman" w:cs="Times New Roman"/>
        </w:rPr>
        <w:t>dostaw</w:t>
      </w:r>
      <w:r w:rsidR="007D623C" w:rsidRPr="0002457B">
        <w:rPr>
          <w:rFonts w:ascii="Times New Roman" w:hAnsi="Times New Roman" w:cs="Times New Roma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Times New Roman" w:hAnsi="Times New Roman" w:cs="Times New Roman"/>
        </w:rPr>
        <w:t>dostawy</w:t>
      </w:r>
      <w:r w:rsidR="007D623C" w:rsidRPr="0002457B">
        <w:rPr>
          <w:rFonts w:ascii="Times New Roman" w:hAnsi="Times New Roman" w:cs="Times New Roman"/>
        </w:rPr>
        <w:t xml:space="preserve"> zostały wykonane lub są wykonywane, oraz załączeniem dowodów określających, czy te </w:t>
      </w:r>
      <w:r>
        <w:rPr>
          <w:rFonts w:ascii="Times New Roman" w:hAnsi="Times New Roman" w:cs="Times New Roman"/>
        </w:rPr>
        <w:t>dostawy</w:t>
      </w:r>
      <w:r w:rsidRPr="0002457B">
        <w:rPr>
          <w:rFonts w:ascii="Times New Roman" w:hAnsi="Times New Roman" w:cs="Times New Roman"/>
        </w:rPr>
        <w:t xml:space="preserve"> </w:t>
      </w:r>
      <w:r w:rsidR="007D623C" w:rsidRPr="0002457B">
        <w:rPr>
          <w:rFonts w:ascii="Times New Roman" w:hAnsi="Times New Roman" w:cs="Times New Roman"/>
        </w:rPr>
        <w:t xml:space="preserve">zostały wykonane lub są wykonywane należycie, przy czym dowodami, o których mowa, są referencje bądź inne dokumenty sporządzone przez podmiot, na rzecz którego </w:t>
      </w:r>
      <w:r>
        <w:rPr>
          <w:rFonts w:ascii="Times New Roman" w:hAnsi="Times New Roman" w:cs="Times New Roman"/>
        </w:rPr>
        <w:t>dostawy</w:t>
      </w:r>
      <w:r w:rsidRPr="0002457B">
        <w:rPr>
          <w:rFonts w:ascii="Times New Roman" w:hAnsi="Times New Roman" w:cs="Times New Roman"/>
        </w:rPr>
        <w:t xml:space="preserve"> </w:t>
      </w:r>
      <w:r w:rsidR="007D623C" w:rsidRPr="0002457B">
        <w:rPr>
          <w:rFonts w:ascii="Times New Roman" w:hAnsi="Times New Roman" w:cs="Times New Roman"/>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A248A3B" w14:textId="4A4C184C" w:rsidR="00563F0D" w:rsidRPr="00EA31C3" w:rsidRDefault="00563F0D" w:rsidP="0002457B">
      <w:pPr>
        <w:pStyle w:val="Akapitzlist"/>
        <w:suppressAutoHyphens/>
        <w:spacing w:after="0" w:line="360" w:lineRule="auto"/>
        <w:ind w:left="426"/>
        <w:jc w:val="both"/>
        <w:rPr>
          <w:rFonts w:ascii="Times New Roman" w:hAnsi="Times New Roman" w:cs="Times New Roman"/>
        </w:rPr>
      </w:pPr>
      <w:r w:rsidRPr="00EA31C3">
        <w:rPr>
          <w:rFonts w:ascii="Times New Roman" w:hAnsi="Times New Roman" w:cs="Times New Roman"/>
        </w:rPr>
        <w:t xml:space="preserve">- oświadczenie – „Wykaz </w:t>
      </w:r>
      <w:r w:rsidR="0002457B" w:rsidRPr="00EA31C3">
        <w:rPr>
          <w:rFonts w:ascii="Times New Roman" w:hAnsi="Times New Roman" w:cs="Times New Roman"/>
        </w:rPr>
        <w:t>dostaw</w:t>
      </w:r>
      <w:r w:rsidRPr="00EA31C3">
        <w:rPr>
          <w:rFonts w:ascii="Times New Roman" w:hAnsi="Times New Roman" w:cs="Times New Roman"/>
        </w:rPr>
        <w:t xml:space="preserve">” zgodny z wymaganiami określonymi w art. </w:t>
      </w:r>
      <w:r w:rsidRPr="00EA31C3">
        <w:rPr>
          <w:rFonts w:ascii="Times New Roman" w:eastAsia="SimSun" w:hAnsi="Times New Roman" w:cs="Times New Roman"/>
          <w:kern w:val="3"/>
          <w:lang w:eastAsia="zh-CN" w:bidi="hi-IN"/>
        </w:rPr>
        <w:t xml:space="preserve">4 </w:t>
      </w:r>
      <w:r w:rsidRPr="00EA31C3">
        <w:rPr>
          <w:rFonts w:ascii="Times New Roman" w:hAnsi="Times New Roman" w:cs="Times New Roman"/>
        </w:rPr>
        <w:t>§ 2 ust. 2 pkt. 4 niniejszej SWZ</w:t>
      </w:r>
    </w:p>
    <w:p w14:paraId="056F9C34" w14:textId="3F846020" w:rsidR="00D23658" w:rsidRDefault="00936A91" w:rsidP="006A0DB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2D0C3E90" w14:textId="77777777" w:rsidR="00DD05C6" w:rsidRDefault="00EF3D10" w:rsidP="006A0DB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rPr>
      </w:pPr>
      <w:r w:rsidRPr="00854283">
        <w:rPr>
          <w:rFonts w:ascii="Times New Roman" w:eastAsia="Times New Roman" w:hAnsi="Times New Roman" w:cs="Times New Roman"/>
          <w:b/>
          <w:u w:val="single"/>
          <w:lang w:eastAsia="pl-PL"/>
        </w:rPr>
        <w:t>Informacje dotyczące Wykonawców wspólnie ubiegających się o udzielenie zamówienia</w:t>
      </w:r>
      <w:r w:rsidR="00DD05C6">
        <w:rPr>
          <w:rFonts w:ascii="Times New Roman" w:eastAsia="Times New Roman" w:hAnsi="Times New Roman" w:cs="Times New Roman"/>
          <w:b/>
          <w:u w:val="single"/>
          <w:lang w:eastAsia="pl-PL"/>
        </w:rPr>
        <w:t xml:space="preserve"> </w:t>
      </w:r>
      <w:r w:rsidR="00DD05C6">
        <w:rPr>
          <w:rFonts w:ascii="Times New Roman" w:eastAsia="Times New Roman" w:hAnsi="Times New Roman" w:cs="Times New Roman"/>
          <w:b/>
          <w:u w:val="single"/>
        </w:rPr>
        <w:t xml:space="preserve"> </w:t>
      </w:r>
    </w:p>
    <w:p w14:paraId="065C29C1" w14:textId="49C8DF8C" w:rsidR="00EF3D10" w:rsidRPr="00854283" w:rsidRDefault="00DD05C6" w:rsidP="006A0DB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rPr>
        <w:t>(spółki cywilne/konsorcja)</w:t>
      </w:r>
    </w:p>
    <w:p w14:paraId="1CD25DD9" w14:textId="77777777" w:rsidR="00EF637D" w:rsidRPr="00EF637D" w:rsidRDefault="00EF637D" w:rsidP="0089566E">
      <w:pPr>
        <w:pStyle w:val="Akapitzlist"/>
        <w:numPr>
          <w:ilvl w:val="0"/>
          <w:numId w:val="8"/>
        </w:numPr>
        <w:tabs>
          <w:tab w:val="clear" w:pos="255"/>
          <w:tab w:val="num" w:pos="426"/>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EF637D">
        <w:rPr>
          <w:rFonts w:ascii="Times New Roman" w:hAnsi="Times New Roman" w:cs="Times New Roman"/>
          <w:color w:val="00000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45E50D62" w14:textId="5B676A92" w:rsidR="00EF3D10" w:rsidRPr="00025937" w:rsidRDefault="00EF3D10" w:rsidP="00025937">
      <w:pPr>
        <w:numPr>
          <w:ilvl w:val="0"/>
          <w:numId w:val="8"/>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wspólnego ubiegania się o zamówienie przez Wykonawców (w tym spółka cywilna)</w:t>
      </w:r>
      <w:r w:rsidR="00D82D3E">
        <w:rPr>
          <w:rFonts w:ascii="Times New Roman" w:eastAsia="Times New Roman" w:hAnsi="Times New Roman" w:cs="Times New Roman"/>
          <w:lang w:eastAsia="pl-PL"/>
        </w:rPr>
        <w:t xml:space="preserve"> </w:t>
      </w:r>
      <w:r w:rsidR="00D82D3E" w:rsidRPr="00854283">
        <w:rPr>
          <w:rFonts w:ascii="Times New Roman" w:eastAsia="Times New Roman" w:hAnsi="Times New Roman" w:cs="Times New Roman"/>
          <w:lang w:eastAsia="pl-PL"/>
        </w:rPr>
        <w:t>do oferty należy dołączyć</w:t>
      </w:r>
      <w:r w:rsidR="00D82D3E">
        <w:rPr>
          <w:rFonts w:ascii="Times New Roman" w:eastAsia="Times New Roman" w:hAnsi="Times New Roman" w:cs="Times New Roman"/>
          <w:lang w:eastAsia="pl-PL"/>
        </w:rPr>
        <w:t xml:space="preserve"> dodatkowo</w:t>
      </w:r>
      <w:r w:rsidR="00025937">
        <w:rPr>
          <w:rFonts w:ascii="Times New Roman" w:eastAsia="Times New Roman" w:hAnsi="Times New Roman" w:cs="Times New Roman"/>
          <w:lang w:eastAsia="pl-PL"/>
        </w:rPr>
        <w:t xml:space="preserve"> </w:t>
      </w:r>
      <w:r w:rsidRPr="00025937">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F3639" w14:textId="77777777" w:rsidR="00EF3D10" w:rsidRPr="00854283" w:rsidRDefault="00EF3D10" w:rsidP="00025937">
      <w:pPr>
        <w:tabs>
          <w:tab w:val="left" w:pos="-2268"/>
          <w:tab w:val="num" w:pos="426"/>
          <w:tab w:val="left" w:pos="1072"/>
        </w:tabs>
        <w:overflowPunct w:val="0"/>
        <w:autoSpaceDE w:val="0"/>
        <w:autoSpaceDN w:val="0"/>
        <w:adjustRightInd w:val="0"/>
        <w:spacing w:after="0" w:line="360" w:lineRule="auto"/>
        <w:ind w:left="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Default="00EF3D10" w:rsidP="00025937">
      <w:pPr>
        <w:tabs>
          <w:tab w:val="left" w:pos="-2268"/>
          <w:tab w:val="left" w:pos="426"/>
        </w:tabs>
        <w:overflowPunct w:val="0"/>
        <w:autoSpaceDE w:val="0"/>
        <w:autoSpaceDN w:val="0"/>
        <w:adjustRightInd w:val="0"/>
        <w:spacing w:after="0" w:line="360" w:lineRule="auto"/>
        <w:ind w:left="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lastRenderedPageBreak/>
        <w:t>Spółka cywilna dołącza ww. pełnomocnictwo lub dokument, z którego wynika ww. pełnomocnictwo.</w:t>
      </w:r>
    </w:p>
    <w:p w14:paraId="3A148B57" w14:textId="5BF66FCE" w:rsidR="00F9703A" w:rsidRPr="00AE22FF" w:rsidRDefault="00F9703A" w:rsidP="0089566E">
      <w:pPr>
        <w:numPr>
          <w:ilvl w:val="0"/>
          <w:numId w:val="8"/>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hAnsi="Times New Roman" w:cs="Times New Roman"/>
          <w:color w:val="000000"/>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3B54112" w14:textId="03D8602C" w:rsidR="00EF3D10" w:rsidRDefault="00EF3D10" w:rsidP="0089566E">
      <w:pPr>
        <w:numPr>
          <w:ilvl w:val="0"/>
          <w:numId w:val="8"/>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t xml:space="preserve">„Informacja o częściach  zamówienia, których  wykonanie Wykonawca zamierza powierzyć </w:t>
      </w:r>
      <w:r w:rsidRPr="00640C23">
        <w:rPr>
          <w:rFonts w:ascii="Times New Roman" w:eastAsia="Times New Roman" w:hAnsi="Times New Roman" w:cs="Times New Roman"/>
          <w:lang w:eastAsia="pl-PL"/>
        </w:rPr>
        <w:t>podwykonawcom lub wykona</w:t>
      </w:r>
      <w:r w:rsidR="00AE7081" w:rsidRPr="00640C23">
        <w:rPr>
          <w:rFonts w:ascii="Times New Roman" w:eastAsia="Times New Roman" w:hAnsi="Times New Roman" w:cs="Times New Roman"/>
          <w:lang w:eastAsia="pl-PL"/>
        </w:rPr>
        <w:t>niu zamówienia siłami własnymi”</w:t>
      </w:r>
      <w:r w:rsidRPr="00640C23">
        <w:rPr>
          <w:rFonts w:ascii="Times New Roman" w:eastAsia="Times New Roman" w:hAnsi="Times New Roman" w:cs="Times New Roman"/>
          <w:lang w:eastAsia="pl-PL"/>
        </w:rPr>
        <w:t xml:space="preserve"> </w:t>
      </w:r>
      <w:r w:rsidR="00D368E8" w:rsidRPr="00640C23">
        <w:rPr>
          <w:rFonts w:ascii="Times New Roman" w:hAnsi="Times New Roman" w:cs="Times New Roman"/>
        </w:rPr>
        <w:t>(</w:t>
      </w:r>
      <w:r w:rsidR="00F9703A" w:rsidRPr="00640C23">
        <w:rPr>
          <w:rFonts w:ascii="Times New Roman" w:hAnsi="Times New Roman" w:cs="Times New Roman"/>
          <w:bCs/>
        </w:rPr>
        <w:t>Formularz nr</w:t>
      </w:r>
      <w:r w:rsidR="00D368E8" w:rsidRPr="00640C23">
        <w:rPr>
          <w:rFonts w:ascii="Times New Roman" w:hAnsi="Times New Roman" w:cs="Times New Roman"/>
        </w:rPr>
        <w:t xml:space="preserve"> </w:t>
      </w:r>
      <w:r w:rsidR="00025937">
        <w:rPr>
          <w:rFonts w:ascii="Times New Roman" w:hAnsi="Times New Roman" w:cs="Times New Roman"/>
        </w:rPr>
        <w:t>1</w:t>
      </w:r>
      <w:r w:rsidR="00D368E8" w:rsidRPr="00640C23">
        <w:rPr>
          <w:rFonts w:ascii="Times New Roman" w:hAnsi="Times New Roman" w:cs="Times New Roman"/>
        </w:rPr>
        <w:t xml:space="preserve">) </w:t>
      </w:r>
      <w:r w:rsidRPr="00640C23">
        <w:rPr>
          <w:rFonts w:ascii="Times New Roman" w:eastAsia="Times New Roman" w:hAnsi="Times New Roman" w:cs="Times New Roman"/>
          <w:lang w:eastAsia="pl-PL"/>
        </w:rPr>
        <w:t xml:space="preserve">- dotyczy </w:t>
      </w:r>
      <w:r w:rsidRPr="00F9703A">
        <w:rPr>
          <w:rFonts w:ascii="Times New Roman" w:eastAsia="Times New Roman" w:hAnsi="Times New Roman" w:cs="Times New Roman"/>
          <w:lang w:eastAsia="pl-PL"/>
        </w:rPr>
        <w:t xml:space="preserve">wszystkich Wykonawców wspólnie ubiegających się o udzielenie zamówienia. Formularz ten podpisuje pełnomocnik Wykonawców wspólnie ubiegających się o udzielenie zamówienia lub wszyscy Wykonawcy. </w:t>
      </w:r>
    </w:p>
    <w:p w14:paraId="0B0B6F15" w14:textId="77777777" w:rsidR="00025937" w:rsidRPr="006E0D1D" w:rsidRDefault="00025937" w:rsidP="00025937">
      <w:pPr>
        <w:numPr>
          <w:ilvl w:val="0"/>
          <w:numId w:val="8"/>
        </w:numPr>
        <w:tabs>
          <w:tab w:val="clear" w:pos="255"/>
          <w:tab w:val="left" w:pos="-2268"/>
          <w:tab w:val="num" w:pos="426"/>
        </w:tabs>
        <w:suppressAutoHyphens/>
        <w:overflowPunct w:val="0"/>
        <w:autoSpaceDE w:val="0"/>
        <w:spacing w:after="0" w:line="360" w:lineRule="auto"/>
        <w:ind w:left="426" w:hanging="426"/>
        <w:jc w:val="both"/>
        <w:rPr>
          <w:rFonts w:ascii="Times New Roman" w:eastAsia="Times New Roman" w:hAnsi="Times New Roman" w:cs="Times New Roman"/>
        </w:rPr>
      </w:pPr>
      <w:r w:rsidRPr="006E0D1D">
        <w:rPr>
          <w:rFonts w:ascii="Times New Roman" w:hAnsi="Times New Roman" w:cs="Times New Roman"/>
        </w:rPr>
        <w:t>Przedmiotowe środki dowodowe - dotyczą wszystkich Wykonawców wspólnie ubiegających się o udzielenie zamówienia. Przedmiotowe środki dowodowe podpisuje pełnomocnik Wykonawców wspólnie ubiegających się o udzielenie zamówienia lub wszyscy Wykonawcy.</w:t>
      </w:r>
    </w:p>
    <w:p w14:paraId="3B8E4BC5" w14:textId="792D72F0" w:rsidR="00EF3D10" w:rsidRDefault="0094397D" w:rsidP="0089566E">
      <w:pPr>
        <w:numPr>
          <w:ilvl w:val="0"/>
          <w:numId w:val="8"/>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 </w:t>
      </w:r>
      <w:r w:rsidR="00EF3D10" w:rsidRPr="0094397D">
        <w:rPr>
          <w:rFonts w:ascii="Times New Roman" w:eastAsia="Times New Roman" w:hAnsi="Times New Roman" w:cs="Times New Roman"/>
          <w:lang w:eastAsia="pl-PL"/>
        </w:rPr>
        <w:t xml:space="preserve">„Oświadczenie – Wykaz </w:t>
      </w:r>
      <w:r w:rsidR="006A0DB1">
        <w:rPr>
          <w:rFonts w:ascii="Times New Roman" w:eastAsia="Times New Roman" w:hAnsi="Times New Roman" w:cs="Times New Roman"/>
          <w:lang w:eastAsia="pl-PL"/>
        </w:rPr>
        <w:t>dostaw</w:t>
      </w:r>
      <w:r w:rsidR="00EF3D10" w:rsidRPr="0094397D">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5CFDA48C" w14:textId="77777777" w:rsidR="00EF3D10" w:rsidRDefault="00EF3D10" w:rsidP="0089566E">
      <w:pPr>
        <w:numPr>
          <w:ilvl w:val="0"/>
          <w:numId w:val="8"/>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Default="00EF3D10" w:rsidP="0089566E">
      <w:pPr>
        <w:numPr>
          <w:ilvl w:val="0"/>
          <w:numId w:val="8"/>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BF7AF8E" w14:textId="77777777" w:rsidR="0049067E" w:rsidRDefault="0049067E" w:rsidP="0049067E">
      <w:pPr>
        <w:numPr>
          <w:ilvl w:val="0"/>
          <w:numId w:val="8"/>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49067E">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490C4442" w14:textId="77777777" w:rsidR="00EF3D10" w:rsidRDefault="00EF3D10" w:rsidP="0049067E">
      <w:pPr>
        <w:numPr>
          <w:ilvl w:val="0"/>
          <w:numId w:val="8"/>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49067E">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6A375DC" w14:textId="118BFC8F" w:rsidR="00EF3D10" w:rsidRPr="0049067E" w:rsidRDefault="00EF3D10" w:rsidP="0049067E">
      <w:pPr>
        <w:numPr>
          <w:ilvl w:val="0"/>
          <w:numId w:val="8"/>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49067E">
        <w:rPr>
          <w:rFonts w:ascii="Times New Roman" w:eastAsia="Times New Roman" w:hAnsi="Times New Roman" w:cs="Times New Roman"/>
          <w:lang w:eastAsia="pl-PL"/>
        </w:rPr>
        <w:t xml:space="preserve">Wszystkie podmioty składające wspólną ofertę będą odpowiedzialne na zasadach określonych </w:t>
      </w:r>
      <w:r w:rsidR="00D42BBB" w:rsidRPr="0049067E">
        <w:rPr>
          <w:rFonts w:ascii="Times New Roman" w:eastAsia="Times New Roman" w:hAnsi="Times New Roman" w:cs="Times New Roman"/>
          <w:lang w:eastAsia="pl-PL"/>
        </w:rPr>
        <w:br/>
      </w:r>
      <w:r w:rsidRPr="0049067E">
        <w:rPr>
          <w:rFonts w:ascii="Times New Roman" w:eastAsia="Times New Roman" w:hAnsi="Times New Roman" w:cs="Times New Roman"/>
          <w:lang w:eastAsia="pl-PL"/>
        </w:rPr>
        <w:t>w Kodeksie cywilnym.</w:t>
      </w:r>
    </w:p>
    <w:p w14:paraId="353A8885" w14:textId="64556496" w:rsidR="000D2386" w:rsidRPr="004F7FD6" w:rsidRDefault="000D2386" w:rsidP="00FF7591">
      <w:pPr>
        <w:pStyle w:val="Tekstpodstawowy31"/>
        <w:spacing w:line="360" w:lineRule="auto"/>
        <w:jc w:val="center"/>
        <w:rPr>
          <w:rFonts w:ascii="Times New Roman" w:hAnsi="Times New Roman"/>
          <w:sz w:val="22"/>
          <w:szCs w:val="22"/>
        </w:rPr>
      </w:pPr>
      <w:r w:rsidRPr="004F7FD6">
        <w:rPr>
          <w:rFonts w:ascii="Times New Roman" w:hAnsi="Times New Roman"/>
          <w:sz w:val="22"/>
          <w:szCs w:val="22"/>
        </w:rPr>
        <w:t xml:space="preserve">§ </w:t>
      </w:r>
      <w:r w:rsidR="002C5DBB">
        <w:rPr>
          <w:rFonts w:ascii="Times New Roman" w:hAnsi="Times New Roman"/>
          <w:sz w:val="22"/>
          <w:szCs w:val="22"/>
        </w:rPr>
        <w:t>7</w:t>
      </w:r>
    </w:p>
    <w:p w14:paraId="21943495" w14:textId="77777777" w:rsidR="000D2386" w:rsidRPr="00414B49" w:rsidRDefault="000D2386" w:rsidP="00FF7591">
      <w:pPr>
        <w:pStyle w:val="Tekstpodstawowy31"/>
        <w:spacing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DB1EF93" w14:textId="77777777" w:rsidR="000D2386" w:rsidRPr="007B7317" w:rsidRDefault="000D2386" w:rsidP="0089566E">
      <w:pPr>
        <w:pStyle w:val="Default"/>
        <w:numPr>
          <w:ilvl w:val="0"/>
          <w:numId w:val="25"/>
        </w:numPr>
        <w:spacing w:line="360" w:lineRule="auto"/>
        <w:ind w:left="357" w:hanging="357"/>
        <w:jc w:val="both"/>
        <w:rPr>
          <w:rFonts w:ascii="Times New Roman" w:hAnsi="Times New Roman" w:cs="Times New Roman"/>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rFonts w:ascii="Times New Roman" w:hAnsi="Times New Roman" w:cs="Times New Roman"/>
          <w:sz w:val="22"/>
          <w:szCs w:val="22"/>
        </w:rPr>
        <w:t xml:space="preserve">rozporządzeniem </w:t>
      </w:r>
      <w:r w:rsidRPr="007B7317">
        <w:rPr>
          <w:rFonts w:ascii="Times New Roman" w:hAnsi="Times New Roman" w:cs="Times New Roman"/>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w:t>
      </w:r>
      <w:r w:rsidRPr="007B7317">
        <w:rPr>
          <w:rFonts w:ascii="Times New Roman" w:hAnsi="Times New Roman" w:cs="Times New Roman"/>
          <w:sz w:val="22"/>
          <w:szCs w:val="22"/>
        </w:rPr>
        <w:lastRenderedPageBreak/>
        <w:t xml:space="preserve">zamówienia publicznego lub konkursie (Dz. U. z 2020r. poz. 2542). </w:t>
      </w:r>
    </w:p>
    <w:p w14:paraId="3E40C420" w14:textId="77777777" w:rsidR="000D2386" w:rsidRPr="00B815EA" w:rsidRDefault="000D2386" w:rsidP="0089566E">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55B0E4C7" w14:textId="77777777" w:rsidR="000D2386" w:rsidRPr="00247CCC" w:rsidRDefault="000D2386" w:rsidP="0089566E">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W przypadku wskazania przez W</w:t>
      </w:r>
      <w:r w:rsidRPr="00247CCC">
        <w:rPr>
          <w:rFonts w:ascii="Times New Roman" w:hAnsi="Times New Roman" w:cs="Times New Roman"/>
        </w:rPr>
        <w:t>ykonawcę dostępności podmiotowych środków dowodowych lub dokumentów, o których mowa w § 13 ust. 1</w:t>
      </w:r>
      <w:r>
        <w:rPr>
          <w:rFonts w:ascii="Times New Roman" w:hAnsi="Times New Roman" w:cs="Times New Roman"/>
        </w:rPr>
        <w:t xml:space="preserve"> rozporządzenia </w:t>
      </w:r>
      <w:r w:rsidRPr="007B7317">
        <w:rPr>
          <w:rFonts w:ascii="Times New Roman" w:hAnsi="Times New Roman" w:cs="Times New Roman"/>
        </w:rPr>
        <w:t>w sprawie podmiotowych środków dowodowych</w:t>
      </w:r>
      <w:r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Pr="00247CCC">
        <w:rPr>
          <w:rFonts w:ascii="Times New Roman" w:hAnsi="Times New Roman" w:cs="Times New Roman"/>
        </w:rPr>
        <w:t>wiającego podmiotowych środków dowodowych lub dokumentów.</w:t>
      </w:r>
    </w:p>
    <w:p w14:paraId="2C90817E" w14:textId="77777777" w:rsidR="000D2386" w:rsidRPr="00740ED6" w:rsidRDefault="000D2386" w:rsidP="00FF7591">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art. 6 </w:t>
      </w:r>
    </w:p>
    <w:p w14:paraId="3EC478C5" w14:textId="77777777" w:rsidR="000D2386" w:rsidRPr="00740ED6" w:rsidRDefault="000D2386" w:rsidP="00FF7591">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233C7006" w14:textId="77777777" w:rsidR="005F4597" w:rsidRPr="006E0D1D" w:rsidRDefault="005F4597" w:rsidP="005F4597">
      <w:pPr>
        <w:tabs>
          <w:tab w:val="left" w:pos="0"/>
        </w:tabs>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 1</w:t>
      </w:r>
    </w:p>
    <w:p w14:paraId="60A2641A" w14:textId="77777777" w:rsidR="005F4597" w:rsidRPr="006E0D1D" w:rsidRDefault="005F4597" w:rsidP="005F4597">
      <w:pPr>
        <w:tabs>
          <w:tab w:val="left" w:pos="0"/>
          <w:tab w:val="left" w:pos="720"/>
        </w:tabs>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Forma komunikowania się – informacje ogólne</w:t>
      </w:r>
    </w:p>
    <w:p w14:paraId="50E7360D" w14:textId="77777777" w:rsidR="005F4597" w:rsidRPr="006E0D1D" w:rsidRDefault="005F4597" w:rsidP="0010030C">
      <w:pPr>
        <w:numPr>
          <w:ilvl w:val="0"/>
          <w:numId w:val="58"/>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W postępowaniu o udzielenie zamówienia komunikacja między Zamawiającym a Wykonawcami odbywa się:</w:t>
      </w:r>
    </w:p>
    <w:p w14:paraId="51116D2F" w14:textId="77777777" w:rsidR="005F4597" w:rsidRPr="006E0D1D" w:rsidRDefault="005F4597" w:rsidP="0010030C">
      <w:pPr>
        <w:numPr>
          <w:ilvl w:val="0"/>
          <w:numId w:val="59"/>
        </w:numPr>
        <w:tabs>
          <w:tab w:val="left" w:pos="0"/>
          <w:tab w:val="left" w:pos="284"/>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przy użyciu </w:t>
      </w:r>
      <w:proofErr w:type="spellStart"/>
      <w:r w:rsidRPr="006E0D1D">
        <w:rPr>
          <w:rFonts w:ascii="Times New Roman" w:eastAsia="Times New Roman" w:hAnsi="Times New Roman" w:cs="Times New Roman"/>
          <w:lang w:eastAsia="pl-PL"/>
        </w:rPr>
        <w:t>miniPortalu</w:t>
      </w:r>
      <w:proofErr w:type="spellEnd"/>
      <w:r w:rsidRPr="006E0D1D">
        <w:rPr>
          <w:rFonts w:ascii="Times New Roman" w:eastAsia="Times New Roman" w:hAnsi="Times New Roman" w:cs="Times New Roman"/>
          <w:lang w:eastAsia="pl-PL"/>
        </w:rPr>
        <w:t xml:space="preserve">, który dostępny jest pod adresem: </w:t>
      </w:r>
      <w:hyperlink r:id="rId12" w:history="1">
        <w:r w:rsidRPr="006E0D1D">
          <w:rPr>
            <w:rFonts w:ascii="Times New Roman" w:eastAsia="Times New Roman" w:hAnsi="Times New Roman" w:cs="Times New Roman"/>
            <w:u w:val="single"/>
            <w:lang w:eastAsia="pl-PL"/>
          </w:rPr>
          <w:t>https://miniportal.uzp.gov.pl/</w:t>
        </w:r>
      </w:hyperlink>
      <w:r w:rsidRPr="006E0D1D">
        <w:rPr>
          <w:rFonts w:ascii="Times New Roman" w:eastAsia="Times New Roman" w:hAnsi="Times New Roman" w:cs="Times New Roman"/>
          <w:lang w:eastAsia="pl-PL"/>
        </w:rPr>
        <w:t xml:space="preserve"> oraz </w:t>
      </w:r>
      <w:proofErr w:type="spellStart"/>
      <w:r w:rsidRPr="006E0D1D">
        <w:rPr>
          <w:rFonts w:ascii="Times New Roman" w:eastAsia="Times New Roman" w:hAnsi="Times New Roman" w:cs="Times New Roman"/>
          <w:lang w:eastAsia="pl-PL"/>
        </w:rPr>
        <w:t>ePUAPu</w:t>
      </w:r>
      <w:proofErr w:type="spellEnd"/>
      <w:r w:rsidRPr="006E0D1D">
        <w:rPr>
          <w:rFonts w:ascii="Times New Roman" w:eastAsia="Times New Roman" w:hAnsi="Times New Roman" w:cs="Times New Roman"/>
          <w:lang w:eastAsia="pl-PL"/>
        </w:rPr>
        <w:t xml:space="preserve">, dostępnego pod adresem: </w:t>
      </w:r>
      <w:hyperlink r:id="rId13" w:history="1">
        <w:r w:rsidRPr="006E0D1D">
          <w:rPr>
            <w:rFonts w:ascii="Times New Roman" w:eastAsia="Times New Roman" w:hAnsi="Times New Roman" w:cs="Times New Roman"/>
            <w:u w:val="single"/>
            <w:lang w:eastAsia="pl-PL"/>
          </w:rPr>
          <w:t>https://epuap.gov.pl/wps/portal</w:t>
        </w:r>
      </w:hyperlink>
      <w:r w:rsidRPr="006E0D1D">
        <w:rPr>
          <w:rFonts w:ascii="Times New Roman" w:eastAsia="Times New Roman" w:hAnsi="Times New Roman" w:cs="Times New Roman"/>
          <w:lang w:eastAsia="pl-PL"/>
        </w:rPr>
        <w:t>,</w:t>
      </w:r>
      <w:r w:rsidRPr="006E0D1D">
        <w:rPr>
          <w:rFonts w:ascii="Times New Roman" w:eastAsia="Times New Roman" w:hAnsi="Times New Roman" w:cs="Times New Roman"/>
          <w:lang w:eastAsia="pl-PL"/>
        </w:rPr>
        <w:br/>
        <w:t xml:space="preserve">(UWAGA: Na Uniwersytecie Warszawskim funkcjonują dwie skrzynki </w:t>
      </w:r>
      <w:proofErr w:type="spellStart"/>
      <w:r w:rsidRPr="006E0D1D">
        <w:rPr>
          <w:rFonts w:ascii="Times New Roman" w:eastAsia="Times New Roman" w:hAnsi="Times New Roman" w:cs="Times New Roman"/>
          <w:lang w:eastAsia="pl-PL"/>
        </w:rPr>
        <w:t>ePUAP</w:t>
      </w:r>
      <w:proofErr w:type="spellEnd"/>
      <w:r w:rsidRPr="006E0D1D">
        <w:rPr>
          <w:rFonts w:ascii="Times New Roman" w:eastAsia="Times New Roman" w:hAnsi="Times New Roman" w:cs="Times New Roman"/>
          <w:lang w:eastAsia="pl-PL"/>
        </w:rPr>
        <w:t>: /</w:t>
      </w:r>
      <w:proofErr w:type="spellStart"/>
      <w:r w:rsidRPr="006E0D1D">
        <w:rPr>
          <w:rFonts w:ascii="Times New Roman" w:eastAsia="Times New Roman" w:hAnsi="Times New Roman" w:cs="Times New Roman"/>
          <w:lang w:eastAsia="pl-PL"/>
        </w:rPr>
        <w:t>uwedupl</w:t>
      </w:r>
      <w:proofErr w:type="spellEnd"/>
      <w:r w:rsidRPr="006E0D1D">
        <w:rPr>
          <w:rFonts w:ascii="Times New Roman" w:eastAsia="Times New Roman" w:hAnsi="Times New Roman" w:cs="Times New Roman"/>
          <w:lang w:eastAsia="pl-PL"/>
        </w:rPr>
        <w:t>/</w:t>
      </w:r>
      <w:proofErr w:type="spellStart"/>
      <w:r w:rsidRPr="006E0D1D">
        <w:rPr>
          <w:rFonts w:ascii="Times New Roman" w:eastAsia="Times New Roman" w:hAnsi="Times New Roman" w:cs="Times New Roman"/>
          <w:lang w:eastAsia="pl-PL"/>
        </w:rPr>
        <w:t>SkrytkaESP</w:t>
      </w:r>
      <w:proofErr w:type="spellEnd"/>
      <w:r w:rsidRPr="006E0D1D">
        <w:rPr>
          <w:rFonts w:ascii="Times New Roman" w:eastAsia="Times New Roman" w:hAnsi="Times New Roman" w:cs="Times New Roman"/>
          <w:lang w:eastAsia="pl-PL"/>
        </w:rPr>
        <w:t xml:space="preserve"> oraz /</w:t>
      </w:r>
      <w:proofErr w:type="spellStart"/>
      <w:r w:rsidRPr="006E0D1D">
        <w:rPr>
          <w:rFonts w:ascii="Times New Roman" w:eastAsia="Times New Roman" w:hAnsi="Times New Roman" w:cs="Times New Roman"/>
          <w:lang w:eastAsia="pl-PL"/>
        </w:rPr>
        <w:t>WydzHist</w:t>
      </w:r>
      <w:proofErr w:type="spellEnd"/>
      <w:r w:rsidRPr="006E0D1D">
        <w:rPr>
          <w:rFonts w:ascii="Times New Roman" w:eastAsia="Times New Roman" w:hAnsi="Times New Roman" w:cs="Times New Roman"/>
          <w:lang w:eastAsia="pl-PL"/>
        </w:rPr>
        <w:t>/</w:t>
      </w:r>
      <w:proofErr w:type="spellStart"/>
      <w:r w:rsidRPr="006E0D1D">
        <w:rPr>
          <w:rFonts w:ascii="Times New Roman" w:eastAsia="Times New Roman" w:hAnsi="Times New Roman" w:cs="Times New Roman"/>
          <w:lang w:eastAsia="pl-PL"/>
        </w:rPr>
        <w:t>SkrytkaESP</w:t>
      </w:r>
      <w:proofErr w:type="spellEnd"/>
      <w:r w:rsidRPr="006E0D1D">
        <w:rPr>
          <w:rFonts w:ascii="Times New Roman" w:eastAsia="Times New Roman" w:hAnsi="Times New Roman" w:cs="Times New Roman"/>
          <w:lang w:eastAsia="pl-PL"/>
        </w:rPr>
        <w:t xml:space="preserve"> W niniejszym postępowaniu, komunikować się z Zamawiającym, w szczególności składać oferty, należy przy użyciu skrzynki </w:t>
      </w:r>
      <w:proofErr w:type="spellStart"/>
      <w:r w:rsidRPr="006E0D1D">
        <w:rPr>
          <w:rFonts w:ascii="Times New Roman" w:eastAsia="Times New Roman" w:hAnsi="Times New Roman" w:cs="Times New Roman"/>
          <w:lang w:eastAsia="pl-PL"/>
        </w:rPr>
        <w:t>ePUAP</w:t>
      </w:r>
      <w:proofErr w:type="spellEnd"/>
      <w:r w:rsidRPr="006E0D1D">
        <w:rPr>
          <w:rFonts w:ascii="Times New Roman" w:eastAsia="Times New Roman" w:hAnsi="Times New Roman" w:cs="Times New Roman"/>
          <w:lang w:eastAsia="pl-PL"/>
        </w:rPr>
        <w:t>: /</w:t>
      </w:r>
      <w:proofErr w:type="spellStart"/>
      <w:r w:rsidRPr="006E0D1D">
        <w:rPr>
          <w:rFonts w:ascii="Times New Roman" w:eastAsia="Times New Roman" w:hAnsi="Times New Roman" w:cs="Times New Roman"/>
          <w:lang w:eastAsia="pl-PL"/>
        </w:rPr>
        <w:t>uwedupl</w:t>
      </w:r>
      <w:proofErr w:type="spellEnd"/>
      <w:r w:rsidRPr="006E0D1D">
        <w:rPr>
          <w:rFonts w:ascii="Times New Roman" w:eastAsia="Times New Roman" w:hAnsi="Times New Roman" w:cs="Times New Roman"/>
          <w:lang w:eastAsia="pl-PL"/>
        </w:rPr>
        <w:t>/</w:t>
      </w:r>
      <w:proofErr w:type="spellStart"/>
      <w:r w:rsidRPr="006E0D1D">
        <w:rPr>
          <w:rFonts w:ascii="Times New Roman" w:eastAsia="Times New Roman" w:hAnsi="Times New Roman" w:cs="Times New Roman"/>
          <w:lang w:eastAsia="pl-PL"/>
        </w:rPr>
        <w:t>SkrytkaESP</w:t>
      </w:r>
      <w:proofErr w:type="spellEnd"/>
      <w:r w:rsidRPr="006E0D1D">
        <w:rPr>
          <w:rFonts w:ascii="Times New Roman" w:eastAsia="Times New Roman" w:hAnsi="Times New Roman" w:cs="Times New Roman"/>
          <w:lang w:eastAsia="pl-PL"/>
        </w:rPr>
        <w:t xml:space="preserve">) </w:t>
      </w:r>
    </w:p>
    <w:p w14:paraId="24968376" w14:textId="7E06F079" w:rsidR="005F4597" w:rsidRPr="006E0D1D" w:rsidRDefault="005F4597" w:rsidP="0010030C">
      <w:pPr>
        <w:numPr>
          <w:ilvl w:val="0"/>
          <w:numId w:val="59"/>
        </w:numPr>
        <w:tabs>
          <w:tab w:val="left" w:pos="0"/>
          <w:tab w:val="left" w:pos="284"/>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 za pomocą poczty elektronicznej:</w:t>
      </w:r>
      <w:r>
        <w:rPr>
          <w:rFonts w:ascii="Times New Roman" w:eastAsia="Times New Roman" w:hAnsi="Times New Roman" w:cs="Times New Roman"/>
          <w:lang w:eastAsia="pl-PL"/>
        </w:rPr>
        <w:t xml:space="preserve"> </w:t>
      </w:r>
      <w:hyperlink r:id="rId14" w:history="1">
        <w:r w:rsidRPr="000D2386">
          <w:rPr>
            <w:rStyle w:val="Hipercze"/>
            <w:color w:val="auto"/>
            <w:lang w:eastAsia="ar-SA"/>
          </w:rPr>
          <w:t>katarzyna.sleszynska-uzieblo@adm.uw.edu.pl</w:t>
        </w:r>
      </w:hyperlink>
      <w:r w:rsidRPr="006E0D1D">
        <w:rPr>
          <w:rFonts w:ascii="Times New Roman" w:eastAsia="Times New Roman" w:hAnsi="Times New Roman" w:cs="Times New Roman"/>
          <w:lang w:eastAsia="pl-PL"/>
        </w:rPr>
        <w:t xml:space="preserve"> oraz </w:t>
      </w:r>
      <w:hyperlink r:id="rId15" w:history="1">
        <w:r w:rsidRPr="006E0D1D">
          <w:rPr>
            <w:rFonts w:ascii="Times New Roman" w:eastAsia="Times New Roman" w:hAnsi="Times New Roman" w:cs="Times New Roman"/>
            <w:u w:val="single"/>
            <w:lang w:eastAsia="pl-PL"/>
          </w:rPr>
          <w:t>dzp@adm.uw.edu.pl</w:t>
        </w:r>
      </w:hyperlink>
      <w:r w:rsidRPr="006E0D1D">
        <w:rPr>
          <w:rFonts w:ascii="Times New Roman" w:eastAsia="Times New Roman" w:hAnsi="Times New Roman" w:cs="Times New Roman"/>
          <w:u w:val="single"/>
          <w:lang w:eastAsia="pl-PL"/>
        </w:rPr>
        <w:t xml:space="preserve">. </w:t>
      </w:r>
      <w:r w:rsidRPr="006E0D1D">
        <w:rPr>
          <w:rFonts w:ascii="Times New Roman" w:eastAsia="Times New Roman" w:hAnsi="Times New Roman" w:cs="Times New Roman"/>
          <w:lang w:eastAsia="pl-PL"/>
        </w:rPr>
        <w:t>Korespondencję należy kierować zawsze na obydwa adresy e-mail.</w:t>
      </w:r>
    </w:p>
    <w:p w14:paraId="3D3E021C" w14:textId="77777777" w:rsidR="005F4597" w:rsidRPr="006E0D1D" w:rsidRDefault="005F4597" w:rsidP="0010030C">
      <w:pPr>
        <w:numPr>
          <w:ilvl w:val="0"/>
          <w:numId w:val="5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6E0D1D">
        <w:rPr>
          <w:rFonts w:ascii="Times New Roman" w:eastAsia="Times New Roman" w:hAnsi="Times New Roman" w:cs="Times New Roman"/>
          <w:lang w:eastAsia="pl-PL"/>
        </w:rPr>
        <w:t>ePUAP</w:t>
      </w:r>
      <w:proofErr w:type="spellEnd"/>
      <w:r w:rsidRPr="006E0D1D">
        <w:rPr>
          <w:rFonts w:ascii="Times New Roman" w:eastAsia="Times New Roman" w:hAnsi="Times New Roman" w:cs="Times New Roman"/>
          <w:lang w:eastAsia="pl-PL"/>
        </w:rPr>
        <w:t xml:space="preserve">. Wykonawca posiadający konto na </w:t>
      </w:r>
      <w:proofErr w:type="spellStart"/>
      <w:r w:rsidRPr="006E0D1D">
        <w:rPr>
          <w:rFonts w:ascii="Times New Roman" w:eastAsia="Times New Roman" w:hAnsi="Times New Roman" w:cs="Times New Roman"/>
          <w:lang w:eastAsia="pl-PL"/>
        </w:rPr>
        <w:t>ePUAP</w:t>
      </w:r>
      <w:proofErr w:type="spellEnd"/>
      <w:r w:rsidRPr="006E0D1D">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0EE3C783" w14:textId="77777777" w:rsidR="005F4597" w:rsidRPr="006E0D1D" w:rsidRDefault="005F4597" w:rsidP="0010030C">
      <w:pPr>
        <w:numPr>
          <w:ilvl w:val="0"/>
          <w:numId w:val="58"/>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E0D1D">
        <w:rPr>
          <w:rFonts w:ascii="Times New Roman" w:eastAsia="Times New Roman" w:hAnsi="Times New Roman" w:cs="Times New Roman"/>
        </w:rPr>
        <w:t>miniPortal</w:t>
      </w:r>
      <w:proofErr w:type="spellEnd"/>
      <w:r w:rsidRPr="006E0D1D">
        <w:rPr>
          <w:rFonts w:ascii="Times New Roman" w:eastAsia="Times New Roman" w:hAnsi="Times New Roman" w:cs="Times New Roman"/>
        </w:rPr>
        <w:t xml:space="preserve"> oraz Warunkach korzystania z elektronicznej platformy usług administracji publicznej (</w:t>
      </w:r>
      <w:proofErr w:type="spellStart"/>
      <w:r w:rsidRPr="006E0D1D">
        <w:rPr>
          <w:rFonts w:ascii="Times New Roman" w:eastAsia="Times New Roman" w:hAnsi="Times New Roman" w:cs="Times New Roman"/>
        </w:rPr>
        <w:t>ePUAP</w:t>
      </w:r>
      <w:proofErr w:type="spellEnd"/>
      <w:r w:rsidRPr="006E0D1D">
        <w:rPr>
          <w:rFonts w:ascii="Times New Roman" w:eastAsia="Times New Roman" w:hAnsi="Times New Roman" w:cs="Times New Roman"/>
        </w:rPr>
        <w:t xml:space="preserve">). </w:t>
      </w:r>
    </w:p>
    <w:p w14:paraId="5369B02D" w14:textId="77777777" w:rsidR="005F4597" w:rsidRPr="006E0D1D" w:rsidRDefault="005F4597" w:rsidP="0010030C">
      <w:pPr>
        <w:numPr>
          <w:ilvl w:val="0"/>
          <w:numId w:val="58"/>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1898820C" w14:textId="77777777" w:rsidR="005F4597" w:rsidRPr="006E0D1D" w:rsidRDefault="005F4597" w:rsidP="0010030C">
      <w:pPr>
        <w:numPr>
          <w:ilvl w:val="0"/>
          <w:numId w:val="58"/>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E0D1D">
        <w:rPr>
          <w:rFonts w:ascii="Times New Roman" w:eastAsia="Times New Roman" w:hAnsi="Times New Roman" w:cs="Times New Roman"/>
        </w:rPr>
        <w:t>ePUAP</w:t>
      </w:r>
      <w:proofErr w:type="spellEnd"/>
      <w:r w:rsidRPr="006E0D1D">
        <w:rPr>
          <w:rFonts w:ascii="Times New Roman" w:eastAsia="Times New Roman" w:hAnsi="Times New Roman" w:cs="Times New Roman"/>
        </w:rPr>
        <w:t xml:space="preserve">. </w:t>
      </w:r>
    </w:p>
    <w:p w14:paraId="2DC1B5B7" w14:textId="77777777" w:rsidR="005F4597" w:rsidRPr="00F67FC1" w:rsidRDefault="005F4597" w:rsidP="0010030C">
      <w:pPr>
        <w:numPr>
          <w:ilvl w:val="0"/>
          <w:numId w:val="58"/>
        </w:numPr>
        <w:tabs>
          <w:tab w:val="left" w:pos="0"/>
          <w:tab w:val="left" w:pos="284"/>
        </w:tabs>
        <w:spacing w:after="0" w:line="360" w:lineRule="auto"/>
        <w:ind w:left="284" w:hanging="284"/>
        <w:jc w:val="both"/>
        <w:rPr>
          <w:rFonts w:ascii="Times New Roman" w:eastAsia="Times New Roman" w:hAnsi="Times New Roman" w:cs="Times New Roman"/>
          <w:b/>
        </w:rPr>
      </w:pPr>
      <w:r w:rsidRPr="006E0D1D">
        <w:rPr>
          <w:rFonts w:ascii="Times New Roman" w:eastAsia="Times New Roman" w:hAnsi="Times New Roman" w:cs="Times New Roman"/>
        </w:rPr>
        <w:lastRenderedPageBreak/>
        <w:t xml:space="preserve">Identyfikator postępowania dostępny jest na „Liście wszystkich postępowań” na </w:t>
      </w:r>
      <w:proofErr w:type="spellStart"/>
      <w:r w:rsidRPr="006E0D1D">
        <w:rPr>
          <w:rFonts w:ascii="Times New Roman" w:eastAsia="Times New Roman" w:hAnsi="Times New Roman" w:cs="Times New Roman"/>
        </w:rPr>
        <w:t>miniPortalu</w:t>
      </w:r>
      <w:proofErr w:type="spellEnd"/>
      <w:r w:rsidRPr="006E0D1D">
        <w:rPr>
          <w:rFonts w:ascii="Times New Roman" w:eastAsia="Times New Roman" w:hAnsi="Times New Roman" w:cs="Times New Roman"/>
        </w:rPr>
        <w:t xml:space="preserve">: </w:t>
      </w:r>
      <w:hyperlink r:id="rId16" w:history="1">
        <w:r w:rsidRPr="006E0D1D">
          <w:rPr>
            <w:rFonts w:ascii="Times New Roman" w:eastAsia="Times New Roman" w:hAnsi="Times New Roman" w:cs="Times New Roman"/>
            <w:u w:val="single"/>
          </w:rPr>
          <w:t>https://miniportal.uzp.gov.pl/Postepowania</w:t>
        </w:r>
      </w:hyperlink>
      <w:r w:rsidRPr="006E0D1D">
        <w:rPr>
          <w:rFonts w:ascii="Times New Roman" w:eastAsia="Times New Roman" w:hAnsi="Times New Roman" w:cs="Times New Roman"/>
        </w:rPr>
        <w:t xml:space="preserve"> Zamawiający udostępnia link do postępowania zamieszczonego na </w:t>
      </w:r>
      <w:proofErr w:type="spellStart"/>
      <w:r w:rsidRPr="006E0D1D">
        <w:rPr>
          <w:rFonts w:ascii="Times New Roman" w:eastAsia="Times New Roman" w:hAnsi="Times New Roman" w:cs="Times New Roman"/>
        </w:rPr>
        <w:t>miniPortalu</w:t>
      </w:r>
      <w:proofErr w:type="spellEnd"/>
      <w:r w:rsidRPr="006E0D1D">
        <w:rPr>
          <w:rFonts w:ascii="Times New Roman" w:eastAsia="Times New Roman" w:hAnsi="Times New Roman" w:cs="Times New Roman"/>
        </w:rPr>
        <w:t xml:space="preserve"> na stronie internetowej prowadzonego postępowania. </w:t>
      </w:r>
    </w:p>
    <w:p w14:paraId="7B64FF86" w14:textId="77777777" w:rsidR="005F4597" w:rsidRPr="006E0D1D" w:rsidRDefault="005F4597" w:rsidP="005F4597">
      <w:pPr>
        <w:overflowPunct w:val="0"/>
        <w:autoSpaceDE w:val="0"/>
        <w:autoSpaceDN w:val="0"/>
        <w:spacing w:after="0" w:line="360" w:lineRule="auto"/>
        <w:jc w:val="center"/>
        <w:rPr>
          <w:rFonts w:ascii="Times New Roman" w:eastAsia="Calibri" w:hAnsi="Times New Roman" w:cs="Times New Roman"/>
          <w:b/>
          <w:bCs/>
        </w:rPr>
      </w:pPr>
      <w:r w:rsidRPr="006E0D1D">
        <w:rPr>
          <w:rFonts w:ascii="Times New Roman" w:eastAsia="Calibri" w:hAnsi="Times New Roman" w:cs="Times New Roman"/>
          <w:b/>
          <w:bCs/>
        </w:rPr>
        <w:t>§ 2</w:t>
      </w:r>
    </w:p>
    <w:p w14:paraId="6CABB3E9" w14:textId="77777777" w:rsidR="005F4597" w:rsidRPr="006E0D1D" w:rsidRDefault="005F4597" w:rsidP="005F4597">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6E0D1D">
        <w:rPr>
          <w:rFonts w:ascii="Times New Roman" w:eastAsia="Times New Roman" w:hAnsi="Times New Roman" w:cs="Times New Roman"/>
          <w:b/>
          <w:u w:val="single"/>
          <w:lang w:eastAsia="pl-PL"/>
        </w:rPr>
        <w:t>Sposób</w:t>
      </w:r>
      <w:r w:rsidRPr="006E0D1D">
        <w:rPr>
          <w:rFonts w:ascii="Times New Roman" w:eastAsia="Times New Roman" w:hAnsi="Times New Roman" w:cs="Times New Roman"/>
          <w:b/>
          <w:spacing w:val="-9"/>
          <w:u w:val="single"/>
          <w:lang w:eastAsia="pl-PL"/>
        </w:rPr>
        <w:t xml:space="preserve"> </w:t>
      </w:r>
      <w:r w:rsidRPr="006E0D1D">
        <w:rPr>
          <w:rFonts w:ascii="Times New Roman" w:eastAsia="Times New Roman" w:hAnsi="Times New Roman" w:cs="Times New Roman"/>
          <w:b/>
          <w:u w:val="single"/>
          <w:lang w:eastAsia="pl-PL"/>
        </w:rPr>
        <w:t>komunik</w:t>
      </w:r>
      <w:r w:rsidRPr="006E0D1D">
        <w:rPr>
          <w:rFonts w:ascii="Times New Roman" w:eastAsia="Times New Roman" w:hAnsi="Times New Roman" w:cs="Times New Roman"/>
          <w:b/>
          <w:spacing w:val="-1"/>
          <w:u w:val="single"/>
          <w:lang w:eastAsia="pl-PL"/>
        </w:rPr>
        <w:t>owa</w:t>
      </w:r>
      <w:r w:rsidRPr="006E0D1D">
        <w:rPr>
          <w:rFonts w:ascii="Times New Roman" w:eastAsia="Times New Roman" w:hAnsi="Times New Roman" w:cs="Times New Roman"/>
          <w:b/>
          <w:u w:val="single"/>
          <w:lang w:eastAsia="pl-PL"/>
        </w:rPr>
        <w:t>nia</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się</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Za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ma</w:t>
      </w:r>
      <w:r w:rsidRPr="006E0D1D">
        <w:rPr>
          <w:rFonts w:ascii="Times New Roman" w:eastAsia="Times New Roman" w:hAnsi="Times New Roman" w:cs="Times New Roman"/>
          <w:b/>
          <w:spacing w:val="-50"/>
          <w:u w:val="single"/>
          <w:lang w:eastAsia="pl-PL"/>
        </w:rPr>
        <w:t xml:space="preserve"> </w:t>
      </w:r>
      <w:proofErr w:type="spellStart"/>
      <w:r w:rsidRPr="006E0D1D">
        <w:rPr>
          <w:rFonts w:ascii="Times New Roman" w:eastAsia="Times New Roman" w:hAnsi="Times New Roman" w:cs="Times New Roman"/>
          <w:b/>
          <w:u w:val="single"/>
          <w:lang w:eastAsia="pl-PL"/>
        </w:rPr>
        <w:t>wia</w:t>
      </w:r>
      <w:proofErr w:type="spellEnd"/>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ją</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ce</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go</w:t>
      </w:r>
      <w:r w:rsidRPr="006E0D1D">
        <w:rPr>
          <w:rFonts w:ascii="Times New Roman" w:eastAsia="Times New Roman" w:hAnsi="Times New Roman" w:cs="Times New Roman"/>
          <w:b/>
          <w:spacing w:val="-10"/>
          <w:u w:val="single"/>
          <w:lang w:eastAsia="pl-PL"/>
        </w:rPr>
        <w:t xml:space="preserve"> </w:t>
      </w:r>
      <w:r w:rsidRPr="006E0D1D">
        <w:rPr>
          <w:rFonts w:ascii="Times New Roman" w:eastAsia="Times New Roman" w:hAnsi="Times New Roman" w:cs="Times New Roman"/>
          <w:b/>
          <w:u w:val="single"/>
          <w:lang w:eastAsia="pl-PL"/>
        </w:rPr>
        <w:t>z</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Wyk</w:t>
      </w:r>
      <w:r w:rsidRPr="006E0D1D">
        <w:rPr>
          <w:rFonts w:ascii="Times New Roman" w:eastAsia="Times New Roman" w:hAnsi="Times New Roman" w:cs="Times New Roman"/>
          <w:b/>
          <w:u w:val="single"/>
          <w:lang w:eastAsia="pl-PL"/>
        </w:rPr>
        <w:t>ona</w:t>
      </w:r>
      <w:r w:rsidRPr="006E0D1D">
        <w:rPr>
          <w:rFonts w:ascii="Times New Roman" w:eastAsia="Times New Roman" w:hAnsi="Times New Roman" w:cs="Times New Roman"/>
          <w:b/>
          <w:spacing w:val="-50"/>
          <w:u w:val="single"/>
          <w:lang w:eastAsia="pl-PL"/>
        </w:rPr>
        <w:t xml:space="preserve"> </w:t>
      </w:r>
      <w:proofErr w:type="spellStart"/>
      <w:r w:rsidRPr="006E0D1D">
        <w:rPr>
          <w:rFonts w:ascii="Times New Roman" w:eastAsia="Times New Roman" w:hAnsi="Times New Roman" w:cs="Times New Roman"/>
          <w:b/>
          <w:u w:val="single"/>
          <w:lang w:eastAsia="pl-PL"/>
        </w:rPr>
        <w:t>wca</w:t>
      </w:r>
      <w:proofErr w:type="spellEnd"/>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mi</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u w:val="single"/>
          <w:lang w:eastAsia="pl-PL"/>
        </w:rPr>
        <w:t>(nie</w:t>
      </w:r>
      <w:r w:rsidRPr="006E0D1D">
        <w:rPr>
          <w:rFonts w:ascii="Times New Roman" w:eastAsia="Times New Roman" w:hAnsi="Times New Roman" w:cs="Times New Roman"/>
          <w:b/>
          <w:spacing w:val="-10"/>
          <w:u w:val="single"/>
          <w:lang w:eastAsia="pl-PL"/>
        </w:rPr>
        <w:t xml:space="preserve"> </w:t>
      </w:r>
      <w:r w:rsidRPr="006E0D1D">
        <w:rPr>
          <w:rFonts w:ascii="Times New Roman" w:eastAsia="Times New Roman" w:hAnsi="Times New Roman" w:cs="Times New Roman"/>
          <w:b/>
          <w:u w:val="single"/>
          <w:lang w:eastAsia="pl-PL"/>
        </w:rPr>
        <w:t>dotycz</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y</w:t>
      </w:r>
      <w:r w:rsidRPr="006E0D1D">
        <w:rPr>
          <w:rFonts w:ascii="Times New Roman" w:eastAsia="Times New Roman" w:hAnsi="Times New Roman" w:cs="Times New Roman"/>
          <w:b/>
          <w:spacing w:val="-9"/>
          <w:u w:val="single"/>
          <w:lang w:eastAsia="pl-PL"/>
        </w:rPr>
        <w:t xml:space="preserve"> </w:t>
      </w:r>
      <w:proofErr w:type="spellStart"/>
      <w:r w:rsidRPr="006E0D1D">
        <w:rPr>
          <w:rFonts w:ascii="Times New Roman" w:eastAsia="Times New Roman" w:hAnsi="Times New Roman" w:cs="Times New Roman"/>
          <w:b/>
          <w:u w:val="single"/>
          <w:lang w:eastAsia="pl-PL"/>
        </w:rPr>
        <w:t>skła</w:t>
      </w:r>
      <w:proofErr w:type="spellEnd"/>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da</w:t>
      </w:r>
      <w:r w:rsidRPr="006E0D1D">
        <w:rPr>
          <w:rFonts w:ascii="Times New Roman" w:eastAsia="Times New Roman" w:hAnsi="Times New Roman" w:cs="Times New Roman"/>
          <w:b/>
          <w:spacing w:val="-49"/>
          <w:u w:val="single"/>
          <w:lang w:eastAsia="pl-PL"/>
        </w:rPr>
        <w:t xml:space="preserve"> </w:t>
      </w:r>
      <w:proofErr w:type="spellStart"/>
      <w:r w:rsidRPr="006E0D1D">
        <w:rPr>
          <w:rFonts w:ascii="Times New Roman" w:eastAsia="Times New Roman" w:hAnsi="Times New Roman" w:cs="Times New Roman"/>
          <w:b/>
          <w:u w:val="single"/>
          <w:lang w:eastAsia="pl-PL"/>
        </w:rPr>
        <w:t>nia</w:t>
      </w:r>
      <w:proofErr w:type="spellEnd"/>
      <w:r w:rsidRPr="006E0D1D">
        <w:rPr>
          <w:rFonts w:ascii="Times New Roman" w:eastAsia="Times New Roman" w:hAnsi="Times New Roman" w:cs="Times New Roman"/>
          <w:b/>
          <w:spacing w:val="-8"/>
          <w:u w:val="single"/>
          <w:lang w:eastAsia="pl-PL"/>
        </w:rPr>
        <w:t xml:space="preserve"> </w:t>
      </w:r>
      <w:proofErr w:type="spellStart"/>
      <w:r w:rsidRPr="006E0D1D">
        <w:rPr>
          <w:rFonts w:ascii="Times New Roman" w:eastAsia="Times New Roman" w:hAnsi="Times New Roman" w:cs="Times New Roman"/>
          <w:b/>
          <w:spacing w:val="-1"/>
          <w:u w:val="single"/>
          <w:lang w:eastAsia="pl-PL"/>
        </w:rPr>
        <w:t>ofe</w:t>
      </w:r>
      <w:proofErr w:type="spellEnd"/>
      <w:r w:rsidRPr="006E0D1D">
        <w:rPr>
          <w:rFonts w:ascii="Times New Roman" w:eastAsia="Times New Roman" w:hAnsi="Times New Roman" w:cs="Times New Roman"/>
          <w:b/>
          <w:spacing w:val="-50"/>
          <w:u w:val="single"/>
          <w:lang w:eastAsia="pl-PL"/>
        </w:rPr>
        <w:t xml:space="preserve"> </w:t>
      </w:r>
      <w:proofErr w:type="spellStart"/>
      <w:r w:rsidRPr="006E0D1D">
        <w:rPr>
          <w:rFonts w:ascii="Times New Roman" w:eastAsia="Times New Roman" w:hAnsi="Times New Roman" w:cs="Times New Roman"/>
          <w:b/>
          <w:spacing w:val="-1"/>
          <w:u w:val="single"/>
          <w:lang w:eastAsia="pl-PL"/>
        </w:rPr>
        <w:t>rt</w:t>
      </w:r>
      <w:proofErr w:type="spellEnd"/>
      <w:r w:rsidRPr="006E0D1D">
        <w:rPr>
          <w:rFonts w:ascii="Times New Roman" w:eastAsia="Times New Roman" w:hAnsi="Times New Roman" w:cs="Times New Roman"/>
          <w:b/>
          <w:u w:val="single"/>
          <w:lang w:eastAsia="pl-PL"/>
        </w:rPr>
        <w:t>):</w:t>
      </w:r>
      <w:r w:rsidRPr="006E0D1D">
        <w:rPr>
          <w:rFonts w:ascii="Times New Roman" w:eastAsia="Times New Roman" w:hAnsi="Times New Roman" w:cs="Times New Roman"/>
          <w:b/>
          <w:spacing w:val="5"/>
          <w:w w:val="99"/>
          <w:u w:val="single"/>
          <w:lang w:eastAsia="pl-PL"/>
        </w:rPr>
        <w:t xml:space="preserve"> </w:t>
      </w:r>
    </w:p>
    <w:p w14:paraId="1221D1C8" w14:textId="77777777" w:rsidR="005F4597" w:rsidRPr="006E0D1D" w:rsidRDefault="005F4597" w:rsidP="0010030C">
      <w:pPr>
        <w:numPr>
          <w:ilvl w:val="0"/>
          <w:numId w:val="60"/>
        </w:numPr>
        <w:tabs>
          <w:tab w:val="left" w:pos="0"/>
          <w:tab w:val="left" w:pos="284"/>
        </w:tabs>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6E0D1D">
        <w:rPr>
          <w:rFonts w:ascii="Times New Roman" w:eastAsia="Times New Roman" w:hAnsi="Times New Roman" w:cs="Times New Roman"/>
        </w:rPr>
        <w:t>ePUAP</w:t>
      </w:r>
      <w:proofErr w:type="spellEnd"/>
      <w:r w:rsidRPr="006E0D1D">
        <w:rPr>
          <w:rFonts w:ascii="Times New Roman" w:eastAsia="Times New Roman" w:hAnsi="Times New Roman" w:cs="Times New Roman"/>
        </w:rPr>
        <w:t xml:space="preserve"> oraz udostępnionego przez </w:t>
      </w:r>
      <w:proofErr w:type="spellStart"/>
      <w:r w:rsidRPr="006E0D1D">
        <w:rPr>
          <w:rFonts w:ascii="Times New Roman" w:eastAsia="Times New Roman" w:hAnsi="Times New Roman" w:cs="Times New Roman"/>
        </w:rPr>
        <w:t>miniPortal</w:t>
      </w:r>
      <w:proofErr w:type="spellEnd"/>
      <w:r w:rsidRPr="006E0D1D">
        <w:rPr>
          <w:rFonts w:ascii="Times New Roman" w:eastAsia="Times New Roman" w:hAnsi="Times New Roman" w:cs="Times New Roman"/>
        </w:rPr>
        <w:t>. We wszelkiej korespondencji związanej z niniejszym postępowaniem Zamawiający i Wykonawcy posługują się numerem ogłoszenia (TED lub ID postępowania lub numerem referencyjnym postępowania).</w:t>
      </w:r>
    </w:p>
    <w:p w14:paraId="36799AEE" w14:textId="77777777" w:rsidR="005F4597" w:rsidRDefault="005F4597" w:rsidP="0010030C">
      <w:pPr>
        <w:numPr>
          <w:ilvl w:val="0"/>
          <w:numId w:val="60"/>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4137AE9D" w14:textId="77777777" w:rsidR="005F4597" w:rsidRPr="005F4597" w:rsidRDefault="005F4597" w:rsidP="0010030C">
      <w:pPr>
        <w:numPr>
          <w:ilvl w:val="0"/>
          <w:numId w:val="60"/>
        </w:numPr>
        <w:tabs>
          <w:tab w:val="left" w:pos="0"/>
          <w:tab w:val="left" w:pos="284"/>
        </w:tabs>
        <w:spacing w:after="0" w:line="360" w:lineRule="auto"/>
        <w:ind w:left="284" w:hanging="284"/>
        <w:jc w:val="both"/>
        <w:rPr>
          <w:rFonts w:ascii="Times New Roman" w:eastAsia="Times New Roman" w:hAnsi="Times New Roman" w:cs="Times New Roman"/>
        </w:rPr>
      </w:pPr>
      <w:r w:rsidRPr="005F4597">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5F4597">
        <w:rPr>
          <w:rFonts w:ascii="Times New Roman" w:hAnsi="Times New Roman" w:cs="Times New Roman"/>
        </w:rPr>
        <w:t xml:space="preserve">adresy email: </w:t>
      </w:r>
      <w:hyperlink r:id="rId17" w:history="1">
        <w:r w:rsidRPr="005F4597">
          <w:rPr>
            <w:rStyle w:val="Hipercze"/>
            <w:color w:val="auto"/>
            <w:lang w:eastAsia="ar-SA"/>
          </w:rPr>
          <w:t>katarzyna.sleszynska-uzieblo@adm.uw.edu.pl</w:t>
        </w:r>
      </w:hyperlink>
      <w:r w:rsidRPr="005F4597">
        <w:rPr>
          <w:rFonts w:ascii="Times New Roman" w:hAnsi="Times New Roman" w:cs="Times New Roman"/>
          <w:color w:val="000000"/>
        </w:rPr>
        <w:t xml:space="preserve"> oraz </w:t>
      </w:r>
      <w:hyperlink r:id="rId18" w:history="1">
        <w:r w:rsidRPr="005F4597">
          <w:rPr>
            <w:rStyle w:val="Hipercze"/>
            <w:color w:val="auto"/>
          </w:rPr>
          <w:t>dzp@adm.uw.edu.pl</w:t>
        </w:r>
      </w:hyperlink>
      <w:r w:rsidRPr="005F4597">
        <w:rPr>
          <w:rFonts w:ascii="Times New Roman" w:hAnsi="Times New Roman" w:cs="Times New Roman"/>
          <w:color w:val="000000"/>
        </w:rPr>
        <w:t xml:space="preserve"> (</w:t>
      </w:r>
      <w:r w:rsidRPr="005F4597">
        <w:rPr>
          <w:rFonts w:ascii="Times New Roman" w:eastAsia="Times New Roman" w:hAnsi="Times New Roman" w:cs="Times New Roman"/>
          <w:lang w:eastAsia="ar-SA"/>
        </w:rPr>
        <w:t xml:space="preserve">należy przesyłać </w:t>
      </w:r>
      <w:r w:rsidRPr="005F4597">
        <w:rPr>
          <w:rFonts w:ascii="Times New Roman" w:eastAsia="Times New Roman" w:hAnsi="Times New Roman" w:cs="Times New Roman"/>
          <w:u w:val="single"/>
          <w:lang w:eastAsia="ar-SA"/>
        </w:rPr>
        <w:t>zawsze</w:t>
      </w:r>
      <w:r w:rsidRPr="005F4597">
        <w:rPr>
          <w:rFonts w:ascii="Times New Roman" w:eastAsia="Times New Roman" w:hAnsi="Times New Roman" w:cs="Times New Roman"/>
          <w:lang w:eastAsia="ar-SA"/>
        </w:rPr>
        <w:t xml:space="preserve"> na oba adresy e-mail)</w:t>
      </w:r>
      <w:r w:rsidRPr="005F4597">
        <w:rPr>
          <w:rFonts w:ascii="Times New Roman" w:hAnsi="Times New Roman" w:cs="Times New Roman"/>
          <w:color w:val="000000"/>
        </w:rPr>
        <w:t xml:space="preserve">. </w:t>
      </w:r>
    </w:p>
    <w:p w14:paraId="2253CFF2" w14:textId="77777777" w:rsidR="005F4597" w:rsidRDefault="005F4597" w:rsidP="0010030C">
      <w:pPr>
        <w:numPr>
          <w:ilvl w:val="0"/>
          <w:numId w:val="60"/>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w:t>
      </w:r>
      <w:r>
        <w:rPr>
          <w:rFonts w:ascii="Times New Roman" w:eastAsia="Times New Roman" w:hAnsi="Times New Roman" w:cs="Times New Roman"/>
        </w:rPr>
        <w:t xml:space="preserve"> żądać Zamawiający od Wykonawcy.</w:t>
      </w:r>
    </w:p>
    <w:p w14:paraId="180F7CC6"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25326D48"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1A972339" w14:textId="77777777" w:rsidR="000D2386" w:rsidRDefault="000D2386" w:rsidP="0010030C">
      <w:pPr>
        <w:pStyle w:val="Akapitzlist"/>
        <w:numPr>
          <w:ilvl w:val="3"/>
          <w:numId w:val="27"/>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Osoba uprawniona do komunikowania się z Wykonawcami: </w:t>
      </w:r>
    </w:p>
    <w:p w14:paraId="332F00CC" w14:textId="77777777" w:rsidR="000D2386" w:rsidRDefault="000D2386" w:rsidP="000D2386">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4116A8">
        <w:rPr>
          <w:rFonts w:ascii="Times New Roman" w:hAnsi="Times New Roman"/>
          <w:sz w:val="22"/>
          <w:szCs w:val="22"/>
        </w:rPr>
        <w:t xml:space="preserve">Katarzyna Śleszyńska – Uziębło - Dział Zamówień Publicznych tel.  22 55-20-242,  </w:t>
      </w:r>
      <w:r w:rsidRPr="004116A8">
        <w:rPr>
          <w:rFonts w:ascii="Times New Roman" w:hAnsi="Times New Roman"/>
          <w:color w:val="000000"/>
          <w:sz w:val="22"/>
          <w:szCs w:val="22"/>
        </w:rPr>
        <w:t xml:space="preserve">e-mail: </w:t>
      </w:r>
      <w:hyperlink r:id="rId19" w:history="1">
        <w:r w:rsidRPr="004116A8">
          <w:rPr>
            <w:rStyle w:val="Hipercze"/>
            <w:color w:val="auto"/>
            <w:sz w:val="22"/>
            <w:szCs w:val="22"/>
            <w:lang w:eastAsia="ar-SA"/>
          </w:rPr>
          <w:t>katarzyna.sleszynska-uzieblo@adm.uw.edu.pl</w:t>
        </w:r>
      </w:hyperlink>
    </w:p>
    <w:p w14:paraId="2D3E69B4" w14:textId="2AF6C1F2" w:rsidR="000D2386" w:rsidRDefault="000D2386" w:rsidP="0010030C">
      <w:pPr>
        <w:pStyle w:val="Akapitzlist"/>
        <w:numPr>
          <w:ilvl w:val="3"/>
          <w:numId w:val="27"/>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Z osobą wymienioną w ust. 1 można kontaktować się wyłącznie w sprawach organizacyjnych w dni robocze w godzinach 8.00</w:t>
      </w:r>
      <w:r w:rsidR="00A700DD">
        <w:rPr>
          <w:rFonts w:ascii="Times New Roman" w:hAnsi="Times New Roman" w:cs="Times New Roman"/>
          <w:color w:val="000000"/>
        </w:rPr>
        <w:t xml:space="preserve"> </w:t>
      </w:r>
      <w:r w:rsidR="00A700DD" w:rsidRPr="007E613B">
        <w:rPr>
          <w:rFonts w:ascii="Times New Roman" w:hAnsi="Times New Roman" w:cs="Times New Roman"/>
          <w:color w:val="000000"/>
        </w:rPr>
        <w:t xml:space="preserve">– </w:t>
      </w:r>
      <w:r w:rsidRPr="007E613B">
        <w:rPr>
          <w:rFonts w:ascii="Times New Roman" w:hAnsi="Times New Roman" w:cs="Times New Roman"/>
          <w:color w:val="000000"/>
        </w:rPr>
        <w:t xml:space="preserve">16.00. </w:t>
      </w:r>
    </w:p>
    <w:p w14:paraId="3E033832" w14:textId="77777777" w:rsidR="005F4597" w:rsidRPr="005F4597" w:rsidRDefault="005F4597" w:rsidP="0010030C">
      <w:pPr>
        <w:pStyle w:val="Akapitzlist"/>
        <w:numPr>
          <w:ilvl w:val="3"/>
          <w:numId w:val="27"/>
        </w:numPr>
        <w:autoSpaceDE w:val="0"/>
        <w:autoSpaceDN w:val="0"/>
        <w:adjustRightInd w:val="0"/>
        <w:spacing w:after="0" w:line="360" w:lineRule="auto"/>
        <w:ind w:left="284" w:hanging="284"/>
        <w:jc w:val="both"/>
        <w:rPr>
          <w:rFonts w:ascii="Times New Roman" w:hAnsi="Times New Roman" w:cs="Times New Roman"/>
          <w:color w:val="000000"/>
        </w:rPr>
      </w:pPr>
      <w:r w:rsidRPr="005F4597">
        <w:rPr>
          <w:rFonts w:ascii="Times New Roman" w:eastAsia="Times New Roman" w:hAnsi="Times New Roman" w:cs="Times New Roman"/>
        </w:rPr>
        <w:t xml:space="preserve">Zamawiający pracuje od poniedziałku do piątku w godzinach 8:00 – 16:00, z wyjątkiem dni ustawowo wolnych od pracy oraz dni wolnych określonych w Zarządzeniu Rektora UW Nr 130 z dnia 20 października 2021 r. w sprawie dni wolnych od pracy dla pracowników niebędących nauczycielami akademickimi w roku 2022, które jest dostępne pod adresem: </w:t>
      </w:r>
    </w:p>
    <w:p w14:paraId="3F127776" w14:textId="1C8F98A1" w:rsidR="005F4597" w:rsidRDefault="00B0045C" w:rsidP="005F4597">
      <w:pPr>
        <w:autoSpaceDE w:val="0"/>
        <w:autoSpaceDN w:val="0"/>
        <w:adjustRightInd w:val="0"/>
        <w:spacing w:after="0" w:line="360" w:lineRule="auto"/>
        <w:ind w:firstLine="284"/>
        <w:rPr>
          <w:rFonts w:ascii="Times New Roman" w:hAnsi="Times New Roman" w:cs="Times New Roman"/>
          <w:b/>
          <w:bCs/>
          <w:color w:val="000000"/>
        </w:rPr>
      </w:pPr>
      <w:hyperlink r:id="rId20" w:history="1">
        <w:r w:rsidR="005F4597" w:rsidRPr="006E0D1D">
          <w:rPr>
            <w:rFonts w:ascii="Times New Roman" w:eastAsia="Times New Roman" w:hAnsi="Times New Roman" w:cs="Times New Roman"/>
            <w:color w:val="0000FF"/>
            <w:u w:val="single"/>
          </w:rPr>
          <w:t>https://www.uw.edu.pl/wp-content/uploads/2021/10/m.2021.255.zarz_.130.pdf</w:t>
        </w:r>
      </w:hyperlink>
    </w:p>
    <w:p w14:paraId="18312E10" w14:textId="77777777" w:rsidR="00795E51" w:rsidRDefault="00795E51" w:rsidP="000D2386">
      <w:pPr>
        <w:autoSpaceDE w:val="0"/>
        <w:autoSpaceDN w:val="0"/>
        <w:adjustRightInd w:val="0"/>
        <w:spacing w:after="0" w:line="360" w:lineRule="auto"/>
        <w:jc w:val="center"/>
        <w:rPr>
          <w:rFonts w:ascii="Times New Roman" w:hAnsi="Times New Roman" w:cs="Times New Roman"/>
          <w:b/>
          <w:bCs/>
          <w:color w:val="000000"/>
        </w:rPr>
      </w:pPr>
    </w:p>
    <w:p w14:paraId="7712C943"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lastRenderedPageBreak/>
        <w:t>§ 4</w:t>
      </w:r>
    </w:p>
    <w:p w14:paraId="26BFF804"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2F3BE8CB" w14:textId="77777777" w:rsidR="00795E51" w:rsidRPr="006E0D1D" w:rsidRDefault="00795E51" w:rsidP="0010030C">
      <w:pPr>
        <w:numPr>
          <w:ilvl w:val="0"/>
          <w:numId w:val="61"/>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 może zwrócić się do Zamawiającego z wnioskiem o wyjaśnienie treści SWZ.</w:t>
      </w:r>
    </w:p>
    <w:p w14:paraId="285E6EDE" w14:textId="77777777" w:rsidR="00795E51" w:rsidRPr="006E0D1D" w:rsidRDefault="00795E51" w:rsidP="0010030C">
      <w:pPr>
        <w:numPr>
          <w:ilvl w:val="0"/>
          <w:numId w:val="61"/>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49CFFA30" w14:textId="77777777" w:rsidR="00795E51" w:rsidRPr="006E0D1D" w:rsidRDefault="00795E51" w:rsidP="0010030C">
      <w:pPr>
        <w:numPr>
          <w:ilvl w:val="0"/>
          <w:numId w:val="61"/>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 uzasadnionych przypadkach Zamawiający może przed upływem terminu składania ofert zmienić treść SWZ. </w:t>
      </w:r>
    </w:p>
    <w:p w14:paraId="4ABDDE7A" w14:textId="77777777" w:rsidR="00795E51" w:rsidRPr="006E0D1D" w:rsidRDefault="00795E51" w:rsidP="0010030C">
      <w:pPr>
        <w:numPr>
          <w:ilvl w:val="0"/>
          <w:numId w:val="61"/>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Przedłużenie terminu składania ofert nie wpływa na bieg terminu składania wniosku o wyjaśnienie treści SWZ, o którym mowa w ust. 2.</w:t>
      </w:r>
    </w:p>
    <w:p w14:paraId="710CBC65" w14:textId="3601BC7D" w:rsidR="00795E51" w:rsidRPr="00795E51" w:rsidRDefault="00795E51" w:rsidP="0010030C">
      <w:pPr>
        <w:numPr>
          <w:ilvl w:val="0"/>
          <w:numId w:val="61"/>
        </w:numPr>
        <w:spacing w:after="0" w:line="360" w:lineRule="auto"/>
        <w:jc w:val="both"/>
        <w:rPr>
          <w:rStyle w:val="Hipercze"/>
          <w:rFonts w:eastAsia="Times New Roman"/>
          <w:color w:val="auto"/>
          <w:u w:val="none"/>
          <w:lang w:eastAsia="pl-PL"/>
        </w:rPr>
      </w:pPr>
      <w:r w:rsidRPr="006E0D1D">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1" w:history="1">
        <w:r w:rsidR="00C978E8" w:rsidRPr="00E41719">
          <w:rPr>
            <w:rStyle w:val="Hipercze"/>
          </w:rPr>
          <w:t>https://dzp.uw.edu.pl/dostawy/dzp-361-48-2022/</w:t>
        </w:r>
      </w:hyperlink>
    </w:p>
    <w:p w14:paraId="057A8001" w14:textId="3C91CBFA" w:rsidR="00214FD8" w:rsidRPr="00795E51" w:rsidRDefault="00795E51" w:rsidP="0010030C">
      <w:pPr>
        <w:numPr>
          <w:ilvl w:val="0"/>
          <w:numId w:val="61"/>
        </w:numPr>
        <w:spacing w:after="0" w:line="360" w:lineRule="auto"/>
        <w:jc w:val="both"/>
        <w:rPr>
          <w:rFonts w:ascii="Times New Roman" w:eastAsia="Times New Roman" w:hAnsi="Times New Roman" w:cs="Times New Roman"/>
          <w:lang w:eastAsia="pl-PL"/>
        </w:rPr>
      </w:pPr>
      <w:r w:rsidRPr="00795E51">
        <w:rPr>
          <w:rFonts w:ascii="Times New Roman" w:eastAsia="Times New Roman" w:hAnsi="Times New Roman" w:cs="Times New Roman"/>
          <w:lang w:eastAsia="pl-PL"/>
        </w:rPr>
        <w:t>Treść wszystkich dokumentów stanowiących SWZ należy odczytywać wraz ze wszystkimi wprowadzonymi przez Zamawiającego uzupełnieniami</w:t>
      </w:r>
      <w:r w:rsidR="00F74327">
        <w:rPr>
          <w:rFonts w:ascii="Times New Roman" w:eastAsia="Times New Roman" w:hAnsi="Times New Roman" w:cs="Times New Roman"/>
          <w:lang w:eastAsia="pl-PL"/>
        </w:rPr>
        <w:t>,</w:t>
      </w:r>
      <w:r w:rsidRPr="00795E51">
        <w:rPr>
          <w:rFonts w:ascii="Times New Roman" w:eastAsia="Times New Roman" w:hAnsi="Times New Roman" w:cs="Times New Roman"/>
          <w:lang w:eastAsia="pl-PL"/>
        </w:rPr>
        <w:t> zmianami</w:t>
      </w:r>
      <w:r w:rsidR="00F74327">
        <w:rPr>
          <w:rFonts w:ascii="Times New Roman" w:eastAsia="Times New Roman" w:hAnsi="Times New Roman" w:cs="Times New Roman"/>
          <w:lang w:eastAsia="pl-PL"/>
        </w:rPr>
        <w:t xml:space="preserve"> i wyjaśnieniami</w:t>
      </w:r>
      <w:r w:rsidRPr="00795E51">
        <w:rPr>
          <w:rFonts w:ascii="Times New Roman" w:eastAsia="Times New Roman" w:hAnsi="Times New Roman" w:cs="Times New Roman"/>
          <w:lang w:eastAsia="pl-PL"/>
        </w:rPr>
        <w:t>.</w:t>
      </w:r>
    </w:p>
    <w:p w14:paraId="1563EEB1" w14:textId="77777777" w:rsidR="00795E51" w:rsidRDefault="00795E51" w:rsidP="00CA1B96">
      <w:pPr>
        <w:autoSpaceDE w:val="0"/>
        <w:autoSpaceDN w:val="0"/>
        <w:adjustRightInd w:val="0"/>
        <w:spacing w:after="0" w:line="360" w:lineRule="auto"/>
        <w:jc w:val="center"/>
        <w:rPr>
          <w:rFonts w:ascii="Times New Roman" w:eastAsia="Times New Roman" w:hAnsi="Times New Roman" w:cs="Times New Roman"/>
          <w:b/>
          <w:bCs/>
          <w:lang w:eastAsia="pl-PL"/>
        </w:rPr>
      </w:pPr>
    </w:p>
    <w:p w14:paraId="274CE97A" w14:textId="77777777" w:rsidR="00CA1B96" w:rsidRPr="00854283" w:rsidRDefault="00CA1B96" w:rsidP="00CA1B96">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art. 7</w:t>
      </w:r>
    </w:p>
    <w:p w14:paraId="4CA5AFB5" w14:textId="77777777" w:rsidR="00CA1B96" w:rsidRDefault="00CA1B96" w:rsidP="00CA1B96">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0B528A0D" w14:textId="77777777" w:rsidR="00CA1B96" w:rsidRPr="00854283" w:rsidRDefault="00CA1B96" w:rsidP="00CA1B96">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 1</w:t>
      </w:r>
    </w:p>
    <w:p w14:paraId="7886B949" w14:textId="77777777" w:rsidR="00CA1B96" w:rsidRPr="00854283" w:rsidRDefault="00CA1B96" w:rsidP="00CA1B96">
      <w:pPr>
        <w:tabs>
          <w:tab w:val="left" w:pos="0"/>
          <w:tab w:val="left" w:pos="720"/>
        </w:tabs>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Wysokość wadium i formy jego wniesienia</w:t>
      </w:r>
    </w:p>
    <w:p w14:paraId="5B9CB8D4" w14:textId="1E8E2E78" w:rsidR="00725E3D" w:rsidRDefault="00C81A54" w:rsidP="00C81A54">
      <w:pPr>
        <w:autoSpaceDE w:val="0"/>
        <w:autoSpaceDN w:val="0"/>
        <w:adjustRightInd w:val="0"/>
        <w:spacing w:after="0" w:line="360" w:lineRule="auto"/>
        <w:jc w:val="both"/>
        <w:rPr>
          <w:rFonts w:ascii="Times New Roman" w:hAnsi="Times New Roman"/>
        </w:rPr>
      </w:pPr>
      <w:r w:rsidRPr="00344FF3">
        <w:rPr>
          <w:rFonts w:ascii="Times New Roman" w:hAnsi="Times New Roman"/>
        </w:rPr>
        <w:t>W niniejszym postępowaniu Zamawiający nie będzie żądał wniesienia wadium.</w:t>
      </w:r>
    </w:p>
    <w:p w14:paraId="4F997375" w14:textId="77777777" w:rsidR="00C81A54" w:rsidRDefault="00C81A54"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97C18C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08D076A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4A7CA3E8" w14:textId="26EBAF51" w:rsidR="00C978E8" w:rsidRPr="00B705F1" w:rsidRDefault="00C978E8" w:rsidP="00C978E8">
      <w:pPr>
        <w:widowControl w:val="0"/>
        <w:numPr>
          <w:ilvl w:val="0"/>
          <w:numId w:val="3"/>
        </w:numPr>
        <w:tabs>
          <w:tab w:val="left" w:pos="475"/>
        </w:tabs>
        <w:spacing w:after="0" w:line="360" w:lineRule="auto"/>
        <w:ind w:right="112"/>
        <w:jc w:val="both"/>
        <w:rPr>
          <w:rFonts w:ascii="Times New Roman" w:eastAsia="Book Antiqua" w:hAnsi="Times New Roman" w:cs="Times New Roman"/>
        </w:rPr>
      </w:pPr>
      <w:r w:rsidRPr="009F2A23">
        <w:rPr>
          <w:rFonts w:ascii="Times New Roman" w:eastAsia="Calibri" w:hAnsi="Times New Roman" w:cs="Times New Roman"/>
        </w:rPr>
        <w:t>Wykonawca jest związany ofertą nie dłużej niż 90 dni od dnia</w:t>
      </w:r>
      <w:r w:rsidRPr="009F2A23">
        <w:rPr>
          <w:rFonts w:ascii="Times New Roman" w:eastAsia="Calibri" w:hAnsi="Times New Roman" w:cs="Times New Roman"/>
          <w:b/>
        </w:rPr>
        <w:t xml:space="preserve"> </w:t>
      </w:r>
      <w:r w:rsidRPr="009F2A23">
        <w:rPr>
          <w:rFonts w:ascii="Times New Roman" w:eastAsia="Calibri" w:hAnsi="Times New Roman" w:cs="Times New Roman"/>
        </w:rPr>
        <w:t xml:space="preserve">upływu terminu składania ofert, przy czym pierwszym dniem terminu związania ofertą jest dzień, w którym upływa termin </w:t>
      </w:r>
      <w:r w:rsidRPr="00B705F1">
        <w:rPr>
          <w:rFonts w:ascii="Times New Roman" w:eastAsia="Calibri" w:hAnsi="Times New Roman" w:cs="Times New Roman"/>
        </w:rPr>
        <w:t xml:space="preserve">składania ofert, tj. do dnia </w:t>
      </w:r>
      <w:r w:rsidR="00B0045C">
        <w:rPr>
          <w:rFonts w:ascii="Times New Roman" w:eastAsia="Calibri" w:hAnsi="Times New Roman" w:cs="Times New Roman"/>
          <w:b/>
        </w:rPr>
        <w:t>16.11.</w:t>
      </w:r>
      <w:r w:rsidRPr="006D5FA7">
        <w:rPr>
          <w:rFonts w:ascii="Times New Roman" w:eastAsia="Calibri" w:hAnsi="Times New Roman" w:cs="Times New Roman"/>
          <w:b/>
        </w:rPr>
        <w:t>2022 r.</w:t>
      </w:r>
    </w:p>
    <w:p w14:paraId="2AA8DD5D" w14:textId="77777777" w:rsidR="00C978E8" w:rsidRDefault="00C978E8" w:rsidP="00C978E8">
      <w:pPr>
        <w:widowControl w:val="0"/>
        <w:numPr>
          <w:ilvl w:val="0"/>
          <w:numId w:val="3"/>
        </w:numPr>
        <w:tabs>
          <w:tab w:val="left" w:pos="475"/>
        </w:tabs>
        <w:spacing w:after="0" w:line="360" w:lineRule="auto"/>
        <w:ind w:right="108"/>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19511383" w14:textId="77777777" w:rsidR="00C978E8" w:rsidRPr="009F2A23" w:rsidRDefault="00C978E8" w:rsidP="00C978E8">
      <w:pPr>
        <w:widowControl w:val="0"/>
        <w:numPr>
          <w:ilvl w:val="0"/>
          <w:numId w:val="3"/>
        </w:numPr>
        <w:tabs>
          <w:tab w:val="left" w:pos="475"/>
        </w:tabs>
        <w:spacing w:after="0" w:line="360" w:lineRule="auto"/>
        <w:ind w:right="112"/>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566650BF" w14:textId="77777777" w:rsidR="00C978E8" w:rsidRPr="009F2A23" w:rsidRDefault="00C978E8" w:rsidP="00C978E8">
      <w:pPr>
        <w:widowControl w:val="0"/>
        <w:numPr>
          <w:ilvl w:val="0"/>
          <w:numId w:val="3"/>
        </w:numPr>
        <w:tabs>
          <w:tab w:val="left" w:pos="475"/>
        </w:tabs>
        <w:spacing w:after="0" w:line="360" w:lineRule="auto"/>
        <w:ind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2E348628" w14:textId="77777777" w:rsidR="00C978E8" w:rsidRPr="009F2A23" w:rsidRDefault="00C978E8" w:rsidP="00C978E8">
      <w:pPr>
        <w:widowControl w:val="0"/>
        <w:numPr>
          <w:ilvl w:val="0"/>
          <w:numId w:val="3"/>
        </w:numPr>
        <w:tabs>
          <w:tab w:val="left" w:pos="475"/>
        </w:tabs>
        <w:spacing w:after="0" w:line="360" w:lineRule="auto"/>
        <w:ind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Jeżeli termin związania ofertą upłynął przed wyborem najkorzystniejszej oferty, Zamawiający </w:t>
      </w:r>
      <w:r w:rsidRPr="009F2A23">
        <w:rPr>
          <w:rFonts w:ascii="Times New Roman" w:eastAsia="Times New Roman" w:hAnsi="Times New Roman" w:cs="Times New Roman"/>
          <w:lang w:eastAsia="pl-PL"/>
        </w:rPr>
        <w:lastRenderedPageBreak/>
        <w:t xml:space="preserve">wzywa Wykonawcę, którego oferta otrzymała najwyższą ocenę, do wyrażenia, w wyznaczonym przez Zamawiającego terminie pisemnej zgody na wybór jego oferty. </w:t>
      </w:r>
    </w:p>
    <w:p w14:paraId="79C8507B" w14:textId="300B6D0C" w:rsidR="00214FD8" w:rsidRPr="001A49C9" w:rsidRDefault="00C978E8" w:rsidP="00C978E8">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6B226DE0" w14:textId="77777777" w:rsidR="00830A36" w:rsidRDefault="00830A3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B6A733" w14:textId="77777777" w:rsidR="00EF3D10" w:rsidRPr="0025518C"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art. 9</w:t>
      </w:r>
    </w:p>
    <w:p w14:paraId="66393474" w14:textId="77777777" w:rsidR="00EF3D10" w:rsidRPr="0025518C" w:rsidRDefault="00EF3D10" w:rsidP="00EF3D10">
      <w:pPr>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CENA OFERTY</w:t>
      </w:r>
    </w:p>
    <w:p w14:paraId="3B9E39AE" w14:textId="77777777" w:rsidR="00EF3D10" w:rsidRPr="0025518C"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 1</w:t>
      </w:r>
    </w:p>
    <w:p w14:paraId="4017A57F" w14:textId="77777777" w:rsidR="00EF3D10" w:rsidRPr="0025518C" w:rsidRDefault="00EF3D10" w:rsidP="00EF3D10">
      <w:pPr>
        <w:spacing w:after="0" w:line="360" w:lineRule="auto"/>
        <w:jc w:val="center"/>
        <w:rPr>
          <w:rFonts w:ascii="Times New Roman" w:eastAsia="Times New Roman" w:hAnsi="Times New Roman" w:cs="Times New Roman"/>
          <w:b/>
          <w:u w:val="single"/>
          <w:lang w:eastAsia="pl-PL"/>
        </w:rPr>
      </w:pPr>
      <w:r w:rsidRPr="0025518C">
        <w:rPr>
          <w:rFonts w:ascii="Times New Roman" w:eastAsia="Times New Roman" w:hAnsi="Times New Roman" w:cs="Times New Roman"/>
          <w:b/>
          <w:u w:val="single"/>
          <w:lang w:eastAsia="pl-PL"/>
        </w:rPr>
        <w:t>Opis sposobu obliczenia ceny oferty</w:t>
      </w:r>
    </w:p>
    <w:p w14:paraId="10C89987" w14:textId="77777777" w:rsidR="00A627B8" w:rsidRPr="00A627B8" w:rsidRDefault="00A627B8" w:rsidP="0089566E">
      <w:pPr>
        <w:numPr>
          <w:ilvl w:val="0"/>
          <w:numId w:val="7"/>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 xml:space="preserve">W ofercie należy podać cenę za całość zamówienia wraz z należnym podatkiem VAT. </w:t>
      </w:r>
    </w:p>
    <w:p w14:paraId="7AB68623" w14:textId="1681EE70" w:rsidR="00A627B8" w:rsidRPr="00A627B8" w:rsidRDefault="00A627B8" w:rsidP="0089566E">
      <w:pPr>
        <w:numPr>
          <w:ilvl w:val="0"/>
          <w:numId w:val="7"/>
        </w:numPr>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Podstawą do określenia ceny oferty jest „Opis przedmiotu zamówienia”, stanowiący załącznik        </w:t>
      </w:r>
      <w:r w:rsidR="003574AA">
        <w:rPr>
          <w:rFonts w:ascii="Times New Roman" w:eastAsia="Times New Roman" w:hAnsi="Times New Roman" w:cs="Times New Roman"/>
          <w:lang w:eastAsia="pl-PL"/>
        </w:rPr>
        <w:t xml:space="preserve">                      Nr 1 do S</w:t>
      </w:r>
      <w:r w:rsidRPr="00A627B8">
        <w:rPr>
          <w:rFonts w:ascii="Times New Roman" w:eastAsia="Times New Roman" w:hAnsi="Times New Roman" w:cs="Times New Roman"/>
          <w:lang w:eastAsia="pl-PL"/>
        </w:rPr>
        <w:t>WZ.</w:t>
      </w:r>
    </w:p>
    <w:p w14:paraId="4744F276" w14:textId="5C7B8A6E" w:rsidR="00A627B8" w:rsidRDefault="00A627B8" w:rsidP="0089566E">
      <w:pPr>
        <w:numPr>
          <w:ilvl w:val="0"/>
          <w:numId w:val="7"/>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Cena oferty musi zawierać wszystkie przewidywane koszty kompletnego wykonania zamówienia, musi uwzględniać w</w:t>
      </w:r>
      <w:r w:rsidR="003574AA">
        <w:rPr>
          <w:rFonts w:ascii="Times New Roman" w:eastAsia="Times New Roman" w:hAnsi="Times New Roman" w:cs="Times New Roman"/>
          <w:lang w:eastAsia="pl-PL"/>
        </w:rPr>
        <w:t>szystkie wymagania niniejszej S</w:t>
      </w:r>
      <w:r w:rsidRPr="00A627B8">
        <w:rPr>
          <w:rFonts w:ascii="Times New Roman" w:eastAsia="Times New Roman" w:hAnsi="Times New Roman" w:cs="Times New Roman"/>
          <w:lang w:eastAsia="pl-PL"/>
        </w:rPr>
        <w:t>WZ oraz obejmować w</w:t>
      </w:r>
      <w:r w:rsidR="003574AA">
        <w:rPr>
          <w:rFonts w:ascii="Times New Roman" w:eastAsia="Times New Roman" w:hAnsi="Times New Roman" w:cs="Times New Roman"/>
          <w:lang w:eastAsia="pl-PL"/>
        </w:rPr>
        <w:t>szelkie koszty, jakie poniesie W</w:t>
      </w:r>
      <w:r w:rsidRPr="00A627B8">
        <w:rPr>
          <w:rFonts w:ascii="Times New Roman" w:eastAsia="Times New Roman" w:hAnsi="Times New Roman" w:cs="Times New Roman"/>
          <w:lang w:eastAsia="pl-PL"/>
        </w:rPr>
        <w:t>ykonawca z tytułu należytej oraz zgodnej z obowiązującymi przepisami realizacji przedmiotu zamówienia.</w:t>
      </w:r>
    </w:p>
    <w:p w14:paraId="7568928F" w14:textId="17E152D0" w:rsidR="00C81A54" w:rsidRPr="00E76811" w:rsidRDefault="00C81A54" w:rsidP="004B122A">
      <w:pPr>
        <w:pStyle w:val="Akapitzlist"/>
        <w:tabs>
          <w:tab w:val="left" w:pos="0"/>
        </w:tabs>
        <w:suppressAutoHyphens/>
        <w:overflowPunct w:val="0"/>
        <w:autoSpaceDE w:val="0"/>
        <w:spacing w:after="0" w:line="360" w:lineRule="auto"/>
        <w:ind w:left="341"/>
        <w:jc w:val="both"/>
        <w:rPr>
          <w:rFonts w:ascii="Times New Roman" w:eastAsia="Times New Roman" w:hAnsi="Times New Roman" w:cs="Times New Roman"/>
          <w:lang w:eastAsia="pl-PL"/>
        </w:rPr>
      </w:pPr>
      <w:r w:rsidRPr="00E76811">
        <w:rPr>
          <w:rFonts w:ascii="Times New Roman" w:hAnsi="Times New Roman"/>
        </w:rPr>
        <w:t>Zaoferowana cena uwzględnia również w</w:t>
      </w:r>
      <w:r w:rsidRPr="00E76811">
        <w:rPr>
          <w:rFonts w:ascii="Times New Roman" w:hAnsi="Times New Roman" w:cs="Times New Roman"/>
        </w:rPr>
        <w:t xml:space="preserve">szelkie elementy i akcesoria </w:t>
      </w:r>
      <w:r w:rsidR="00D12B9E">
        <w:rPr>
          <w:rFonts w:ascii="Times New Roman" w:hAnsi="Times New Roman" w:cs="Times New Roman"/>
        </w:rPr>
        <w:t xml:space="preserve">tj.: </w:t>
      </w:r>
      <w:r w:rsidRPr="00E76811">
        <w:rPr>
          <w:rFonts w:ascii="Times New Roman" w:hAnsi="Times New Roman" w:cs="Times New Roman"/>
        </w:rPr>
        <w:t xml:space="preserve">elementy łączeniowe, </w:t>
      </w:r>
      <w:proofErr w:type="spellStart"/>
      <w:r w:rsidR="00FC5A42" w:rsidRPr="00E76811">
        <w:rPr>
          <w:rFonts w:ascii="Times New Roman" w:hAnsi="Times New Roman" w:cs="Times New Roman"/>
        </w:rPr>
        <w:t>patchcordy</w:t>
      </w:r>
      <w:proofErr w:type="spellEnd"/>
      <w:r w:rsidRPr="00E76811">
        <w:rPr>
          <w:rFonts w:ascii="Times New Roman" w:hAnsi="Times New Roman" w:cs="Times New Roman"/>
        </w:rPr>
        <w:t xml:space="preserve">, uchwyty i materiały montażowe, łączniki, media konwertery, maskownice, </w:t>
      </w:r>
      <w:proofErr w:type="spellStart"/>
      <w:r w:rsidRPr="00E76811">
        <w:rPr>
          <w:rFonts w:ascii="Times New Roman" w:hAnsi="Times New Roman" w:cs="Times New Roman"/>
        </w:rPr>
        <w:t>playery</w:t>
      </w:r>
      <w:proofErr w:type="spellEnd"/>
      <w:r w:rsidRPr="00E76811">
        <w:rPr>
          <w:rFonts w:ascii="Times New Roman" w:hAnsi="Times New Roman" w:cs="Times New Roman"/>
        </w:rPr>
        <w:t xml:space="preserve">, wzmacniacze sygnału, </w:t>
      </w:r>
      <w:proofErr w:type="spellStart"/>
      <w:r w:rsidRPr="00E76811">
        <w:rPr>
          <w:rFonts w:ascii="Times New Roman" w:hAnsi="Times New Roman" w:cs="Times New Roman"/>
        </w:rPr>
        <w:t>hub’y</w:t>
      </w:r>
      <w:proofErr w:type="spellEnd"/>
      <w:r w:rsidRPr="00E76811">
        <w:rPr>
          <w:rFonts w:ascii="Times New Roman" w:hAnsi="Times New Roman" w:cs="Times New Roman"/>
        </w:rPr>
        <w:t xml:space="preserve"> itp.</w:t>
      </w:r>
      <w:r w:rsidR="00D12B9E">
        <w:rPr>
          <w:rFonts w:ascii="Times New Roman" w:hAnsi="Times New Roman" w:cs="Times New Roman"/>
        </w:rPr>
        <w:t>, a także inne</w:t>
      </w:r>
      <w:r w:rsidRPr="00E76811">
        <w:rPr>
          <w:rFonts w:ascii="Times New Roman" w:hAnsi="Times New Roman" w:cs="Times New Roman"/>
        </w:rPr>
        <w:t xml:space="preserve"> niewyspecyfikowane w Opisie przedmiotu zamówienia (Załącznik nr 1) a niezbędne do osiągnięcia wymaganej przez</w:t>
      </w:r>
      <w:r w:rsidR="00D12B9E">
        <w:rPr>
          <w:rFonts w:ascii="Times New Roman" w:hAnsi="Times New Roman" w:cs="Times New Roman"/>
        </w:rPr>
        <w:t xml:space="preserve"> Zamawiającego funkcjonalności </w:t>
      </w:r>
      <w:r w:rsidR="00D12B9E" w:rsidRPr="00D12B9E">
        <w:rPr>
          <w:rFonts w:ascii="Times New Roman" w:hAnsi="Times New Roman" w:cs="Times New Roman"/>
        </w:rPr>
        <w:t xml:space="preserve">oraz </w:t>
      </w:r>
      <w:r w:rsidR="00D12B9E" w:rsidRPr="00D12B9E">
        <w:rPr>
          <w:rFonts w:ascii="Times New Roman" w:eastAsia="Calibri" w:hAnsi="Times New Roman" w:cs="Times New Roman"/>
        </w:rPr>
        <w:t>zapewniające prawidłową pracę urządzeń</w:t>
      </w:r>
      <w:r w:rsidR="00D12B9E">
        <w:rPr>
          <w:rFonts w:ascii="Times New Roman" w:eastAsia="Calibri" w:hAnsi="Times New Roman" w:cs="Times New Roman"/>
        </w:rPr>
        <w:t>.</w:t>
      </w:r>
    </w:p>
    <w:p w14:paraId="3B167B8C" w14:textId="77777777" w:rsidR="00A627B8" w:rsidRPr="00A627B8" w:rsidRDefault="00A627B8" w:rsidP="0089566E">
      <w:pPr>
        <w:numPr>
          <w:ilvl w:val="0"/>
          <w:numId w:val="7"/>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688E8C2A" w14:textId="77777777" w:rsidR="00A627B8" w:rsidRPr="00A627B8" w:rsidRDefault="00A627B8" w:rsidP="00B26264">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3FA40D16" w14:textId="77777777" w:rsidR="00A627B8" w:rsidRDefault="00A627B8" w:rsidP="0089566E">
      <w:pPr>
        <w:numPr>
          <w:ilvl w:val="0"/>
          <w:numId w:val="7"/>
        </w:numPr>
        <w:spacing w:after="0" w:line="360" w:lineRule="auto"/>
        <w:ind w:left="340" w:hanging="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Zamawiający przyjmie oferowaną cenę jako ostateczną, za jaką przedmiot zamówienia zostanie wykonany.</w:t>
      </w:r>
    </w:p>
    <w:p w14:paraId="5889E988" w14:textId="77C14557" w:rsidR="00A627B8" w:rsidRDefault="00A627B8" w:rsidP="0089566E">
      <w:pPr>
        <w:numPr>
          <w:ilvl w:val="0"/>
          <w:numId w:val="7"/>
        </w:numPr>
        <w:spacing w:after="0" w:line="360" w:lineRule="auto"/>
        <w:ind w:left="340" w:hanging="340"/>
        <w:jc w:val="both"/>
        <w:rPr>
          <w:rFonts w:ascii="Times New Roman" w:eastAsia="Times New Roman" w:hAnsi="Times New Roman" w:cs="Times New Roman"/>
          <w:lang w:eastAsia="pl-PL"/>
        </w:rPr>
      </w:pPr>
      <w:r w:rsidRPr="004A7915">
        <w:rPr>
          <w:rFonts w:ascii="Times New Roman" w:eastAsia="Times New Roman" w:hAnsi="Times New Roman" w:cs="Times New Roman"/>
          <w:lang w:eastAsia="pl-PL"/>
        </w:rPr>
        <w:t xml:space="preserve">Do oceny ofert zamawiający przyjmie </w:t>
      </w:r>
      <w:r w:rsidRPr="004A7915">
        <w:rPr>
          <w:rFonts w:ascii="Times New Roman" w:hAnsi="Times New Roman" w:cs="Times New Roman"/>
        </w:rPr>
        <w:t>cenę brutto OGÓŁEM</w:t>
      </w:r>
      <w:r w:rsidRPr="004A7915">
        <w:rPr>
          <w:rFonts w:ascii="Times New Roman" w:eastAsia="Times New Roman" w:hAnsi="Times New Roman" w:cs="Times New Roman"/>
          <w:lang w:eastAsia="pl-PL"/>
        </w:rPr>
        <w:t xml:space="preserve"> z Formularza</w:t>
      </w:r>
      <w:r w:rsidR="004A7915" w:rsidRPr="004A7915">
        <w:rPr>
          <w:rFonts w:ascii="Times New Roman" w:eastAsia="Times New Roman" w:hAnsi="Times New Roman" w:cs="Times New Roman"/>
          <w:lang w:eastAsia="pl-PL"/>
        </w:rPr>
        <w:t xml:space="preserve"> oferty</w:t>
      </w:r>
      <w:r w:rsidR="00A97292">
        <w:rPr>
          <w:rFonts w:ascii="Times New Roman" w:eastAsia="Times New Roman" w:hAnsi="Times New Roman" w:cs="Times New Roman"/>
          <w:lang w:eastAsia="pl-PL"/>
        </w:rPr>
        <w:t>.</w:t>
      </w:r>
      <w:r w:rsidRPr="002336ED">
        <w:rPr>
          <w:rFonts w:ascii="Times New Roman" w:eastAsia="Times New Roman" w:hAnsi="Times New Roman" w:cs="Times New Roman"/>
          <w:color w:val="FF0000"/>
          <w:lang w:eastAsia="pl-PL"/>
        </w:rPr>
        <w:t xml:space="preserve"> </w:t>
      </w:r>
      <w:r w:rsidRPr="004A7915">
        <w:rPr>
          <w:rFonts w:ascii="Times New Roman" w:eastAsia="Times New Roman" w:hAnsi="Times New Roman" w:cs="Times New Roman"/>
          <w:lang w:eastAsia="pl-PL"/>
        </w:rPr>
        <w:t>Cena przedstawiona przez Wykonawcę jest ceną ryczałtową.</w:t>
      </w:r>
    </w:p>
    <w:p w14:paraId="3DD0DE26" w14:textId="77777777" w:rsidR="00A627B8" w:rsidRDefault="00A627B8" w:rsidP="0089566E">
      <w:pPr>
        <w:pStyle w:val="Akapitzlist"/>
        <w:numPr>
          <w:ilvl w:val="0"/>
          <w:numId w:val="7"/>
        </w:numPr>
        <w:spacing w:after="0" w:line="360" w:lineRule="auto"/>
        <w:jc w:val="both"/>
        <w:rPr>
          <w:rFonts w:ascii="Times New Roman" w:hAnsi="Times New Roman" w:cs="Times New Roman"/>
        </w:rPr>
      </w:pPr>
      <w:r w:rsidRPr="00A627B8">
        <w:rPr>
          <w:rFonts w:ascii="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0E7262F" w14:textId="77777777" w:rsidR="00A627B8" w:rsidRDefault="00A627B8" w:rsidP="0089566E">
      <w:pPr>
        <w:widowControl w:val="0"/>
        <w:numPr>
          <w:ilvl w:val="0"/>
          <w:numId w:val="7"/>
        </w:numPr>
        <w:tabs>
          <w:tab w:val="left" w:pos="10382"/>
        </w:tabs>
        <w:autoSpaceDE w:val="0"/>
        <w:autoSpaceDN w:val="0"/>
        <w:adjustRightInd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Ceny podane formularzu oferty należy zaokrąglić do dwóch miejsc po przecinku (od 0,005 w górę).</w:t>
      </w:r>
    </w:p>
    <w:p w14:paraId="6D162013" w14:textId="77777777" w:rsidR="00A513F6" w:rsidRDefault="00A513F6" w:rsidP="00A513F6">
      <w:pPr>
        <w:widowControl w:val="0"/>
        <w:tabs>
          <w:tab w:val="left" w:pos="10382"/>
        </w:tabs>
        <w:autoSpaceDE w:val="0"/>
        <w:autoSpaceDN w:val="0"/>
        <w:adjustRightInd w:val="0"/>
        <w:spacing w:after="0" w:line="360" w:lineRule="auto"/>
        <w:ind w:left="341"/>
        <w:jc w:val="both"/>
        <w:rPr>
          <w:rFonts w:ascii="Times New Roman" w:eastAsia="Times New Roman" w:hAnsi="Times New Roman" w:cs="Times New Roman"/>
          <w:lang w:eastAsia="pl-PL"/>
        </w:rPr>
      </w:pPr>
    </w:p>
    <w:p w14:paraId="04D9639B" w14:textId="77777777" w:rsidR="00A513F6" w:rsidRDefault="00A513F6" w:rsidP="00A513F6">
      <w:pPr>
        <w:widowControl w:val="0"/>
        <w:tabs>
          <w:tab w:val="left" w:pos="10382"/>
        </w:tabs>
        <w:autoSpaceDE w:val="0"/>
        <w:autoSpaceDN w:val="0"/>
        <w:adjustRightInd w:val="0"/>
        <w:spacing w:after="0" w:line="360" w:lineRule="auto"/>
        <w:ind w:left="341"/>
        <w:jc w:val="both"/>
        <w:rPr>
          <w:rFonts w:ascii="Times New Roman" w:eastAsia="Times New Roman" w:hAnsi="Times New Roman" w:cs="Times New Roman"/>
          <w:lang w:eastAsia="pl-PL"/>
        </w:rPr>
      </w:pPr>
    </w:p>
    <w:p w14:paraId="22CED799" w14:textId="77777777" w:rsidR="00A513F6" w:rsidRPr="00A627B8" w:rsidRDefault="00A513F6" w:rsidP="00A513F6">
      <w:pPr>
        <w:widowControl w:val="0"/>
        <w:tabs>
          <w:tab w:val="left" w:pos="10382"/>
        </w:tabs>
        <w:autoSpaceDE w:val="0"/>
        <w:autoSpaceDN w:val="0"/>
        <w:adjustRightInd w:val="0"/>
        <w:spacing w:after="0" w:line="360" w:lineRule="auto"/>
        <w:ind w:left="341"/>
        <w:jc w:val="both"/>
        <w:rPr>
          <w:rFonts w:ascii="Times New Roman" w:eastAsia="Times New Roman" w:hAnsi="Times New Roman" w:cs="Times New Roman"/>
          <w:lang w:eastAsia="pl-PL"/>
        </w:rPr>
      </w:pPr>
    </w:p>
    <w:p w14:paraId="0EB08C67" w14:textId="77777777" w:rsidR="00A627B8" w:rsidRDefault="00A627B8" w:rsidP="0089566E">
      <w:pPr>
        <w:numPr>
          <w:ilvl w:val="0"/>
          <w:numId w:val="7"/>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Nie jest dopuszczalne określenie ceny oferty przez zastosowanie rabatów, opustów itp. w stosunku do kwoty „OGÓŁEM”.</w:t>
      </w:r>
    </w:p>
    <w:p w14:paraId="44485F20" w14:textId="51870D9D" w:rsidR="00F85385" w:rsidRPr="00B26264" w:rsidRDefault="00A627B8" w:rsidP="0089566E">
      <w:pPr>
        <w:numPr>
          <w:ilvl w:val="0"/>
          <w:numId w:val="7"/>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26264">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(Dz. U. z 2018 r. poz. 2174, z </w:t>
      </w:r>
      <w:proofErr w:type="spellStart"/>
      <w:r w:rsidRPr="00B26264">
        <w:rPr>
          <w:rFonts w:ascii="Times New Roman" w:hAnsi="Times New Roman" w:cs="Times New Roman"/>
        </w:rPr>
        <w:t>późn</w:t>
      </w:r>
      <w:proofErr w:type="spellEnd"/>
      <w:r w:rsidRPr="00B26264">
        <w:rPr>
          <w:rFonts w:ascii="Times New Roman" w:hAnsi="Times New Roman" w:cs="Times New Roman"/>
        </w:rPr>
        <w:t xml:space="preserve">.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w:t>
      </w:r>
      <w:r w:rsidRPr="0025518C">
        <w:rPr>
          <w:rFonts w:ascii="Times New Roman" w:hAnsi="Times New Roman" w:cs="Times New Roman"/>
        </w:rPr>
        <w:t>która zgodnie z wiedzą Wykonawcy, będzie miała zastosowanie.</w:t>
      </w:r>
      <w:r w:rsidR="00B26264" w:rsidRPr="0025518C">
        <w:rPr>
          <w:rFonts w:ascii="Times New Roman" w:hAnsi="Times New Roman" w:cs="Times New Roman"/>
        </w:rPr>
        <w:t xml:space="preserve"> </w:t>
      </w:r>
      <w:r w:rsidR="00F85385" w:rsidRPr="0025518C">
        <w:rPr>
          <w:rFonts w:ascii="Times New Roman" w:hAnsi="Times New Roman" w:cs="Times New Roman"/>
        </w:rPr>
        <w:t>W przypadku gdy Wykonawca nie</w:t>
      </w:r>
      <w:r w:rsidR="006A37A6" w:rsidRPr="0025518C">
        <w:rPr>
          <w:rFonts w:ascii="Times New Roman" w:hAnsi="Times New Roman" w:cs="Times New Roman"/>
        </w:rPr>
        <w:t xml:space="preserve"> wypełni formularza ofertowego w </w:t>
      </w:r>
      <w:r w:rsidR="00F85385" w:rsidRPr="0025518C">
        <w:rPr>
          <w:rFonts w:ascii="Times New Roman" w:hAnsi="Times New Roman" w:cs="Times New Roman"/>
        </w:rPr>
        <w:t xml:space="preserve">ust. 2, Zamawiający przyjmie, że wybór oferty nie będzie </w:t>
      </w:r>
      <w:r w:rsidR="00F85385" w:rsidRPr="00B26264">
        <w:rPr>
          <w:rFonts w:ascii="Times New Roman" w:hAnsi="Times New Roman" w:cs="Times New Roman"/>
        </w:rPr>
        <w:t>prowadził do powstania u Zamawiającego obowiązku podatkowego.</w:t>
      </w:r>
    </w:p>
    <w:p w14:paraId="7F338DE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77D9084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854283" w:rsidRDefault="00EF3D10" w:rsidP="0089566E">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854283" w:rsidRDefault="00EF3D10" w:rsidP="0089566E">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przyszłe rozliczenia między Zamawiającym a Wykonawcą dokonywane będą w złotych polskich.</w:t>
      </w:r>
    </w:p>
    <w:p w14:paraId="12CF398C" w14:textId="77777777" w:rsidR="00F839CC" w:rsidRPr="00B07249" w:rsidRDefault="00F839CC" w:rsidP="00EF3D10">
      <w:pPr>
        <w:spacing w:after="0" w:line="360" w:lineRule="auto"/>
        <w:jc w:val="center"/>
        <w:rPr>
          <w:rFonts w:ascii="Times New Roman" w:eastAsia="Times New Roman" w:hAnsi="Times New Roman" w:cs="Times New Roman"/>
          <w:b/>
          <w:sz w:val="10"/>
          <w:szCs w:val="10"/>
          <w:lang w:eastAsia="pl-PL"/>
        </w:rPr>
      </w:pPr>
    </w:p>
    <w:p w14:paraId="092C90F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10.</w:t>
      </w:r>
    </w:p>
    <w:p w14:paraId="0DC15FD2"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E85AED7" w14:textId="77777777" w:rsidR="00EF3D10" w:rsidRPr="00854283"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6E4F1712" w14:textId="77777777" w:rsidR="00CE0AF1" w:rsidRPr="009F2A23" w:rsidRDefault="00CE0AF1" w:rsidP="00CE0AF1">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2"/>
          <w:u w:val="single"/>
        </w:rPr>
      </w:pPr>
      <w:r w:rsidRPr="009F2A23">
        <w:rPr>
          <w:rFonts w:ascii="Times New Roman" w:eastAsia="Lucida Sans Unicode" w:hAnsi="Times New Roman" w:cs="Times New Roman"/>
          <w:b/>
          <w:kern w:val="2"/>
          <w:u w:val="single"/>
        </w:rPr>
        <w:t>Kryteria wyboru ofert oraz ich wagi</w:t>
      </w:r>
    </w:p>
    <w:p w14:paraId="6B34EEF2" w14:textId="77777777" w:rsidR="00CE0AF1" w:rsidRPr="009F2A23" w:rsidRDefault="00CE0AF1" w:rsidP="0089566E">
      <w:pPr>
        <w:numPr>
          <w:ilvl w:val="0"/>
          <w:numId w:val="14"/>
        </w:numPr>
        <w:autoSpaceDE w:val="0"/>
        <w:autoSpaceDN w:val="0"/>
        <w:adjustRightInd w:val="0"/>
        <w:spacing w:after="0" w:line="360" w:lineRule="auto"/>
        <w:jc w:val="both"/>
        <w:rPr>
          <w:rFonts w:ascii="Times New Roman" w:eastAsia="Calibri" w:hAnsi="Times New Roman" w:cs="Times New Roman"/>
          <w:lang w:eastAsia="pl-PL"/>
        </w:rPr>
      </w:pPr>
      <w:r w:rsidRPr="009F2A23">
        <w:rPr>
          <w:rFonts w:ascii="Times New Roman" w:eastAsia="Calibri" w:hAnsi="Times New Roman" w:cs="Times New Roman"/>
          <w:lang w:eastAsia="pl-PL"/>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CE0AF1" w:rsidRPr="009F2A23" w14:paraId="2FF89E0D" w14:textId="77777777" w:rsidTr="003E022E">
        <w:trPr>
          <w:jc w:val="center"/>
        </w:trPr>
        <w:tc>
          <w:tcPr>
            <w:tcW w:w="541" w:type="dxa"/>
          </w:tcPr>
          <w:p w14:paraId="68BF98D9" w14:textId="77777777" w:rsidR="00CE0AF1" w:rsidRPr="009F2A23" w:rsidRDefault="00CE0AF1" w:rsidP="003E022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Lp.</w:t>
            </w:r>
          </w:p>
        </w:tc>
        <w:tc>
          <w:tcPr>
            <w:tcW w:w="4416" w:type="dxa"/>
          </w:tcPr>
          <w:p w14:paraId="19579C12" w14:textId="77777777" w:rsidR="00CE0AF1" w:rsidRPr="009F2A23" w:rsidRDefault="00CE0AF1" w:rsidP="003E022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Nazwa kryterium</w:t>
            </w:r>
          </w:p>
        </w:tc>
        <w:tc>
          <w:tcPr>
            <w:tcW w:w="2304" w:type="dxa"/>
          </w:tcPr>
          <w:p w14:paraId="510B0CD8" w14:textId="77777777" w:rsidR="00CE0AF1" w:rsidRPr="009F2A23" w:rsidRDefault="00CE0AF1" w:rsidP="003E022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Waga kryterium (%)</w:t>
            </w:r>
          </w:p>
        </w:tc>
      </w:tr>
      <w:tr w:rsidR="00CE0AF1" w:rsidRPr="009F2A23" w14:paraId="45016A09" w14:textId="77777777" w:rsidTr="003E022E">
        <w:trPr>
          <w:jc w:val="center"/>
        </w:trPr>
        <w:tc>
          <w:tcPr>
            <w:tcW w:w="541" w:type="dxa"/>
          </w:tcPr>
          <w:p w14:paraId="6FD41B8E" w14:textId="77777777" w:rsidR="00CE0AF1" w:rsidRPr="009F2A23" w:rsidRDefault="00CE0AF1" w:rsidP="003E022E">
            <w:pPr>
              <w:autoSpaceDE w:val="0"/>
              <w:autoSpaceDN w:val="0"/>
              <w:adjustRightInd w:val="0"/>
              <w:spacing w:after="0" w:line="360" w:lineRule="auto"/>
              <w:jc w:val="center"/>
              <w:rPr>
                <w:rFonts w:ascii="Times New Roman" w:hAnsi="Times New Roman" w:cs="Times New Roman"/>
              </w:rPr>
            </w:pPr>
            <w:r w:rsidRPr="009F2A23">
              <w:rPr>
                <w:rFonts w:ascii="Times New Roman" w:hAnsi="Times New Roman" w:cs="Times New Roman"/>
              </w:rPr>
              <w:t>1</w:t>
            </w:r>
          </w:p>
        </w:tc>
        <w:tc>
          <w:tcPr>
            <w:tcW w:w="4416" w:type="dxa"/>
          </w:tcPr>
          <w:p w14:paraId="373217B0" w14:textId="77777777" w:rsidR="00CE0AF1" w:rsidRPr="009F2A23" w:rsidRDefault="00CE0AF1" w:rsidP="003E022E">
            <w:pPr>
              <w:autoSpaceDE w:val="0"/>
              <w:autoSpaceDN w:val="0"/>
              <w:adjustRightInd w:val="0"/>
              <w:spacing w:after="0" w:line="360" w:lineRule="auto"/>
              <w:rPr>
                <w:rFonts w:ascii="Times New Roman" w:hAnsi="Times New Roman" w:cs="Times New Roman"/>
                <w:b/>
              </w:rPr>
            </w:pPr>
            <w:r w:rsidRPr="009F2A23">
              <w:rPr>
                <w:rFonts w:ascii="Times New Roman" w:hAnsi="Times New Roman" w:cs="Times New Roman"/>
                <w:b/>
              </w:rPr>
              <w:t>Cena /C/</w:t>
            </w:r>
          </w:p>
        </w:tc>
        <w:tc>
          <w:tcPr>
            <w:tcW w:w="2304" w:type="dxa"/>
          </w:tcPr>
          <w:p w14:paraId="17C39395" w14:textId="77777777" w:rsidR="00CE0AF1" w:rsidRPr="009F2A23" w:rsidRDefault="00CE0AF1" w:rsidP="003E022E">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60</w:t>
            </w:r>
            <w:r w:rsidRPr="009F2A23">
              <w:rPr>
                <w:rFonts w:ascii="Times New Roman" w:hAnsi="Times New Roman" w:cs="Times New Roman"/>
                <w:b/>
              </w:rPr>
              <w:t>%</w:t>
            </w:r>
          </w:p>
        </w:tc>
      </w:tr>
      <w:tr w:rsidR="00830C1E" w:rsidRPr="009F2A23" w14:paraId="038830D5" w14:textId="77777777" w:rsidTr="00830C1E">
        <w:trPr>
          <w:jc w:val="center"/>
        </w:trPr>
        <w:tc>
          <w:tcPr>
            <w:tcW w:w="541" w:type="dxa"/>
            <w:tcBorders>
              <w:top w:val="single" w:sz="4" w:space="0" w:color="auto"/>
              <w:left w:val="single" w:sz="4" w:space="0" w:color="auto"/>
              <w:bottom w:val="single" w:sz="4" w:space="0" w:color="auto"/>
              <w:right w:val="single" w:sz="4" w:space="0" w:color="auto"/>
            </w:tcBorders>
          </w:tcPr>
          <w:p w14:paraId="0AC720EF" w14:textId="77777777" w:rsidR="00830C1E" w:rsidRPr="009F2A23" w:rsidRDefault="00830C1E" w:rsidP="00013FE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14471D1C" w14:textId="77777777" w:rsidR="00830C1E" w:rsidRPr="006328A2" w:rsidRDefault="00830C1E" w:rsidP="00013FEC">
            <w:pPr>
              <w:autoSpaceDE w:val="0"/>
              <w:autoSpaceDN w:val="0"/>
              <w:adjustRightInd w:val="0"/>
              <w:spacing w:after="0" w:line="360" w:lineRule="auto"/>
              <w:rPr>
                <w:rFonts w:ascii="Times New Roman" w:hAnsi="Times New Roman" w:cs="Times New Roman"/>
                <w:b/>
              </w:rPr>
            </w:pPr>
            <w:r w:rsidRPr="006328A2">
              <w:rPr>
                <w:rFonts w:ascii="Times New Roman" w:hAnsi="Times New Roman" w:cs="Times New Roman"/>
                <w:b/>
              </w:rPr>
              <w:t xml:space="preserve">Termin </w:t>
            </w:r>
            <w:r>
              <w:rPr>
                <w:rFonts w:ascii="Times New Roman" w:hAnsi="Times New Roman" w:cs="Times New Roman"/>
                <w:b/>
              </w:rPr>
              <w:t>realizacji</w:t>
            </w:r>
            <w:r w:rsidRPr="006328A2">
              <w:rPr>
                <w:rFonts w:ascii="Times New Roman" w:hAnsi="Times New Roman" w:cs="Times New Roman"/>
                <w:b/>
              </w:rPr>
              <w:t xml:space="preserve"> /T/</w:t>
            </w:r>
          </w:p>
        </w:tc>
        <w:tc>
          <w:tcPr>
            <w:tcW w:w="2304" w:type="dxa"/>
            <w:tcBorders>
              <w:top w:val="single" w:sz="4" w:space="0" w:color="auto"/>
              <w:left w:val="single" w:sz="4" w:space="0" w:color="auto"/>
              <w:bottom w:val="single" w:sz="4" w:space="0" w:color="auto"/>
              <w:right w:val="single" w:sz="4" w:space="0" w:color="auto"/>
            </w:tcBorders>
          </w:tcPr>
          <w:p w14:paraId="07347C10" w14:textId="77777777" w:rsidR="00830C1E" w:rsidRPr="009F2A23" w:rsidRDefault="00830C1E" w:rsidP="00013FE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2</w:t>
            </w:r>
            <w:r w:rsidRPr="009F2A23">
              <w:rPr>
                <w:rFonts w:ascii="Times New Roman" w:hAnsi="Times New Roman" w:cs="Times New Roman"/>
                <w:b/>
              </w:rPr>
              <w:t>0%</w:t>
            </w:r>
          </w:p>
        </w:tc>
      </w:tr>
      <w:tr w:rsidR="00830C1E" w:rsidRPr="009F2A23" w14:paraId="047D14F1" w14:textId="77777777" w:rsidTr="00830C1E">
        <w:trPr>
          <w:jc w:val="center"/>
        </w:trPr>
        <w:tc>
          <w:tcPr>
            <w:tcW w:w="541" w:type="dxa"/>
            <w:tcBorders>
              <w:top w:val="single" w:sz="4" w:space="0" w:color="auto"/>
              <w:left w:val="single" w:sz="4" w:space="0" w:color="auto"/>
              <w:bottom w:val="single" w:sz="4" w:space="0" w:color="auto"/>
              <w:right w:val="single" w:sz="4" w:space="0" w:color="auto"/>
            </w:tcBorders>
          </w:tcPr>
          <w:p w14:paraId="1AC605A4" w14:textId="045B4422" w:rsidR="00830C1E" w:rsidRPr="009F2A23" w:rsidRDefault="00830C1E" w:rsidP="00013FE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3</w:t>
            </w:r>
          </w:p>
        </w:tc>
        <w:tc>
          <w:tcPr>
            <w:tcW w:w="4416" w:type="dxa"/>
            <w:tcBorders>
              <w:top w:val="single" w:sz="4" w:space="0" w:color="auto"/>
              <w:left w:val="single" w:sz="4" w:space="0" w:color="auto"/>
              <w:bottom w:val="single" w:sz="4" w:space="0" w:color="auto"/>
              <w:right w:val="single" w:sz="4" w:space="0" w:color="auto"/>
            </w:tcBorders>
          </w:tcPr>
          <w:p w14:paraId="39D32923" w14:textId="732864F9" w:rsidR="00830C1E" w:rsidRPr="00830C1E" w:rsidRDefault="00830C1E" w:rsidP="00013FEC">
            <w:pPr>
              <w:autoSpaceDE w:val="0"/>
              <w:autoSpaceDN w:val="0"/>
              <w:adjustRightInd w:val="0"/>
              <w:spacing w:after="0" w:line="360" w:lineRule="auto"/>
              <w:rPr>
                <w:rFonts w:ascii="Times New Roman" w:hAnsi="Times New Roman" w:cs="Times New Roman"/>
                <w:b/>
              </w:rPr>
            </w:pPr>
            <w:r w:rsidRPr="00830C1E">
              <w:rPr>
                <w:rFonts w:ascii="Times New Roman" w:hAnsi="Times New Roman" w:cs="Times New Roman"/>
                <w:b/>
                <w:bCs/>
              </w:rPr>
              <w:t>Parametry techniczne</w:t>
            </w:r>
            <w:r w:rsidRPr="00830C1E">
              <w:rPr>
                <w:rFonts w:ascii="Times New Roman" w:hAnsi="Times New Roman" w:cs="Times New Roman"/>
                <w:b/>
              </w:rPr>
              <w:t xml:space="preserve"> /P/</w:t>
            </w:r>
          </w:p>
        </w:tc>
        <w:tc>
          <w:tcPr>
            <w:tcW w:w="2304" w:type="dxa"/>
            <w:tcBorders>
              <w:top w:val="single" w:sz="4" w:space="0" w:color="auto"/>
              <w:left w:val="single" w:sz="4" w:space="0" w:color="auto"/>
              <w:bottom w:val="single" w:sz="4" w:space="0" w:color="auto"/>
              <w:right w:val="single" w:sz="4" w:space="0" w:color="auto"/>
            </w:tcBorders>
          </w:tcPr>
          <w:p w14:paraId="74DE0545" w14:textId="77777777" w:rsidR="00830C1E" w:rsidRPr="009F2A23" w:rsidRDefault="00830C1E" w:rsidP="00013FE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2</w:t>
            </w:r>
            <w:r w:rsidRPr="009F2A23">
              <w:rPr>
                <w:rFonts w:ascii="Times New Roman" w:hAnsi="Times New Roman" w:cs="Times New Roman"/>
                <w:b/>
              </w:rPr>
              <w:t>0%</w:t>
            </w:r>
          </w:p>
        </w:tc>
      </w:tr>
    </w:tbl>
    <w:p w14:paraId="14E53D5C" w14:textId="77777777" w:rsidR="00CE0AF1" w:rsidRDefault="00CE0AF1" w:rsidP="00CE0AF1">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396FBBB4" w14:textId="77777777" w:rsidR="00CE0AF1" w:rsidRPr="009F2A23" w:rsidRDefault="00CE0AF1" w:rsidP="0010030C">
      <w:pPr>
        <w:numPr>
          <w:ilvl w:val="0"/>
          <w:numId w:val="37"/>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9F2A23">
        <w:rPr>
          <w:rFonts w:ascii="Times New Roman" w:eastAsia="Times New Roman" w:hAnsi="Times New Roman" w:cs="Times New Roman"/>
          <w:b/>
          <w:bCs/>
          <w:lang w:eastAsia="pl-PL"/>
        </w:rPr>
        <w:t xml:space="preserve">Cena /C/ </w:t>
      </w:r>
    </w:p>
    <w:p w14:paraId="0E80B499" w14:textId="77777777" w:rsidR="00CE0AF1" w:rsidRPr="009F2A23" w:rsidRDefault="00CE0AF1" w:rsidP="00CE0AF1">
      <w:pPr>
        <w:tabs>
          <w:tab w:val="num" w:pos="72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 xml:space="preserve">Kryterium temu zostaje przypisana liczba </w:t>
      </w:r>
      <w:r>
        <w:rPr>
          <w:rFonts w:ascii="Times New Roman" w:hAnsi="Times New Roman" w:cs="Times New Roman"/>
        </w:rPr>
        <w:t>60</w:t>
      </w:r>
      <w:r w:rsidRPr="009F2A23">
        <w:rPr>
          <w:rFonts w:ascii="Times New Roman" w:hAnsi="Times New Roman" w:cs="Times New Roman"/>
        </w:rPr>
        <w:t xml:space="preserve"> punktów. Liczba punktów poszczególnym Wykonawcom za kryterium przyznawana będzie według poniższej zasady:</w:t>
      </w:r>
    </w:p>
    <w:p w14:paraId="7A9CFAA4" w14:textId="77777777" w:rsidR="00CE0AF1" w:rsidRPr="009F2A23" w:rsidRDefault="00CE0AF1" w:rsidP="00CE0AF1">
      <w:pPr>
        <w:tabs>
          <w:tab w:val="num" w:pos="720"/>
          <w:tab w:val="num" w:pos="90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Oferta o najniższej cenie</w:t>
      </w:r>
      <w:r>
        <w:rPr>
          <w:rFonts w:ascii="Times New Roman" w:hAnsi="Times New Roman" w:cs="Times New Roman"/>
        </w:rPr>
        <w:t xml:space="preserve"> </w:t>
      </w:r>
      <w:r w:rsidRPr="009F2A23">
        <w:rPr>
          <w:rFonts w:ascii="Times New Roman" w:hAnsi="Times New Roman" w:cs="Times New Roman"/>
        </w:rPr>
        <w:t xml:space="preserve">otrzyma </w:t>
      </w:r>
      <w:r>
        <w:rPr>
          <w:rFonts w:ascii="Times New Roman" w:hAnsi="Times New Roman" w:cs="Times New Roman"/>
        </w:rPr>
        <w:t>60</w:t>
      </w:r>
      <w:r w:rsidRPr="009F2A23">
        <w:rPr>
          <w:rFonts w:ascii="Times New Roman" w:hAnsi="Times New Roman" w:cs="Times New Roman"/>
        </w:rPr>
        <w:t xml:space="preserve"> punktów.</w:t>
      </w:r>
    </w:p>
    <w:p w14:paraId="73485418" w14:textId="77777777" w:rsidR="00CE0AF1" w:rsidRPr="009F2A23" w:rsidRDefault="00CE0AF1" w:rsidP="00CE0AF1">
      <w:pPr>
        <w:tabs>
          <w:tab w:val="left" w:pos="10382"/>
        </w:tabs>
        <w:spacing w:after="0" w:line="360" w:lineRule="auto"/>
        <w:jc w:val="both"/>
        <w:rPr>
          <w:rFonts w:ascii="Times New Roman" w:hAnsi="Times New Roman" w:cs="Times New Roman"/>
        </w:rPr>
      </w:pPr>
      <w:r w:rsidRPr="009F2A23">
        <w:rPr>
          <w:rFonts w:ascii="Times New Roman" w:hAnsi="Times New Roman" w:cs="Times New Roman"/>
        </w:rPr>
        <w:t>Pozostałe oferty - liczba punktów wyliczona wg wzoru :</w:t>
      </w:r>
    </w:p>
    <w:p w14:paraId="38CF19ED" w14:textId="77777777" w:rsidR="00CE0AF1" w:rsidRPr="009F2A23" w:rsidRDefault="00CE0AF1" w:rsidP="00CE0AF1">
      <w:pPr>
        <w:tabs>
          <w:tab w:val="left" w:pos="3119"/>
          <w:tab w:val="left" w:pos="10382"/>
        </w:tabs>
        <w:spacing w:before="120" w:after="0" w:line="312" w:lineRule="auto"/>
        <w:jc w:val="center"/>
        <w:rPr>
          <w:rFonts w:ascii="Times New Roman" w:hAnsi="Times New Roman" w:cs="Times New Roman"/>
          <w:b/>
          <w:i/>
          <w:iCs/>
        </w:rPr>
      </w:pPr>
      <w:r w:rsidRPr="009F2A23">
        <w:rPr>
          <w:rFonts w:ascii="Times New Roman" w:hAnsi="Times New Roman" w:cs="Times New Roman"/>
          <w:i/>
          <w:iCs/>
        </w:rPr>
        <w:lastRenderedPageBreak/>
        <w:t>cena</w:t>
      </w:r>
      <w:r>
        <w:rPr>
          <w:rFonts w:ascii="Times New Roman" w:hAnsi="Times New Roman" w:cs="Times New Roman"/>
          <w:i/>
          <w:iCs/>
        </w:rPr>
        <w:t xml:space="preserve"> </w:t>
      </w:r>
      <w:r w:rsidRPr="009F2A23">
        <w:rPr>
          <w:rFonts w:ascii="Times New Roman" w:hAnsi="Times New Roman" w:cs="Times New Roman"/>
          <w:i/>
          <w:iCs/>
        </w:rPr>
        <w:t>najniższa spośród nieodrzuconych ofert</w:t>
      </w:r>
    </w:p>
    <w:p w14:paraId="7C2260A7" w14:textId="77777777" w:rsidR="00CE0AF1" w:rsidRPr="009F2A23" w:rsidRDefault="00CE0AF1" w:rsidP="00CE0AF1">
      <w:pPr>
        <w:tabs>
          <w:tab w:val="left" w:pos="1260"/>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w:t>
      </w:r>
      <w:r w:rsidRPr="009F2A23">
        <w:rPr>
          <w:rFonts w:ascii="Times New Roman" w:hAnsi="Times New Roman" w:cs="Times New Roman"/>
          <w:i/>
          <w:iCs/>
          <w:vertAlign w:val="subscript"/>
        </w:rPr>
        <w:t>i</w:t>
      </w:r>
      <w:r w:rsidRPr="009F2A23">
        <w:rPr>
          <w:rFonts w:ascii="Times New Roman" w:hAnsi="Times New Roman" w:cs="Times New Roman"/>
          <w:i/>
          <w:iCs/>
        </w:rPr>
        <w:t xml:space="preserve">  = ---------------------------------------------------</w:t>
      </w:r>
      <w:r>
        <w:rPr>
          <w:rFonts w:ascii="Times New Roman" w:hAnsi="Times New Roman" w:cs="Times New Roman"/>
          <w:i/>
          <w:iCs/>
        </w:rPr>
        <w:t>-------------------- x 6</w:t>
      </w:r>
      <w:r w:rsidRPr="009F2A23">
        <w:rPr>
          <w:rFonts w:ascii="Times New Roman" w:hAnsi="Times New Roman" w:cs="Times New Roman"/>
          <w:i/>
          <w:iCs/>
        </w:rPr>
        <w:t>0 pkt</w:t>
      </w:r>
    </w:p>
    <w:p w14:paraId="4DE2D26A" w14:textId="77777777" w:rsidR="00CE0AF1" w:rsidRPr="009F2A23" w:rsidRDefault="00CE0AF1" w:rsidP="00CE0AF1">
      <w:pPr>
        <w:tabs>
          <w:tab w:val="left" w:pos="1418"/>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cena oferty badanej</w:t>
      </w:r>
    </w:p>
    <w:p w14:paraId="7431DB73" w14:textId="77777777" w:rsidR="00A513F6" w:rsidRDefault="00A513F6" w:rsidP="00CE0AF1">
      <w:pPr>
        <w:tabs>
          <w:tab w:val="left" w:pos="720"/>
          <w:tab w:val="left" w:pos="993"/>
          <w:tab w:val="left" w:pos="10382"/>
        </w:tabs>
        <w:suppressAutoHyphens/>
        <w:spacing w:before="120" w:after="0" w:line="360" w:lineRule="auto"/>
        <w:jc w:val="both"/>
        <w:rPr>
          <w:rFonts w:ascii="Times New Roman" w:hAnsi="Times New Roman" w:cs="Times New Roman"/>
          <w:lang w:eastAsia="ar-SA"/>
        </w:rPr>
      </w:pPr>
    </w:p>
    <w:p w14:paraId="11AF0E24" w14:textId="77777777" w:rsidR="00CE0AF1" w:rsidRPr="009F2A23" w:rsidRDefault="00CE0AF1" w:rsidP="00CE0AF1">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03BE488F" w14:textId="77777777" w:rsidR="00CE0AF1" w:rsidRPr="009F2A23" w:rsidRDefault="00CE0AF1" w:rsidP="00CE0AF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w:t>
      </w:r>
      <w:r w:rsidRPr="009F2A23">
        <w:rPr>
          <w:rFonts w:ascii="Times New Roman" w:hAnsi="Times New Roman" w:cs="Times New Roman"/>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smallCaps/>
          <w:lang w:eastAsia="ar-SA"/>
        </w:rPr>
        <w:t>CENA</w:t>
      </w:r>
      <w:r w:rsidRPr="009F2A23">
        <w:rPr>
          <w:rFonts w:ascii="Times New Roman" w:hAnsi="Times New Roman" w:cs="Times New Roman"/>
          <w:lang w:eastAsia="ar-SA"/>
        </w:rPr>
        <w:t>” (oferty badanej)</w:t>
      </w:r>
    </w:p>
    <w:p w14:paraId="35F24262" w14:textId="77777777" w:rsidR="00CE0AF1" w:rsidRPr="009F2A23" w:rsidRDefault="00CE0AF1" w:rsidP="00CE0AF1">
      <w:pPr>
        <w:tabs>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cena</w:t>
      </w:r>
      <w:r>
        <w:rPr>
          <w:rFonts w:ascii="Times New Roman" w:hAnsi="Times New Roman" w:cs="Times New Roman"/>
          <w:lang w:eastAsia="ar-SA"/>
        </w:rPr>
        <w:t xml:space="preserve"> </w:t>
      </w:r>
      <w:r w:rsidRPr="009F2A23">
        <w:rPr>
          <w:rFonts w:ascii="Times New Roman" w:hAnsi="Times New Roman" w:cs="Times New Roman"/>
          <w:lang w:eastAsia="ar-SA"/>
        </w:rPr>
        <w:t>oferty - cena brutto</w:t>
      </w:r>
      <w:r>
        <w:rPr>
          <w:rFonts w:ascii="Times New Roman" w:hAnsi="Times New Roman" w:cs="Times New Roman"/>
          <w:lang w:eastAsia="ar-SA"/>
        </w:rPr>
        <w:t xml:space="preserve"> OGÓŁEM </w:t>
      </w:r>
      <w:r w:rsidRPr="009F2A23">
        <w:rPr>
          <w:rFonts w:ascii="Times New Roman" w:hAnsi="Times New Roman" w:cs="Times New Roman"/>
          <w:lang w:eastAsia="ar-SA"/>
        </w:rPr>
        <w:t>z Formularza oferty</w:t>
      </w:r>
      <w:r>
        <w:rPr>
          <w:rFonts w:ascii="Times New Roman" w:hAnsi="Times New Roman" w:cs="Times New Roman"/>
          <w:lang w:eastAsia="ar-SA"/>
        </w:rPr>
        <w:t xml:space="preserve"> </w:t>
      </w:r>
    </w:p>
    <w:p w14:paraId="040E0297" w14:textId="77777777" w:rsidR="00637BDA" w:rsidRDefault="00637BDA" w:rsidP="00CE0AF1">
      <w:pPr>
        <w:spacing w:after="0" w:line="360" w:lineRule="auto"/>
        <w:jc w:val="both"/>
        <w:rPr>
          <w:rFonts w:ascii="Times New Roman" w:eastAsia="Times New Roman" w:hAnsi="Times New Roman" w:cs="Times New Roman"/>
          <w:bCs/>
          <w:lang w:eastAsia="pl-PL"/>
        </w:rPr>
      </w:pPr>
    </w:p>
    <w:p w14:paraId="29E9786E" w14:textId="59859E4D" w:rsidR="00CE0AF1" w:rsidRPr="00D36AE0" w:rsidRDefault="00CE0AF1" w:rsidP="00CE0AF1">
      <w:pPr>
        <w:spacing w:after="0" w:line="360" w:lineRule="auto"/>
        <w:jc w:val="both"/>
        <w:rPr>
          <w:rFonts w:ascii="Times New Roman" w:hAnsi="Times New Roman" w:cs="Times New Roman"/>
        </w:rPr>
      </w:pPr>
      <w:r w:rsidRPr="009E561A">
        <w:rPr>
          <w:rFonts w:ascii="Times New Roman" w:eastAsia="Times New Roman" w:hAnsi="Times New Roman" w:cs="Times New Roman"/>
          <w:bCs/>
          <w:lang w:eastAsia="pl-PL"/>
        </w:rPr>
        <w:t>2)</w:t>
      </w:r>
      <w:r w:rsidRPr="009F2A23">
        <w:rPr>
          <w:rFonts w:ascii="Times New Roman" w:eastAsia="Times New Roman" w:hAnsi="Times New Roman" w:cs="Times New Roman"/>
          <w:b/>
          <w:bCs/>
          <w:lang w:eastAsia="pl-PL"/>
        </w:rPr>
        <w:t xml:space="preserve">  </w:t>
      </w:r>
      <w:r w:rsidRPr="006328A2">
        <w:rPr>
          <w:rFonts w:ascii="Times New Roman" w:hAnsi="Times New Roman" w:cs="Times New Roman"/>
          <w:b/>
        </w:rPr>
        <w:t xml:space="preserve">Termin </w:t>
      </w:r>
      <w:r w:rsidR="00C77DA6">
        <w:rPr>
          <w:rFonts w:ascii="Times New Roman" w:hAnsi="Times New Roman" w:cs="Times New Roman"/>
          <w:b/>
        </w:rPr>
        <w:t>realizacji</w:t>
      </w:r>
      <w:r w:rsidRPr="006328A2">
        <w:rPr>
          <w:rFonts w:ascii="Times New Roman" w:hAnsi="Times New Roman" w:cs="Times New Roman"/>
          <w:b/>
        </w:rPr>
        <w:t xml:space="preserve"> /T/</w:t>
      </w:r>
      <w:r w:rsidRPr="009F2A23">
        <w:rPr>
          <w:rFonts w:ascii="Times New Roman" w:eastAsia="Times New Roman" w:hAnsi="Times New Roman" w:cs="Times New Roman"/>
          <w:b/>
          <w:bCs/>
          <w:lang w:eastAsia="pl-PL"/>
        </w:rPr>
        <w:t xml:space="preserve"> </w:t>
      </w:r>
      <w:r w:rsidRPr="009F2A23">
        <w:rPr>
          <w:rFonts w:ascii="Times New Roman" w:eastAsia="Times New Roman" w:hAnsi="Times New Roman" w:cs="Times New Roman"/>
          <w:bCs/>
          <w:lang w:eastAsia="pl-PL"/>
        </w:rPr>
        <w:t>-</w:t>
      </w:r>
      <w:r>
        <w:rPr>
          <w:rFonts w:ascii="Times New Roman" w:eastAsia="Times New Roman" w:hAnsi="Times New Roman" w:cs="Times New Roman"/>
          <w:bCs/>
        </w:rPr>
        <w:t xml:space="preserve"> </w:t>
      </w:r>
      <w:r w:rsidR="00637BDA" w:rsidRPr="00D36AE0">
        <w:rPr>
          <w:rFonts w:ascii="Times New Roman" w:hAnsi="Times New Roman" w:cs="Times New Roman"/>
          <w:color w:val="000000"/>
        </w:rPr>
        <w:t xml:space="preserve">termin (czas) realizacji </w:t>
      </w:r>
      <w:r w:rsidR="00637BDA">
        <w:rPr>
          <w:rFonts w:ascii="Times New Roman" w:hAnsi="Times New Roman" w:cs="Times New Roman"/>
          <w:color w:val="000000"/>
        </w:rPr>
        <w:t xml:space="preserve">zamówienia </w:t>
      </w:r>
      <w:r w:rsidRPr="00D36AE0">
        <w:rPr>
          <w:rFonts w:ascii="Times New Roman" w:hAnsi="Times New Roman" w:cs="Times New Roman"/>
        </w:rPr>
        <w:t>liczony jest w pełnych dniach od daty podpisania umowy.</w:t>
      </w:r>
    </w:p>
    <w:p w14:paraId="7CBDCABB" w14:textId="7FD9061B" w:rsidR="00CE0AF1" w:rsidRPr="00D36AE0" w:rsidRDefault="00CE0AF1" w:rsidP="00CE0AF1">
      <w:pPr>
        <w:spacing w:after="0" w:line="360" w:lineRule="auto"/>
        <w:jc w:val="both"/>
        <w:rPr>
          <w:rFonts w:ascii="Times New Roman" w:hAnsi="Times New Roman" w:cs="Times New Roman"/>
          <w:color w:val="000000"/>
        </w:rPr>
      </w:pPr>
      <w:r w:rsidRPr="00D36AE0">
        <w:rPr>
          <w:rFonts w:ascii="Times New Roman" w:hAnsi="Times New Roman" w:cs="Times New Roman"/>
          <w:color w:val="000000"/>
        </w:rPr>
        <w:t xml:space="preserve">Kryterium </w:t>
      </w:r>
      <w:r w:rsidRPr="00D36AE0">
        <w:rPr>
          <w:rFonts w:ascii="Times New Roman" w:hAnsi="Times New Roman" w:cs="Times New Roman"/>
        </w:rPr>
        <w:t xml:space="preserve">temu zostaje przypisana liczba </w:t>
      </w:r>
      <w:r w:rsidR="006B3648">
        <w:rPr>
          <w:rFonts w:ascii="Times New Roman" w:hAnsi="Times New Roman" w:cs="Times New Roman"/>
        </w:rPr>
        <w:t>2</w:t>
      </w:r>
      <w:r w:rsidRPr="00D36AE0">
        <w:rPr>
          <w:rFonts w:ascii="Times New Roman" w:hAnsi="Times New Roman" w:cs="Times New Roman"/>
          <w:color w:val="000000"/>
        </w:rPr>
        <w:t xml:space="preserve">0 punktów. </w:t>
      </w:r>
      <w:r w:rsidR="00F74327">
        <w:rPr>
          <w:rFonts w:ascii="Times New Roman" w:hAnsi="Times New Roman" w:cs="Times New Roman"/>
          <w:color w:val="000000"/>
        </w:rPr>
        <w:t>Liczba</w:t>
      </w:r>
      <w:r w:rsidRPr="00D36AE0">
        <w:rPr>
          <w:rFonts w:ascii="Times New Roman" w:hAnsi="Times New Roman" w:cs="Times New Roman"/>
          <w:color w:val="000000"/>
        </w:rPr>
        <w:t xml:space="preserve"> punktów poszczególnym Wykonawcom za kryterium, przyznawana będzie według poniższej zasady:</w:t>
      </w:r>
    </w:p>
    <w:p w14:paraId="18175FAC" w14:textId="7DC02CC4" w:rsidR="00CE0AF1" w:rsidRPr="00D36AE0" w:rsidRDefault="00CE0AF1" w:rsidP="00CE0AF1">
      <w:pPr>
        <w:spacing w:after="0" w:line="360" w:lineRule="auto"/>
        <w:jc w:val="both"/>
        <w:rPr>
          <w:rFonts w:ascii="Times New Roman" w:hAnsi="Times New Roman" w:cs="Times New Roman"/>
          <w:color w:val="000000"/>
        </w:rPr>
      </w:pPr>
      <w:r w:rsidRPr="00D36AE0">
        <w:rPr>
          <w:rFonts w:ascii="Times New Roman" w:hAnsi="Times New Roman" w:cs="Times New Roman"/>
          <w:color w:val="000000"/>
        </w:rPr>
        <w:t xml:space="preserve">Oferta o najkrótszym terminie realizacji </w:t>
      </w:r>
      <w:r w:rsidR="006B3648">
        <w:rPr>
          <w:rFonts w:ascii="Times New Roman" w:hAnsi="Times New Roman" w:cs="Times New Roman"/>
        </w:rPr>
        <w:t>otrzyma 2</w:t>
      </w:r>
      <w:r w:rsidRPr="00D36AE0">
        <w:rPr>
          <w:rFonts w:ascii="Times New Roman" w:hAnsi="Times New Roman" w:cs="Times New Roman"/>
          <w:color w:val="000000"/>
        </w:rPr>
        <w:t>0 punktów.</w:t>
      </w:r>
    </w:p>
    <w:p w14:paraId="53BE0726" w14:textId="172621A6" w:rsidR="00CE0AF1" w:rsidRPr="00D36AE0" w:rsidRDefault="00CE0AF1" w:rsidP="00CE0AF1">
      <w:pPr>
        <w:spacing w:after="0" w:line="360" w:lineRule="auto"/>
        <w:jc w:val="both"/>
        <w:rPr>
          <w:rFonts w:ascii="Times New Roman" w:hAnsi="Times New Roman" w:cs="Times New Roman"/>
          <w:color w:val="000000"/>
        </w:rPr>
      </w:pPr>
      <w:r w:rsidRPr="00D36AE0">
        <w:rPr>
          <w:rFonts w:ascii="Times New Roman" w:hAnsi="Times New Roman" w:cs="Times New Roman"/>
          <w:color w:val="000000"/>
        </w:rPr>
        <w:t xml:space="preserve">Pozostałe oferty - </w:t>
      </w:r>
      <w:r w:rsidR="00F74327">
        <w:rPr>
          <w:rFonts w:ascii="Times New Roman" w:hAnsi="Times New Roman" w:cs="Times New Roman"/>
          <w:color w:val="000000"/>
        </w:rPr>
        <w:t>liczba</w:t>
      </w:r>
      <w:r w:rsidRPr="00D36AE0">
        <w:rPr>
          <w:rFonts w:ascii="Times New Roman" w:hAnsi="Times New Roman" w:cs="Times New Roman"/>
          <w:color w:val="000000"/>
        </w:rPr>
        <w:t xml:space="preserve"> punktów wyliczona wg wzoru :</w:t>
      </w:r>
    </w:p>
    <w:p w14:paraId="3C252974" w14:textId="77777777" w:rsidR="00CE0AF1" w:rsidRPr="009E561A" w:rsidRDefault="00CE0AF1" w:rsidP="00CE0AF1">
      <w:pPr>
        <w:spacing w:after="0" w:line="360" w:lineRule="auto"/>
        <w:jc w:val="both"/>
        <w:rPr>
          <w:rFonts w:ascii="Times New Roman" w:hAnsi="Times New Roman" w:cs="Times New Roman"/>
          <w:color w:val="000000"/>
          <w:sz w:val="10"/>
          <w:szCs w:val="10"/>
        </w:rPr>
      </w:pPr>
    </w:p>
    <w:tbl>
      <w:tblPr>
        <w:tblW w:w="5958" w:type="dxa"/>
        <w:tblInd w:w="846" w:type="dxa"/>
        <w:tblLayout w:type="fixed"/>
        <w:tblLook w:val="0000" w:firstRow="0" w:lastRow="0" w:firstColumn="0" w:lastColumn="0" w:noHBand="0" w:noVBand="0"/>
      </w:tblPr>
      <w:tblGrid>
        <w:gridCol w:w="5958"/>
      </w:tblGrid>
      <w:tr w:rsidR="00CE0AF1" w:rsidRPr="00D36AE0" w14:paraId="2DCFF7FC" w14:textId="77777777" w:rsidTr="003E022E">
        <w:tc>
          <w:tcPr>
            <w:tcW w:w="5958" w:type="dxa"/>
          </w:tcPr>
          <w:p w14:paraId="78B40926" w14:textId="14D43944" w:rsidR="00CE0AF1" w:rsidRPr="00D36AE0" w:rsidRDefault="00CE0AF1" w:rsidP="003E022E">
            <w:pPr>
              <w:tabs>
                <w:tab w:val="left" w:pos="1134"/>
                <w:tab w:val="left" w:pos="10382"/>
              </w:tabs>
              <w:spacing w:after="0" w:line="240" w:lineRule="auto"/>
              <w:jc w:val="center"/>
              <w:rPr>
                <w:rFonts w:ascii="Times New Roman" w:hAnsi="Times New Roman" w:cs="Times New Roman"/>
                <w:i/>
                <w:color w:val="000000"/>
              </w:rPr>
            </w:pPr>
            <w:r w:rsidRPr="00D36AE0">
              <w:rPr>
                <w:rFonts w:ascii="Times New Roman" w:hAnsi="Times New Roman" w:cs="Times New Roman"/>
                <w:i/>
                <w:color w:val="000000"/>
              </w:rPr>
              <w:t xml:space="preserve">termin </w:t>
            </w:r>
            <w:r w:rsidR="00C77DA6">
              <w:rPr>
                <w:rFonts w:ascii="Times New Roman" w:hAnsi="Times New Roman" w:cs="Times New Roman"/>
                <w:i/>
                <w:color w:val="000000"/>
              </w:rPr>
              <w:t xml:space="preserve">realizacji </w:t>
            </w:r>
            <w:r w:rsidRPr="00D36AE0">
              <w:rPr>
                <w:rFonts w:ascii="Times New Roman" w:hAnsi="Times New Roman" w:cs="Times New Roman"/>
                <w:i/>
                <w:color w:val="000000"/>
              </w:rPr>
              <w:t xml:space="preserve">najkrótszy </w:t>
            </w:r>
            <w:r w:rsidRPr="00D36AE0">
              <w:rPr>
                <w:rFonts w:ascii="Times New Roman" w:hAnsi="Times New Roman" w:cs="Times New Roman"/>
                <w:i/>
                <w:color w:val="000000"/>
              </w:rPr>
              <w:br/>
            </w:r>
            <w:r w:rsidRPr="00D36AE0">
              <w:rPr>
                <w:rFonts w:ascii="Times New Roman" w:hAnsi="Times New Roman" w:cs="Times New Roman"/>
                <w:i/>
              </w:rPr>
              <w:t>spośród</w:t>
            </w:r>
            <w:r w:rsidRPr="00D36AE0">
              <w:rPr>
                <w:rFonts w:ascii="Times New Roman" w:hAnsi="Times New Roman" w:cs="Times New Roman"/>
                <w:i/>
                <w:color w:val="000000"/>
              </w:rPr>
              <w:t xml:space="preserve"> badanych ofert</w:t>
            </w:r>
          </w:p>
        </w:tc>
      </w:tr>
      <w:tr w:rsidR="00CE0AF1" w:rsidRPr="00D36AE0" w14:paraId="458B5806" w14:textId="77777777" w:rsidTr="003E022E">
        <w:tc>
          <w:tcPr>
            <w:tcW w:w="5958" w:type="dxa"/>
          </w:tcPr>
          <w:p w14:paraId="1E6937B8" w14:textId="358064F1" w:rsidR="00CE0AF1" w:rsidRPr="00D36AE0" w:rsidRDefault="00CE0AF1" w:rsidP="003E022E">
            <w:pPr>
              <w:tabs>
                <w:tab w:val="left" w:pos="1134"/>
                <w:tab w:val="left" w:pos="10382"/>
              </w:tabs>
              <w:spacing w:after="0" w:line="240" w:lineRule="auto"/>
              <w:jc w:val="center"/>
              <w:rPr>
                <w:rFonts w:ascii="Times New Roman" w:hAnsi="Times New Roman" w:cs="Times New Roman"/>
                <w:i/>
                <w:color w:val="000000"/>
              </w:rPr>
            </w:pPr>
            <w:r w:rsidRPr="00D36AE0">
              <w:rPr>
                <w:rFonts w:ascii="Times New Roman" w:hAnsi="Times New Roman" w:cs="Times New Roman"/>
                <w:i/>
                <w:color w:val="000000"/>
              </w:rPr>
              <w:t>Ti  = ---------------------------</w:t>
            </w:r>
            <w:r w:rsidR="006B3648">
              <w:rPr>
                <w:rFonts w:ascii="Times New Roman" w:hAnsi="Times New Roman" w:cs="Times New Roman"/>
                <w:i/>
                <w:color w:val="000000"/>
              </w:rPr>
              <w:t>----------------------- x 2</w:t>
            </w:r>
            <w:r w:rsidRPr="00D36AE0">
              <w:rPr>
                <w:rFonts w:ascii="Times New Roman" w:hAnsi="Times New Roman" w:cs="Times New Roman"/>
                <w:i/>
                <w:color w:val="000000"/>
              </w:rPr>
              <w:t>0 pkt</w:t>
            </w:r>
          </w:p>
        </w:tc>
      </w:tr>
      <w:tr w:rsidR="00CE0AF1" w:rsidRPr="00D36AE0" w14:paraId="1AE9B521" w14:textId="77777777" w:rsidTr="003E022E">
        <w:trPr>
          <w:trHeight w:val="80"/>
        </w:trPr>
        <w:tc>
          <w:tcPr>
            <w:tcW w:w="5958" w:type="dxa"/>
          </w:tcPr>
          <w:p w14:paraId="0DBCB147" w14:textId="66CFF871" w:rsidR="00CE0AF1" w:rsidRPr="00D36AE0" w:rsidRDefault="00CE0AF1" w:rsidP="003E022E">
            <w:pPr>
              <w:tabs>
                <w:tab w:val="left" w:pos="1134"/>
                <w:tab w:val="left" w:pos="10382"/>
              </w:tabs>
              <w:spacing w:after="0" w:line="240" w:lineRule="auto"/>
              <w:jc w:val="center"/>
              <w:rPr>
                <w:rFonts w:ascii="Times New Roman" w:hAnsi="Times New Roman" w:cs="Times New Roman"/>
                <w:i/>
                <w:color w:val="000000"/>
              </w:rPr>
            </w:pPr>
            <w:r w:rsidRPr="00D36AE0">
              <w:rPr>
                <w:rFonts w:ascii="Times New Roman" w:hAnsi="Times New Roman" w:cs="Times New Roman"/>
                <w:i/>
                <w:color w:val="000000"/>
              </w:rPr>
              <w:t xml:space="preserve">termin </w:t>
            </w:r>
            <w:r w:rsidR="00C77DA6">
              <w:rPr>
                <w:rFonts w:ascii="Times New Roman" w:hAnsi="Times New Roman" w:cs="Times New Roman"/>
                <w:i/>
                <w:color w:val="000000"/>
              </w:rPr>
              <w:t xml:space="preserve">realizacji </w:t>
            </w:r>
            <w:r w:rsidRPr="00D36AE0">
              <w:rPr>
                <w:rFonts w:ascii="Times New Roman" w:hAnsi="Times New Roman" w:cs="Times New Roman"/>
                <w:i/>
                <w:color w:val="000000"/>
              </w:rPr>
              <w:t>oferty badanej</w:t>
            </w:r>
          </w:p>
        </w:tc>
      </w:tr>
    </w:tbl>
    <w:p w14:paraId="12D67FA5" w14:textId="77777777" w:rsidR="00CE0AF1" w:rsidRDefault="00CE0AF1" w:rsidP="00CE0AF1">
      <w:pPr>
        <w:tabs>
          <w:tab w:val="left" w:pos="720"/>
          <w:tab w:val="left" w:pos="993"/>
          <w:tab w:val="left" w:pos="10382"/>
        </w:tabs>
        <w:spacing w:after="0" w:line="360" w:lineRule="auto"/>
        <w:rPr>
          <w:rFonts w:ascii="Times New Roman" w:hAnsi="Times New Roman" w:cs="Times New Roman"/>
          <w:color w:val="000000"/>
        </w:rPr>
      </w:pPr>
    </w:p>
    <w:p w14:paraId="37BCC6EF" w14:textId="77777777" w:rsidR="00A513F6" w:rsidRDefault="00A513F6" w:rsidP="00CE0AF1">
      <w:pPr>
        <w:tabs>
          <w:tab w:val="left" w:pos="720"/>
          <w:tab w:val="left" w:pos="993"/>
          <w:tab w:val="left" w:pos="10382"/>
        </w:tabs>
        <w:spacing w:after="0" w:line="360" w:lineRule="auto"/>
        <w:rPr>
          <w:rFonts w:ascii="Times New Roman" w:hAnsi="Times New Roman" w:cs="Times New Roman"/>
          <w:color w:val="000000"/>
        </w:rPr>
      </w:pPr>
    </w:p>
    <w:p w14:paraId="6C04D691" w14:textId="77777777" w:rsidR="00CE0AF1" w:rsidRPr="00D36AE0" w:rsidRDefault="00CE0AF1" w:rsidP="00CE0AF1">
      <w:pPr>
        <w:tabs>
          <w:tab w:val="left" w:pos="720"/>
          <w:tab w:val="left" w:pos="993"/>
          <w:tab w:val="left" w:pos="10382"/>
        </w:tabs>
        <w:spacing w:after="0" w:line="360" w:lineRule="auto"/>
        <w:rPr>
          <w:rFonts w:ascii="Times New Roman" w:hAnsi="Times New Roman" w:cs="Times New Roman"/>
          <w:color w:val="000000"/>
        </w:rPr>
      </w:pPr>
      <w:r w:rsidRPr="00D36AE0">
        <w:rPr>
          <w:rFonts w:ascii="Times New Roman" w:hAnsi="Times New Roman" w:cs="Times New Roman"/>
          <w:color w:val="000000"/>
        </w:rPr>
        <w:t>i</w:t>
      </w:r>
      <w:r w:rsidRPr="00D36AE0">
        <w:rPr>
          <w:rFonts w:ascii="Times New Roman" w:hAnsi="Times New Roman" w:cs="Times New Roman"/>
          <w:color w:val="000000"/>
        </w:rPr>
        <w:tab/>
        <w:t>- numer oferty badanej</w:t>
      </w:r>
    </w:p>
    <w:p w14:paraId="10A8780F" w14:textId="246A15D4" w:rsidR="00CE0AF1" w:rsidRPr="00D36AE0" w:rsidRDefault="00CE0AF1" w:rsidP="00CE0AF1">
      <w:pPr>
        <w:tabs>
          <w:tab w:val="left" w:pos="720"/>
          <w:tab w:val="left" w:pos="993"/>
          <w:tab w:val="left" w:pos="10382"/>
        </w:tabs>
        <w:spacing w:after="0" w:line="360" w:lineRule="auto"/>
        <w:rPr>
          <w:rFonts w:ascii="Times New Roman" w:hAnsi="Times New Roman" w:cs="Times New Roman"/>
          <w:color w:val="000000"/>
        </w:rPr>
      </w:pPr>
      <w:r w:rsidRPr="00D36AE0">
        <w:rPr>
          <w:rFonts w:ascii="Times New Roman" w:hAnsi="Times New Roman" w:cs="Times New Roman"/>
          <w:color w:val="000000"/>
        </w:rPr>
        <w:t>Ti</w:t>
      </w:r>
      <w:r w:rsidRPr="00D36AE0">
        <w:rPr>
          <w:rFonts w:ascii="Times New Roman" w:hAnsi="Times New Roman" w:cs="Times New Roman"/>
          <w:color w:val="000000"/>
        </w:rPr>
        <w:tab/>
        <w:t>- liczba punktów za kryterium „termin</w:t>
      </w:r>
      <w:r w:rsidR="00C77DA6">
        <w:rPr>
          <w:rFonts w:ascii="Times New Roman" w:hAnsi="Times New Roman" w:cs="Times New Roman"/>
          <w:color w:val="000000"/>
        </w:rPr>
        <w:t xml:space="preserve"> realizacji</w:t>
      </w:r>
      <w:r w:rsidRPr="00D36AE0">
        <w:rPr>
          <w:rFonts w:ascii="Times New Roman" w:hAnsi="Times New Roman" w:cs="Times New Roman"/>
          <w:color w:val="000000"/>
        </w:rPr>
        <w:t>” (oferty badanej)</w:t>
      </w:r>
    </w:p>
    <w:p w14:paraId="2A1282D6" w14:textId="7B46CD50" w:rsidR="00CE0AF1" w:rsidRPr="00D36AE0" w:rsidRDefault="00CE0AF1" w:rsidP="00CE0AF1">
      <w:pPr>
        <w:tabs>
          <w:tab w:val="left" w:pos="720"/>
          <w:tab w:val="left" w:pos="993"/>
        </w:tabs>
        <w:spacing w:after="0" w:line="360" w:lineRule="auto"/>
        <w:jc w:val="both"/>
        <w:rPr>
          <w:rFonts w:ascii="Times New Roman" w:hAnsi="Times New Roman" w:cs="Times New Roman"/>
          <w:color w:val="000000"/>
        </w:rPr>
      </w:pPr>
      <w:r w:rsidRPr="00D36AE0">
        <w:rPr>
          <w:rFonts w:ascii="Times New Roman" w:hAnsi="Times New Roman" w:cs="Times New Roman"/>
          <w:color w:val="000000"/>
        </w:rPr>
        <w:t xml:space="preserve">Termin oferty – termin (czas) realizacji liczony w pełnych dniach od daty </w:t>
      </w:r>
      <w:r w:rsidRPr="00D36AE0">
        <w:rPr>
          <w:rFonts w:ascii="Times New Roman" w:hAnsi="Times New Roman" w:cs="Times New Roman"/>
        </w:rPr>
        <w:t>podpisania umowy</w:t>
      </w:r>
      <w:r w:rsidRPr="00D36AE0">
        <w:rPr>
          <w:rFonts w:ascii="Times New Roman" w:hAnsi="Times New Roman" w:cs="Times New Roman"/>
          <w:color w:val="000000"/>
        </w:rPr>
        <w:t xml:space="preserve"> z Formularza Oferty</w:t>
      </w:r>
    </w:p>
    <w:p w14:paraId="7DDF357E" w14:textId="1D9DA200" w:rsidR="00720A14" w:rsidRPr="00720A14" w:rsidRDefault="00720A14" w:rsidP="00CE0AF1">
      <w:pPr>
        <w:spacing w:after="0" w:line="360" w:lineRule="auto"/>
        <w:jc w:val="both"/>
        <w:rPr>
          <w:rFonts w:ascii="Times New Roman" w:hAnsi="Times New Roman" w:cs="Times New Roman"/>
          <w:color w:val="000000"/>
        </w:rPr>
      </w:pPr>
      <w:r w:rsidRPr="00720A14">
        <w:rPr>
          <w:rFonts w:ascii="Times New Roman" w:hAnsi="Times New Roman" w:cs="Times New Roman"/>
          <w:lang w:eastAsia="ar-SA"/>
        </w:rPr>
        <w:t xml:space="preserve">Za termin (okres) </w:t>
      </w:r>
      <w:r w:rsidRPr="00720A14">
        <w:rPr>
          <w:rFonts w:ascii="Times New Roman" w:hAnsi="Times New Roman" w:cs="Times New Roman"/>
          <w:iCs/>
          <w:lang w:eastAsia="ar-SA"/>
        </w:rPr>
        <w:t>realizacji zamówienia</w:t>
      </w:r>
      <w:r w:rsidRPr="00720A14">
        <w:rPr>
          <w:rFonts w:ascii="Times New Roman" w:hAnsi="Times New Roman" w:cs="Times New Roman"/>
          <w:lang w:eastAsia="ar-SA"/>
        </w:rPr>
        <w:t xml:space="preserve"> przyjmuje się liczbę dni. Maksymalny termin (okres) </w:t>
      </w:r>
      <w:r w:rsidRPr="00720A14">
        <w:rPr>
          <w:rFonts w:ascii="Times New Roman" w:hAnsi="Times New Roman" w:cs="Times New Roman"/>
          <w:iCs/>
          <w:lang w:eastAsia="ar-SA"/>
        </w:rPr>
        <w:t>realizacji zamówienia</w:t>
      </w:r>
      <w:r w:rsidRPr="00720A14">
        <w:rPr>
          <w:rFonts w:ascii="Times New Roman" w:hAnsi="Times New Roman" w:cs="Times New Roman"/>
          <w:lang w:eastAsia="ar-SA"/>
        </w:rPr>
        <w:t xml:space="preserve"> od dnia podpisania umowy wynosi 45 dni. Oferty proponujące dłuższy termin (okres) zostaną odrzucone. Minimalny termin (okres) realizacji zamówienia od dnia podpisania umowy wynosi 25 dni. W przypadku, gdy w ofercie zaproponowany zostanie termin (okres) realizacji zamówienia </w:t>
      </w:r>
      <w:r w:rsidR="00353C18">
        <w:rPr>
          <w:rFonts w:ascii="Times New Roman" w:hAnsi="Times New Roman" w:cs="Times New Roman"/>
          <w:lang w:eastAsia="ar-SA"/>
        </w:rPr>
        <w:t xml:space="preserve">        </w:t>
      </w:r>
      <w:r w:rsidRPr="00720A14">
        <w:rPr>
          <w:rFonts w:ascii="Times New Roman" w:hAnsi="Times New Roman" w:cs="Times New Roman"/>
          <w:lang w:eastAsia="ar-SA"/>
        </w:rPr>
        <w:t>25 dni i krótszy do oceny ofert zostanie przyjęte 25 dni.</w:t>
      </w:r>
    </w:p>
    <w:p w14:paraId="5E384454" w14:textId="21609186" w:rsidR="00CE0AF1" w:rsidRDefault="00CE0AF1" w:rsidP="00CE0AF1">
      <w:pPr>
        <w:suppressAutoHyphens/>
        <w:overflowPunct w:val="0"/>
        <w:autoSpaceDE w:val="0"/>
        <w:spacing w:after="0" w:line="360" w:lineRule="auto"/>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 xml:space="preserve">W przypadku, gdy Wykonawca w Formularzu oferty poda </w:t>
      </w:r>
      <w:r w:rsidRPr="00D36AE0">
        <w:rPr>
          <w:rFonts w:ascii="Times New Roman" w:hAnsi="Times New Roman" w:cs="Times New Roman"/>
          <w:color w:val="000000"/>
        </w:rPr>
        <w:t xml:space="preserve">termin dostawy </w:t>
      </w:r>
      <w:r w:rsidRPr="009F2A23">
        <w:rPr>
          <w:rFonts w:ascii="Times New Roman" w:eastAsia="Times New Roman" w:hAnsi="Times New Roman" w:cs="Times New Roman"/>
          <w:lang w:eastAsia="ar-SA"/>
        </w:rPr>
        <w:t xml:space="preserve">w niepełnych </w:t>
      </w:r>
      <w:r>
        <w:rPr>
          <w:rFonts w:ascii="Times New Roman" w:eastAsia="Times New Roman" w:hAnsi="Times New Roman" w:cs="Times New Roman"/>
          <w:lang w:eastAsia="ar-SA"/>
        </w:rPr>
        <w:t>dniach</w:t>
      </w:r>
      <w:r w:rsidRPr="009F2A23">
        <w:rPr>
          <w:rFonts w:ascii="Times New Roman" w:eastAsia="Times New Roman" w:hAnsi="Times New Roman" w:cs="Times New Roman"/>
          <w:lang w:eastAsia="ar-SA"/>
        </w:rPr>
        <w:t xml:space="preserve"> np. „</w:t>
      </w:r>
      <w:r w:rsidR="004626CF">
        <w:rPr>
          <w:rFonts w:ascii="Times New Roman" w:eastAsia="Times New Roman" w:hAnsi="Times New Roman" w:cs="Times New Roman"/>
          <w:lang w:eastAsia="ar-SA"/>
        </w:rPr>
        <w:t>28 dni i 15 godzin</w:t>
      </w:r>
      <w:r w:rsidRPr="009F2A23">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9F2A23">
        <w:rPr>
          <w:rFonts w:ascii="Times New Roman" w:eastAsia="Times New Roman" w:hAnsi="Times New Roman" w:cs="Times New Roman"/>
          <w:lang w:eastAsia="ar-SA"/>
        </w:rPr>
        <w:t>przy ocenie oferty Zamawiający zaokrągli okres w dół do najbliższej pełnej liczby (np. </w:t>
      </w:r>
      <w:r>
        <w:rPr>
          <w:rFonts w:ascii="Times New Roman" w:eastAsia="Times New Roman" w:hAnsi="Times New Roman" w:cs="Times New Roman"/>
          <w:lang w:eastAsia="ar-SA"/>
        </w:rPr>
        <w:t xml:space="preserve">zadeklarowany okres wynoszący </w:t>
      </w:r>
      <w:r w:rsidR="004626CF" w:rsidRPr="009F2A23">
        <w:rPr>
          <w:rFonts w:ascii="Times New Roman" w:eastAsia="Times New Roman" w:hAnsi="Times New Roman" w:cs="Times New Roman"/>
          <w:lang w:eastAsia="ar-SA"/>
        </w:rPr>
        <w:t>„</w:t>
      </w:r>
      <w:r w:rsidR="004626CF">
        <w:rPr>
          <w:rFonts w:ascii="Times New Roman" w:eastAsia="Times New Roman" w:hAnsi="Times New Roman" w:cs="Times New Roman"/>
          <w:lang w:eastAsia="ar-SA"/>
        </w:rPr>
        <w:t>28 dni i 15 godzin</w:t>
      </w:r>
      <w:r w:rsidR="004626CF" w:rsidRPr="009F2A23">
        <w:rPr>
          <w:rFonts w:ascii="Times New Roman" w:eastAsia="Times New Roman" w:hAnsi="Times New Roman" w:cs="Times New Roman"/>
          <w:lang w:eastAsia="ar-SA"/>
        </w:rPr>
        <w:t>”</w:t>
      </w:r>
      <w:r w:rsidRPr="009F2A23">
        <w:rPr>
          <w:rFonts w:ascii="Times New Roman" w:eastAsia="Times New Roman" w:hAnsi="Times New Roman" w:cs="Times New Roman"/>
          <w:lang w:eastAsia="ar-SA"/>
        </w:rPr>
        <w:t xml:space="preserve"> zostanie zaokrąglony do </w:t>
      </w:r>
      <w:r w:rsidR="004626CF">
        <w:rPr>
          <w:rFonts w:ascii="Times New Roman" w:eastAsia="Times New Roman" w:hAnsi="Times New Roman" w:cs="Times New Roman"/>
          <w:lang w:eastAsia="ar-SA"/>
        </w:rPr>
        <w:t>28</w:t>
      </w:r>
      <w:r w:rsidRPr="009F2A2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dni</w:t>
      </w:r>
      <w:r w:rsidRPr="009F2A23">
        <w:rPr>
          <w:rFonts w:ascii="Times New Roman" w:eastAsia="Times New Roman" w:hAnsi="Times New Roman" w:cs="Times New Roman"/>
          <w:lang w:eastAsia="ar-SA"/>
        </w:rPr>
        <w:t xml:space="preserve"> itp.)</w:t>
      </w:r>
    </w:p>
    <w:p w14:paraId="7D63A7B6" w14:textId="4466F4CE" w:rsidR="00353C18" w:rsidRPr="00D36AE0" w:rsidRDefault="00353C18" w:rsidP="00353C18">
      <w:pPr>
        <w:spacing w:after="0" w:line="360" w:lineRule="auto"/>
        <w:jc w:val="both"/>
        <w:rPr>
          <w:rFonts w:ascii="Times New Roman" w:hAnsi="Times New Roman" w:cs="Times New Roman"/>
        </w:rPr>
      </w:pPr>
      <w:r>
        <w:rPr>
          <w:rFonts w:ascii="Times New Roman" w:eastAsia="Times New Roman" w:hAnsi="Times New Roman" w:cs="Times New Roman"/>
          <w:bCs/>
          <w:lang w:eastAsia="pl-PL"/>
        </w:rPr>
        <w:t>3</w:t>
      </w:r>
      <w:r w:rsidRPr="009E561A">
        <w:rPr>
          <w:rFonts w:ascii="Times New Roman" w:eastAsia="Times New Roman" w:hAnsi="Times New Roman" w:cs="Times New Roman"/>
          <w:bCs/>
          <w:lang w:eastAsia="pl-PL"/>
        </w:rPr>
        <w:t>)</w:t>
      </w:r>
      <w:r w:rsidRPr="009F2A23">
        <w:rPr>
          <w:rFonts w:ascii="Times New Roman" w:eastAsia="Times New Roman" w:hAnsi="Times New Roman" w:cs="Times New Roman"/>
          <w:b/>
          <w:bCs/>
          <w:lang w:eastAsia="pl-PL"/>
        </w:rPr>
        <w:t xml:space="preserve">  </w:t>
      </w:r>
      <w:r w:rsidRPr="00830C1E">
        <w:rPr>
          <w:rFonts w:ascii="Times New Roman" w:hAnsi="Times New Roman" w:cs="Times New Roman"/>
          <w:b/>
          <w:bCs/>
        </w:rPr>
        <w:t>Parametry techniczne</w:t>
      </w:r>
      <w:r w:rsidRPr="00830C1E">
        <w:rPr>
          <w:rFonts w:ascii="Times New Roman" w:hAnsi="Times New Roman" w:cs="Times New Roman"/>
          <w:b/>
        </w:rPr>
        <w:t xml:space="preserve"> /P/</w:t>
      </w:r>
      <w:r w:rsidRPr="009F2A23">
        <w:rPr>
          <w:rFonts w:ascii="Times New Roman" w:eastAsia="Times New Roman" w:hAnsi="Times New Roman" w:cs="Times New Roman"/>
          <w:b/>
          <w:bCs/>
          <w:lang w:eastAsia="pl-PL"/>
        </w:rPr>
        <w:t xml:space="preserve"> </w:t>
      </w:r>
      <w:r w:rsidRPr="009F2A23">
        <w:rPr>
          <w:rFonts w:ascii="Times New Roman" w:eastAsia="Times New Roman" w:hAnsi="Times New Roman" w:cs="Times New Roman"/>
          <w:bCs/>
          <w:lang w:eastAsia="pl-PL"/>
        </w:rPr>
        <w:t>-</w:t>
      </w:r>
      <w:r>
        <w:rPr>
          <w:rFonts w:ascii="Times New Roman" w:eastAsia="Times New Roman" w:hAnsi="Times New Roman" w:cs="Times New Roman"/>
          <w:bCs/>
        </w:rPr>
        <w:t xml:space="preserve"> </w:t>
      </w:r>
      <w:r w:rsidR="00631C0B">
        <w:rPr>
          <w:rFonts w:ascii="Times New Roman" w:eastAsia="Times New Roman" w:hAnsi="Times New Roman" w:cs="Times New Roman"/>
          <w:bCs/>
        </w:rPr>
        <w:t>dodatkowe parametry techniczne występujące w zaoferowanym przez Wykonawcę sprzęcie, określone w tabeli poniżej.</w:t>
      </w:r>
    </w:p>
    <w:p w14:paraId="66B1F9A7" w14:textId="2C660944" w:rsidR="004D72A2" w:rsidRDefault="004D72A2" w:rsidP="004D72A2">
      <w:pPr>
        <w:pStyle w:val="Akapitzlist"/>
        <w:tabs>
          <w:tab w:val="num" w:pos="0"/>
          <w:tab w:val="num" w:pos="720"/>
        </w:tabs>
        <w:autoSpaceDE w:val="0"/>
        <w:autoSpaceDN w:val="0"/>
        <w:adjustRightInd w:val="0"/>
        <w:spacing w:after="0" w:line="360" w:lineRule="auto"/>
        <w:ind w:left="0"/>
        <w:jc w:val="both"/>
        <w:rPr>
          <w:rFonts w:ascii="Times New Roman" w:hAnsi="Times New Roman" w:cs="Times New Roman"/>
        </w:rPr>
      </w:pPr>
      <w:r w:rsidRPr="00F9607A">
        <w:rPr>
          <w:rFonts w:ascii="Times New Roman" w:hAnsi="Times New Roman" w:cs="Times New Roman"/>
        </w:rPr>
        <w:t xml:space="preserve">Kryterium temu zostaje przypisana liczba </w:t>
      </w:r>
      <w:r w:rsidR="00631C0B">
        <w:rPr>
          <w:rFonts w:ascii="Times New Roman" w:hAnsi="Times New Roman" w:cs="Times New Roman"/>
        </w:rPr>
        <w:t>2</w:t>
      </w:r>
      <w:r w:rsidRPr="00F9607A">
        <w:rPr>
          <w:rFonts w:ascii="Times New Roman" w:hAnsi="Times New Roman" w:cs="Times New Roman"/>
        </w:rPr>
        <w:t xml:space="preserve">0 punktów. </w:t>
      </w:r>
      <w:r>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602897EA" w14:textId="77777777" w:rsidR="00A513F6" w:rsidRDefault="00A513F6" w:rsidP="004D72A2">
      <w:pPr>
        <w:pStyle w:val="Akapitzlist"/>
        <w:tabs>
          <w:tab w:val="num" w:pos="0"/>
          <w:tab w:val="num" w:pos="720"/>
        </w:tabs>
        <w:autoSpaceDE w:val="0"/>
        <w:autoSpaceDN w:val="0"/>
        <w:adjustRightInd w:val="0"/>
        <w:spacing w:after="0" w:line="360" w:lineRule="auto"/>
        <w:ind w:left="0"/>
        <w:jc w:val="both"/>
        <w:rPr>
          <w:rFonts w:ascii="Times New Roman" w:hAnsi="Times New Roman" w:cs="Times New Roman"/>
        </w:rPr>
      </w:pPr>
    </w:p>
    <w:p w14:paraId="1058C4BA" w14:textId="77777777" w:rsidR="00A513F6" w:rsidRPr="00F9607A" w:rsidRDefault="00A513F6" w:rsidP="004D72A2">
      <w:pPr>
        <w:pStyle w:val="Akapitzlist"/>
        <w:tabs>
          <w:tab w:val="num" w:pos="0"/>
          <w:tab w:val="num" w:pos="720"/>
        </w:tabs>
        <w:autoSpaceDE w:val="0"/>
        <w:autoSpaceDN w:val="0"/>
        <w:adjustRightInd w:val="0"/>
        <w:spacing w:after="0" w:line="360" w:lineRule="auto"/>
        <w:ind w:left="0"/>
        <w:jc w:val="both"/>
        <w:rPr>
          <w:rFonts w:ascii="Times New Roman" w:hAnsi="Times New Roman" w:cs="Times New Roman"/>
        </w:rPr>
      </w:pPr>
    </w:p>
    <w:tbl>
      <w:tblPr>
        <w:tblW w:w="9943" w:type="dxa"/>
        <w:tblCellMar>
          <w:left w:w="70" w:type="dxa"/>
          <w:right w:w="70" w:type="dxa"/>
        </w:tblCellMar>
        <w:tblLook w:val="04A0" w:firstRow="1" w:lastRow="0" w:firstColumn="1" w:lastColumn="0" w:noHBand="0" w:noVBand="1"/>
      </w:tblPr>
      <w:tblGrid>
        <w:gridCol w:w="440"/>
        <w:gridCol w:w="2100"/>
        <w:gridCol w:w="4604"/>
        <w:gridCol w:w="2207"/>
        <w:gridCol w:w="592"/>
      </w:tblGrid>
      <w:tr w:rsidR="00C24071" w:rsidRPr="00353C18" w14:paraId="2E6CE225" w14:textId="77777777" w:rsidTr="00C24071">
        <w:trPr>
          <w:gridAfter w:val="1"/>
          <w:wAfter w:w="592" w:type="dxa"/>
        </w:trPr>
        <w:tc>
          <w:tcPr>
            <w:tcW w:w="0" w:type="auto"/>
            <w:tcBorders>
              <w:top w:val="single" w:sz="4" w:space="0" w:color="auto"/>
              <w:left w:val="single" w:sz="4" w:space="0" w:color="auto"/>
              <w:bottom w:val="single" w:sz="4" w:space="0" w:color="auto"/>
              <w:right w:val="single" w:sz="4" w:space="0" w:color="auto"/>
            </w:tcBorders>
            <w:shd w:val="clear" w:color="000000" w:fill="CCCCCC"/>
            <w:vAlign w:val="center"/>
            <w:hideMark/>
          </w:tcPr>
          <w:p w14:paraId="65707685" w14:textId="77777777" w:rsidR="00F06A2C" w:rsidRPr="00353C18" w:rsidRDefault="00F06A2C" w:rsidP="00353C18">
            <w:pPr>
              <w:spacing w:after="0" w:line="240" w:lineRule="auto"/>
              <w:rPr>
                <w:rFonts w:ascii="Times New Roman" w:hAnsi="Times New Roman" w:cs="Times New Roman"/>
              </w:rPr>
            </w:pPr>
            <w:proofErr w:type="spellStart"/>
            <w:r w:rsidRPr="00353C18">
              <w:rPr>
                <w:rFonts w:ascii="Times New Roman" w:hAnsi="Times New Roman" w:cs="Times New Roman"/>
              </w:rPr>
              <w:lastRenderedPageBreak/>
              <w:t>L.p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CCCCCC"/>
            <w:vAlign w:val="center"/>
            <w:hideMark/>
          </w:tcPr>
          <w:p w14:paraId="267FBAC3" w14:textId="77777777" w:rsidR="00F06A2C" w:rsidRPr="00353C18" w:rsidRDefault="00F06A2C" w:rsidP="00353C18">
            <w:pPr>
              <w:spacing w:after="0" w:line="240" w:lineRule="auto"/>
              <w:rPr>
                <w:rFonts w:ascii="Times New Roman" w:hAnsi="Times New Roman" w:cs="Times New Roman"/>
              </w:rPr>
            </w:pPr>
            <w:r w:rsidRPr="00353C18">
              <w:rPr>
                <w:rFonts w:ascii="Times New Roman" w:hAnsi="Times New Roman" w:cs="Times New Roman"/>
              </w:rPr>
              <w:t>Nazwa pozycji</w:t>
            </w:r>
          </w:p>
        </w:tc>
        <w:tc>
          <w:tcPr>
            <w:tcW w:w="0" w:type="auto"/>
            <w:tcBorders>
              <w:top w:val="single" w:sz="4" w:space="0" w:color="auto"/>
              <w:left w:val="single" w:sz="4" w:space="0" w:color="auto"/>
              <w:bottom w:val="single" w:sz="4" w:space="0" w:color="auto"/>
              <w:right w:val="single" w:sz="4" w:space="0" w:color="auto"/>
            </w:tcBorders>
            <w:shd w:val="clear" w:color="000000" w:fill="CCCCCC"/>
            <w:vAlign w:val="center"/>
            <w:hideMark/>
          </w:tcPr>
          <w:p w14:paraId="6EF8E04D" w14:textId="77777777" w:rsidR="00F06A2C" w:rsidRPr="00353C18" w:rsidRDefault="00F06A2C" w:rsidP="00353C18">
            <w:pPr>
              <w:spacing w:after="0" w:line="240" w:lineRule="auto"/>
              <w:jc w:val="center"/>
              <w:rPr>
                <w:rFonts w:ascii="Times New Roman" w:hAnsi="Times New Roman" w:cs="Times New Roman"/>
              </w:rPr>
            </w:pPr>
            <w:r w:rsidRPr="00353C18">
              <w:rPr>
                <w:rFonts w:ascii="Times New Roman" w:hAnsi="Times New Roman" w:cs="Times New Roman"/>
              </w:rPr>
              <w:t xml:space="preserve">Dodatkowe parametry </w:t>
            </w:r>
          </w:p>
          <w:p w14:paraId="0D2C9AA4" w14:textId="5CC1D5B8" w:rsidR="00F06A2C" w:rsidRPr="00353C18" w:rsidRDefault="00F06A2C" w:rsidP="00353C18">
            <w:pPr>
              <w:spacing w:after="0" w:line="240" w:lineRule="auto"/>
              <w:jc w:val="center"/>
              <w:rPr>
                <w:rFonts w:ascii="Times New Roman" w:hAnsi="Times New Roman" w:cs="Times New Roman"/>
              </w:rPr>
            </w:pPr>
            <w:r w:rsidRPr="00353C18">
              <w:rPr>
                <w:rFonts w:ascii="Times New Roman" w:hAnsi="Times New Roman" w:cs="Times New Roman"/>
              </w:rPr>
              <w:t>Infrastruktury teleinformatycznej w obrębie Auli A</w:t>
            </w:r>
          </w:p>
        </w:tc>
        <w:tc>
          <w:tcPr>
            <w:tcW w:w="2207"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03354A37" w14:textId="0BAC56C7" w:rsidR="00F06A2C" w:rsidRPr="00353C18" w:rsidRDefault="00F06A2C" w:rsidP="00C24071">
            <w:pPr>
              <w:spacing w:after="0" w:line="240" w:lineRule="auto"/>
              <w:jc w:val="center"/>
              <w:rPr>
                <w:rFonts w:ascii="Times New Roman" w:hAnsi="Times New Roman" w:cs="Times New Roman"/>
              </w:rPr>
            </w:pPr>
            <w:r w:rsidRPr="00353C18">
              <w:rPr>
                <w:rFonts w:ascii="Times New Roman" w:hAnsi="Times New Roman" w:cs="Times New Roman"/>
              </w:rPr>
              <w:t>Liczba p</w:t>
            </w:r>
            <w:r w:rsidR="00631C0B">
              <w:rPr>
                <w:rFonts w:ascii="Times New Roman" w:hAnsi="Times New Roman" w:cs="Times New Roman"/>
              </w:rPr>
              <w:t>unktów, które otrzyma Wykonawca</w:t>
            </w:r>
            <w:r w:rsidR="00C24071">
              <w:rPr>
                <w:rFonts w:ascii="Times New Roman" w:hAnsi="Times New Roman" w:cs="Times New Roman"/>
              </w:rPr>
              <w:t xml:space="preserve"> w przypadku występowania dodatkowych parametrów</w:t>
            </w:r>
            <w:r w:rsidR="00C24071" w:rsidRPr="00C24071">
              <w:rPr>
                <w:rFonts w:ascii="Times New Roman" w:hAnsi="Times New Roman" w:cs="Times New Roman"/>
              </w:rPr>
              <w:t xml:space="preserve"> w oferowanym sprzęcie</w:t>
            </w:r>
          </w:p>
        </w:tc>
      </w:tr>
      <w:tr w:rsidR="00C24071" w:rsidRPr="00353C18" w14:paraId="1E1CFD3E" w14:textId="77777777" w:rsidTr="00C24071">
        <w:trPr>
          <w:gridAfter w:val="1"/>
          <w:wAfter w:w="592" w:type="dxa"/>
          <w:trHeight w:val="253"/>
        </w:trPr>
        <w:tc>
          <w:tcPr>
            <w:tcW w:w="0" w:type="auto"/>
            <w:vMerge w:val="restart"/>
            <w:tcBorders>
              <w:top w:val="single" w:sz="4" w:space="0" w:color="auto"/>
              <w:left w:val="single" w:sz="8" w:space="0" w:color="000000"/>
              <w:bottom w:val="nil"/>
              <w:right w:val="nil"/>
            </w:tcBorders>
            <w:shd w:val="clear" w:color="auto" w:fill="auto"/>
            <w:vAlign w:val="center"/>
            <w:hideMark/>
          </w:tcPr>
          <w:p w14:paraId="66D12339"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1</w:t>
            </w:r>
          </w:p>
        </w:tc>
        <w:tc>
          <w:tcPr>
            <w:tcW w:w="0" w:type="auto"/>
            <w:vMerge w:val="restart"/>
            <w:tcBorders>
              <w:top w:val="single" w:sz="4" w:space="0" w:color="auto"/>
              <w:left w:val="single" w:sz="8" w:space="0" w:color="000000"/>
              <w:bottom w:val="nil"/>
              <w:right w:val="single" w:sz="8" w:space="0" w:color="000000"/>
            </w:tcBorders>
            <w:shd w:val="clear" w:color="auto" w:fill="auto"/>
            <w:vAlign w:val="center"/>
            <w:hideMark/>
          </w:tcPr>
          <w:p w14:paraId="00414237" w14:textId="77777777" w:rsidR="00710A0E" w:rsidRPr="00353C18" w:rsidRDefault="00710A0E" w:rsidP="00353C18">
            <w:pPr>
              <w:spacing w:after="0" w:line="240" w:lineRule="auto"/>
              <w:rPr>
                <w:rFonts w:ascii="Times New Roman" w:hAnsi="Times New Roman" w:cs="Times New Roman"/>
                <w:b/>
                <w:bCs/>
              </w:rPr>
            </w:pPr>
            <w:r w:rsidRPr="00353C18">
              <w:rPr>
                <w:rFonts w:ascii="Times New Roman" w:hAnsi="Times New Roman" w:cs="Times New Roman"/>
                <w:b/>
                <w:bCs/>
              </w:rPr>
              <w:t>Mikrofon -Sufitowa matryca mikrofonowa</w:t>
            </w:r>
            <w:r w:rsidRPr="00353C18">
              <w:rPr>
                <w:rFonts w:ascii="Times New Roman" w:hAnsi="Times New Roman" w:cs="Times New Roman"/>
              </w:rPr>
              <w:t xml:space="preserve">  </w:t>
            </w:r>
          </w:p>
        </w:tc>
        <w:tc>
          <w:tcPr>
            <w:tcW w:w="0" w:type="auto"/>
            <w:vMerge w:val="restart"/>
            <w:tcBorders>
              <w:top w:val="single" w:sz="4" w:space="0" w:color="auto"/>
              <w:left w:val="single" w:sz="8" w:space="0" w:color="000000"/>
              <w:bottom w:val="nil"/>
              <w:right w:val="single" w:sz="8" w:space="0" w:color="000000"/>
            </w:tcBorders>
            <w:shd w:val="clear" w:color="auto" w:fill="auto"/>
            <w:vAlign w:val="center"/>
            <w:hideMark/>
          </w:tcPr>
          <w:p w14:paraId="6295D8CC" w14:textId="0DB5E05C" w:rsidR="00710A0E" w:rsidRPr="00353C18" w:rsidRDefault="00710A0E" w:rsidP="00353C18">
            <w:pPr>
              <w:spacing w:after="0" w:line="240" w:lineRule="auto"/>
              <w:rPr>
                <w:rFonts w:ascii="Times New Roman" w:hAnsi="Times New Roman" w:cs="Times New Roman"/>
                <w:b/>
                <w:bCs/>
              </w:rPr>
            </w:pPr>
            <w:r w:rsidRPr="00353C18">
              <w:rPr>
                <w:rFonts w:ascii="Times New Roman" w:hAnsi="Times New Roman" w:cs="Times New Roman"/>
              </w:rPr>
              <w:t xml:space="preserve">Sufitowa matryca mikrofonowa z minimalnymi parametrami opisanym w </w:t>
            </w:r>
            <w:r w:rsidR="00631C0B">
              <w:rPr>
                <w:rFonts w:ascii="Times New Roman" w:hAnsi="Times New Roman" w:cs="Times New Roman"/>
              </w:rPr>
              <w:t xml:space="preserve">Opisie przedmiotu zamówienia </w:t>
            </w:r>
            <w:r w:rsidR="002D2669">
              <w:rPr>
                <w:rFonts w:ascii="Times New Roman" w:hAnsi="Times New Roman" w:cs="Times New Roman"/>
              </w:rPr>
              <w:t xml:space="preserve">(Załącznik nr 1 do SWZ) </w:t>
            </w:r>
            <w:r w:rsidR="00631C0B">
              <w:rPr>
                <w:rFonts w:ascii="Times New Roman" w:hAnsi="Times New Roman" w:cs="Times New Roman"/>
              </w:rPr>
              <w:t>w Tabeli pn.:</w:t>
            </w:r>
            <w:r w:rsidRPr="00353C18">
              <w:rPr>
                <w:rFonts w:ascii="Times New Roman" w:hAnsi="Times New Roman" w:cs="Times New Roman"/>
              </w:rPr>
              <w:t xml:space="preserve"> „Wymagane minimalne parametry</w:t>
            </w:r>
            <w:r w:rsidR="002D2669">
              <w:rPr>
                <w:rFonts w:ascii="Times New Roman" w:hAnsi="Times New Roman" w:cs="Times New Roman"/>
              </w:rPr>
              <w:t>”</w:t>
            </w:r>
            <w:r w:rsidRPr="00353C18">
              <w:rPr>
                <w:rFonts w:ascii="Times New Roman" w:hAnsi="Times New Roman" w:cs="Times New Roman"/>
              </w:rPr>
              <w:t xml:space="preserve"> </w:t>
            </w:r>
            <w:r w:rsidRPr="00353C18">
              <w:rPr>
                <w:rFonts w:ascii="Times New Roman" w:hAnsi="Times New Roman" w:cs="Times New Roman"/>
              </w:rPr>
              <w:br/>
            </w:r>
            <w:r w:rsidRPr="00353C18">
              <w:rPr>
                <w:rFonts w:ascii="Times New Roman" w:hAnsi="Times New Roman" w:cs="Times New Roman"/>
                <w:b/>
                <w:bCs/>
              </w:rPr>
              <w:t>Dodatkowo mikrofon matrycowy wyposażony w następujące dodatkowe funkcjonalności:</w:t>
            </w:r>
          </w:p>
          <w:p w14:paraId="29AAF962" w14:textId="375A1C1E"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Sufitowa matryca mikrofonowa dysponująca co najmniej ośmioma konfigurowalnymi wiązkami.</w:t>
            </w:r>
          </w:p>
          <w:p w14:paraId="1F2DDC5A" w14:textId="16F58CFB"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Mikrofon z możliwość demontażu obudowy i  pomalowania jej na dowolny kolor RAL bez utraty gwarancji Producenta.</w:t>
            </w:r>
          </w:p>
          <w:p w14:paraId="3D6B2191" w14:textId="1AA5D78F"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 Sygnały każdej wiązki oraz sygnał sumy (mix) </w:t>
            </w:r>
            <w:r w:rsidR="002D2669">
              <w:rPr>
                <w:rFonts w:ascii="Times New Roman" w:hAnsi="Times New Roman" w:cs="Times New Roman"/>
              </w:rPr>
              <w:t>są</w:t>
            </w:r>
            <w:r w:rsidRPr="00353C18">
              <w:rPr>
                <w:rFonts w:ascii="Times New Roman" w:hAnsi="Times New Roman" w:cs="Times New Roman"/>
              </w:rPr>
              <w:t xml:space="preserve"> niezależnie przekazywane przez pojedynczy kabel sieciowy. </w:t>
            </w:r>
          </w:p>
          <w:p w14:paraId="51F38C58" w14:textId="3BDDCE3E"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 Mikrofon wyposażony w technologię dostosowującą kierunki wiązek w konkretnym zakresie, w celu zapewnienia najlepszego dźwięku. </w:t>
            </w:r>
          </w:p>
          <w:p w14:paraId="075BEF8D" w14:textId="473DF199"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Mikrofon wyposażony w mechanizm automatycznej redukcji echa akustycznego (AEC).</w:t>
            </w:r>
          </w:p>
          <w:p w14:paraId="75D8952F" w14:textId="4F6D8FD5"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  Mikrofon </w:t>
            </w:r>
            <w:r w:rsidR="002D2669">
              <w:rPr>
                <w:rFonts w:ascii="Times New Roman" w:hAnsi="Times New Roman" w:cs="Times New Roman"/>
              </w:rPr>
              <w:t>ma</w:t>
            </w:r>
            <w:r w:rsidRPr="00353C18">
              <w:rPr>
                <w:rFonts w:ascii="Times New Roman" w:hAnsi="Times New Roman" w:cs="Times New Roman"/>
              </w:rPr>
              <w:t xml:space="preserve"> wbudowany procesor DSP z wbudowanym korektorem parametrycznym oddzielnym dla każdej wiązki oraz dodatkowym korektorem parametrycznym dla sygnału wyjściowego z miksera automatycznego</w:t>
            </w:r>
          </w:p>
          <w:p w14:paraId="10E02B15" w14:textId="135F694A" w:rsidR="00710A0E" w:rsidRPr="00353C18" w:rsidRDefault="00710A0E" w:rsidP="002D2669">
            <w:pPr>
              <w:spacing w:after="0" w:line="240" w:lineRule="auto"/>
              <w:rPr>
                <w:rFonts w:ascii="Times New Roman" w:hAnsi="Times New Roman" w:cs="Times New Roman"/>
              </w:rPr>
            </w:pPr>
            <w:r w:rsidRPr="00353C18">
              <w:rPr>
                <w:rFonts w:ascii="Times New Roman" w:hAnsi="Times New Roman" w:cs="Times New Roman"/>
              </w:rPr>
              <w:t xml:space="preserve">• Mikrofon </w:t>
            </w:r>
            <w:r w:rsidR="002D2669">
              <w:rPr>
                <w:rFonts w:ascii="Times New Roman" w:hAnsi="Times New Roman" w:cs="Times New Roman"/>
              </w:rPr>
              <w:t>ma</w:t>
            </w:r>
            <w:r w:rsidRPr="00353C18">
              <w:rPr>
                <w:rFonts w:ascii="Times New Roman" w:hAnsi="Times New Roman" w:cs="Times New Roman"/>
              </w:rPr>
              <w:t xml:space="preserve"> możliwość zapisu minimum 10 </w:t>
            </w:r>
            <w:proofErr w:type="spellStart"/>
            <w:r w:rsidRPr="00353C18">
              <w:rPr>
                <w:rFonts w:ascii="Times New Roman" w:hAnsi="Times New Roman" w:cs="Times New Roman"/>
              </w:rPr>
              <w:t>presetów</w:t>
            </w:r>
            <w:proofErr w:type="spellEnd"/>
          </w:p>
        </w:tc>
        <w:tc>
          <w:tcPr>
            <w:tcW w:w="2207" w:type="dxa"/>
            <w:vMerge w:val="restart"/>
            <w:tcBorders>
              <w:top w:val="single" w:sz="4" w:space="0" w:color="auto"/>
              <w:left w:val="single" w:sz="8" w:space="0" w:color="000000"/>
              <w:bottom w:val="nil"/>
              <w:right w:val="single" w:sz="8" w:space="0" w:color="000000"/>
            </w:tcBorders>
            <w:shd w:val="clear" w:color="auto" w:fill="auto"/>
            <w:vAlign w:val="center"/>
            <w:hideMark/>
          </w:tcPr>
          <w:p w14:paraId="02E1739D" w14:textId="601B2936" w:rsidR="00710A0E" w:rsidRPr="00353C18" w:rsidRDefault="002D2669" w:rsidP="002D2669">
            <w:pPr>
              <w:spacing w:after="0" w:line="240" w:lineRule="auto"/>
              <w:jc w:val="center"/>
              <w:rPr>
                <w:rFonts w:ascii="Times New Roman" w:hAnsi="Times New Roman" w:cs="Times New Roman"/>
              </w:rPr>
            </w:pPr>
            <w:r>
              <w:rPr>
                <w:rFonts w:ascii="Times New Roman" w:hAnsi="Times New Roman" w:cs="Times New Roman"/>
              </w:rPr>
              <w:t>5 pkt.</w:t>
            </w:r>
          </w:p>
        </w:tc>
      </w:tr>
      <w:tr w:rsidR="00C24071" w:rsidRPr="00353C18" w14:paraId="66351B84" w14:textId="77777777" w:rsidTr="00C24071">
        <w:tc>
          <w:tcPr>
            <w:tcW w:w="0" w:type="auto"/>
            <w:vMerge/>
            <w:tcBorders>
              <w:top w:val="nil"/>
              <w:left w:val="single" w:sz="8" w:space="0" w:color="000000"/>
              <w:bottom w:val="nil"/>
              <w:right w:val="nil"/>
            </w:tcBorders>
            <w:vAlign w:val="center"/>
            <w:hideMark/>
          </w:tcPr>
          <w:p w14:paraId="592BF7A2"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06C7F6F8"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405A37E6"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601F480C"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2B1BD7DE" w14:textId="77777777" w:rsidR="00710A0E" w:rsidRPr="00353C18" w:rsidRDefault="00710A0E" w:rsidP="00353C18">
            <w:pPr>
              <w:spacing w:after="0" w:line="240" w:lineRule="auto"/>
              <w:jc w:val="center"/>
              <w:rPr>
                <w:rFonts w:ascii="Times New Roman" w:hAnsi="Times New Roman" w:cs="Times New Roman"/>
              </w:rPr>
            </w:pPr>
          </w:p>
        </w:tc>
      </w:tr>
      <w:tr w:rsidR="00C24071" w:rsidRPr="00353C18" w14:paraId="0F400323" w14:textId="77777777" w:rsidTr="00C24071">
        <w:tc>
          <w:tcPr>
            <w:tcW w:w="0" w:type="auto"/>
            <w:vMerge/>
            <w:tcBorders>
              <w:top w:val="nil"/>
              <w:left w:val="single" w:sz="8" w:space="0" w:color="000000"/>
              <w:bottom w:val="nil"/>
              <w:right w:val="nil"/>
            </w:tcBorders>
            <w:vAlign w:val="center"/>
            <w:hideMark/>
          </w:tcPr>
          <w:p w14:paraId="1E6D75D1"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684D84C0"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00EAB1F0"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46B90526"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43076F27" w14:textId="77777777" w:rsidR="00710A0E" w:rsidRPr="00353C18" w:rsidRDefault="00710A0E" w:rsidP="00353C18">
            <w:pPr>
              <w:spacing w:after="0" w:line="240" w:lineRule="auto"/>
              <w:rPr>
                <w:rFonts w:ascii="Times New Roman" w:hAnsi="Times New Roman" w:cs="Times New Roman"/>
              </w:rPr>
            </w:pPr>
          </w:p>
        </w:tc>
      </w:tr>
      <w:tr w:rsidR="00C24071" w:rsidRPr="00353C18" w14:paraId="5A286194" w14:textId="77777777" w:rsidTr="00C24071">
        <w:tc>
          <w:tcPr>
            <w:tcW w:w="0" w:type="auto"/>
            <w:vMerge/>
            <w:tcBorders>
              <w:top w:val="nil"/>
              <w:left w:val="single" w:sz="8" w:space="0" w:color="000000"/>
              <w:bottom w:val="nil"/>
              <w:right w:val="nil"/>
            </w:tcBorders>
            <w:vAlign w:val="center"/>
            <w:hideMark/>
          </w:tcPr>
          <w:p w14:paraId="25C512A2"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14689E2E"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0C890F93"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01272B1C"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56AD8732" w14:textId="77777777" w:rsidR="00710A0E" w:rsidRPr="00353C18" w:rsidRDefault="00710A0E" w:rsidP="00353C18">
            <w:pPr>
              <w:spacing w:after="0" w:line="240" w:lineRule="auto"/>
              <w:rPr>
                <w:rFonts w:ascii="Times New Roman" w:hAnsi="Times New Roman" w:cs="Times New Roman"/>
              </w:rPr>
            </w:pPr>
          </w:p>
        </w:tc>
      </w:tr>
      <w:tr w:rsidR="00C24071" w:rsidRPr="00353C18" w14:paraId="28511D0B" w14:textId="77777777" w:rsidTr="00C24071">
        <w:tc>
          <w:tcPr>
            <w:tcW w:w="0" w:type="auto"/>
            <w:vMerge/>
            <w:tcBorders>
              <w:top w:val="nil"/>
              <w:left w:val="single" w:sz="8" w:space="0" w:color="000000"/>
              <w:bottom w:val="nil"/>
              <w:right w:val="nil"/>
            </w:tcBorders>
            <w:vAlign w:val="center"/>
            <w:hideMark/>
          </w:tcPr>
          <w:p w14:paraId="5A345CF4"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25DEF5F4"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758E4809"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6E6E7C86"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1FAC193E" w14:textId="77777777" w:rsidR="00710A0E" w:rsidRPr="00353C18" w:rsidRDefault="00710A0E" w:rsidP="00353C18">
            <w:pPr>
              <w:spacing w:after="0" w:line="240" w:lineRule="auto"/>
              <w:rPr>
                <w:rFonts w:ascii="Times New Roman" w:hAnsi="Times New Roman" w:cs="Times New Roman"/>
              </w:rPr>
            </w:pPr>
          </w:p>
        </w:tc>
      </w:tr>
      <w:tr w:rsidR="00C24071" w:rsidRPr="00353C18" w14:paraId="470A77F2" w14:textId="77777777" w:rsidTr="00C24071">
        <w:tc>
          <w:tcPr>
            <w:tcW w:w="0" w:type="auto"/>
            <w:vMerge/>
            <w:tcBorders>
              <w:top w:val="nil"/>
              <w:left w:val="single" w:sz="8" w:space="0" w:color="000000"/>
              <w:bottom w:val="nil"/>
              <w:right w:val="nil"/>
            </w:tcBorders>
            <w:vAlign w:val="center"/>
            <w:hideMark/>
          </w:tcPr>
          <w:p w14:paraId="4AD3E758"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3E5EE539"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598C95C5"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015A8D26"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09E59179" w14:textId="77777777" w:rsidR="00710A0E" w:rsidRPr="00353C18" w:rsidRDefault="00710A0E" w:rsidP="00353C18">
            <w:pPr>
              <w:spacing w:after="0" w:line="240" w:lineRule="auto"/>
              <w:rPr>
                <w:rFonts w:ascii="Times New Roman" w:hAnsi="Times New Roman" w:cs="Times New Roman"/>
              </w:rPr>
            </w:pPr>
          </w:p>
        </w:tc>
      </w:tr>
      <w:tr w:rsidR="00C24071" w:rsidRPr="00353C18" w14:paraId="742C51A7" w14:textId="77777777" w:rsidTr="00C24071">
        <w:tc>
          <w:tcPr>
            <w:tcW w:w="0" w:type="auto"/>
            <w:vMerge/>
            <w:tcBorders>
              <w:top w:val="nil"/>
              <w:left w:val="single" w:sz="8" w:space="0" w:color="000000"/>
              <w:bottom w:val="nil"/>
              <w:right w:val="nil"/>
            </w:tcBorders>
            <w:vAlign w:val="center"/>
            <w:hideMark/>
          </w:tcPr>
          <w:p w14:paraId="77A84B9A"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0E693C73"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7640B1A9"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2AEC8ED7"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50309E0E" w14:textId="77777777" w:rsidR="00710A0E" w:rsidRPr="00353C18" w:rsidRDefault="00710A0E" w:rsidP="00353C18">
            <w:pPr>
              <w:spacing w:after="0" w:line="240" w:lineRule="auto"/>
              <w:rPr>
                <w:rFonts w:ascii="Times New Roman" w:hAnsi="Times New Roman" w:cs="Times New Roman"/>
              </w:rPr>
            </w:pPr>
          </w:p>
        </w:tc>
      </w:tr>
      <w:tr w:rsidR="00C24071" w:rsidRPr="00353C18" w14:paraId="7F4D4FC6" w14:textId="77777777" w:rsidTr="00C24071">
        <w:tc>
          <w:tcPr>
            <w:tcW w:w="0" w:type="auto"/>
            <w:vMerge/>
            <w:tcBorders>
              <w:top w:val="nil"/>
              <w:left w:val="single" w:sz="8" w:space="0" w:color="000000"/>
              <w:bottom w:val="nil"/>
              <w:right w:val="nil"/>
            </w:tcBorders>
            <w:vAlign w:val="center"/>
            <w:hideMark/>
          </w:tcPr>
          <w:p w14:paraId="63457A50"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7B7238A2"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67F39C6E"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07C5124A"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2E5B4AB2" w14:textId="77777777" w:rsidR="00710A0E" w:rsidRPr="00353C18" w:rsidRDefault="00710A0E" w:rsidP="00353C18">
            <w:pPr>
              <w:spacing w:after="0" w:line="240" w:lineRule="auto"/>
              <w:rPr>
                <w:rFonts w:ascii="Times New Roman" w:hAnsi="Times New Roman" w:cs="Times New Roman"/>
              </w:rPr>
            </w:pPr>
          </w:p>
        </w:tc>
      </w:tr>
      <w:tr w:rsidR="00C24071" w:rsidRPr="00353C18" w14:paraId="6D9059DF" w14:textId="77777777" w:rsidTr="00C24071">
        <w:tc>
          <w:tcPr>
            <w:tcW w:w="0" w:type="auto"/>
            <w:vMerge/>
            <w:tcBorders>
              <w:top w:val="nil"/>
              <w:left w:val="single" w:sz="8" w:space="0" w:color="000000"/>
              <w:bottom w:val="nil"/>
              <w:right w:val="nil"/>
            </w:tcBorders>
            <w:vAlign w:val="center"/>
            <w:hideMark/>
          </w:tcPr>
          <w:p w14:paraId="53FA5936"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463D573D"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3A48AB35"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10DCE740"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05A0314F" w14:textId="77777777" w:rsidR="00710A0E" w:rsidRPr="00353C18" w:rsidRDefault="00710A0E" w:rsidP="00353C18">
            <w:pPr>
              <w:spacing w:after="0" w:line="240" w:lineRule="auto"/>
              <w:rPr>
                <w:rFonts w:ascii="Times New Roman" w:hAnsi="Times New Roman" w:cs="Times New Roman"/>
              </w:rPr>
            </w:pPr>
          </w:p>
        </w:tc>
      </w:tr>
      <w:tr w:rsidR="00C24071" w:rsidRPr="00353C18" w14:paraId="284DCFF1" w14:textId="77777777" w:rsidTr="00C24071">
        <w:tc>
          <w:tcPr>
            <w:tcW w:w="0" w:type="auto"/>
            <w:vMerge/>
            <w:tcBorders>
              <w:top w:val="nil"/>
              <w:left w:val="single" w:sz="8" w:space="0" w:color="000000"/>
              <w:bottom w:val="nil"/>
              <w:right w:val="nil"/>
            </w:tcBorders>
            <w:vAlign w:val="center"/>
            <w:hideMark/>
          </w:tcPr>
          <w:p w14:paraId="55D4A65D"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59FF1C6B"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2AF21E86"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2589B281"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2E91BEB4" w14:textId="77777777" w:rsidR="00710A0E" w:rsidRPr="00353C18" w:rsidRDefault="00710A0E" w:rsidP="00353C18">
            <w:pPr>
              <w:spacing w:after="0" w:line="240" w:lineRule="auto"/>
              <w:rPr>
                <w:rFonts w:ascii="Times New Roman" w:hAnsi="Times New Roman" w:cs="Times New Roman"/>
              </w:rPr>
            </w:pPr>
          </w:p>
        </w:tc>
      </w:tr>
      <w:tr w:rsidR="00C24071" w:rsidRPr="00353C18" w14:paraId="1D871C02" w14:textId="77777777" w:rsidTr="00C24071">
        <w:tc>
          <w:tcPr>
            <w:tcW w:w="0" w:type="auto"/>
            <w:vMerge/>
            <w:tcBorders>
              <w:top w:val="nil"/>
              <w:left w:val="single" w:sz="8" w:space="0" w:color="000000"/>
              <w:bottom w:val="nil"/>
              <w:right w:val="nil"/>
            </w:tcBorders>
            <w:vAlign w:val="center"/>
            <w:hideMark/>
          </w:tcPr>
          <w:p w14:paraId="4C2F0E24"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443E60C2"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2812B89C"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7141131C"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6886FC3A" w14:textId="77777777" w:rsidR="00710A0E" w:rsidRPr="00353C18" w:rsidRDefault="00710A0E" w:rsidP="00353C18">
            <w:pPr>
              <w:spacing w:after="0" w:line="240" w:lineRule="auto"/>
              <w:rPr>
                <w:rFonts w:ascii="Times New Roman" w:hAnsi="Times New Roman" w:cs="Times New Roman"/>
              </w:rPr>
            </w:pPr>
          </w:p>
        </w:tc>
      </w:tr>
      <w:tr w:rsidR="00C24071" w:rsidRPr="00353C18" w14:paraId="15319F82" w14:textId="77777777" w:rsidTr="00C24071">
        <w:tc>
          <w:tcPr>
            <w:tcW w:w="0" w:type="auto"/>
            <w:vMerge/>
            <w:tcBorders>
              <w:top w:val="nil"/>
              <w:left w:val="single" w:sz="8" w:space="0" w:color="000000"/>
              <w:bottom w:val="nil"/>
              <w:right w:val="nil"/>
            </w:tcBorders>
            <w:vAlign w:val="center"/>
            <w:hideMark/>
          </w:tcPr>
          <w:p w14:paraId="634A3185"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305AAF62"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220703F1"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022EF704"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5EC70C59" w14:textId="77777777" w:rsidR="00710A0E" w:rsidRPr="00353C18" w:rsidRDefault="00710A0E" w:rsidP="00353C18">
            <w:pPr>
              <w:spacing w:after="0" w:line="240" w:lineRule="auto"/>
              <w:rPr>
                <w:rFonts w:ascii="Times New Roman" w:hAnsi="Times New Roman" w:cs="Times New Roman"/>
              </w:rPr>
            </w:pPr>
          </w:p>
        </w:tc>
      </w:tr>
      <w:tr w:rsidR="00C24071" w:rsidRPr="00353C18" w14:paraId="3FF55CAC" w14:textId="77777777" w:rsidTr="00C24071">
        <w:tc>
          <w:tcPr>
            <w:tcW w:w="0" w:type="auto"/>
            <w:vMerge/>
            <w:tcBorders>
              <w:top w:val="nil"/>
              <w:left w:val="single" w:sz="8" w:space="0" w:color="000000"/>
              <w:bottom w:val="nil"/>
              <w:right w:val="nil"/>
            </w:tcBorders>
            <w:vAlign w:val="center"/>
            <w:hideMark/>
          </w:tcPr>
          <w:p w14:paraId="2BC0FB4B"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25754783"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1F452936"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3B4AAE12"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3B04BDE2" w14:textId="77777777" w:rsidR="00710A0E" w:rsidRPr="00353C18" w:rsidRDefault="00710A0E" w:rsidP="00353C18">
            <w:pPr>
              <w:spacing w:after="0" w:line="240" w:lineRule="auto"/>
              <w:rPr>
                <w:rFonts w:ascii="Times New Roman" w:hAnsi="Times New Roman" w:cs="Times New Roman"/>
              </w:rPr>
            </w:pPr>
          </w:p>
        </w:tc>
      </w:tr>
      <w:tr w:rsidR="00C24071" w:rsidRPr="00353C18" w14:paraId="4B2386FA" w14:textId="77777777" w:rsidTr="00C24071">
        <w:tc>
          <w:tcPr>
            <w:tcW w:w="0" w:type="auto"/>
            <w:vMerge/>
            <w:tcBorders>
              <w:top w:val="nil"/>
              <w:left w:val="single" w:sz="8" w:space="0" w:color="000000"/>
              <w:bottom w:val="nil"/>
              <w:right w:val="nil"/>
            </w:tcBorders>
            <w:vAlign w:val="center"/>
            <w:hideMark/>
          </w:tcPr>
          <w:p w14:paraId="42F0F698"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31310354"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40598CC0"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4679766B"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3CC0CA74" w14:textId="77777777" w:rsidR="00710A0E" w:rsidRPr="00353C18" w:rsidRDefault="00710A0E" w:rsidP="00353C18">
            <w:pPr>
              <w:spacing w:after="0" w:line="240" w:lineRule="auto"/>
              <w:rPr>
                <w:rFonts w:ascii="Times New Roman" w:hAnsi="Times New Roman" w:cs="Times New Roman"/>
              </w:rPr>
            </w:pPr>
          </w:p>
        </w:tc>
      </w:tr>
      <w:tr w:rsidR="00C24071" w:rsidRPr="00353C18" w14:paraId="702DF656" w14:textId="77777777" w:rsidTr="00C24071">
        <w:tc>
          <w:tcPr>
            <w:tcW w:w="0" w:type="auto"/>
            <w:vMerge/>
            <w:tcBorders>
              <w:top w:val="nil"/>
              <w:left w:val="single" w:sz="8" w:space="0" w:color="000000"/>
              <w:bottom w:val="nil"/>
              <w:right w:val="nil"/>
            </w:tcBorders>
            <w:vAlign w:val="center"/>
            <w:hideMark/>
          </w:tcPr>
          <w:p w14:paraId="2CFDFF8F"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2741E984"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26A83B41"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1EF5FF56"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5E514E19" w14:textId="77777777" w:rsidR="00710A0E" w:rsidRPr="00353C18" w:rsidRDefault="00710A0E" w:rsidP="00353C18">
            <w:pPr>
              <w:spacing w:after="0" w:line="240" w:lineRule="auto"/>
              <w:rPr>
                <w:rFonts w:ascii="Times New Roman" w:hAnsi="Times New Roman" w:cs="Times New Roman"/>
              </w:rPr>
            </w:pPr>
          </w:p>
        </w:tc>
      </w:tr>
      <w:tr w:rsidR="00C24071" w:rsidRPr="00353C18" w14:paraId="42B243F4" w14:textId="77777777" w:rsidTr="00C24071">
        <w:tc>
          <w:tcPr>
            <w:tcW w:w="0" w:type="auto"/>
            <w:vMerge/>
            <w:tcBorders>
              <w:top w:val="nil"/>
              <w:left w:val="single" w:sz="8" w:space="0" w:color="000000"/>
              <w:bottom w:val="nil"/>
              <w:right w:val="nil"/>
            </w:tcBorders>
            <w:vAlign w:val="center"/>
            <w:hideMark/>
          </w:tcPr>
          <w:p w14:paraId="2E50389B"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5698536C"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2CC52A28"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22EF04CB"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4697A56E" w14:textId="77777777" w:rsidR="00710A0E" w:rsidRPr="00353C18" w:rsidRDefault="00710A0E" w:rsidP="00353C18">
            <w:pPr>
              <w:spacing w:after="0" w:line="240" w:lineRule="auto"/>
              <w:rPr>
                <w:rFonts w:ascii="Times New Roman" w:hAnsi="Times New Roman" w:cs="Times New Roman"/>
              </w:rPr>
            </w:pPr>
          </w:p>
        </w:tc>
      </w:tr>
      <w:tr w:rsidR="00C24071" w:rsidRPr="00353C18" w14:paraId="682EFC65" w14:textId="77777777" w:rsidTr="00C24071">
        <w:tc>
          <w:tcPr>
            <w:tcW w:w="0" w:type="auto"/>
            <w:vMerge/>
            <w:tcBorders>
              <w:top w:val="nil"/>
              <w:left w:val="single" w:sz="8" w:space="0" w:color="000000"/>
              <w:bottom w:val="nil"/>
              <w:right w:val="nil"/>
            </w:tcBorders>
            <w:vAlign w:val="center"/>
            <w:hideMark/>
          </w:tcPr>
          <w:p w14:paraId="4BE5BD0F"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4792C4FC"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649BDDE6"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4A9C9F0A"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758E1E58" w14:textId="77777777" w:rsidR="00710A0E" w:rsidRPr="00353C18" w:rsidRDefault="00710A0E" w:rsidP="00353C18">
            <w:pPr>
              <w:spacing w:after="0" w:line="240" w:lineRule="auto"/>
              <w:rPr>
                <w:rFonts w:ascii="Times New Roman" w:hAnsi="Times New Roman" w:cs="Times New Roman"/>
              </w:rPr>
            </w:pPr>
          </w:p>
        </w:tc>
      </w:tr>
      <w:tr w:rsidR="00C24071" w:rsidRPr="00353C18" w14:paraId="1A6E6077" w14:textId="77777777" w:rsidTr="00C24071">
        <w:tc>
          <w:tcPr>
            <w:tcW w:w="0" w:type="auto"/>
            <w:vMerge/>
            <w:tcBorders>
              <w:top w:val="nil"/>
              <w:left w:val="single" w:sz="8" w:space="0" w:color="000000"/>
              <w:bottom w:val="nil"/>
              <w:right w:val="nil"/>
            </w:tcBorders>
            <w:vAlign w:val="center"/>
            <w:hideMark/>
          </w:tcPr>
          <w:p w14:paraId="6D959437"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1E6406E8"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7E69AEBF"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3761C5A1"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3CE78F39" w14:textId="77777777" w:rsidR="00710A0E" w:rsidRPr="00353C18" w:rsidRDefault="00710A0E" w:rsidP="00353C18">
            <w:pPr>
              <w:spacing w:after="0" w:line="240" w:lineRule="auto"/>
              <w:rPr>
                <w:rFonts w:ascii="Times New Roman" w:hAnsi="Times New Roman" w:cs="Times New Roman"/>
              </w:rPr>
            </w:pPr>
          </w:p>
        </w:tc>
      </w:tr>
      <w:tr w:rsidR="00C24071" w:rsidRPr="00353C18" w14:paraId="2A1CA74D" w14:textId="77777777" w:rsidTr="00C24071">
        <w:tc>
          <w:tcPr>
            <w:tcW w:w="0" w:type="auto"/>
            <w:vMerge/>
            <w:tcBorders>
              <w:top w:val="nil"/>
              <w:left w:val="single" w:sz="8" w:space="0" w:color="000000"/>
              <w:bottom w:val="nil"/>
              <w:right w:val="nil"/>
            </w:tcBorders>
            <w:vAlign w:val="center"/>
            <w:hideMark/>
          </w:tcPr>
          <w:p w14:paraId="17777825"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5D48DEC8"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4F979977"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05E738E9"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127EEB7C" w14:textId="77777777" w:rsidR="00710A0E" w:rsidRPr="00353C18" w:rsidRDefault="00710A0E" w:rsidP="00353C18">
            <w:pPr>
              <w:spacing w:after="0" w:line="240" w:lineRule="auto"/>
              <w:rPr>
                <w:rFonts w:ascii="Times New Roman" w:hAnsi="Times New Roman" w:cs="Times New Roman"/>
              </w:rPr>
            </w:pPr>
          </w:p>
        </w:tc>
      </w:tr>
      <w:tr w:rsidR="00C24071" w:rsidRPr="00353C18" w14:paraId="701C03DE" w14:textId="77777777" w:rsidTr="00C24071">
        <w:tc>
          <w:tcPr>
            <w:tcW w:w="0" w:type="auto"/>
            <w:vMerge/>
            <w:tcBorders>
              <w:top w:val="nil"/>
              <w:left w:val="single" w:sz="8" w:space="0" w:color="000000"/>
              <w:bottom w:val="nil"/>
              <w:right w:val="nil"/>
            </w:tcBorders>
            <w:vAlign w:val="center"/>
            <w:hideMark/>
          </w:tcPr>
          <w:p w14:paraId="284AF1BE"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5E28C569"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5D2A409C"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38FD76FD"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6ECAAB56" w14:textId="77777777" w:rsidR="00710A0E" w:rsidRPr="00353C18" w:rsidRDefault="00710A0E" w:rsidP="00353C18">
            <w:pPr>
              <w:spacing w:after="0" w:line="240" w:lineRule="auto"/>
              <w:rPr>
                <w:rFonts w:ascii="Times New Roman" w:hAnsi="Times New Roman" w:cs="Times New Roman"/>
              </w:rPr>
            </w:pPr>
          </w:p>
        </w:tc>
      </w:tr>
      <w:tr w:rsidR="00C24071" w:rsidRPr="00353C18" w14:paraId="3B09D5B3" w14:textId="77777777" w:rsidTr="00C24071">
        <w:tc>
          <w:tcPr>
            <w:tcW w:w="0" w:type="auto"/>
            <w:vMerge/>
            <w:tcBorders>
              <w:top w:val="nil"/>
              <w:left w:val="single" w:sz="8" w:space="0" w:color="000000"/>
              <w:bottom w:val="nil"/>
              <w:right w:val="nil"/>
            </w:tcBorders>
            <w:vAlign w:val="center"/>
            <w:hideMark/>
          </w:tcPr>
          <w:p w14:paraId="7DCD3EC6"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45EE3E1F"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5FD1FF68"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164011F3"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32FD5099" w14:textId="77777777" w:rsidR="00710A0E" w:rsidRPr="00353C18" w:rsidRDefault="00710A0E" w:rsidP="00353C18">
            <w:pPr>
              <w:spacing w:after="0" w:line="240" w:lineRule="auto"/>
              <w:rPr>
                <w:rFonts w:ascii="Times New Roman" w:hAnsi="Times New Roman" w:cs="Times New Roman"/>
              </w:rPr>
            </w:pPr>
          </w:p>
        </w:tc>
      </w:tr>
      <w:tr w:rsidR="00C24071" w:rsidRPr="00353C18" w14:paraId="5B0F8E50" w14:textId="77777777" w:rsidTr="00C24071">
        <w:tc>
          <w:tcPr>
            <w:tcW w:w="0" w:type="auto"/>
            <w:vMerge/>
            <w:tcBorders>
              <w:top w:val="nil"/>
              <w:left w:val="single" w:sz="8" w:space="0" w:color="000000"/>
              <w:bottom w:val="nil"/>
              <w:right w:val="nil"/>
            </w:tcBorders>
            <w:vAlign w:val="center"/>
            <w:hideMark/>
          </w:tcPr>
          <w:p w14:paraId="0357FEE2"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61D9E92F"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7FD39C0B"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74164861"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15E3B125" w14:textId="77777777" w:rsidR="00710A0E" w:rsidRPr="00353C18" w:rsidRDefault="00710A0E" w:rsidP="00353C18">
            <w:pPr>
              <w:spacing w:after="0" w:line="240" w:lineRule="auto"/>
              <w:rPr>
                <w:rFonts w:ascii="Times New Roman" w:hAnsi="Times New Roman" w:cs="Times New Roman"/>
              </w:rPr>
            </w:pPr>
          </w:p>
        </w:tc>
      </w:tr>
      <w:tr w:rsidR="00C24071" w:rsidRPr="00353C18" w14:paraId="0D020E56" w14:textId="77777777" w:rsidTr="00C24071">
        <w:tc>
          <w:tcPr>
            <w:tcW w:w="0" w:type="auto"/>
            <w:vMerge/>
            <w:tcBorders>
              <w:top w:val="nil"/>
              <w:left w:val="single" w:sz="8" w:space="0" w:color="000000"/>
              <w:bottom w:val="nil"/>
              <w:right w:val="nil"/>
            </w:tcBorders>
            <w:vAlign w:val="center"/>
            <w:hideMark/>
          </w:tcPr>
          <w:p w14:paraId="7ED383E7"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137823E4"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030595C2"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084EE23C"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5549D876" w14:textId="77777777" w:rsidR="00710A0E" w:rsidRPr="00353C18" w:rsidRDefault="00710A0E" w:rsidP="00353C18">
            <w:pPr>
              <w:spacing w:after="0" w:line="240" w:lineRule="auto"/>
              <w:rPr>
                <w:rFonts w:ascii="Times New Roman" w:hAnsi="Times New Roman" w:cs="Times New Roman"/>
              </w:rPr>
            </w:pPr>
          </w:p>
        </w:tc>
      </w:tr>
      <w:tr w:rsidR="00C24071" w:rsidRPr="00353C18" w14:paraId="3E65A8B4" w14:textId="77777777" w:rsidTr="00C24071">
        <w:tc>
          <w:tcPr>
            <w:tcW w:w="0" w:type="auto"/>
            <w:vMerge/>
            <w:tcBorders>
              <w:top w:val="nil"/>
              <w:left w:val="single" w:sz="8" w:space="0" w:color="000000"/>
              <w:bottom w:val="nil"/>
              <w:right w:val="nil"/>
            </w:tcBorders>
            <w:vAlign w:val="center"/>
            <w:hideMark/>
          </w:tcPr>
          <w:p w14:paraId="22ECBDE1"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6F3D22E6" w14:textId="77777777" w:rsidR="00710A0E" w:rsidRPr="00353C18" w:rsidRDefault="00710A0E" w:rsidP="00353C18">
            <w:pPr>
              <w:spacing w:after="0" w:line="240" w:lineRule="auto"/>
              <w:rPr>
                <w:rFonts w:ascii="Times New Roman" w:hAnsi="Times New Roman" w:cs="Times New Roman"/>
                <w:b/>
                <w:bCs/>
              </w:rPr>
            </w:pPr>
          </w:p>
        </w:tc>
        <w:tc>
          <w:tcPr>
            <w:tcW w:w="0" w:type="auto"/>
            <w:vMerge/>
            <w:tcBorders>
              <w:top w:val="single" w:sz="8" w:space="0" w:color="000000"/>
              <w:left w:val="single" w:sz="8" w:space="0" w:color="000000"/>
              <w:bottom w:val="nil"/>
              <w:right w:val="single" w:sz="8" w:space="0" w:color="000000"/>
            </w:tcBorders>
            <w:vAlign w:val="center"/>
            <w:hideMark/>
          </w:tcPr>
          <w:p w14:paraId="1770BA4F" w14:textId="77777777" w:rsidR="00710A0E" w:rsidRPr="00353C18" w:rsidRDefault="00710A0E" w:rsidP="00353C18">
            <w:pPr>
              <w:spacing w:after="0" w:line="240" w:lineRule="auto"/>
              <w:rPr>
                <w:rFonts w:ascii="Times New Roman" w:hAnsi="Times New Roman" w:cs="Times New Roman"/>
              </w:rPr>
            </w:pPr>
          </w:p>
        </w:tc>
        <w:tc>
          <w:tcPr>
            <w:tcW w:w="2207" w:type="dxa"/>
            <w:vMerge/>
            <w:tcBorders>
              <w:top w:val="nil"/>
              <w:left w:val="single" w:sz="8" w:space="0" w:color="000000"/>
              <w:bottom w:val="nil"/>
              <w:right w:val="single" w:sz="8" w:space="0" w:color="000000"/>
            </w:tcBorders>
            <w:vAlign w:val="center"/>
            <w:hideMark/>
          </w:tcPr>
          <w:p w14:paraId="5AA819C7" w14:textId="77777777" w:rsidR="00710A0E" w:rsidRPr="00353C18" w:rsidRDefault="00710A0E" w:rsidP="00353C18">
            <w:pPr>
              <w:spacing w:after="0" w:line="240" w:lineRule="auto"/>
              <w:rPr>
                <w:rFonts w:ascii="Times New Roman" w:hAnsi="Times New Roman" w:cs="Times New Roman"/>
              </w:rPr>
            </w:pPr>
          </w:p>
        </w:tc>
        <w:tc>
          <w:tcPr>
            <w:tcW w:w="592" w:type="dxa"/>
            <w:tcBorders>
              <w:top w:val="nil"/>
              <w:left w:val="nil"/>
              <w:bottom w:val="nil"/>
              <w:right w:val="nil"/>
            </w:tcBorders>
            <w:shd w:val="clear" w:color="auto" w:fill="auto"/>
            <w:noWrap/>
            <w:vAlign w:val="bottom"/>
            <w:hideMark/>
          </w:tcPr>
          <w:p w14:paraId="7DF1C028" w14:textId="77777777" w:rsidR="00710A0E" w:rsidRPr="00353C18" w:rsidRDefault="00710A0E" w:rsidP="00353C18">
            <w:pPr>
              <w:spacing w:after="0" w:line="240" w:lineRule="auto"/>
              <w:rPr>
                <w:rFonts w:ascii="Times New Roman" w:hAnsi="Times New Roman" w:cs="Times New Roman"/>
              </w:rPr>
            </w:pPr>
          </w:p>
        </w:tc>
      </w:tr>
      <w:tr w:rsidR="00C24071" w:rsidRPr="00353C18" w14:paraId="44F8FE1A" w14:textId="77777777" w:rsidTr="00C24071">
        <w:tc>
          <w:tcPr>
            <w:tcW w:w="0" w:type="auto"/>
            <w:vMerge w:val="restart"/>
            <w:tcBorders>
              <w:top w:val="single" w:sz="8" w:space="0" w:color="000000"/>
              <w:left w:val="single" w:sz="8" w:space="0" w:color="000000"/>
              <w:bottom w:val="nil"/>
              <w:right w:val="nil"/>
            </w:tcBorders>
            <w:shd w:val="clear" w:color="auto" w:fill="auto"/>
            <w:vAlign w:val="center"/>
            <w:hideMark/>
          </w:tcPr>
          <w:p w14:paraId="5D05EA10"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2</w:t>
            </w:r>
          </w:p>
        </w:tc>
        <w:tc>
          <w:tcPr>
            <w:tcW w:w="0" w:type="auto"/>
            <w:vMerge w:val="restart"/>
            <w:tcBorders>
              <w:top w:val="single" w:sz="8" w:space="0" w:color="000000"/>
              <w:left w:val="single" w:sz="8" w:space="0" w:color="000000"/>
              <w:bottom w:val="nil"/>
              <w:right w:val="single" w:sz="8" w:space="0" w:color="000000"/>
            </w:tcBorders>
            <w:shd w:val="clear" w:color="auto" w:fill="auto"/>
            <w:vAlign w:val="center"/>
            <w:hideMark/>
          </w:tcPr>
          <w:p w14:paraId="46F15E80" w14:textId="77777777" w:rsidR="00710A0E" w:rsidRPr="00353C18" w:rsidRDefault="00710A0E" w:rsidP="00353C18">
            <w:pPr>
              <w:spacing w:after="0" w:line="240" w:lineRule="auto"/>
              <w:rPr>
                <w:rFonts w:ascii="Times New Roman" w:hAnsi="Times New Roman" w:cs="Times New Roman"/>
                <w:b/>
                <w:bCs/>
              </w:rPr>
            </w:pPr>
            <w:r w:rsidRPr="00353C18">
              <w:rPr>
                <w:rFonts w:ascii="Times New Roman" w:hAnsi="Times New Roman" w:cs="Times New Roman"/>
                <w:b/>
                <w:bCs/>
              </w:rPr>
              <w:t>Procesor audio</w:t>
            </w:r>
            <w:r w:rsidRPr="00353C18">
              <w:rPr>
                <w:rFonts w:ascii="Times New Roman" w:hAnsi="Times New Roman" w:cs="Times New Roman"/>
              </w:rPr>
              <w:t xml:space="preserve"> </w:t>
            </w:r>
          </w:p>
        </w:tc>
        <w:tc>
          <w:tcPr>
            <w:tcW w:w="0" w:type="auto"/>
            <w:tcBorders>
              <w:top w:val="single" w:sz="8" w:space="0" w:color="000000"/>
              <w:left w:val="nil"/>
              <w:bottom w:val="nil"/>
              <w:right w:val="single" w:sz="8" w:space="0" w:color="000000"/>
            </w:tcBorders>
            <w:shd w:val="clear" w:color="auto" w:fill="auto"/>
            <w:vAlign w:val="center"/>
            <w:hideMark/>
          </w:tcPr>
          <w:p w14:paraId="34C3238D" w14:textId="7795BFE0"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Procesor audio,  z minimalnymi parametrami opisanym w </w:t>
            </w:r>
            <w:r w:rsidR="002D2669">
              <w:rPr>
                <w:rFonts w:ascii="Times New Roman" w:hAnsi="Times New Roman" w:cs="Times New Roman"/>
              </w:rPr>
              <w:t>Opisie przedmiotu zamówienia (Załącznik nr 1 do SWZ) w Tabeli pn.:</w:t>
            </w:r>
            <w:r w:rsidR="002D2669" w:rsidRPr="00353C18">
              <w:rPr>
                <w:rFonts w:ascii="Times New Roman" w:hAnsi="Times New Roman" w:cs="Times New Roman"/>
              </w:rPr>
              <w:t xml:space="preserve"> „Wymagane minimalne parametry</w:t>
            </w:r>
            <w:r w:rsidR="002D2669">
              <w:rPr>
                <w:rFonts w:ascii="Times New Roman" w:hAnsi="Times New Roman" w:cs="Times New Roman"/>
              </w:rPr>
              <w:t>”</w:t>
            </w:r>
          </w:p>
        </w:tc>
        <w:tc>
          <w:tcPr>
            <w:tcW w:w="220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3D37A3E7" w14:textId="06CED301" w:rsidR="00710A0E" w:rsidRPr="00353C18" w:rsidRDefault="00710A0E" w:rsidP="002D2669">
            <w:pPr>
              <w:spacing w:after="0" w:line="240" w:lineRule="auto"/>
              <w:jc w:val="center"/>
              <w:rPr>
                <w:rFonts w:ascii="Times New Roman" w:hAnsi="Times New Roman" w:cs="Times New Roman"/>
              </w:rPr>
            </w:pPr>
            <w:r w:rsidRPr="00353C18">
              <w:rPr>
                <w:rFonts w:ascii="Times New Roman" w:hAnsi="Times New Roman" w:cs="Times New Roman"/>
              </w:rPr>
              <w:t>5</w:t>
            </w:r>
            <w:r w:rsidR="002D2669">
              <w:rPr>
                <w:rFonts w:ascii="Times New Roman" w:hAnsi="Times New Roman" w:cs="Times New Roman"/>
              </w:rPr>
              <w:t xml:space="preserve"> pkt.</w:t>
            </w:r>
          </w:p>
        </w:tc>
        <w:tc>
          <w:tcPr>
            <w:tcW w:w="592" w:type="dxa"/>
            <w:vAlign w:val="center"/>
            <w:hideMark/>
          </w:tcPr>
          <w:p w14:paraId="1A9799EE" w14:textId="77777777" w:rsidR="00710A0E" w:rsidRPr="00353C18" w:rsidRDefault="00710A0E" w:rsidP="00353C18">
            <w:pPr>
              <w:spacing w:after="0" w:line="240" w:lineRule="auto"/>
              <w:rPr>
                <w:rFonts w:ascii="Times New Roman" w:hAnsi="Times New Roman" w:cs="Times New Roman"/>
              </w:rPr>
            </w:pPr>
          </w:p>
        </w:tc>
      </w:tr>
      <w:tr w:rsidR="00C24071" w:rsidRPr="00353C18" w14:paraId="474998B2" w14:textId="77777777" w:rsidTr="00C24071">
        <w:tc>
          <w:tcPr>
            <w:tcW w:w="0" w:type="auto"/>
            <w:vMerge/>
            <w:tcBorders>
              <w:top w:val="single" w:sz="8" w:space="0" w:color="000000"/>
              <w:left w:val="single" w:sz="8" w:space="0" w:color="000000"/>
              <w:bottom w:val="nil"/>
              <w:right w:val="nil"/>
            </w:tcBorders>
            <w:vAlign w:val="center"/>
            <w:hideMark/>
          </w:tcPr>
          <w:p w14:paraId="1F38FF98"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68B21D05"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auto" w:fill="auto"/>
            <w:vAlign w:val="center"/>
            <w:hideMark/>
          </w:tcPr>
          <w:p w14:paraId="14102881" w14:textId="77777777" w:rsidR="00710A0E" w:rsidRPr="00353C18" w:rsidRDefault="00710A0E" w:rsidP="00353C18">
            <w:pPr>
              <w:spacing w:after="0" w:line="240" w:lineRule="auto"/>
              <w:rPr>
                <w:rFonts w:ascii="Times New Roman" w:hAnsi="Times New Roman" w:cs="Times New Roman"/>
                <w:b/>
                <w:bCs/>
              </w:rPr>
            </w:pPr>
            <w:r w:rsidRPr="00353C18">
              <w:rPr>
                <w:rFonts w:ascii="Times New Roman" w:hAnsi="Times New Roman" w:cs="Times New Roman"/>
                <w:b/>
                <w:bCs/>
              </w:rPr>
              <w:t>Dodatkowo procesor audio wyposażony w następujące dodatkowe funkcjonalności:</w:t>
            </w:r>
          </w:p>
        </w:tc>
        <w:tc>
          <w:tcPr>
            <w:tcW w:w="2207" w:type="dxa"/>
            <w:vMerge/>
            <w:tcBorders>
              <w:top w:val="single" w:sz="8" w:space="0" w:color="000000"/>
              <w:left w:val="single" w:sz="8" w:space="0" w:color="000000"/>
              <w:bottom w:val="nil"/>
              <w:right w:val="single" w:sz="8" w:space="0" w:color="000000"/>
            </w:tcBorders>
            <w:vAlign w:val="center"/>
            <w:hideMark/>
          </w:tcPr>
          <w:p w14:paraId="4AEE8E9E"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3CE20E41" w14:textId="77777777" w:rsidR="00710A0E" w:rsidRPr="00353C18" w:rsidRDefault="00710A0E" w:rsidP="00353C18">
            <w:pPr>
              <w:spacing w:after="0" w:line="240" w:lineRule="auto"/>
              <w:rPr>
                <w:rFonts w:ascii="Times New Roman" w:hAnsi="Times New Roman" w:cs="Times New Roman"/>
              </w:rPr>
            </w:pPr>
          </w:p>
        </w:tc>
      </w:tr>
      <w:tr w:rsidR="00C24071" w:rsidRPr="00353C18" w14:paraId="5EC34DCA" w14:textId="77777777" w:rsidTr="00C24071">
        <w:tc>
          <w:tcPr>
            <w:tcW w:w="0" w:type="auto"/>
            <w:vMerge/>
            <w:tcBorders>
              <w:top w:val="single" w:sz="8" w:space="0" w:color="000000"/>
              <w:left w:val="single" w:sz="8" w:space="0" w:color="000000"/>
              <w:bottom w:val="nil"/>
              <w:right w:val="nil"/>
            </w:tcBorders>
            <w:vAlign w:val="center"/>
            <w:hideMark/>
          </w:tcPr>
          <w:p w14:paraId="6D73D0A2"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0F17CD3E"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auto" w:fill="auto"/>
            <w:vAlign w:val="center"/>
            <w:hideMark/>
          </w:tcPr>
          <w:p w14:paraId="1F2976B4" w14:textId="77777777"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•Funkcja kasowania echa akustycznego (AEC) na 12 wejściach mikrofonowo - liniowych lub </w:t>
            </w:r>
            <w:proofErr w:type="spellStart"/>
            <w:r w:rsidRPr="00353C18">
              <w:rPr>
                <w:rFonts w:ascii="Times New Roman" w:hAnsi="Times New Roman" w:cs="Times New Roman"/>
              </w:rPr>
              <w:t>dante</w:t>
            </w:r>
            <w:proofErr w:type="spellEnd"/>
          </w:p>
        </w:tc>
        <w:tc>
          <w:tcPr>
            <w:tcW w:w="2207" w:type="dxa"/>
            <w:vMerge/>
            <w:tcBorders>
              <w:top w:val="single" w:sz="8" w:space="0" w:color="000000"/>
              <w:left w:val="single" w:sz="8" w:space="0" w:color="000000"/>
              <w:bottom w:val="nil"/>
              <w:right w:val="single" w:sz="8" w:space="0" w:color="000000"/>
            </w:tcBorders>
            <w:vAlign w:val="center"/>
            <w:hideMark/>
          </w:tcPr>
          <w:p w14:paraId="14BB8D31"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7A24544F" w14:textId="77777777" w:rsidR="00710A0E" w:rsidRPr="00353C18" w:rsidRDefault="00710A0E" w:rsidP="00353C18">
            <w:pPr>
              <w:spacing w:after="0" w:line="240" w:lineRule="auto"/>
              <w:rPr>
                <w:rFonts w:ascii="Times New Roman" w:hAnsi="Times New Roman" w:cs="Times New Roman"/>
              </w:rPr>
            </w:pPr>
          </w:p>
        </w:tc>
      </w:tr>
      <w:tr w:rsidR="00C24071" w:rsidRPr="00353C18" w14:paraId="51963DC6" w14:textId="77777777" w:rsidTr="00C24071">
        <w:tc>
          <w:tcPr>
            <w:tcW w:w="0" w:type="auto"/>
            <w:vMerge/>
            <w:tcBorders>
              <w:top w:val="single" w:sz="8" w:space="0" w:color="000000"/>
              <w:left w:val="single" w:sz="8" w:space="0" w:color="000000"/>
              <w:bottom w:val="nil"/>
              <w:right w:val="nil"/>
            </w:tcBorders>
            <w:vAlign w:val="center"/>
            <w:hideMark/>
          </w:tcPr>
          <w:p w14:paraId="058C183A"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6A8A1460"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auto" w:fill="auto"/>
            <w:vAlign w:val="center"/>
            <w:hideMark/>
          </w:tcPr>
          <w:p w14:paraId="4E3CA6A1" w14:textId="77777777"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 Możliwość podania odrębnego sygnału referencyjnego dla każdego z 12 kanałów AEC    </w:t>
            </w:r>
          </w:p>
        </w:tc>
        <w:tc>
          <w:tcPr>
            <w:tcW w:w="2207" w:type="dxa"/>
            <w:vMerge/>
            <w:tcBorders>
              <w:top w:val="single" w:sz="8" w:space="0" w:color="000000"/>
              <w:left w:val="single" w:sz="8" w:space="0" w:color="000000"/>
              <w:bottom w:val="nil"/>
              <w:right w:val="single" w:sz="8" w:space="0" w:color="000000"/>
            </w:tcBorders>
            <w:vAlign w:val="center"/>
            <w:hideMark/>
          </w:tcPr>
          <w:p w14:paraId="07D13CB8"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0113043D" w14:textId="77777777" w:rsidR="00710A0E" w:rsidRPr="00353C18" w:rsidRDefault="00710A0E" w:rsidP="00353C18">
            <w:pPr>
              <w:spacing w:after="0" w:line="240" w:lineRule="auto"/>
              <w:rPr>
                <w:rFonts w:ascii="Times New Roman" w:hAnsi="Times New Roman" w:cs="Times New Roman"/>
              </w:rPr>
            </w:pPr>
          </w:p>
        </w:tc>
      </w:tr>
      <w:tr w:rsidR="00C24071" w:rsidRPr="00353C18" w14:paraId="74C895EA" w14:textId="77777777" w:rsidTr="00C24071">
        <w:tc>
          <w:tcPr>
            <w:tcW w:w="0" w:type="auto"/>
            <w:vMerge/>
            <w:tcBorders>
              <w:top w:val="single" w:sz="8" w:space="0" w:color="000000"/>
              <w:left w:val="single" w:sz="8" w:space="0" w:color="000000"/>
              <w:bottom w:val="nil"/>
              <w:right w:val="nil"/>
            </w:tcBorders>
            <w:vAlign w:val="center"/>
            <w:hideMark/>
          </w:tcPr>
          <w:p w14:paraId="0BCCB5D1"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4767CC8C"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auto" w:fill="auto"/>
            <w:vAlign w:val="center"/>
            <w:hideMark/>
          </w:tcPr>
          <w:p w14:paraId="741EE47B" w14:textId="77777777"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 Obsługa min. 8 konfigurowalnych kanałów audio USB </w:t>
            </w:r>
          </w:p>
        </w:tc>
        <w:tc>
          <w:tcPr>
            <w:tcW w:w="2207" w:type="dxa"/>
            <w:vMerge/>
            <w:tcBorders>
              <w:top w:val="single" w:sz="8" w:space="0" w:color="000000"/>
              <w:left w:val="single" w:sz="8" w:space="0" w:color="000000"/>
              <w:bottom w:val="nil"/>
              <w:right w:val="single" w:sz="8" w:space="0" w:color="000000"/>
            </w:tcBorders>
            <w:vAlign w:val="center"/>
            <w:hideMark/>
          </w:tcPr>
          <w:p w14:paraId="603049C7"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378B4451" w14:textId="77777777" w:rsidR="00710A0E" w:rsidRPr="00353C18" w:rsidRDefault="00710A0E" w:rsidP="00353C18">
            <w:pPr>
              <w:spacing w:after="0" w:line="240" w:lineRule="auto"/>
              <w:rPr>
                <w:rFonts w:ascii="Times New Roman" w:hAnsi="Times New Roman" w:cs="Times New Roman"/>
              </w:rPr>
            </w:pPr>
          </w:p>
        </w:tc>
      </w:tr>
      <w:tr w:rsidR="00C24071" w:rsidRPr="00353C18" w14:paraId="75D556BF" w14:textId="77777777" w:rsidTr="00C24071">
        <w:tc>
          <w:tcPr>
            <w:tcW w:w="0" w:type="auto"/>
            <w:vMerge/>
            <w:tcBorders>
              <w:top w:val="single" w:sz="8" w:space="0" w:color="000000"/>
              <w:left w:val="single" w:sz="8" w:space="0" w:color="000000"/>
              <w:bottom w:val="nil"/>
              <w:right w:val="nil"/>
            </w:tcBorders>
            <w:vAlign w:val="center"/>
            <w:hideMark/>
          </w:tcPr>
          <w:p w14:paraId="4E2C1E94"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nil"/>
              <w:right w:val="single" w:sz="8" w:space="0" w:color="000000"/>
            </w:tcBorders>
            <w:vAlign w:val="center"/>
            <w:hideMark/>
          </w:tcPr>
          <w:p w14:paraId="0D9DF540"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auto" w:fill="auto"/>
            <w:vAlign w:val="center"/>
            <w:hideMark/>
          </w:tcPr>
          <w:p w14:paraId="7FD657C9" w14:textId="77777777"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 Oprogramowanie o otwartej strukturze z możliwością zaimplementowania w oprogramowaniu bloków służących do obróbki sygnałów dźwiękowych:  Filtry: górnoprzepustowe, dolnoprzepustowe, półkowe, Uber. </w:t>
            </w:r>
            <w:r w:rsidRPr="00353C18">
              <w:rPr>
                <w:rFonts w:ascii="Times New Roman" w:hAnsi="Times New Roman" w:cs="Times New Roman"/>
              </w:rPr>
              <w:br/>
              <w:t xml:space="preserve">Miksery: standardowe, matrycujące, automatyczne, </w:t>
            </w:r>
            <w:proofErr w:type="spellStart"/>
            <w:r w:rsidRPr="00353C18">
              <w:rPr>
                <w:rFonts w:ascii="Times New Roman" w:hAnsi="Times New Roman" w:cs="Times New Roman"/>
              </w:rPr>
              <w:t>room</w:t>
            </w:r>
            <w:proofErr w:type="spellEnd"/>
            <w:r w:rsidRPr="00353C18">
              <w:rPr>
                <w:rFonts w:ascii="Times New Roman" w:hAnsi="Times New Roman" w:cs="Times New Roman"/>
              </w:rPr>
              <w:t xml:space="preserve"> </w:t>
            </w:r>
            <w:proofErr w:type="spellStart"/>
            <w:r w:rsidRPr="00353C18">
              <w:rPr>
                <w:rFonts w:ascii="Times New Roman" w:hAnsi="Times New Roman" w:cs="Times New Roman"/>
              </w:rPr>
              <w:t>kombinery</w:t>
            </w:r>
            <w:proofErr w:type="spellEnd"/>
            <w:r w:rsidRPr="00353C18">
              <w:rPr>
                <w:rFonts w:ascii="Times New Roman" w:hAnsi="Times New Roman" w:cs="Times New Roman"/>
              </w:rPr>
              <w:t xml:space="preserve">, rutery, selektory źródła. </w:t>
            </w:r>
            <w:r w:rsidRPr="00353C18">
              <w:rPr>
                <w:rFonts w:ascii="Times New Roman" w:hAnsi="Times New Roman" w:cs="Times New Roman"/>
              </w:rPr>
              <w:br/>
            </w:r>
            <w:r w:rsidRPr="00353C18">
              <w:rPr>
                <w:rFonts w:ascii="Times New Roman" w:hAnsi="Times New Roman" w:cs="Times New Roman"/>
              </w:rPr>
              <w:lastRenderedPageBreak/>
              <w:t>Korektory: graficzne, parametryczne, eliminatory sprzężeń działające w czasie rzeczywistym.</w:t>
            </w:r>
            <w:r w:rsidRPr="00353C18">
              <w:rPr>
                <w:rFonts w:ascii="Times New Roman" w:hAnsi="Times New Roman" w:cs="Times New Roman"/>
              </w:rPr>
              <w:br/>
            </w:r>
            <w:proofErr w:type="spellStart"/>
            <w:r w:rsidRPr="00353C18">
              <w:rPr>
                <w:rFonts w:ascii="Times New Roman" w:hAnsi="Times New Roman" w:cs="Times New Roman"/>
              </w:rPr>
              <w:t>Crossovery</w:t>
            </w:r>
            <w:proofErr w:type="spellEnd"/>
            <w:r w:rsidRPr="00353C18">
              <w:rPr>
                <w:rFonts w:ascii="Times New Roman" w:hAnsi="Times New Roman" w:cs="Times New Roman"/>
              </w:rPr>
              <w:t>: 2-4 drożne.</w:t>
            </w:r>
            <w:r w:rsidRPr="00353C18">
              <w:rPr>
                <w:rFonts w:ascii="Times New Roman" w:hAnsi="Times New Roman" w:cs="Times New Roman"/>
              </w:rPr>
              <w:br/>
              <w:t xml:space="preserve">Bloki służące do obróbki dynamicznej: </w:t>
            </w:r>
            <w:proofErr w:type="spellStart"/>
            <w:r w:rsidRPr="00353C18">
              <w:rPr>
                <w:rFonts w:ascii="Times New Roman" w:hAnsi="Times New Roman" w:cs="Times New Roman"/>
              </w:rPr>
              <w:t>leveler</w:t>
            </w:r>
            <w:proofErr w:type="spellEnd"/>
            <w:r w:rsidRPr="00353C18">
              <w:rPr>
                <w:rFonts w:ascii="Times New Roman" w:hAnsi="Times New Roman" w:cs="Times New Roman"/>
              </w:rPr>
              <w:t xml:space="preserve">, kompresor, </w:t>
            </w:r>
            <w:proofErr w:type="spellStart"/>
            <w:r w:rsidRPr="00353C18">
              <w:rPr>
                <w:rFonts w:ascii="Times New Roman" w:hAnsi="Times New Roman" w:cs="Times New Roman"/>
              </w:rPr>
              <w:t>peak</w:t>
            </w:r>
            <w:proofErr w:type="spellEnd"/>
            <w:r w:rsidRPr="00353C18">
              <w:rPr>
                <w:rFonts w:ascii="Times New Roman" w:hAnsi="Times New Roman" w:cs="Times New Roman"/>
              </w:rPr>
              <w:t xml:space="preserve"> limiter, </w:t>
            </w:r>
            <w:proofErr w:type="spellStart"/>
            <w:r w:rsidRPr="00353C18">
              <w:rPr>
                <w:rFonts w:ascii="Times New Roman" w:hAnsi="Times New Roman" w:cs="Times New Roman"/>
              </w:rPr>
              <w:t>ducker</w:t>
            </w:r>
            <w:proofErr w:type="spellEnd"/>
            <w:r w:rsidRPr="00353C18">
              <w:rPr>
                <w:rFonts w:ascii="Times New Roman" w:hAnsi="Times New Roman" w:cs="Times New Roman"/>
              </w:rPr>
              <w:t>, AGC – automatyczna kontrola wzmocnienia sygnału, bramka szumów.</w:t>
            </w:r>
            <w:r w:rsidRPr="00353C18">
              <w:rPr>
                <w:rFonts w:ascii="Times New Roman" w:hAnsi="Times New Roman" w:cs="Times New Roman"/>
              </w:rPr>
              <w:br/>
              <w:t xml:space="preserve">Bloki opóźnień. Bloki kontroli: głośności, odwrócenia fazy, komend logicznych. </w:t>
            </w:r>
            <w:r w:rsidRPr="00353C18">
              <w:rPr>
                <w:rFonts w:ascii="Times New Roman" w:hAnsi="Times New Roman" w:cs="Times New Roman"/>
              </w:rPr>
              <w:br/>
              <w:t xml:space="preserve">Możliwość tworzenia </w:t>
            </w:r>
            <w:proofErr w:type="spellStart"/>
            <w:r w:rsidRPr="00353C18">
              <w:rPr>
                <w:rFonts w:ascii="Times New Roman" w:hAnsi="Times New Roman" w:cs="Times New Roman"/>
              </w:rPr>
              <w:t>presetów</w:t>
            </w:r>
            <w:proofErr w:type="spellEnd"/>
            <w:r w:rsidRPr="00353C18">
              <w:rPr>
                <w:rFonts w:ascii="Times New Roman" w:hAnsi="Times New Roman" w:cs="Times New Roman"/>
              </w:rPr>
              <w:t xml:space="preserve"> </w:t>
            </w:r>
            <w:proofErr w:type="spellStart"/>
            <w:r w:rsidRPr="00353C18">
              <w:rPr>
                <w:rFonts w:ascii="Times New Roman" w:hAnsi="Times New Roman" w:cs="Times New Roman"/>
              </w:rPr>
              <w:t>nastawów</w:t>
            </w:r>
            <w:proofErr w:type="spellEnd"/>
            <w:r w:rsidRPr="00353C18">
              <w:rPr>
                <w:rFonts w:ascii="Times New Roman" w:hAnsi="Times New Roman" w:cs="Times New Roman"/>
              </w:rPr>
              <w:t xml:space="preserve"> poszczególnych bloków audio. </w:t>
            </w:r>
            <w:r w:rsidRPr="00353C18">
              <w:rPr>
                <w:rFonts w:ascii="Times New Roman" w:hAnsi="Times New Roman" w:cs="Times New Roman"/>
              </w:rPr>
              <w:br/>
              <w:t>Bloki generatorów dźwiękowych.</w:t>
            </w:r>
          </w:p>
        </w:tc>
        <w:tc>
          <w:tcPr>
            <w:tcW w:w="2207" w:type="dxa"/>
            <w:vMerge/>
            <w:tcBorders>
              <w:top w:val="single" w:sz="8" w:space="0" w:color="000000"/>
              <w:left w:val="single" w:sz="8" w:space="0" w:color="000000"/>
              <w:bottom w:val="nil"/>
              <w:right w:val="single" w:sz="8" w:space="0" w:color="000000"/>
            </w:tcBorders>
            <w:vAlign w:val="center"/>
            <w:hideMark/>
          </w:tcPr>
          <w:p w14:paraId="5CF2BB6B"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670CEC62" w14:textId="77777777" w:rsidR="00710A0E" w:rsidRPr="00353C18" w:rsidRDefault="00710A0E" w:rsidP="00353C18">
            <w:pPr>
              <w:spacing w:after="0" w:line="240" w:lineRule="auto"/>
              <w:rPr>
                <w:rFonts w:ascii="Times New Roman" w:hAnsi="Times New Roman" w:cs="Times New Roman"/>
              </w:rPr>
            </w:pPr>
          </w:p>
        </w:tc>
      </w:tr>
      <w:tr w:rsidR="00C24071" w:rsidRPr="00353C18" w14:paraId="2C21DB55" w14:textId="77777777" w:rsidTr="00C24071">
        <w:tc>
          <w:tcPr>
            <w:tcW w:w="0" w:type="auto"/>
            <w:vMerge w:val="restart"/>
            <w:tcBorders>
              <w:top w:val="single" w:sz="8" w:space="0" w:color="auto"/>
              <w:left w:val="single" w:sz="8" w:space="0" w:color="auto"/>
              <w:bottom w:val="single" w:sz="8" w:space="0" w:color="000000"/>
              <w:right w:val="nil"/>
            </w:tcBorders>
            <w:shd w:val="clear" w:color="auto" w:fill="auto"/>
            <w:vAlign w:val="center"/>
            <w:hideMark/>
          </w:tcPr>
          <w:p w14:paraId="146DD3DA"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3</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4650C6A" w14:textId="77777777" w:rsidR="00710A0E" w:rsidRPr="00353C18" w:rsidRDefault="00710A0E" w:rsidP="00353C18">
            <w:pPr>
              <w:spacing w:after="0" w:line="240" w:lineRule="auto"/>
              <w:rPr>
                <w:rFonts w:ascii="Times New Roman" w:hAnsi="Times New Roman" w:cs="Times New Roman"/>
                <w:b/>
                <w:bCs/>
              </w:rPr>
            </w:pPr>
            <w:r w:rsidRPr="00353C18">
              <w:rPr>
                <w:rFonts w:ascii="Times New Roman" w:hAnsi="Times New Roman" w:cs="Times New Roman"/>
                <w:b/>
                <w:bCs/>
              </w:rPr>
              <w:t>Monitor 55"</w:t>
            </w:r>
          </w:p>
        </w:tc>
        <w:tc>
          <w:tcPr>
            <w:tcW w:w="0" w:type="auto"/>
            <w:tcBorders>
              <w:top w:val="single" w:sz="8" w:space="0" w:color="auto"/>
              <w:left w:val="nil"/>
              <w:bottom w:val="nil"/>
              <w:right w:val="single" w:sz="8" w:space="0" w:color="000000"/>
            </w:tcBorders>
            <w:shd w:val="clear" w:color="auto" w:fill="auto"/>
            <w:vAlign w:val="center"/>
            <w:hideMark/>
          </w:tcPr>
          <w:p w14:paraId="439A1D84" w14:textId="09AFD4C7" w:rsidR="00710A0E" w:rsidRPr="00353C18" w:rsidRDefault="00710A0E" w:rsidP="002D2669">
            <w:pPr>
              <w:spacing w:after="0" w:line="240" w:lineRule="auto"/>
              <w:rPr>
                <w:rFonts w:ascii="Times New Roman" w:hAnsi="Times New Roman" w:cs="Times New Roman"/>
              </w:rPr>
            </w:pPr>
            <w:r w:rsidRPr="00353C18">
              <w:rPr>
                <w:rFonts w:ascii="Times New Roman" w:hAnsi="Times New Roman" w:cs="Times New Roman"/>
              </w:rPr>
              <w:t xml:space="preserve">Monitor,  z minimalnymi parametrami opisanym </w:t>
            </w:r>
            <w:r w:rsidR="002D2669" w:rsidRPr="00353C18">
              <w:rPr>
                <w:rFonts w:ascii="Times New Roman" w:hAnsi="Times New Roman" w:cs="Times New Roman"/>
              </w:rPr>
              <w:t xml:space="preserve">w </w:t>
            </w:r>
            <w:r w:rsidR="002D2669">
              <w:rPr>
                <w:rFonts w:ascii="Times New Roman" w:hAnsi="Times New Roman" w:cs="Times New Roman"/>
              </w:rPr>
              <w:t>Opisie przedmiotu zamówienia (Załącznik nr 1 do SWZ) w Tabeli pn.:</w:t>
            </w:r>
            <w:r w:rsidR="002D2669" w:rsidRPr="00353C18">
              <w:rPr>
                <w:rFonts w:ascii="Times New Roman" w:hAnsi="Times New Roman" w:cs="Times New Roman"/>
              </w:rPr>
              <w:t xml:space="preserve"> „Wymagane minimalne parametry</w:t>
            </w:r>
            <w:r w:rsidR="002D2669">
              <w:rPr>
                <w:rFonts w:ascii="Times New Roman" w:hAnsi="Times New Roman" w:cs="Times New Roman"/>
              </w:rPr>
              <w:t>”</w:t>
            </w:r>
            <w:r w:rsidRPr="00353C18">
              <w:rPr>
                <w:rFonts w:ascii="Times New Roman" w:hAnsi="Times New Roman" w:cs="Times New Roman"/>
              </w:rPr>
              <w:br/>
            </w:r>
            <w:r w:rsidRPr="00353C18">
              <w:rPr>
                <w:rFonts w:ascii="Times New Roman" w:hAnsi="Times New Roman" w:cs="Times New Roman"/>
                <w:b/>
                <w:bCs/>
              </w:rPr>
              <w:t>Dodatkowo monitor 55" wyposażony w następujące dodatkowe funkcjonalności:</w:t>
            </w:r>
          </w:p>
        </w:tc>
        <w:tc>
          <w:tcPr>
            <w:tcW w:w="2207"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0A6B3715" w14:textId="6670C8F8" w:rsidR="00710A0E" w:rsidRPr="00353C18" w:rsidRDefault="00710A0E" w:rsidP="002D2669">
            <w:pPr>
              <w:spacing w:after="0" w:line="240" w:lineRule="auto"/>
              <w:jc w:val="center"/>
              <w:rPr>
                <w:rFonts w:ascii="Times New Roman" w:hAnsi="Times New Roman" w:cs="Times New Roman"/>
              </w:rPr>
            </w:pPr>
            <w:r w:rsidRPr="00353C18">
              <w:rPr>
                <w:rFonts w:ascii="Times New Roman" w:hAnsi="Times New Roman" w:cs="Times New Roman"/>
              </w:rPr>
              <w:t>5</w:t>
            </w:r>
            <w:r w:rsidR="002D2669">
              <w:rPr>
                <w:rFonts w:ascii="Times New Roman" w:hAnsi="Times New Roman" w:cs="Times New Roman"/>
              </w:rPr>
              <w:t xml:space="preserve"> pkt.</w:t>
            </w:r>
          </w:p>
        </w:tc>
        <w:tc>
          <w:tcPr>
            <w:tcW w:w="592" w:type="dxa"/>
            <w:vAlign w:val="center"/>
            <w:hideMark/>
          </w:tcPr>
          <w:p w14:paraId="4E2CEA35" w14:textId="77777777" w:rsidR="00710A0E" w:rsidRPr="00353C18" w:rsidRDefault="00710A0E" w:rsidP="00353C18">
            <w:pPr>
              <w:spacing w:after="0" w:line="240" w:lineRule="auto"/>
              <w:rPr>
                <w:rFonts w:ascii="Times New Roman" w:hAnsi="Times New Roman" w:cs="Times New Roman"/>
              </w:rPr>
            </w:pPr>
          </w:p>
        </w:tc>
      </w:tr>
      <w:tr w:rsidR="00C24071" w:rsidRPr="00353C18" w14:paraId="78A22CEF" w14:textId="77777777" w:rsidTr="00C24071">
        <w:tc>
          <w:tcPr>
            <w:tcW w:w="0" w:type="auto"/>
            <w:vMerge/>
            <w:tcBorders>
              <w:top w:val="single" w:sz="8" w:space="0" w:color="auto"/>
              <w:left w:val="single" w:sz="8" w:space="0" w:color="auto"/>
              <w:bottom w:val="single" w:sz="8" w:space="0" w:color="000000"/>
              <w:right w:val="nil"/>
            </w:tcBorders>
            <w:vAlign w:val="center"/>
            <w:hideMark/>
          </w:tcPr>
          <w:p w14:paraId="29E80AD2"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45F3E3F2"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387C8398"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Rodzaj: IPS</w:t>
            </w:r>
          </w:p>
        </w:tc>
        <w:tc>
          <w:tcPr>
            <w:tcW w:w="2207" w:type="dxa"/>
            <w:vMerge/>
            <w:tcBorders>
              <w:top w:val="single" w:sz="8" w:space="0" w:color="auto"/>
              <w:left w:val="single" w:sz="8" w:space="0" w:color="000000"/>
              <w:bottom w:val="single" w:sz="8" w:space="0" w:color="000000"/>
              <w:right w:val="single" w:sz="8" w:space="0" w:color="auto"/>
            </w:tcBorders>
            <w:vAlign w:val="center"/>
            <w:hideMark/>
          </w:tcPr>
          <w:p w14:paraId="1BD13F67"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457A1C72" w14:textId="77777777" w:rsidR="00710A0E" w:rsidRPr="00353C18" w:rsidRDefault="00710A0E" w:rsidP="00353C18">
            <w:pPr>
              <w:spacing w:after="0" w:line="240" w:lineRule="auto"/>
              <w:rPr>
                <w:rFonts w:ascii="Times New Roman" w:hAnsi="Times New Roman" w:cs="Times New Roman"/>
              </w:rPr>
            </w:pPr>
          </w:p>
        </w:tc>
      </w:tr>
      <w:tr w:rsidR="00C24071" w:rsidRPr="00353C18" w14:paraId="79500818" w14:textId="77777777" w:rsidTr="00C24071">
        <w:tc>
          <w:tcPr>
            <w:tcW w:w="0" w:type="auto"/>
            <w:vMerge/>
            <w:tcBorders>
              <w:top w:val="single" w:sz="8" w:space="0" w:color="auto"/>
              <w:left w:val="single" w:sz="8" w:space="0" w:color="auto"/>
              <w:bottom w:val="single" w:sz="8" w:space="0" w:color="000000"/>
              <w:right w:val="nil"/>
            </w:tcBorders>
            <w:vAlign w:val="center"/>
            <w:hideMark/>
          </w:tcPr>
          <w:p w14:paraId="00A2BFC5"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7EA38E40"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63953B77"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Jasność (typ.): Max 700 nit</w:t>
            </w:r>
          </w:p>
        </w:tc>
        <w:tc>
          <w:tcPr>
            <w:tcW w:w="2207" w:type="dxa"/>
            <w:vMerge/>
            <w:tcBorders>
              <w:top w:val="single" w:sz="8" w:space="0" w:color="auto"/>
              <w:left w:val="single" w:sz="8" w:space="0" w:color="000000"/>
              <w:bottom w:val="single" w:sz="8" w:space="0" w:color="000000"/>
              <w:right w:val="single" w:sz="8" w:space="0" w:color="auto"/>
            </w:tcBorders>
            <w:vAlign w:val="center"/>
            <w:hideMark/>
          </w:tcPr>
          <w:p w14:paraId="6F17202A"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6539E696" w14:textId="77777777" w:rsidR="00710A0E" w:rsidRPr="00353C18" w:rsidRDefault="00710A0E" w:rsidP="00353C18">
            <w:pPr>
              <w:spacing w:after="0" w:line="240" w:lineRule="auto"/>
              <w:rPr>
                <w:rFonts w:ascii="Times New Roman" w:hAnsi="Times New Roman" w:cs="Times New Roman"/>
              </w:rPr>
            </w:pPr>
          </w:p>
        </w:tc>
      </w:tr>
      <w:tr w:rsidR="00C24071" w:rsidRPr="00353C18" w14:paraId="1CCA2F22" w14:textId="77777777" w:rsidTr="00C24071">
        <w:tc>
          <w:tcPr>
            <w:tcW w:w="0" w:type="auto"/>
            <w:vMerge/>
            <w:tcBorders>
              <w:top w:val="single" w:sz="8" w:space="0" w:color="auto"/>
              <w:left w:val="single" w:sz="8" w:space="0" w:color="auto"/>
              <w:bottom w:val="single" w:sz="8" w:space="0" w:color="000000"/>
              <w:right w:val="nil"/>
            </w:tcBorders>
            <w:vAlign w:val="center"/>
            <w:hideMark/>
          </w:tcPr>
          <w:p w14:paraId="0E536760"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30B17BA8"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23E1B533"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Kąt widzenia: 178/178</w:t>
            </w:r>
          </w:p>
        </w:tc>
        <w:tc>
          <w:tcPr>
            <w:tcW w:w="2207" w:type="dxa"/>
            <w:vMerge/>
            <w:tcBorders>
              <w:top w:val="single" w:sz="8" w:space="0" w:color="auto"/>
              <w:left w:val="single" w:sz="8" w:space="0" w:color="000000"/>
              <w:bottom w:val="single" w:sz="8" w:space="0" w:color="000000"/>
              <w:right w:val="single" w:sz="8" w:space="0" w:color="auto"/>
            </w:tcBorders>
            <w:vAlign w:val="center"/>
            <w:hideMark/>
          </w:tcPr>
          <w:p w14:paraId="24F11ED9"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513942F2" w14:textId="77777777" w:rsidR="00710A0E" w:rsidRPr="00353C18" w:rsidRDefault="00710A0E" w:rsidP="00353C18">
            <w:pPr>
              <w:spacing w:after="0" w:line="240" w:lineRule="auto"/>
              <w:rPr>
                <w:rFonts w:ascii="Times New Roman" w:hAnsi="Times New Roman" w:cs="Times New Roman"/>
              </w:rPr>
            </w:pPr>
          </w:p>
        </w:tc>
      </w:tr>
      <w:tr w:rsidR="00C24071" w:rsidRPr="00353C18" w14:paraId="536E3A3B" w14:textId="77777777" w:rsidTr="00C24071">
        <w:tc>
          <w:tcPr>
            <w:tcW w:w="0" w:type="auto"/>
            <w:vMerge/>
            <w:tcBorders>
              <w:top w:val="single" w:sz="8" w:space="0" w:color="auto"/>
              <w:left w:val="single" w:sz="8" w:space="0" w:color="auto"/>
              <w:bottom w:val="single" w:sz="8" w:space="0" w:color="000000"/>
              <w:right w:val="nil"/>
            </w:tcBorders>
            <w:vAlign w:val="center"/>
            <w:hideMark/>
          </w:tcPr>
          <w:p w14:paraId="137EF070"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07DABE4D"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6DC339A1"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Gama kolorów: 72%</w:t>
            </w:r>
          </w:p>
        </w:tc>
        <w:tc>
          <w:tcPr>
            <w:tcW w:w="2207" w:type="dxa"/>
            <w:vMerge/>
            <w:tcBorders>
              <w:top w:val="single" w:sz="8" w:space="0" w:color="auto"/>
              <w:left w:val="single" w:sz="8" w:space="0" w:color="000000"/>
              <w:bottom w:val="single" w:sz="8" w:space="0" w:color="000000"/>
              <w:right w:val="single" w:sz="8" w:space="0" w:color="auto"/>
            </w:tcBorders>
            <w:vAlign w:val="center"/>
            <w:hideMark/>
          </w:tcPr>
          <w:p w14:paraId="7586D563"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50B53990" w14:textId="77777777" w:rsidR="00710A0E" w:rsidRPr="00353C18" w:rsidRDefault="00710A0E" w:rsidP="00353C18">
            <w:pPr>
              <w:spacing w:after="0" w:line="240" w:lineRule="auto"/>
              <w:rPr>
                <w:rFonts w:ascii="Times New Roman" w:hAnsi="Times New Roman" w:cs="Times New Roman"/>
              </w:rPr>
            </w:pPr>
          </w:p>
        </w:tc>
      </w:tr>
      <w:tr w:rsidR="00C24071" w:rsidRPr="00353C18" w14:paraId="3A5E56A1" w14:textId="77777777" w:rsidTr="00C24071">
        <w:tc>
          <w:tcPr>
            <w:tcW w:w="0" w:type="auto"/>
            <w:vMerge/>
            <w:tcBorders>
              <w:top w:val="single" w:sz="8" w:space="0" w:color="auto"/>
              <w:left w:val="single" w:sz="8" w:space="0" w:color="auto"/>
              <w:bottom w:val="single" w:sz="8" w:space="0" w:color="000000"/>
              <w:right w:val="nil"/>
            </w:tcBorders>
            <w:vAlign w:val="center"/>
            <w:hideMark/>
          </w:tcPr>
          <w:p w14:paraId="46BCB902"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511257D2"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47BFE1D0"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xml:space="preserve">        </w:t>
            </w:r>
            <w:proofErr w:type="spellStart"/>
            <w:r w:rsidRPr="00353C18">
              <w:rPr>
                <w:rFonts w:ascii="Times New Roman" w:hAnsi="Times New Roman" w:cs="Times New Roman"/>
              </w:rPr>
              <w:t>Haze</w:t>
            </w:r>
            <w:proofErr w:type="spellEnd"/>
            <w:r w:rsidRPr="00353C18">
              <w:rPr>
                <w:rFonts w:ascii="Times New Roman" w:hAnsi="Times New Roman" w:cs="Times New Roman"/>
              </w:rPr>
              <w:t>: 28%</w:t>
            </w:r>
          </w:p>
        </w:tc>
        <w:tc>
          <w:tcPr>
            <w:tcW w:w="2207" w:type="dxa"/>
            <w:vMerge/>
            <w:tcBorders>
              <w:top w:val="single" w:sz="8" w:space="0" w:color="auto"/>
              <w:left w:val="single" w:sz="8" w:space="0" w:color="000000"/>
              <w:bottom w:val="single" w:sz="8" w:space="0" w:color="000000"/>
              <w:right w:val="single" w:sz="8" w:space="0" w:color="auto"/>
            </w:tcBorders>
            <w:vAlign w:val="center"/>
            <w:hideMark/>
          </w:tcPr>
          <w:p w14:paraId="2746D031"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62ADA34B" w14:textId="77777777" w:rsidR="00710A0E" w:rsidRPr="00353C18" w:rsidRDefault="00710A0E" w:rsidP="00353C18">
            <w:pPr>
              <w:spacing w:after="0" w:line="240" w:lineRule="auto"/>
              <w:rPr>
                <w:rFonts w:ascii="Times New Roman" w:hAnsi="Times New Roman" w:cs="Times New Roman"/>
              </w:rPr>
            </w:pPr>
          </w:p>
        </w:tc>
      </w:tr>
      <w:tr w:rsidR="00C24071" w:rsidRPr="00B0045C" w14:paraId="672630FE" w14:textId="77777777" w:rsidTr="00C24071">
        <w:tc>
          <w:tcPr>
            <w:tcW w:w="0" w:type="auto"/>
            <w:vMerge/>
            <w:tcBorders>
              <w:top w:val="single" w:sz="8" w:space="0" w:color="auto"/>
              <w:left w:val="single" w:sz="8" w:space="0" w:color="auto"/>
              <w:bottom w:val="single" w:sz="8" w:space="0" w:color="000000"/>
              <w:right w:val="nil"/>
            </w:tcBorders>
            <w:vAlign w:val="center"/>
            <w:hideMark/>
          </w:tcPr>
          <w:p w14:paraId="502E24EC"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154B41B0"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0323A926" w14:textId="77777777" w:rsidR="00710A0E" w:rsidRPr="00353C18" w:rsidRDefault="00710A0E" w:rsidP="00353C18">
            <w:pPr>
              <w:spacing w:after="0" w:line="240" w:lineRule="auto"/>
              <w:jc w:val="both"/>
              <w:rPr>
                <w:rFonts w:ascii="Times New Roman" w:hAnsi="Times New Roman" w:cs="Times New Roman"/>
                <w:lang w:val="en-US"/>
              </w:rPr>
            </w:pPr>
            <w:r w:rsidRPr="00353C18">
              <w:rPr>
                <w:rFonts w:ascii="Times New Roman" w:hAnsi="Times New Roman" w:cs="Times New Roman"/>
              </w:rPr>
              <w:t></w:t>
            </w:r>
            <w:r w:rsidRPr="00353C18">
              <w:rPr>
                <w:rFonts w:ascii="Times New Roman" w:hAnsi="Times New Roman" w:cs="Times New Roman"/>
                <w:lang w:val="en-US"/>
              </w:rPr>
              <w:t>        External Sensor : Detachable type(IR)</w:t>
            </w:r>
          </w:p>
        </w:tc>
        <w:tc>
          <w:tcPr>
            <w:tcW w:w="2207" w:type="dxa"/>
            <w:vMerge/>
            <w:tcBorders>
              <w:top w:val="single" w:sz="8" w:space="0" w:color="auto"/>
              <w:left w:val="single" w:sz="8" w:space="0" w:color="000000"/>
              <w:bottom w:val="single" w:sz="8" w:space="0" w:color="000000"/>
              <w:right w:val="single" w:sz="8" w:space="0" w:color="auto"/>
            </w:tcBorders>
            <w:vAlign w:val="center"/>
            <w:hideMark/>
          </w:tcPr>
          <w:p w14:paraId="0A1CD0BA" w14:textId="77777777" w:rsidR="00710A0E" w:rsidRPr="00353C18" w:rsidRDefault="00710A0E" w:rsidP="00353C18">
            <w:pPr>
              <w:spacing w:after="0" w:line="240" w:lineRule="auto"/>
              <w:rPr>
                <w:rFonts w:ascii="Times New Roman" w:hAnsi="Times New Roman" w:cs="Times New Roman"/>
                <w:lang w:val="en-US"/>
              </w:rPr>
            </w:pPr>
          </w:p>
        </w:tc>
        <w:tc>
          <w:tcPr>
            <w:tcW w:w="592" w:type="dxa"/>
            <w:vAlign w:val="center"/>
            <w:hideMark/>
          </w:tcPr>
          <w:p w14:paraId="0E8032B6" w14:textId="77777777" w:rsidR="00710A0E" w:rsidRPr="00353C18" w:rsidRDefault="00710A0E" w:rsidP="00353C18">
            <w:pPr>
              <w:spacing w:after="0" w:line="240" w:lineRule="auto"/>
              <w:rPr>
                <w:rFonts w:ascii="Times New Roman" w:hAnsi="Times New Roman" w:cs="Times New Roman"/>
                <w:lang w:val="en-US"/>
              </w:rPr>
            </w:pPr>
          </w:p>
        </w:tc>
      </w:tr>
      <w:tr w:rsidR="00C24071" w:rsidRPr="00353C18" w14:paraId="3F4C2266" w14:textId="77777777" w:rsidTr="00C24071">
        <w:tc>
          <w:tcPr>
            <w:tcW w:w="0" w:type="auto"/>
            <w:vMerge/>
            <w:tcBorders>
              <w:top w:val="single" w:sz="8" w:space="0" w:color="auto"/>
              <w:left w:val="single" w:sz="8" w:space="0" w:color="auto"/>
              <w:bottom w:val="single" w:sz="8" w:space="0" w:color="000000"/>
              <w:right w:val="nil"/>
            </w:tcBorders>
            <w:vAlign w:val="center"/>
            <w:hideMark/>
          </w:tcPr>
          <w:p w14:paraId="3F327CC4" w14:textId="77777777" w:rsidR="00710A0E" w:rsidRPr="00353C18" w:rsidRDefault="00710A0E" w:rsidP="00353C18">
            <w:pPr>
              <w:spacing w:after="0" w:line="240" w:lineRule="auto"/>
              <w:rPr>
                <w:rFonts w:ascii="Times New Roman" w:hAnsi="Times New Roman" w:cs="Times New Roman"/>
                <w:lang w:val="en-US"/>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0EE9505C" w14:textId="77777777" w:rsidR="00710A0E" w:rsidRPr="00353C18" w:rsidRDefault="00710A0E" w:rsidP="00353C18">
            <w:pPr>
              <w:spacing w:after="0" w:line="240" w:lineRule="auto"/>
              <w:rPr>
                <w:rFonts w:ascii="Times New Roman" w:hAnsi="Times New Roman" w:cs="Times New Roman"/>
                <w:b/>
                <w:bCs/>
                <w:lang w:val="en-US"/>
              </w:rPr>
            </w:pPr>
          </w:p>
        </w:tc>
        <w:tc>
          <w:tcPr>
            <w:tcW w:w="0" w:type="auto"/>
            <w:tcBorders>
              <w:top w:val="nil"/>
              <w:left w:val="nil"/>
              <w:bottom w:val="nil"/>
              <w:right w:val="single" w:sz="8" w:space="0" w:color="000000"/>
            </w:tcBorders>
            <w:shd w:val="clear" w:color="000000" w:fill="FFFFFF"/>
            <w:vAlign w:val="center"/>
            <w:hideMark/>
          </w:tcPr>
          <w:p w14:paraId="27BC9524" w14:textId="77777777" w:rsidR="00710A0E" w:rsidRPr="00353C18" w:rsidRDefault="00710A0E" w:rsidP="00353C18">
            <w:pPr>
              <w:spacing w:after="0" w:line="240" w:lineRule="auto"/>
              <w:jc w:val="both"/>
              <w:rPr>
                <w:rFonts w:ascii="Times New Roman" w:hAnsi="Times New Roman" w:cs="Times New Roman"/>
                <w:b/>
                <w:bCs/>
              </w:rPr>
            </w:pPr>
            <w:r w:rsidRPr="00353C18">
              <w:rPr>
                <w:rFonts w:ascii="Times New Roman" w:hAnsi="Times New Roman" w:cs="Times New Roman"/>
                <w:b/>
                <w:bCs/>
              </w:rPr>
              <w:t>Pobór energii:</w:t>
            </w:r>
          </w:p>
        </w:tc>
        <w:tc>
          <w:tcPr>
            <w:tcW w:w="2207" w:type="dxa"/>
            <w:vMerge/>
            <w:tcBorders>
              <w:top w:val="single" w:sz="8" w:space="0" w:color="auto"/>
              <w:left w:val="single" w:sz="8" w:space="0" w:color="000000"/>
              <w:bottom w:val="single" w:sz="8" w:space="0" w:color="000000"/>
              <w:right w:val="single" w:sz="8" w:space="0" w:color="auto"/>
            </w:tcBorders>
            <w:vAlign w:val="center"/>
            <w:hideMark/>
          </w:tcPr>
          <w:p w14:paraId="08B25701"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3CC07B6F" w14:textId="77777777" w:rsidR="00710A0E" w:rsidRPr="00353C18" w:rsidRDefault="00710A0E" w:rsidP="00353C18">
            <w:pPr>
              <w:spacing w:after="0" w:line="240" w:lineRule="auto"/>
              <w:rPr>
                <w:rFonts w:ascii="Times New Roman" w:hAnsi="Times New Roman" w:cs="Times New Roman"/>
              </w:rPr>
            </w:pPr>
          </w:p>
        </w:tc>
      </w:tr>
      <w:tr w:rsidR="00C24071" w:rsidRPr="00353C18" w14:paraId="61AB8D46" w14:textId="77777777" w:rsidTr="00C24071">
        <w:tc>
          <w:tcPr>
            <w:tcW w:w="0" w:type="auto"/>
            <w:vMerge/>
            <w:tcBorders>
              <w:top w:val="single" w:sz="8" w:space="0" w:color="auto"/>
              <w:left w:val="single" w:sz="8" w:space="0" w:color="auto"/>
              <w:bottom w:val="single" w:sz="8" w:space="0" w:color="000000"/>
              <w:right w:val="nil"/>
            </w:tcBorders>
            <w:vAlign w:val="center"/>
            <w:hideMark/>
          </w:tcPr>
          <w:p w14:paraId="66D06B0F"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64A80DA4"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1E203BB3"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Praca normalna [W/h]: 116</w:t>
            </w:r>
          </w:p>
        </w:tc>
        <w:tc>
          <w:tcPr>
            <w:tcW w:w="2207" w:type="dxa"/>
            <w:vMerge/>
            <w:tcBorders>
              <w:top w:val="single" w:sz="8" w:space="0" w:color="auto"/>
              <w:left w:val="single" w:sz="8" w:space="0" w:color="000000"/>
              <w:bottom w:val="single" w:sz="8" w:space="0" w:color="000000"/>
              <w:right w:val="single" w:sz="8" w:space="0" w:color="auto"/>
            </w:tcBorders>
            <w:vAlign w:val="center"/>
            <w:hideMark/>
          </w:tcPr>
          <w:p w14:paraId="559F03D0"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50622ED5" w14:textId="77777777" w:rsidR="00710A0E" w:rsidRPr="00353C18" w:rsidRDefault="00710A0E" w:rsidP="00353C18">
            <w:pPr>
              <w:spacing w:after="0" w:line="240" w:lineRule="auto"/>
              <w:rPr>
                <w:rFonts w:ascii="Times New Roman" w:hAnsi="Times New Roman" w:cs="Times New Roman"/>
              </w:rPr>
            </w:pPr>
          </w:p>
        </w:tc>
      </w:tr>
      <w:tr w:rsidR="00C24071" w:rsidRPr="00353C18" w14:paraId="7A96EB4A" w14:textId="77777777" w:rsidTr="00C24071">
        <w:tc>
          <w:tcPr>
            <w:tcW w:w="0" w:type="auto"/>
            <w:vMerge/>
            <w:tcBorders>
              <w:top w:val="single" w:sz="8" w:space="0" w:color="auto"/>
              <w:left w:val="single" w:sz="8" w:space="0" w:color="auto"/>
              <w:bottom w:val="single" w:sz="8" w:space="0" w:color="000000"/>
              <w:right w:val="nil"/>
            </w:tcBorders>
            <w:vAlign w:val="center"/>
            <w:hideMark/>
          </w:tcPr>
          <w:p w14:paraId="0D57A5DA"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7682537D"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single" w:sz="8" w:space="0" w:color="auto"/>
              <w:right w:val="single" w:sz="8" w:space="0" w:color="000000"/>
            </w:tcBorders>
            <w:shd w:val="clear" w:color="000000" w:fill="FFFFFF"/>
            <w:vAlign w:val="center"/>
            <w:hideMark/>
          </w:tcPr>
          <w:p w14:paraId="00C9E491" w14:textId="77777777" w:rsidR="00710A0E" w:rsidRPr="00353C18" w:rsidRDefault="00710A0E" w:rsidP="00353C18">
            <w:pPr>
              <w:spacing w:after="0" w:line="240" w:lineRule="auto"/>
              <w:jc w:val="both"/>
              <w:rPr>
                <w:rFonts w:ascii="Times New Roman" w:hAnsi="Times New Roman" w:cs="Times New Roman"/>
                <w:b/>
                <w:bCs/>
              </w:rPr>
            </w:pPr>
            <w:r w:rsidRPr="00353C18">
              <w:rPr>
                <w:rFonts w:ascii="Times New Roman" w:hAnsi="Times New Roman" w:cs="Times New Roman"/>
                <w:b/>
                <w:bCs/>
              </w:rPr>
              <w:t xml:space="preserve">Klasa IP: </w:t>
            </w:r>
            <w:r w:rsidRPr="00353C18">
              <w:rPr>
                <w:rFonts w:ascii="Times New Roman" w:hAnsi="Times New Roman" w:cs="Times New Roman"/>
              </w:rPr>
              <w:t>IP5X</w:t>
            </w:r>
          </w:p>
        </w:tc>
        <w:tc>
          <w:tcPr>
            <w:tcW w:w="2207" w:type="dxa"/>
            <w:vMerge/>
            <w:tcBorders>
              <w:top w:val="single" w:sz="8" w:space="0" w:color="auto"/>
              <w:left w:val="single" w:sz="8" w:space="0" w:color="000000"/>
              <w:bottom w:val="single" w:sz="8" w:space="0" w:color="000000"/>
              <w:right w:val="single" w:sz="8" w:space="0" w:color="auto"/>
            </w:tcBorders>
            <w:vAlign w:val="center"/>
            <w:hideMark/>
          </w:tcPr>
          <w:p w14:paraId="5C522F6B"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57F2042C" w14:textId="77777777" w:rsidR="00710A0E" w:rsidRPr="00353C18" w:rsidRDefault="00710A0E" w:rsidP="00353C18">
            <w:pPr>
              <w:spacing w:after="0" w:line="240" w:lineRule="auto"/>
              <w:rPr>
                <w:rFonts w:ascii="Times New Roman" w:hAnsi="Times New Roman" w:cs="Times New Roman"/>
              </w:rPr>
            </w:pPr>
          </w:p>
        </w:tc>
      </w:tr>
      <w:tr w:rsidR="00C24071" w:rsidRPr="00353C18" w14:paraId="69758C7E" w14:textId="77777777" w:rsidTr="00C24071">
        <w:tc>
          <w:tcPr>
            <w:tcW w:w="0" w:type="auto"/>
            <w:vMerge w:val="restart"/>
            <w:tcBorders>
              <w:top w:val="nil"/>
              <w:left w:val="single" w:sz="8" w:space="0" w:color="auto"/>
              <w:bottom w:val="nil"/>
              <w:right w:val="nil"/>
            </w:tcBorders>
            <w:shd w:val="clear" w:color="auto" w:fill="auto"/>
            <w:vAlign w:val="center"/>
            <w:hideMark/>
          </w:tcPr>
          <w:p w14:paraId="0ACD77E3"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4</w:t>
            </w:r>
          </w:p>
        </w:tc>
        <w:tc>
          <w:tcPr>
            <w:tcW w:w="0" w:type="auto"/>
            <w:vMerge w:val="restart"/>
            <w:tcBorders>
              <w:top w:val="single" w:sz="8" w:space="0" w:color="auto"/>
              <w:left w:val="single" w:sz="8" w:space="0" w:color="000000"/>
              <w:bottom w:val="nil"/>
              <w:right w:val="single" w:sz="8" w:space="0" w:color="000000"/>
            </w:tcBorders>
            <w:shd w:val="clear" w:color="auto" w:fill="auto"/>
            <w:vAlign w:val="center"/>
            <w:hideMark/>
          </w:tcPr>
          <w:p w14:paraId="077CF8A4" w14:textId="77777777" w:rsidR="00710A0E" w:rsidRPr="00353C18" w:rsidRDefault="00710A0E" w:rsidP="00353C18">
            <w:pPr>
              <w:spacing w:after="0" w:line="240" w:lineRule="auto"/>
              <w:rPr>
                <w:rFonts w:ascii="Times New Roman" w:hAnsi="Times New Roman" w:cs="Times New Roman"/>
                <w:b/>
                <w:bCs/>
              </w:rPr>
            </w:pPr>
            <w:r w:rsidRPr="00353C18">
              <w:rPr>
                <w:rFonts w:ascii="Times New Roman" w:hAnsi="Times New Roman" w:cs="Times New Roman"/>
                <w:b/>
                <w:bCs/>
              </w:rPr>
              <w:t>Encoder/</w:t>
            </w:r>
            <w:proofErr w:type="spellStart"/>
            <w:r w:rsidRPr="00353C18">
              <w:rPr>
                <w:rFonts w:ascii="Times New Roman" w:hAnsi="Times New Roman" w:cs="Times New Roman"/>
                <w:b/>
                <w:bCs/>
              </w:rPr>
              <w:t>decoder</w:t>
            </w:r>
            <w:proofErr w:type="spellEnd"/>
          </w:p>
        </w:tc>
        <w:tc>
          <w:tcPr>
            <w:tcW w:w="0" w:type="auto"/>
            <w:tcBorders>
              <w:top w:val="single" w:sz="8" w:space="0" w:color="auto"/>
              <w:left w:val="nil"/>
              <w:bottom w:val="nil"/>
              <w:right w:val="single" w:sz="8" w:space="0" w:color="000000"/>
            </w:tcBorders>
            <w:shd w:val="clear" w:color="auto" w:fill="auto"/>
            <w:vAlign w:val="center"/>
            <w:hideMark/>
          </w:tcPr>
          <w:p w14:paraId="605B4F64" w14:textId="453C7E7B" w:rsidR="00710A0E" w:rsidRPr="00353C18" w:rsidRDefault="00710A0E" w:rsidP="001528CD">
            <w:pPr>
              <w:spacing w:after="0" w:line="240" w:lineRule="auto"/>
              <w:rPr>
                <w:rFonts w:ascii="Times New Roman" w:hAnsi="Times New Roman" w:cs="Times New Roman"/>
              </w:rPr>
            </w:pPr>
            <w:r w:rsidRPr="00353C18">
              <w:rPr>
                <w:rFonts w:ascii="Times New Roman" w:hAnsi="Times New Roman" w:cs="Times New Roman"/>
              </w:rPr>
              <w:t>Encoder/</w:t>
            </w:r>
            <w:proofErr w:type="spellStart"/>
            <w:r w:rsidRPr="00353C18">
              <w:rPr>
                <w:rFonts w:ascii="Times New Roman" w:hAnsi="Times New Roman" w:cs="Times New Roman"/>
              </w:rPr>
              <w:t>decoder</w:t>
            </w:r>
            <w:proofErr w:type="spellEnd"/>
            <w:r w:rsidRPr="00353C18">
              <w:rPr>
                <w:rFonts w:ascii="Times New Roman" w:hAnsi="Times New Roman" w:cs="Times New Roman"/>
              </w:rPr>
              <w:t xml:space="preserve">,  z minimalnymi parametrami opisanym </w:t>
            </w:r>
            <w:r w:rsidR="001528CD" w:rsidRPr="00353C18">
              <w:rPr>
                <w:rFonts w:ascii="Times New Roman" w:hAnsi="Times New Roman" w:cs="Times New Roman"/>
              </w:rPr>
              <w:t xml:space="preserve">w </w:t>
            </w:r>
            <w:r w:rsidR="001528CD">
              <w:rPr>
                <w:rFonts w:ascii="Times New Roman" w:hAnsi="Times New Roman" w:cs="Times New Roman"/>
              </w:rPr>
              <w:t>Opisie przedmiotu zamówienia (Załącznik nr 1 do SWZ) w Tabeli pn.:</w:t>
            </w:r>
            <w:r w:rsidR="001528CD" w:rsidRPr="00353C18">
              <w:rPr>
                <w:rFonts w:ascii="Times New Roman" w:hAnsi="Times New Roman" w:cs="Times New Roman"/>
              </w:rPr>
              <w:t xml:space="preserve"> „Wymagane minimalne parametry</w:t>
            </w:r>
            <w:r w:rsidR="001528CD">
              <w:rPr>
                <w:rFonts w:ascii="Times New Roman" w:hAnsi="Times New Roman" w:cs="Times New Roman"/>
              </w:rPr>
              <w:t>”</w:t>
            </w:r>
            <w:r w:rsidRPr="00353C18">
              <w:rPr>
                <w:rFonts w:ascii="Times New Roman" w:hAnsi="Times New Roman" w:cs="Times New Roman"/>
              </w:rPr>
              <w:br/>
            </w:r>
            <w:r w:rsidRPr="00353C18">
              <w:rPr>
                <w:rFonts w:ascii="Times New Roman" w:hAnsi="Times New Roman" w:cs="Times New Roman"/>
                <w:b/>
                <w:bCs/>
              </w:rPr>
              <w:t xml:space="preserve">Dodatkowo </w:t>
            </w:r>
            <w:proofErr w:type="spellStart"/>
            <w:r w:rsidRPr="00353C18">
              <w:rPr>
                <w:rFonts w:ascii="Times New Roman" w:hAnsi="Times New Roman" w:cs="Times New Roman"/>
                <w:b/>
                <w:bCs/>
              </w:rPr>
              <w:t>encoder</w:t>
            </w:r>
            <w:proofErr w:type="spellEnd"/>
            <w:r w:rsidRPr="00353C18">
              <w:rPr>
                <w:rFonts w:ascii="Times New Roman" w:hAnsi="Times New Roman" w:cs="Times New Roman"/>
                <w:b/>
                <w:bCs/>
              </w:rPr>
              <w:t>/</w:t>
            </w:r>
            <w:proofErr w:type="spellStart"/>
            <w:r w:rsidRPr="00353C18">
              <w:rPr>
                <w:rFonts w:ascii="Times New Roman" w:hAnsi="Times New Roman" w:cs="Times New Roman"/>
                <w:b/>
                <w:bCs/>
              </w:rPr>
              <w:t>decoder</w:t>
            </w:r>
            <w:proofErr w:type="spellEnd"/>
            <w:r w:rsidRPr="00353C18">
              <w:rPr>
                <w:rFonts w:ascii="Times New Roman" w:hAnsi="Times New Roman" w:cs="Times New Roman"/>
                <w:b/>
                <w:bCs/>
              </w:rPr>
              <w:t xml:space="preserve"> wyposażony w następujące dodatkowe funkcjonalności:</w:t>
            </w:r>
          </w:p>
        </w:tc>
        <w:tc>
          <w:tcPr>
            <w:tcW w:w="2207" w:type="dxa"/>
            <w:vMerge w:val="restart"/>
            <w:tcBorders>
              <w:top w:val="nil"/>
              <w:left w:val="single" w:sz="8" w:space="0" w:color="000000"/>
              <w:bottom w:val="nil"/>
              <w:right w:val="single" w:sz="8" w:space="0" w:color="auto"/>
            </w:tcBorders>
            <w:shd w:val="clear" w:color="auto" w:fill="auto"/>
            <w:vAlign w:val="center"/>
            <w:hideMark/>
          </w:tcPr>
          <w:p w14:paraId="2A01A8CA" w14:textId="0C142A3E" w:rsidR="00710A0E" w:rsidRPr="00353C18" w:rsidRDefault="00710A0E" w:rsidP="001528CD">
            <w:pPr>
              <w:spacing w:after="0" w:line="240" w:lineRule="auto"/>
              <w:jc w:val="center"/>
              <w:rPr>
                <w:rFonts w:ascii="Times New Roman" w:hAnsi="Times New Roman" w:cs="Times New Roman"/>
              </w:rPr>
            </w:pPr>
            <w:r w:rsidRPr="00353C18">
              <w:rPr>
                <w:rFonts w:ascii="Times New Roman" w:hAnsi="Times New Roman" w:cs="Times New Roman"/>
              </w:rPr>
              <w:t>3</w:t>
            </w:r>
            <w:r w:rsidR="001528CD">
              <w:rPr>
                <w:rFonts w:ascii="Times New Roman" w:hAnsi="Times New Roman" w:cs="Times New Roman"/>
              </w:rPr>
              <w:t xml:space="preserve"> pkt.</w:t>
            </w:r>
          </w:p>
        </w:tc>
        <w:tc>
          <w:tcPr>
            <w:tcW w:w="592" w:type="dxa"/>
            <w:vAlign w:val="center"/>
            <w:hideMark/>
          </w:tcPr>
          <w:p w14:paraId="1CB511B8" w14:textId="77777777" w:rsidR="00710A0E" w:rsidRPr="00353C18" w:rsidRDefault="00710A0E" w:rsidP="00353C18">
            <w:pPr>
              <w:spacing w:after="0" w:line="240" w:lineRule="auto"/>
              <w:rPr>
                <w:rFonts w:ascii="Times New Roman" w:hAnsi="Times New Roman" w:cs="Times New Roman"/>
              </w:rPr>
            </w:pPr>
          </w:p>
        </w:tc>
      </w:tr>
      <w:tr w:rsidR="00C24071" w:rsidRPr="00353C18" w14:paraId="32D41F4D" w14:textId="77777777" w:rsidTr="00C24071">
        <w:tc>
          <w:tcPr>
            <w:tcW w:w="0" w:type="auto"/>
            <w:vMerge/>
            <w:tcBorders>
              <w:top w:val="nil"/>
              <w:left w:val="single" w:sz="8" w:space="0" w:color="auto"/>
              <w:bottom w:val="nil"/>
              <w:right w:val="nil"/>
            </w:tcBorders>
            <w:vAlign w:val="center"/>
            <w:hideMark/>
          </w:tcPr>
          <w:p w14:paraId="5D9BB702"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nil"/>
              <w:right w:val="single" w:sz="8" w:space="0" w:color="000000"/>
            </w:tcBorders>
            <w:vAlign w:val="center"/>
            <w:hideMark/>
          </w:tcPr>
          <w:p w14:paraId="39C89D85"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604FD054"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Jakość obrazu: 4K60 4:4:4 (</w:t>
            </w:r>
            <w:proofErr w:type="spellStart"/>
            <w:r w:rsidRPr="00353C18">
              <w:rPr>
                <w:rFonts w:ascii="Times New Roman" w:hAnsi="Times New Roman" w:cs="Times New Roman"/>
              </w:rPr>
              <w:t>Deep</w:t>
            </w:r>
            <w:proofErr w:type="spellEnd"/>
            <w:r w:rsidRPr="00353C18">
              <w:rPr>
                <w:rFonts w:ascii="Times New Roman" w:hAnsi="Times New Roman" w:cs="Times New Roman"/>
              </w:rPr>
              <w:t xml:space="preserve"> </w:t>
            </w:r>
            <w:proofErr w:type="spellStart"/>
            <w:r w:rsidRPr="00353C18">
              <w:rPr>
                <w:rFonts w:ascii="Times New Roman" w:hAnsi="Times New Roman" w:cs="Times New Roman"/>
              </w:rPr>
              <w:t>Color</w:t>
            </w:r>
            <w:proofErr w:type="spellEnd"/>
            <w:r w:rsidRPr="00353C18">
              <w:rPr>
                <w:rFonts w:ascii="Times New Roman" w:hAnsi="Times New Roman" w:cs="Times New Roman"/>
              </w:rPr>
              <w:t>, HDR)</w:t>
            </w:r>
          </w:p>
        </w:tc>
        <w:tc>
          <w:tcPr>
            <w:tcW w:w="2207" w:type="dxa"/>
            <w:vMerge/>
            <w:tcBorders>
              <w:top w:val="nil"/>
              <w:left w:val="single" w:sz="8" w:space="0" w:color="000000"/>
              <w:bottom w:val="nil"/>
              <w:right w:val="single" w:sz="8" w:space="0" w:color="auto"/>
            </w:tcBorders>
            <w:vAlign w:val="center"/>
            <w:hideMark/>
          </w:tcPr>
          <w:p w14:paraId="70F81E9F"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79BBC07B" w14:textId="77777777" w:rsidR="00710A0E" w:rsidRPr="00353C18" w:rsidRDefault="00710A0E" w:rsidP="00353C18">
            <w:pPr>
              <w:spacing w:after="0" w:line="240" w:lineRule="auto"/>
              <w:rPr>
                <w:rFonts w:ascii="Times New Roman" w:hAnsi="Times New Roman" w:cs="Times New Roman"/>
              </w:rPr>
            </w:pPr>
          </w:p>
        </w:tc>
      </w:tr>
      <w:tr w:rsidR="00C24071" w:rsidRPr="00353C18" w14:paraId="101D2F32" w14:textId="77777777" w:rsidTr="00C24071">
        <w:tc>
          <w:tcPr>
            <w:tcW w:w="0" w:type="auto"/>
            <w:vMerge/>
            <w:tcBorders>
              <w:top w:val="nil"/>
              <w:left w:val="single" w:sz="8" w:space="0" w:color="auto"/>
              <w:bottom w:val="nil"/>
              <w:right w:val="nil"/>
            </w:tcBorders>
            <w:vAlign w:val="center"/>
            <w:hideMark/>
          </w:tcPr>
          <w:p w14:paraId="0EC1A71D"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nil"/>
              <w:right w:val="single" w:sz="8" w:space="0" w:color="000000"/>
            </w:tcBorders>
            <w:vAlign w:val="center"/>
            <w:hideMark/>
          </w:tcPr>
          <w:p w14:paraId="3634CAB8"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2251BDC0"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w:t>
            </w:r>
            <w:proofErr w:type="spellStart"/>
            <w:r w:rsidRPr="00353C18">
              <w:rPr>
                <w:rFonts w:ascii="Times New Roman" w:hAnsi="Times New Roman" w:cs="Times New Roman"/>
              </w:rPr>
              <w:t>Skaler</w:t>
            </w:r>
            <w:proofErr w:type="spellEnd"/>
            <w:r w:rsidRPr="00353C18">
              <w:rPr>
                <w:rFonts w:ascii="Times New Roman" w:hAnsi="Times New Roman" w:cs="Times New Roman"/>
              </w:rPr>
              <w:t xml:space="preserve"> wideo: 4K60 4:4:4 </w:t>
            </w:r>
          </w:p>
        </w:tc>
        <w:tc>
          <w:tcPr>
            <w:tcW w:w="2207" w:type="dxa"/>
            <w:vMerge/>
            <w:tcBorders>
              <w:top w:val="nil"/>
              <w:left w:val="single" w:sz="8" w:space="0" w:color="000000"/>
              <w:bottom w:val="nil"/>
              <w:right w:val="single" w:sz="8" w:space="0" w:color="auto"/>
            </w:tcBorders>
            <w:vAlign w:val="center"/>
            <w:hideMark/>
          </w:tcPr>
          <w:p w14:paraId="34E93E7A"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730E8BFC" w14:textId="77777777" w:rsidR="00710A0E" w:rsidRPr="00353C18" w:rsidRDefault="00710A0E" w:rsidP="00353C18">
            <w:pPr>
              <w:spacing w:after="0" w:line="240" w:lineRule="auto"/>
              <w:rPr>
                <w:rFonts w:ascii="Times New Roman" w:hAnsi="Times New Roman" w:cs="Times New Roman"/>
              </w:rPr>
            </w:pPr>
          </w:p>
        </w:tc>
      </w:tr>
      <w:tr w:rsidR="00C24071" w:rsidRPr="00353C18" w14:paraId="474F2A7F" w14:textId="77777777" w:rsidTr="00C24071">
        <w:tc>
          <w:tcPr>
            <w:tcW w:w="0" w:type="auto"/>
            <w:vMerge/>
            <w:tcBorders>
              <w:top w:val="nil"/>
              <w:left w:val="single" w:sz="8" w:space="0" w:color="auto"/>
              <w:bottom w:val="nil"/>
              <w:right w:val="nil"/>
            </w:tcBorders>
            <w:vAlign w:val="center"/>
            <w:hideMark/>
          </w:tcPr>
          <w:p w14:paraId="4AA85353"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nil"/>
              <w:right w:val="single" w:sz="8" w:space="0" w:color="000000"/>
            </w:tcBorders>
            <w:vAlign w:val="center"/>
            <w:hideMark/>
          </w:tcPr>
          <w:p w14:paraId="36917FE7"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06E49837"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Uwierzytelnianie przez standard 802.1x</w:t>
            </w:r>
          </w:p>
        </w:tc>
        <w:tc>
          <w:tcPr>
            <w:tcW w:w="2207" w:type="dxa"/>
            <w:vMerge/>
            <w:tcBorders>
              <w:top w:val="nil"/>
              <w:left w:val="single" w:sz="8" w:space="0" w:color="000000"/>
              <w:bottom w:val="nil"/>
              <w:right w:val="single" w:sz="8" w:space="0" w:color="auto"/>
            </w:tcBorders>
            <w:vAlign w:val="center"/>
            <w:hideMark/>
          </w:tcPr>
          <w:p w14:paraId="0AB01A8D"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20F738EA" w14:textId="77777777" w:rsidR="00710A0E" w:rsidRPr="00353C18" w:rsidRDefault="00710A0E" w:rsidP="00353C18">
            <w:pPr>
              <w:spacing w:after="0" w:line="240" w:lineRule="auto"/>
              <w:rPr>
                <w:rFonts w:ascii="Times New Roman" w:hAnsi="Times New Roman" w:cs="Times New Roman"/>
              </w:rPr>
            </w:pPr>
          </w:p>
        </w:tc>
      </w:tr>
      <w:tr w:rsidR="00C24071" w:rsidRPr="00353C18" w14:paraId="5C8C5747" w14:textId="77777777" w:rsidTr="00C24071">
        <w:tc>
          <w:tcPr>
            <w:tcW w:w="0" w:type="auto"/>
            <w:vMerge/>
            <w:tcBorders>
              <w:top w:val="nil"/>
              <w:left w:val="single" w:sz="8" w:space="0" w:color="auto"/>
              <w:bottom w:val="nil"/>
              <w:right w:val="nil"/>
            </w:tcBorders>
            <w:vAlign w:val="center"/>
            <w:hideMark/>
          </w:tcPr>
          <w:p w14:paraId="431E1A89"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nil"/>
              <w:right w:val="single" w:sz="8" w:space="0" w:color="000000"/>
            </w:tcBorders>
            <w:vAlign w:val="center"/>
            <w:hideMark/>
          </w:tcPr>
          <w:p w14:paraId="74ECCFC9"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3BEC3FF1" w14:textId="77777777"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Oddzielne strumienie danych dla HDMI, audio i USB –  niezależne ich przełączania</w:t>
            </w:r>
          </w:p>
        </w:tc>
        <w:tc>
          <w:tcPr>
            <w:tcW w:w="2207" w:type="dxa"/>
            <w:vMerge/>
            <w:tcBorders>
              <w:top w:val="nil"/>
              <w:left w:val="single" w:sz="8" w:space="0" w:color="000000"/>
              <w:bottom w:val="nil"/>
              <w:right w:val="single" w:sz="8" w:space="0" w:color="auto"/>
            </w:tcBorders>
            <w:vAlign w:val="center"/>
            <w:hideMark/>
          </w:tcPr>
          <w:p w14:paraId="715DC602"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3582232D" w14:textId="77777777" w:rsidR="00710A0E" w:rsidRPr="00353C18" w:rsidRDefault="00710A0E" w:rsidP="00353C18">
            <w:pPr>
              <w:spacing w:after="0" w:line="240" w:lineRule="auto"/>
              <w:rPr>
                <w:rFonts w:ascii="Times New Roman" w:hAnsi="Times New Roman" w:cs="Times New Roman"/>
              </w:rPr>
            </w:pPr>
          </w:p>
        </w:tc>
      </w:tr>
      <w:tr w:rsidR="00C24071" w:rsidRPr="00353C18" w14:paraId="068ED4C5" w14:textId="77777777" w:rsidTr="00C24071">
        <w:tc>
          <w:tcPr>
            <w:tcW w:w="0" w:type="auto"/>
            <w:vMerge/>
            <w:tcBorders>
              <w:top w:val="nil"/>
              <w:left w:val="single" w:sz="8" w:space="0" w:color="auto"/>
              <w:bottom w:val="nil"/>
              <w:right w:val="nil"/>
            </w:tcBorders>
            <w:vAlign w:val="center"/>
            <w:hideMark/>
          </w:tcPr>
          <w:p w14:paraId="0EFD2825"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nil"/>
              <w:right w:val="single" w:sz="8" w:space="0" w:color="000000"/>
            </w:tcBorders>
            <w:vAlign w:val="center"/>
            <w:hideMark/>
          </w:tcPr>
          <w:p w14:paraId="20F9D5C1"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2B8A1D70"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xml:space="preserve">    Standard transmisji dźwięku przez sieć IP: AES67    </w:t>
            </w:r>
          </w:p>
        </w:tc>
        <w:tc>
          <w:tcPr>
            <w:tcW w:w="2207" w:type="dxa"/>
            <w:vMerge/>
            <w:tcBorders>
              <w:top w:val="nil"/>
              <w:left w:val="single" w:sz="8" w:space="0" w:color="000000"/>
              <w:bottom w:val="nil"/>
              <w:right w:val="single" w:sz="8" w:space="0" w:color="auto"/>
            </w:tcBorders>
            <w:vAlign w:val="center"/>
            <w:hideMark/>
          </w:tcPr>
          <w:p w14:paraId="6C9820BC"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232CBE57" w14:textId="77777777" w:rsidR="00710A0E" w:rsidRPr="00353C18" w:rsidRDefault="00710A0E" w:rsidP="00353C18">
            <w:pPr>
              <w:spacing w:after="0" w:line="240" w:lineRule="auto"/>
              <w:rPr>
                <w:rFonts w:ascii="Times New Roman" w:hAnsi="Times New Roman" w:cs="Times New Roman"/>
              </w:rPr>
            </w:pPr>
          </w:p>
        </w:tc>
      </w:tr>
      <w:tr w:rsidR="00C24071" w:rsidRPr="00353C18" w14:paraId="5D071609" w14:textId="77777777" w:rsidTr="00C24071">
        <w:tc>
          <w:tcPr>
            <w:tcW w:w="0" w:type="auto"/>
            <w:vMerge/>
            <w:tcBorders>
              <w:top w:val="nil"/>
              <w:left w:val="single" w:sz="8" w:space="0" w:color="auto"/>
              <w:bottom w:val="nil"/>
              <w:right w:val="nil"/>
            </w:tcBorders>
            <w:vAlign w:val="center"/>
            <w:hideMark/>
          </w:tcPr>
          <w:p w14:paraId="30852FC8"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nil"/>
              <w:right w:val="single" w:sz="8" w:space="0" w:color="000000"/>
            </w:tcBorders>
            <w:vAlign w:val="center"/>
            <w:hideMark/>
          </w:tcPr>
          <w:p w14:paraId="0086D790"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500862DD" w14:textId="77777777"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    Wejścia/wyjścia wideo: HDMI z HDR10, </w:t>
            </w:r>
            <w:proofErr w:type="spellStart"/>
            <w:r w:rsidRPr="00353C18">
              <w:rPr>
                <w:rFonts w:ascii="Times New Roman" w:hAnsi="Times New Roman" w:cs="Times New Roman"/>
              </w:rPr>
              <w:t>Deep</w:t>
            </w:r>
            <w:proofErr w:type="spellEnd"/>
            <w:r w:rsidRPr="00353C18">
              <w:rPr>
                <w:rFonts w:ascii="Times New Roman" w:hAnsi="Times New Roman" w:cs="Times New Roman"/>
              </w:rPr>
              <w:t xml:space="preserve"> </w:t>
            </w:r>
            <w:proofErr w:type="spellStart"/>
            <w:r w:rsidRPr="00353C18">
              <w:rPr>
                <w:rFonts w:ascii="Times New Roman" w:hAnsi="Times New Roman" w:cs="Times New Roman"/>
              </w:rPr>
              <w:t>Color</w:t>
            </w:r>
            <w:proofErr w:type="spellEnd"/>
            <w:r w:rsidRPr="00353C18">
              <w:rPr>
                <w:rFonts w:ascii="Times New Roman" w:hAnsi="Times New Roman" w:cs="Times New Roman"/>
              </w:rPr>
              <w:t xml:space="preserve"> (kompatybilny z dual-</w:t>
            </w:r>
            <w:proofErr w:type="spellStart"/>
            <w:r w:rsidRPr="00353C18">
              <w:rPr>
                <w:rFonts w:ascii="Times New Roman" w:hAnsi="Times New Roman" w:cs="Times New Roman"/>
              </w:rPr>
              <w:t>mode</w:t>
            </w:r>
            <w:proofErr w:type="spellEnd"/>
            <w:r w:rsidRPr="00353C18">
              <w:rPr>
                <w:rFonts w:ascii="Times New Roman" w:hAnsi="Times New Roman" w:cs="Times New Roman"/>
              </w:rPr>
              <w:t xml:space="preserve"> DP oraz DVI)    </w:t>
            </w:r>
          </w:p>
        </w:tc>
        <w:tc>
          <w:tcPr>
            <w:tcW w:w="2207" w:type="dxa"/>
            <w:vMerge/>
            <w:tcBorders>
              <w:top w:val="nil"/>
              <w:left w:val="single" w:sz="8" w:space="0" w:color="000000"/>
              <w:bottom w:val="nil"/>
              <w:right w:val="single" w:sz="8" w:space="0" w:color="auto"/>
            </w:tcBorders>
            <w:vAlign w:val="center"/>
            <w:hideMark/>
          </w:tcPr>
          <w:p w14:paraId="6CC590ED"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7255B4D4" w14:textId="77777777" w:rsidR="00710A0E" w:rsidRPr="00353C18" w:rsidRDefault="00710A0E" w:rsidP="00353C18">
            <w:pPr>
              <w:spacing w:after="0" w:line="240" w:lineRule="auto"/>
              <w:rPr>
                <w:rFonts w:ascii="Times New Roman" w:hAnsi="Times New Roman" w:cs="Times New Roman"/>
              </w:rPr>
            </w:pPr>
          </w:p>
        </w:tc>
      </w:tr>
      <w:tr w:rsidR="00C24071" w:rsidRPr="00353C18" w14:paraId="57600A3A" w14:textId="77777777" w:rsidTr="00C24071">
        <w:tc>
          <w:tcPr>
            <w:tcW w:w="0" w:type="auto"/>
            <w:vMerge/>
            <w:tcBorders>
              <w:top w:val="nil"/>
              <w:left w:val="single" w:sz="8" w:space="0" w:color="auto"/>
              <w:bottom w:val="nil"/>
              <w:right w:val="nil"/>
            </w:tcBorders>
            <w:vAlign w:val="center"/>
            <w:hideMark/>
          </w:tcPr>
          <w:p w14:paraId="73E53C32"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nil"/>
              <w:right w:val="single" w:sz="8" w:space="0" w:color="000000"/>
            </w:tcBorders>
            <w:vAlign w:val="center"/>
            <w:hideMark/>
          </w:tcPr>
          <w:p w14:paraId="3C433DB4"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7AA2FFD3" w14:textId="77777777" w:rsidR="00710A0E" w:rsidRPr="00353C18" w:rsidRDefault="00710A0E" w:rsidP="00353C18">
            <w:pPr>
              <w:spacing w:after="0" w:line="240" w:lineRule="auto"/>
              <w:jc w:val="both"/>
              <w:rPr>
                <w:rFonts w:ascii="Times New Roman" w:hAnsi="Times New Roman" w:cs="Times New Roman"/>
              </w:rPr>
            </w:pPr>
          </w:p>
        </w:tc>
        <w:tc>
          <w:tcPr>
            <w:tcW w:w="2207" w:type="dxa"/>
            <w:vMerge/>
            <w:tcBorders>
              <w:top w:val="nil"/>
              <w:left w:val="single" w:sz="8" w:space="0" w:color="000000"/>
              <w:bottom w:val="nil"/>
              <w:right w:val="single" w:sz="8" w:space="0" w:color="auto"/>
            </w:tcBorders>
            <w:vAlign w:val="center"/>
            <w:hideMark/>
          </w:tcPr>
          <w:p w14:paraId="5A3D2EE6"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783D0119" w14:textId="77777777" w:rsidR="00710A0E" w:rsidRPr="00353C18" w:rsidRDefault="00710A0E" w:rsidP="00353C18">
            <w:pPr>
              <w:spacing w:after="0" w:line="240" w:lineRule="auto"/>
              <w:rPr>
                <w:rFonts w:ascii="Times New Roman" w:hAnsi="Times New Roman" w:cs="Times New Roman"/>
              </w:rPr>
            </w:pPr>
          </w:p>
        </w:tc>
      </w:tr>
      <w:tr w:rsidR="00C24071" w:rsidRPr="00353C18" w14:paraId="5B61BC09" w14:textId="77777777" w:rsidTr="00C24071">
        <w:tc>
          <w:tcPr>
            <w:tcW w:w="0" w:type="auto"/>
            <w:vMerge w:val="restart"/>
            <w:tcBorders>
              <w:top w:val="single" w:sz="8" w:space="0" w:color="auto"/>
              <w:left w:val="single" w:sz="8" w:space="0" w:color="auto"/>
              <w:bottom w:val="single" w:sz="4" w:space="0" w:color="000000"/>
              <w:right w:val="nil"/>
            </w:tcBorders>
            <w:shd w:val="clear" w:color="auto" w:fill="auto"/>
            <w:vAlign w:val="center"/>
            <w:hideMark/>
          </w:tcPr>
          <w:p w14:paraId="1A752D83"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5</w:t>
            </w:r>
          </w:p>
        </w:tc>
        <w:tc>
          <w:tcPr>
            <w:tcW w:w="0" w:type="auto"/>
            <w:vMerge w:val="restart"/>
            <w:tcBorders>
              <w:top w:val="single" w:sz="8" w:space="0" w:color="auto"/>
              <w:left w:val="single" w:sz="8" w:space="0" w:color="000000"/>
              <w:bottom w:val="single" w:sz="4" w:space="0" w:color="000000"/>
              <w:right w:val="single" w:sz="8" w:space="0" w:color="000000"/>
            </w:tcBorders>
            <w:shd w:val="clear" w:color="auto" w:fill="auto"/>
            <w:vAlign w:val="center"/>
            <w:hideMark/>
          </w:tcPr>
          <w:p w14:paraId="1C5FB749" w14:textId="77777777" w:rsidR="00710A0E" w:rsidRPr="00353C18" w:rsidRDefault="00710A0E" w:rsidP="00353C18">
            <w:pPr>
              <w:spacing w:after="0" w:line="240" w:lineRule="auto"/>
              <w:rPr>
                <w:rFonts w:ascii="Times New Roman" w:hAnsi="Times New Roman" w:cs="Times New Roman"/>
                <w:b/>
                <w:bCs/>
              </w:rPr>
            </w:pPr>
            <w:r w:rsidRPr="00353C18">
              <w:rPr>
                <w:rFonts w:ascii="Times New Roman" w:hAnsi="Times New Roman" w:cs="Times New Roman"/>
                <w:b/>
                <w:bCs/>
              </w:rPr>
              <w:t>Encoder</w:t>
            </w:r>
          </w:p>
        </w:tc>
        <w:tc>
          <w:tcPr>
            <w:tcW w:w="0" w:type="auto"/>
            <w:tcBorders>
              <w:top w:val="single" w:sz="8" w:space="0" w:color="auto"/>
              <w:left w:val="nil"/>
              <w:bottom w:val="nil"/>
              <w:right w:val="single" w:sz="8" w:space="0" w:color="000000"/>
            </w:tcBorders>
            <w:shd w:val="clear" w:color="auto" w:fill="auto"/>
            <w:vAlign w:val="center"/>
            <w:hideMark/>
          </w:tcPr>
          <w:p w14:paraId="1F0723F1" w14:textId="63C2E0B0" w:rsidR="00710A0E" w:rsidRPr="00353C18" w:rsidRDefault="00710A0E" w:rsidP="001528CD">
            <w:pPr>
              <w:spacing w:after="0" w:line="240" w:lineRule="auto"/>
              <w:rPr>
                <w:rFonts w:ascii="Times New Roman" w:hAnsi="Times New Roman" w:cs="Times New Roman"/>
              </w:rPr>
            </w:pPr>
            <w:r w:rsidRPr="00353C18">
              <w:rPr>
                <w:rFonts w:ascii="Times New Roman" w:hAnsi="Times New Roman" w:cs="Times New Roman"/>
              </w:rPr>
              <w:t xml:space="preserve">Encoder, z minimalnymi parametrami opisanym </w:t>
            </w:r>
            <w:r w:rsidR="001528CD" w:rsidRPr="00353C18">
              <w:rPr>
                <w:rFonts w:ascii="Times New Roman" w:hAnsi="Times New Roman" w:cs="Times New Roman"/>
              </w:rPr>
              <w:t xml:space="preserve">w </w:t>
            </w:r>
            <w:r w:rsidR="001528CD">
              <w:rPr>
                <w:rFonts w:ascii="Times New Roman" w:hAnsi="Times New Roman" w:cs="Times New Roman"/>
              </w:rPr>
              <w:t>Opisie przedmiotu zamówienia (Załącznik nr 1 do SWZ) w Tabeli pn.:</w:t>
            </w:r>
            <w:r w:rsidR="001528CD" w:rsidRPr="00353C18">
              <w:rPr>
                <w:rFonts w:ascii="Times New Roman" w:hAnsi="Times New Roman" w:cs="Times New Roman"/>
              </w:rPr>
              <w:t xml:space="preserve"> „Wymagane minimalne parametry</w:t>
            </w:r>
            <w:r w:rsidR="001528CD">
              <w:rPr>
                <w:rFonts w:ascii="Times New Roman" w:hAnsi="Times New Roman" w:cs="Times New Roman"/>
              </w:rPr>
              <w:t>”</w:t>
            </w:r>
            <w:r w:rsidRPr="00353C18">
              <w:rPr>
                <w:rFonts w:ascii="Times New Roman" w:hAnsi="Times New Roman" w:cs="Times New Roman"/>
              </w:rPr>
              <w:br/>
            </w:r>
            <w:r w:rsidRPr="00353C18">
              <w:rPr>
                <w:rFonts w:ascii="Times New Roman" w:hAnsi="Times New Roman" w:cs="Times New Roman"/>
                <w:b/>
                <w:bCs/>
              </w:rPr>
              <w:t xml:space="preserve">Dodatkowo </w:t>
            </w:r>
            <w:proofErr w:type="spellStart"/>
            <w:r w:rsidRPr="00353C18">
              <w:rPr>
                <w:rFonts w:ascii="Times New Roman" w:hAnsi="Times New Roman" w:cs="Times New Roman"/>
                <w:b/>
                <w:bCs/>
              </w:rPr>
              <w:t>encoder</w:t>
            </w:r>
            <w:proofErr w:type="spellEnd"/>
            <w:r w:rsidRPr="00353C18">
              <w:rPr>
                <w:rFonts w:ascii="Times New Roman" w:hAnsi="Times New Roman" w:cs="Times New Roman"/>
                <w:b/>
                <w:bCs/>
              </w:rPr>
              <w:t xml:space="preserve"> wyposażony w następujące dodatkowe funkcjonalności:</w:t>
            </w:r>
          </w:p>
        </w:tc>
        <w:tc>
          <w:tcPr>
            <w:tcW w:w="2207" w:type="dxa"/>
            <w:vMerge w:val="restart"/>
            <w:tcBorders>
              <w:top w:val="single" w:sz="8" w:space="0" w:color="auto"/>
              <w:left w:val="single" w:sz="8" w:space="0" w:color="000000"/>
              <w:bottom w:val="single" w:sz="4" w:space="0" w:color="000000"/>
              <w:right w:val="single" w:sz="8" w:space="0" w:color="auto"/>
            </w:tcBorders>
            <w:shd w:val="clear" w:color="auto" w:fill="auto"/>
            <w:vAlign w:val="center"/>
            <w:hideMark/>
          </w:tcPr>
          <w:p w14:paraId="6FFAA5C5" w14:textId="49A09479" w:rsidR="00710A0E" w:rsidRPr="00353C18" w:rsidRDefault="001528CD" w:rsidP="001528CD">
            <w:pPr>
              <w:spacing w:after="0" w:line="240" w:lineRule="auto"/>
              <w:jc w:val="center"/>
              <w:rPr>
                <w:rFonts w:ascii="Times New Roman" w:hAnsi="Times New Roman" w:cs="Times New Roman"/>
              </w:rPr>
            </w:pPr>
            <w:r>
              <w:rPr>
                <w:rFonts w:ascii="Times New Roman" w:hAnsi="Times New Roman" w:cs="Times New Roman"/>
              </w:rPr>
              <w:t>2 pkt.</w:t>
            </w:r>
          </w:p>
        </w:tc>
        <w:tc>
          <w:tcPr>
            <w:tcW w:w="592" w:type="dxa"/>
            <w:vAlign w:val="center"/>
            <w:hideMark/>
          </w:tcPr>
          <w:p w14:paraId="7DB672DE" w14:textId="77777777" w:rsidR="00710A0E" w:rsidRPr="00353C18" w:rsidRDefault="00710A0E" w:rsidP="00353C18">
            <w:pPr>
              <w:spacing w:after="0" w:line="240" w:lineRule="auto"/>
              <w:rPr>
                <w:rFonts w:ascii="Times New Roman" w:hAnsi="Times New Roman" w:cs="Times New Roman"/>
              </w:rPr>
            </w:pPr>
          </w:p>
        </w:tc>
      </w:tr>
      <w:tr w:rsidR="00C24071" w:rsidRPr="00353C18" w14:paraId="6C5A99A0" w14:textId="77777777" w:rsidTr="00C24071">
        <w:tc>
          <w:tcPr>
            <w:tcW w:w="0" w:type="auto"/>
            <w:vMerge/>
            <w:tcBorders>
              <w:top w:val="single" w:sz="8" w:space="0" w:color="auto"/>
              <w:left w:val="single" w:sz="8" w:space="0" w:color="auto"/>
              <w:bottom w:val="single" w:sz="4" w:space="0" w:color="000000"/>
              <w:right w:val="nil"/>
            </w:tcBorders>
            <w:vAlign w:val="center"/>
            <w:hideMark/>
          </w:tcPr>
          <w:p w14:paraId="4F779C2E"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4" w:space="0" w:color="000000"/>
              <w:right w:val="single" w:sz="8" w:space="0" w:color="000000"/>
            </w:tcBorders>
            <w:vAlign w:val="center"/>
            <w:hideMark/>
          </w:tcPr>
          <w:p w14:paraId="3AAF74AA"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781B836F"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Jakość obrazu: 4K60 4:4:4 (</w:t>
            </w:r>
            <w:proofErr w:type="spellStart"/>
            <w:r w:rsidRPr="00353C18">
              <w:rPr>
                <w:rFonts w:ascii="Times New Roman" w:hAnsi="Times New Roman" w:cs="Times New Roman"/>
              </w:rPr>
              <w:t>Deep</w:t>
            </w:r>
            <w:proofErr w:type="spellEnd"/>
            <w:r w:rsidRPr="00353C18">
              <w:rPr>
                <w:rFonts w:ascii="Times New Roman" w:hAnsi="Times New Roman" w:cs="Times New Roman"/>
              </w:rPr>
              <w:t xml:space="preserve"> </w:t>
            </w:r>
            <w:proofErr w:type="spellStart"/>
            <w:r w:rsidRPr="00353C18">
              <w:rPr>
                <w:rFonts w:ascii="Times New Roman" w:hAnsi="Times New Roman" w:cs="Times New Roman"/>
              </w:rPr>
              <w:t>Color</w:t>
            </w:r>
            <w:proofErr w:type="spellEnd"/>
            <w:r w:rsidRPr="00353C18">
              <w:rPr>
                <w:rFonts w:ascii="Times New Roman" w:hAnsi="Times New Roman" w:cs="Times New Roman"/>
              </w:rPr>
              <w:t>, HDR)</w:t>
            </w:r>
          </w:p>
        </w:tc>
        <w:tc>
          <w:tcPr>
            <w:tcW w:w="2207" w:type="dxa"/>
            <w:vMerge/>
            <w:tcBorders>
              <w:top w:val="single" w:sz="8" w:space="0" w:color="auto"/>
              <w:left w:val="single" w:sz="8" w:space="0" w:color="000000"/>
              <w:bottom w:val="single" w:sz="4" w:space="0" w:color="000000"/>
              <w:right w:val="single" w:sz="8" w:space="0" w:color="auto"/>
            </w:tcBorders>
            <w:vAlign w:val="center"/>
            <w:hideMark/>
          </w:tcPr>
          <w:p w14:paraId="528E25D2"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324DC3BB" w14:textId="77777777" w:rsidR="00710A0E" w:rsidRPr="00353C18" w:rsidRDefault="00710A0E" w:rsidP="00353C18">
            <w:pPr>
              <w:spacing w:after="0" w:line="240" w:lineRule="auto"/>
              <w:rPr>
                <w:rFonts w:ascii="Times New Roman" w:hAnsi="Times New Roman" w:cs="Times New Roman"/>
              </w:rPr>
            </w:pPr>
          </w:p>
        </w:tc>
      </w:tr>
      <w:tr w:rsidR="00C24071" w:rsidRPr="00353C18" w14:paraId="3572ED12" w14:textId="77777777" w:rsidTr="00C24071">
        <w:tc>
          <w:tcPr>
            <w:tcW w:w="0" w:type="auto"/>
            <w:vMerge/>
            <w:tcBorders>
              <w:top w:val="single" w:sz="8" w:space="0" w:color="auto"/>
              <w:left w:val="single" w:sz="8" w:space="0" w:color="auto"/>
              <w:bottom w:val="single" w:sz="4" w:space="0" w:color="000000"/>
              <w:right w:val="nil"/>
            </w:tcBorders>
            <w:vAlign w:val="center"/>
            <w:hideMark/>
          </w:tcPr>
          <w:p w14:paraId="6AC46DE8"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4" w:space="0" w:color="000000"/>
              <w:right w:val="single" w:sz="8" w:space="0" w:color="000000"/>
            </w:tcBorders>
            <w:vAlign w:val="center"/>
            <w:hideMark/>
          </w:tcPr>
          <w:p w14:paraId="0CB954F2"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3CFC7E8A"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Uwierzytelnianie przez standard 802.1x</w:t>
            </w:r>
          </w:p>
        </w:tc>
        <w:tc>
          <w:tcPr>
            <w:tcW w:w="2207" w:type="dxa"/>
            <w:vMerge/>
            <w:tcBorders>
              <w:top w:val="single" w:sz="8" w:space="0" w:color="auto"/>
              <w:left w:val="single" w:sz="8" w:space="0" w:color="000000"/>
              <w:bottom w:val="single" w:sz="4" w:space="0" w:color="000000"/>
              <w:right w:val="single" w:sz="8" w:space="0" w:color="auto"/>
            </w:tcBorders>
            <w:vAlign w:val="center"/>
            <w:hideMark/>
          </w:tcPr>
          <w:p w14:paraId="3D8F3792"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3A53A1CC" w14:textId="77777777" w:rsidR="00710A0E" w:rsidRPr="00353C18" w:rsidRDefault="00710A0E" w:rsidP="00353C18">
            <w:pPr>
              <w:spacing w:after="0" w:line="240" w:lineRule="auto"/>
              <w:rPr>
                <w:rFonts w:ascii="Times New Roman" w:hAnsi="Times New Roman" w:cs="Times New Roman"/>
              </w:rPr>
            </w:pPr>
          </w:p>
        </w:tc>
      </w:tr>
      <w:tr w:rsidR="00C24071" w:rsidRPr="00353C18" w14:paraId="5D058078" w14:textId="77777777" w:rsidTr="00C24071">
        <w:tc>
          <w:tcPr>
            <w:tcW w:w="0" w:type="auto"/>
            <w:vMerge/>
            <w:tcBorders>
              <w:top w:val="single" w:sz="8" w:space="0" w:color="auto"/>
              <w:left w:val="single" w:sz="8" w:space="0" w:color="auto"/>
              <w:bottom w:val="single" w:sz="4" w:space="0" w:color="000000"/>
              <w:right w:val="nil"/>
            </w:tcBorders>
            <w:vAlign w:val="center"/>
            <w:hideMark/>
          </w:tcPr>
          <w:p w14:paraId="14FD9CD7"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4" w:space="0" w:color="000000"/>
              <w:right w:val="single" w:sz="8" w:space="0" w:color="000000"/>
            </w:tcBorders>
            <w:vAlign w:val="center"/>
            <w:hideMark/>
          </w:tcPr>
          <w:p w14:paraId="60769AA7"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4117DB80" w14:textId="77777777"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Oddzielne strumienie danych dla HDMI, audio i USB –  niezależne ich przełączania</w:t>
            </w:r>
          </w:p>
        </w:tc>
        <w:tc>
          <w:tcPr>
            <w:tcW w:w="2207" w:type="dxa"/>
            <w:vMerge/>
            <w:tcBorders>
              <w:top w:val="single" w:sz="8" w:space="0" w:color="auto"/>
              <w:left w:val="single" w:sz="8" w:space="0" w:color="000000"/>
              <w:bottom w:val="single" w:sz="4" w:space="0" w:color="000000"/>
              <w:right w:val="single" w:sz="8" w:space="0" w:color="auto"/>
            </w:tcBorders>
            <w:vAlign w:val="center"/>
            <w:hideMark/>
          </w:tcPr>
          <w:p w14:paraId="4B4C8761"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51F271D3" w14:textId="77777777" w:rsidR="00710A0E" w:rsidRPr="00353C18" w:rsidRDefault="00710A0E" w:rsidP="00353C18">
            <w:pPr>
              <w:spacing w:after="0" w:line="240" w:lineRule="auto"/>
              <w:rPr>
                <w:rFonts w:ascii="Times New Roman" w:hAnsi="Times New Roman" w:cs="Times New Roman"/>
              </w:rPr>
            </w:pPr>
          </w:p>
        </w:tc>
      </w:tr>
      <w:tr w:rsidR="00C24071" w:rsidRPr="00353C18" w14:paraId="49DB2734" w14:textId="77777777" w:rsidTr="00C24071">
        <w:tc>
          <w:tcPr>
            <w:tcW w:w="0" w:type="auto"/>
            <w:vMerge/>
            <w:tcBorders>
              <w:top w:val="single" w:sz="8" w:space="0" w:color="auto"/>
              <w:left w:val="single" w:sz="8" w:space="0" w:color="auto"/>
              <w:bottom w:val="single" w:sz="4" w:space="0" w:color="000000"/>
              <w:right w:val="nil"/>
            </w:tcBorders>
            <w:vAlign w:val="center"/>
            <w:hideMark/>
          </w:tcPr>
          <w:p w14:paraId="371E6D1C"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4" w:space="0" w:color="000000"/>
              <w:right w:val="single" w:sz="8" w:space="0" w:color="000000"/>
            </w:tcBorders>
            <w:vAlign w:val="center"/>
            <w:hideMark/>
          </w:tcPr>
          <w:p w14:paraId="254CAC22"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0974497B" w14:textId="77777777" w:rsidR="00710A0E" w:rsidRPr="00353C18" w:rsidRDefault="00710A0E" w:rsidP="00353C18">
            <w:pPr>
              <w:spacing w:after="0" w:line="240" w:lineRule="auto"/>
              <w:jc w:val="both"/>
              <w:rPr>
                <w:rFonts w:ascii="Times New Roman" w:hAnsi="Times New Roman" w:cs="Times New Roman"/>
              </w:rPr>
            </w:pPr>
            <w:r w:rsidRPr="00353C18">
              <w:rPr>
                <w:rFonts w:ascii="Times New Roman" w:hAnsi="Times New Roman" w:cs="Times New Roman"/>
              </w:rPr>
              <w:t xml:space="preserve">    Standard transmisji dźwięku przez sieć IP: AES67    </w:t>
            </w:r>
          </w:p>
        </w:tc>
        <w:tc>
          <w:tcPr>
            <w:tcW w:w="2207" w:type="dxa"/>
            <w:vMerge/>
            <w:tcBorders>
              <w:top w:val="single" w:sz="8" w:space="0" w:color="auto"/>
              <w:left w:val="single" w:sz="8" w:space="0" w:color="000000"/>
              <w:bottom w:val="single" w:sz="4" w:space="0" w:color="000000"/>
              <w:right w:val="single" w:sz="8" w:space="0" w:color="auto"/>
            </w:tcBorders>
            <w:vAlign w:val="center"/>
            <w:hideMark/>
          </w:tcPr>
          <w:p w14:paraId="4D339ED8"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50618FEC" w14:textId="77777777" w:rsidR="00710A0E" w:rsidRPr="00353C18" w:rsidRDefault="00710A0E" w:rsidP="00353C18">
            <w:pPr>
              <w:spacing w:after="0" w:line="240" w:lineRule="auto"/>
              <w:rPr>
                <w:rFonts w:ascii="Times New Roman" w:hAnsi="Times New Roman" w:cs="Times New Roman"/>
              </w:rPr>
            </w:pPr>
          </w:p>
        </w:tc>
      </w:tr>
      <w:tr w:rsidR="00C24071" w:rsidRPr="00353C18" w14:paraId="148AD9A7" w14:textId="77777777" w:rsidTr="00C24071">
        <w:tc>
          <w:tcPr>
            <w:tcW w:w="0" w:type="auto"/>
            <w:vMerge/>
            <w:tcBorders>
              <w:top w:val="single" w:sz="8" w:space="0" w:color="auto"/>
              <w:left w:val="single" w:sz="8" w:space="0" w:color="auto"/>
              <w:bottom w:val="single" w:sz="4" w:space="0" w:color="000000"/>
              <w:right w:val="nil"/>
            </w:tcBorders>
            <w:vAlign w:val="center"/>
            <w:hideMark/>
          </w:tcPr>
          <w:p w14:paraId="777BC0E4"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4" w:space="0" w:color="000000"/>
              <w:right w:val="single" w:sz="8" w:space="0" w:color="000000"/>
            </w:tcBorders>
            <w:vAlign w:val="center"/>
            <w:hideMark/>
          </w:tcPr>
          <w:p w14:paraId="61A3E436"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nil"/>
              <w:right w:val="single" w:sz="8" w:space="0" w:color="000000"/>
            </w:tcBorders>
            <w:shd w:val="clear" w:color="000000" w:fill="FFFFFF"/>
            <w:vAlign w:val="center"/>
            <w:hideMark/>
          </w:tcPr>
          <w:p w14:paraId="6776CF58" w14:textId="77777777" w:rsidR="00710A0E" w:rsidRPr="00353C18" w:rsidRDefault="00710A0E" w:rsidP="00353C18">
            <w:pPr>
              <w:spacing w:after="0" w:line="240" w:lineRule="auto"/>
              <w:rPr>
                <w:rFonts w:ascii="Times New Roman" w:hAnsi="Times New Roman" w:cs="Times New Roman"/>
              </w:rPr>
            </w:pPr>
            <w:r w:rsidRPr="00353C18">
              <w:rPr>
                <w:rFonts w:ascii="Times New Roman" w:hAnsi="Times New Roman" w:cs="Times New Roman"/>
              </w:rPr>
              <w:t xml:space="preserve">    Wejście wideo: HDMI z HDR10, </w:t>
            </w:r>
            <w:proofErr w:type="spellStart"/>
            <w:r w:rsidRPr="00353C18">
              <w:rPr>
                <w:rFonts w:ascii="Times New Roman" w:hAnsi="Times New Roman" w:cs="Times New Roman"/>
              </w:rPr>
              <w:t>Deep</w:t>
            </w:r>
            <w:proofErr w:type="spellEnd"/>
            <w:r w:rsidRPr="00353C18">
              <w:rPr>
                <w:rFonts w:ascii="Times New Roman" w:hAnsi="Times New Roman" w:cs="Times New Roman"/>
              </w:rPr>
              <w:t xml:space="preserve"> </w:t>
            </w:r>
            <w:proofErr w:type="spellStart"/>
            <w:r w:rsidRPr="00353C18">
              <w:rPr>
                <w:rFonts w:ascii="Times New Roman" w:hAnsi="Times New Roman" w:cs="Times New Roman"/>
              </w:rPr>
              <w:t>Color</w:t>
            </w:r>
            <w:proofErr w:type="spellEnd"/>
            <w:r w:rsidRPr="00353C18">
              <w:rPr>
                <w:rFonts w:ascii="Times New Roman" w:hAnsi="Times New Roman" w:cs="Times New Roman"/>
              </w:rPr>
              <w:t xml:space="preserve"> (kompatybilny z dual-</w:t>
            </w:r>
            <w:proofErr w:type="spellStart"/>
            <w:r w:rsidRPr="00353C18">
              <w:rPr>
                <w:rFonts w:ascii="Times New Roman" w:hAnsi="Times New Roman" w:cs="Times New Roman"/>
              </w:rPr>
              <w:t>mode</w:t>
            </w:r>
            <w:proofErr w:type="spellEnd"/>
            <w:r w:rsidRPr="00353C18">
              <w:rPr>
                <w:rFonts w:ascii="Times New Roman" w:hAnsi="Times New Roman" w:cs="Times New Roman"/>
              </w:rPr>
              <w:t xml:space="preserve"> DP oraz DVI)    </w:t>
            </w:r>
          </w:p>
        </w:tc>
        <w:tc>
          <w:tcPr>
            <w:tcW w:w="2207" w:type="dxa"/>
            <w:vMerge/>
            <w:tcBorders>
              <w:top w:val="single" w:sz="8" w:space="0" w:color="auto"/>
              <w:left w:val="single" w:sz="8" w:space="0" w:color="000000"/>
              <w:bottom w:val="single" w:sz="4" w:space="0" w:color="000000"/>
              <w:right w:val="single" w:sz="8" w:space="0" w:color="auto"/>
            </w:tcBorders>
            <w:vAlign w:val="center"/>
            <w:hideMark/>
          </w:tcPr>
          <w:p w14:paraId="53FD5A1B"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3976904E" w14:textId="77777777" w:rsidR="00710A0E" w:rsidRPr="00353C18" w:rsidRDefault="00710A0E" w:rsidP="00353C18">
            <w:pPr>
              <w:spacing w:after="0" w:line="240" w:lineRule="auto"/>
              <w:rPr>
                <w:rFonts w:ascii="Times New Roman" w:hAnsi="Times New Roman" w:cs="Times New Roman"/>
              </w:rPr>
            </w:pPr>
          </w:p>
        </w:tc>
      </w:tr>
      <w:tr w:rsidR="00C24071" w:rsidRPr="00353C18" w14:paraId="5676A58F" w14:textId="77777777" w:rsidTr="00C24071">
        <w:tc>
          <w:tcPr>
            <w:tcW w:w="0" w:type="auto"/>
            <w:vMerge/>
            <w:tcBorders>
              <w:top w:val="single" w:sz="8" w:space="0" w:color="auto"/>
              <w:left w:val="single" w:sz="8" w:space="0" w:color="auto"/>
              <w:bottom w:val="single" w:sz="4" w:space="0" w:color="000000"/>
              <w:right w:val="nil"/>
            </w:tcBorders>
            <w:vAlign w:val="center"/>
            <w:hideMark/>
          </w:tcPr>
          <w:p w14:paraId="2DCCA2ED" w14:textId="77777777" w:rsidR="00710A0E" w:rsidRPr="00353C18" w:rsidRDefault="00710A0E" w:rsidP="00353C18">
            <w:pPr>
              <w:spacing w:after="0" w:line="240" w:lineRule="auto"/>
              <w:rPr>
                <w:rFonts w:ascii="Times New Roman" w:hAnsi="Times New Roman" w:cs="Times New Roman"/>
              </w:rPr>
            </w:pPr>
          </w:p>
        </w:tc>
        <w:tc>
          <w:tcPr>
            <w:tcW w:w="0" w:type="auto"/>
            <w:vMerge/>
            <w:tcBorders>
              <w:top w:val="single" w:sz="8" w:space="0" w:color="auto"/>
              <w:left w:val="single" w:sz="8" w:space="0" w:color="000000"/>
              <w:bottom w:val="single" w:sz="4" w:space="0" w:color="000000"/>
              <w:right w:val="single" w:sz="8" w:space="0" w:color="000000"/>
            </w:tcBorders>
            <w:vAlign w:val="center"/>
            <w:hideMark/>
          </w:tcPr>
          <w:p w14:paraId="1E932DF9" w14:textId="77777777" w:rsidR="00710A0E" w:rsidRPr="00353C18" w:rsidRDefault="00710A0E" w:rsidP="00353C18">
            <w:pPr>
              <w:spacing w:after="0" w:line="240" w:lineRule="auto"/>
              <w:rPr>
                <w:rFonts w:ascii="Times New Roman" w:hAnsi="Times New Roman" w:cs="Times New Roman"/>
                <w:b/>
                <w:bCs/>
              </w:rPr>
            </w:pPr>
          </w:p>
        </w:tc>
        <w:tc>
          <w:tcPr>
            <w:tcW w:w="0" w:type="auto"/>
            <w:tcBorders>
              <w:top w:val="nil"/>
              <w:left w:val="nil"/>
              <w:bottom w:val="single" w:sz="4" w:space="0" w:color="auto"/>
              <w:right w:val="single" w:sz="8" w:space="0" w:color="000000"/>
            </w:tcBorders>
            <w:shd w:val="clear" w:color="000000" w:fill="FFFFFF"/>
            <w:vAlign w:val="center"/>
            <w:hideMark/>
          </w:tcPr>
          <w:p w14:paraId="0F577510" w14:textId="77777777" w:rsidR="00710A0E" w:rsidRPr="00353C18" w:rsidRDefault="00710A0E" w:rsidP="00353C18">
            <w:pPr>
              <w:spacing w:after="0" w:line="240" w:lineRule="auto"/>
              <w:jc w:val="both"/>
              <w:rPr>
                <w:rFonts w:ascii="Times New Roman" w:hAnsi="Times New Roman" w:cs="Times New Roman"/>
              </w:rPr>
            </w:pPr>
          </w:p>
        </w:tc>
        <w:tc>
          <w:tcPr>
            <w:tcW w:w="2207" w:type="dxa"/>
            <w:vMerge/>
            <w:tcBorders>
              <w:top w:val="single" w:sz="8" w:space="0" w:color="auto"/>
              <w:left w:val="single" w:sz="8" w:space="0" w:color="000000"/>
              <w:bottom w:val="single" w:sz="4" w:space="0" w:color="000000"/>
              <w:right w:val="single" w:sz="8" w:space="0" w:color="auto"/>
            </w:tcBorders>
            <w:vAlign w:val="center"/>
            <w:hideMark/>
          </w:tcPr>
          <w:p w14:paraId="2932A4DB" w14:textId="77777777" w:rsidR="00710A0E" w:rsidRPr="00353C18" w:rsidRDefault="00710A0E" w:rsidP="00353C18">
            <w:pPr>
              <w:spacing w:after="0" w:line="240" w:lineRule="auto"/>
              <w:rPr>
                <w:rFonts w:ascii="Times New Roman" w:hAnsi="Times New Roman" w:cs="Times New Roman"/>
              </w:rPr>
            </w:pPr>
          </w:p>
        </w:tc>
        <w:tc>
          <w:tcPr>
            <w:tcW w:w="592" w:type="dxa"/>
            <w:vAlign w:val="center"/>
            <w:hideMark/>
          </w:tcPr>
          <w:p w14:paraId="16EB2853" w14:textId="77777777" w:rsidR="00710A0E" w:rsidRPr="00353C18" w:rsidRDefault="00710A0E" w:rsidP="00353C18">
            <w:pPr>
              <w:spacing w:after="0" w:line="240" w:lineRule="auto"/>
              <w:rPr>
                <w:rFonts w:ascii="Times New Roman" w:hAnsi="Times New Roman" w:cs="Times New Roman"/>
              </w:rPr>
            </w:pPr>
          </w:p>
        </w:tc>
      </w:tr>
    </w:tbl>
    <w:p w14:paraId="0D6E8EFF" w14:textId="77777777" w:rsidR="00710A0E" w:rsidRDefault="00710A0E" w:rsidP="00CE0AF1">
      <w:pPr>
        <w:suppressAutoHyphens/>
        <w:overflowPunct w:val="0"/>
        <w:autoSpaceDE w:val="0"/>
        <w:spacing w:after="0" w:line="360" w:lineRule="auto"/>
        <w:jc w:val="both"/>
        <w:rPr>
          <w:rFonts w:ascii="Times New Roman" w:eastAsia="Times New Roman" w:hAnsi="Times New Roman" w:cs="Times New Roman"/>
          <w:lang w:eastAsia="ar-SA"/>
        </w:rPr>
      </w:pPr>
    </w:p>
    <w:p w14:paraId="4E162D95" w14:textId="208CEF85" w:rsidR="001528CD" w:rsidRPr="00C24071" w:rsidRDefault="00C24071" w:rsidP="00570BC7">
      <w:pPr>
        <w:suppressAutoHyphens/>
        <w:spacing w:after="0" w:line="360" w:lineRule="auto"/>
        <w:contextualSpacing/>
        <w:jc w:val="both"/>
        <w:rPr>
          <w:rFonts w:ascii="Times New Roman" w:hAnsi="Times New Roman" w:cs="Times New Roman"/>
        </w:rPr>
      </w:pPr>
      <w:r w:rsidRPr="00C24071">
        <w:rPr>
          <w:rFonts w:ascii="Times New Roman" w:eastAsia="Calibri" w:hAnsi="Times New Roman" w:cs="Times New Roman"/>
          <w:shd w:val="clear" w:color="auto" w:fill="FFFFFF"/>
        </w:rPr>
        <w:t xml:space="preserve">W Formularzu oferty (Rozdział II SWZ) </w:t>
      </w:r>
      <w:r>
        <w:rPr>
          <w:rFonts w:ascii="Times New Roman" w:eastAsia="Calibri" w:hAnsi="Times New Roman" w:cs="Times New Roman"/>
          <w:shd w:val="clear" w:color="auto" w:fill="FFFFFF"/>
        </w:rPr>
        <w:t xml:space="preserve">w ust. 5 w </w:t>
      </w:r>
      <w:r w:rsidR="00FC5A42">
        <w:rPr>
          <w:rFonts w:ascii="Times New Roman" w:eastAsia="Calibri" w:hAnsi="Times New Roman" w:cs="Times New Roman"/>
          <w:shd w:val="clear" w:color="auto" w:fill="FFFFFF"/>
        </w:rPr>
        <w:t>T</w:t>
      </w:r>
      <w:r>
        <w:rPr>
          <w:rFonts w:ascii="Times New Roman" w:eastAsia="Calibri" w:hAnsi="Times New Roman" w:cs="Times New Roman"/>
          <w:shd w:val="clear" w:color="auto" w:fill="FFFFFF"/>
        </w:rPr>
        <w:t xml:space="preserve">abeli </w:t>
      </w:r>
      <w:r w:rsidR="001528CD" w:rsidRPr="00C24071">
        <w:rPr>
          <w:rFonts w:ascii="Times New Roman" w:hAnsi="Times New Roman" w:cs="Times New Roman"/>
        </w:rPr>
        <w:t>w kolumnie nr 4 („Odpowiedź Wykonawcy”) Wykonawca wypełni każd</w:t>
      </w:r>
      <w:r w:rsidR="00DB4492">
        <w:rPr>
          <w:rFonts w:ascii="Times New Roman" w:hAnsi="Times New Roman" w:cs="Times New Roman"/>
        </w:rPr>
        <w:t>ą</w:t>
      </w:r>
      <w:r w:rsidR="001528CD" w:rsidRPr="00C24071">
        <w:rPr>
          <w:rFonts w:ascii="Times New Roman" w:hAnsi="Times New Roman" w:cs="Times New Roman"/>
        </w:rPr>
        <w:t xml:space="preserve"> po</w:t>
      </w:r>
      <w:r w:rsidR="00DB4492">
        <w:rPr>
          <w:rFonts w:ascii="Times New Roman" w:hAnsi="Times New Roman" w:cs="Times New Roman"/>
        </w:rPr>
        <w:t>zycję</w:t>
      </w:r>
      <w:r w:rsidR="001528CD" w:rsidRPr="00C24071">
        <w:rPr>
          <w:rFonts w:ascii="Times New Roman" w:hAnsi="Times New Roman" w:cs="Times New Roman"/>
        </w:rPr>
        <w:t xml:space="preserve"> - wpisze wyraz: „TAK” lub „NIE” na potwierdzenie czy </w:t>
      </w:r>
      <w:r w:rsidRPr="00C24071">
        <w:rPr>
          <w:rFonts w:ascii="Times New Roman" w:hAnsi="Times New Roman" w:cs="Times New Roman"/>
        </w:rPr>
        <w:t>powyższe</w:t>
      </w:r>
      <w:r w:rsidR="001528CD" w:rsidRPr="00C24071">
        <w:rPr>
          <w:rFonts w:ascii="Times New Roman" w:hAnsi="Times New Roman" w:cs="Times New Roman"/>
        </w:rPr>
        <w:t xml:space="preserve"> parametry występują w oferowanym sprzęcie.</w:t>
      </w:r>
      <w:r w:rsidR="001528CD" w:rsidRPr="00C24071">
        <w:rPr>
          <w:rFonts w:ascii="Times New Roman" w:eastAsia="Times New Roman" w:hAnsi="Times New Roman" w:cs="Times New Roman"/>
          <w:lang w:eastAsia="ar-SA"/>
        </w:rPr>
        <w:t xml:space="preserve"> </w:t>
      </w:r>
      <w:r>
        <w:rPr>
          <w:rFonts w:ascii="Times New Roman" w:hAnsi="Times New Roman" w:cs="Times New Roman"/>
        </w:rPr>
        <w:t>T</w:t>
      </w:r>
      <w:r w:rsidR="001528CD" w:rsidRPr="00C24071">
        <w:rPr>
          <w:rFonts w:ascii="Times New Roman" w:hAnsi="Times New Roman" w:cs="Times New Roman"/>
        </w:rPr>
        <w:t xml:space="preserve">abela </w:t>
      </w:r>
      <w:r>
        <w:rPr>
          <w:rFonts w:ascii="Times New Roman" w:hAnsi="Times New Roman" w:cs="Times New Roman"/>
        </w:rPr>
        <w:t>ta</w:t>
      </w:r>
      <w:r w:rsidR="001528CD" w:rsidRPr="00C24071">
        <w:rPr>
          <w:rFonts w:ascii="Times New Roman" w:hAnsi="Times New Roman" w:cs="Times New Roman"/>
        </w:rPr>
        <w:t xml:space="preserve"> nie podlega uzupełnieniu. </w:t>
      </w:r>
      <w:r w:rsidR="001528CD" w:rsidRPr="00C24071">
        <w:rPr>
          <w:rFonts w:ascii="Times New Roman" w:eastAsia="Times New Roman" w:hAnsi="Times New Roman" w:cs="Times New Roman"/>
        </w:rPr>
        <w:t>W</w:t>
      </w:r>
      <w:r w:rsidR="001528CD" w:rsidRPr="00C24071">
        <w:rPr>
          <w:rFonts w:ascii="Times New Roman" w:hAnsi="Times New Roman" w:cs="Times New Roman"/>
        </w:rPr>
        <w:t xml:space="preserve"> przypadku </w:t>
      </w:r>
      <w:r>
        <w:rPr>
          <w:rFonts w:ascii="Times New Roman" w:hAnsi="Times New Roman" w:cs="Times New Roman"/>
        </w:rPr>
        <w:t xml:space="preserve">braku </w:t>
      </w:r>
      <w:r w:rsidR="00570BC7">
        <w:rPr>
          <w:rFonts w:ascii="Times New Roman" w:hAnsi="Times New Roman" w:cs="Times New Roman"/>
        </w:rPr>
        <w:t xml:space="preserve">ww. </w:t>
      </w:r>
      <w:r>
        <w:rPr>
          <w:rFonts w:ascii="Times New Roman" w:hAnsi="Times New Roman" w:cs="Times New Roman"/>
        </w:rPr>
        <w:t xml:space="preserve">tabeli </w:t>
      </w:r>
      <w:r w:rsidR="00B52387" w:rsidRPr="00C24071">
        <w:rPr>
          <w:rFonts w:ascii="Times New Roman" w:hAnsi="Times New Roman" w:cs="Times New Roman"/>
        </w:rPr>
        <w:t xml:space="preserve">Wykonawca otrzyma </w:t>
      </w:r>
      <w:r w:rsidR="00B52387">
        <w:rPr>
          <w:rFonts w:ascii="Times New Roman" w:hAnsi="Times New Roman" w:cs="Times New Roman"/>
        </w:rPr>
        <w:t xml:space="preserve">w tym kryterium </w:t>
      </w:r>
      <w:r w:rsidR="00B52387" w:rsidRPr="00C24071">
        <w:rPr>
          <w:rFonts w:ascii="Times New Roman" w:hAnsi="Times New Roman" w:cs="Times New Roman"/>
        </w:rPr>
        <w:t>0 punktów</w:t>
      </w:r>
      <w:r w:rsidR="00B52387">
        <w:rPr>
          <w:rFonts w:ascii="Times New Roman" w:hAnsi="Times New Roman" w:cs="Times New Roman"/>
        </w:rPr>
        <w:t xml:space="preserve"> ale jego o</w:t>
      </w:r>
      <w:r w:rsidR="00B52387" w:rsidRPr="00C24071">
        <w:rPr>
          <w:rFonts w:ascii="Times New Roman" w:hAnsi="Times New Roman" w:cs="Times New Roman"/>
        </w:rPr>
        <w:t xml:space="preserve">ferta </w:t>
      </w:r>
      <w:r w:rsidR="00B52387">
        <w:rPr>
          <w:rFonts w:ascii="Times New Roman" w:hAnsi="Times New Roman" w:cs="Times New Roman"/>
        </w:rPr>
        <w:t xml:space="preserve">nie zostanie odrzucona. Ponadto </w:t>
      </w:r>
      <w:r w:rsidR="00905DAE">
        <w:rPr>
          <w:rFonts w:ascii="Times New Roman" w:hAnsi="Times New Roman" w:cs="Times New Roman"/>
        </w:rPr>
        <w:t xml:space="preserve">w </w:t>
      </w:r>
      <w:r w:rsidR="00B52387" w:rsidRPr="00C24071">
        <w:rPr>
          <w:rFonts w:ascii="Times New Roman" w:hAnsi="Times New Roman" w:cs="Times New Roman"/>
        </w:rPr>
        <w:t>przypadku</w:t>
      </w:r>
      <w:r w:rsidR="00B52387">
        <w:rPr>
          <w:rFonts w:ascii="Times New Roman" w:hAnsi="Times New Roman" w:cs="Times New Roman"/>
        </w:rPr>
        <w:t xml:space="preserve"> </w:t>
      </w:r>
      <w:r w:rsidR="001528CD" w:rsidRPr="00C24071">
        <w:rPr>
          <w:rFonts w:ascii="Times New Roman" w:hAnsi="Times New Roman" w:cs="Times New Roman"/>
        </w:rPr>
        <w:t xml:space="preserve">nie wpisania przez Wykonawcę </w:t>
      </w:r>
      <w:r w:rsidR="00570BC7">
        <w:rPr>
          <w:rFonts w:ascii="Times New Roman" w:hAnsi="Times New Roman" w:cs="Times New Roman"/>
        </w:rPr>
        <w:t xml:space="preserve">w </w:t>
      </w:r>
      <w:r w:rsidR="00B52387">
        <w:rPr>
          <w:rFonts w:ascii="Times New Roman" w:hAnsi="Times New Roman" w:cs="Times New Roman"/>
        </w:rPr>
        <w:t xml:space="preserve">ww. </w:t>
      </w:r>
      <w:r w:rsidR="00570BC7">
        <w:rPr>
          <w:rFonts w:ascii="Times New Roman" w:hAnsi="Times New Roman" w:cs="Times New Roman"/>
        </w:rPr>
        <w:t xml:space="preserve">tabeli </w:t>
      </w:r>
      <w:r w:rsidR="001528CD" w:rsidRPr="00C24071">
        <w:rPr>
          <w:rFonts w:ascii="Times New Roman" w:hAnsi="Times New Roman" w:cs="Times New Roman"/>
        </w:rPr>
        <w:t>w kolumnie 4 odpowiedzi (niewypełnienie któregokolwi</w:t>
      </w:r>
      <w:r w:rsidR="00A65937">
        <w:rPr>
          <w:rFonts w:ascii="Times New Roman" w:hAnsi="Times New Roman" w:cs="Times New Roman"/>
        </w:rPr>
        <w:t>ek wiersza) lub wpisanie w którą</w:t>
      </w:r>
      <w:r w:rsidR="001528CD" w:rsidRPr="00C24071">
        <w:rPr>
          <w:rFonts w:ascii="Times New Roman" w:hAnsi="Times New Roman" w:cs="Times New Roman"/>
        </w:rPr>
        <w:t>kolwiek po</w:t>
      </w:r>
      <w:r w:rsidR="00A65937">
        <w:rPr>
          <w:rFonts w:ascii="Times New Roman" w:hAnsi="Times New Roman" w:cs="Times New Roman"/>
        </w:rPr>
        <w:t>zycję</w:t>
      </w:r>
      <w:r w:rsidR="001528CD" w:rsidRPr="00C24071">
        <w:rPr>
          <w:rFonts w:ascii="Times New Roman" w:hAnsi="Times New Roman" w:cs="Times New Roman"/>
        </w:rPr>
        <w:t xml:space="preserve"> </w:t>
      </w:r>
      <w:r w:rsidR="00570BC7">
        <w:rPr>
          <w:rFonts w:ascii="Times New Roman" w:hAnsi="Times New Roman" w:cs="Times New Roman"/>
        </w:rPr>
        <w:t xml:space="preserve">w tabeli </w:t>
      </w:r>
      <w:r w:rsidR="001528CD" w:rsidRPr="00C24071">
        <w:rPr>
          <w:rFonts w:ascii="Times New Roman" w:hAnsi="Times New Roman" w:cs="Times New Roman"/>
        </w:rPr>
        <w:t xml:space="preserve">w kolumnie </w:t>
      </w:r>
      <w:r w:rsidR="00A65937">
        <w:rPr>
          <w:rFonts w:ascii="Times New Roman" w:hAnsi="Times New Roman" w:cs="Times New Roman"/>
        </w:rPr>
        <w:t xml:space="preserve">    </w:t>
      </w:r>
      <w:r w:rsidR="001528CD" w:rsidRPr="00C24071">
        <w:rPr>
          <w:rFonts w:ascii="Times New Roman" w:hAnsi="Times New Roman" w:cs="Times New Roman"/>
        </w:rPr>
        <w:t>nr 4 wyrazu: „NIE” spowoduje</w:t>
      </w:r>
      <w:r w:rsidR="001528CD" w:rsidRPr="00C24071">
        <w:rPr>
          <w:rFonts w:ascii="Times New Roman" w:eastAsia="Times New Roman" w:hAnsi="Times New Roman" w:cs="Times New Roman"/>
          <w:lang w:eastAsia="ar-SA"/>
        </w:rPr>
        <w:t xml:space="preserve"> </w:t>
      </w:r>
      <w:r w:rsidR="001528CD" w:rsidRPr="00C24071">
        <w:rPr>
          <w:rFonts w:ascii="Times New Roman" w:hAnsi="Times New Roman" w:cs="Times New Roman"/>
        </w:rPr>
        <w:t>brak możliwości przypisania punktów</w:t>
      </w:r>
      <w:r>
        <w:rPr>
          <w:rFonts w:ascii="Times New Roman" w:hAnsi="Times New Roman" w:cs="Times New Roman"/>
        </w:rPr>
        <w:t xml:space="preserve">. </w:t>
      </w:r>
      <w:r w:rsidR="001528CD" w:rsidRPr="00C24071">
        <w:rPr>
          <w:rFonts w:ascii="Times New Roman" w:hAnsi="Times New Roman" w:cs="Times New Roman"/>
        </w:rPr>
        <w:t xml:space="preserve">Wówczas </w:t>
      </w:r>
      <w:r w:rsidR="00570BC7" w:rsidRPr="00C24071">
        <w:rPr>
          <w:rFonts w:ascii="Times New Roman" w:hAnsi="Times New Roman" w:cs="Times New Roman"/>
        </w:rPr>
        <w:t>Wykonawca otrzyma 0 punktów</w:t>
      </w:r>
      <w:r w:rsidR="00570BC7">
        <w:rPr>
          <w:rFonts w:ascii="Times New Roman" w:hAnsi="Times New Roman" w:cs="Times New Roman"/>
        </w:rPr>
        <w:t xml:space="preserve"> </w:t>
      </w:r>
      <w:r w:rsidR="00B52387">
        <w:rPr>
          <w:rFonts w:ascii="Times New Roman" w:hAnsi="Times New Roman" w:cs="Times New Roman"/>
        </w:rPr>
        <w:t xml:space="preserve">w danej pozycji </w:t>
      </w:r>
      <w:r w:rsidR="00570BC7">
        <w:rPr>
          <w:rFonts w:ascii="Times New Roman" w:hAnsi="Times New Roman" w:cs="Times New Roman"/>
        </w:rPr>
        <w:t>ale jego o</w:t>
      </w:r>
      <w:r w:rsidR="00570BC7" w:rsidRPr="00C24071">
        <w:rPr>
          <w:rFonts w:ascii="Times New Roman" w:hAnsi="Times New Roman" w:cs="Times New Roman"/>
        </w:rPr>
        <w:t xml:space="preserve">ferta </w:t>
      </w:r>
      <w:r w:rsidR="00570BC7">
        <w:rPr>
          <w:rFonts w:ascii="Times New Roman" w:hAnsi="Times New Roman" w:cs="Times New Roman"/>
        </w:rPr>
        <w:t>nie zostanie odrzucona</w:t>
      </w:r>
      <w:r w:rsidR="001528CD" w:rsidRPr="00C24071">
        <w:rPr>
          <w:rFonts w:ascii="Times New Roman" w:hAnsi="Times New Roman" w:cs="Times New Roman"/>
        </w:rPr>
        <w:t>. Nie ma możliwości zmiany lub uzupełnienia odpowiedzi w kolumnie nr 4.</w:t>
      </w:r>
    </w:p>
    <w:p w14:paraId="2FA23956" w14:textId="77777777" w:rsidR="00CE0AF1" w:rsidRPr="009F2A23" w:rsidRDefault="00CE0AF1" w:rsidP="0089566E">
      <w:pPr>
        <w:numPr>
          <w:ilvl w:val="0"/>
          <w:numId w:val="14"/>
        </w:numPr>
        <w:tabs>
          <w:tab w:val="num" w:pos="72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W celu wyboru najkorzystniejszej oferty punkty za w/w kryteria dla danej oferty zostaną zsumowane i będą stanowić końcową ocenę oferty wg wzoru:</w:t>
      </w:r>
    </w:p>
    <w:p w14:paraId="7D7E6484" w14:textId="23D703D6" w:rsidR="00CE0AF1" w:rsidRPr="009F2A23" w:rsidRDefault="00CE0AF1" w:rsidP="00CE0AF1">
      <w:pPr>
        <w:spacing w:after="0" w:line="360" w:lineRule="auto"/>
        <w:jc w:val="both"/>
        <w:rPr>
          <w:rFonts w:ascii="Times New Roman" w:hAnsi="Times New Roman" w:cs="Times New Roman"/>
          <w:b/>
          <w:vertAlign w:val="subscript"/>
        </w:rPr>
      </w:pPr>
      <w:proofErr w:type="spellStart"/>
      <w:r w:rsidRPr="009F2A23">
        <w:rPr>
          <w:rFonts w:ascii="Times New Roman" w:hAnsi="Times New Roman" w:cs="Times New Roman"/>
          <w:b/>
        </w:rPr>
        <w:t>W</w:t>
      </w:r>
      <w:r w:rsidRPr="009F2A23">
        <w:rPr>
          <w:rFonts w:ascii="Times New Roman" w:hAnsi="Times New Roman" w:cs="Times New Roman"/>
          <w:b/>
          <w:vertAlign w:val="subscript"/>
        </w:rPr>
        <w:t>i</w:t>
      </w:r>
      <w:proofErr w:type="spellEnd"/>
      <w:r w:rsidRPr="009F2A23">
        <w:rPr>
          <w:rFonts w:ascii="Times New Roman" w:hAnsi="Times New Roman" w:cs="Times New Roman"/>
          <w:b/>
        </w:rPr>
        <w:t xml:space="preserve"> = </w:t>
      </w:r>
      <w:r w:rsidR="00964C7D" w:rsidRPr="009F2A23">
        <w:rPr>
          <w:rFonts w:ascii="Times New Roman" w:hAnsi="Times New Roman" w:cs="Times New Roman"/>
          <w:b/>
        </w:rPr>
        <w:t>C</w:t>
      </w:r>
      <w:r w:rsidR="00964C7D" w:rsidRPr="009F2A23">
        <w:rPr>
          <w:rFonts w:ascii="Times New Roman" w:hAnsi="Times New Roman" w:cs="Times New Roman"/>
          <w:b/>
          <w:vertAlign w:val="subscript"/>
        </w:rPr>
        <w:t>i</w:t>
      </w:r>
      <w:r w:rsidR="00964C7D">
        <w:rPr>
          <w:rFonts w:ascii="Times New Roman" w:hAnsi="Times New Roman" w:cs="Times New Roman"/>
          <w:b/>
        </w:rPr>
        <w:t xml:space="preserve"> </w:t>
      </w:r>
      <w:r w:rsidR="00964C7D" w:rsidRPr="009F2A23">
        <w:rPr>
          <w:rFonts w:ascii="Times New Roman" w:hAnsi="Times New Roman" w:cs="Times New Roman"/>
          <w:b/>
        </w:rPr>
        <w:t xml:space="preserve"> +</w:t>
      </w:r>
      <w:r w:rsidR="00964C7D">
        <w:rPr>
          <w:rFonts w:ascii="Times New Roman" w:hAnsi="Times New Roman" w:cs="Times New Roman"/>
          <w:b/>
        </w:rPr>
        <w:t xml:space="preserve"> </w:t>
      </w:r>
      <w:r>
        <w:rPr>
          <w:rFonts w:ascii="Times New Roman" w:hAnsi="Times New Roman" w:cs="Times New Roman"/>
          <w:b/>
        </w:rPr>
        <w:t>T</w:t>
      </w:r>
      <w:r w:rsidRPr="009F2A23">
        <w:rPr>
          <w:rFonts w:ascii="Times New Roman" w:hAnsi="Times New Roman" w:cs="Times New Roman"/>
          <w:b/>
          <w:vertAlign w:val="subscript"/>
        </w:rPr>
        <w:t xml:space="preserve">i </w:t>
      </w:r>
      <w:r w:rsidR="00964C7D">
        <w:rPr>
          <w:rFonts w:ascii="Times New Roman" w:hAnsi="Times New Roman" w:cs="Times New Roman"/>
          <w:b/>
          <w:vertAlign w:val="subscript"/>
        </w:rPr>
        <w:t xml:space="preserve"> </w:t>
      </w:r>
      <w:r w:rsidR="00964C7D" w:rsidRPr="009F2A23">
        <w:rPr>
          <w:rFonts w:ascii="Times New Roman" w:hAnsi="Times New Roman" w:cs="Times New Roman"/>
          <w:b/>
        </w:rPr>
        <w:t>+</w:t>
      </w:r>
      <w:r w:rsidR="00964C7D">
        <w:rPr>
          <w:rFonts w:ascii="Times New Roman" w:hAnsi="Times New Roman" w:cs="Times New Roman"/>
          <w:b/>
        </w:rPr>
        <w:t xml:space="preserve"> P</w:t>
      </w:r>
      <w:r w:rsidR="00964C7D" w:rsidRPr="009F2A23">
        <w:rPr>
          <w:rFonts w:ascii="Times New Roman" w:hAnsi="Times New Roman" w:cs="Times New Roman"/>
          <w:b/>
          <w:vertAlign w:val="subscript"/>
        </w:rPr>
        <w:t>i</w:t>
      </w:r>
    </w:p>
    <w:p w14:paraId="74E318B5" w14:textId="77777777" w:rsidR="00CE0AF1" w:rsidRPr="009F2A23" w:rsidRDefault="00CE0AF1" w:rsidP="00CE0AF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4737C23A" w14:textId="77777777" w:rsidR="00CE0AF1" w:rsidRDefault="00CE0AF1" w:rsidP="00CE0AF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b/>
          <w:lang w:eastAsia="ar-SA"/>
        </w:rPr>
        <w:t>C</w:t>
      </w:r>
      <w:r w:rsidRPr="009F2A23">
        <w:rPr>
          <w:rFonts w:ascii="Times New Roman" w:hAnsi="Times New Roman" w:cs="Times New Roman"/>
          <w:b/>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b/>
          <w:smallCaps/>
          <w:lang w:eastAsia="ar-SA"/>
        </w:rPr>
        <w:t>CENA</w:t>
      </w:r>
      <w:r w:rsidRPr="009F2A23">
        <w:rPr>
          <w:rFonts w:ascii="Times New Roman" w:hAnsi="Times New Roman" w:cs="Times New Roman"/>
          <w:lang w:eastAsia="ar-SA"/>
        </w:rPr>
        <w:t>” (oferty badanej)</w:t>
      </w:r>
    </w:p>
    <w:p w14:paraId="41230941" w14:textId="43111C42" w:rsidR="00CE0AF1" w:rsidRDefault="00CE0AF1" w:rsidP="00CE0AF1">
      <w:pPr>
        <w:spacing w:after="0" w:line="360" w:lineRule="auto"/>
        <w:jc w:val="both"/>
        <w:rPr>
          <w:rFonts w:ascii="Times New Roman" w:hAnsi="Times New Roman" w:cs="Times New Roman"/>
          <w:lang w:eastAsia="ar-SA"/>
        </w:rPr>
      </w:pPr>
      <w:r>
        <w:rPr>
          <w:rFonts w:ascii="Times New Roman" w:hAnsi="Times New Roman" w:cs="Times New Roman"/>
          <w:b/>
          <w:lang w:eastAsia="ar-SA"/>
        </w:rPr>
        <w:t>T</w:t>
      </w:r>
      <w:r w:rsidRPr="009F2A23">
        <w:rPr>
          <w:rFonts w:ascii="Times New Roman" w:hAnsi="Times New Roman" w:cs="Times New Roman"/>
          <w:b/>
          <w:vertAlign w:val="subscript"/>
          <w:lang w:eastAsia="ar-SA"/>
        </w:rPr>
        <w:t>i</w:t>
      </w:r>
      <w:r w:rsidRPr="009F2A23">
        <w:rPr>
          <w:rFonts w:ascii="Times New Roman" w:hAnsi="Times New Roman" w:cs="Times New Roman"/>
          <w:lang w:eastAsia="ar-SA"/>
        </w:rPr>
        <w:tab/>
        <w:t xml:space="preserve">- liczba punktów za kryterium </w:t>
      </w:r>
      <w:r w:rsidRPr="009F2A23">
        <w:rPr>
          <w:rFonts w:ascii="Times New Roman" w:hAnsi="Times New Roman" w:cs="Times New Roman"/>
          <w:b/>
          <w:lang w:eastAsia="ar-SA"/>
        </w:rPr>
        <w:t>„</w:t>
      </w:r>
      <w:r>
        <w:rPr>
          <w:rFonts w:ascii="Times New Roman" w:hAnsi="Times New Roman" w:cs="Times New Roman"/>
          <w:b/>
          <w:lang w:eastAsia="ar-SA"/>
        </w:rPr>
        <w:t>TERMIN</w:t>
      </w:r>
      <w:r w:rsidRPr="009F2A23">
        <w:rPr>
          <w:rFonts w:ascii="Times New Roman" w:hAnsi="Times New Roman" w:cs="Times New Roman"/>
          <w:b/>
          <w:lang w:eastAsia="ar-SA"/>
        </w:rPr>
        <w:t xml:space="preserve"> </w:t>
      </w:r>
      <w:r w:rsidR="00964C7D">
        <w:rPr>
          <w:rFonts w:ascii="Times New Roman" w:hAnsi="Times New Roman" w:cs="Times New Roman"/>
          <w:b/>
          <w:smallCaps/>
          <w:lang w:eastAsia="ar-SA"/>
        </w:rPr>
        <w:t>REALIZACJI</w:t>
      </w:r>
      <w:r w:rsidRPr="009F2A23">
        <w:rPr>
          <w:rFonts w:ascii="Times New Roman" w:hAnsi="Times New Roman" w:cs="Times New Roman"/>
          <w:lang w:eastAsia="ar-SA"/>
        </w:rPr>
        <w:t>” (oferty badanej)</w:t>
      </w:r>
    </w:p>
    <w:p w14:paraId="21E2CA65" w14:textId="1CA9B45E" w:rsidR="00964C7D" w:rsidRPr="009F2A23" w:rsidRDefault="00964C7D" w:rsidP="00CE0AF1">
      <w:pPr>
        <w:spacing w:after="0" w:line="360" w:lineRule="auto"/>
        <w:jc w:val="both"/>
        <w:rPr>
          <w:rFonts w:ascii="Times New Roman" w:hAnsi="Times New Roman" w:cs="Times New Roman"/>
          <w:lang w:eastAsia="ar-SA"/>
        </w:rPr>
      </w:pPr>
      <w:r>
        <w:rPr>
          <w:rFonts w:ascii="Times New Roman" w:hAnsi="Times New Roman" w:cs="Times New Roman"/>
          <w:b/>
        </w:rPr>
        <w:t>P</w:t>
      </w:r>
      <w:r w:rsidRPr="009F2A23">
        <w:rPr>
          <w:rFonts w:ascii="Times New Roman" w:hAnsi="Times New Roman" w:cs="Times New Roman"/>
          <w:b/>
          <w:vertAlign w:val="subscript"/>
        </w:rPr>
        <w:t>i</w:t>
      </w:r>
      <w:r>
        <w:rPr>
          <w:rFonts w:ascii="Times New Roman" w:hAnsi="Times New Roman" w:cs="Times New Roman"/>
          <w:b/>
          <w:vertAlign w:val="subscript"/>
        </w:rPr>
        <w:t xml:space="preserve">               </w:t>
      </w:r>
      <w:r w:rsidRPr="009F2A23">
        <w:rPr>
          <w:rFonts w:ascii="Times New Roman" w:hAnsi="Times New Roman" w:cs="Times New Roman"/>
          <w:lang w:eastAsia="ar-SA"/>
        </w:rPr>
        <w:t xml:space="preserve">- liczba punktów za kryterium </w:t>
      </w:r>
      <w:r w:rsidRPr="009F2A23">
        <w:rPr>
          <w:rFonts w:ascii="Times New Roman" w:hAnsi="Times New Roman" w:cs="Times New Roman"/>
          <w:b/>
          <w:lang w:eastAsia="ar-SA"/>
        </w:rPr>
        <w:t>„</w:t>
      </w:r>
      <w:r>
        <w:rPr>
          <w:rFonts w:ascii="Times New Roman" w:hAnsi="Times New Roman" w:cs="Times New Roman"/>
          <w:b/>
          <w:lang w:eastAsia="ar-SA"/>
        </w:rPr>
        <w:t>PARAMETRY TECHNICZNE</w:t>
      </w:r>
      <w:r w:rsidRPr="009F2A23">
        <w:rPr>
          <w:rFonts w:ascii="Times New Roman" w:hAnsi="Times New Roman" w:cs="Times New Roman"/>
          <w:lang w:eastAsia="ar-SA"/>
        </w:rPr>
        <w:t>” (oferty badanej)</w:t>
      </w:r>
    </w:p>
    <w:p w14:paraId="155CA735" w14:textId="7826E8D0" w:rsidR="00CE0AF1" w:rsidRPr="00D1712F" w:rsidRDefault="00CE0AF1" w:rsidP="0089566E">
      <w:pPr>
        <w:numPr>
          <w:ilvl w:val="0"/>
          <w:numId w:val="14"/>
        </w:numPr>
        <w:tabs>
          <w:tab w:val="num" w:pos="72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 xml:space="preserve">Za najkorzystniejszą zostanie uznana oferta, która łącznie uzyska najwyższą liczbę punktów </w:t>
      </w:r>
      <w:proofErr w:type="spellStart"/>
      <w:r w:rsidRPr="009F2A23">
        <w:rPr>
          <w:rFonts w:ascii="Times New Roman" w:hAnsi="Times New Roman" w:cs="Times New Roman"/>
          <w:b/>
        </w:rPr>
        <w:t>W</w:t>
      </w:r>
      <w:r w:rsidRPr="009F2A23">
        <w:rPr>
          <w:rFonts w:ascii="Times New Roman" w:hAnsi="Times New Roman" w:cs="Times New Roman"/>
          <w:b/>
          <w:vertAlign w:val="subscript"/>
        </w:rPr>
        <w:t>i</w:t>
      </w:r>
      <w:proofErr w:type="spellEnd"/>
      <w:r w:rsidRPr="009F2A23">
        <w:rPr>
          <w:rFonts w:ascii="Times New Roman" w:hAnsi="Times New Roman" w:cs="Times New Roman"/>
        </w:rPr>
        <w:t>.</w:t>
      </w:r>
    </w:p>
    <w:p w14:paraId="55C8817D" w14:textId="535F5FF4" w:rsidR="00EF7766" w:rsidRDefault="00EF7766" w:rsidP="0089566E">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EF7766">
        <w:rPr>
          <w:rFonts w:ascii="Times New Roman" w:hAnsi="Times New Roman" w:cs="Times New Roman"/>
        </w:rPr>
        <w:t xml:space="preserve">Zamówienie zostanie udzielone Wykonawcy, który uzyska największą </w:t>
      </w:r>
      <w:r w:rsidR="00ED0C5C">
        <w:rPr>
          <w:rFonts w:ascii="Times New Roman" w:hAnsi="Times New Roman" w:cs="Times New Roman"/>
        </w:rPr>
        <w:t>liczbę</w:t>
      </w:r>
      <w:r w:rsidRPr="00EF7766">
        <w:rPr>
          <w:rFonts w:ascii="Times New Roman" w:hAnsi="Times New Roman" w:cs="Times New Roman"/>
        </w:rPr>
        <w:t xml:space="preserve"> punktów.</w:t>
      </w:r>
    </w:p>
    <w:p w14:paraId="4106FC34" w14:textId="77777777" w:rsidR="00830A36" w:rsidRDefault="00830A3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11</w:t>
      </w:r>
    </w:p>
    <w:p w14:paraId="2ECF4AEE"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FORMA DOKUMENTÓW, OPIS SPOSOBU PRZYGOTOWANIA i SKŁADANIA OFERTY</w:t>
      </w:r>
    </w:p>
    <w:p w14:paraId="0D41187D"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 xml:space="preserve">§ 1 </w:t>
      </w:r>
    </w:p>
    <w:p w14:paraId="2B91993D" w14:textId="155536C6" w:rsidR="00F85385" w:rsidRPr="00F85385" w:rsidRDefault="00F85385" w:rsidP="00EF3D10">
      <w:pPr>
        <w:autoSpaceDE w:val="0"/>
        <w:autoSpaceDN w:val="0"/>
        <w:adjustRightInd w:val="0"/>
        <w:spacing w:after="0" w:line="360" w:lineRule="auto"/>
        <w:jc w:val="center"/>
        <w:rPr>
          <w:rFonts w:ascii="Times New Roman" w:hAnsi="Times New Roman" w:cs="Times New Roman"/>
          <w:b/>
          <w:u w:val="single"/>
        </w:rPr>
      </w:pPr>
      <w:r w:rsidRPr="00F85385">
        <w:rPr>
          <w:rFonts w:ascii="Times New Roman" w:hAnsi="Times New Roman" w:cs="Times New Roman"/>
          <w:b/>
          <w:u w:val="single"/>
        </w:rPr>
        <w:t>Forma dokumentów</w:t>
      </w:r>
    </w:p>
    <w:p w14:paraId="38914145" w14:textId="77777777" w:rsidR="00AB189C" w:rsidRPr="006E0D1D" w:rsidRDefault="00AB189C" w:rsidP="00AB189C">
      <w:pPr>
        <w:numPr>
          <w:ilvl w:val="0"/>
          <w:numId w:val="2"/>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Ofertę, oświadczenie, o którym mowa w art. 125 ust. 1 ustawy, podmiotowe środki dowodowe, zobowiązanie podmiotu udostępniającego zasoby, o którym mowa w art. 118 ust. 3 ustawy, przedmiotowe środki dowodowe, pełnomocnictwo sporządza się w postaci elektronicznej, w formatach danych określonych w ust. 3. </w:t>
      </w:r>
    </w:p>
    <w:p w14:paraId="3781B747" w14:textId="77777777" w:rsidR="00AB189C" w:rsidRDefault="00AB189C" w:rsidP="00AB189C">
      <w:pPr>
        <w:numPr>
          <w:ilvl w:val="0"/>
          <w:numId w:val="2"/>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B6E6A61" w14:textId="0660F603" w:rsidR="00F85385" w:rsidRPr="00AB189C" w:rsidRDefault="00AB189C" w:rsidP="00AB189C">
      <w:pPr>
        <w:numPr>
          <w:ilvl w:val="0"/>
          <w:numId w:val="2"/>
        </w:numPr>
        <w:spacing w:after="0" w:line="360" w:lineRule="auto"/>
        <w:jc w:val="both"/>
        <w:rPr>
          <w:rFonts w:ascii="Times New Roman" w:eastAsia="Times New Roman" w:hAnsi="Times New Roman" w:cs="Times New Roman"/>
          <w:lang w:eastAsia="pl-PL"/>
        </w:rPr>
      </w:pPr>
      <w:r w:rsidRPr="00AB189C">
        <w:rPr>
          <w:rFonts w:ascii="Times New Roman" w:eastAsia="Times New Roman" w:hAnsi="Times New Roman" w:cs="Times New Roman"/>
          <w:lang w:eastAsia="pl-PL"/>
        </w:rPr>
        <w:t>Zamawiający zaleca następujący format przesyłanych danych: .pdf. Przesłanie danych w innych formatach, np.: .</w:t>
      </w:r>
      <w:proofErr w:type="spellStart"/>
      <w:r w:rsidRPr="00AB189C">
        <w:rPr>
          <w:rFonts w:ascii="Times New Roman" w:eastAsia="Times New Roman" w:hAnsi="Times New Roman" w:cs="Times New Roman"/>
          <w:lang w:eastAsia="pl-PL"/>
        </w:rPr>
        <w:t>doc</w:t>
      </w:r>
      <w:proofErr w:type="spellEnd"/>
      <w:r w:rsidRPr="00AB189C">
        <w:rPr>
          <w:rFonts w:ascii="Times New Roman" w:eastAsia="Times New Roman" w:hAnsi="Times New Roman" w:cs="Times New Roman"/>
          <w:lang w:eastAsia="pl-PL"/>
        </w:rPr>
        <w:t>, .xls, .</w:t>
      </w:r>
      <w:proofErr w:type="spellStart"/>
      <w:r w:rsidRPr="00AB189C">
        <w:rPr>
          <w:rFonts w:ascii="Times New Roman" w:eastAsia="Times New Roman" w:hAnsi="Times New Roman" w:cs="Times New Roman"/>
          <w:lang w:eastAsia="pl-PL"/>
        </w:rPr>
        <w:t>docx</w:t>
      </w:r>
      <w:proofErr w:type="spellEnd"/>
      <w:r w:rsidRPr="00AB189C">
        <w:rPr>
          <w:rFonts w:ascii="Times New Roman" w:eastAsia="Times New Roman" w:hAnsi="Times New Roman" w:cs="Times New Roman"/>
          <w:lang w:eastAsia="pl-PL"/>
        </w:rPr>
        <w:t>, .</w:t>
      </w:r>
      <w:proofErr w:type="spellStart"/>
      <w:r w:rsidRPr="00AB189C">
        <w:rPr>
          <w:rFonts w:ascii="Times New Roman" w:eastAsia="Times New Roman" w:hAnsi="Times New Roman" w:cs="Times New Roman"/>
          <w:lang w:eastAsia="pl-PL"/>
        </w:rPr>
        <w:t>xlsx</w:t>
      </w:r>
      <w:proofErr w:type="spellEnd"/>
      <w:r w:rsidRPr="00AB189C">
        <w:rPr>
          <w:rFonts w:ascii="Times New Roman" w:eastAsia="Times New Roman" w:hAnsi="Times New Roman" w:cs="Times New Roman"/>
          <w:lang w:eastAsia="pl-PL"/>
        </w:rPr>
        <w:t>, .rtf, .</w:t>
      </w:r>
      <w:proofErr w:type="spellStart"/>
      <w:r w:rsidRPr="00AB189C">
        <w:rPr>
          <w:rFonts w:ascii="Times New Roman" w:eastAsia="Times New Roman" w:hAnsi="Times New Roman" w:cs="Times New Roman"/>
          <w:lang w:eastAsia="pl-PL"/>
        </w:rPr>
        <w:t>xps</w:t>
      </w:r>
      <w:proofErr w:type="spellEnd"/>
      <w:r w:rsidRPr="00AB189C">
        <w:rPr>
          <w:rFonts w:ascii="Times New Roman" w:eastAsia="Times New Roman" w:hAnsi="Times New Roman" w:cs="Times New Roman"/>
          <w:lang w:eastAsia="pl-PL"/>
        </w:rPr>
        <w:t>, .</w:t>
      </w:r>
      <w:proofErr w:type="spellStart"/>
      <w:r w:rsidRPr="00AB189C">
        <w:rPr>
          <w:rFonts w:ascii="Times New Roman" w:eastAsia="Times New Roman" w:hAnsi="Times New Roman" w:cs="Times New Roman"/>
          <w:lang w:eastAsia="pl-PL"/>
        </w:rPr>
        <w:t>odt</w:t>
      </w:r>
      <w:proofErr w:type="spellEnd"/>
      <w:r w:rsidRPr="00AB189C">
        <w:rPr>
          <w:rFonts w:ascii="Times New Roman" w:eastAsia="Times New Roman" w:hAnsi="Times New Roman" w:cs="Times New Roman"/>
          <w:lang w:eastAsia="pl-PL"/>
        </w:rPr>
        <w:t xml:space="preserve"> jest dopuszczalne, ale niezalecane ze względu </w:t>
      </w:r>
      <w:r w:rsidRPr="00AB189C">
        <w:rPr>
          <w:rFonts w:ascii="Times New Roman" w:eastAsia="Times New Roman" w:hAnsi="Times New Roman" w:cs="Times New Roman"/>
          <w:lang w:eastAsia="pl-PL"/>
        </w:rPr>
        <w:lastRenderedPageBreak/>
        <w:t>na możliwe trudności techniczne z weryfikacją prawidłowości złożenia kwalifikowanego podpisu elektronicznego.</w:t>
      </w:r>
    </w:p>
    <w:p w14:paraId="1D2C76F2" w14:textId="6B85CA32"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rPr>
      </w:pPr>
      <w:r w:rsidRPr="00F85385">
        <w:rPr>
          <w:rFonts w:ascii="Times New Roman" w:hAnsi="Times New Roman" w:cs="Times New Roman"/>
          <w:b/>
        </w:rPr>
        <w:t>§ 2</w:t>
      </w:r>
    </w:p>
    <w:p w14:paraId="45386983" w14:textId="4DDBF11D"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u w:val="single"/>
        </w:rPr>
      </w:pPr>
      <w:r w:rsidRPr="00F85385">
        <w:rPr>
          <w:rFonts w:ascii="Times New Roman" w:hAnsi="Times New Roman" w:cs="Times New Roman"/>
          <w:b/>
          <w:u w:val="single"/>
        </w:rPr>
        <w:t>Przygotowanie oferty</w:t>
      </w:r>
    </w:p>
    <w:p w14:paraId="2158ACB5" w14:textId="55C19925" w:rsidR="00F85385" w:rsidRPr="00035AE7" w:rsidRDefault="00F85385" w:rsidP="0089566E">
      <w:pPr>
        <w:pStyle w:val="Akapitzlist"/>
        <w:numPr>
          <w:ilvl w:val="3"/>
          <w:numId w:val="6"/>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w:t>
      </w:r>
      <w:r>
        <w:rPr>
          <w:rFonts w:ascii="Times New Roman" w:hAnsi="Times New Roman" w:cs="Times New Roman"/>
        </w:rPr>
        <w:t xml:space="preserve"> </w:t>
      </w:r>
      <w:r w:rsidRPr="00F85385">
        <w:rPr>
          <w:rFonts w:ascii="Times New Roman" w:hAnsi="Times New Roman" w:cs="Times New Roman"/>
        </w:rPr>
        <w:t>należy</w:t>
      </w:r>
      <w:r>
        <w:rPr>
          <w:rFonts w:ascii="Times New Roman" w:hAnsi="Times New Roman" w:cs="Times New Roman"/>
        </w:rPr>
        <w:t xml:space="preserve"> </w:t>
      </w:r>
      <w:r w:rsidRPr="00F85385">
        <w:rPr>
          <w:rFonts w:ascii="Times New Roman" w:hAnsi="Times New Roman" w:cs="Times New Roman"/>
        </w:rPr>
        <w:t>przygotować</w:t>
      </w:r>
      <w:r>
        <w:rPr>
          <w:rFonts w:ascii="Times New Roman" w:hAnsi="Times New Roman" w:cs="Times New Roman"/>
        </w:rPr>
        <w:t xml:space="preserve"> </w:t>
      </w:r>
      <w:r w:rsidRPr="00F85385">
        <w:rPr>
          <w:rFonts w:ascii="Times New Roman" w:hAnsi="Times New Roman" w:cs="Times New Roman"/>
        </w:rPr>
        <w:t>ściśle</w:t>
      </w:r>
      <w:r>
        <w:rPr>
          <w:rFonts w:ascii="Times New Roman" w:hAnsi="Times New Roman" w:cs="Times New Roman"/>
        </w:rPr>
        <w:t xml:space="preserve"> </w:t>
      </w:r>
      <w:r w:rsidRPr="00F85385">
        <w:rPr>
          <w:rFonts w:ascii="Times New Roman" w:hAnsi="Times New Roman" w:cs="Times New Roman"/>
        </w:rPr>
        <w:t>według</w:t>
      </w:r>
      <w:r>
        <w:rPr>
          <w:rFonts w:ascii="Times New Roman" w:hAnsi="Times New Roman" w:cs="Times New Roman"/>
        </w:rPr>
        <w:t xml:space="preserve"> </w:t>
      </w:r>
      <w:r w:rsidRPr="00F85385">
        <w:rPr>
          <w:rFonts w:ascii="Times New Roman" w:hAnsi="Times New Roman" w:cs="Times New Roman"/>
        </w:rPr>
        <w:t>wymagań</w:t>
      </w:r>
      <w:r>
        <w:rPr>
          <w:rFonts w:ascii="Times New Roman" w:hAnsi="Times New Roman" w:cs="Times New Roman"/>
        </w:rPr>
        <w:t xml:space="preserve"> </w:t>
      </w:r>
      <w:r w:rsidRPr="00F85385">
        <w:rPr>
          <w:rFonts w:ascii="Times New Roman" w:hAnsi="Times New Roman" w:cs="Times New Roman"/>
        </w:rPr>
        <w:t>określonych</w:t>
      </w:r>
      <w:r>
        <w:rPr>
          <w:rFonts w:ascii="Times New Roman" w:hAnsi="Times New Roman" w:cs="Times New Roman"/>
        </w:rPr>
        <w:t xml:space="preserve"> </w:t>
      </w:r>
      <w:r w:rsidRPr="00F85385">
        <w:rPr>
          <w:rFonts w:ascii="Times New Roman" w:hAnsi="Times New Roman" w:cs="Times New Roman"/>
        </w:rPr>
        <w:t>w niniejszej SWZ.</w:t>
      </w:r>
    </w:p>
    <w:p w14:paraId="395EF530" w14:textId="25DF2C14" w:rsidR="00035AE7" w:rsidRPr="00013FEC" w:rsidRDefault="00035AE7" w:rsidP="00035AE7">
      <w:pPr>
        <w:spacing w:after="0" w:line="360" w:lineRule="auto"/>
        <w:ind w:left="284"/>
        <w:jc w:val="both"/>
        <w:rPr>
          <w:rFonts w:ascii="Times New Roman" w:hAnsi="Times New Roman" w:cs="Times New Roman"/>
        </w:rPr>
      </w:pPr>
      <w:r w:rsidRPr="00013FEC">
        <w:rPr>
          <w:rFonts w:ascii="Times New Roman" w:eastAsia="Times New Roman" w:hAnsi="Times New Roman" w:cs="Times New Roman"/>
          <w:lang w:eastAsia="ar-SA"/>
        </w:rPr>
        <w:t xml:space="preserve">W ust. 6 Formularza oferty w </w:t>
      </w:r>
      <w:r w:rsidRPr="00013FEC">
        <w:rPr>
          <w:rFonts w:ascii="Times New Roman" w:hAnsi="Times New Roman" w:cs="Times New Roman"/>
        </w:rPr>
        <w:t xml:space="preserve">tabeli dla każdej pozycji </w:t>
      </w:r>
      <w:r w:rsidRPr="00013FEC">
        <w:rPr>
          <w:rFonts w:ascii="Times New Roman" w:eastAsia="Times New Roman" w:hAnsi="Times New Roman" w:cs="Times New Roman"/>
        </w:rPr>
        <w:t xml:space="preserve">należy podać </w:t>
      </w:r>
      <w:r w:rsidRPr="00013FEC">
        <w:rPr>
          <w:rFonts w:ascii="Times New Roman" w:hAnsi="Times New Roman" w:cs="Times New Roman"/>
        </w:rPr>
        <w:t>w sposób jednoznaczny i nie budzący wątpliwości</w:t>
      </w:r>
      <w:r w:rsidRPr="00013FEC">
        <w:rPr>
          <w:rFonts w:ascii="Times New Roman" w:eastAsia="Times New Roman" w:hAnsi="Times New Roman" w:cs="Times New Roman"/>
        </w:rPr>
        <w:t xml:space="preserve"> o</w:t>
      </w:r>
      <w:r w:rsidRPr="00013FEC">
        <w:rPr>
          <w:rFonts w:ascii="Times New Roman" w:hAnsi="Times New Roman" w:cs="Times New Roman"/>
        </w:rPr>
        <w:t xml:space="preserve">znaczenia identyfikacyjne określające oferowane urządzenia, w tym: model, markę, typ, symbol urządzenia (jeśli występują) oraz </w:t>
      </w:r>
      <w:r w:rsidRPr="00013FEC">
        <w:rPr>
          <w:rFonts w:ascii="Times New Roman" w:eastAsia="Times New Roman" w:hAnsi="Times New Roman" w:cs="Times New Roman"/>
        </w:rPr>
        <w:t>n</w:t>
      </w:r>
      <w:r w:rsidRPr="00013FEC">
        <w:rPr>
          <w:rFonts w:ascii="Times New Roman" w:hAnsi="Times New Roman" w:cs="Times New Roman"/>
        </w:rPr>
        <w:t>azwę firmy producenta oferowanych urządzeń.</w:t>
      </w:r>
    </w:p>
    <w:p w14:paraId="61ED6A05" w14:textId="7CFE72E9" w:rsidR="00035AE7" w:rsidRPr="00013FEC" w:rsidRDefault="00035AE7" w:rsidP="00035AE7">
      <w:pPr>
        <w:pStyle w:val="Akapitzlist"/>
        <w:autoSpaceDE w:val="0"/>
        <w:autoSpaceDN w:val="0"/>
        <w:adjustRightInd w:val="0"/>
        <w:spacing w:after="0" w:line="360" w:lineRule="auto"/>
        <w:ind w:left="284"/>
        <w:jc w:val="both"/>
        <w:rPr>
          <w:rFonts w:ascii="Times New Roman" w:eastAsia="Times New Roman" w:hAnsi="Times New Roman" w:cs="Times New Roman"/>
          <w:b/>
          <w:lang w:eastAsia="pl-PL"/>
        </w:rPr>
      </w:pPr>
      <w:r w:rsidRPr="00013FEC">
        <w:rPr>
          <w:rFonts w:ascii="Times New Roman" w:hAnsi="Times New Roman" w:cs="Times New Roman"/>
        </w:rPr>
        <w:t xml:space="preserve">Tabela </w:t>
      </w:r>
      <w:r w:rsidRPr="00013FEC">
        <w:rPr>
          <w:rFonts w:ascii="Times New Roman" w:eastAsia="Times New Roman" w:hAnsi="Times New Roman" w:cs="Times New Roman"/>
          <w:lang w:eastAsia="ar-SA"/>
        </w:rPr>
        <w:t xml:space="preserve">w ust. 6 Formularza oferty </w:t>
      </w:r>
      <w:r w:rsidRPr="00013FEC">
        <w:rPr>
          <w:rFonts w:ascii="Times New Roman" w:hAnsi="Times New Roman" w:cs="Times New Roman"/>
        </w:rPr>
        <w:t>nie podlega uzupełnieniu. Oferta Wykonawcy zostanie odrzucona</w:t>
      </w:r>
      <w:r w:rsidRPr="00013FEC">
        <w:rPr>
          <w:rFonts w:ascii="Times New Roman" w:eastAsia="Times New Roman" w:hAnsi="Times New Roman" w:cs="Times New Roman"/>
        </w:rPr>
        <w:t xml:space="preserve"> w</w:t>
      </w:r>
      <w:r w:rsidRPr="00013FEC">
        <w:rPr>
          <w:rFonts w:ascii="Times New Roman" w:hAnsi="Times New Roman" w:cs="Times New Roman"/>
        </w:rPr>
        <w:t xml:space="preserve"> przypadku niezłożenia niniejszej tabeli oferty oraz w przypadku niewpisania przez Wykonawcę w powyższej tabeli w kolumnie nr 3 </w:t>
      </w:r>
      <w:r w:rsidRPr="00013FEC">
        <w:rPr>
          <w:rFonts w:ascii="Times New Roman" w:eastAsia="Times New Roman" w:hAnsi="Times New Roman" w:cs="Times New Roman"/>
        </w:rPr>
        <w:t>o</w:t>
      </w:r>
      <w:r w:rsidRPr="00013FEC">
        <w:rPr>
          <w:rFonts w:ascii="Times New Roman" w:hAnsi="Times New Roman" w:cs="Times New Roman"/>
        </w:rPr>
        <w:t xml:space="preserve">znaczeń identyfikacyjnych określających oferowane urządzenia, w tym: modelu, marki, typu, symbolu urządzeń (jeśli występują) oraz </w:t>
      </w:r>
      <w:r w:rsidRPr="00013FEC">
        <w:rPr>
          <w:rFonts w:ascii="Times New Roman" w:eastAsia="Times New Roman" w:hAnsi="Times New Roman" w:cs="Times New Roman"/>
        </w:rPr>
        <w:t>n</w:t>
      </w:r>
      <w:r w:rsidRPr="00013FEC">
        <w:rPr>
          <w:rFonts w:ascii="Times New Roman" w:hAnsi="Times New Roman" w:cs="Times New Roman"/>
        </w:rPr>
        <w:t>azwy firmy producenta oferowanych urządzeń.</w:t>
      </w:r>
    </w:p>
    <w:p w14:paraId="609E21E7" w14:textId="77777777" w:rsidR="00F85385" w:rsidRPr="00F85385" w:rsidRDefault="00F85385" w:rsidP="0089566E">
      <w:pPr>
        <w:pStyle w:val="Akapitzlist"/>
        <w:numPr>
          <w:ilvl w:val="3"/>
          <w:numId w:val="6"/>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Treść oferty</w:t>
      </w:r>
      <w:r>
        <w:rPr>
          <w:rFonts w:ascii="Times New Roman" w:hAnsi="Times New Roman" w:cs="Times New Roman"/>
        </w:rPr>
        <w:t xml:space="preserve"> </w:t>
      </w:r>
      <w:r w:rsidRPr="00F85385">
        <w:rPr>
          <w:rFonts w:ascii="Times New Roman" w:hAnsi="Times New Roman" w:cs="Times New Roman"/>
        </w:rPr>
        <w:t>musi być zgodna z wymaganiami Zamawiającego określonymi w dokumentach zamówienia.</w:t>
      </w:r>
    </w:p>
    <w:p w14:paraId="0C452546" w14:textId="77777777" w:rsidR="00F85385" w:rsidRPr="00790D71" w:rsidRDefault="00F85385" w:rsidP="0089566E">
      <w:pPr>
        <w:pStyle w:val="Akapitzlist"/>
        <w:numPr>
          <w:ilvl w:val="3"/>
          <w:numId w:val="6"/>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8DE251D" w14:textId="550780E4" w:rsidR="00F85385" w:rsidRPr="0026222F" w:rsidRDefault="00943151" w:rsidP="0089566E">
      <w:pPr>
        <w:pStyle w:val="Akapitzlist"/>
        <w:numPr>
          <w:ilvl w:val="3"/>
          <w:numId w:val="6"/>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O</w:t>
      </w:r>
      <w:r w:rsidR="00F85385" w:rsidRPr="00F85385">
        <w:rPr>
          <w:rFonts w:ascii="Times New Roman" w:hAnsi="Times New Roman" w:cs="Times New Roman"/>
        </w:rPr>
        <w:t>ferta i</w:t>
      </w:r>
      <w:r w:rsidR="007C3540">
        <w:rPr>
          <w:rFonts w:ascii="Times New Roman" w:hAnsi="Times New Roman" w:cs="Times New Roman"/>
        </w:rPr>
        <w:t xml:space="preserve"> oświadczenie</w:t>
      </w:r>
      <w:r w:rsidR="00253677">
        <w:rPr>
          <w:rFonts w:ascii="Times New Roman" w:hAnsi="Times New Roman" w:cs="Times New Roman"/>
        </w:rPr>
        <w:t>, o którym mowa w</w:t>
      </w:r>
      <w:r w:rsidR="007C3540">
        <w:rPr>
          <w:rFonts w:ascii="Times New Roman" w:hAnsi="Times New Roman" w:cs="Times New Roman"/>
        </w:rPr>
        <w:t xml:space="preserve"> art. 125 ust. 1</w:t>
      </w:r>
      <w:r w:rsidR="0036708C">
        <w:rPr>
          <w:rFonts w:ascii="Times New Roman" w:hAnsi="Times New Roman" w:cs="Times New Roman"/>
        </w:rPr>
        <w:t xml:space="preserve"> ustawy</w:t>
      </w:r>
      <w:r w:rsidR="00F85385" w:rsidRPr="00F85385">
        <w:rPr>
          <w:rFonts w:ascii="Times New Roman" w:hAnsi="Times New Roman" w:cs="Times New Roman"/>
        </w:rPr>
        <w:t>,</w:t>
      </w:r>
      <w:r w:rsidR="00F85385">
        <w:rPr>
          <w:rFonts w:ascii="Times New Roman" w:hAnsi="Times New Roman" w:cs="Times New Roman"/>
        </w:rPr>
        <w:t xml:space="preserve"> </w:t>
      </w:r>
      <w:r w:rsidR="00F85385" w:rsidRPr="00F85385">
        <w:rPr>
          <w:rFonts w:ascii="Times New Roman" w:hAnsi="Times New Roman" w:cs="Times New Roman"/>
        </w:rPr>
        <w:t>składa się</w:t>
      </w:r>
      <w:r w:rsidR="00F85385">
        <w:rPr>
          <w:rFonts w:ascii="Times New Roman" w:hAnsi="Times New Roman" w:cs="Times New Roman"/>
        </w:rPr>
        <w:t xml:space="preserve"> </w:t>
      </w:r>
      <w:r w:rsidR="00F85385" w:rsidRPr="00F85385">
        <w:rPr>
          <w:rFonts w:ascii="Times New Roman" w:hAnsi="Times New Roman" w:cs="Times New Roman"/>
        </w:rPr>
        <w:t>pod</w:t>
      </w:r>
      <w:r w:rsidR="00F85385">
        <w:rPr>
          <w:rFonts w:ascii="Times New Roman" w:hAnsi="Times New Roman" w:cs="Times New Roman"/>
        </w:rPr>
        <w:t xml:space="preserve"> </w:t>
      </w:r>
      <w:r w:rsidR="00F85385" w:rsidRPr="00F85385">
        <w:rPr>
          <w:rFonts w:ascii="Times New Roman" w:hAnsi="Times New Roman" w:cs="Times New Roman"/>
        </w:rPr>
        <w:t>rygorem</w:t>
      </w:r>
      <w:r w:rsidR="00F85385">
        <w:rPr>
          <w:rFonts w:ascii="Times New Roman" w:hAnsi="Times New Roman" w:cs="Times New Roman"/>
        </w:rPr>
        <w:t xml:space="preserve"> </w:t>
      </w:r>
      <w:r w:rsidR="00F85385" w:rsidRPr="00F85385">
        <w:rPr>
          <w:rFonts w:ascii="Times New Roman" w:hAnsi="Times New Roman" w:cs="Times New Roman"/>
        </w:rPr>
        <w:t>nieważności,</w:t>
      </w:r>
      <w:r w:rsidR="00F85385">
        <w:rPr>
          <w:rFonts w:ascii="Times New Roman" w:hAnsi="Times New Roman" w:cs="Times New Roman"/>
        </w:rPr>
        <w:t xml:space="preserve"> </w:t>
      </w:r>
      <w:r w:rsidR="00F85385" w:rsidRPr="00F85385">
        <w:rPr>
          <w:rFonts w:ascii="Times New Roman" w:hAnsi="Times New Roman" w:cs="Times New Roman"/>
        </w:rPr>
        <w:t>w postaci elektronicznej opatrzone kwalifikowanym podpisem</w:t>
      </w:r>
      <w:r w:rsidR="00F85385">
        <w:rPr>
          <w:rFonts w:ascii="Times New Roman" w:hAnsi="Times New Roman" w:cs="Times New Roman"/>
        </w:rPr>
        <w:t xml:space="preserve"> </w:t>
      </w:r>
      <w:r w:rsidR="00F85385" w:rsidRPr="00F85385">
        <w:rPr>
          <w:rFonts w:ascii="Times New Roman" w:hAnsi="Times New Roman" w:cs="Times New Roman"/>
        </w:rPr>
        <w:t>elektronicznym, przez osoby zdolne do czynności</w:t>
      </w:r>
      <w:r w:rsidR="00F85385">
        <w:rPr>
          <w:rFonts w:ascii="Times New Roman" w:hAnsi="Times New Roman" w:cs="Times New Roman"/>
        </w:rPr>
        <w:t xml:space="preserve"> </w:t>
      </w:r>
      <w:r w:rsidR="00F85385" w:rsidRPr="00F85385">
        <w:rPr>
          <w:rFonts w:ascii="Times New Roman" w:hAnsi="Times New Roman" w:cs="Times New Roman"/>
        </w:rPr>
        <w:t>prawnych w imieniu wykonawcy i zaciągania</w:t>
      </w:r>
      <w:r w:rsidR="00F85385">
        <w:rPr>
          <w:rFonts w:ascii="Times New Roman" w:hAnsi="Times New Roman" w:cs="Times New Roman"/>
        </w:rPr>
        <w:t xml:space="preserve"> </w:t>
      </w:r>
      <w:r w:rsidR="00F85385" w:rsidRPr="00F85385">
        <w:rPr>
          <w:rFonts w:ascii="Times New Roman" w:hAnsi="Times New Roman" w:cs="Times New Roman"/>
        </w:rPr>
        <w:t>w jego</w:t>
      </w:r>
      <w:r w:rsidR="00F85385">
        <w:rPr>
          <w:rFonts w:ascii="Times New Roman" w:hAnsi="Times New Roman" w:cs="Times New Roman"/>
        </w:rPr>
        <w:t xml:space="preserve"> </w:t>
      </w:r>
      <w:r w:rsidR="00F85385" w:rsidRPr="00F85385">
        <w:rPr>
          <w:rFonts w:ascii="Times New Roman" w:hAnsi="Times New Roman" w:cs="Times New Roman"/>
        </w:rPr>
        <w:t>imieniu</w:t>
      </w:r>
      <w:r w:rsidR="00F85385">
        <w:rPr>
          <w:rFonts w:ascii="Times New Roman" w:hAnsi="Times New Roman" w:cs="Times New Roman"/>
        </w:rPr>
        <w:t xml:space="preserve"> </w:t>
      </w:r>
      <w:r w:rsidR="00F85385" w:rsidRPr="00F85385">
        <w:rPr>
          <w:rFonts w:ascii="Times New Roman" w:hAnsi="Times New Roman" w:cs="Times New Roman"/>
        </w:rPr>
        <w:t>zobowiązań</w:t>
      </w:r>
      <w:r w:rsidR="00F85385">
        <w:rPr>
          <w:rFonts w:ascii="Times New Roman" w:hAnsi="Times New Roman" w:cs="Times New Roman"/>
        </w:rPr>
        <w:t xml:space="preserve"> </w:t>
      </w:r>
      <w:r w:rsidR="00F85385" w:rsidRPr="00F85385">
        <w:rPr>
          <w:rFonts w:ascii="Times New Roman" w:hAnsi="Times New Roman" w:cs="Times New Roman"/>
        </w:rPr>
        <w:t xml:space="preserve">finansowych. </w:t>
      </w:r>
    </w:p>
    <w:p w14:paraId="09368629" w14:textId="0BC58001" w:rsidR="0026222F" w:rsidRDefault="0026222F" w:rsidP="0026222F">
      <w:pPr>
        <w:pStyle w:val="Akapitzlist"/>
        <w:autoSpaceDE w:val="0"/>
        <w:autoSpaceDN w:val="0"/>
        <w:adjustRightInd w:val="0"/>
        <w:spacing w:after="0" w:line="360" w:lineRule="auto"/>
        <w:ind w:left="284"/>
        <w:jc w:val="both"/>
        <w:rPr>
          <w:rFonts w:ascii="Times New Roman" w:hAnsi="Times New Roman"/>
        </w:rPr>
      </w:pPr>
      <w:r w:rsidRPr="00A2006A">
        <w:rPr>
          <w:rFonts w:ascii="Times New Roman" w:hAnsi="Times New Roman"/>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F1E6A2" w14:textId="77777777" w:rsidR="00F85385" w:rsidRPr="00F85385" w:rsidRDefault="00F85385" w:rsidP="0089566E">
      <w:pPr>
        <w:pStyle w:val="Akapitzlist"/>
        <w:numPr>
          <w:ilvl w:val="3"/>
          <w:numId w:val="6"/>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294E5FB" w14:textId="77777777" w:rsidR="00F85385" w:rsidRPr="00F85385" w:rsidRDefault="00F85385" w:rsidP="0089566E">
      <w:pPr>
        <w:pStyle w:val="Akapitzlist"/>
        <w:numPr>
          <w:ilvl w:val="3"/>
          <w:numId w:val="6"/>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Oferta musi być podpisana przez osoby upoważnione do reprezentowania Wykonawcy. Oznacza to, iż jeżeli z dokumentu(ów) określającego(</w:t>
      </w:r>
      <w:proofErr w:type="spellStart"/>
      <w:r w:rsidRPr="00F85385">
        <w:rPr>
          <w:rFonts w:ascii="Times New Roman" w:hAnsi="Times New Roman" w:cs="Times New Roman"/>
        </w:rPr>
        <w:t>ych</w:t>
      </w:r>
      <w:proofErr w:type="spellEnd"/>
      <w:r w:rsidRPr="00F85385">
        <w:rPr>
          <w:rFonts w:ascii="Times New Roman"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14:paraId="3BDB678E" w14:textId="77777777" w:rsidR="006403B4" w:rsidRPr="006403B4" w:rsidRDefault="00F85385" w:rsidP="0089566E">
      <w:pPr>
        <w:pStyle w:val="Akapitzlist"/>
        <w:numPr>
          <w:ilvl w:val="3"/>
          <w:numId w:val="6"/>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lastRenderedPageBreak/>
        <w:t>Ofertę należy sporządzić zgodnie z formularzami zamieszczonymi w Specyfikacji, stosując się do wymagań określonych w Specyfikacji.</w:t>
      </w:r>
    </w:p>
    <w:p w14:paraId="7FF9C672" w14:textId="77777777" w:rsidR="006403B4" w:rsidRPr="0010030C" w:rsidRDefault="00F85385" w:rsidP="0089566E">
      <w:pPr>
        <w:pStyle w:val="Akapitzlist"/>
        <w:numPr>
          <w:ilvl w:val="3"/>
          <w:numId w:val="6"/>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Do formularza oferty należy załączyć wszystkie oświadczenia oraz dokumenty wymagane postanowieniami Specyfikacji -w formie określonej w Specyfikacji.</w:t>
      </w:r>
    </w:p>
    <w:p w14:paraId="4782D24D" w14:textId="00CAB0D0" w:rsidR="0010030C" w:rsidRPr="006403B4" w:rsidRDefault="0010030C" w:rsidP="0089566E">
      <w:pPr>
        <w:pStyle w:val="Akapitzlist"/>
        <w:numPr>
          <w:ilvl w:val="3"/>
          <w:numId w:val="6"/>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6E0D1D">
        <w:rPr>
          <w:rFonts w:ascii="Times New Roman" w:eastAsia="Times New Roman" w:hAnsi="Times New Roman" w:cs="Times New Roman"/>
        </w:rPr>
        <w:t>Wykonawcy ponoszą wszelkie koszty związane z przygotowaniem i złożeniem ofert niezależnie od wyniku postępowania.</w:t>
      </w:r>
    </w:p>
    <w:p w14:paraId="34A39CA3" w14:textId="77777777" w:rsidR="0010030C" w:rsidRPr="006E0D1D" w:rsidRDefault="0010030C" w:rsidP="0010030C">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3</w:t>
      </w:r>
    </w:p>
    <w:p w14:paraId="03BCEE90" w14:textId="77777777" w:rsidR="0010030C" w:rsidRPr="006E0D1D" w:rsidRDefault="0010030C" w:rsidP="0010030C">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6E0D1D">
        <w:rPr>
          <w:rFonts w:ascii="Times New Roman" w:eastAsia="Times New Roman" w:hAnsi="Times New Roman" w:cs="Times New Roman"/>
          <w:b/>
          <w:spacing w:val="-1"/>
          <w:u w:val="single"/>
          <w:lang w:eastAsia="pl-PL"/>
        </w:rPr>
        <w:t xml:space="preserve">Złożenie </w:t>
      </w:r>
      <w:proofErr w:type="spellStart"/>
      <w:r w:rsidRPr="006E0D1D">
        <w:rPr>
          <w:rFonts w:ascii="Times New Roman" w:eastAsia="Times New Roman" w:hAnsi="Times New Roman" w:cs="Times New Roman"/>
          <w:b/>
          <w:spacing w:val="-1"/>
          <w:u w:val="single"/>
          <w:lang w:eastAsia="pl-PL"/>
        </w:rPr>
        <w:t>ofe</w:t>
      </w:r>
      <w:proofErr w:type="spellEnd"/>
      <w:r w:rsidRPr="006E0D1D">
        <w:rPr>
          <w:rFonts w:ascii="Times New Roman" w:eastAsia="Times New Roman" w:hAnsi="Times New Roman" w:cs="Times New Roman"/>
          <w:b/>
          <w:spacing w:val="-50"/>
          <w:u w:val="single"/>
          <w:lang w:eastAsia="pl-PL"/>
        </w:rPr>
        <w:t xml:space="preserve"> </w:t>
      </w:r>
      <w:proofErr w:type="spellStart"/>
      <w:r w:rsidRPr="006E0D1D">
        <w:rPr>
          <w:rFonts w:ascii="Times New Roman" w:eastAsia="Times New Roman" w:hAnsi="Times New Roman" w:cs="Times New Roman"/>
          <w:b/>
          <w:spacing w:val="-1"/>
          <w:u w:val="single"/>
          <w:lang w:eastAsia="pl-PL"/>
        </w:rPr>
        <w:t>rt</w:t>
      </w:r>
      <w:r w:rsidRPr="006E0D1D">
        <w:rPr>
          <w:rFonts w:ascii="Times New Roman" w:eastAsia="Times New Roman" w:hAnsi="Times New Roman" w:cs="Times New Roman"/>
          <w:b/>
          <w:u w:val="single"/>
          <w:lang w:eastAsia="pl-PL"/>
        </w:rPr>
        <w:t>y</w:t>
      </w:r>
      <w:proofErr w:type="spellEnd"/>
    </w:p>
    <w:p w14:paraId="0218B985" w14:textId="77777777" w:rsidR="0010030C" w:rsidRPr="006E0D1D" w:rsidRDefault="0010030C" w:rsidP="0010030C">
      <w:pPr>
        <w:widowControl w:val="0"/>
        <w:numPr>
          <w:ilvl w:val="1"/>
          <w:numId w:val="62"/>
        </w:numPr>
        <w:tabs>
          <w:tab w:val="left" w:pos="830"/>
        </w:tabs>
        <w:spacing w:after="0" w:line="360" w:lineRule="auto"/>
        <w:ind w:left="432" w:right="11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w:t>
      </w:r>
      <w:r w:rsidRPr="006E0D1D">
        <w:rPr>
          <w:rFonts w:ascii="Times New Roman" w:eastAsia="Times New Roman" w:hAnsi="Times New Roman" w:cs="Times New Roman"/>
          <w:spacing w:val="31"/>
          <w:lang w:eastAsia="pl-PL"/>
        </w:rPr>
        <w:t xml:space="preserve"> </w:t>
      </w:r>
      <w:r w:rsidRPr="006E0D1D">
        <w:rPr>
          <w:rFonts w:ascii="Times New Roman" w:eastAsia="Times New Roman" w:hAnsi="Times New Roman" w:cs="Times New Roman"/>
          <w:lang w:eastAsia="pl-PL"/>
        </w:rPr>
        <w:t>składa</w:t>
      </w:r>
      <w:r w:rsidRPr="006E0D1D">
        <w:rPr>
          <w:rFonts w:ascii="Times New Roman" w:eastAsia="Times New Roman" w:hAnsi="Times New Roman" w:cs="Times New Roman"/>
          <w:spacing w:val="31"/>
          <w:lang w:eastAsia="pl-PL"/>
        </w:rPr>
        <w:t xml:space="preserve"> </w:t>
      </w:r>
      <w:r w:rsidRPr="006E0D1D">
        <w:rPr>
          <w:rFonts w:ascii="Times New Roman" w:eastAsia="Times New Roman" w:hAnsi="Times New Roman" w:cs="Times New Roman"/>
          <w:lang w:eastAsia="pl-PL"/>
        </w:rPr>
        <w:t>ofertę</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za</w:t>
      </w:r>
      <w:r w:rsidRPr="006E0D1D">
        <w:rPr>
          <w:rFonts w:ascii="Times New Roman" w:eastAsia="Times New Roman" w:hAnsi="Times New Roman" w:cs="Times New Roman"/>
          <w:spacing w:val="35"/>
          <w:lang w:eastAsia="pl-PL"/>
        </w:rPr>
        <w:t xml:space="preserve"> </w:t>
      </w:r>
      <w:r w:rsidRPr="006E0D1D">
        <w:rPr>
          <w:rFonts w:ascii="Times New Roman" w:eastAsia="Times New Roman" w:hAnsi="Times New Roman" w:cs="Times New Roman"/>
          <w:lang w:eastAsia="pl-PL"/>
        </w:rPr>
        <w:t>pośrednictwem Formularza</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złożenia,</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zmiany,</w:t>
      </w:r>
      <w:r w:rsidRPr="006E0D1D">
        <w:rPr>
          <w:rFonts w:ascii="Times New Roman" w:eastAsia="Times New Roman" w:hAnsi="Times New Roman" w:cs="Times New Roman"/>
          <w:spacing w:val="33"/>
          <w:lang w:eastAsia="pl-PL"/>
        </w:rPr>
        <w:t xml:space="preserve"> </w:t>
      </w:r>
      <w:r w:rsidRPr="006E0D1D">
        <w:rPr>
          <w:rFonts w:ascii="Times New Roman" w:eastAsia="Times New Roman" w:hAnsi="Times New Roman" w:cs="Times New Roman"/>
          <w:lang w:eastAsia="pl-PL"/>
        </w:rPr>
        <w:t>wycofania</w:t>
      </w:r>
      <w:r w:rsidRPr="006E0D1D">
        <w:rPr>
          <w:rFonts w:ascii="Times New Roman" w:eastAsia="Times New Roman" w:hAnsi="Times New Roman" w:cs="Times New Roman"/>
          <w:spacing w:val="31"/>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lub</w:t>
      </w:r>
      <w:r w:rsidRPr="006E0D1D">
        <w:rPr>
          <w:rFonts w:ascii="Times New Roman" w:eastAsia="Times New Roman" w:hAnsi="Times New Roman" w:cs="Times New Roman"/>
          <w:spacing w:val="26"/>
          <w:w w:val="99"/>
          <w:lang w:eastAsia="pl-PL"/>
        </w:rPr>
        <w:t xml:space="preserve"> </w:t>
      </w:r>
      <w:r w:rsidRPr="006E0D1D">
        <w:rPr>
          <w:rFonts w:ascii="Times New Roman" w:eastAsia="Times New Roman" w:hAnsi="Times New Roman" w:cs="Times New Roman"/>
          <w:spacing w:val="-1"/>
          <w:lang w:eastAsia="pl-PL"/>
        </w:rPr>
        <w:t>wniosku dostępnego</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6"/>
          <w:lang w:eastAsia="pl-PL"/>
        </w:rPr>
        <w:t xml:space="preserve"> </w:t>
      </w:r>
      <w:proofErr w:type="spellStart"/>
      <w:r w:rsidRPr="006E0D1D">
        <w:rPr>
          <w:rFonts w:ascii="Times New Roman" w:eastAsia="Times New Roman" w:hAnsi="Times New Roman" w:cs="Times New Roman"/>
          <w:lang w:eastAsia="pl-PL"/>
        </w:rPr>
        <w:t>ePUAP</w:t>
      </w:r>
      <w:proofErr w:type="spellEnd"/>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lang w:eastAsia="pl-PL"/>
        </w:rPr>
        <w:t>i</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lang w:eastAsia="pl-PL"/>
        </w:rPr>
        <w:t>udostępnionego</w:t>
      </w:r>
      <w:r w:rsidRPr="006E0D1D">
        <w:rPr>
          <w:rFonts w:ascii="Times New Roman" w:eastAsia="Times New Roman" w:hAnsi="Times New Roman" w:cs="Times New Roman"/>
          <w:spacing w:val="46"/>
          <w:lang w:eastAsia="pl-PL"/>
        </w:rPr>
        <w:t xml:space="preserve"> </w:t>
      </w:r>
      <w:r w:rsidRPr="006E0D1D">
        <w:rPr>
          <w:rFonts w:ascii="Times New Roman" w:eastAsia="Times New Roman" w:hAnsi="Times New Roman" w:cs="Times New Roman"/>
          <w:lang w:eastAsia="pl-PL"/>
        </w:rPr>
        <w:t>również</w:t>
      </w:r>
      <w:r w:rsidRPr="006E0D1D">
        <w:rPr>
          <w:rFonts w:ascii="Times New Roman" w:eastAsia="Times New Roman" w:hAnsi="Times New Roman" w:cs="Times New Roman"/>
          <w:spacing w:val="46"/>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8"/>
          <w:lang w:eastAsia="pl-PL"/>
        </w:rPr>
        <w:t xml:space="preserve"> </w:t>
      </w:r>
      <w:proofErr w:type="spellStart"/>
      <w:r w:rsidRPr="006E0D1D">
        <w:rPr>
          <w:rFonts w:ascii="Times New Roman" w:eastAsia="Times New Roman" w:hAnsi="Times New Roman" w:cs="Times New Roman"/>
          <w:lang w:eastAsia="pl-PL"/>
        </w:rPr>
        <w:t>miniPortalu</w:t>
      </w:r>
      <w:proofErr w:type="spellEnd"/>
      <w:r w:rsidRPr="006E0D1D">
        <w:rPr>
          <w:rFonts w:ascii="Times New Roman" w:eastAsia="Times New Roman" w:hAnsi="Times New Roman" w:cs="Times New Roman"/>
          <w:lang w:eastAsia="pl-PL"/>
        </w:rPr>
        <w:t>.</w:t>
      </w:r>
      <w:r w:rsidRPr="006E0D1D">
        <w:rPr>
          <w:rFonts w:ascii="Times New Roman" w:eastAsia="Times New Roman" w:hAnsi="Times New Roman" w:cs="Times New Roman"/>
          <w:spacing w:val="2"/>
          <w:lang w:eastAsia="pl-PL"/>
        </w:rPr>
        <w:t xml:space="preserve"> </w:t>
      </w:r>
      <w:r w:rsidRPr="006E0D1D">
        <w:rPr>
          <w:rFonts w:ascii="Times New Roman" w:eastAsia="Times New Roman" w:hAnsi="Times New Roman" w:cs="Times New Roman"/>
          <w:lang w:eastAsia="pl-PL"/>
        </w:rPr>
        <w:t>Funkcjonalność</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50"/>
          <w:w w:val="99"/>
          <w:lang w:eastAsia="pl-PL"/>
        </w:rPr>
        <w:t xml:space="preserve"> </w:t>
      </w:r>
      <w:r w:rsidRPr="006E0D1D">
        <w:rPr>
          <w:rFonts w:ascii="Times New Roman" w:eastAsia="Times New Roman" w:hAnsi="Times New Roman" w:cs="Times New Roman"/>
          <w:lang w:eastAsia="pl-PL"/>
        </w:rPr>
        <w:t>zaszyfrowania</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spacing w:val="-1"/>
          <w:lang w:eastAsia="pl-PL"/>
        </w:rPr>
        <w:t>jest</w:t>
      </w:r>
      <w:r w:rsidRPr="006E0D1D">
        <w:rPr>
          <w:rFonts w:ascii="Times New Roman" w:eastAsia="Times New Roman" w:hAnsi="Times New Roman" w:cs="Times New Roman"/>
          <w:lang w:eastAsia="pl-PL"/>
        </w:rPr>
        <w:t xml:space="preserve"> </w:t>
      </w:r>
      <w:r w:rsidRPr="006E0D1D">
        <w:rPr>
          <w:rFonts w:ascii="Times New Roman" w:eastAsia="Times New Roman" w:hAnsi="Times New Roman" w:cs="Times New Roman"/>
          <w:spacing w:val="-1"/>
          <w:lang w:eastAsia="pl-PL"/>
        </w:rPr>
        <w:t>dostępna</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dla</w:t>
      </w:r>
      <w:r w:rsidRPr="006E0D1D">
        <w:rPr>
          <w:rFonts w:ascii="Times New Roman" w:eastAsia="Times New Roman" w:hAnsi="Times New Roman" w:cs="Times New Roman"/>
          <w:spacing w:val="49"/>
          <w:lang w:eastAsia="pl-PL"/>
        </w:rPr>
        <w:t xml:space="preserve"> </w:t>
      </w:r>
      <w:r w:rsidRPr="006E0D1D">
        <w:rPr>
          <w:rFonts w:ascii="Times New Roman" w:eastAsia="Times New Roman" w:hAnsi="Times New Roman" w:cs="Times New Roman"/>
          <w:lang w:eastAsia="pl-PL"/>
        </w:rPr>
        <w:t>Wykonawców</w:t>
      </w:r>
      <w:r w:rsidRPr="006E0D1D">
        <w:rPr>
          <w:rFonts w:ascii="Times New Roman" w:eastAsia="Times New Roman" w:hAnsi="Times New Roman" w:cs="Times New Roman"/>
          <w:spacing w:val="47"/>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9"/>
          <w:lang w:eastAsia="pl-PL"/>
        </w:rPr>
        <w:t xml:space="preserve"> </w:t>
      </w:r>
      <w:proofErr w:type="spellStart"/>
      <w:r w:rsidRPr="006E0D1D">
        <w:rPr>
          <w:rFonts w:ascii="Times New Roman" w:eastAsia="Times New Roman" w:hAnsi="Times New Roman" w:cs="Times New Roman"/>
          <w:lang w:eastAsia="pl-PL"/>
        </w:rPr>
        <w:t>miniPortalu</w:t>
      </w:r>
      <w:proofErr w:type="spellEnd"/>
      <w:r w:rsidRPr="006E0D1D">
        <w:rPr>
          <w:rFonts w:ascii="Times New Roman" w:eastAsia="Times New Roman" w:hAnsi="Times New Roman" w:cs="Times New Roman"/>
          <w:lang w:eastAsia="pl-PL"/>
        </w:rPr>
        <w:t>,</w:t>
      </w:r>
      <w:r w:rsidRPr="006E0D1D">
        <w:rPr>
          <w:rFonts w:ascii="Times New Roman" w:eastAsia="Times New Roman" w:hAnsi="Times New Roman" w:cs="Times New Roman"/>
          <w:spacing w:val="47"/>
          <w:lang w:eastAsia="pl-PL"/>
        </w:rPr>
        <w:t xml:space="preserve"> </w:t>
      </w:r>
      <w:r w:rsidRPr="006E0D1D">
        <w:rPr>
          <w:rFonts w:ascii="Times New Roman" w:eastAsia="Times New Roman" w:hAnsi="Times New Roman" w:cs="Times New Roman"/>
          <w:lang w:eastAsia="pl-PL"/>
        </w:rPr>
        <w:t>w szczegółach</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danego</w:t>
      </w:r>
      <w:r w:rsidRPr="006E0D1D">
        <w:rPr>
          <w:rFonts w:ascii="Times New Roman" w:eastAsia="Times New Roman" w:hAnsi="Times New Roman" w:cs="Times New Roman"/>
          <w:spacing w:val="23"/>
          <w:w w:val="99"/>
          <w:lang w:eastAsia="pl-PL"/>
        </w:rPr>
        <w:t xml:space="preserve"> </w:t>
      </w:r>
      <w:r w:rsidRPr="006E0D1D">
        <w:rPr>
          <w:rFonts w:ascii="Times New Roman" w:eastAsia="Times New Roman" w:hAnsi="Times New Roman" w:cs="Times New Roman"/>
          <w:lang w:eastAsia="pl-PL"/>
        </w:rPr>
        <w:t>postępowania.</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formularzu</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28"/>
          <w:lang w:eastAsia="pl-PL"/>
        </w:rPr>
        <w:t xml:space="preserve"> </w:t>
      </w:r>
      <w:r w:rsidRPr="006E0D1D">
        <w:rPr>
          <w:rFonts w:ascii="Times New Roman" w:eastAsia="Times New Roman" w:hAnsi="Times New Roman" w:cs="Times New Roman"/>
          <w:lang w:eastAsia="pl-PL"/>
        </w:rPr>
        <w:t>Wykonawca</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poda</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adres</w:t>
      </w:r>
      <w:r w:rsidRPr="006E0D1D">
        <w:rPr>
          <w:rFonts w:ascii="Times New Roman" w:eastAsia="Times New Roman" w:hAnsi="Times New Roman" w:cs="Times New Roman"/>
          <w:spacing w:val="28"/>
          <w:lang w:eastAsia="pl-PL"/>
        </w:rPr>
        <w:t xml:space="preserve"> </w:t>
      </w:r>
      <w:r w:rsidRPr="006E0D1D">
        <w:rPr>
          <w:rFonts w:ascii="Times New Roman" w:eastAsia="Times New Roman" w:hAnsi="Times New Roman" w:cs="Times New Roman"/>
          <w:lang w:eastAsia="pl-PL"/>
        </w:rPr>
        <w:t>skrzynki</w:t>
      </w:r>
      <w:r w:rsidRPr="006E0D1D">
        <w:rPr>
          <w:rFonts w:ascii="Times New Roman" w:eastAsia="Times New Roman" w:hAnsi="Times New Roman" w:cs="Times New Roman"/>
          <w:spacing w:val="28"/>
          <w:lang w:eastAsia="pl-PL"/>
        </w:rPr>
        <w:t xml:space="preserve"> </w:t>
      </w:r>
      <w:proofErr w:type="spellStart"/>
      <w:r w:rsidRPr="006E0D1D">
        <w:rPr>
          <w:rFonts w:ascii="Times New Roman" w:eastAsia="Times New Roman" w:hAnsi="Times New Roman" w:cs="Times New Roman"/>
          <w:lang w:eastAsia="pl-PL"/>
        </w:rPr>
        <w:t>ePUAP</w:t>
      </w:r>
      <w:proofErr w:type="spellEnd"/>
      <w:r w:rsidRPr="006E0D1D">
        <w:rPr>
          <w:rFonts w:ascii="Times New Roman" w:eastAsia="Times New Roman" w:hAnsi="Times New Roman" w:cs="Times New Roman"/>
          <w:lang w:eastAsia="pl-PL"/>
        </w:rPr>
        <w:t>,</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0"/>
          <w:w w:val="99"/>
          <w:lang w:eastAsia="pl-PL"/>
        </w:rPr>
        <w:t xml:space="preserve"> </w:t>
      </w:r>
      <w:r w:rsidRPr="006E0D1D">
        <w:rPr>
          <w:rFonts w:ascii="Times New Roman" w:eastAsia="Times New Roman" w:hAnsi="Times New Roman" w:cs="Times New Roman"/>
          <w:lang w:eastAsia="pl-PL"/>
        </w:rPr>
        <w:t>którym</w:t>
      </w:r>
      <w:r w:rsidRPr="006E0D1D">
        <w:rPr>
          <w:rFonts w:ascii="Times New Roman" w:eastAsia="Times New Roman" w:hAnsi="Times New Roman" w:cs="Times New Roman"/>
          <w:spacing w:val="-11"/>
          <w:lang w:eastAsia="pl-PL"/>
        </w:rPr>
        <w:t xml:space="preserve"> </w:t>
      </w:r>
      <w:r w:rsidRPr="006E0D1D">
        <w:rPr>
          <w:rFonts w:ascii="Times New Roman" w:eastAsia="Times New Roman" w:hAnsi="Times New Roman" w:cs="Times New Roman"/>
          <w:lang w:eastAsia="pl-PL"/>
        </w:rPr>
        <w:t>prowadzona</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będzie</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korespondencja</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związana</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spacing w:val="-1"/>
          <w:lang w:eastAsia="pl-PL"/>
        </w:rPr>
        <w:t>postępowaniem.</w:t>
      </w:r>
    </w:p>
    <w:p w14:paraId="0991E76E" w14:textId="77777777" w:rsidR="0010030C" w:rsidRPr="006E0D1D" w:rsidRDefault="0010030C" w:rsidP="0010030C">
      <w:pPr>
        <w:widowControl w:val="0"/>
        <w:numPr>
          <w:ilvl w:val="1"/>
          <w:numId w:val="62"/>
        </w:numPr>
        <w:tabs>
          <w:tab w:val="left" w:pos="830"/>
        </w:tabs>
        <w:spacing w:after="0" w:line="360" w:lineRule="auto"/>
        <w:ind w:left="432" w:right="105"/>
        <w:jc w:val="both"/>
        <w:rPr>
          <w:rFonts w:ascii="Times New Roman" w:eastAsia="Book Antiqua" w:hAnsi="Times New Roman" w:cs="Times New Roman"/>
        </w:rPr>
      </w:pPr>
      <w:r w:rsidRPr="006E0D1D">
        <w:rPr>
          <w:rFonts w:ascii="Times New Roman" w:eastAsia="Book Antiqua" w:hAnsi="Times New Roman" w:cs="Times New Roman"/>
          <w:spacing w:val="-1"/>
        </w:rPr>
        <w:t>Sposób</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złożenia</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oferty,</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w</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tym</w:t>
      </w:r>
      <w:r w:rsidRPr="006E0D1D">
        <w:rPr>
          <w:rFonts w:ascii="Times New Roman" w:eastAsia="Book Antiqua" w:hAnsi="Times New Roman" w:cs="Times New Roman"/>
          <w:spacing w:val="9"/>
        </w:rPr>
        <w:t xml:space="preserve"> </w:t>
      </w:r>
      <w:r w:rsidRPr="006E0D1D">
        <w:rPr>
          <w:rFonts w:ascii="Times New Roman" w:eastAsia="Book Antiqua" w:hAnsi="Times New Roman" w:cs="Times New Roman"/>
        </w:rPr>
        <w:t>zaszyfrowania</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oferty</w:t>
      </w:r>
      <w:r w:rsidRPr="006E0D1D">
        <w:rPr>
          <w:rFonts w:ascii="Times New Roman" w:eastAsia="Book Antiqua" w:hAnsi="Times New Roman" w:cs="Times New Roman"/>
          <w:spacing w:val="9"/>
        </w:rPr>
        <w:t xml:space="preserve"> </w:t>
      </w:r>
      <w:r w:rsidRPr="006E0D1D">
        <w:rPr>
          <w:rFonts w:ascii="Times New Roman" w:eastAsia="Book Antiqua" w:hAnsi="Times New Roman" w:cs="Times New Roman"/>
        </w:rPr>
        <w:t>opisany</w:t>
      </w:r>
      <w:r w:rsidRPr="006E0D1D">
        <w:rPr>
          <w:rFonts w:ascii="Times New Roman" w:eastAsia="Book Antiqua" w:hAnsi="Times New Roman" w:cs="Times New Roman"/>
          <w:spacing w:val="11"/>
        </w:rPr>
        <w:t xml:space="preserve"> </w:t>
      </w:r>
      <w:r w:rsidRPr="006E0D1D">
        <w:rPr>
          <w:rFonts w:ascii="Times New Roman" w:eastAsia="Book Antiqua" w:hAnsi="Times New Roman" w:cs="Times New Roman"/>
        </w:rPr>
        <w:t>został</w:t>
      </w:r>
      <w:r w:rsidRPr="006E0D1D">
        <w:rPr>
          <w:rFonts w:ascii="Times New Roman" w:eastAsia="Book Antiqua" w:hAnsi="Times New Roman" w:cs="Times New Roman"/>
          <w:spacing w:val="16"/>
        </w:rPr>
        <w:t xml:space="preserve"> </w:t>
      </w:r>
      <w:r w:rsidRPr="006E0D1D">
        <w:rPr>
          <w:rFonts w:ascii="Times New Roman" w:eastAsia="Book Antiqua" w:hAnsi="Times New Roman" w:cs="Times New Roman"/>
        </w:rPr>
        <w:t>w</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„Instrukcji</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użytkowania”,</w:t>
      </w:r>
      <w:r w:rsidRPr="006E0D1D">
        <w:rPr>
          <w:rFonts w:ascii="Times New Roman" w:eastAsia="Book Antiqua" w:hAnsi="Times New Roman" w:cs="Times New Roman"/>
          <w:spacing w:val="24"/>
          <w:w w:val="99"/>
        </w:rPr>
        <w:t xml:space="preserve"> </w:t>
      </w:r>
      <w:r w:rsidRPr="006E0D1D">
        <w:rPr>
          <w:rFonts w:ascii="Times New Roman" w:eastAsia="Book Antiqua" w:hAnsi="Times New Roman" w:cs="Times New Roman"/>
          <w:spacing w:val="-1"/>
        </w:rPr>
        <w:t>dostępnej</w:t>
      </w:r>
      <w:r w:rsidRPr="006E0D1D">
        <w:rPr>
          <w:rFonts w:ascii="Times New Roman" w:eastAsia="Book Antiqua" w:hAnsi="Times New Roman" w:cs="Times New Roman"/>
          <w:spacing w:val="-8"/>
        </w:rPr>
        <w:t xml:space="preserve"> </w:t>
      </w:r>
      <w:r w:rsidRPr="006E0D1D">
        <w:rPr>
          <w:rFonts w:ascii="Times New Roman" w:eastAsia="Book Antiqua" w:hAnsi="Times New Roman" w:cs="Times New Roman"/>
        </w:rPr>
        <w:t>po</w:t>
      </w:r>
      <w:r w:rsidRPr="006E0D1D">
        <w:rPr>
          <w:rFonts w:ascii="Times New Roman" w:eastAsia="Book Antiqua" w:hAnsi="Times New Roman" w:cs="Times New Roman"/>
          <w:spacing w:val="-8"/>
        </w:rPr>
        <w:t xml:space="preserve"> </w:t>
      </w:r>
      <w:r w:rsidRPr="006E0D1D">
        <w:rPr>
          <w:rFonts w:ascii="Times New Roman" w:eastAsia="Book Antiqua" w:hAnsi="Times New Roman" w:cs="Times New Roman"/>
        </w:rPr>
        <w:t>adresem:</w:t>
      </w:r>
      <w:r w:rsidRPr="006E0D1D">
        <w:rPr>
          <w:rFonts w:ascii="Times New Roman" w:eastAsia="Book Antiqua" w:hAnsi="Times New Roman" w:cs="Times New Roman"/>
          <w:spacing w:val="-5"/>
        </w:rPr>
        <w:t xml:space="preserve"> </w:t>
      </w:r>
      <w:hyperlink r:id="rId22" w:history="1">
        <w:r w:rsidRPr="006E0D1D">
          <w:rPr>
            <w:rFonts w:ascii="Times New Roman" w:eastAsia="Book Antiqua" w:hAnsi="Times New Roman" w:cs="Times New Roman"/>
            <w:b/>
            <w:bCs/>
            <w:spacing w:val="-1"/>
            <w:u w:val="single" w:color="006FC0"/>
          </w:rPr>
          <w:t>https://miniportal.uzp.gov.pl/Instrukcja_uzytkownika_miniPortal</w:t>
        </w:r>
        <w:r w:rsidRPr="006E0D1D">
          <w:rPr>
            <w:rFonts w:ascii="Times New Roman" w:eastAsia="Book Antiqua" w:hAnsi="Times New Roman" w:cs="Times New Roman"/>
            <w:b/>
            <w:bCs/>
            <w:spacing w:val="-44"/>
            <w:u w:val="single" w:color="006FC0"/>
          </w:rPr>
          <w:t xml:space="preserve"> </w:t>
        </w:r>
        <w:r w:rsidRPr="006E0D1D">
          <w:rPr>
            <w:rFonts w:ascii="Times New Roman" w:eastAsia="Book Antiqua" w:hAnsi="Times New Roman" w:cs="Times New Roman"/>
            <w:b/>
            <w:bCs/>
            <w:spacing w:val="-1"/>
            <w:u w:val="single" w:color="006FC0"/>
          </w:rPr>
          <w:t>-ePUAP.pdf</w:t>
        </w:r>
      </w:hyperlink>
    </w:p>
    <w:p w14:paraId="3D681EB6" w14:textId="77777777" w:rsidR="0010030C" w:rsidRPr="006E0D1D" w:rsidRDefault="0010030C" w:rsidP="0010030C">
      <w:pPr>
        <w:widowControl w:val="0"/>
        <w:numPr>
          <w:ilvl w:val="1"/>
          <w:numId w:val="62"/>
        </w:numPr>
        <w:tabs>
          <w:tab w:val="left" w:pos="830"/>
        </w:tabs>
        <w:spacing w:after="0" w:line="360" w:lineRule="auto"/>
        <w:ind w:left="432" w:right="105"/>
        <w:jc w:val="both"/>
        <w:rPr>
          <w:rFonts w:ascii="Times New Roman" w:eastAsia="Book Antiqua" w:hAnsi="Times New Roman" w:cs="Times New Roman"/>
        </w:rPr>
      </w:pPr>
      <w:r w:rsidRPr="006E0D1D">
        <w:rPr>
          <w:rFonts w:ascii="Times New Roman" w:eastAsia="Times New Roman" w:hAnsi="Times New Roman" w:cs="Times New Roman"/>
        </w:rPr>
        <w:t xml:space="preserve">Oferta </w:t>
      </w:r>
      <w:r w:rsidRPr="006E0D1D">
        <w:rPr>
          <w:rFonts w:ascii="Times New Roman" w:eastAsia="Times New Roman" w:hAnsi="Times New Roman" w:cs="Times New Roman"/>
          <w:u w:val="single"/>
        </w:rPr>
        <w:t>nie może</w:t>
      </w:r>
      <w:r w:rsidRPr="006E0D1D">
        <w:rPr>
          <w:rFonts w:ascii="Times New Roman" w:eastAsia="Times New Roman" w:hAnsi="Times New Roman" w:cs="Times New Roman"/>
        </w:rPr>
        <w:t xml:space="preserve"> być złożona za pomocą poczty elektronicznej Zamawiającego.</w:t>
      </w:r>
    </w:p>
    <w:p w14:paraId="5E6EFBFB" w14:textId="77777777" w:rsidR="0010030C" w:rsidRPr="006E0D1D" w:rsidRDefault="0010030C" w:rsidP="0010030C">
      <w:pPr>
        <w:widowControl w:val="0"/>
        <w:numPr>
          <w:ilvl w:val="1"/>
          <w:numId w:val="62"/>
        </w:numPr>
        <w:tabs>
          <w:tab w:val="left" w:pos="830"/>
        </w:tabs>
        <w:spacing w:after="0" w:line="360" w:lineRule="auto"/>
        <w:ind w:left="432" w:right="10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Wszelkie</w:t>
      </w:r>
      <w:r w:rsidRPr="006E0D1D">
        <w:rPr>
          <w:rFonts w:ascii="Times New Roman" w:eastAsia="Times New Roman" w:hAnsi="Times New Roman" w:cs="Times New Roman"/>
          <w:spacing w:val="14"/>
          <w:lang w:eastAsia="pl-PL"/>
        </w:rPr>
        <w:t xml:space="preserve"> </w:t>
      </w:r>
      <w:r w:rsidRPr="006E0D1D">
        <w:rPr>
          <w:rFonts w:ascii="Times New Roman" w:eastAsia="Times New Roman" w:hAnsi="Times New Roman" w:cs="Times New Roman"/>
          <w:lang w:eastAsia="pl-PL"/>
        </w:rPr>
        <w:t>informacje</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stanowiące</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tajemnicę</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przedsiębiorstwa</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14"/>
          <w:lang w:eastAsia="pl-PL"/>
        </w:rPr>
        <w:t xml:space="preserve"> </w:t>
      </w:r>
      <w:r w:rsidRPr="006E0D1D">
        <w:rPr>
          <w:rFonts w:ascii="Times New Roman" w:eastAsia="Times New Roman" w:hAnsi="Times New Roman" w:cs="Times New Roman"/>
          <w:lang w:eastAsia="pl-PL"/>
        </w:rPr>
        <w:t>rozumieniu</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ustawy</w:t>
      </w:r>
      <w:r w:rsidRPr="006E0D1D">
        <w:rPr>
          <w:rFonts w:ascii="Times New Roman" w:eastAsia="Times New Roman" w:hAnsi="Times New Roman" w:cs="Times New Roman"/>
          <w:spacing w:val="13"/>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spacing w:val="-1"/>
          <w:lang w:eastAsia="pl-PL"/>
        </w:rPr>
        <w:t>dnia</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16</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spacing w:val="-1"/>
          <w:lang w:eastAsia="pl-PL"/>
        </w:rPr>
        <w:t>kwietnia</w:t>
      </w:r>
      <w:r w:rsidRPr="006E0D1D">
        <w:rPr>
          <w:rFonts w:ascii="Times New Roman" w:eastAsia="Times New Roman" w:hAnsi="Times New Roman" w:cs="Times New Roman"/>
          <w:spacing w:val="32"/>
          <w:w w:val="99"/>
          <w:lang w:eastAsia="pl-PL"/>
        </w:rPr>
        <w:t xml:space="preserve"> </w:t>
      </w:r>
      <w:r w:rsidRPr="006E0D1D">
        <w:rPr>
          <w:rFonts w:ascii="Times New Roman" w:eastAsia="Book Antiqua" w:hAnsi="Times New Roman" w:cs="Times New Roman"/>
          <w:lang w:eastAsia="pl-PL"/>
        </w:rPr>
        <w:t>1993</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r.</w:t>
      </w:r>
      <w:r w:rsidRPr="006E0D1D">
        <w:rPr>
          <w:rFonts w:ascii="Times New Roman" w:eastAsia="Book Antiqua" w:hAnsi="Times New Roman" w:cs="Times New Roman"/>
          <w:spacing w:val="8"/>
          <w:lang w:eastAsia="pl-PL"/>
        </w:rPr>
        <w:t xml:space="preserve"> </w:t>
      </w:r>
      <w:r w:rsidRPr="006E0D1D">
        <w:rPr>
          <w:rFonts w:ascii="Times New Roman" w:eastAsia="Book Antiqua" w:hAnsi="Times New Roman" w:cs="Times New Roman"/>
          <w:lang w:eastAsia="pl-PL"/>
        </w:rPr>
        <w:t>o</w:t>
      </w:r>
      <w:r w:rsidRPr="006E0D1D">
        <w:rPr>
          <w:rFonts w:ascii="Times New Roman" w:eastAsia="Book Antiqua" w:hAnsi="Times New Roman" w:cs="Times New Roman"/>
          <w:spacing w:val="6"/>
          <w:lang w:eastAsia="pl-PL"/>
        </w:rPr>
        <w:t xml:space="preserve"> </w:t>
      </w:r>
      <w:r w:rsidRPr="006E0D1D">
        <w:rPr>
          <w:rFonts w:ascii="Times New Roman" w:eastAsia="Book Antiqua" w:hAnsi="Times New Roman" w:cs="Times New Roman"/>
          <w:lang w:eastAsia="pl-PL"/>
        </w:rPr>
        <w:t>zwalczaniu</w:t>
      </w:r>
      <w:r w:rsidRPr="006E0D1D">
        <w:rPr>
          <w:rFonts w:ascii="Times New Roman" w:eastAsia="Book Antiqua" w:hAnsi="Times New Roman" w:cs="Times New Roman"/>
          <w:spacing w:val="5"/>
          <w:lang w:eastAsia="pl-PL"/>
        </w:rPr>
        <w:t xml:space="preserve"> </w:t>
      </w:r>
      <w:r w:rsidRPr="006E0D1D">
        <w:rPr>
          <w:rFonts w:ascii="Times New Roman" w:eastAsia="Book Antiqua" w:hAnsi="Times New Roman" w:cs="Times New Roman"/>
          <w:lang w:eastAsia="pl-PL"/>
        </w:rPr>
        <w:t>nieuczciwej</w:t>
      </w:r>
      <w:r w:rsidRPr="006E0D1D">
        <w:rPr>
          <w:rFonts w:ascii="Times New Roman" w:eastAsia="Book Antiqua" w:hAnsi="Times New Roman" w:cs="Times New Roman"/>
          <w:spacing w:val="6"/>
          <w:lang w:eastAsia="pl-PL"/>
        </w:rPr>
        <w:t xml:space="preserve"> </w:t>
      </w:r>
      <w:r w:rsidRPr="006E0D1D">
        <w:rPr>
          <w:rFonts w:ascii="Times New Roman" w:eastAsia="Book Antiqua" w:hAnsi="Times New Roman" w:cs="Times New Roman"/>
          <w:spacing w:val="-1"/>
          <w:lang w:eastAsia="pl-PL"/>
        </w:rPr>
        <w:t>konkurencji</w:t>
      </w:r>
      <w:r w:rsidRPr="006E0D1D">
        <w:rPr>
          <w:rFonts w:ascii="Times New Roman" w:eastAsia="Book Antiqua" w:hAnsi="Times New Roman" w:cs="Times New Roman"/>
          <w:spacing w:val="11"/>
          <w:lang w:eastAsia="pl-PL"/>
        </w:rPr>
        <w:t xml:space="preserve"> </w:t>
      </w:r>
      <w:r w:rsidRPr="006E0D1D">
        <w:rPr>
          <w:rFonts w:ascii="Times New Roman" w:eastAsia="Book Antiqua" w:hAnsi="Times New Roman" w:cs="Times New Roman"/>
          <w:lang w:eastAsia="pl-PL"/>
        </w:rPr>
        <w:t>(Dz.</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U.</w:t>
      </w:r>
      <w:r w:rsidRPr="006E0D1D">
        <w:rPr>
          <w:rFonts w:ascii="Times New Roman" w:eastAsia="Book Antiqua" w:hAnsi="Times New Roman" w:cs="Times New Roman"/>
          <w:spacing w:val="9"/>
          <w:lang w:eastAsia="pl-PL"/>
        </w:rPr>
        <w:t xml:space="preserve"> </w:t>
      </w:r>
      <w:r w:rsidRPr="006E0D1D">
        <w:rPr>
          <w:rFonts w:ascii="Times New Roman" w:eastAsia="Book Antiqua" w:hAnsi="Times New Roman" w:cs="Times New Roman"/>
          <w:lang w:eastAsia="pl-PL"/>
        </w:rPr>
        <w:t>2020</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poz.</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1913)</w:t>
      </w:r>
      <w:r w:rsidRPr="006E0D1D">
        <w:rPr>
          <w:rFonts w:ascii="Times New Roman" w:eastAsia="Times New Roman" w:hAnsi="Times New Roman" w:cs="Times New Roman"/>
          <w:lang w:eastAsia="pl-PL"/>
        </w:rPr>
        <w:t>,</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spacing w:val="-1"/>
          <w:lang w:eastAsia="pl-PL"/>
        </w:rPr>
        <w:t>które</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Wykonawca</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zastrzeże</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jako</w:t>
      </w:r>
      <w:r w:rsidRPr="006E0D1D">
        <w:rPr>
          <w:rFonts w:ascii="Times New Roman" w:eastAsia="Times New Roman" w:hAnsi="Times New Roman" w:cs="Times New Roman"/>
          <w:spacing w:val="56"/>
          <w:w w:val="99"/>
          <w:lang w:eastAsia="pl-PL"/>
        </w:rPr>
        <w:t xml:space="preserve"> </w:t>
      </w:r>
      <w:r w:rsidRPr="006E0D1D">
        <w:rPr>
          <w:rFonts w:ascii="Times New Roman" w:eastAsia="Times New Roman" w:hAnsi="Times New Roman" w:cs="Times New Roman"/>
          <w:lang w:eastAsia="pl-PL"/>
        </w:rPr>
        <w:t>tajemnicę</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przedsiębiorstwa,</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spacing w:val="-1"/>
          <w:lang w:eastAsia="pl-PL"/>
        </w:rPr>
        <w:t>powinny</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zostać</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złożone</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osobnym</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pliku</w:t>
      </w:r>
      <w:r w:rsidRPr="006E0D1D">
        <w:rPr>
          <w:rFonts w:ascii="Times New Roman" w:eastAsia="Times New Roman" w:hAnsi="Times New Roman" w:cs="Times New Roman"/>
          <w:spacing w:val="40"/>
          <w:lang w:eastAsia="pl-PL"/>
        </w:rPr>
        <w:t xml:space="preserve"> </w:t>
      </w:r>
      <w:r w:rsidRPr="006E0D1D">
        <w:rPr>
          <w:rFonts w:ascii="Times New Roman" w:eastAsia="Times New Roman" w:hAnsi="Times New Roman" w:cs="Times New Roman"/>
          <w:lang w:eastAsia="pl-PL"/>
        </w:rPr>
        <w:t>wraz</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spacing w:val="-1"/>
          <w:lang w:eastAsia="pl-PL"/>
        </w:rPr>
        <w:t>jednoczesnym</w:t>
      </w:r>
      <w:r w:rsidRPr="006E0D1D">
        <w:rPr>
          <w:rFonts w:ascii="Times New Roman" w:eastAsia="Times New Roman" w:hAnsi="Times New Roman" w:cs="Times New Roman"/>
          <w:spacing w:val="48"/>
          <w:w w:val="99"/>
          <w:lang w:eastAsia="pl-PL"/>
        </w:rPr>
        <w:t xml:space="preserve"> </w:t>
      </w:r>
      <w:r w:rsidRPr="006E0D1D">
        <w:rPr>
          <w:rFonts w:ascii="Times New Roman" w:eastAsia="Book Antiqua" w:hAnsi="Times New Roman" w:cs="Times New Roman"/>
          <w:lang w:eastAsia="pl-PL"/>
        </w:rPr>
        <w:t>za</w:t>
      </w:r>
      <w:r w:rsidRPr="006E0D1D">
        <w:rPr>
          <w:rFonts w:ascii="Times New Roman" w:eastAsia="Times New Roman" w:hAnsi="Times New Roman" w:cs="Times New Roman"/>
          <w:lang w:eastAsia="pl-PL"/>
        </w:rPr>
        <w:t>znaczeniem</w:t>
      </w:r>
      <w:r w:rsidRPr="006E0D1D">
        <w:rPr>
          <w:rFonts w:ascii="Times New Roman" w:eastAsia="Times New Roman" w:hAnsi="Times New Roman" w:cs="Times New Roman"/>
          <w:spacing w:val="22"/>
          <w:lang w:eastAsia="pl-PL"/>
        </w:rPr>
        <w:t xml:space="preserve"> </w:t>
      </w:r>
      <w:r w:rsidRPr="006E0D1D">
        <w:rPr>
          <w:rFonts w:ascii="Times New Roman" w:eastAsia="Times New Roman" w:hAnsi="Times New Roman" w:cs="Times New Roman"/>
          <w:spacing w:val="-1"/>
          <w:lang w:eastAsia="pl-PL"/>
        </w:rPr>
        <w:t>polecenia</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lang w:eastAsia="pl-PL"/>
        </w:rPr>
        <w:t>„Załącznik</w:t>
      </w:r>
      <w:r w:rsidRPr="006E0D1D">
        <w:rPr>
          <w:rFonts w:ascii="Times New Roman" w:eastAsia="Times New Roman" w:hAnsi="Times New Roman" w:cs="Times New Roman"/>
          <w:spacing w:val="23"/>
          <w:lang w:eastAsia="pl-PL"/>
        </w:rPr>
        <w:t xml:space="preserve"> </w:t>
      </w:r>
      <w:r w:rsidRPr="006E0D1D">
        <w:rPr>
          <w:rFonts w:ascii="Times New Roman" w:eastAsia="Times New Roman" w:hAnsi="Times New Roman" w:cs="Times New Roman"/>
          <w:lang w:eastAsia="pl-PL"/>
        </w:rPr>
        <w:t>stanowiący</w:t>
      </w:r>
      <w:r w:rsidRPr="006E0D1D">
        <w:rPr>
          <w:rFonts w:ascii="Times New Roman" w:eastAsia="Times New Roman" w:hAnsi="Times New Roman" w:cs="Times New Roman"/>
          <w:spacing w:val="23"/>
          <w:lang w:eastAsia="pl-PL"/>
        </w:rPr>
        <w:t xml:space="preserve"> </w:t>
      </w:r>
      <w:r w:rsidRPr="006E0D1D">
        <w:rPr>
          <w:rFonts w:ascii="Times New Roman" w:eastAsia="Times New Roman" w:hAnsi="Times New Roman" w:cs="Times New Roman"/>
          <w:spacing w:val="-1"/>
          <w:lang w:eastAsia="pl-PL"/>
        </w:rPr>
        <w:t>tajemnicę</w:t>
      </w:r>
      <w:r w:rsidRPr="006E0D1D">
        <w:rPr>
          <w:rFonts w:ascii="Times New Roman" w:eastAsia="Times New Roman" w:hAnsi="Times New Roman" w:cs="Times New Roman"/>
          <w:spacing w:val="23"/>
          <w:lang w:eastAsia="pl-PL"/>
        </w:rPr>
        <w:t xml:space="preserve"> </w:t>
      </w:r>
      <w:r w:rsidRPr="006E0D1D">
        <w:rPr>
          <w:rFonts w:ascii="Times New Roman" w:eastAsia="Times New Roman" w:hAnsi="Times New Roman" w:cs="Times New Roman"/>
          <w:lang w:eastAsia="pl-PL"/>
        </w:rPr>
        <w:t>przedsiębiorstwa”</w:t>
      </w:r>
      <w:r w:rsidRPr="006E0D1D">
        <w:rPr>
          <w:rFonts w:ascii="Times New Roman" w:eastAsia="Times New Roman" w:hAnsi="Times New Roman" w:cs="Times New Roman"/>
          <w:spacing w:val="22"/>
          <w:lang w:eastAsia="pl-PL"/>
        </w:rPr>
        <w:t xml:space="preserve"> </w:t>
      </w:r>
      <w:r w:rsidRPr="006E0D1D">
        <w:rPr>
          <w:rFonts w:ascii="Times New Roman" w:eastAsia="Times New Roman" w:hAnsi="Times New Roman" w:cs="Times New Roman"/>
          <w:lang w:eastAsia="pl-PL"/>
        </w:rPr>
        <w:t>a</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spacing w:val="-1"/>
          <w:lang w:eastAsia="pl-PL"/>
        </w:rPr>
        <w:t>następnie</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lang w:eastAsia="pl-PL"/>
        </w:rPr>
        <w:t>wraz</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64"/>
          <w:w w:val="99"/>
          <w:lang w:eastAsia="pl-PL"/>
        </w:rPr>
        <w:t xml:space="preserve"> </w:t>
      </w:r>
      <w:r w:rsidRPr="006E0D1D">
        <w:rPr>
          <w:rFonts w:ascii="Times New Roman" w:eastAsia="Times New Roman" w:hAnsi="Times New Roman" w:cs="Times New Roman"/>
          <w:spacing w:val="-1"/>
          <w:lang w:eastAsia="pl-PL"/>
        </w:rPr>
        <w:t>plikami</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stanowiącymi</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jawną</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część</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skompresowane</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do</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jednego</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pliku</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archiwum</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(ZIP).</w:t>
      </w:r>
    </w:p>
    <w:p w14:paraId="62C5AEDD" w14:textId="77777777" w:rsidR="0010030C" w:rsidRPr="006E0D1D" w:rsidRDefault="0010030C" w:rsidP="0010030C">
      <w:pPr>
        <w:widowControl w:val="0"/>
        <w:autoSpaceDN w:val="0"/>
        <w:spacing w:after="0" w:line="360" w:lineRule="auto"/>
        <w:ind w:left="432"/>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4D23697" w14:textId="77777777" w:rsidR="0010030C" w:rsidRPr="006E0D1D" w:rsidRDefault="0010030C" w:rsidP="0010030C">
      <w:pPr>
        <w:widowControl w:val="0"/>
        <w:numPr>
          <w:ilvl w:val="1"/>
          <w:numId w:val="62"/>
        </w:numPr>
        <w:tabs>
          <w:tab w:val="left" w:pos="830"/>
        </w:tabs>
        <w:spacing w:after="0" w:line="360" w:lineRule="auto"/>
        <w:ind w:left="432" w:right="109"/>
        <w:jc w:val="both"/>
        <w:rPr>
          <w:rFonts w:ascii="Times New Roman" w:eastAsia="Times New Roman" w:hAnsi="Times New Roman" w:cs="Times New Roman"/>
          <w:lang w:eastAsia="pl-PL"/>
        </w:rPr>
      </w:pPr>
      <w:r w:rsidRPr="006E0D1D">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1F8524AF" w14:textId="77777777" w:rsidR="0010030C" w:rsidRPr="003E06E7" w:rsidRDefault="0010030C" w:rsidP="0010030C">
      <w:pPr>
        <w:widowControl w:val="0"/>
        <w:numPr>
          <w:ilvl w:val="1"/>
          <w:numId w:val="62"/>
        </w:numPr>
        <w:tabs>
          <w:tab w:val="left" w:pos="830"/>
        </w:tabs>
        <w:spacing w:after="0" w:line="360" w:lineRule="auto"/>
        <w:ind w:left="432"/>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Oferta</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spacing w:val="-1"/>
          <w:lang w:eastAsia="pl-PL"/>
        </w:rPr>
        <w:t>może</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być</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złożona</w:t>
      </w:r>
      <w:r w:rsidRPr="006E0D1D">
        <w:rPr>
          <w:rFonts w:ascii="Times New Roman" w:eastAsia="Times New Roman" w:hAnsi="Times New Roman" w:cs="Times New Roman"/>
          <w:spacing w:val="-5"/>
          <w:lang w:eastAsia="pl-PL"/>
        </w:rPr>
        <w:t xml:space="preserve"> </w:t>
      </w:r>
      <w:r w:rsidRPr="006E0D1D">
        <w:rPr>
          <w:rFonts w:ascii="Times New Roman" w:eastAsia="Times New Roman" w:hAnsi="Times New Roman" w:cs="Times New Roman"/>
          <w:lang w:eastAsia="pl-PL"/>
        </w:rPr>
        <w:t>tylko</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upływu</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spacing w:val="-1"/>
          <w:lang w:eastAsia="pl-PL"/>
        </w:rPr>
        <w:t>terminu</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składania</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ofert.</w:t>
      </w:r>
    </w:p>
    <w:p w14:paraId="387FC972" w14:textId="77777777" w:rsidR="00A513F6" w:rsidRDefault="00A513F6" w:rsidP="0010030C">
      <w:pPr>
        <w:autoSpaceDE w:val="0"/>
        <w:autoSpaceDN w:val="0"/>
        <w:adjustRightInd w:val="0"/>
        <w:spacing w:after="0" w:line="360" w:lineRule="auto"/>
        <w:jc w:val="center"/>
        <w:rPr>
          <w:rFonts w:ascii="Times New Roman" w:eastAsia="Calibri" w:hAnsi="Times New Roman" w:cs="Times New Roman"/>
          <w:b/>
        </w:rPr>
      </w:pPr>
    </w:p>
    <w:p w14:paraId="195FE4E5" w14:textId="77777777" w:rsidR="00A513F6" w:rsidRDefault="00A513F6" w:rsidP="0010030C">
      <w:pPr>
        <w:autoSpaceDE w:val="0"/>
        <w:autoSpaceDN w:val="0"/>
        <w:adjustRightInd w:val="0"/>
        <w:spacing w:after="0" w:line="360" w:lineRule="auto"/>
        <w:jc w:val="center"/>
        <w:rPr>
          <w:rFonts w:ascii="Times New Roman" w:eastAsia="Calibri" w:hAnsi="Times New Roman" w:cs="Times New Roman"/>
          <w:b/>
        </w:rPr>
      </w:pPr>
    </w:p>
    <w:p w14:paraId="0EDCEDCD" w14:textId="77777777" w:rsidR="00A513F6" w:rsidRDefault="00A513F6" w:rsidP="0010030C">
      <w:pPr>
        <w:autoSpaceDE w:val="0"/>
        <w:autoSpaceDN w:val="0"/>
        <w:adjustRightInd w:val="0"/>
        <w:spacing w:after="0" w:line="360" w:lineRule="auto"/>
        <w:jc w:val="center"/>
        <w:rPr>
          <w:rFonts w:ascii="Times New Roman" w:eastAsia="Calibri" w:hAnsi="Times New Roman" w:cs="Times New Roman"/>
          <w:b/>
        </w:rPr>
      </w:pPr>
    </w:p>
    <w:p w14:paraId="51DD21A5" w14:textId="77777777" w:rsidR="0010030C" w:rsidRPr="006E0D1D" w:rsidRDefault="0010030C" w:rsidP="0010030C">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lastRenderedPageBreak/>
        <w:t>§ 4</w:t>
      </w:r>
    </w:p>
    <w:p w14:paraId="2B608924" w14:textId="77777777" w:rsidR="0010030C" w:rsidRPr="006E0D1D" w:rsidRDefault="0010030C" w:rsidP="0010030C">
      <w:pPr>
        <w:autoSpaceDE w:val="0"/>
        <w:autoSpaceDN w:val="0"/>
        <w:adjustRightInd w:val="0"/>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 xml:space="preserve">Zmiana lub wycofanie ofert </w:t>
      </w:r>
    </w:p>
    <w:p w14:paraId="3179E785" w14:textId="77777777" w:rsidR="0010030C" w:rsidRDefault="0010030C" w:rsidP="0010030C">
      <w:pPr>
        <w:numPr>
          <w:ilvl w:val="0"/>
          <w:numId w:val="63"/>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6E0D1D">
        <w:rPr>
          <w:rFonts w:ascii="Times New Roman" w:eastAsia="Times New Roman" w:hAnsi="Times New Roman" w:cs="Times New Roman"/>
        </w:rPr>
        <w:t xml:space="preserve">Wykonawca może przed upływem terminu do składania ofert zmienić lub wycofać ofertę za pośrednictwem </w:t>
      </w:r>
      <w:r w:rsidRPr="006E0D1D">
        <w:rPr>
          <w:rFonts w:ascii="Times New Roman" w:eastAsia="Calibri" w:hAnsi="Times New Roman" w:cs="Times New Roman"/>
        </w:rPr>
        <w:t>Formularza</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do</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złożenia,</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zmiany,</w:t>
      </w:r>
      <w:r w:rsidRPr="006E0D1D">
        <w:rPr>
          <w:rFonts w:ascii="Times New Roman" w:eastAsia="Calibri" w:hAnsi="Times New Roman" w:cs="Times New Roman"/>
          <w:spacing w:val="-6"/>
        </w:rPr>
        <w:t xml:space="preserve"> </w:t>
      </w:r>
      <w:r w:rsidRPr="006E0D1D">
        <w:rPr>
          <w:rFonts w:ascii="Times New Roman" w:eastAsia="Calibri" w:hAnsi="Times New Roman" w:cs="Times New Roman"/>
          <w:spacing w:val="-1"/>
        </w:rPr>
        <w:t>wycofania</w:t>
      </w:r>
      <w:r w:rsidRPr="006E0D1D">
        <w:rPr>
          <w:rFonts w:ascii="Times New Roman" w:eastAsia="Calibri" w:hAnsi="Times New Roman" w:cs="Times New Roman"/>
          <w:spacing w:val="-8"/>
        </w:rPr>
        <w:t xml:space="preserve"> </w:t>
      </w:r>
      <w:r w:rsidRPr="006E0D1D">
        <w:rPr>
          <w:rFonts w:ascii="Times New Roman" w:eastAsia="Calibri" w:hAnsi="Times New Roman" w:cs="Times New Roman"/>
          <w:spacing w:val="-1"/>
        </w:rPr>
        <w:t>oferty</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lub</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wniosku</w:t>
      </w:r>
      <w:r w:rsidRPr="006E0D1D">
        <w:rPr>
          <w:rFonts w:ascii="Times New Roman" w:eastAsia="Times New Roman" w:hAnsi="Times New Roman" w:cs="Times New Roman"/>
        </w:rPr>
        <w:t xml:space="preserve"> dostępnego na </w:t>
      </w:r>
      <w:proofErr w:type="spellStart"/>
      <w:r w:rsidRPr="006E0D1D">
        <w:rPr>
          <w:rFonts w:ascii="Times New Roman" w:eastAsia="Times New Roman" w:hAnsi="Times New Roman" w:cs="Times New Roman"/>
        </w:rPr>
        <w:t>ePUAP</w:t>
      </w:r>
      <w:proofErr w:type="spellEnd"/>
      <w:r w:rsidRPr="006E0D1D">
        <w:rPr>
          <w:rFonts w:ascii="Times New Roman" w:eastAsia="Times New Roman" w:hAnsi="Times New Roman" w:cs="Times New Roman"/>
        </w:rPr>
        <w:t xml:space="preserve"> i udostępnionych również na </w:t>
      </w:r>
      <w:proofErr w:type="spellStart"/>
      <w:r w:rsidRPr="006E0D1D">
        <w:rPr>
          <w:rFonts w:ascii="Times New Roman" w:eastAsia="Times New Roman" w:hAnsi="Times New Roman" w:cs="Times New Roman"/>
        </w:rPr>
        <w:t>miniPortalu</w:t>
      </w:r>
      <w:proofErr w:type="spellEnd"/>
      <w:r w:rsidRPr="006E0D1D">
        <w:rPr>
          <w:rFonts w:ascii="Times New Roman" w:eastAsia="Times New Roman" w:hAnsi="Times New Roman" w:cs="Times New Roman"/>
        </w:rPr>
        <w:t xml:space="preserve">. Sposób zmiany i wycofania oferty został opisany w Instrukcji użytkownika dostępnej na </w:t>
      </w:r>
      <w:proofErr w:type="spellStart"/>
      <w:r w:rsidRPr="006E0D1D">
        <w:rPr>
          <w:rFonts w:ascii="Times New Roman" w:eastAsia="Times New Roman" w:hAnsi="Times New Roman" w:cs="Times New Roman"/>
        </w:rPr>
        <w:t>miniPortalu</w:t>
      </w:r>
      <w:proofErr w:type="spellEnd"/>
      <w:r w:rsidRPr="006E0D1D">
        <w:rPr>
          <w:rFonts w:ascii="Times New Roman" w:eastAsia="Times New Roman" w:hAnsi="Times New Roman" w:cs="Times New Roman"/>
        </w:rPr>
        <w:t>.</w:t>
      </w:r>
    </w:p>
    <w:p w14:paraId="5E01997A" w14:textId="2CB3B10F" w:rsidR="0010030C" w:rsidRPr="0010030C" w:rsidRDefault="0010030C" w:rsidP="0010030C">
      <w:pPr>
        <w:numPr>
          <w:ilvl w:val="0"/>
          <w:numId w:val="63"/>
        </w:numPr>
        <w:tabs>
          <w:tab w:val="left" w:pos="284"/>
        </w:tabs>
        <w:overflowPunct w:val="0"/>
        <w:autoSpaceDE w:val="0"/>
        <w:spacing w:after="0" w:line="360" w:lineRule="auto"/>
        <w:jc w:val="both"/>
        <w:rPr>
          <w:rFonts w:ascii="Times New Roman" w:eastAsia="Times New Roman" w:hAnsi="Times New Roman" w:cs="Times New Roman"/>
        </w:rPr>
      </w:pPr>
      <w:r w:rsidRPr="0010030C">
        <w:rPr>
          <w:rFonts w:ascii="Times New Roman" w:eastAsia="Times New Roman" w:hAnsi="Times New Roman" w:cs="Times New Roman"/>
        </w:rPr>
        <w:t>Wykonawca po upływie terminu do składania ofert nie może skutecznie dokonać zmiany ani wycofać złożonej oferty.</w:t>
      </w:r>
    </w:p>
    <w:p w14:paraId="4C9B8553" w14:textId="77777777" w:rsidR="00A513F6" w:rsidRDefault="00A513F6" w:rsidP="00E92823">
      <w:pPr>
        <w:autoSpaceDE w:val="0"/>
        <w:autoSpaceDN w:val="0"/>
        <w:adjustRightInd w:val="0"/>
        <w:spacing w:after="0" w:line="360" w:lineRule="exact"/>
        <w:jc w:val="center"/>
        <w:rPr>
          <w:rFonts w:ascii="Times New Roman" w:hAnsi="Times New Roman" w:cs="Times New Roman"/>
          <w:b/>
        </w:rPr>
      </w:pPr>
    </w:p>
    <w:p w14:paraId="18D64FE2"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art. 12</w:t>
      </w:r>
    </w:p>
    <w:p w14:paraId="0E922EC9"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MIEJSCE ORAZ TERMIN SKŁADANIA I OTWARCIA OFERT</w:t>
      </w:r>
    </w:p>
    <w:p w14:paraId="0E112B10" w14:textId="77777777" w:rsid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 xml:space="preserve">§ 1 </w:t>
      </w:r>
    </w:p>
    <w:p w14:paraId="044E3989" w14:textId="43ADAEFF" w:rsidR="00FA343F" w:rsidRPr="00FA343F" w:rsidRDefault="00882B85" w:rsidP="00FA343F">
      <w:pPr>
        <w:autoSpaceDE w:val="0"/>
        <w:autoSpaceDN w:val="0"/>
        <w:adjustRightInd w:val="0"/>
        <w:spacing w:after="0" w:line="360" w:lineRule="auto"/>
        <w:jc w:val="center"/>
        <w:rPr>
          <w:rFonts w:ascii="Times New Roman" w:hAnsi="Times New Roman" w:cs="Times New Roman"/>
          <w:b/>
          <w:u w:val="single"/>
        </w:rPr>
      </w:pPr>
      <w:r w:rsidRPr="00FA343F">
        <w:rPr>
          <w:rFonts w:ascii="Times New Roman" w:hAnsi="Times New Roman" w:cs="Times New Roman"/>
          <w:b/>
          <w:u w:val="single"/>
        </w:rPr>
        <w:t>Informacje o sposobie składania ofert</w:t>
      </w:r>
    </w:p>
    <w:p w14:paraId="158C7B9B" w14:textId="19418777" w:rsidR="00C96D76" w:rsidRPr="00943151" w:rsidRDefault="00882B85" w:rsidP="00943151">
      <w:pPr>
        <w:autoSpaceDE w:val="0"/>
        <w:autoSpaceDN w:val="0"/>
        <w:adjustRightInd w:val="0"/>
        <w:spacing w:after="0" w:line="360" w:lineRule="auto"/>
        <w:jc w:val="both"/>
        <w:rPr>
          <w:rFonts w:ascii="Times New Roman" w:eastAsia="Times New Roman" w:hAnsi="Times New Roman" w:cs="Times New Roman"/>
          <w:b/>
          <w:lang w:eastAsia="pl-PL"/>
        </w:rPr>
      </w:pPr>
      <w:r w:rsidRPr="00943151">
        <w:rPr>
          <w:rFonts w:ascii="Times New Roman" w:hAnsi="Times New Roman" w:cs="Times New Roman"/>
        </w:rPr>
        <w:t xml:space="preserve">Ofertę wraz ze wszystkimi wymaganymi oświadczeniami i dokumentami, należy złożyć za pośrednictwem formularza do złożenia, zmiany, wycofania oferty dostępnego na </w:t>
      </w:r>
      <w:proofErr w:type="spellStart"/>
      <w:r w:rsidRPr="00943151">
        <w:rPr>
          <w:rFonts w:ascii="Times New Roman" w:hAnsi="Times New Roman" w:cs="Times New Roman"/>
        </w:rPr>
        <w:t>ePUAP</w:t>
      </w:r>
      <w:proofErr w:type="spellEnd"/>
      <w:r w:rsidRPr="00943151">
        <w:rPr>
          <w:rFonts w:ascii="Times New Roman" w:hAnsi="Times New Roman" w:cs="Times New Roman"/>
        </w:rPr>
        <w:t xml:space="preserve"> i udostępnionego również na </w:t>
      </w:r>
      <w:proofErr w:type="spellStart"/>
      <w:r w:rsidRPr="00943151">
        <w:rPr>
          <w:rFonts w:ascii="Times New Roman" w:hAnsi="Times New Roman" w:cs="Times New Roman"/>
        </w:rPr>
        <w:t>miniPortalu</w:t>
      </w:r>
      <w:proofErr w:type="spellEnd"/>
      <w:r w:rsidRPr="00943151">
        <w:rPr>
          <w:rFonts w:ascii="Times New Roman" w:hAnsi="Times New Roman" w:cs="Times New Roman"/>
        </w:rPr>
        <w:t xml:space="preserve"> w nieprzekraczalnym terminie do dnia</w:t>
      </w:r>
      <w:r w:rsidR="00C96D76" w:rsidRPr="00943151">
        <w:rPr>
          <w:rFonts w:ascii="Times New Roman" w:hAnsi="Times New Roman" w:cs="Times New Roman"/>
        </w:rPr>
        <w:t xml:space="preserve"> </w:t>
      </w:r>
      <w:r w:rsidR="00B0045C">
        <w:rPr>
          <w:rFonts w:ascii="Times New Roman" w:hAnsi="Times New Roman" w:cs="Times New Roman"/>
          <w:b/>
        </w:rPr>
        <w:t xml:space="preserve"> 19.08.</w:t>
      </w:r>
      <w:r w:rsidRPr="00943151">
        <w:rPr>
          <w:rFonts w:ascii="Times New Roman" w:hAnsi="Times New Roman" w:cs="Times New Roman"/>
          <w:b/>
        </w:rPr>
        <w:t>202</w:t>
      </w:r>
      <w:r w:rsidR="00943151" w:rsidRPr="00943151">
        <w:rPr>
          <w:rFonts w:ascii="Times New Roman" w:hAnsi="Times New Roman" w:cs="Times New Roman"/>
          <w:b/>
        </w:rPr>
        <w:t>2</w:t>
      </w:r>
      <w:r w:rsidRPr="00943151">
        <w:rPr>
          <w:rFonts w:ascii="Times New Roman" w:hAnsi="Times New Roman" w:cs="Times New Roman"/>
          <w:b/>
        </w:rPr>
        <w:t xml:space="preserve"> r.</w:t>
      </w:r>
      <w:r w:rsidRPr="00943151">
        <w:rPr>
          <w:rFonts w:ascii="Times New Roman" w:hAnsi="Times New Roman" w:cs="Times New Roman"/>
        </w:rPr>
        <w:t xml:space="preserve"> do godz. 10:00</w:t>
      </w:r>
    </w:p>
    <w:p w14:paraId="7E0739B8" w14:textId="72560FD1" w:rsidR="00C96D76" w:rsidRPr="00E92823" w:rsidRDefault="00882B85" w:rsidP="00C96D76">
      <w:pPr>
        <w:autoSpaceDE w:val="0"/>
        <w:autoSpaceDN w:val="0"/>
        <w:adjustRightInd w:val="0"/>
        <w:spacing w:after="0" w:line="360" w:lineRule="auto"/>
        <w:jc w:val="center"/>
        <w:rPr>
          <w:rFonts w:ascii="Times New Roman" w:hAnsi="Times New Roman" w:cs="Times New Roman"/>
          <w:b/>
        </w:rPr>
      </w:pPr>
      <w:r w:rsidRPr="00E92823">
        <w:rPr>
          <w:rFonts w:ascii="Times New Roman" w:hAnsi="Times New Roman" w:cs="Times New Roman"/>
          <w:b/>
        </w:rPr>
        <w:t>§ 2</w:t>
      </w:r>
    </w:p>
    <w:p w14:paraId="131CBE1F" w14:textId="763E3F47" w:rsidR="00C96D76" w:rsidRPr="00C96D76" w:rsidRDefault="00882B85" w:rsidP="00C96D76">
      <w:pPr>
        <w:autoSpaceDE w:val="0"/>
        <w:autoSpaceDN w:val="0"/>
        <w:adjustRightInd w:val="0"/>
        <w:spacing w:after="0" w:line="360" w:lineRule="auto"/>
        <w:jc w:val="center"/>
        <w:rPr>
          <w:rFonts w:ascii="Times New Roman" w:hAnsi="Times New Roman" w:cs="Times New Roman"/>
          <w:b/>
          <w:u w:val="single"/>
        </w:rPr>
      </w:pPr>
      <w:r w:rsidRPr="00C96D76">
        <w:rPr>
          <w:rFonts w:ascii="Times New Roman" w:hAnsi="Times New Roman" w:cs="Times New Roman"/>
          <w:b/>
          <w:u w:val="single"/>
        </w:rPr>
        <w:t>Otwarcie ofert</w:t>
      </w:r>
    </w:p>
    <w:p w14:paraId="56CA2BFF" w14:textId="1C621FF8" w:rsidR="00C96D76" w:rsidRPr="00C96D76" w:rsidRDefault="00882B85" w:rsidP="0089566E">
      <w:pPr>
        <w:pStyle w:val="Akapitzlist"/>
        <w:numPr>
          <w:ilvl w:val="2"/>
          <w:numId w:val="2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 xml:space="preserve">Otwarcie ofert nastąpi w dniu </w:t>
      </w:r>
      <w:r w:rsidR="00B0045C">
        <w:rPr>
          <w:rFonts w:ascii="Times New Roman" w:hAnsi="Times New Roman" w:cs="Times New Roman"/>
          <w:b/>
        </w:rPr>
        <w:t>19.08.</w:t>
      </w:r>
      <w:bookmarkStart w:id="0" w:name="_GoBack"/>
      <w:bookmarkEnd w:id="0"/>
      <w:r w:rsidR="00B80EE9" w:rsidRPr="005515D6">
        <w:rPr>
          <w:rFonts w:ascii="Times New Roman" w:hAnsi="Times New Roman" w:cs="Times New Roman"/>
          <w:b/>
        </w:rPr>
        <w:t>202</w:t>
      </w:r>
      <w:r w:rsidR="00943151">
        <w:rPr>
          <w:rFonts w:ascii="Times New Roman" w:hAnsi="Times New Roman" w:cs="Times New Roman"/>
          <w:b/>
        </w:rPr>
        <w:t>2</w:t>
      </w:r>
      <w:r w:rsidR="00F60DDF" w:rsidRPr="00C96D76">
        <w:rPr>
          <w:rFonts w:ascii="Times New Roman" w:hAnsi="Times New Roman" w:cs="Times New Roman"/>
          <w:b/>
        </w:rPr>
        <w:t xml:space="preserve"> r.</w:t>
      </w:r>
      <w:r w:rsidRPr="00C96D76">
        <w:rPr>
          <w:rFonts w:ascii="Times New Roman" w:hAnsi="Times New Roman" w:cs="Times New Roman"/>
        </w:rPr>
        <w:t xml:space="preserve"> o godzinie 11:00. </w:t>
      </w:r>
    </w:p>
    <w:p w14:paraId="69B76CDF" w14:textId="77777777" w:rsidR="00C96D76" w:rsidRPr="00C96D76" w:rsidRDefault="00882B85" w:rsidP="0089566E">
      <w:pPr>
        <w:pStyle w:val="Akapitzlist"/>
        <w:numPr>
          <w:ilvl w:val="2"/>
          <w:numId w:val="2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W przypadku</w:t>
      </w:r>
      <w:r w:rsidR="00011F57" w:rsidRPr="00C96D76">
        <w:rPr>
          <w:rFonts w:ascii="Times New Roman" w:hAnsi="Times New Roman" w:cs="Times New Roman"/>
        </w:rPr>
        <w:t xml:space="preserve"> </w:t>
      </w:r>
      <w:r w:rsidRPr="00C96D76">
        <w:rPr>
          <w:rFonts w:ascii="Times New Roman" w:hAnsi="Times New Roman" w:cs="Times New Roman"/>
        </w:rPr>
        <w:t>awarii systemu teleinformatycznego, która powoduje brak</w:t>
      </w:r>
      <w:r w:rsidR="00011F57" w:rsidRPr="00C96D76">
        <w:rPr>
          <w:rFonts w:ascii="Times New Roman" w:hAnsi="Times New Roman" w:cs="Times New Roman"/>
        </w:rPr>
        <w:t xml:space="preserve"> </w:t>
      </w:r>
      <w:r w:rsidRPr="00C96D76">
        <w:rPr>
          <w:rFonts w:ascii="Times New Roman" w:hAnsi="Times New Roman" w:cs="Times New Roman"/>
        </w:rPr>
        <w:t>możliwości otwarcia ofert w terminie</w:t>
      </w:r>
      <w:r w:rsidR="00011F57" w:rsidRPr="00C96D76">
        <w:rPr>
          <w:rFonts w:ascii="Times New Roman" w:hAnsi="Times New Roman" w:cs="Times New Roman"/>
        </w:rPr>
        <w:t xml:space="preserve"> </w:t>
      </w:r>
      <w:r w:rsidRPr="00C96D76">
        <w:rPr>
          <w:rFonts w:ascii="Times New Roman" w:hAnsi="Times New Roman" w:cs="Times New Roman"/>
        </w:rPr>
        <w:t>określonym przez</w:t>
      </w:r>
      <w:r w:rsidR="00011F57" w:rsidRPr="00C96D76">
        <w:rPr>
          <w:rFonts w:ascii="Times New Roman" w:hAnsi="Times New Roman" w:cs="Times New Roman"/>
        </w:rPr>
        <w:t xml:space="preserve"> </w:t>
      </w:r>
      <w:r w:rsidRPr="00C96D76">
        <w:rPr>
          <w:rFonts w:ascii="Times New Roman" w:hAnsi="Times New Roman" w:cs="Times New Roman"/>
        </w:rPr>
        <w:t>Zamawiającego, otwarcie ofert nastąpi niezwłocznie po usunięciu awarii. Zamawiający poinformuje</w:t>
      </w:r>
      <w:r w:rsidR="00011F57" w:rsidRPr="00C96D76">
        <w:rPr>
          <w:rFonts w:ascii="Times New Roman" w:hAnsi="Times New Roman" w:cs="Times New Roman"/>
        </w:rPr>
        <w:t xml:space="preserve"> </w:t>
      </w:r>
      <w:r w:rsidRPr="00C96D76">
        <w:rPr>
          <w:rFonts w:ascii="Times New Roman" w:hAnsi="Times New Roman" w:cs="Times New Roman"/>
        </w:rPr>
        <w:t>o zmianie terminu otwarcia ofert na stronie</w:t>
      </w:r>
      <w:r w:rsidR="00011F57" w:rsidRPr="00C96D76">
        <w:rPr>
          <w:rFonts w:ascii="Times New Roman" w:hAnsi="Times New Roman" w:cs="Times New Roman"/>
        </w:rPr>
        <w:t xml:space="preserve"> </w:t>
      </w:r>
      <w:r w:rsidRPr="00C96D76">
        <w:rPr>
          <w:rFonts w:ascii="Times New Roman" w:hAnsi="Times New Roman" w:cs="Times New Roman"/>
        </w:rPr>
        <w:t>internetowej prowadzonego postępowania.</w:t>
      </w:r>
    </w:p>
    <w:p w14:paraId="2079C7CE" w14:textId="77777777" w:rsidR="00C96D76" w:rsidRPr="00C96D76" w:rsidRDefault="00882B85" w:rsidP="0089566E">
      <w:pPr>
        <w:pStyle w:val="Akapitzlist"/>
        <w:numPr>
          <w:ilvl w:val="2"/>
          <w:numId w:val="2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Otwarcie ofert</w:t>
      </w:r>
      <w:r w:rsidR="00011F57" w:rsidRPr="00C96D76">
        <w:rPr>
          <w:rFonts w:ascii="Times New Roman" w:hAnsi="Times New Roman" w:cs="Times New Roman"/>
        </w:rPr>
        <w:t xml:space="preserve"> </w:t>
      </w:r>
      <w:r w:rsidRPr="00C96D76">
        <w:rPr>
          <w:rFonts w:ascii="Times New Roman" w:hAnsi="Times New Roman" w:cs="Times New Roman"/>
        </w:rPr>
        <w:t>następuje poprzez</w:t>
      </w:r>
      <w:r w:rsidR="00011F57" w:rsidRPr="00C96D76">
        <w:rPr>
          <w:rFonts w:ascii="Times New Roman" w:hAnsi="Times New Roman" w:cs="Times New Roman"/>
        </w:rPr>
        <w:t xml:space="preserve"> </w:t>
      </w:r>
      <w:r w:rsidRPr="00C96D76">
        <w:rPr>
          <w:rFonts w:ascii="Times New Roman" w:hAnsi="Times New Roman" w:cs="Times New Roman"/>
        </w:rPr>
        <w:t>użycie</w:t>
      </w:r>
      <w:r w:rsidR="00011F57" w:rsidRPr="00C96D76">
        <w:rPr>
          <w:rFonts w:ascii="Times New Roman" w:hAnsi="Times New Roman" w:cs="Times New Roman"/>
        </w:rPr>
        <w:t xml:space="preserve"> </w:t>
      </w:r>
      <w:r w:rsidRPr="00C96D76">
        <w:rPr>
          <w:rFonts w:ascii="Times New Roman" w:hAnsi="Times New Roman" w:cs="Times New Roman"/>
        </w:rPr>
        <w:t>mechanizmu do odszyfrowania ofert</w:t>
      </w:r>
      <w:r w:rsidR="00011F57" w:rsidRPr="00C96D76">
        <w:rPr>
          <w:rFonts w:ascii="Times New Roman" w:hAnsi="Times New Roman" w:cs="Times New Roman"/>
        </w:rPr>
        <w:t xml:space="preserve"> </w:t>
      </w:r>
      <w:r w:rsidRPr="00C96D76">
        <w:rPr>
          <w:rFonts w:ascii="Times New Roman" w:hAnsi="Times New Roman" w:cs="Times New Roman"/>
        </w:rPr>
        <w:t>dostępnego po</w:t>
      </w:r>
      <w:r w:rsidR="00011F57" w:rsidRPr="00C96D76">
        <w:rPr>
          <w:rFonts w:ascii="Times New Roman" w:hAnsi="Times New Roman" w:cs="Times New Roman"/>
        </w:rPr>
        <w:t xml:space="preserve"> </w:t>
      </w:r>
      <w:r w:rsidRPr="00C96D76">
        <w:rPr>
          <w:rFonts w:ascii="Times New Roman" w:hAnsi="Times New Roman" w:cs="Times New Roman"/>
        </w:rPr>
        <w:t>zalogowaniu</w:t>
      </w:r>
      <w:r w:rsidR="00011F57" w:rsidRPr="00C96D76">
        <w:rPr>
          <w:rFonts w:ascii="Times New Roman" w:hAnsi="Times New Roman" w:cs="Times New Roman"/>
        </w:rPr>
        <w:t xml:space="preserve"> </w:t>
      </w:r>
      <w:r w:rsidRPr="00C96D76">
        <w:rPr>
          <w:rFonts w:ascii="Times New Roman" w:hAnsi="Times New Roman" w:cs="Times New Roman"/>
        </w:rPr>
        <w:t>w zakładce</w:t>
      </w:r>
      <w:r w:rsidR="00011F57" w:rsidRPr="00C96D76">
        <w:rPr>
          <w:rFonts w:ascii="Times New Roman" w:hAnsi="Times New Roman" w:cs="Times New Roman"/>
        </w:rPr>
        <w:t xml:space="preserve"> </w:t>
      </w:r>
      <w:r w:rsidRPr="00C96D76">
        <w:rPr>
          <w:rFonts w:ascii="Times New Roman" w:hAnsi="Times New Roman" w:cs="Times New Roman"/>
        </w:rPr>
        <w:t xml:space="preserve">Deszyfrowanie na </w:t>
      </w:r>
      <w:proofErr w:type="spellStart"/>
      <w:r w:rsidRPr="00C96D76">
        <w:rPr>
          <w:rFonts w:ascii="Times New Roman" w:hAnsi="Times New Roman" w:cs="Times New Roman"/>
        </w:rPr>
        <w:t>miniPortalu</w:t>
      </w:r>
      <w:proofErr w:type="spellEnd"/>
      <w:r w:rsidRPr="00C96D76">
        <w:rPr>
          <w:rFonts w:ascii="Times New Roman" w:hAnsi="Times New Roman" w:cs="Times New Roman"/>
        </w:rPr>
        <w:t xml:space="preserve"> i następuje poprzez wskazanie pliku do odszyfrowania. </w:t>
      </w:r>
    </w:p>
    <w:p w14:paraId="522F6BCC" w14:textId="77777777" w:rsidR="00C96D76" w:rsidRPr="00C96D76" w:rsidRDefault="00882B85" w:rsidP="0089566E">
      <w:pPr>
        <w:pStyle w:val="Akapitzlist"/>
        <w:numPr>
          <w:ilvl w:val="2"/>
          <w:numId w:val="2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Zamawiający, najpóźniej przed otwarciem ofert, udostępni na stronie internetowej prowadzonego</w:t>
      </w:r>
      <w:r w:rsidR="00A72850" w:rsidRPr="00C96D76">
        <w:rPr>
          <w:rFonts w:ascii="Times New Roman" w:hAnsi="Times New Roman" w:cs="Times New Roman"/>
        </w:rPr>
        <w:t xml:space="preserve"> </w:t>
      </w:r>
      <w:r w:rsidRPr="00C96D76">
        <w:rPr>
          <w:rFonts w:ascii="Times New Roman" w:hAnsi="Times New Roman" w:cs="Times New Roman"/>
        </w:rPr>
        <w:t>postępowania</w:t>
      </w:r>
      <w:r w:rsidR="00C96D76">
        <w:rPr>
          <w:rFonts w:ascii="Times New Roman" w:hAnsi="Times New Roman" w:cs="Times New Roman"/>
        </w:rPr>
        <w:t xml:space="preserve"> </w:t>
      </w:r>
      <w:r w:rsidRPr="00C96D76">
        <w:rPr>
          <w:rFonts w:ascii="Times New Roman" w:hAnsi="Times New Roman" w:cs="Times New Roman"/>
        </w:rPr>
        <w:t>informację o kwocie,</w:t>
      </w:r>
      <w:r w:rsidR="00C96D76">
        <w:rPr>
          <w:rFonts w:ascii="Times New Roman" w:hAnsi="Times New Roman" w:cs="Times New Roman"/>
        </w:rPr>
        <w:t xml:space="preserve"> </w:t>
      </w:r>
      <w:r w:rsidRPr="00C96D76">
        <w:rPr>
          <w:rFonts w:ascii="Times New Roman" w:hAnsi="Times New Roman" w:cs="Times New Roman"/>
        </w:rPr>
        <w:t>jaką zamierza</w:t>
      </w:r>
      <w:r w:rsidR="00C96D76">
        <w:rPr>
          <w:rFonts w:ascii="Times New Roman" w:hAnsi="Times New Roman" w:cs="Times New Roman"/>
        </w:rPr>
        <w:t xml:space="preserve"> </w:t>
      </w:r>
      <w:r w:rsidRPr="00C96D76">
        <w:rPr>
          <w:rFonts w:ascii="Times New Roman" w:hAnsi="Times New Roman" w:cs="Times New Roman"/>
        </w:rPr>
        <w:t>przeznaczyć na sfinansowanie</w:t>
      </w:r>
      <w:r w:rsidR="00C96D76">
        <w:rPr>
          <w:rFonts w:ascii="Times New Roman" w:hAnsi="Times New Roman" w:cs="Times New Roman"/>
        </w:rPr>
        <w:t xml:space="preserve"> </w:t>
      </w:r>
      <w:r w:rsidR="00C96D76" w:rsidRPr="00C96D76">
        <w:rPr>
          <w:rFonts w:ascii="Times New Roman" w:hAnsi="Times New Roman" w:cs="Times New Roman"/>
        </w:rPr>
        <w:t>zamówienia.</w:t>
      </w:r>
    </w:p>
    <w:p w14:paraId="2B23E009" w14:textId="7C14F677" w:rsidR="00C96D76" w:rsidRPr="00C96D76" w:rsidRDefault="00C96D76" w:rsidP="0089566E">
      <w:pPr>
        <w:pStyle w:val="Akapitzlist"/>
        <w:numPr>
          <w:ilvl w:val="2"/>
          <w:numId w:val="2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Niezwłocznie po otwarciu ofert Zamawiający udostępni na stronie internetowej prowadzonego</w:t>
      </w:r>
      <w:r>
        <w:rPr>
          <w:rFonts w:ascii="Times New Roman" w:hAnsi="Times New Roman" w:cs="Times New Roman"/>
        </w:rPr>
        <w:t xml:space="preserve"> </w:t>
      </w:r>
      <w:r w:rsidRPr="00C96D76">
        <w:rPr>
          <w:rFonts w:ascii="Times New Roman" w:hAnsi="Times New Roman" w:cs="Times New Roman"/>
        </w:rPr>
        <w:t>postepowania</w:t>
      </w:r>
      <w:r>
        <w:rPr>
          <w:rFonts w:ascii="Times New Roman" w:hAnsi="Times New Roman" w:cs="Times New Roman"/>
        </w:rPr>
        <w:t xml:space="preserve"> </w:t>
      </w:r>
      <w:r w:rsidRPr="00C96D76">
        <w:rPr>
          <w:rFonts w:ascii="Times New Roman" w:hAnsi="Times New Roman" w:cs="Times New Roman"/>
        </w:rPr>
        <w:t>informację:</w:t>
      </w:r>
    </w:p>
    <w:p w14:paraId="24D0FF3F" w14:textId="7F238832" w:rsidR="00C96D76" w:rsidRPr="00C96D76" w:rsidRDefault="00C96D76" w:rsidP="0010030C">
      <w:pPr>
        <w:pStyle w:val="Akapitzlist"/>
        <w:numPr>
          <w:ilvl w:val="0"/>
          <w:numId w:val="28"/>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nazwach albo imionach i nazwiskach oraz siedzibach lub miejscach prowadzonej działalności</w:t>
      </w:r>
      <w:r>
        <w:rPr>
          <w:rFonts w:ascii="Times New Roman" w:hAnsi="Times New Roman" w:cs="Times New Roman"/>
        </w:rPr>
        <w:t xml:space="preserve"> </w:t>
      </w:r>
      <w:r w:rsidRPr="00C96D76">
        <w:rPr>
          <w:rFonts w:ascii="Times New Roman" w:hAnsi="Times New Roman" w:cs="Times New Roman"/>
        </w:rPr>
        <w:t>gospodarczej albo miejscach zamieszkania Wykonawców, których oferty</w:t>
      </w:r>
      <w:r>
        <w:rPr>
          <w:rFonts w:ascii="Times New Roman" w:hAnsi="Times New Roman" w:cs="Times New Roman"/>
        </w:rPr>
        <w:t xml:space="preserve"> </w:t>
      </w:r>
      <w:r w:rsidRPr="00C96D76">
        <w:rPr>
          <w:rFonts w:ascii="Times New Roman" w:hAnsi="Times New Roman" w:cs="Times New Roman"/>
        </w:rPr>
        <w:t>zostały</w:t>
      </w:r>
      <w:r>
        <w:rPr>
          <w:rFonts w:ascii="Times New Roman" w:hAnsi="Times New Roman" w:cs="Times New Roman"/>
        </w:rPr>
        <w:t xml:space="preserve"> </w:t>
      </w:r>
      <w:r w:rsidRPr="00C96D76">
        <w:rPr>
          <w:rFonts w:ascii="Times New Roman" w:hAnsi="Times New Roman" w:cs="Times New Roman"/>
        </w:rPr>
        <w:t>otwarte,</w:t>
      </w:r>
    </w:p>
    <w:p w14:paraId="04C4E6C2" w14:textId="5E79DFA1" w:rsidR="00882B85" w:rsidRPr="00C96D76" w:rsidRDefault="00C96D76" w:rsidP="0010030C">
      <w:pPr>
        <w:pStyle w:val="Akapitzlist"/>
        <w:numPr>
          <w:ilvl w:val="0"/>
          <w:numId w:val="28"/>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cenach lub kosztach zawartych w ofertach.</w:t>
      </w:r>
    </w:p>
    <w:p w14:paraId="3FF1389D" w14:textId="77777777" w:rsidR="00374DDB" w:rsidRDefault="00374DDB" w:rsidP="00EF3D10">
      <w:pPr>
        <w:autoSpaceDE w:val="0"/>
        <w:autoSpaceDN w:val="0"/>
        <w:adjustRightInd w:val="0"/>
        <w:spacing w:after="0" w:line="360" w:lineRule="auto"/>
        <w:jc w:val="center"/>
        <w:rPr>
          <w:rFonts w:ascii="Times New Roman" w:hAnsi="Times New Roman" w:cs="Times New Roman"/>
          <w:b/>
        </w:rPr>
      </w:pPr>
    </w:p>
    <w:p w14:paraId="05568F4E" w14:textId="77777777" w:rsidR="00A513F6" w:rsidRDefault="00A513F6" w:rsidP="00EF3D10">
      <w:pPr>
        <w:autoSpaceDE w:val="0"/>
        <w:autoSpaceDN w:val="0"/>
        <w:adjustRightInd w:val="0"/>
        <w:spacing w:after="0" w:line="360" w:lineRule="auto"/>
        <w:jc w:val="center"/>
        <w:rPr>
          <w:rFonts w:ascii="Times New Roman" w:hAnsi="Times New Roman" w:cs="Times New Roman"/>
          <w:b/>
        </w:rPr>
      </w:pPr>
    </w:p>
    <w:p w14:paraId="64C4681E" w14:textId="77777777" w:rsidR="00A513F6" w:rsidRDefault="00A513F6" w:rsidP="00EF3D10">
      <w:pPr>
        <w:autoSpaceDE w:val="0"/>
        <w:autoSpaceDN w:val="0"/>
        <w:adjustRightInd w:val="0"/>
        <w:spacing w:after="0" w:line="360" w:lineRule="auto"/>
        <w:jc w:val="center"/>
        <w:rPr>
          <w:rFonts w:ascii="Times New Roman" w:hAnsi="Times New Roman" w:cs="Times New Roman"/>
          <w:b/>
        </w:rPr>
      </w:pPr>
    </w:p>
    <w:p w14:paraId="5DDB3D5C" w14:textId="77777777" w:rsidR="00A513F6" w:rsidRDefault="00A513F6" w:rsidP="00EF3D10">
      <w:pPr>
        <w:autoSpaceDE w:val="0"/>
        <w:autoSpaceDN w:val="0"/>
        <w:adjustRightInd w:val="0"/>
        <w:spacing w:after="0" w:line="360" w:lineRule="auto"/>
        <w:jc w:val="center"/>
        <w:rPr>
          <w:rFonts w:ascii="Times New Roman" w:hAnsi="Times New Roman" w:cs="Times New Roman"/>
          <w:b/>
        </w:rPr>
      </w:pPr>
    </w:p>
    <w:p w14:paraId="1C77422F" w14:textId="72BDC0E2"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lastRenderedPageBreak/>
        <w:t>art. 1</w:t>
      </w:r>
      <w:r>
        <w:rPr>
          <w:rFonts w:ascii="Times New Roman" w:hAnsi="Times New Roman" w:cs="Times New Roman"/>
          <w:b/>
        </w:rPr>
        <w:t>3</w:t>
      </w:r>
    </w:p>
    <w:p w14:paraId="15A11BFF" w14:textId="2632CA29"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ZASADY KOREKTY OMYŁEK</w:t>
      </w:r>
    </w:p>
    <w:p w14:paraId="0532FA0E" w14:textId="77777777" w:rsidR="00F42D3C" w:rsidRPr="00F42D3C" w:rsidRDefault="00707AB8" w:rsidP="0010030C">
      <w:pPr>
        <w:pStyle w:val="Akapitzlist"/>
        <w:numPr>
          <w:ilvl w:val="0"/>
          <w:numId w:val="2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w:t>
      </w:r>
      <w:r w:rsidR="00F42D3C">
        <w:rPr>
          <w:rFonts w:ascii="Times New Roman" w:hAnsi="Times New Roman" w:cs="Times New Roman"/>
        </w:rPr>
        <w:t xml:space="preserve"> </w:t>
      </w:r>
      <w:r w:rsidRPr="00707AB8">
        <w:rPr>
          <w:rFonts w:ascii="Times New Roman" w:hAnsi="Times New Roman" w:cs="Times New Roman"/>
        </w:rPr>
        <w:t>2 i art. 187, dokonywanie jakiejkolwiek zmiany w jej treści.</w:t>
      </w:r>
    </w:p>
    <w:p w14:paraId="1639D090" w14:textId="77777777" w:rsidR="00F42D3C" w:rsidRPr="00F42D3C" w:rsidRDefault="00707AB8" w:rsidP="0010030C">
      <w:pPr>
        <w:pStyle w:val="Akapitzlist"/>
        <w:numPr>
          <w:ilvl w:val="0"/>
          <w:numId w:val="2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Zamawiający poprawia w ofercie:</w:t>
      </w:r>
    </w:p>
    <w:p w14:paraId="5FBE2AD0" w14:textId="2414D0D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1)</w:t>
      </w:r>
      <w:r w:rsidR="00F42D3C">
        <w:rPr>
          <w:rFonts w:ascii="Times New Roman" w:hAnsi="Times New Roman" w:cs="Times New Roman"/>
        </w:rPr>
        <w:t xml:space="preserve"> </w:t>
      </w:r>
      <w:r w:rsidRPr="00707AB8">
        <w:rPr>
          <w:rFonts w:ascii="Times New Roman" w:hAnsi="Times New Roman" w:cs="Times New Roman"/>
        </w:rPr>
        <w:t>oczywiste omyłki pisarskie,</w:t>
      </w:r>
    </w:p>
    <w:p w14:paraId="6A00CDE6" w14:textId="4D9DB0E2"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2)</w:t>
      </w:r>
      <w:r w:rsidR="00F42D3C">
        <w:rPr>
          <w:rFonts w:ascii="Times New Roman" w:hAnsi="Times New Roman" w:cs="Times New Roman"/>
        </w:rPr>
        <w:t xml:space="preserve"> </w:t>
      </w:r>
      <w:r w:rsidRPr="00707AB8">
        <w:rPr>
          <w:rFonts w:ascii="Times New Roman" w:hAnsi="Times New Roman" w:cs="Times New Roman"/>
        </w:rPr>
        <w:t>oczywiste omyłki rachunkowe, z uwzględnieniem konsekwencji rachunkowych dokonanych poprawek,</w:t>
      </w:r>
    </w:p>
    <w:p w14:paraId="06EA43A0"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Zamawiający poprawi oczywiste omyłki rachunkowe, w szczególności:</w:t>
      </w:r>
    </w:p>
    <w:p w14:paraId="48732F24" w14:textId="7D72B66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obliczenie kwoty podatku od towarów i usług,</w:t>
      </w:r>
      <w:r w:rsidR="00F42D3C">
        <w:rPr>
          <w:rFonts w:ascii="Times New Roman" w:hAnsi="Times New Roman" w:cs="Times New Roman"/>
        </w:rPr>
        <w:t xml:space="preserve"> </w:t>
      </w:r>
      <w:r w:rsidRPr="00707AB8">
        <w:rPr>
          <w:rFonts w:ascii="Times New Roman" w:hAnsi="Times New Roman" w:cs="Times New Roman"/>
        </w:rPr>
        <w:t>na podstawie prawidłowo podanej w ofercie stawki podatku od towarów i usług,</w:t>
      </w:r>
    </w:p>
    <w:p w14:paraId="24CE0309" w14:textId="34CB858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zsumowanie w ofercie ceny netto i kwoty podatku od towarów i usług.</w:t>
      </w:r>
    </w:p>
    <w:p w14:paraId="41257AFF" w14:textId="7ECD4674"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błędny wynik działania matematycznego wynikający z dodawania, odejmowania, mnożenia i dzielenia.</w:t>
      </w:r>
    </w:p>
    <w:p w14:paraId="3597BEF2" w14:textId="78A02FE0" w:rsidR="00F42D3C" w:rsidRPr="006E555E"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6E555E">
        <w:rPr>
          <w:rFonts w:ascii="Times New Roman" w:hAnsi="Times New Roman" w:cs="Times New Roman"/>
        </w:rPr>
        <w:t xml:space="preserve">Przyjmuje się, że prawidłowo podano </w:t>
      </w:r>
      <w:r w:rsidR="006E555E" w:rsidRPr="006E555E">
        <w:rPr>
          <w:rFonts w:ascii="Times New Roman" w:eastAsia="Times New Roman" w:hAnsi="Times New Roman" w:cs="Times New Roman"/>
          <w:bCs/>
          <w:lang w:eastAsia="pl-PL"/>
        </w:rPr>
        <w:t xml:space="preserve">wartość netto </w:t>
      </w:r>
      <w:r w:rsidR="006E555E" w:rsidRPr="006E555E">
        <w:rPr>
          <w:rFonts w:ascii="Times New Roman" w:eastAsia="Times New Roman" w:hAnsi="Times New Roman" w:cs="Times New Roman"/>
          <w:lang w:eastAsia="pl-PL"/>
        </w:rPr>
        <w:t xml:space="preserve">OGÓŁEM </w:t>
      </w:r>
      <w:r w:rsidR="006E555E" w:rsidRPr="006E555E">
        <w:rPr>
          <w:rFonts w:ascii="Times New Roman" w:eastAsia="Times New Roman" w:hAnsi="Times New Roman" w:cs="Times New Roman"/>
          <w:bCs/>
          <w:lang w:eastAsia="pl-PL"/>
        </w:rPr>
        <w:t>(liczbowo)</w:t>
      </w:r>
      <w:r w:rsidR="00497E99">
        <w:rPr>
          <w:rFonts w:ascii="Times New Roman" w:eastAsia="Times New Roman" w:hAnsi="Times New Roman" w:cs="Times New Roman"/>
          <w:bCs/>
          <w:lang w:eastAsia="pl-PL"/>
        </w:rPr>
        <w:t xml:space="preserve"> </w:t>
      </w:r>
      <w:r w:rsidRPr="006E555E">
        <w:rPr>
          <w:rFonts w:ascii="Times New Roman" w:hAnsi="Times New Roman" w:cs="Times New Roman"/>
        </w:rPr>
        <w:t xml:space="preserve">w Formularzu </w:t>
      </w:r>
      <w:r w:rsidR="0018584F">
        <w:rPr>
          <w:rFonts w:ascii="Times New Roman" w:hAnsi="Times New Roman" w:cs="Times New Roman"/>
        </w:rPr>
        <w:t>oferty</w:t>
      </w:r>
      <w:r w:rsidR="006E555E" w:rsidRPr="006E555E">
        <w:rPr>
          <w:rFonts w:ascii="Times New Roman" w:hAnsi="Times New Roman" w:cs="Times New Roman"/>
        </w:rPr>
        <w:t xml:space="preserve"> w ust. 1</w:t>
      </w:r>
      <w:r w:rsidRPr="006E555E">
        <w:rPr>
          <w:rFonts w:ascii="Times New Roman" w:hAnsi="Times New Roman" w:cs="Times New Roman"/>
        </w:rPr>
        <w:t>.</w:t>
      </w:r>
    </w:p>
    <w:p w14:paraId="2EA53096"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3)</w:t>
      </w:r>
      <w:r w:rsidR="00F42D3C">
        <w:rPr>
          <w:rFonts w:ascii="Times New Roman" w:hAnsi="Times New Roman" w:cs="Times New Roman"/>
        </w:rPr>
        <w:t xml:space="preserve"> </w:t>
      </w:r>
      <w:r w:rsidRPr="00707AB8">
        <w:rPr>
          <w:rFonts w:ascii="Times New Roman" w:hAnsi="Times New Roman" w:cs="Times New Roman"/>
        </w:rPr>
        <w:t>inne omyłki polegające na niezgodności oferty z dokumentami zamówienia, niepowodujące istotnych zmian w treści oferty‒niezwłocznie zawiadamiając o tym wykonawcę, którego oferta została poprawiona.</w:t>
      </w:r>
    </w:p>
    <w:p w14:paraId="07F96FB5" w14:textId="77777777" w:rsidR="00F42D3C" w:rsidRPr="00F42D3C" w:rsidRDefault="00707AB8" w:rsidP="0010030C">
      <w:pPr>
        <w:pStyle w:val="Akapitzlist"/>
        <w:numPr>
          <w:ilvl w:val="0"/>
          <w:numId w:val="2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9CB2736" w14:textId="4519A98A" w:rsidR="00F85385" w:rsidRPr="00F42D3C" w:rsidRDefault="00707AB8" w:rsidP="0010030C">
      <w:pPr>
        <w:pStyle w:val="Akapitzlist"/>
        <w:numPr>
          <w:ilvl w:val="0"/>
          <w:numId w:val="2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Zamawiający odrzuca ofertę, jeżeli Wykonawca w wyznaczonym terminie zakwestionował poprawienie omyłki, o której mowa w ust. 2 pkt 3.</w:t>
      </w:r>
    </w:p>
    <w:p w14:paraId="34E4C75F" w14:textId="77777777" w:rsidR="00707AB8" w:rsidRDefault="00707AB8" w:rsidP="00EF3D10">
      <w:pPr>
        <w:autoSpaceDE w:val="0"/>
        <w:autoSpaceDN w:val="0"/>
        <w:adjustRightInd w:val="0"/>
        <w:spacing w:after="0" w:line="360" w:lineRule="auto"/>
        <w:jc w:val="center"/>
        <w:rPr>
          <w:rFonts w:ascii="Times New Roman" w:eastAsia="Times New Roman" w:hAnsi="Times New Roman" w:cs="Times New Roman"/>
          <w:b/>
          <w:bCs/>
          <w:lang w:eastAsia="pl-PL"/>
        </w:rPr>
      </w:pPr>
    </w:p>
    <w:p w14:paraId="603899BB"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766E964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7A7ECA55" w14:textId="71AD94BF" w:rsidR="007F3629" w:rsidRPr="001A3854" w:rsidRDefault="008B3E36" w:rsidP="008B3E36">
      <w:pPr>
        <w:autoSpaceDE w:val="0"/>
        <w:autoSpaceDN w:val="0"/>
        <w:adjustRightInd w:val="0"/>
        <w:spacing w:after="0" w:line="350" w:lineRule="exact"/>
        <w:jc w:val="both"/>
        <w:rPr>
          <w:rFonts w:ascii="Times New Roman" w:eastAsia="Times New Roman" w:hAnsi="Times New Roman" w:cs="Times New Roman"/>
          <w:b/>
          <w:lang w:eastAsia="pl-PL"/>
        </w:rPr>
      </w:pPr>
      <w:r w:rsidRPr="002A03F6">
        <w:rPr>
          <w:rFonts w:ascii="Times New Roman" w:hAnsi="Times New Roman"/>
        </w:rPr>
        <w:t xml:space="preserve">W niniejszym postępowaniu Zamawiający </w:t>
      </w:r>
      <w:r>
        <w:rPr>
          <w:rFonts w:ascii="Times New Roman" w:hAnsi="Times New Roman"/>
        </w:rPr>
        <w:t xml:space="preserve">nie </w:t>
      </w:r>
      <w:r w:rsidRPr="002A03F6">
        <w:rPr>
          <w:rFonts w:ascii="Times New Roman" w:hAnsi="Times New Roman"/>
        </w:rPr>
        <w:t>będzie żądał wniesienia zabezpieczenia należytego wykonania umowy.</w:t>
      </w:r>
    </w:p>
    <w:p w14:paraId="2B30465E" w14:textId="77777777" w:rsidR="008B3E36" w:rsidRDefault="008B3E36" w:rsidP="006C0D0C">
      <w:pPr>
        <w:autoSpaceDE w:val="0"/>
        <w:autoSpaceDN w:val="0"/>
        <w:adjustRightInd w:val="0"/>
        <w:spacing w:after="0" w:line="350" w:lineRule="exact"/>
        <w:jc w:val="center"/>
        <w:rPr>
          <w:rFonts w:ascii="Times New Roman" w:eastAsia="Times New Roman" w:hAnsi="Times New Roman" w:cs="Times New Roman"/>
          <w:b/>
          <w:lang w:eastAsia="pl-PL"/>
        </w:rPr>
      </w:pPr>
    </w:p>
    <w:p w14:paraId="45A2763E" w14:textId="77777777" w:rsidR="00EF3D10" w:rsidRPr="00854283" w:rsidRDefault="00EF3D10" w:rsidP="006C0D0C">
      <w:pPr>
        <w:autoSpaceDE w:val="0"/>
        <w:autoSpaceDN w:val="0"/>
        <w:adjustRightInd w:val="0"/>
        <w:spacing w:after="0" w:line="35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15</w:t>
      </w:r>
    </w:p>
    <w:p w14:paraId="049EF4F4" w14:textId="77777777" w:rsidR="00EF3D10" w:rsidRPr="00854283" w:rsidRDefault="00EF3D10" w:rsidP="006C0D0C">
      <w:pPr>
        <w:autoSpaceDE w:val="0"/>
        <w:autoSpaceDN w:val="0"/>
        <w:adjustRightInd w:val="0"/>
        <w:spacing w:after="0" w:line="35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4954540B" w14:textId="77777777" w:rsidR="00497E99" w:rsidRPr="006E0D1D" w:rsidRDefault="00497E99" w:rsidP="00497E99">
      <w:pPr>
        <w:widowControl w:val="0"/>
        <w:numPr>
          <w:ilvl w:val="0"/>
          <w:numId w:val="12"/>
        </w:numPr>
        <w:autoSpaceDE w:val="0"/>
        <w:autoSpaceDN w:val="0"/>
        <w:adjustRightInd w:val="0"/>
        <w:spacing w:after="0" w:line="360" w:lineRule="auto"/>
        <w:jc w:val="both"/>
        <w:rPr>
          <w:rFonts w:ascii="Times New Roman" w:eastAsia="Calibri" w:hAnsi="Times New Roman" w:cs="Times New Roman"/>
        </w:rPr>
      </w:pPr>
      <w:r w:rsidRPr="006E0D1D">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w:t>
      </w:r>
      <w:r w:rsidRPr="006E0D1D">
        <w:rPr>
          <w:rFonts w:ascii="Times New Roman" w:eastAsia="Calibri" w:hAnsi="Times New Roman" w:cs="Times New Roman"/>
        </w:rPr>
        <w:lastRenderedPageBreak/>
        <w:t xml:space="preserve">najkorzystniejszej oferty, jeżeli zawiadomienie to zostało przesłane przy użyciu środków komunikacji elektronicznej, albo 15 dni – jeżeli zostało przesłane w inny sposób. </w:t>
      </w:r>
    </w:p>
    <w:p w14:paraId="4329021D" w14:textId="77777777" w:rsidR="00497E99" w:rsidRPr="006E0D1D" w:rsidRDefault="00497E99" w:rsidP="00497E99">
      <w:pPr>
        <w:widowControl w:val="0"/>
        <w:numPr>
          <w:ilvl w:val="0"/>
          <w:numId w:val="12"/>
        </w:numPr>
        <w:autoSpaceDE w:val="0"/>
        <w:autoSpaceDN w:val="0"/>
        <w:adjustRightInd w:val="0"/>
        <w:spacing w:after="0" w:line="360" w:lineRule="auto"/>
        <w:jc w:val="both"/>
        <w:rPr>
          <w:rFonts w:ascii="Times New Roman" w:eastAsia="Calibri" w:hAnsi="Times New Roman" w:cs="Times New Roman"/>
        </w:rPr>
      </w:pPr>
      <w:r w:rsidRPr="006E0D1D">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14:paraId="6D250CCC" w14:textId="1742DD64" w:rsidR="007F3629" w:rsidRPr="00505C3C" w:rsidRDefault="00497E99" w:rsidP="00497E99">
      <w:pPr>
        <w:numPr>
          <w:ilvl w:val="0"/>
          <w:numId w:val="12"/>
        </w:numPr>
        <w:autoSpaceDE w:val="0"/>
        <w:autoSpaceDN w:val="0"/>
        <w:spacing w:after="0" w:line="360" w:lineRule="auto"/>
        <w:contextualSpacing/>
        <w:jc w:val="both"/>
        <w:rPr>
          <w:rFonts w:ascii="Times New Roman" w:hAnsi="Times New Roman" w:cs="Times New Roman"/>
          <w:lang w:eastAsia="pl-PL"/>
        </w:rPr>
      </w:pPr>
      <w:r w:rsidRPr="006E0D1D">
        <w:rPr>
          <w:rFonts w:ascii="Times New Roman" w:eastAsia="Calibri" w:hAnsi="Times New Roman" w:cs="Times New Roman"/>
        </w:rPr>
        <w:t>Wybranemu Wykonawcy Zamawiający wskaże termin i miejsce podpisania umowy.</w:t>
      </w:r>
    </w:p>
    <w:p w14:paraId="226072AE" w14:textId="77777777" w:rsidR="00505C3C" w:rsidRDefault="00505C3C" w:rsidP="00497E99">
      <w:pPr>
        <w:autoSpaceDE w:val="0"/>
        <w:autoSpaceDN w:val="0"/>
        <w:adjustRightInd w:val="0"/>
        <w:spacing w:after="0" w:line="360" w:lineRule="auto"/>
        <w:jc w:val="center"/>
        <w:rPr>
          <w:rFonts w:ascii="Times New Roman" w:eastAsia="Times New Roman" w:hAnsi="Times New Roman" w:cs="Times New Roman"/>
          <w:b/>
          <w:lang w:eastAsia="pl-PL"/>
        </w:rPr>
      </w:pPr>
    </w:p>
    <w:p w14:paraId="181477C2" w14:textId="77777777" w:rsidR="00EF3D10" w:rsidRPr="00854283" w:rsidRDefault="00EF3D10" w:rsidP="00551894">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644308AC" w14:textId="4D277A01" w:rsidR="00EF3D10" w:rsidRPr="00854283" w:rsidRDefault="00EF3D10" w:rsidP="00551894">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t>
      </w:r>
    </w:p>
    <w:p w14:paraId="62BA5F7C" w14:textId="77777777" w:rsidR="00551894" w:rsidRPr="006E0D1D" w:rsidRDefault="00551894" w:rsidP="00551894">
      <w:pPr>
        <w:widowControl w:val="0"/>
        <w:numPr>
          <w:ilvl w:val="0"/>
          <w:numId w:val="67"/>
        </w:numPr>
        <w:tabs>
          <w:tab w:val="left" w:pos="542"/>
        </w:tabs>
        <w:spacing w:after="0" w:line="360" w:lineRule="auto"/>
        <w:ind w:right="114"/>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22EE067E" w14:textId="77777777" w:rsidR="00551894" w:rsidRPr="006E0D1D" w:rsidRDefault="00551894" w:rsidP="00551894">
      <w:pPr>
        <w:widowControl w:val="0"/>
        <w:numPr>
          <w:ilvl w:val="0"/>
          <w:numId w:val="67"/>
        </w:numPr>
        <w:tabs>
          <w:tab w:val="left" w:pos="542"/>
        </w:tabs>
        <w:spacing w:after="0" w:line="360" w:lineRule="auto"/>
        <w:ind w:right="10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14:paraId="207BDF93" w14:textId="77777777" w:rsidR="00551894" w:rsidRPr="006E0D1D" w:rsidRDefault="00551894" w:rsidP="00551894">
      <w:pPr>
        <w:widowControl w:val="0"/>
        <w:numPr>
          <w:ilvl w:val="0"/>
          <w:numId w:val="67"/>
        </w:numPr>
        <w:tabs>
          <w:tab w:val="left" w:pos="542"/>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przysługuje na:</w:t>
      </w:r>
    </w:p>
    <w:p w14:paraId="4B3CCF09" w14:textId="77777777" w:rsidR="00551894" w:rsidRPr="006E0D1D" w:rsidRDefault="00551894" w:rsidP="00551894">
      <w:pPr>
        <w:widowControl w:val="0"/>
        <w:numPr>
          <w:ilvl w:val="1"/>
          <w:numId w:val="67"/>
        </w:numPr>
        <w:tabs>
          <w:tab w:val="left" w:pos="835"/>
        </w:tabs>
        <w:spacing w:after="0" w:line="360" w:lineRule="auto"/>
        <w:ind w:right="121"/>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76DF74CB" w14:textId="77777777" w:rsidR="00551894" w:rsidRPr="006E0D1D" w:rsidRDefault="00551894" w:rsidP="00551894">
      <w:pPr>
        <w:widowControl w:val="0"/>
        <w:numPr>
          <w:ilvl w:val="1"/>
          <w:numId w:val="67"/>
        </w:numPr>
        <w:tabs>
          <w:tab w:val="left" w:pos="835"/>
        </w:tabs>
        <w:spacing w:after="0" w:line="360" w:lineRule="auto"/>
        <w:ind w:right="121"/>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zaniechanie czynności w postępowaniu o udzielenie zamówienia, do której Zamawiający był obowiązany na podstawie ustawy;</w:t>
      </w:r>
    </w:p>
    <w:p w14:paraId="7590787E" w14:textId="77777777" w:rsidR="00551894" w:rsidRPr="006E0D1D" w:rsidRDefault="00551894" w:rsidP="00551894">
      <w:pPr>
        <w:widowControl w:val="0"/>
        <w:numPr>
          <w:ilvl w:val="1"/>
          <w:numId w:val="67"/>
        </w:numPr>
        <w:tabs>
          <w:tab w:val="left" w:pos="835"/>
        </w:tabs>
        <w:spacing w:after="0" w:line="360" w:lineRule="auto"/>
        <w:ind w:right="119"/>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426B7794" w14:textId="77777777" w:rsidR="00551894" w:rsidRPr="006E0D1D" w:rsidRDefault="00551894" w:rsidP="00551894">
      <w:pPr>
        <w:widowControl w:val="0"/>
        <w:numPr>
          <w:ilvl w:val="0"/>
          <w:numId w:val="67"/>
        </w:numPr>
        <w:tabs>
          <w:tab w:val="left" w:pos="475"/>
        </w:tabs>
        <w:spacing w:after="0" w:line="360" w:lineRule="auto"/>
        <w:ind w:left="474" w:right="109"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D741B5" w14:textId="77777777" w:rsidR="00551894" w:rsidRPr="006E0D1D" w:rsidRDefault="00551894" w:rsidP="00551894">
      <w:pPr>
        <w:widowControl w:val="0"/>
        <w:numPr>
          <w:ilvl w:val="0"/>
          <w:numId w:val="67"/>
        </w:numPr>
        <w:tabs>
          <w:tab w:val="left" w:pos="475"/>
        </w:tabs>
        <w:spacing w:after="0" w:line="360" w:lineRule="auto"/>
        <w:ind w:left="474"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wnosi się w terminie:</w:t>
      </w:r>
    </w:p>
    <w:p w14:paraId="70008788" w14:textId="77777777" w:rsidR="00551894" w:rsidRPr="006E0D1D" w:rsidRDefault="00551894" w:rsidP="00551894">
      <w:pPr>
        <w:widowControl w:val="0"/>
        <w:numPr>
          <w:ilvl w:val="1"/>
          <w:numId w:val="67"/>
        </w:numPr>
        <w:tabs>
          <w:tab w:val="left" w:pos="758"/>
        </w:tabs>
        <w:spacing w:after="0" w:line="360" w:lineRule="auto"/>
        <w:ind w:left="757" w:right="12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5F5C50E2" w14:textId="77777777" w:rsidR="00551894" w:rsidRPr="006E0D1D" w:rsidRDefault="00551894" w:rsidP="00551894">
      <w:pPr>
        <w:widowControl w:val="0"/>
        <w:numPr>
          <w:ilvl w:val="1"/>
          <w:numId w:val="67"/>
        </w:numPr>
        <w:tabs>
          <w:tab w:val="left" w:pos="758"/>
        </w:tabs>
        <w:spacing w:after="0" w:line="360" w:lineRule="auto"/>
        <w:ind w:left="757" w:right="11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7397DE44" w14:textId="77777777" w:rsidR="00551894" w:rsidRPr="006E0D1D" w:rsidRDefault="00551894" w:rsidP="00551894">
      <w:pPr>
        <w:widowControl w:val="0"/>
        <w:numPr>
          <w:ilvl w:val="0"/>
          <w:numId w:val="67"/>
        </w:numPr>
        <w:tabs>
          <w:tab w:val="left" w:pos="475"/>
        </w:tabs>
        <w:spacing w:after="0" w:line="360" w:lineRule="auto"/>
        <w:ind w:left="474" w:right="107"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w:t>
      </w:r>
      <w:r w:rsidRPr="006E0D1D">
        <w:rPr>
          <w:rFonts w:ascii="Times New Roman" w:eastAsia="Times New Roman" w:hAnsi="Times New Roman" w:cs="Times New Roman"/>
          <w:lang w:eastAsia="pl-PL"/>
        </w:rPr>
        <w:lastRenderedPageBreak/>
        <w:t>stronie internetowej.</w:t>
      </w:r>
    </w:p>
    <w:p w14:paraId="2436D3AF" w14:textId="77777777" w:rsidR="00551894" w:rsidRPr="006E0D1D" w:rsidRDefault="00551894" w:rsidP="00551894">
      <w:pPr>
        <w:widowControl w:val="0"/>
        <w:numPr>
          <w:ilvl w:val="0"/>
          <w:numId w:val="67"/>
        </w:numPr>
        <w:tabs>
          <w:tab w:val="left" w:pos="475"/>
        </w:tabs>
        <w:spacing w:after="0" w:line="360" w:lineRule="auto"/>
        <w:ind w:left="474" w:right="108"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6663B983" w14:textId="77777777" w:rsidR="00551894" w:rsidRPr="006E0D1D" w:rsidRDefault="00551894" w:rsidP="00551894">
      <w:pPr>
        <w:widowControl w:val="0"/>
        <w:numPr>
          <w:ilvl w:val="0"/>
          <w:numId w:val="67"/>
        </w:numPr>
        <w:tabs>
          <w:tab w:val="left" w:pos="475"/>
        </w:tabs>
        <w:spacing w:after="0" w:line="360" w:lineRule="auto"/>
        <w:ind w:left="474" w:right="108"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1AD0C7BC" w14:textId="77777777" w:rsidR="00551894" w:rsidRPr="006E0D1D" w:rsidRDefault="00551894" w:rsidP="00551894">
      <w:pPr>
        <w:widowControl w:val="0"/>
        <w:numPr>
          <w:ilvl w:val="0"/>
          <w:numId w:val="68"/>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30 dni od dnia publikacji w Dzienniku Urzędowym Unii Europejskiej ogłoszenia o udzieleniu zamówienia, </w:t>
      </w:r>
    </w:p>
    <w:p w14:paraId="568B3569" w14:textId="77777777" w:rsidR="00551894" w:rsidRPr="003E06E7" w:rsidRDefault="00551894" w:rsidP="00551894">
      <w:pPr>
        <w:widowControl w:val="0"/>
        <w:numPr>
          <w:ilvl w:val="0"/>
          <w:numId w:val="68"/>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358CED3D" w14:textId="77777777" w:rsidR="00551894" w:rsidRPr="006E0D1D" w:rsidRDefault="00551894" w:rsidP="00551894">
      <w:pPr>
        <w:widowControl w:val="0"/>
        <w:numPr>
          <w:ilvl w:val="0"/>
          <w:numId w:val="69"/>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6E0D1D">
        <w:rPr>
          <w:rFonts w:ascii="Times New Roman" w:eastAsia="Book Antiqua" w:hAnsi="Times New Roman" w:cs="Times New Roman"/>
          <w:lang w:eastAsia="pl-PL"/>
        </w:rPr>
        <w:t xml:space="preserve">Warszawie </w:t>
      </w:r>
      <w:r w:rsidRPr="006E0D1D">
        <w:rPr>
          <w:rFonts w:ascii="Times New Roman" w:eastAsia="Times New Roman" w:hAnsi="Times New Roman" w:cs="Times New Roman"/>
          <w:lang w:eastAsia="pl-PL"/>
        </w:rPr>
        <w:t xml:space="preserve">– </w:t>
      </w:r>
      <w:r w:rsidRPr="006E0D1D">
        <w:rPr>
          <w:rFonts w:ascii="Times New Roman" w:eastAsia="Book Antiqua" w:hAnsi="Times New Roman" w:cs="Times New Roman"/>
          <w:lang w:eastAsia="pl-PL"/>
        </w:rPr>
        <w:t>s</w:t>
      </w:r>
      <w:r w:rsidRPr="006E0D1D">
        <w:rPr>
          <w:rFonts w:ascii="Times New Roman" w:eastAsia="Times New Roman" w:hAnsi="Times New Roman" w:cs="Times New Roman"/>
          <w:lang w:eastAsia="pl-PL"/>
        </w:rPr>
        <w:t>ądu zamówień publicznych.</w:t>
      </w:r>
    </w:p>
    <w:p w14:paraId="7A760CCE" w14:textId="77777777" w:rsidR="00551894" w:rsidRPr="006E0D1D" w:rsidRDefault="00551894" w:rsidP="00551894">
      <w:pPr>
        <w:widowControl w:val="0"/>
        <w:tabs>
          <w:tab w:val="left" w:pos="475"/>
        </w:tabs>
        <w:spacing w:after="0" w:line="360" w:lineRule="auto"/>
        <w:ind w:right="115"/>
        <w:jc w:val="both"/>
        <w:rPr>
          <w:rFonts w:ascii="Times New Roman" w:eastAsia="Times New Roman" w:hAnsi="Times New Roman" w:cs="Times New Roman"/>
          <w:lang w:eastAsia="pl-PL"/>
        </w:rPr>
      </w:pPr>
    </w:p>
    <w:p w14:paraId="3037DAC8" w14:textId="5DF2294F" w:rsidR="00EF3D10" w:rsidRPr="00854283" w:rsidRDefault="00400CDE" w:rsidP="006C0D0C">
      <w:pPr>
        <w:suppressAutoHyphens/>
        <w:overflowPunct w:val="0"/>
        <w:autoSpaceDE w:val="0"/>
        <w:spacing w:after="0" w:line="350" w:lineRule="exact"/>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F3D10" w:rsidRPr="00854283">
        <w:rPr>
          <w:rFonts w:ascii="Times New Roman" w:eastAsia="Times New Roman" w:hAnsi="Times New Roman" w:cs="Times New Roman"/>
          <w:b/>
          <w:lang w:eastAsia="pl-PL"/>
        </w:rPr>
        <w:t>rt. 17</w:t>
      </w:r>
    </w:p>
    <w:p w14:paraId="69D0EE3D" w14:textId="77777777" w:rsidR="00EF3D10" w:rsidRPr="00854283" w:rsidRDefault="00EF3D10" w:rsidP="006C0D0C">
      <w:pPr>
        <w:suppressAutoHyphens/>
        <w:overflowPunct w:val="0"/>
        <w:autoSpaceDE w:val="0"/>
        <w:spacing w:after="0" w:line="35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0F509439" w14:textId="77777777" w:rsidR="00EF3D10" w:rsidRDefault="00EF3D10" w:rsidP="006C0D0C">
      <w:pPr>
        <w:spacing w:after="0" w:line="350" w:lineRule="exact"/>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2152FE10" w14:textId="77777777" w:rsidR="00EF3D10" w:rsidRPr="00854283" w:rsidRDefault="00EF3D10" w:rsidP="0089566E">
      <w:pPr>
        <w:numPr>
          <w:ilvl w:val="0"/>
          <w:numId w:val="16"/>
        </w:numPr>
        <w:spacing w:after="0" w:line="35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854283" w:rsidRDefault="00EF3D10" w:rsidP="0089566E">
      <w:pPr>
        <w:numPr>
          <w:ilvl w:val="0"/>
          <w:numId w:val="17"/>
        </w:numPr>
        <w:spacing w:after="0" w:line="350" w:lineRule="exact"/>
        <w:ind w:left="426" w:hanging="426"/>
        <w:contextualSpacing/>
        <w:jc w:val="both"/>
        <w:rPr>
          <w:rFonts w:ascii="Times New Roman" w:hAnsi="Times New Roman" w:cs="Times New Roman"/>
        </w:rPr>
      </w:pPr>
      <w:r w:rsidRPr="00854283">
        <w:rPr>
          <w:rFonts w:ascii="Times New Roman" w:hAnsi="Times New Roman" w:cs="Times New Roman"/>
        </w:rPr>
        <w:t>inspektorem ochrony danych osobowych w Uniwersytecie Warszawskim  jest Pan Dominik Ferenc</w:t>
      </w:r>
      <w:r w:rsidRPr="00854283">
        <w:rPr>
          <w:rFonts w:ascii="Times New Roman" w:hAnsi="Times New Roman" w:cs="Times New Roman"/>
          <w:i/>
        </w:rPr>
        <w:t xml:space="preserve">, kontakt: </w:t>
      </w:r>
      <w:hyperlink r:id="rId23" w:history="1">
        <w:r w:rsidRPr="00854283">
          <w:rPr>
            <w:rFonts w:ascii="Times New Roman" w:hAnsi="Times New Roman" w:cs="Times New Roman"/>
            <w:u w:val="single"/>
          </w:rPr>
          <w:t>iod@adm.uw.edu.pl</w:t>
        </w:r>
      </w:hyperlink>
      <w:r w:rsidRPr="00854283">
        <w:rPr>
          <w:rFonts w:ascii="Times New Roman" w:hAnsi="Times New Roman" w:cs="Times New Roman"/>
        </w:rPr>
        <w:t xml:space="preserve">  </w:t>
      </w:r>
      <w:proofErr w:type="spellStart"/>
      <w:r w:rsidRPr="00854283">
        <w:rPr>
          <w:rFonts w:ascii="Times New Roman" w:hAnsi="Times New Roman" w:cs="Times New Roman"/>
          <w:b/>
          <w:bCs/>
        </w:rPr>
        <w:t>tel</w:t>
      </w:r>
      <w:proofErr w:type="spellEnd"/>
      <w:r w:rsidRPr="00854283">
        <w:rPr>
          <w:rFonts w:ascii="Times New Roman" w:hAnsi="Times New Roman" w:cs="Times New Roman"/>
          <w:b/>
          <w:bCs/>
        </w:rPr>
        <w:t>: 22 55 22 042</w:t>
      </w:r>
    </w:p>
    <w:p w14:paraId="238E36CB" w14:textId="6317E954" w:rsidR="00EF3D10" w:rsidRPr="00854283" w:rsidRDefault="00EF3D10" w:rsidP="0089566E">
      <w:pPr>
        <w:numPr>
          <w:ilvl w:val="0"/>
          <w:numId w:val="17"/>
        </w:numPr>
        <w:spacing w:after="0" w:line="35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przetwarzane będą na podstawie art. 6 ust. 1 lit. c</w:t>
      </w:r>
      <w:r w:rsidRPr="00854283">
        <w:rPr>
          <w:rFonts w:ascii="Times New Roman" w:hAnsi="Times New Roman" w:cs="Times New Roman"/>
          <w:i/>
        </w:rPr>
        <w:t xml:space="preserve"> </w:t>
      </w:r>
      <w:r w:rsidRPr="00854283">
        <w:rPr>
          <w:rFonts w:ascii="Times New Roman" w:hAnsi="Times New Roman" w:cs="Times New Roman"/>
        </w:rPr>
        <w:t>RODO  w celu związanym z postępowaniem o udzielenie zamówienia publicznego pt</w:t>
      </w:r>
      <w:r w:rsidRPr="00821FF7">
        <w:rPr>
          <w:rFonts w:ascii="Times New Roman" w:hAnsi="Times New Roman" w:cs="Times New Roman"/>
        </w:rPr>
        <w:t>.</w:t>
      </w:r>
      <w:r w:rsidRPr="00821FF7">
        <w:rPr>
          <w:rFonts w:ascii="Times New Roman" w:hAnsi="Times New Roman" w:cs="Times New Roman"/>
          <w:i/>
        </w:rPr>
        <w:t xml:space="preserve"> </w:t>
      </w:r>
      <w:r w:rsidR="003F4FD6" w:rsidRPr="008F6761">
        <w:rPr>
          <w:rFonts w:ascii="Times New Roman" w:hAnsi="Times New Roman" w:cs="Times New Roman"/>
        </w:rPr>
        <w:t>„</w:t>
      </w:r>
      <w:r w:rsidR="008F6761" w:rsidRPr="008F6761">
        <w:rPr>
          <w:rFonts w:ascii="Times New Roman" w:hAnsi="Times New Roman" w:cs="Times New Roman"/>
        </w:rPr>
        <w:t>Modernizacja infrastruktury teleinformatycznej w obrębie Auli A zgodnie z wytycznymi bezpiecznego funkcjonowania uczelni i innych podmiotów systemu szkolnictwa wyższego i nauki w okresie epidemii</w:t>
      </w:r>
      <w:r w:rsidR="00D80B61" w:rsidRPr="008F6761">
        <w:rPr>
          <w:rFonts w:ascii="Times New Roman" w:hAnsi="Times New Roman" w:cs="Times New Roman"/>
          <w:bCs/>
        </w:rPr>
        <w:t>”</w:t>
      </w:r>
      <w:r w:rsidR="00D80B61" w:rsidRPr="00D80B61">
        <w:rPr>
          <w:rFonts w:ascii="Times New Roman" w:hAnsi="Times New Roman" w:cs="Times New Roman"/>
          <w:bCs/>
        </w:rPr>
        <w:t xml:space="preserve"> (nakład 200 egzemplarzy każdego woluminu)</w:t>
      </w:r>
      <w:r w:rsidR="003F4FD6" w:rsidRPr="003F4FD6">
        <w:rPr>
          <w:rFonts w:ascii="Times New Roman" w:hAnsi="Times New Roman" w:cs="Times New Roman"/>
        </w:rPr>
        <w:t>”</w:t>
      </w:r>
      <w:r w:rsidRPr="00E30E57">
        <w:rPr>
          <w:rFonts w:ascii="Times New Roman" w:hAnsi="Times New Roman" w:cs="Times New Roman"/>
        </w:rPr>
        <w:t>,</w:t>
      </w:r>
      <w:r w:rsidRPr="00854283">
        <w:rPr>
          <w:rFonts w:ascii="Times New Roman" w:hAnsi="Times New Roman" w:cs="Times New Roman"/>
        </w:rPr>
        <w:t xml:space="preserve"> prowadzonym w trybie podsta</w:t>
      </w:r>
      <w:r w:rsidR="002A2EC3">
        <w:rPr>
          <w:rFonts w:ascii="Times New Roman" w:hAnsi="Times New Roman" w:cs="Times New Roman"/>
        </w:rPr>
        <w:t>wowym Nr DZP-361/</w:t>
      </w:r>
      <w:r w:rsidR="008F6761">
        <w:rPr>
          <w:rFonts w:ascii="Times New Roman" w:hAnsi="Times New Roman" w:cs="Times New Roman"/>
        </w:rPr>
        <w:t>48</w:t>
      </w:r>
      <w:r w:rsidR="00CE3408" w:rsidRPr="00854283">
        <w:rPr>
          <w:rFonts w:ascii="Times New Roman" w:hAnsi="Times New Roman" w:cs="Times New Roman"/>
        </w:rPr>
        <w:t>/202</w:t>
      </w:r>
      <w:r w:rsidR="005F60D6">
        <w:rPr>
          <w:rFonts w:ascii="Times New Roman" w:hAnsi="Times New Roman" w:cs="Times New Roman"/>
        </w:rPr>
        <w:t>2</w:t>
      </w:r>
      <w:r w:rsidR="00CE3408" w:rsidRPr="00854283">
        <w:rPr>
          <w:rFonts w:ascii="Times New Roman" w:hAnsi="Times New Roman" w:cs="Times New Roman"/>
        </w:rPr>
        <w:t>.</w:t>
      </w:r>
      <w:r w:rsidRPr="00854283">
        <w:rPr>
          <w:rFonts w:ascii="Times New Roman" w:hAnsi="Times New Roman" w:cs="Times New Roman"/>
        </w:rPr>
        <w:t xml:space="preserve"> </w:t>
      </w:r>
    </w:p>
    <w:p w14:paraId="21D8C35E" w14:textId="11B0309B" w:rsidR="00EF3D10" w:rsidRPr="00854283" w:rsidRDefault="00EF3D10" w:rsidP="0089566E">
      <w:pPr>
        <w:numPr>
          <w:ilvl w:val="0"/>
          <w:numId w:val="17"/>
        </w:numPr>
        <w:spacing w:after="0" w:line="35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13CBBAC7" w14:textId="77777777" w:rsidR="00EF3D10" w:rsidRPr="00854283" w:rsidRDefault="00EF3D10" w:rsidP="0089566E">
      <w:pPr>
        <w:numPr>
          <w:ilvl w:val="0"/>
          <w:numId w:val="17"/>
        </w:numPr>
        <w:spacing w:after="0" w:line="35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854283" w:rsidRDefault="00EF3D10" w:rsidP="0089566E">
      <w:pPr>
        <w:numPr>
          <w:ilvl w:val="0"/>
          <w:numId w:val="17"/>
        </w:numPr>
        <w:spacing w:after="0" w:line="35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Pr="00854283">
        <w:rPr>
          <w:rFonts w:ascii="Times New Roman" w:hAnsi="Times New Roman" w:cs="Times New Roman"/>
        </w:rPr>
        <w:lastRenderedPageBreak/>
        <w:t xml:space="preserve">o udzielenie zamówienia publicznego; konsekwencje niepodania określonych danych wynikają z ustawy;  </w:t>
      </w:r>
    </w:p>
    <w:p w14:paraId="03AA2658" w14:textId="77777777" w:rsidR="00EF3D10" w:rsidRPr="00854283" w:rsidRDefault="00EF3D10" w:rsidP="0089566E">
      <w:pPr>
        <w:numPr>
          <w:ilvl w:val="0"/>
          <w:numId w:val="17"/>
        </w:numPr>
        <w:spacing w:after="0" w:line="35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854283" w:rsidRDefault="00EF3D10" w:rsidP="0089566E">
      <w:pPr>
        <w:numPr>
          <w:ilvl w:val="0"/>
          <w:numId w:val="17"/>
        </w:numPr>
        <w:spacing w:after="0" w:line="35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24786D1B" w14:textId="77777777" w:rsidR="00EF3D10" w:rsidRPr="00854283" w:rsidRDefault="00EF3D10" w:rsidP="0089566E">
      <w:pPr>
        <w:numPr>
          <w:ilvl w:val="0"/>
          <w:numId w:val="18"/>
        </w:numPr>
        <w:spacing w:after="0" w:line="35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3AFE5F7A" w14:textId="77777777" w:rsidR="00EF3D10" w:rsidRPr="00854283" w:rsidRDefault="00EF3D10" w:rsidP="0089566E">
      <w:pPr>
        <w:numPr>
          <w:ilvl w:val="0"/>
          <w:numId w:val="18"/>
        </w:numPr>
        <w:spacing w:after="0" w:line="35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16 RODO prawo do sprostowania Pani/Pana danych osobowych</w:t>
      </w:r>
      <w:r w:rsidRPr="00854283">
        <w:rPr>
          <w:rFonts w:ascii="Times New Roman" w:hAnsi="Times New Roman" w:cs="Times New Roman"/>
          <w:vertAlign w:val="superscript"/>
        </w:rPr>
        <w:footnoteReference w:id="1"/>
      </w:r>
      <w:r w:rsidRPr="00854283">
        <w:rPr>
          <w:rFonts w:ascii="Times New Roman" w:hAnsi="Times New Roman" w:cs="Times New Roman"/>
        </w:rPr>
        <w:t>;</w:t>
      </w:r>
    </w:p>
    <w:p w14:paraId="4BA1ADC7" w14:textId="77777777" w:rsidR="00EF3D10" w:rsidRPr="00854283" w:rsidRDefault="00EF3D10" w:rsidP="0089566E">
      <w:pPr>
        <w:numPr>
          <w:ilvl w:val="0"/>
          <w:numId w:val="18"/>
        </w:numPr>
        <w:spacing w:after="0" w:line="35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Pr="00854283">
        <w:rPr>
          <w:rFonts w:ascii="Times New Roman" w:hAnsi="Times New Roman" w:cs="Times New Roman"/>
          <w:vertAlign w:val="superscript"/>
        </w:rPr>
        <w:footnoteReference w:id="2"/>
      </w:r>
      <w:r w:rsidRPr="00854283">
        <w:rPr>
          <w:rFonts w:ascii="Times New Roman" w:hAnsi="Times New Roman" w:cs="Times New Roman"/>
        </w:rPr>
        <w:t xml:space="preserve">;  </w:t>
      </w:r>
    </w:p>
    <w:p w14:paraId="149478B2" w14:textId="77777777" w:rsidR="00EF3D10" w:rsidRPr="00854283" w:rsidRDefault="00EF3D10" w:rsidP="0089566E">
      <w:pPr>
        <w:numPr>
          <w:ilvl w:val="0"/>
          <w:numId w:val="18"/>
        </w:numPr>
        <w:spacing w:after="0" w:line="350" w:lineRule="exact"/>
        <w:ind w:left="709" w:hanging="283"/>
        <w:contextualSpacing/>
        <w:jc w:val="both"/>
        <w:rPr>
          <w:rFonts w:ascii="Times New Roman" w:hAnsi="Times New Roman" w:cs="Times New Roman"/>
          <w:i/>
        </w:rPr>
      </w:pPr>
      <w:r w:rsidRPr="00854283">
        <w:rPr>
          <w:rFonts w:ascii="Times New Roman" w:hAnsi="Times New Roman" w:cs="Times New Roman"/>
        </w:rPr>
        <w:t>prawo do wniesienia skargi do Prezesa Urzędu Ochrony Danych Osobowych, gdy uzna Pani/Pan, że przetwarzanie danych osobowych Pani/Pana dotyczących narusza przepisy RODO;</w:t>
      </w:r>
    </w:p>
    <w:p w14:paraId="1EE7107E" w14:textId="77777777" w:rsidR="00EF3D10" w:rsidRPr="00854283" w:rsidRDefault="00EF3D10" w:rsidP="0089566E">
      <w:pPr>
        <w:numPr>
          <w:ilvl w:val="0"/>
          <w:numId w:val="17"/>
        </w:numPr>
        <w:spacing w:after="0" w:line="350" w:lineRule="exact"/>
        <w:ind w:left="426" w:hanging="426"/>
        <w:contextualSpacing/>
        <w:jc w:val="both"/>
        <w:rPr>
          <w:rFonts w:ascii="Times New Roman" w:hAnsi="Times New Roman" w:cs="Times New Roman"/>
          <w:i/>
        </w:rPr>
      </w:pPr>
      <w:r w:rsidRPr="00854283">
        <w:rPr>
          <w:rFonts w:ascii="Times New Roman" w:hAnsi="Times New Roman" w:cs="Times New Roman"/>
        </w:rPr>
        <w:t>nie przysługuje Pani/Panu:</w:t>
      </w:r>
    </w:p>
    <w:p w14:paraId="217084B9" w14:textId="77777777" w:rsidR="00EF3D10" w:rsidRPr="00854283" w:rsidRDefault="00EF3D10" w:rsidP="0089566E">
      <w:pPr>
        <w:numPr>
          <w:ilvl w:val="0"/>
          <w:numId w:val="19"/>
        </w:numPr>
        <w:spacing w:after="0" w:line="35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74A0639A" w14:textId="77777777" w:rsidR="00EF3D10" w:rsidRPr="00854283" w:rsidRDefault="00EF3D10" w:rsidP="0089566E">
      <w:pPr>
        <w:numPr>
          <w:ilvl w:val="0"/>
          <w:numId w:val="19"/>
        </w:numPr>
        <w:spacing w:after="0" w:line="35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481A0634" w14:textId="77777777" w:rsidR="00EF3D10" w:rsidRPr="00854283" w:rsidRDefault="00EF3D10" w:rsidP="0089566E">
      <w:pPr>
        <w:numPr>
          <w:ilvl w:val="0"/>
          <w:numId w:val="19"/>
        </w:numPr>
        <w:spacing w:after="0" w:line="35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04DD3950"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47D806F8" w14:textId="77777777" w:rsidR="009D14A6" w:rsidRPr="006E0D1D" w:rsidRDefault="009D14A6" w:rsidP="009D14A6">
      <w:pPr>
        <w:tabs>
          <w:tab w:val="left" w:pos="10382"/>
        </w:tabs>
        <w:spacing w:after="0" w:line="360" w:lineRule="auto"/>
        <w:jc w:val="both"/>
        <w:rPr>
          <w:rFonts w:ascii="Times New Roman" w:eastAsia="Calibri" w:hAnsi="Times New Roman" w:cs="Times New Roman"/>
          <w:i/>
        </w:rPr>
      </w:pPr>
      <w:r w:rsidRPr="006E0D1D">
        <w:rPr>
          <w:rFonts w:ascii="Times New Roman" w:eastAsia="Calibri" w:hAnsi="Times New Roman" w:cs="Times New Roman"/>
          <w:i/>
        </w:rPr>
        <w:t>Do spraw nieuregulowanych w niniejszej SWZ mają zastosowanie przepisy ustawy z dnia 11 września 2019 roku Prawo zamówień publicznych.</w:t>
      </w:r>
    </w:p>
    <w:p w14:paraId="6CE9FCA3" w14:textId="77777777" w:rsidR="009D14A6" w:rsidRDefault="009D14A6"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F37B7AA" w14:textId="188B98A5"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B50F55">
        <w:rPr>
          <w:rFonts w:ascii="Times New Roman" w:eastAsia="Times New Roman" w:hAnsi="Times New Roman" w:cs="Times New Roman"/>
          <w:lang w:eastAsia="pl-PL"/>
        </w:rPr>
        <w:t>……....</w:t>
      </w:r>
      <w:r w:rsidR="00003397">
        <w:rPr>
          <w:rFonts w:ascii="Times New Roman" w:eastAsia="Times New Roman" w:hAnsi="Times New Roman" w:cs="Times New Roman"/>
          <w:lang w:eastAsia="pl-PL"/>
        </w:rPr>
        <w:t>.</w:t>
      </w:r>
      <w:r w:rsidRPr="00854283">
        <w:rPr>
          <w:rFonts w:ascii="Times New Roman" w:eastAsia="Times New Roman" w:hAnsi="Times New Roman" w:cs="Times New Roman"/>
          <w:lang w:eastAsia="pl-PL"/>
        </w:rPr>
        <w:t>202</w:t>
      </w:r>
      <w:r w:rsidR="00B50F55">
        <w:rPr>
          <w:rFonts w:ascii="Times New Roman" w:eastAsia="Times New Roman" w:hAnsi="Times New Roman" w:cs="Times New Roman"/>
          <w:lang w:eastAsia="pl-PL"/>
        </w:rPr>
        <w:t>2</w:t>
      </w:r>
      <w:r w:rsidRPr="00854283">
        <w:rPr>
          <w:rFonts w:ascii="Times New Roman" w:eastAsia="Times New Roman" w:hAnsi="Times New Roman" w:cs="Times New Roman"/>
          <w:lang w:eastAsia="pl-PL"/>
        </w:rPr>
        <w:t xml:space="preserve"> r</w:t>
      </w:r>
      <w:r w:rsidR="00CA5EC0">
        <w:rPr>
          <w:rFonts w:ascii="Times New Roman" w:eastAsia="Times New Roman" w:hAnsi="Times New Roman" w:cs="Times New Roman"/>
          <w:lang w:eastAsia="pl-PL"/>
        </w:rPr>
        <w:t>.</w:t>
      </w:r>
    </w:p>
    <w:p w14:paraId="009CC5AB" w14:textId="77777777" w:rsidR="006C0D0C" w:rsidRDefault="006C0D0C"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6691EDB4" w14:textId="77777777" w:rsidR="006C0D0C" w:rsidRDefault="006C0D0C"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16F2F926" w14:textId="77777777" w:rsidR="003B4FB8" w:rsidRDefault="003B4FB8"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p>
    <w:p w14:paraId="3D2645AA" w14:textId="64EDEEE7" w:rsidR="00EF3D10" w:rsidRPr="00854283"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54283">
        <w:rPr>
          <w:rFonts w:ascii="Times New Roman" w:eastAsia="Times New Roman" w:hAnsi="Times New Roman" w:cs="Times New Roman"/>
          <w:b/>
          <w:spacing w:val="30"/>
          <w:position w:val="6"/>
          <w:lang w:eastAsia="pl-PL"/>
        </w:rPr>
        <w:t>ZATWIERDZAM</w:t>
      </w:r>
      <w:r w:rsidRPr="00854283">
        <w:rPr>
          <w:rFonts w:ascii="Times New Roman" w:eastAsia="Times New Roman" w:hAnsi="Times New Roman" w:cs="Times New Roman"/>
          <w:lang w:eastAsia="pl-PL"/>
        </w:rPr>
        <w:t xml:space="preserve">                                                                                   </w:t>
      </w:r>
    </w:p>
    <w:p w14:paraId="21A48021"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Pełnomocnik Rektora ds. zamówień publicznych</w:t>
      </w:r>
    </w:p>
    <w:p w14:paraId="3ED44276" w14:textId="77777777" w:rsidR="00F35508" w:rsidRPr="006C0D0C"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sz w:val="32"/>
          <w:szCs w:val="32"/>
          <w:lang w:eastAsia="pl-PL"/>
        </w:rPr>
      </w:pPr>
    </w:p>
    <w:p w14:paraId="700685DA"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 xml:space="preserve">mgr </w:t>
      </w:r>
      <w:r>
        <w:rPr>
          <w:rFonts w:ascii="Times New Roman" w:eastAsia="Calibri" w:hAnsi="Times New Roman" w:cs="Times New Roman"/>
          <w:lang w:eastAsia="pl-PL"/>
        </w:rPr>
        <w:t>Piotr Skubera</w:t>
      </w:r>
    </w:p>
    <w:p w14:paraId="6F5741EF" w14:textId="77777777" w:rsidR="00C30CB3" w:rsidRDefault="00C30CB3"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189662A" w14:textId="77777777" w:rsidR="00C30CB3" w:rsidRDefault="00C30CB3"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8839F4C" w14:textId="77777777" w:rsidR="003B4FB8" w:rsidRDefault="003B4FB8"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C785AC6" w14:textId="77777777" w:rsidR="003B4FB8" w:rsidRDefault="003B4FB8"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CEE2F00" w14:textId="1CAF4F0D"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 xml:space="preserve">Rozdział II </w:t>
      </w:r>
    </w:p>
    <w:p w14:paraId="288DDD55"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FORMULARZ OFERTY</w:t>
      </w:r>
    </w:p>
    <w:p w14:paraId="41A9FFCF" w14:textId="77777777" w:rsidR="00AC7533" w:rsidRPr="00D4240D" w:rsidRDefault="00AC7533" w:rsidP="00AC7533">
      <w:pPr>
        <w:autoSpaceDE w:val="0"/>
        <w:autoSpaceDN w:val="0"/>
        <w:adjustRightInd w:val="0"/>
        <w:spacing w:line="360" w:lineRule="auto"/>
        <w:jc w:val="right"/>
        <w:rPr>
          <w:rFonts w:ascii="Times New Roman" w:hAnsi="Times New Roman"/>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D4240D" w14:paraId="4EC81910" w14:textId="77777777" w:rsidTr="00040F04">
        <w:tc>
          <w:tcPr>
            <w:tcW w:w="2972" w:type="dxa"/>
          </w:tcPr>
          <w:p w14:paraId="31C7741A" w14:textId="77777777" w:rsidR="00AC7533" w:rsidRPr="00D4240D" w:rsidRDefault="00AC7533" w:rsidP="00040F04">
            <w:pPr>
              <w:autoSpaceDE w:val="0"/>
              <w:autoSpaceDN w:val="0"/>
              <w:adjustRightInd w:val="0"/>
              <w:jc w:val="center"/>
              <w:rPr>
                <w:sz w:val="22"/>
                <w:szCs w:val="22"/>
              </w:rPr>
            </w:pPr>
            <w:r w:rsidRPr="00D4240D">
              <w:rPr>
                <w:sz w:val="22"/>
                <w:szCs w:val="22"/>
              </w:rPr>
              <w:t>……………..………...………………</w:t>
            </w:r>
          </w:p>
        </w:tc>
        <w:tc>
          <w:tcPr>
            <w:tcW w:w="6951" w:type="dxa"/>
          </w:tcPr>
          <w:p w14:paraId="4BBDE35C" w14:textId="56A105D1" w:rsidR="00AC7533" w:rsidRPr="00D4240D" w:rsidRDefault="00AC7533" w:rsidP="00040F04">
            <w:pPr>
              <w:autoSpaceDE w:val="0"/>
              <w:autoSpaceDN w:val="0"/>
              <w:adjustRightInd w:val="0"/>
              <w:jc w:val="right"/>
              <w:rPr>
                <w:sz w:val="22"/>
                <w:szCs w:val="22"/>
              </w:rPr>
            </w:pPr>
          </w:p>
        </w:tc>
      </w:tr>
      <w:tr w:rsidR="00AC7533" w:rsidRPr="00D4240D" w14:paraId="490E13BD" w14:textId="77777777" w:rsidTr="00040F04">
        <w:tc>
          <w:tcPr>
            <w:tcW w:w="2972" w:type="dxa"/>
          </w:tcPr>
          <w:p w14:paraId="6D765014" w14:textId="77777777" w:rsidR="00AC7533" w:rsidRPr="00D4240D" w:rsidRDefault="00AC7533" w:rsidP="00040F04">
            <w:pPr>
              <w:autoSpaceDE w:val="0"/>
              <w:autoSpaceDN w:val="0"/>
              <w:adjustRightInd w:val="0"/>
              <w:spacing w:line="360" w:lineRule="auto"/>
              <w:jc w:val="center"/>
              <w:rPr>
                <w:sz w:val="22"/>
                <w:szCs w:val="22"/>
              </w:rPr>
            </w:pPr>
            <w:r w:rsidRPr="00D4240D">
              <w:rPr>
                <w:sz w:val="22"/>
                <w:szCs w:val="22"/>
              </w:rPr>
              <w:t>Nazwa i adres  Wykonawcy</w:t>
            </w:r>
          </w:p>
        </w:tc>
        <w:tc>
          <w:tcPr>
            <w:tcW w:w="6951" w:type="dxa"/>
          </w:tcPr>
          <w:p w14:paraId="6EEB043A" w14:textId="77777777" w:rsidR="00AC7533" w:rsidRPr="00D4240D" w:rsidRDefault="00AC7533" w:rsidP="00040F04">
            <w:pPr>
              <w:autoSpaceDE w:val="0"/>
              <w:autoSpaceDN w:val="0"/>
              <w:adjustRightInd w:val="0"/>
              <w:spacing w:line="360" w:lineRule="auto"/>
              <w:jc w:val="center"/>
              <w:rPr>
                <w:sz w:val="22"/>
                <w:szCs w:val="22"/>
              </w:rPr>
            </w:pPr>
          </w:p>
        </w:tc>
      </w:tr>
    </w:tbl>
    <w:p w14:paraId="28CF05D8"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2920026B" w14:textId="77777777" w:rsidR="00EF3D10" w:rsidRPr="00854283" w:rsidRDefault="00EF3D10" w:rsidP="00EF3D10">
      <w:pPr>
        <w:autoSpaceDE w:val="0"/>
        <w:autoSpaceDN w:val="0"/>
        <w:adjustRightInd w:val="0"/>
        <w:spacing w:after="0" w:line="360" w:lineRule="auto"/>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C097945" w14:textId="77777777" w:rsidR="00EF3D10" w:rsidRPr="00854283" w:rsidRDefault="00EF3D10" w:rsidP="00EF3D1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227E20F6" w14:textId="77777777" w:rsidR="00EF3D10" w:rsidRPr="00854283" w:rsidRDefault="00EF3D10" w:rsidP="00EF3D10">
      <w:pPr>
        <w:autoSpaceDE w:val="0"/>
        <w:autoSpaceDN w:val="0"/>
        <w:adjustRightInd w:val="0"/>
        <w:spacing w:after="0" w:line="360" w:lineRule="auto"/>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5BC34F7D"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285C5150" w:rsidR="00EF3D10" w:rsidRPr="008F6761" w:rsidRDefault="00EF3D10" w:rsidP="00DF6E3E">
      <w:pPr>
        <w:spacing w:after="0" w:line="360" w:lineRule="auto"/>
        <w:jc w:val="center"/>
        <w:rPr>
          <w:rFonts w:ascii="Times New Roman" w:eastAsia="Arial Unicode MS" w:hAnsi="Times New Roman" w:cs="Times New Roman"/>
          <w:b/>
        </w:rPr>
      </w:pPr>
      <w:r w:rsidRPr="00E30E57">
        <w:rPr>
          <w:rFonts w:ascii="Times New Roman" w:hAnsi="Times New Roman" w:cs="Times New Roman"/>
        </w:rPr>
        <w:t xml:space="preserve">W odpowiedzi na ogłoszenie o </w:t>
      </w:r>
      <w:r w:rsidR="00E30E57" w:rsidRPr="00E30E57">
        <w:rPr>
          <w:rFonts w:ascii="Times New Roman" w:hAnsi="Times New Roman" w:cs="Times New Roman"/>
        </w:rPr>
        <w:t xml:space="preserve">postępowaniu </w:t>
      </w:r>
      <w:r w:rsidR="002A2EC3">
        <w:rPr>
          <w:rFonts w:ascii="Times New Roman" w:hAnsi="Times New Roman" w:cs="Times New Roman"/>
        </w:rPr>
        <w:t>nr DZP-361/</w:t>
      </w:r>
      <w:r w:rsidR="008F6761">
        <w:rPr>
          <w:rFonts w:ascii="Times New Roman" w:hAnsi="Times New Roman" w:cs="Times New Roman"/>
        </w:rPr>
        <w:t>48</w:t>
      </w:r>
      <w:r w:rsidR="00DF6E3E" w:rsidRPr="00E30E57">
        <w:rPr>
          <w:rFonts w:ascii="Times New Roman" w:hAnsi="Times New Roman" w:cs="Times New Roman"/>
        </w:rPr>
        <w:t>/202</w:t>
      </w:r>
      <w:r w:rsidR="005F60D6">
        <w:rPr>
          <w:rFonts w:ascii="Times New Roman" w:hAnsi="Times New Roman" w:cs="Times New Roman"/>
        </w:rPr>
        <w:t>2</w:t>
      </w:r>
      <w:r w:rsidR="00E30E57">
        <w:rPr>
          <w:rFonts w:ascii="Times New Roman" w:hAnsi="Times New Roman" w:cs="Times New Roman"/>
        </w:rPr>
        <w:t xml:space="preserve"> </w:t>
      </w:r>
      <w:proofErr w:type="spellStart"/>
      <w:r w:rsidR="00E30E57">
        <w:rPr>
          <w:rFonts w:ascii="Times New Roman" w:hAnsi="Times New Roman" w:cs="Times New Roman"/>
        </w:rPr>
        <w:t>pn</w:t>
      </w:r>
      <w:proofErr w:type="spellEnd"/>
      <w:r w:rsidRPr="00E30E57">
        <w:rPr>
          <w:rFonts w:ascii="Times New Roman" w:hAnsi="Times New Roman" w:cs="Times New Roman"/>
        </w:rPr>
        <w:t xml:space="preserve">: </w:t>
      </w:r>
      <w:r w:rsidR="00DF6E3E" w:rsidRPr="00E30E57">
        <w:rPr>
          <w:rFonts w:ascii="Times New Roman" w:hAnsi="Times New Roman" w:cs="Times New Roman"/>
        </w:rPr>
        <w:br/>
      </w:r>
      <w:r w:rsidR="003F4FD6" w:rsidRPr="008F6761">
        <w:rPr>
          <w:rFonts w:ascii="Times New Roman" w:hAnsi="Times New Roman" w:cs="Times New Roman"/>
          <w:b/>
        </w:rPr>
        <w:t>„</w:t>
      </w:r>
      <w:r w:rsidR="008F6761" w:rsidRPr="008F6761">
        <w:rPr>
          <w:rFonts w:ascii="Times New Roman" w:hAnsi="Times New Roman" w:cs="Times New Roman"/>
          <w:b/>
        </w:rPr>
        <w:t>Modernizacja infrastruktury teleinformatycznej w obrębie Auli A zgodnie z wytycznymi bezpiecznego funkcjonowania uczelni i innych podmiotów systemu szkolnictwa wyższego i nauki w okresie epidemii</w:t>
      </w:r>
      <w:r w:rsidR="00E36B2B" w:rsidRPr="008F6761">
        <w:rPr>
          <w:rFonts w:ascii="Times New Roman" w:hAnsi="Times New Roman" w:cs="Times New Roman"/>
          <w:b/>
          <w:lang w:eastAsia="pl-PL"/>
        </w:rPr>
        <w:t>”</w:t>
      </w:r>
    </w:p>
    <w:p w14:paraId="461A12E6"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3BAC857D"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489ECFE"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1A55AB49"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398CF48" w14:textId="77777777" w:rsidR="00EF3D10" w:rsidRPr="00854283" w:rsidRDefault="00EF3D10" w:rsidP="00EF3D10">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854ED19"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990A3E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6CECF257"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919E57F"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51861692" w14:textId="77777777" w:rsidR="00EF3D10" w:rsidRPr="00854283"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BD5DFEB"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26FBF43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F83A9F6"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91C0A13"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43B4B9F2"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074E5F92"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5BD6A6E8" w14:textId="77777777" w:rsidR="00F25B09" w:rsidRPr="00BB3F2C" w:rsidRDefault="00F25B09" w:rsidP="00F25B09">
      <w:pPr>
        <w:tabs>
          <w:tab w:val="left" w:pos="0"/>
          <w:tab w:val="left" w:pos="720"/>
        </w:tabs>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Adres skrzynki </w:t>
      </w:r>
      <w:proofErr w:type="spellStart"/>
      <w:r w:rsidRPr="00BB3F2C">
        <w:rPr>
          <w:rFonts w:ascii="Times New Roman" w:eastAsia="Calibri" w:hAnsi="Times New Roman" w:cs="Times New Roman"/>
          <w:lang w:eastAsia="pl-PL"/>
        </w:rPr>
        <w:t>ePUAP</w:t>
      </w:r>
      <w:proofErr w:type="spellEnd"/>
      <w:r w:rsidRPr="00BB3F2C">
        <w:rPr>
          <w:rFonts w:ascii="Times New Roman" w:eastAsia="Calibri" w:hAnsi="Times New Roman" w:cs="Times New Roman"/>
          <w:lang w:eastAsia="pl-PL"/>
        </w:rPr>
        <w:t xml:space="preserve"> ………………………………………………………………………….…….</w:t>
      </w:r>
    </w:p>
    <w:p w14:paraId="64B511AB" w14:textId="77777777" w:rsidR="00EF3D10" w:rsidRPr="002207B3" w:rsidRDefault="00EF3D10" w:rsidP="00EF3D10">
      <w:pPr>
        <w:tabs>
          <w:tab w:val="left" w:pos="0"/>
          <w:tab w:val="left" w:pos="720"/>
        </w:tabs>
        <w:spacing w:after="0" w:line="360" w:lineRule="auto"/>
        <w:rPr>
          <w:rFonts w:ascii="Times New Roman" w:eastAsia="Times New Roman" w:hAnsi="Times New Roman" w:cs="Times New Roman"/>
          <w:lang w:val="en-US" w:eastAsia="ar-SA"/>
        </w:rPr>
      </w:pPr>
      <w:r w:rsidRPr="002207B3">
        <w:rPr>
          <w:rFonts w:ascii="Times New Roman" w:eastAsia="Times New Roman" w:hAnsi="Times New Roman" w:cs="Times New Roman"/>
          <w:lang w:val="en-US" w:eastAsia="ar-SA"/>
        </w:rPr>
        <w:t>Internet: http:</w:t>
      </w:r>
      <w:r w:rsidRPr="002207B3">
        <w:rPr>
          <w:rFonts w:ascii="Times New Roman" w:eastAsia="Times New Roman" w:hAnsi="Times New Roman" w:cs="Times New Roman"/>
          <w:lang w:val="en-US" w:eastAsia="ar-SA"/>
        </w:rPr>
        <w:tab/>
      </w:r>
      <w:r w:rsidRPr="002207B3">
        <w:rPr>
          <w:rFonts w:ascii="Times New Roman" w:eastAsia="Times New Roman" w:hAnsi="Times New Roman" w:cs="Times New Roman"/>
          <w:lang w:val="en-US" w:eastAsia="ar-SA"/>
        </w:rPr>
        <w:tab/>
      </w:r>
      <w:r w:rsidRPr="002207B3">
        <w:rPr>
          <w:rFonts w:ascii="Times New Roman" w:eastAsia="Times New Roman" w:hAnsi="Times New Roman" w:cs="Times New Roman"/>
          <w:lang w:val="en-US" w:eastAsia="ar-SA"/>
        </w:rPr>
        <w:tab/>
      </w:r>
      <w:r w:rsidRPr="002207B3">
        <w:rPr>
          <w:rFonts w:ascii="Times New Roman" w:eastAsia="Times New Roman" w:hAnsi="Times New Roman" w:cs="Times New Roman"/>
          <w:lang w:val="en-US" w:eastAsia="ar-SA"/>
        </w:rPr>
        <w:tab/>
      </w:r>
      <w:r w:rsidRPr="002207B3">
        <w:rPr>
          <w:rFonts w:ascii="Times New Roman" w:eastAsia="Times New Roman" w:hAnsi="Times New Roman" w:cs="Times New Roman"/>
          <w:lang w:val="en-US" w:eastAsia="ar-SA"/>
        </w:rPr>
        <w:tab/>
      </w:r>
      <w:r w:rsidRPr="002207B3">
        <w:rPr>
          <w:rFonts w:ascii="Times New Roman" w:eastAsia="Times New Roman" w:hAnsi="Times New Roman" w:cs="Times New Roman"/>
          <w:lang w:val="en-US" w:eastAsia="ar-SA"/>
        </w:rPr>
        <w:tab/>
      </w:r>
      <w:r w:rsidRPr="002207B3">
        <w:rPr>
          <w:rFonts w:ascii="Times New Roman" w:eastAsia="Times New Roman" w:hAnsi="Times New Roman" w:cs="Times New Roman"/>
          <w:lang w:val="en-US" w:eastAsia="ar-SA"/>
        </w:rPr>
        <w:tab/>
        <w:t>e-mail</w:t>
      </w:r>
    </w:p>
    <w:p w14:paraId="1173BEB7" w14:textId="77777777" w:rsidR="00EF3D10" w:rsidRPr="00854283"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proofErr w:type="spellStart"/>
      <w:r w:rsidRPr="002207B3">
        <w:rPr>
          <w:rFonts w:ascii="Times New Roman" w:eastAsia="Times New Roman" w:hAnsi="Times New Roman" w:cs="Times New Roman"/>
          <w:lang w:val="en-US" w:eastAsia="pl-PL"/>
        </w:rPr>
        <w:t>nr</w:t>
      </w:r>
      <w:proofErr w:type="spellEnd"/>
      <w:r w:rsidRPr="002207B3">
        <w:rPr>
          <w:rFonts w:ascii="Times New Roman" w:eastAsia="Times New Roman" w:hAnsi="Times New Roman" w:cs="Times New Roman"/>
          <w:lang w:val="en-US" w:eastAsia="pl-PL"/>
        </w:rPr>
        <w:t> </w:t>
      </w:r>
      <w:proofErr w:type="spellStart"/>
      <w:r w:rsidRPr="002207B3">
        <w:rPr>
          <w:rFonts w:ascii="Times New Roman" w:eastAsia="Times New Roman" w:hAnsi="Times New Roman" w:cs="Times New Roman"/>
          <w:lang w:val="en-US" w:eastAsia="pl-PL"/>
        </w:rPr>
        <w:t>identyfikacyjny</w:t>
      </w:r>
      <w:proofErr w:type="spellEnd"/>
      <w:r w:rsidRPr="002207B3">
        <w:rPr>
          <w:rFonts w:ascii="Times New Roman" w:eastAsia="Times New Roman" w:hAnsi="Times New Roman" w:cs="Times New Roman"/>
          <w:lang w:val="en-US" w:eastAsia="pl-PL"/>
        </w:rPr>
        <w:t xml:space="preserve"> NIP …………….………………………… </w:t>
      </w:r>
      <w:r w:rsidRPr="00854283">
        <w:rPr>
          <w:rFonts w:ascii="Times New Roman" w:eastAsia="Times New Roman" w:hAnsi="Times New Roman" w:cs="Times New Roman"/>
          <w:lang w:eastAsia="pl-PL"/>
        </w:rPr>
        <w:t xml:space="preserve">REGON ………………………………  </w:t>
      </w:r>
    </w:p>
    <w:p w14:paraId="2068340C" w14:textId="77777777" w:rsidR="00EF3D10" w:rsidRPr="006A37A6" w:rsidRDefault="00EF3D10"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48827044" w14:textId="77777777" w:rsidR="004C059F" w:rsidRDefault="004C059F" w:rsidP="00A52DD3">
      <w:pPr>
        <w:spacing w:before="240" w:after="0" w:line="360" w:lineRule="auto"/>
        <w:contextualSpacing/>
        <w:jc w:val="both"/>
        <w:rPr>
          <w:rFonts w:ascii="Times New Roman" w:eastAsia="Times New Roman" w:hAnsi="Times New Roman" w:cs="Times New Roman"/>
          <w:lang w:eastAsia="pl-PL"/>
        </w:rPr>
      </w:pPr>
    </w:p>
    <w:p w14:paraId="31892375" w14:textId="77777777" w:rsidR="00CA5EC0" w:rsidRDefault="00EF3D10" w:rsidP="00A52DD3">
      <w:pPr>
        <w:spacing w:before="240"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po zapoznaniu się ze Specyfikacją Warunków Zamówienia oferujemy: </w:t>
      </w:r>
    </w:p>
    <w:p w14:paraId="6BBC451D" w14:textId="3C0B99BF" w:rsidR="006F52C4" w:rsidRPr="006F52C4" w:rsidRDefault="006F52C4" w:rsidP="0089566E">
      <w:pPr>
        <w:pStyle w:val="Akapitzlist"/>
        <w:numPr>
          <w:ilvl w:val="0"/>
          <w:numId w:val="22"/>
        </w:numPr>
        <w:spacing w:before="240" w:after="0" w:line="360" w:lineRule="auto"/>
        <w:jc w:val="both"/>
        <w:rPr>
          <w:rFonts w:ascii="Times New Roman" w:hAnsi="Times New Roman" w:cs="Times New Roman"/>
        </w:rPr>
      </w:pPr>
      <w:r w:rsidRPr="006F52C4">
        <w:rPr>
          <w:rFonts w:ascii="Times New Roman" w:hAnsi="Times New Roman" w:cs="Times New Roman"/>
        </w:rPr>
        <w:t xml:space="preserve">Wykonanie przedmiotu zamówienia  pn. </w:t>
      </w:r>
      <w:r w:rsidR="00253279" w:rsidRPr="0037040E">
        <w:rPr>
          <w:rFonts w:ascii="Times New Roman" w:hAnsi="Times New Roman" w:cs="Times New Roman"/>
          <w:b/>
        </w:rPr>
        <w:t>„Modernizacja infrastruktury teleinformatycznej w obrębie Auli A zgodnie z wytycznymi bezpiecznego funkcjonowania uczelni i innych podmiotów systemu szkolnictwa wyższego i nauki w okresie epidemii</w:t>
      </w:r>
      <w:r w:rsidR="00253279" w:rsidRPr="0037040E">
        <w:rPr>
          <w:rFonts w:ascii="Times New Roman" w:hAnsi="Times New Roman" w:cs="Times New Roman"/>
          <w:b/>
          <w:bCs/>
        </w:rPr>
        <w:t>”</w:t>
      </w:r>
      <w:r w:rsidRPr="006F52C4">
        <w:rPr>
          <w:rFonts w:ascii="Times New Roman" w:hAnsi="Times New Roman" w:cs="Times New Roman"/>
        </w:rPr>
        <w:t xml:space="preserve"> w zakresie objętym specyfikacją istotnych warunków zamówienia </w:t>
      </w:r>
      <w:r w:rsidRPr="006F52C4">
        <w:rPr>
          <w:rFonts w:ascii="Times New Roman" w:hAnsi="Times New Roman" w:cs="Times New Roman"/>
          <w:bCs/>
        </w:rPr>
        <w:t>za</w:t>
      </w:r>
      <w:r w:rsidRPr="006F52C4">
        <w:rPr>
          <w:rFonts w:ascii="Times New Roman" w:hAnsi="Times New Roman" w:cs="Times New Roman"/>
          <w:b/>
          <w:bCs/>
        </w:rPr>
        <w:t xml:space="preserve"> cenę brutto OGÓŁEM (netto + obowiązujący podatek VAT)</w:t>
      </w:r>
      <w:r w:rsidRPr="006F52C4">
        <w:rPr>
          <w:rFonts w:ascii="Times New Roman" w:hAnsi="Times New Roman" w:cs="Times New Roman"/>
          <w:bCs/>
        </w:rPr>
        <w:t>:</w:t>
      </w:r>
    </w:p>
    <w:p w14:paraId="6991FE6C" w14:textId="10979409" w:rsidR="006F52C4" w:rsidRPr="006F52C4" w:rsidRDefault="006F52C4" w:rsidP="006F52C4">
      <w:pPr>
        <w:pStyle w:val="Akapitzlist"/>
        <w:spacing w:before="240" w:after="0" w:line="360" w:lineRule="auto"/>
        <w:ind w:left="360"/>
        <w:jc w:val="both"/>
        <w:rPr>
          <w:rFonts w:ascii="Times New Roman" w:hAnsi="Times New Roman" w:cs="Times New Roman"/>
        </w:rPr>
      </w:pPr>
      <w:r w:rsidRPr="006F52C4">
        <w:rPr>
          <w:rFonts w:ascii="Times New Roman" w:hAnsi="Times New Roman" w:cs="Times New Roman"/>
          <w:b/>
        </w:rPr>
        <w:t xml:space="preserve">(liczbowo).........................................................................................................................................zł </w:t>
      </w:r>
      <w:r w:rsidRPr="006F52C4">
        <w:rPr>
          <w:rFonts w:ascii="Times New Roman" w:hAnsi="Times New Roman" w:cs="Times New Roman"/>
        </w:rPr>
        <w:t>(słownie:.............................................................................................................................................)</w:t>
      </w:r>
    </w:p>
    <w:p w14:paraId="20DA5F43" w14:textId="77777777" w:rsidR="006F52C4" w:rsidRPr="006F52C4" w:rsidRDefault="006F52C4" w:rsidP="006F52C4">
      <w:pPr>
        <w:spacing w:after="0" w:line="360" w:lineRule="auto"/>
        <w:ind w:left="357"/>
        <w:contextualSpacing/>
        <w:jc w:val="both"/>
        <w:rPr>
          <w:rFonts w:ascii="Times New Roman" w:eastAsia="Times New Roman" w:hAnsi="Times New Roman" w:cs="Times New Roman"/>
          <w:bCs/>
          <w:lang w:eastAsia="pl-PL"/>
        </w:rPr>
      </w:pPr>
      <w:r w:rsidRPr="006F52C4">
        <w:rPr>
          <w:rFonts w:ascii="Times New Roman" w:eastAsia="Times New Roman" w:hAnsi="Times New Roman" w:cs="Times New Roman"/>
          <w:bCs/>
          <w:lang w:eastAsia="pl-PL"/>
        </w:rPr>
        <w:t xml:space="preserve">wartość netto </w:t>
      </w:r>
      <w:r w:rsidRPr="006F52C4">
        <w:rPr>
          <w:rFonts w:ascii="Times New Roman" w:eastAsia="Times New Roman" w:hAnsi="Times New Roman" w:cs="Times New Roman"/>
          <w:lang w:eastAsia="pl-PL"/>
        </w:rPr>
        <w:t xml:space="preserve">OGÓŁEM </w:t>
      </w:r>
      <w:r w:rsidRPr="006F52C4">
        <w:rPr>
          <w:rFonts w:ascii="Times New Roman" w:eastAsia="Times New Roman" w:hAnsi="Times New Roman" w:cs="Times New Roman"/>
          <w:bCs/>
          <w:lang w:eastAsia="pl-PL"/>
        </w:rPr>
        <w:t xml:space="preserve">(liczbowo) ………................................................................................... zł </w:t>
      </w:r>
    </w:p>
    <w:p w14:paraId="748541A3" w14:textId="1E201105" w:rsidR="006F52C4" w:rsidRPr="006F52C4" w:rsidRDefault="006F52C4" w:rsidP="006F52C4">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6F52C4">
        <w:rPr>
          <w:rFonts w:ascii="Times New Roman" w:eastAsia="Times New Roman" w:hAnsi="Times New Roman" w:cs="Times New Roman"/>
          <w:lang w:eastAsia="pl-PL"/>
        </w:rPr>
        <w:t>należny podatek VAT w wysokości .............. %, tj. (liczbowo) …..................................................zł</w:t>
      </w:r>
      <w:r w:rsidR="00E23529">
        <w:rPr>
          <w:rFonts w:ascii="Times New Roman" w:eastAsia="Times New Roman" w:hAnsi="Times New Roman" w:cs="Times New Roman"/>
          <w:lang w:eastAsia="pl-PL"/>
        </w:rPr>
        <w:t>,</w:t>
      </w:r>
    </w:p>
    <w:p w14:paraId="33F0C3D9" w14:textId="4D8B1098" w:rsidR="0091446B" w:rsidRPr="00A1739F" w:rsidRDefault="0091446B" w:rsidP="0089566E">
      <w:pPr>
        <w:numPr>
          <w:ilvl w:val="0"/>
          <w:numId w:val="22"/>
        </w:numPr>
        <w:overflowPunct w:val="0"/>
        <w:autoSpaceDE w:val="0"/>
        <w:autoSpaceDN w:val="0"/>
        <w:adjustRightInd w:val="0"/>
        <w:spacing w:before="240" w:after="0" w:line="360" w:lineRule="auto"/>
        <w:ind w:left="357" w:hanging="357"/>
        <w:jc w:val="both"/>
        <w:rPr>
          <w:rFonts w:ascii="Times New Roman" w:eastAsia="Times New Roman" w:hAnsi="Times New Roman" w:cs="Times New Roman"/>
          <w:lang w:eastAsia="pl-PL"/>
        </w:rPr>
      </w:pPr>
      <w:r w:rsidRPr="00A1739F">
        <w:rPr>
          <w:rFonts w:ascii="Times New Roman" w:hAnsi="Times New Roman" w:cs="Times New Roman"/>
        </w:rPr>
        <w:t>Oświadczamy*</w:t>
      </w:r>
      <w:r w:rsidR="006A37A6" w:rsidRPr="00A1739F">
        <w:rPr>
          <w:rFonts w:ascii="Times New Roman" w:hAnsi="Times New Roman" w:cs="Times New Roman"/>
        </w:rPr>
        <w:t xml:space="preserve"> </w:t>
      </w:r>
      <w:r w:rsidRPr="00A1739F">
        <w:rPr>
          <w:rFonts w:ascii="Times New Roman" w:hAnsi="Times New Roman" w:cs="Times New Roman"/>
        </w:rPr>
        <w:t>(WYPEŁNIA WYKONAWCA):</w:t>
      </w:r>
    </w:p>
    <w:p w14:paraId="3B5B7FF3" w14:textId="3ACCA236" w:rsidR="0091446B" w:rsidRPr="00A1739F" w:rsidRDefault="0091446B" w:rsidP="0091446B">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6CCB6494" w14:textId="4475273A" w:rsidR="0091446B" w:rsidRPr="00A1739F" w:rsidRDefault="0091446B" w:rsidP="000F3688">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do powstania u Zamawiającego obowiązku podatkowego, 2) wskazać nazwę (rodzaj) towaru lub usługi, których dostawa lub świadczenie będą prowadziły do powstania</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obowiązku podatkowego, 3)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wartość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towaru lub usługi objętego obowiązkiem podatkowym Zamawiającego, bez kwoty podatku, 4)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stawkę podatku od towarów i usług, która zgodnie z wiedzą Wykonawcy, będzie miała zastosowanie.</w:t>
      </w:r>
      <w:r w:rsidR="006A37A6" w:rsidRPr="00A1739F">
        <w:rPr>
          <w:rFonts w:ascii="Times New Roman" w:hAnsi="Times New Roman" w:cs="Times New Roman"/>
          <w:i/>
          <w:sz w:val="21"/>
          <w:szCs w:val="21"/>
        </w:rPr>
        <w:t xml:space="preserve"> W przypadku gdy Wykonawca nie wypełni formularza ofertowego w ust. 2, Zamawiający przyjmie, że wybór oferty nie będzie prowadził do powstania u Zamawiającego obowiązku podatkowego.</w:t>
      </w:r>
    </w:p>
    <w:p w14:paraId="6F672553" w14:textId="77777777" w:rsidR="0082389A" w:rsidRPr="001D5C03" w:rsidRDefault="0082389A"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6374EEC6" w14:textId="1723BCC4" w:rsidR="00C53902" w:rsidRPr="00D12B9E" w:rsidRDefault="006A37A6" w:rsidP="0089566E">
      <w:pPr>
        <w:numPr>
          <w:ilvl w:val="0"/>
          <w:numId w:val="22"/>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BD34D7">
        <w:rPr>
          <w:rFonts w:ascii="Times New Roman" w:eastAsia="Arial Unicode MS" w:hAnsi="Times New Roman" w:cs="Times New Roman"/>
          <w:lang w:eastAsia="ar-SA"/>
        </w:rPr>
        <w:t>Oferowana cena uwzględnia wszystkie koszty - wszystkie elementy niezbędne do pełnego zrealizowania zamów</w:t>
      </w:r>
      <w:r w:rsidR="00C53902">
        <w:rPr>
          <w:rFonts w:ascii="Times New Roman" w:eastAsia="Arial Unicode MS" w:hAnsi="Times New Roman" w:cs="Times New Roman"/>
          <w:lang w:eastAsia="ar-SA"/>
        </w:rPr>
        <w:t>ienia - zgodnie z zapisami SWZ</w:t>
      </w:r>
      <w:r w:rsidR="00E139A5">
        <w:rPr>
          <w:rFonts w:ascii="Times New Roman" w:hAnsi="Times New Roman"/>
        </w:rPr>
        <w:t>.</w:t>
      </w:r>
      <w:r w:rsidR="00C42E5F">
        <w:rPr>
          <w:rFonts w:ascii="Times New Roman" w:hAnsi="Times New Roman"/>
        </w:rPr>
        <w:t xml:space="preserve"> </w:t>
      </w:r>
      <w:r w:rsidR="00C42E5F" w:rsidRPr="00E76811">
        <w:rPr>
          <w:rFonts w:ascii="Times New Roman" w:hAnsi="Times New Roman"/>
        </w:rPr>
        <w:t>Zaoferowana cena uwzględnia również w</w:t>
      </w:r>
      <w:r w:rsidR="00D12B9E">
        <w:rPr>
          <w:rFonts w:ascii="Times New Roman" w:hAnsi="Times New Roman" w:cs="Times New Roman"/>
        </w:rPr>
        <w:t xml:space="preserve">szelkie elementy i akcesoria tj.: </w:t>
      </w:r>
      <w:r w:rsidR="00C42E5F" w:rsidRPr="00E76811">
        <w:rPr>
          <w:rFonts w:ascii="Times New Roman" w:hAnsi="Times New Roman" w:cs="Times New Roman"/>
        </w:rPr>
        <w:t xml:space="preserve">elementy łączeniowe, </w:t>
      </w:r>
      <w:proofErr w:type="spellStart"/>
      <w:r w:rsidR="00C42E5F" w:rsidRPr="00E76811">
        <w:rPr>
          <w:rFonts w:ascii="Times New Roman" w:hAnsi="Times New Roman" w:cs="Times New Roman"/>
        </w:rPr>
        <w:t>patchcordy</w:t>
      </w:r>
      <w:proofErr w:type="spellEnd"/>
      <w:r w:rsidR="00C42E5F" w:rsidRPr="00E76811">
        <w:rPr>
          <w:rFonts w:ascii="Times New Roman" w:hAnsi="Times New Roman" w:cs="Times New Roman"/>
        </w:rPr>
        <w:t xml:space="preserve">, uchwyty i materiały montażowe, łączniki, media konwertery, maskownice, </w:t>
      </w:r>
      <w:proofErr w:type="spellStart"/>
      <w:r w:rsidR="00C42E5F" w:rsidRPr="00E76811">
        <w:rPr>
          <w:rFonts w:ascii="Times New Roman" w:hAnsi="Times New Roman" w:cs="Times New Roman"/>
        </w:rPr>
        <w:t>playery</w:t>
      </w:r>
      <w:proofErr w:type="spellEnd"/>
      <w:r w:rsidR="00C42E5F" w:rsidRPr="00E76811">
        <w:rPr>
          <w:rFonts w:ascii="Times New Roman" w:hAnsi="Times New Roman" w:cs="Times New Roman"/>
        </w:rPr>
        <w:t xml:space="preserve">, wzmacniacze sygnału, </w:t>
      </w:r>
      <w:proofErr w:type="spellStart"/>
      <w:r w:rsidR="00C42E5F" w:rsidRPr="00E76811">
        <w:rPr>
          <w:rFonts w:ascii="Times New Roman" w:hAnsi="Times New Roman" w:cs="Times New Roman"/>
        </w:rPr>
        <w:t>hub’y</w:t>
      </w:r>
      <w:proofErr w:type="spellEnd"/>
      <w:r w:rsidR="00C42E5F" w:rsidRPr="00E76811">
        <w:rPr>
          <w:rFonts w:ascii="Times New Roman" w:hAnsi="Times New Roman" w:cs="Times New Roman"/>
        </w:rPr>
        <w:t xml:space="preserve"> itp.</w:t>
      </w:r>
      <w:r w:rsidR="00D12B9E">
        <w:rPr>
          <w:rFonts w:ascii="Times New Roman" w:hAnsi="Times New Roman" w:cs="Times New Roman"/>
        </w:rPr>
        <w:t>, a także inne</w:t>
      </w:r>
      <w:r w:rsidR="00C42E5F" w:rsidRPr="00E76811">
        <w:rPr>
          <w:rFonts w:ascii="Times New Roman" w:hAnsi="Times New Roman" w:cs="Times New Roman"/>
        </w:rPr>
        <w:t xml:space="preserve"> niewyspecyfikowane w Opisie przedmiotu zamówienia (Załącznik nr 1) a niezbędne do osiągnięcia wymaganej prze</w:t>
      </w:r>
      <w:r w:rsidR="00D12B9E">
        <w:rPr>
          <w:rFonts w:ascii="Times New Roman" w:hAnsi="Times New Roman" w:cs="Times New Roman"/>
        </w:rPr>
        <w:t xml:space="preserve">z Zamawiającego funkcjonalności </w:t>
      </w:r>
      <w:r w:rsidR="00D12B9E" w:rsidRPr="00D12B9E">
        <w:rPr>
          <w:rFonts w:ascii="Times New Roman" w:hAnsi="Times New Roman" w:cs="Times New Roman"/>
        </w:rPr>
        <w:t xml:space="preserve">oraz </w:t>
      </w:r>
      <w:r w:rsidR="00D12B9E" w:rsidRPr="00D12B9E">
        <w:rPr>
          <w:rFonts w:ascii="Times New Roman" w:eastAsia="Calibri" w:hAnsi="Times New Roman" w:cs="Times New Roman"/>
        </w:rPr>
        <w:t>zapewniające prawidłową pracę urządzeń</w:t>
      </w:r>
      <w:r w:rsidR="00D12B9E">
        <w:rPr>
          <w:rFonts w:ascii="Times New Roman" w:eastAsia="Calibri" w:hAnsi="Times New Roman" w:cs="Times New Roman"/>
        </w:rPr>
        <w:t>.</w:t>
      </w:r>
    </w:p>
    <w:p w14:paraId="5E639795" w14:textId="6C061655" w:rsidR="006A37A6" w:rsidRDefault="006A37A6" w:rsidP="00C53902">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ar-SA"/>
        </w:rPr>
      </w:pPr>
      <w:r w:rsidRPr="00BD34D7">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65829A3A" w14:textId="77777777" w:rsidR="006A37A6" w:rsidRPr="001D5C03" w:rsidRDefault="006A37A6"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54C41D4" w14:textId="5762E977" w:rsidR="00A827C5" w:rsidRPr="00EE4FF5" w:rsidRDefault="001E6D6C" w:rsidP="0089566E">
      <w:pPr>
        <w:numPr>
          <w:ilvl w:val="0"/>
          <w:numId w:val="22"/>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i/>
          <w:lang w:eastAsia="pl-PL"/>
        </w:rPr>
      </w:pPr>
      <w:r w:rsidRPr="00FE24A2">
        <w:rPr>
          <w:rFonts w:ascii="Times New Roman" w:hAnsi="Times New Roman" w:cs="Times New Roman"/>
        </w:rPr>
        <w:t xml:space="preserve">Zobowiązujemy się wykonać </w:t>
      </w:r>
      <w:r w:rsidRPr="00FE24A2">
        <w:rPr>
          <w:rFonts w:ascii="Times New Roman" w:eastAsia="Times New Roman" w:hAnsi="Times New Roman" w:cs="Times New Roman"/>
          <w:lang w:eastAsia="pl-PL"/>
        </w:rPr>
        <w:t>przedmiot zamówienia</w:t>
      </w:r>
      <w:r w:rsidRPr="00FE24A2">
        <w:rPr>
          <w:rFonts w:ascii="Times New Roman" w:hAnsi="Times New Roman" w:cs="Times New Roman"/>
        </w:rPr>
        <w:t xml:space="preserve"> </w:t>
      </w:r>
      <w:r w:rsidR="00A827C5" w:rsidRPr="00A827C5">
        <w:rPr>
          <w:rFonts w:ascii="Times New Roman" w:hAnsi="Times New Roman" w:cs="Times New Roman"/>
          <w:b/>
        </w:rPr>
        <w:t>w terminie</w:t>
      </w:r>
      <w:r w:rsidR="00A827C5" w:rsidRPr="00A827C5">
        <w:rPr>
          <w:rFonts w:ascii="Times New Roman" w:eastAsia="Times New Roman" w:hAnsi="Times New Roman" w:cs="Times New Roman"/>
          <w:b/>
          <w:lang w:eastAsia="pl-PL"/>
        </w:rPr>
        <w:t xml:space="preserve">: </w:t>
      </w:r>
      <w:r w:rsidR="00A827C5" w:rsidRPr="00A827C5">
        <w:rPr>
          <w:rFonts w:ascii="Times New Roman" w:hAnsi="Times New Roman" w:cs="Times New Roman"/>
          <w:b/>
        </w:rPr>
        <w:t>……… dni</w:t>
      </w:r>
      <w:r w:rsidR="00A827C5" w:rsidRPr="00A827C5">
        <w:rPr>
          <w:rFonts w:ascii="Times New Roman" w:eastAsia="Calibri" w:hAnsi="Times New Roman" w:cs="Times New Roman"/>
          <w:b/>
        </w:rPr>
        <w:t xml:space="preserve"> od daty podpisania umowy </w:t>
      </w:r>
      <w:r w:rsidR="00A827C5" w:rsidRPr="00A827C5">
        <w:rPr>
          <w:rFonts w:ascii="Times New Roman" w:eastAsia="Times New Roman" w:hAnsi="Times New Roman"/>
          <w:i/>
          <w:lang w:eastAsia="pl-PL"/>
        </w:rPr>
        <w:t>(należy wpisać termin nie dłuższy niż wymagany przez Zamawiającego</w:t>
      </w:r>
      <w:r w:rsidR="00A827C5" w:rsidRPr="00EE4FF5">
        <w:rPr>
          <w:rFonts w:ascii="Times New Roman" w:eastAsia="Times New Roman" w:hAnsi="Times New Roman"/>
          <w:i/>
          <w:lang w:eastAsia="pl-PL"/>
        </w:rPr>
        <w:t xml:space="preserve">: </w:t>
      </w:r>
      <w:r w:rsidR="00EE4FF5" w:rsidRPr="00EE4FF5">
        <w:rPr>
          <w:rFonts w:ascii="Times New Roman" w:hAnsi="Times New Roman"/>
          <w:i/>
        </w:rPr>
        <w:t>do 45 dni od dnia podpisania umowy</w:t>
      </w:r>
      <w:r w:rsidR="00A827C5" w:rsidRPr="00EE4FF5">
        <w:rPr>
          <w:rFonts w:ascii="Times New Roman" w:eastAsia="Times New Roman" w:hAnsi="Times New Roman"/>
          <w:i/>
          <w:lang w:eastAsia="pl-PL"/>
        </w:rPr>
        <w:t>)</w:t>
      </w:r>
      <w:r w:rsidR="00A827C5" w:rsidRPr="00EE4FF5">
        <w:rPr>
          <w:rFonts w:ascii="Times New Roman" w:hAnsi="Times New Roman"/>
          <w:i/>
        </w:rPr>
        <w:t xml:space="preserve">. </w:t>
      </w:r>
    </w:p>
    <w:p w14:paraId="02A095CF" w14:textId="69863329" w:rsidR="00D10209" w:rsidRDefault="00A827C5" w:rsidP="00A827C5">
      <w:pPr>
        <w:overflowPunct w:val="0"/>
        <w:autoSpaceDE w:val="0"/>
        <w:autoSpaceDN w:val="0"/>
        <w:adjustRightInd w:val="0"/>
        <w:spacing w:before="240" w:after="0" w:line="360" w:lineRule="auto"/>
        <w:ind w:left="357"/>
        <w:contextualSpacing/>
        <w:jc w:val="both"/>
        <w:rPr>
          <w:rFonts w:ascii="Times New Roman" w:hAnsi="Times New Roman" w:cs="Times New Roman"/>
        </w:rPr>
      </w:pPr>
      <w:r w:rsidRPr="00A827C5">
        <w:rPr>
          <w:rFonts w:ascii="Times New Roman" w:hAnsi="Times New Roman" w:cs="Times New Roman"/>
          <w:u w:val="single"/>
        </w:rPr>
        <w:t>Uwaga</w:t>
      </w:r>
      <w:r w:rsidRPr="00CD1F10">
        <w:rPr>
          <w:rFonts w:ascii="Times New Roman" w:hAnsi="Times New Roman" w:cs="Times New Roman"/>
          <w:u w:val="single"/>
        </w:rPr>
        <w:t>: ww. termin stanowi kryterium wyboru oferty</w:t>
      </w:r>
      <w:r w:rsidRPr="00A827C5">
        <w:rPr>
          <w:rFonts w:ascii="Times New Roman" w:hAnsi="Times New Roman" w:cs="Times New Roman"/>
        </w:rPr>
        <w:t>.</w:t>
      </w:r>
    </w:p>
    <w:p w14:paraId="52DDAB30" w14:textId="5B74DB65" w:rsidR="006C7BBF" w:rsidRDefault="006C7BBF" w:rsidP="0089566E">
      <w:pPr>
        <w:pStyle w:val="Akapitzlist"/>
        <w:numPr>
          <w:ilvl w:val="0"/>
          <w:numId w:val="22"/>
        </w:numPr>
        <w:spacing w:after="0" w:line="360" w:lineRule="auto"/>
        <w:jc w:val="both"/>
        <w:rPr>
          <w:rFonts w:ascii="Times New Roman" w:eastAsia="Times New Roman" w:hAnsi="Times New Roman"/>
          <w:lang w:eastAsia="pl-PL"/>
        </w:rPr>
      </w:pPr>
      <w:r w:rsidRPr="006C7BBF">
        <w:rPr>
          <w:rFonts w:ascii="Times New Roman" w:eastAsia="Times New Roman" w:hAnsi="Times New Roman"/>
          <w:lang w:eastAsia="pl-PL"/>
        </w:rPr>
        <w:lastRenderedPageBreak/>
        <w:t xml:space="preserve">Oświadczamy, iż oferowany przez nas sprzęt </w:t>
      </w:r>
      <w:r w:rsidR="005952D8">
        <w:rPr>
          <w:rFonts w:ascii="Times New Roman" w:eastAsia="Times New Roman" w:hAnsi="Times New Roman"/>
          <w:lang w:eastAsia="pl-PL"/>
        </w:rPr>
        <w:t>posiada</w:t>
      </w:r>
      <w:r w:rsidRPr="006C7BBF">
        <w:rPr>
          <w:rFonts w:ascii="Times New Roman" w:eastAsia="Times New Roman" w:hAnsi="Times New Roman"/>
          <w:lang w:eastAsia="pl-PL"/>
        </w:rPr>
        <w:t xml:space="preserve"> wszystkie wymagane </w:t>
      </w:r>
      <w:r w:rsidR="00CD1F10">
        <w:rPr>
          <w:rFonts w:ascii="Times New Roman" w:eastAsia="Times New Roman" w:hAnsi="Times New Roman"/>
          <w:lang w:eastAsia="pl-PL"/>
        </w:rPr>
        <w:t xml:space="preserve">minimalne </w:t>
      </w:r>
      <w:r w:rsidRPr="006C7BBF">
        <w:rPr>
          <w:rFonts w:ascii="Times New Roman" w:eastAsia="Times New Roman" w:hAnsi="Times New Roman"/>
          <w:lang w:eastAsia="pl-PL"/>
        </w:rPr>
        <w:t xml:space="preserve">parametry zawarte  </w:t>
      </w:r>
      <w:r w:rsidR="009B350C" w:rsidRPr="00B242A7">
        <w:rPr>
          <w:rFonts w:ascii="Times New Roman" w:eastAsia="Times New Roman" w:hAnsi="Times New Roman" w:cs="Times New Roman"/>
          <w:lang w:eastAsia="pl-PL"/>
        </w:rPr>
        <w:t xml:space="preserve">w </w:t>
      </w:r>
      <w:r w:rsidR="009B350C" w:rsidRPr="00B242A7">
        <w:rPr>
          <w:rFonts w:ascii="Times New Roman" w:hAnsi="Times New Roman" w:cs="Times New Roman"/>
        </w:rPr>
        <w:t>Tabeli „Wymagane minimalne parametry”</w:t>
      </w:r>
      <w:r w:rsidR="009B350C">
        <w:rPr>
          <w:rFonts w:ascii="Times New Roman" w:hAnsi="Times New Roman" w:cs="Times New Roman"/>
        </w:rPr>
        <w:t xml:space="preserve"> </w:t>
      </w:r>
      <w:r w:rsidRPr="006C7BBF">
        <w:rPr>
          <w:rFonts w:ascii="Times New Roman" w:eastAsia="Times New Roman" w:hAnsi="Times New Roman"/>
          <w:lang w:eastAsia="pl-PL"/>
        </w:rPr>
        <w:t>w załączniku nr 1 do Specyfikacji warunków zamówienia</w:t>
      </w:r>
      <w:r>
        <w:rPr>
          <w:rFonts w:ascii="Times New Roman" w:eastAsia="Times New Roman" w:hAnsi="Times New Roman"/>
          <w:lang w:eastAsia="pl-PL"/>
        </w:rPr>
        <w:t xml:space="preserve"> pn.:</w:t>
      </w:r>
      <w:r w:rsidRPr="006C7BBF">
        <w:rPr>
          <w:rFonts w:ascii="Times New Roman" w:eastAsia="Times New Roman" w:hAnsi="Times New Roman"/>
          <w:lang w:eastAsia="pl-PL"/>
        </w:rPr>
        <w:t xml:space="preserve"> </w:t>
      </w:r>
      <w:r w:rsidRPr="00B242A7">
        <w:rPr>
          <w:rFonts w:ascii="Times New Roman" w:eastAsia="Times New Roman" w:hAnsi="Times New Roman" w:cs="Times New Roman"/>
          <w:lang w:eastAsia="pl-PL"/>
        </w:rPr>
        <w:t>„Opis przedmiotu zamówienia”</w:t>
      </w:r>
      <w:r w:rsidR="00710A0E" w:rsidRPr="00B242A7">
        <w:rPr>
          <w:rFonts w:ascii="Times New Roman" w:eastAsia="Times New Roman" w:hAnsi="Times New Roman" w:cs="Times New Roman"/>
          <w:lang w:eastAsia="pl-PL"/>
        </w:rPr>
        <w:t>, a także niżej wymienione dodatkowe</w:t>
      </w:r>
      <w:r w:rsidR="00710A0E">
        <w:rPr>
          <w:rFonts w:ascii="Times New Roman" w:eastAsia="Times New Roman" w:hAnsi="Times New Roman"/>
          <w:lang w:eastAsia="pl-PL"/>
        </w:rPr>
        <w:t xml:space="preserve"> parametry (</w:t>
      </w:r>
      <w:r w:rsidR="00710A0E" w:rsidRPr="00A827C5">
        <w:rPr>
          <w:rFonts w:ascii="Times New Roman" w:hAnsi="Times New Roman" w:cs="Times New Roman"/>
          <w:u w:val="single"/>
        </w:rPr>
        <w:t>Uwaga</w:t>
      </w:r>
      <w:r w:rsidR="00710A0E" w:rsidRPr="00CD1F10">
        <w:rPr>
          <w:rFonts w:ascii="Times New Roman" w:hAnsi="Times New Roman" w:cs="Times New Roman"/>
          <w:u w:val="single"/>
        </w:rPr>
        <w:t xml:space="preserve">: nw. </w:t>
      </w:r>
      <w:r w:rsidR="009627F6" w:rsidRPr="00CD1F10">
        <w:rPr>
          <w:rFonts w:ascii="Times New Roman" w:hAnsi="Times New Roman" w:cs="Times New Roman"/>
          <w:u w:val="single"/>
        </w:rPr>
        <w:t>parametry</w:t>
      </w:r>
      <w:r w:rsidR="00710A0E" w:rsidRPr="00CD1F10">
        <w:rPr>
          <w:rFonts w:ascii="Times New Roman" w:hAnsi="Times New Roman" w:cs="Times New Roman"/>
          <w:u w:val="single"/>
        </w:rPr>
        <w:t xml:space="preserve"> stanowi</w:t>
      </w:r>
      <w:r w:rsidR="009627F6" w:rsidRPr="00CD1F10">
        <w:rPr>
          <w:rFonts w:ascii="Times New Roman" w:hAnsi="Times New Roman" w:cs="Times New Roman"/>
          <w:u w:val="single"/>
        </w:rPr>
        <w:t>ą</w:t>
      </w:r>
      <w:r w:rsidR="00710A0E" w:rsidRPr="00CD1F10">
        <w:rPr>
          <w:rFonts w:ascii="Times New Roman" w:hAnsi="Times New Roman" w:cs="Times New Roman"/>
          <w:u w:val="single"/>
        </w:rPr>
        <w:t xml:space="preserve"> kryterium wyboru oferty</w:t>
      </w:r>
      <w:r w:rsidR="00710A0E">
        <w:rPr>
          <w:rFonts w:ascii="Times New Roman" w:hAnsi="Times New Roman" w:cs="Times New Roman"/>
        </w:rPr>
        <w:t>)</w:t>
      </w:r>
      <w:r w:rsidR="00710A0E">
        <w:rPr>
          <w:rFonts w:ascii="Times New Roman" w:eastAsia="Times New Roman" w:hAnsi="Times New Roman"/>
          <w:lang w:eastAsia="pl-PL"/>
        </w:rPr>
        <w:t>:</w:t>
      </w:r>
      <w:r w:rsidRPr="006C7BBF">
        <w:rPr>
          <w:rFonts w:ascii="Times New Roman" w:eastAsia="Times New Roman" w:hAnsi="Times New Roman"/>
          <w:lang w:eastAsia="pl-PL"/>
        </w:rPr>
        <w:t xml:space="preserve"> </w:t>
      </w:r>
    </w:p>
    <w:p w14:paraId="76555BD0" w14:textId="77777777" w:rsidR="005952D8" w:rsidRPr="008429E9" w:rsidRDefault="005952D8" w:rsidP="005952D8">
      <w:pPr>
        <w:pStyle w:val="Akapitzlist"/>
        <w:spacing w:after="0" w:line="360" w:lineRule="auto"/>
        <w:ind w:left="360"/>
        <w:jc w:val="both"/>
        <w:rPr>
          <w:rFonts w:ascii="Times New Roman" w:eastAsia="Times New Roman" w:hAnsi="Times New Roman"/>
          <w:sz w:val="6"/>
          <w:szCs w:val="6"/>
          <w:lang w:eastAsia="pl-PL"/>
        </w:rPr>
      </w:pPr>
    </w:p>
    <w:tbl>
      <w:tblPr>
        <w:tblW w:w="10361" w:type="dxa"/>
        <w:jc w:val="center"/>
        <w:tblCellMar>
          <w:left w:w="70" w:type="dxa"/>
          <w:right w:w="70" w:type="dxa"/>
        </w:tblCellMar>
        <w:tblLook w:val="04A0" w:firstRow="1" w:lastRow="0" w:firstColumn="1" w:lastColumn="0" w:noHBand="0" w:noVBand="1"/>
      </w:tblPr>
      <w:tblGrid>
        <w:gridCol w:w="465"/>
        <w:gridCol w:w="1741"/>
        <w:gridCol w:w="6294"/>
        <w:gridCol w:w="1701"/>
        <w:gridCol w:w="160"/>
      </w:tblGrid>
      <w:tr w:rsidR="004F48BE" w:rsidRPr="006A690E" w14:paraId="5F829862" w14:textId="77777777" w:rsidTr="003C08C2">
        <w:trPr>
          <w:gridAfter w:val="1"/>
          <w:wAfter w:w="160" w:type="dxa"/>
          <w:jc w:val="center"/>
        </w:trPr>
        <w:tc>
          <w:tcPr>
            <w:tcW w:w="465"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63E7752C" w14:textId="77777777" w:rsidR="004F48BE" w:rsidRPr="006A690E" w:rsidRDefault="004F48BE" w:rsidP="003E022E">
            <w:pPr>
              <w:spacing w:after="0" w:line="240" w:lineRule="auto"/>
              <w:rPr>
                <w:rFonts w:ascii="Times New Roman" w:hAnsi="Times New Roman" w:cs="Times New Roman"/>
                <w:b/>
              </w:rPr>
            </w:pPr>
            <w:proofErr w:type="spellStart"/>
            <w:r w:rsidRPr="006A690E">
              <w:rPr>
                <w:rFonts w:ascii="Times New Roman" w:hAnsi="Times New Roman" w:cs="Times New Roman"/>
                <w:b/>
              </w:rPr>
              <w:t>L.p</w:t>
            </w:r>
            <w:proofErr w:type="spellEnd"/>
          </w:p>
        </w:tc>
        <w:tc>
          <w:tcPr>
            <w:tcW w:w="1741"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4186FF1D" w14:textId="77777777" w:rsidR="004F48BE" w:rsidRPr="006A690E" w:rsidRDefault="004F48BE" w:rsidP="003E022E">
            <w:pPr>
              <w:spacing w:after="0" w:line="240" w:lineRule="auto"/>
              <w:rPr>
                <w:rFonts w:ascii="Times New Roman" w:hAnsi="Times New Roman" w:cs="Times New Roman"/>
                <w:b/>
              </w:rPr>
            </w:pPr>
            <w:r w:rsidRPr="006A690E">
              <w:rPr>
                <w:rFonts w:ascii="Times New Roman" w:hAnsi="Times New Roman" w:cs="Times New Roman"/>
                <w:b/>
              </w:rPr>
              <w:t>Nazwa pozycji</w:t>
            </w:r>
          </w:p>
        </w:tc>
        <w:tc>
          <w:tcPr>
            <w:tcW w:w="6294"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72F5C51D" w14:textId="77777777" w:rsidR="004F48BE" w:rsidRPr="006A690E" w:rsidRDefault="004F48BE" w:rsidP="003E022E">
            <w:pPr>
              <w:spacing w:after="0" w:line="240" w:lineRule="auto"/>
              <w:jc w:val="center"/>
              <w:rPr>
                <w:rFonts w:ascii="Times New Roman" w:hAnsi="Times New Roman" w:cs="Times New Roman"/>
                <w:b/>
              </w:rPr>
            </w:pPr>
            <w:r w:rsidRPr="006A690E">
              <w:rPr>
                <w:rFonts w:ascii="Times New Roman" w:hAnsi="Times New Roman" w:cs="Times New Roman"/>
                <w:b/>
              </w:rPr>
              <w:t xml:space="preserve">Dodatkowe parametry </w:t>
            </w:r>
          </w:p>
          <w:p w14:paraId="5997D19C" w14:textId="77777777" w:rsidR="004F48BE" w:rsidRPr="006A690E" w:rsidRDefault="004F48BE" w:rsidP="003E022E">
            <w:pPr>
              <w:spacing w:after="0" w:line="240" w:lineRule="auto"/>
              <w:jc w:val="center"/>
              <w:rPr>
                <w:rFonts w:ascii="Times New Roman" w:hAnsi="Times New Roman" w:cs="Times New Roman"/>
                <w:b/>
              </w:rPr>
            </w:pPr>
            <w:r w:rsidRPr="006A690E">
              <w:rPr>
                <w:rFonts w:ascii="Times New Roman" w:hAnsi="Times New Roman" w:cs="Times New Roman"/>
                <w:b/>
              </w:rPr>
              <w:t>Infrastruktury teleinformatycznej w obrębie Auli A</w:t>
            </w:r>
          </w:p>
        </w:tc>
        <w:tc>
          <w:tcPr>
            <w:tcW w:w="1701" w:type="dxa"/>
            <w:tcBorders>
              <w:top w:val="single" w:sz="4" w:space="0" w:color="auto"/>
              <w:left w:val="single" w:sz="4" w:space="0" w:color="auto"/>
              <w:bottom w:val="single" w:sz="4" w:space="0" w:color="auto"/>
              <w:right w:val="single" w:sz="4" w:space="0" w:color="auto"/>
            </w:tcBorders>
            <w:shd w:val="clear" w:color="000000" w:fill="CCCCCC"/>
            <w:vAlign w:val="center"/>
          </w:tcPr>
          <w:p w14:paraId="3051330D" w14:textId="77777777" w:rsidR="004F48BE" w:rsidRPr="006A690E" w:rsidRDefault="004F48BE" w:rsidP="003E022E">
            <w:pPr>
              <w:spacing w:after="0" w:line="240" w:lineRule="auto"/>
              <w:jc w:val="center"/>
              <w:rPr>
                <w:rFonts w:ascii="Times New Roman" w:hAnsi="Times New Roman" w:cs="Times New Roman"/>
                <w:b/>
              </w:rPr>
            </w:pPr>
            <w:r w:rsidRPr="006A690E">
              <w:rPr>
                <w:rFonts w:ascii="Times New Roman" w:hAnsi="Times New Roman" w:cs="Times New Roman"/>
                <w:b/>
              </w:rPr>
              <w:t>Odpowiedź</w:t>
            </w:r>
          </w:p>
          <w:p w14:paraId="36204A59" w14:textId="77777777" w:rsidR="004F48BE" w:rsidRPr="006A690E" w:rsidRDefault="004F48BE" w:rsidP="003E022E">
            <w:pPr>
              <w:spacing w:after="0" w:line="240" w:lineRule="auto"/>
              <w:jc w:val="center"/>
              <w:rPr>
                <w:rFonts w:ascii="Times New Roman" w:hAnsi="Times New Roman" w:cs="Times New Roman"/>
                <w:b/>
              </w:rPr>
            </w:pPr>
            <w:r w:rsidRPr="006A690E">
              <w:rPr>
                <w:rFonts w:ascii="Times New Roman" w:hAnsi="Times New Roman" w:cs="Times New Roman"/>
                <w:b/>
              </w:rPr>
              <w:t>Wykonawcy</w:t>
            </w:r>
          </w:p>
          <w:p w14:paraId="0FD0FCE5" w14:textId="6A7BBE91" w:rsidR="004F48BE" w:rsidRPr="006A690E" w:rsidRDefault="004F48BE" w:rsidP="003E022E">
            <w:pPr>
              <w:spacing w:after="0" w:line="240" w:lineRule="auto"/>
              <w:jc w:val="center"/>
              <w:rPr>
                <w:rFonts w:ascii="Times New Roman" w:hAnsi="Times New Roman" w:cs="Times New Roman"/>
                <w:b/>
              </w:rPr>
            </w:pPr>
            <w:r w:rsidRPr="006A690E">
              <w:rPr>
                <w:rFonts w:ascii="Times New Roman" w:hAnsi="Times New Roman" w:cs="Times New Roman"/>
                <w:b/>
              </w:rPr>
              <w:t>(</w:t>
            </w:r>
            <w:r>
              <w:rPr>
                <w:rFonts w:ascii="Times New Roman" w:hAnsi="Times New Roman" w:cs="Times New Roman"/>
                <w:b/>
              </w:rPr>
              <w:t xml:space="preserve">należy wpisać </w:t>
            </w:r>
            <w:r w:rsidRPr="006A690E">
              <w:rPr>
                <w:rFonts w:ascii="Times New Roman" w:hAnsi="Times New Roman" w:cs="Times New Roman"/>
                <w:b/>
              </w:rPr>
              <w:t>TAK lub NIE)</w:t>
            </w:r>
            <w:r>
              <w:rPr>
                <w:rFonts w:ascii="Times New Roman" w:hAnsi="Times New Roman" w:cs="Times New Roman"/>
                <w:b/>
              </w:rPr>
              <w:t>*</w:t>
            </w:r>
          </w:p>
        </w:tc>
      </w:tr>
      <w:tr w:rsidR="004F48BE" w:rsidRPr="006A690E" w14:paraId="770B7D24" w14:textId="77777777" w:rsidTr="003C08C2">
        <w:trPr>
          <w:gridAfter w:val="1"/>
          <w:wAfter w:w="160" w:type="dxa"/>
          <w:jc w:val="center"/>
        </w:trPr>
        <w:tc>
          <w:tcPr>
            <w:tcW w:w="465" w:type="dxa"/>
            <w:tcBorders>
              <w:top w:val="single" w:sz="4" w:space="0" w:color="auto"/>
              <w:left w:val="single" w:sz="4" w:space="0" w:color="auto"/>
              <w:bottom w:val="single" w:sz="4" w:space="0" w:color="auto"/>
              <w:right w:val="single" w:sz="4" w:space="0" w:color="auto"/>
            </w:tcBorders>
            <w:shd w:val="clear" w:color="000000" w:fill="CCCCCC"/>
            <w:vAlign w:val="center"/>
          </w:tcPr>
          <w:p w14:paraId="301CD479" w14:textId="242D5CBE" w:rsidR="004F48BE" w:rsidRPr="006A690E" w:rsidRDefault="004F48BE" w:rsidP="006A690E">
            <w:pPr>
              <w:spacing w:after="0" w:line="240" w:lineRule="auto"/>
              <w:jc w:val="center"/>
              <w:rPr>
                <w:rFonts w:ascii="Times New Roman" w:hAnsi="Times New Roman" w:cs="Times New Roman"/>
                <w:b/>
              </w:rPr>
            </w:pPr>
            <w:r w:rsidRPr="006A690E">
              <w:rPr>
                <w:rFonts w:ascii="Times New Roman" w:hAnsi="Times New Roman" w:cs="Times New Roman"/>
                <w:b/>
              </w:rPr>
              <w:t>1</w:t>
            </w:r>
          </w:p>
        </w:tc>
        <w:tc>
          <w:tcPr>
            <w:tcW w:w="1741" w:type="dxa"/>
            <w:tcBorders>
              <w:top w:val="single" w:sz="4" w:space="0" w:color="auto"/>
              <w:left w:val="single" w:sz="4" w:space="0" w:color="auto"/>
              <w:bottom w:val="single" w:sz="4" w:space="0" w:color="auto"/>
              <w:right w:val="single" w:sz="4" w:space="0" w:color="auto"/>
            </w:tcBorders>
            <w:shd w:val="clear" w:color="000000" w:fill="CCCCCC"/>
            <w:vAlign w:val="center"/>
          </w:tcPr>
          <w:p w14:paraId="5D0FFCDF" w14:textId="7B4BA250" w:rsidR="004F48BE" w:rsidRPr="006A690E" w:rsidRDefault="004F48BE" w:rsidP="006A690E">
            <w:pPr>
              <w:spacing w:after="0" w:line="240" w:lineRule="auto"/>
              <w:jc w:val="center"/>
              <w:rPr>
                <w:rFonts w:ascii="Times New Roman" w:hAnsi="Times New Roman" w:cs="Times New Roman"/>
                <w:b/>
              </w:rPr>
            </w:pPr>
            <w:r w:rsidRPr="006A690E">
              <w:rPr>
                <w:rFonts w:ascii="Times New Roman" w:hAnsi="Times New Roman" w:cs="Times New Roman"/>
                <w:b/>
              </w:rPr>
              <w:t>2</w:t>
            </w:r>
          </w:p>
        </w:tc>
        <w:tc>
          <w:tcPr>
            <w:tcW w:w="6294" w:type="dxa"/>
            <w:tcBorders>
              <w:top w:val="single" w:sz="4" w:space="0" w:color="auto"/>
              <w:left w:val="single" w:sz="4" w:space="0" w:color="auto"/>
              <w:bottom w:val="single" w:sz="4" w:space="0" w:color="auto"/>
              <w:right w:val="single" w:sz="4" w:space="0" w:color="auto"/>
            </w:tcBorders>
            <w:shd w:val="clear" w:color="000000" w:fill="CCCCCC"/>
            <w:vAlign w:val="center"/>
          </w:tcPr>
          <w:p w14:paraId="3FB7DE4F" w14:textId="1F9EC73C" w:rsidR="004F48BE" w:rsidRPr="006A690E" w:rsidRDefault="004F48BE" w:rsidP="006A690E">
            <w:pPr>
              <w:spacing w:after="0" w:line="240" w:lineRule="auto"/>
              <w:jc w:val="center"/>
              <w:rPr>
                <w:rFonts w:ascii="Times New Roman" w:hAnsi="Times New Roman" w:cs="Times New Roman"/>
                <w:b/>
              </w:rPr>
            </w:pPr>
            <w:r w:rsidRPr="006A690E">
              <w:rPr>
                <w:rFonts w:ascii="Times New Roman" w:hAnsi="Times New Roman" w:cs="Times New Roman"/>
                <w:b/>
              </w:rPr>
              <w:t>3</w:t>
            </w:r>
          </w:p>
        </w:tc>
        <w:tc>
          <w:tcPr>
            <w:tcW w:w="1701" w:type="dxa"/>
            <w:tcBorders>
              <w:top w:val="single" w:sz="4" w:space="0" w:color="auto"/>
              <w:left w:val="single" w:sz="4" w:space="0" w:color="auto"/>
              <w:bottom w:val="single" w:sz="4" w:space="0" w:color="auto"/>
              <w:right w:val="single" w:sz="4" w:space="0" w:color="auto"/>
            </w:tcBorders>
            <w:shd w:val="clear" w:color="000000" w:fill="CCCCCC"/>
            <w:vAlign w:val="center"/>
          </w:tcPr>
          <w:p w14:paraId="66196383" w14:textId="294DF921" w:rsidR="004F48BE" w:rsidRPr="006A690E" w:rsidRDefault="004F48BE" w:rsidP="006A690E">
            <w:pPr>
              <w:spacing w:after="0" w:line="240" w:lineRule="auto"/>
              <w:jc w:val="center"/>
              <w:rPr>
                <w:rFonts w:ascii="Times New Roman" w:hAnsi="Times New Roman" w:cs="Times New Roman"/>
                <w:b/>
              </w:rPr>
            </w:pPr>
            <w:r w:rsidRPr="006A690E">
              <w:rPr>
                <w:rFonts w:ascii="Times New Roman" w:hAnsi="Times New Roman" w:cs="Times New Roman"/>
                <w:b/>
              </w:rPr>
              <w:t>4</w:t>
            </w:r>
          </w:p>
        </w:tc>
      </w:tr>
      <w:tr w:rsidR="006A690E" w:rsidRPr="007B4362" w14:paraId="3CBB99F2" w14:textId="77777777" w:rsidTr="003C08C2">
        <w:trPr>
          <w:gridAfter w:val="1"/>
          <w:wAfter w:w="160" w:type="dxa"/>
          <w:trHeight w:val="269"/>
          <w:jc w:val="center"/>
        </w:trPr>
        <w:tc>
          <w:tcPr>
            <w:tcW w:w="465" w:type="dxa"/>
            <w:vMerge w:val="restart"/>
            <w:tcBorders>
              <w:top w:val="single" w:sz="4" w:space="0" w:color="auto"/>
              <w:left w:val="single" w:sz="8" w:space="0" w:color="000000"/>
              <w:bottom w:val="nil"/>
              <w:right w:val="nil"/>
            </w:tcBorders>
            <w:shd w:val="clear" w:color="auto" w:fill="auto"/>
            <w:vAlign w:val="center"/>
            <w:hideMark/>
          </w:tcPr>
          <w:p w14:paraId="01C76C56" w14:textId="77777777" w:rsidR="00CE0AF1" w:rsidRPr="007B4362" w:rsidRDefault="00CE0AF1" w:rsidP="00CE0AF1">
            <w:pPr>
              <w:spacing w:after="0" w:line="240" w:lineRule="auto"/>
              <w:jc w:val="both"/>
              <w:rPr>
                <w:rFonts w:ascii="Times New Roman" w:hAnsi="Times New Roman" w:cs="Times New Roman"/>
              </w:rPr>
            </w:pPr>
            <w:r w:rsidRPr="007B4362">
              <w:rPr>
                <w:rFonts w:ascii="Times New Roman" w:hAnsi="Times New Roman" w:cs="Times New Roman"/>
              </w:rPr>
              <w:t>1</w:t>
            </w:r>
          </w:p>
        </w:tc>
        <w:tc>
          <w:tcPr>
            <w:tcW w:w="1741" w:type="dxa"/>
            <w:vMerge w:val="restart"/>
            <w:tcBorders>
              <w:top w:val="single" w:sz="4" w:space="0" w:color="auto"/>
              <w:left w:val="single" w:sz="8" w:space="0" w:color="000000"/>
              <w:bottom w:val="nil"/>
              <w:right w:val="single" w:sz="8" w:space="0" w:color="000000"/>
            </w:tcBorders>
            <w:shd w:val="clear" w:color="auto" w:fill="auto"/>
            <w:vAlign w:val="center"/>
            <w:hideMark/>
          </w:tcPr>
          <w:p w14:paraId="5A93BFD6" w14:textId="77777777" w:rsidR="00CE0AF1" w:rsidRPr="007B4362" w:rsidRDefault="00CE0AF1" w:rsidP="00CE0AF1">
            <w:pPr>
              <w:spacing w:after="0" w:line="240" w:lineRule="auto"/>
              <w:rPr>
                <w:rFonts w:ascii="Times New Roman" w:hAnsi="Times New Roman" w:cs="Times New Roman"/>
                <w:b/>
                <w:bCs/>
              </w:rPr>
            </w:pPr>
            <w:r w:rsidRPr="007B4362">
              <w:rPr>
                <w:rFonts w:ascii="Times New Roman" w:hAnsi="Times New Roman" w:cs="Times New Roman"/>
                <w:b/>
                <w:bCs/>
              </w:rPr>
              <w:t>Mikrofon -Sufitowa matryca mikrofonowa</w:t>
            </w:r>
            <w:r w:rsidRPr="007B4362">
              <w:rPr>
                <w:rFonts w:ascii="Times New Roman" w:hAnsi="Times New Roman" w:cs="Times New Roman"/>
              </w:rPr>
              <w:t xml:space="preserve">  </w:t>
            </w:r>
          </w:p>
        </w:tc>
        <w:tc>
          <w:tcPr>
            <w:tcW w:w="6294" w:type="dxa"/>
            <w:vMerge w:val="restart"/>
            <w:tcBorders>
              <w:top w:val="single" w:sz="4" w:space="0" w:color="auto"/>
              <w:left w:val="single" w:sz="8" w:space="0" w:color="000000"/>
              <w:bottom w:val="nil"/>
              <w:right w:val="single" w:sz="8" w:space="0" w:color="000000"/>
            </w:tcBorders>
            <w:shd w:val="clear" w:color="auto" w:fill="auto"/>
            <w:vAlign w:val="center"/>
            <w:hideMark/>
          </w:tcPr>
          <w:p w14:paraId="586EB1E6" w14:textId="6D31925B" w:rsidR="00CE0AF1" w:rsidRPr="007B4362" w:rsidRDefault="00CE0AF1" w:rsidP="00CE0AF1">
            <w:pPr>
              <w:spacing w:after="0" w:line="240" w:lineRule="auto"/>
              <w:rPr>
                <w:rFonts w:ascii="Times New Roman" w:hAnsi="Times New Roman" w:cs="Times New Roman"/>
              </w:rPr>
            </w:pPr>
            <w:r w:rsidRPr="007B4362">
              <w:rPr>
                <w:rFonts w:ascii="Times New Roman" w:hAnsi="Times New Roman" w:cs="Times New Roman"/>
              </w:rPr>
              <w:t>• Sufitowa matryca mikrofonowa dysponująca co najmniej ośmioma konfigurowalnymi wiązkami.</w:t>
            </w:r>
          </w:p>
          <w:p w14:paraId="29AB9E65" w14:textId="21C89523" w:rsidR="00CE0AF1" w:rsidRPr="007B4362" w:rsidRDefault="00CE0AF1" w:rsidP="00CE0AF1">
            <w:pPr>
              <w:spacing w:after="0" w:line="240" w:lineRule="auto"/>
              <w:rPr>
                <w:rFonts w:ascii="Times New Roman" w:hAnsi="Times New Roman" w:cs="Times New Roman"/>
              </w:rPr>
            </w:pPr>
            <w:r w:rsidRPr="007B4362">
              <w:rPr>
                <w:rFonts w:ascii="Times New Roman" w:hAnsi="Times New Roman" w:cs="Times New Roman"/>
              </w:rPr>
              <w:t>• Mikrofon z możliwość demontażu obudowy i  pomalowania jej na dowolny kolor RAL bez utraty gwarancji Producenta.</w:t>
            </w:r>
          </w:p>
          <w:p w14:paraId="37E85A5D" w14:textId="270E1EBB" w:rsidR="00CE0AF1" w:rsidRPr="007B4362" w:rsidRDefault="00CE0AF1" w:rsidP="00CE0AF1">
            <w:pPr>
              <w:spacing w:after="0" w:line="240" w:lineRule="auto"/>
              <w:rPr>
                <w:rFonts w:ascii="Times New Roman" w:hAnsi="Times New Roman" w:cs="Times New Roman"/>
              </w:rPr>
            </w:pPr>
            <w:r w:rsidRPr="007B4362">
              <w:rPr>
                <w:rFonts w:ascii="Times New Roman" w:hAnsi="Times New Roman" w:cs="Times New Roman"/>
              </w:rPr>
              <w:t xml:space="preserve">• Sygnały każdej wiązki oraz sygnał sumy (mix) powinny być niezależnie przekazywane przez pojedynczy kabel sieciowy. </w:t>
            </w:r>
          </w:p>
          <w:p w14:paraId="67DF7B2C" w14:textId="63BDBC8E" w:rsidR="00CE0AF1" w:rsidRPr="007B4362" w:rsidRDefault="00CE0AF1" w:rsidP="00CE0AF1">
            <w:pPr>
              <w:spacing w:after="0" w:line="240" w:lineRule="auto"/>
              <w:rPr>
                <w:rFonts w:ascii="Times New Roman" w:hAnsi="Times New Roman" w:cs="Times New Roman"/>
              </w:rPr>
            </w:pPr>
            <w:r w:rsidRPr="007B4362">
              <w:rPr>
                <w:rFonts w:ascii="Times New Roman" w:hAnsi="Times New Roman" w:cs="Times New Roman"/>
              </w:rPr>
              <w:t xml:space="preserve">• Mikrofon wyposażony w technologię dostosowującą kierunki wiązek w konkretnym zakresie, w celu zapewnienia najlepszego dźwięku. </w:t>
            </w:r>
          </w:p>
          <w:p w14:paraId="03853B94" w14:textId="00F77E83" w:rsidR="00CE0AF1" w:rsidRPr="007B4362" w:rsidRDefault="00CE0AF1" w:rsidP="00CE0AF1">
            <w:pPr>
              <w:spacing w:after="0" w:line="240" w:lineRule="auto"/>
              <w:rPr>
                <w:rFonts w:ascii="Times New Roman" w:hAnsi="Times New Roman" w:cs="Times New Roman"/>
              </w:rPr>
            </w:pPr>
            <w:r w:rsidRPr="007B4362">
              <w:rPr>
                <w:rFonts w:ascii="Times New Roman" w:hAnsi="Times New Roman" w:cs="Times New Roman"/>
              </w:rPr>
              <w:t>• Mikrofon wyposażony w mechanizm automatycznej redukcji echa akustycznego (AEC).</w:t>
            </w:r>
          </w:p>
          <w:p w14:paraId="4735C482" w14:textId="77777777" w:rsidR="00CE0AF1" w:rsidRPr="007B4362" w:rsidRDefault="00CE0AF1" w:rsidP="00CE0AF1">
            <w:pPr>
              <w:spacing w:after="0" w:line="240" w:lineRule="auto"/>
              <w:rPr>
                <w:rFonts w:ascii="Times New Roman" w:hAnsi="Times New Roman" w:cs="Times New Roman"/>
              </w:rPr>
            </w:pPr>
            <w:r w:rsidRPr="007B4362">
              <w:rPr>
                <w:rFonts w:ascii="Times New Roman" w:hAnsi="Times New Roman" w:cs="Times New Roman"/>
              </w:rPr>
              <w:t>•  Mikrofon powinien mieć wbudowany procesor DSP z wbudowanym korektorem parametrycznym oddzielnym dla każdej wiązki oraz dodatkowym korektorem parametrycznym dla sygnału wyjściowego z miksera automatycznego</w:t>
            </w:r>
          </w:p>
          <w:p w14:paraId="74C0901B" w14:textId="77777777" w:rsidR="00CE0AF1" w:rsidRPr="007B4362" w:rsidRDefault="00CE0AF1" w:rsidP="00CE0AF1">
            <w:pPr>
              <w:spacing w:after="0" w:line="240" w:lineRule="auto"/>
              <w:rPr>
                <w:rFonts w:ascii="Times New Roman" w:hAnsi="Times New Roman" w:cs="Times New Roman"/>
              </w:rPr>
            </w:pPr>
            <w:r w:rsidRPr="007B4362">
              <w:rPr>
                <w:rFonts w:ascii="Times New Roman" w:hAnsi="Times New Roman" w:cs="Times New Roman"/>
              </w:rPr>
              <w:t xml:space="preserve">• Mikrofon powinien mieć możliwość zapisu minimum 10 </w:t>
            </w:r>
            <w:proofErr w:type="spellStart"/>
            <w:r w:rsidRPr="007B4362">
              <w:rPr>
                <w:rFonts w:ascii="Times New Roman" w:hAnsi="Times New Roman" w:cs="Times New Roman"/>
              </w:rPr>
              <w:t>presetów</w:t>
            </w:r>
            <w:proofErr w:type="spellEnd"/>
          </w:p>
        </w:tc>
        <w:tc>
          <w:tcPr>
            <w:tcW w:w="1701" w:type="dxa"/>
            <w:vMerge w:val="restart"/>
            <w:tcBorders>
              <w:top w:val="single" w:sz="4" w:space="0" w:color="auto"/>
              <w:left w:val="single" w:sz="8" w:space="0" w:color="000000"/>
              <w:bottom w:val="nil"/>
              <w:right w:val="single" w:sz="8" w:space="0" w:color="000000"/>
            </w:tcBorders>
            <w:shd w:val="clear" w:color="auto" w:fill="auto"/>
            <w:vAlign w:val="center"/>
          </w:tcPr>
          <w:p w14:paraId="1A6556B2" w14:textId="3D568DF1" w:rsidR="00CE0AF1" w:rsidRPr="007B4362" w:rsidRDefault="00CE0AF1" w:rsidP="00CE0AF1">
            <w:pPr>
              <w:spacing w:after="0" w:line="240" w:lineRule="auto"/>
              <w:jc w:val="center"/>
              <w:rPr>
                <w:rFonts w:ascii="Times New Roman" w:hAnsi="Times New Roman" w:cs="Times New Roman"/>
              </w:rPr>
            </w:pPr>
          </w:p>
        </w:tc>
      </w:tr>
      <w:tr w:rsidR="006A690E" w:rsidRPr="007B4362" w14:paraId="76CCB142" w14:textId="77777777" w:rsidTr="003C08C2">
        <w:trPr>
          <w:jc w:val="center"/>
        </w:trPr>
        <w:tc>
          <w:tcPr>
            <w:tcW w:w="465" w:type="dxa"/>
            <w:vMerge/>
            <w:tcBorders>
              <w:top w:val="nil"/>
              <w:left w:val="single" w:sz="8" w:space="0" w:color="000000"/>
              <w:bottom w:val="nil"/>
              <w:right w:val="nil"/>
            </w:tcBorders>
            <w:vAlign w:val="center"/>
            <w:hideMark/>
          </w:tcPr>
          <w:p w14:paraId="040DA3FF"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1A592144"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685DE6F2"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7571C96C"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29492993" w14:textId="77777777" w:rsidR="00CE0AF1" w:rsidRPr="007B4362" w:rsidRDefault="00CE0AF1" w:rsidP="00CE0AF1">
            <w:pPr>
              <w:spacing w:after="0" w:line="240" w:lineRule="auto"/>
              <w:jc w:val="center"/>
              <w:rPr>
                <w:rFonts w:ascii="Times New Roman" w:hAnsi="Times New Roman" w:cs="Times New Roman"/>
              </w:rPr>
            </w:pPr>
          </w:p>
        </w:tc>
      </w:tr>
      <w:tr w:rsidR="006A690E" w:rsidRPr="007B4362" w14:paraId="7BAA47C9" w14:textId="77777777" w:rsidTr="003C08C2">
        <w:trPr>
          <w:jc w:val="center"/>
        </w:trPr>
        <w:tc>
          <w:tcPr>
            <w:tcW w:w="465" w:type="dxa"/>
            <w:vMerge/>
            <w:tcBorders>
              <w:top w:val="nil"/>
              <w:left w:val="single" w:sz="8" w:space="0" w:color="000000"/>
              <w:bottom w:val="nil"/>
              <w:right w:val="nil"/>
            </w:tcBorders>
            <w:vAlign w:val="center"/>
            <w:hideMark/>
          </w:tcPr>
          <w:p w14:paraId="25B92E69"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4C362851"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54B591C7"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54A65DC7"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0D687702" w14:textId="77777777" w:rsidR="00CE0AF1" w:rsidRPr="007B4362" w:rsidRDefault="00CE0AF1" w:rsidP="00CE0AF1">
            <w:pPr>
              <w:spacing w:after="0" w:line="240" w:lineRule="auto"/>
              <w:rPr>
                <w:rFonts w:ascii="Times New Roman" w:hAnsi="Times New Roman" w:cs="Times New Roman"/>
              </w:rPr>
            </w:pPr>
          </w:p>
        </w:tc>
      </w:tr>
      <w:tr w:rsidR="006A690E" w:rsidRPr="007B4362" w14:paraId="1470D903" w14:textId="77777777" w:rsidTr="003C08C2">
        <w:trPr>
          <w:jc w:val="center"/>
        </w:trPr>
        <w:tc>
          <w:tcPr>
            <w:tcW w:w="465" w:type="dxa"/>
            <w:vMerge/>
            <w:tcBorders>
              <w:top w:val="nil"/>
              <w:left w:val="single" w:sz="8" w:space="0" w:color="000000"/>
              <w:bottom w:val="nil"/>
              <w:right w:val="nil"/>
            </w:tcBorders>
            <w:vAlign w:val="center"/>
            <w:hideMark/>
          </w:tcPr>
          <w:p w14:paraId="4E90F5D6"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2A33EA7C"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24B7656D"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2ABAB9ED"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587B7CD5" w14:textId="77777777" w:rsidR="00CE0AF1" w:rsidRPr="007B4362" w:rsidRDefault="00CE0AF1" w:rsidP="00CE0AF1">
            <w:pPr>
              <w:spacing w:after="0" w:line="240" w:lineRule="auto"/>
              <w:rPr>
                <w:rFonts w:ascii="Times New Roman" w:hAnsi="Times New Roman" w:cs="Times New Roman"/>
              </w:rPr>
            </w:pPr>
          </w:p>
        </w:tc>
      </w:tr>
      <w:tr w:rsidR="006A690E" w:rsidRPr="007B4362" w14:paraId="275B06C8" w14:textId="77777777" w:rsidTr="003C08C2">
        <w:trPr>
          <w:jc w:val="center"/>
        </w:trPr>
        <w:tc>
          <w:tcPr>
            <w:tcW w:w="465" w:type="dxa"/>
            <w:vMerge/>
            <w:tcBorders>
              <w:top w:val="nil"/>
              <w:left w:val="single" w:sz="8" w:space="0" w:color="000000"/>
              <w:bottom w:val="nil"/>
              <w:right w:val="nil"/>
            </w:tcBorders>
            <w:vAlign w:val="center"/>
            <w:hideMark/>
          </w:tcPr>
          <w:p w14:paraId="48421591"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2A422E79"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47FDA6C8"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68F423CA"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790DF41D" w14:textId="77777777" w:rsidR="00CE0AF1" w:rsidRPr="007B4362" w:rsidRDefault="00CE0AF1" w:rsidP="00CE0AF1">
            <w:pPr>
              <w:spacing w:after="0" w:line="240" w:lineRule="auto"/>
              <w:rPr>
                <w:rFonts w:ascii="Times New Roman" w:hAnsi="Times New Roman" w:cs="Times New Roman"/>
              </w:rPr>
            </w:pPr>
          </w:p>
        </w:tc>
      </w:tr>
      <w:tr w:rsidR="006A690E" w:rsidRPr="007B4362" w14:paraId="10831E4F" w14:textId="77777777" w:rsidTr="003C08C2">
        <w:trPr>
          <w:jc w:val="center"/>
        </w:trPr>
        <w:tc>
          <w:tcPr>
            <w:tcW w:w="465" w:type="dxa"/>
            <w:vMerge/>
            <w:tcBorders>
              <w:top w:val="nil"/>
              <w:left w:val="single" w:sz="8" w:space="0" w:color="000000"/>
              <w:bottom w:val="nil"/>
              <w:right w:val="nil"/>
            </w:tcBorders>
            <w:vAlign w:val="center"/>
            <w:hideMark/>
          </w:tcPr>
          <w:p w14:paraId="6A1FDF13"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63BDD37C"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0467385B"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06E9BBA7"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4FD098CF" w14:textId="77777777" w:rsidR="00CE0AF1" w:rsidRPr="007B4362" w:rsidRDefault="00CE0AF1" w:rsidP="00CE0AF1">
            <w:pPr>
              <w:spacing w:after="0" w:line="240" w:lineRule="auto"/>
              <w:rPr>
                <w:rFonts w:ascii="Times New Roman" w:hAnsi="Times New Roman" w:cs="Times New Roman"/>
              </w:rPr>
            </w:pPr>
          </w:p>
        </w:tc>
      </w:tr>
      <w:tr w:rsidR="006A690E" w:rsidRPr="007B4362" w14:paraId="5E673734" w14:textId="77777777" w:rsidTr="003C08C2">
        <w:trPr>
          <w:jc w:val="center"/>
        </w:trPr>
        <w:tc>
          <w:tcPr>
            <w:tcW w:w="465" w:type="dxa"/>
            <w:vMerge/>
            <w:tcBorders>
              <w:top w:val="nil"/>
              <w:left w:val="single" w:sz="8" w:space="0" w:color="000000"/>
              <w:bottom w:val="nil"/>
              <w:right w:val="nil"/>
            </w:tcBorders>
            <w:vAlign w:val="center"/>
            <w:hideMark/>
          </w:tcPr>
          <w:p w14:paraId="112E7FC3"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3FE8251F"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47E4E277"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32D0BEA8"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0D2EFB31" w14:textId="77777777" w:rsidR="00CE0AF1" w:rsidRPr="007B4362" w:rsidRDefault="00CE0AF1" w:rsidP="00CE0AF1">
            <w:pPr>
              <w:spacing w:after="0" w:line="240" w:lineRule="auto"/>
              <w:rPr>
                <w:rFonts w:ascii="Times New Roman" w:hAnsi="Times New Roman" w:cs="Times New Roman"/>
              </w:rPr>
            </w:pPr>
          </w:p>
        </w:tc>
      </w:tr>
      <w:tr w:rsidR="006A690E" w:rsidRPr="007B4362" w14:paraId="67D1A2D8" w14:textId="77777777" w:rsidTr="003C08C2">
        <w:trPr>
          <w:jc w:val="center"/>
        </w:trPr>
        <w:tc>
          <w:tcPr>
            <w:tcW w:w="465" w:type="dxa"/>
            <w:vMerge/>
            <w:tcBorders>
              <w:top w:val="nil"/>
              <w:left w:val="single" w:sz="8" w:space="0" w:color="000000"/>
              <w:bottom w:val="nil"/>
              <w:right w:val="nil"/>
            </w:tcBorders>
            <w:vAlign w:val="center"/>
            <w:hideMark/>
          </w:tcPr>
          <w:p w14:paraId="38BDACC5"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5F99C41A"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2904FEAD"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3FAAF589"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1C9A5593" w14:textId="77777777" w:rsidR="00CE0AF1" w:rsidRPr="007B4362" w:rsidRDefault="00CE0AF1" w:rsidP="00CE0AF1">
            <w:pPr>
              <w:spacing w:after="0" w:line="240" w:lineRule="auto"/>
              <w:rPr>
                <w:rFonts w:ascii="Times New Roman" w:hAnsi="Times New Roman" w:cs="Times New Roman"/>
              </w:rPr>
            </w:pPr>
          </w:p>
        </w:tc>
      </w:tr>
      <w:tr w:rsidR="006A690E" w:rsidRPr="007B4362" w14:paraId="22F97FFE" w14:textId="77777777" w:rsidTr="003C08C2">
        <w:trPr>
          <w:jc w:val="center"/>
        </w:trPr>
        <w:tc>
          <w:tcPr>
            <w:tcW w:w="465" w:type="dxa"/>
            <w:vMerge/>
            <w:tcBorders>
              <w:top w:val="nil"/>
              <w:left w:val="single" w:sz="8" w:space="0" w:color="000000"/>
              <w:bottom w:val="nil"/>
              <w:right w:val="nil"/>
            </w:tcBorders>
            <w:vAlign w:val="center"/>
            <w:hideMark/>
          </w:tcPr>
          <w:p w14:paraId="70612C61"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5AF0855D"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58393200"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25401573"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2683A263" w14:textId="77777777" w:rsidR="00CE0AF1" w:rsidRPr="007B4362" w:rsidRDefault="00CE0AF1" w:rsidP="00CE0AF1">
            <w:pPr>
              <w:spacing w:after="0" w:line="240" w:lineRule="auto"/>
              <w:rPr>
                <w:rFonts w:ascii="Times New Roman" w:hAnsi="Times New Roman" w:cs="Times New Roman"/>
              </w:rPr>
            </w:pPr>
          </w:p>
        </w:tc>
      </w:tr>
      <w:tr w:rsidR="006A690E" w:rsidRPr="007B4362" w14:paraId="08D6F306" w14:textId="77777777" w:rsidTr="003C08C2">
        <w:trPr>
          <w:jc w:val="center"/>
        </w:trPr>
        <w:tc>
          <w:tcPr>
            <w:tcW w:w="465" w:type="dxa"/>
            <w:vMerge/>
            <w:tcBorders>
              <w:top w:val="nil"/>
              <w:left w:val="single" w:sz="8" w:space="0" w:color="000000"/>
              <w:bottom w:val="nil"/>
              <w:right w:val="nil"/>
            </w:tcBorders>
            <w:vAlign w:val="center"/>
            <w:hideMark/>
          </w:tcPr>
          <w:p w14:paraId="58AFE673"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6F28A5F0"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0572D211"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20F17C9E"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6B4673D7" w14:textId="77777777" w:rsidR="00CE0AF1" w:rsidRPr="007B4362" w:rsidRDefault="00CE0AF1" w:rsidP="00CE0AF1">
            <w:pPr>
              <w:spacing w:after="0" w:line="240" w:lineRule="auto"/>
              <w:rPr>
                <w:rFonts w:ascii="Times New Roman" w:hAnsi="Times New Roman" w:cs="Times New Roman"/>
              </w:rPr>
            </w:pPr>
          </w:p>
        </w:tc>
      </w:tr>
      <w:tr w:rsidR="006A690E" w:rsidRPr="007B4362" w14:paraId="3F685089" w14:textId="77777777" w:rsidTr="003C08C2">
        <w:trPr>
          <w:jc w:val="center"/>
        </w:trPr>
        <w:tc>
          <w:tcPr>
            <w:tcW w:w="465" w:type="dxa"/>
            <w:vMerge/>
            <w:tcBorders>
              <w:top w:val="nil"/>
              <w:left w:val="single" w:sz="8" w:space="0" w:color="000000"/>
              <w:bottom w:val="nil"/>
              <w:right w:val="nil"/>
            </w:tcBorders>
            <w:vAlign w:val="center"/>
            <w:hideMark/>
          </w:tcPr>
          <w:p w14:paraId="3935E0A8"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62F85EB4"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6D55F8C7"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1635DEE2"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2BB44FDB" w14:textId="77777777" w:rsidR="00CE0AF1" w:rsidRPr="007B4362" w:rsidRDefault="00CE0AF1" w:rsidP="00CE0AF1">
            <w:pPr>
              <w:spacing w:after="0" w:line="240" w:lineRule="auto"/>
              <w:rPr>
                <w:rFonts w:ascii="Times New Roman" w:hAnsi="Times New Roman" w:cs="Times New Roman"/>
              </w:rPr>
            </w:pPr>
          </w:p>
        </w:tc>
      </w:tr>
      <w:tr w:rsidR="006A690E" w:rsidRPr="007B4362" w14:paraId="0AB643A3" w14:textId="77777777" w:rsidTr="003C08C2">
        <w:trPr>
          <w:jc w:val="center"/>
        </w:trPr>
        <w:tc>
          <w:tcPr>
            <w:tcW w:w="465" w:type="dxa"/>
            <w:vMerge/>
            <w:tcBorders>
              <w:top w:val="nil"/>
              <w:left w:val="single" w:sz="8" w:space="0" w:color="000000"/>
              <w:bottom w:val="nil"/>
              <w:right w:val="nil"/>
            </w:tcBorders>
            <w:vAlign w:val="center"/>
            <w:hideMark/>
          </w:tcPr>
          <w:p w14:paraId="1FE678A7"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67AF732F"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50E2CE14"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2808C6B5"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73BBE7BD" w14:textId="77777777" w:rsidR="00CE0AF1" w:rsidRPr="007B4362" w:rsidRDefault="00CE0AF1" w:rsidP="00CE0AF1">
            <w:pPr>
              <w:spacing w:after="0" w:line="240" w:lineRule="auto"/>
              <w:rPr>
                <w:rFonts w:ascii="Times New Roman" w:hAnsi="Times New Roman" w:cs="Times New Roman"/>
              </w:rPr>
            </w:pPr>
          </w:p>
        </w:tc>
      </w:tr>
      <w:tr w:rsidR="006A690E" w:rsidRPr="007B4362" w14:paraId="7D37D89C" w14:textId="77777777" w:rsidTr="003C08C2">
        <w:trPr>
          <w:jc w:val="center"/>
        </w:trPr>
        <w:tc>
          <w:tcPr>
            <w:tcW w:w="465" w:type="dxa"/>
            <w:vMerge/>
            <w:tcBorders>
              <w:top w:val="nil"/>
              <w:left w:val="single" w:sz="8" w:space="0" w:color="000000"/>
              <w:bottom w:val="nil"/>
              <w:right w:val="nil"/>
            </w:tcBorders>
            <w:vAlign w:val="center"/>
            <w:hideMark/>
          </w:tcPr>
          <w:p w14:paraId="0D4D6F01"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6EA821F9"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432C3888"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1281829D"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0D7C8646" w14:textId="77777777" w:rsidR="00CE0AF1" w:rsidRPr="007B4362" w:rsidRDefault="00CE0AF1" w:rsidP="00CE0AF1">
            <w:pPr>
              <w:spacing w:after="0" w:line="240" w:lineRule="auto"/>
              <w:rPr>
                <w:rFonts w:ascii="Times New Roman" w:hAnsi="Times New Roman" w:cs="Times New Roman"/>
              </w:rPr>
            </w:pPr>
          </w:p>
        </w:tc>
      </w:tr>
      <w:tr w:rsidR="006A690E" w:rsidRPr="007B4362" w14:paraId="2461CE8A" w14:textId="77777777" w:rsidTr="003C08C2">
        <w:trPr>
          <w:jc w:val="center"/>
        </w:trPr>
        <w:tc>
          <w:tcPr>
            <w:tcW w:w="465" w:type="dxa"/>
            <w:vMerge/>
            <w:tcBorders>
              <w:top w:val="nil"/>
              <w:left w:val="single" w:sz="8" w:space="0" w:color="000000"/>
              <w:bottom w:val="nil"/>
              <w:right w:val="nil"/>
            </w:tcBorders>
            <w:vAlign w:val="center"/>
            <w:hideMark/>
          </w:tcPr>
          <w:p w14:paraId="627DC6D1"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0E411A5E"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729D44D6"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1666CAE5"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00825E21" w14:textId="77777777" w:rsidR="00CE0AF1" w:rsidRPr="007B4362" w:rsidRDefault="00CE0AF1" w:rsidP="00CE0AF1">
            <w:pPr>
              <w:spacing w:after="0" w:line="240" w:lineRule="auto"/>
              <w:rPr>
                <w:rFonts w:ascii="Times New Roman" w:hAnsi="Times New Roman" w:cs="Times New Roman"/>
              </w:rPr>
            </w:pPr>
          </w:p>
        </w:tc>
      </w:tr>
      <w:tr w:rsidR="006A690E" w:rsidRPr="007B4362" w14:paraId="25A1583E" w14:textId="77777777" w:rsidTr="003C08C2">
        <w:trPr>
          <w:jc w:val="center"/>
        </w:trPr>
        <w:tc>
          <w:tcPr>
            <w:tcW w:w="465" w:type="dxa"/>
            <w:vMerge/>
            <w:tcBorders>
              <w:top w:val="nil"/>
              <w:left w:val="single" w:sz="8" w:space="0" w:color="000000"/>
              <w:bottom w:val="nil"/>
              <w:right w:val="nil"/>
            </w:tcBorders>
            <w:vAlign w:val="center"/>
            <w:hideMark/>
          </w:tcPr>
          <w:p w14:paraId="573D409A"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63E42953"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43124159"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2E61D843"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7AB24F83" w14:textId="77777777" w:rsidR="00CE0AF1" w:rsidRPr="007B4362" w:rsidRDefault="00CE0AF1" w:rsidP="00CE0AF1">
            <w:pPr>
              <w:spacing w:after="0" w:line="240" w:lineRule="auto"/>
              <w:rPr>
                <w:rFonts w:ascii="Times New Roman" w:hAnsi="Times New Roman" w:cs="Times New Roman"/>
              </w:rPr>
            </w:pPr>
          </w:p>
        </w:tc>
      </w:tr>
      <w:tr w:rsidR="006A690E" w:rsidRPr="007B4362" w14:paraId="25110A28" w14:textId="77777777" w:rsidTr="003C08C2">
        <w:trPr>
          <w:jc w:val="center"/>
        </w:trPr>
        <w:tc>
          <w:tcPr>
            <w:tcW w:w="465" w:type="dxa"/>
            <w:vMerge/>
            <w:tcBorders>
              <w:top w:val="nil"/>
              <w:left w:val="single" w:sz="8" w:space="0" w:color="000000"/>
              <w:bottom w:val="nil"/>
              <w:right w:val="nil"/>
            </w:tcBorders>
            <w:vAlign w:val="center"/>
            <w:hideMark/>
          </w:tcPr>
          <w:p w14:paraId="39C2FB8B"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0838E61B"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09E04EC9"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7D3B389A"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63F76600" w14:textId="77777777" w:rsidR="00CE0AF1" w:rsidRPr="007B4362" w:rsidRDefault="00CE0AF1" w:rsidP="00CE0AF1">
            <w:pPr>
              <w:spacing w:after="0" w:line="240" w:lineRule="auto"/>
              <w:rPr>
                <w:rFonts w:ascii="Times New Roman" w:hAnsi="Times New Roman" w:cs="Times New Roman"/>
              </w:rPr>
            </w:pPr>
          </w:p>
        </w:tc>
      </w:tr>
      <w:tr w:rsidR="006A690E" w:rsidRPr="007B4362" w14:paraId="00AB22FD" w14:textId="77777777" w:rsidTr="003C08C2">
        <w:trPr>
          <w:jc w:val="center"/>
        </w:trPr>
        <w:tc>
          <w:tcPr>
            <w:tcW w:w="465" w:type="dxa"/>
            <w:vMerge/>
            <w:tcBorders>
              <w:top w:val="nil"/>
              <w:left w:val="single" w:sz="8" w:space="0" w:color="000000"/>
              <w:bottom w:val="nil"/>
              <w:right w:val="nil"/>
            </w:tcBorders>
            <w:vAlign w:val="center"/>
            <w:hideMark/>
          </w:tcPr>
          <w:p w14:paraId="19BF798C"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61A6C19B"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555E37AA"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1A8A653A"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4A5A2E32" w14:textId="77777777" w:rsidR="00CE0AF1" w:rsidRPr="007B4362" w:rsidRDefault="00CE0AF1" w:rsidP="00CE0AF1">
            <w:pPr>
              <w:spacing w:after="0" w:line="240" w:lineRule="auto"/>
              <w:rPr>
                <w:rFonts w:ascii="Times New Roman" w:hAnsi="Times New Roman" w:cs="Times New Roman"/>
              </w:rPr>
            </w:pPr>
          </w:p>
        </w:tc>
      </w:tr>
      <w:tr w:rsidR="006A690E" w:rsidRPr="007B4362" w14:paraId="61BB509D" w14:textId="77777777" w:rsidTr="003C08C2">
        <w:trPr>
          <w:jc w:val="center"/>
        </w:trPr>
        <w:tc>
          <w:tcPr>
            <w:tcW w:w="465" w:type="dxa"/>
            <w:vMerge/>
            <w:tcBorders>
              <w:top w:val="nil"/>
              <w:left w:val="single" w:sz="8" w:space="0" w:color="000000"/>
              <w:bottom w:val="nil"/>
              <w:right w:val="nil"/>
            </w:tcBorders>
            <w:vAlign w:val="center"/>
            <w:hideMark/>
          </w:tcPr>
          <w:p w14:paraId="4069E9D3"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3A3C1A0C"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2EC00DDC"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18E0800D"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779D1F01" w14:textId="77777777" w:rsidR="00CE0AF1" w:rsidRPr="007B4362" w:rsidRDefault="00CE0AF1" w:rsidP="00CE0AF1">
            <w:pPr>
              <w:spacing w:after="0" w:line="240" w:lineRule="auto"/>
              <w:rPr>
                <w:rFonts w:ascii="Times New Roman" w:hAnsi="Times New Roman" w:cs="Times New Roman"/>
              </w:rPr>
            </w:pPr>
          </w:p>
        </w:tc>
      </w:tr>
      <w:tr w:rsidR="006A690E" w:rsidRPr="007B4362" w14:paraId="5809B9C9" w14:textId="77777777" w:rsidTr="003C08C2">
        <w:trPr>
          <w:jc w:val="center"/>
        </w:trPr>
        <w:tc>
          <w:tcPr>
            <w:tcW w:w="465" w:type="dxa"/>
            <w:vMerge/>
            <w:tcBorders>
              <w:top w:val="nil"/>
              <w:left w:val="single" w:sz="8" w:space="0" w:color="000000"/>
              <w:bottom w:val="nil"/>
              <w:right w:val="nil"/>
            </w:tcBorders>
            <w:vAlign w:val="center"/>
            <w:hideMark/>
          </w:tcPr>
          <w:p w14:paraId="6A107C90"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15877EE0"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0A1B13B2"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4BCF4F9B"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6B2DD322" w14:textId="77777777" w:rsidR="00CE0AF1" w:rsidRPr="007B4362" w:rsidRDefault="00CE0AF1" w:rsidP="00CE0AF1">
            <w:pPr>
              <w:spacing w:after="0" w:line="240" w:lineRule="auto"/>
              <w:rPr>
                <w:rFonts w:ascii="Times New Roman" w:hAnsi="Times New Roman" w:cs="Times New Roman"/>
              </w:rPr>
            </w:pPr>
          </w:p>
        </w:tc>
      </w:tr>
      <w:tr w:rsidR="006A690E" w:rsidRPr="007B4362" w14:paraId="68BED71B" w14:textId="77777777" w:rsidTr="003C08C2">
        <w:trPr>
          <w:jc w:val="center"/>
        </w:trPr>
        <w:tc>
          <w:tcPr>
            <w:tcW w:w="465" w:type="dxa"/>
            <w:vMerge/>
            <w:tcBorders>
              <w:top w:val="nil"/>
              <w:left w:val="single" w:sz="8" w:space="0" w:color="000000"/>
              <w:bottom w:val="nil"/>
              <w:right w:val="nil"/>
            </w:tcBorders>
            <w:vAlign w:val="center"/>
            <w:hideMark/>
          </w:tcPr>
          <w:p w14:paraId="0829265F"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2DB1AF87"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14A79D8B"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7D53AC9E"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0E122269" w14:textId="77777777" w:rsidR="00CE0AF1" w:rsidRPr="007B4362" w:rsidRDefault="00CE0AF1" w:rsidP="00CE0AF1">
            <w:pPr>
              <w:spacing w:after="0" w:line="240" w:lineRule="auto"/>
              <w:rPr>
                <w:rFonts w:ascii="Times New Roman" w:hAnsi="Times New Roman" w:cs="Times New Roman"/>
              </w:rPr>
            </w:pPr>
          </w:p>
        </w:tc>
      </w:tr>
      <w:tr w:rsidR="006A690E" w:rsidRPr="007B4362" w14:paraId="6D7C20FD" w14:textId="77777777" w:rsidTr="003C08C2">
        <w:trPr>
          <w:jc w:val="center"/>
        </w:trPr>
        <w:tc>
          <w:tcPr>
            <w:tcW w:w="465" w:type="dxa"/>
            <w:vMerge/>
            <w:tcBorders>
              <w:top w:val="nil"/>
              <w:left w:val="single" w:sz="8" w:space="0" w:color="000000"/>
              <w:bottom w:val="nil"/>
              <w:right w:val="nil"/>
            </w:tcBorders>
            <w:vAlign w:val="center"/>
            <w:hideMark/>
          </w:tcPr>
          <w:p w14:paraId="7C4F1327"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009EB20A"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6320C847"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7BB030CB"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314CE1B8" w14:textId="77777777" w:rsidR="00CE0AF1" w:rsidRPr="007B4362" w:rsidRDefault="00CE0AF1" w:rsidP="00CE0AF1">
            <w:pPr>
              <w:spacing w:after="0" w:line="240" w:lineRule="auto"/>
              <w:rPr>
                <w:rFonts w:ascii="Times New Roman" w:hAnsi="Times New Roman" w:cs="Times New Roman"/>
              </w:rPr>
            </w:pPr>
          </w:p>
        </w:tc>
      </w:tr>
      <w:tr w:rsidR="006A690E" w:rsidRPr="007B4362" w14:paraId="2296E729" w14:textId="77777777" w:rsidTr="003C08C2">
        <w:trPr>
          <w:jc w:val="center"/>
        </w:trPr>
        <w:tc>
          <w:tcPr>
            <w:tcW w:w="465" w:type="dxa"/>
            <w:vMerge/>
            <w:tcBorders>
              <w:top w:val="nil"/>
              <w:left w:val="single" w:sz="8" w:space="0" w:color="000000"/>
              <w:bottom w:val="nil"/>
              <w:right w:val="nil"/>
            </w:tcBorders>
            <w:vAlign w:val="center"/>
            <w:hideMark/>
          </w:tcPr>
          <w:p w14:paraId="4E0A7F3F"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03C07F1D"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0AD92C3E"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4882FC8C"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641F5F46" w14:textId="77777777" w:rsidR="00CE0AF1" w:rsidRPr="007B4362" w:rsidRDefault="00CE0AF1" w:rsidP="00CE0AF1">
            <w:pPr>
              <w:spacing w:after="0" w:line="240" w:lineRule="auto"/>
              <w:rPr>
                <w:rFonts w:ascii="Times New Roman" w:hAnsi="Times New Roman" w:cs="Times New Roman"/>
              </w:rPr>
            </w:pPr>
          </w:p>
        </w:tc>
      </w:tr>
      <w:tr w:rsidR="006A690E" w:rsidRPr="007B4362" w14:paraId="31B0838D" w14:textId="77777777" w:rsidTr="003C08C2">
        <w:trPr>
          <w:jc w:val="center"/>
        </w:trPr>
        <w:tc>
          <w:tcPr>
            <w:tcW w:w="465" w:type="dxa"/>
            <w:vMerge/>
            <w:tcBorders>
              <w:top w:val="nil"/>
              <w:left w:val="single" w:sz="8" w:space="0" w:color="000000"/>
              <w:bottom w:val="nil"/>
              <w:right w:val="nil"/>
            </w:tcBorders>
            <w:vAlign w:val="center"/>
            <w:hideMark/>
          </w:tcPr>
          <w:p w14:paraId="122EC47F"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2735033F"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37CA49D3"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667EF77F"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2FE9A6CB" w14:textId="77777777" w:rsidR="00CE0AF1" w:rsidRPr="007B4362" w:rsidRDefault="00CE0AF1" w:rsidP="00CE0AF1">
            <w:pPr>
              <w:spacing w:after="0" w:line="240" w:lineRule="auto"/>
              <w:rPr>
                <w:rFonts w:ascii="Times New Roman" w:hAnsi="Times New Roman" w:cs="Times New Roman"/>
              </w:rPr>
            </w:pPr>
          </w:p>
        </w:tc>
      </w:tr>
      <w:tr w:rsidR="006A690E" w:rsidRPr="007B4362" w14:paraId="4F90B0D7" w14:textId="77777777" w:rsidTr="003C08C2">
        <w:trPr>
          <w:jc w:val="center"/>
        </w:trPr>
        <w:tc>
          <w:tcPr>
            <w:tcW w:w="465" w:type="dxa"/>
            <w:vMerge/>
            <w:tcBorders>
              <w:top w:val="nil"/>
              <w:left w:val="single" w:sz="8" w:space="0" w:color="000000"/>
              <w:bottom w:val="nil"/>
              <w:right w:val="nil"/>
            </w:tcBorders>
            <w:vAlign w:val="center"/>
            <w:hideMark/>
          </w:tcPr>
          <w:p w14:paraId="5BB38ED7"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127BA70C" w14:textId="77777777" w:rsidR="00CE0AF1" w:rsidRPr="007B4362" w:rsidRDefault="00CE0AF1" w:rsidP="00CE0AF1">
            <w:pPr>
              <w:spacing w:after="0" w:line="240" w:lineRule="auto"/>
              <w:rPr>
                <w:rFonts w:ascii="Times New Roman" w:hAnsi="Times New Roman" w:cs="Times New Roman"/>
                <w:b/>
                <w:bCs/>
              </w:rPr>
            </w:pPr>
          </w:p>
        </w:tc>
        <w:tc>
          <w:tcPr>
            <w:tcW w:w="6294" w:type="dxa"/>
            <w:vMerge/>
            <w:tcBorders>
              <w:top w:val="single" w:sz="8" w:space="0" w:color="000000"/>
              <w:left w:val="single" w:sz="8" w:space="0" w:color="000000"/>
              <w:bottom w:val="nil"/>
              <w:right w:val="single" w:sz="8" w:space="0" w:color="000000"/>
            </w:tcBorders>
            <w:vAlign w:val="center"/>
            <w:hideMark/>
          </w:tcPr>
          <w:p w14:paraId="2CC44224" w14:textId="77777777" w:rsidR="00CE0AF1" w:rsidRPr="007B4362" w:rsidRDefault="00CE0AF1"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000000"/>
            </w:tcBorders>
            <w:vAlign w:val="center"/>
          </w:tcPr>
          <w:p w14:paraId="002A1D33" w14:textId="77777777" w:rsidR="00CE0AF1" w:rsidRPr="007B4362" w:rsidRDefault="00CE0AF1" w:rsidP="00CE0AF1">
            <w:pPr>
              <w:spacing w:after="0" w:line="240" w:lineRule="auto"/>
              <w:rPr>
                <w:rFonts w:ascii="Times New Roman" w:hAnsi="Times New Roman" w:cs="Times New Roman"/>
              </w:rPr>
            </w:pPr>
          </w:p>
        </w:tc>
        <w:tc>
          <w:tcPr>
            <w:tcW w:w="160" w:type="dxa"/>
            <w:tcBorders>
              <w:top w:val="nil"/>
              <w:left w:val="nil"/>
              <w:bottom w:val="nil"/>
              <w:right w:val="nil"/>
            </w:tcBorders>
            <w:shd w:val="clear" w:color="auto" w:fill="auto"/>
            <w:noWrap/>
            <w:vAlign w:val="bottom"/>
            <w:hideMark/>
          </w:tcPr>
          <w:p w14:paraId="6AAED0E4" w14:textId="77777777" w:rsidR="00CE0AF1" w:rsidRPr="007B4362" w:rsidRDefault="00CE0AF1" w:rsidP="00CE0AF1">
            <w:pPr>
              <w:spacing w:after="0" w:line="240" w:lineRule="auto"/>
              <w:rPr>
                <w:rFonts w:ascii="Times New Roman" w:hAnsi="Times New Roman" w:cs="Times New Roman"/>
              </w:rPr>
            </w:pPr>
          </w:p>
        </w:tc>
      </w:tr>
      <w:tr w:rsidR="002B7DDD" w:rsidRPr="007B4362" w14:paraId="010C3544" w14:textId="77777777" w:rsidTr="003C08C2">
        <w:trPr>
          <w:jc w:val="center"/>
        </w:trPr>
        <w:tc>
          <w:tcPr>
            <w:tcW w:w="465" w:type="dxa"/>
            <w:vMerge w:val="restart"/>
            <w:tcBorders>
              <w:top w:val="single" w:sz="8" w:space="0" w:color="000000"/>
              <w:left w:val="single" w:sz="8" w:space="0" w:color="000000"/>
              <w:bottom w:val="nil"/>
              <w:right w:val="nil"/>
            </w:tcBorders>
            <w:shd w:val="clear" w:color="auto" w:fill="auto"/>
            <w:vAlign w:val="center"/>
            <w:hideMark/>
          </w:tcPr>
          <w:p w14:paraId="7CDD138D" w14:textId="77777777" w:rsidR="002B7DDD" w:rsidRPr="007B4362" w:rsidRDefault="002B7DDD" w:rsidP="00CE0AF1">
            <w:pPr>
              <w:spacing w:after="0" w:line="240" w:lineRule="auto"/>
              <w:jc w:val="both"/>
              <w:rPr>
                <w:rFonts w:ascii="Times New Roman" w:hAnsi="Times New Roman" w:cs="Times New Roman"/>
              </w:rPr>
            </w:pPr>
            <w:r w:rsidRPr="007B4362">
              <w:rPr>
                <w:rFonts w:ascii="Times New Roman" w:hAnsi="Times New Roman" w:cs="Times New Roman"/>
              </w:rPr>
              <w:t>2</w:t>
            </w:r>
          </w:p>
        </w:tc>
        <w:tc>
          <w:tcPr>
            <w:tcW w:w="1741"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4843F432" w14:textId="77777777" w:rsidR="002B7DDD" w:rsidRPr="007B4362" w:rsidRDefault="002B7DDD" w:rsidP="00CE0AF1">
            <w:pPr>
              <w:spacing w:after="0" w:line="240" w:lineRule="auto"/>
              <w:rPr>
                <w:rFonts w:ascii="Times New Roman" w:hAnsi="Times New Roman" w:cs="Times New Roman"/>
                <w:b/>
                <w:bCs/>
              </w:rPr>
            </w:pPr>
            <w:r w:rsidRPr="007B4362">
              <w:rPr>
                <w:rFonts w:ascii="Times New Roman" w:hAnsi="Times New Roman" w:cs="Times New Roman"/>
                <w:b/>
                <w:bCs/>
              </w:rPr>
              <w:t>Procesor audio</w:t>
            </w:r>
            <w:r w:rsidRPr="007B4362">
              <w:rPr>
                <w:rFonts w:ascii="Times New Roman" w:hAnsi="Times New Roman" w:cs="Times New Roman"/>
              </w:rPr>
              <w:t xml:space="preserve"> </w:t>
            </w:r>
          </w:p>
        </w:tc>
        <w:tc>
          <w:tcPr>
            <w:tcW w:w="6294" w:type="dxa"/>
            <w:vMerge w:val="restart"/>
            <w:tcBorders>
              <w:top w:val="single" w:sz="8" w:space="0" w:color="000000"/>
              <w:left w:val="nil"/>
              <w:right w:val="single" w:sz="8" w:space="0" w:color="000000"/>
            </w:tcBorders>
            <w:shd w:val="clear" w:color="auto" w:fill="auto"/>
            <w:vAlign w:val="center"/>
          </w:tcPr>
          <w:p w14:paraId="05F4DED3" w14:textId="77777777" w:rsidR="002B7DDD" w:rsidRPr="007B4362" w:rsidRDefault="002B7DDD" w:rsidP="00CE0AF1">
            <w:pPr>
              <w:spacing w:after="0" w:line="240" w:lineRule="auto"/>
              <w:rPr>
                <w:rFonts w:ascii="Times New Roman" w:hAnsi="Times New Roman" w:cs="Times New Roman"/>
              </w:rPr>
            </w:pPr>
            <w:r w:rsidRPr="007B4362">
              <w:rPr>
                <w:rFonts w:ascii="Times New Roman" w:hAnsi="Times New Roman" w:cs="Times New Roman"/>
              </w:rPr>
              <w:t xml:space="preserve">•Funkcja kasowania echa akustycznego (AEC) na 12 wejściach mikrofonowo - liniowych lub </w:t>
            </w:r>
            <w:proofErr w:type="spellStart"/>
            <w:r w:rsidRPr="007B4362">
              <w:rPr>
                <w:rFonts w:ascii="Times New Roman" w:hAnsi="Times New Roman" w:cs="Times New Roman"/>
              </w:rPr>
              <w:t>dante</w:t>
            </w:r>
            <w:proofErr w:type="spellEnd"/>
          </w:p>
          <w:p w14:paraId="1E14F8F4" w14:textId="77777777" w:rsidR="002B7DDD" w:rsidRPr="007B4362" w:rsidRDefault="002B7DDD" w:rsidP="00CE0AF1">
            <w:pPr>
              <w:spacing w:after="0" w:line="240" w:lineRule="auto"/>
              <w:rPr>
                <w:rFonts w:ascii="Times New Roman" w:hAnsi="Times New Roman" w:cs="Times New Roman"/>
              </w:rPr>
            </w:pPr>
            <w:r w:rsidRPr="007B4362">
              <w:rPr>
                <w:rFonts w:ascii="Times New Roman" w:hAnsi="Times New Roman" w:cs="Times New Roman"/>
              </w:rPr>
              <w:t xml:space="preserve">• Możliwość podania odrębnego sygnału referencyjnego dla każdego z 12 kanałów AEC    </w:t>
            </w:r>
          </w:p>
          <w:p w14:paraId="259F7A3D" w14:textId="77777777" w:rsidR="002B7DDD" w:rsidRPr="007B4362" w:rsidRDefault="002B7DDD" w:rsidP="00CE0AF1">
            <w:pPr>
              <w:spacing w:after="0" w:line="240" w:lineRule="auto"/>
              <w:rPr>
                <w:rFonts w:ascii="Times New Roman" w:hAnsi="Times New Roman" w:cs="Times New Roman"/>
              </w:rPr>
            </w:pPr>
            <w:r w:rsidRPr="007B4362">
              <w:rPr>
                <w:rFonts w:ascii="Times New Roman" w:hAnsi="Times New Roman" w:cs="Times New Roman"/>
              </w:rPr>
              <w:t xml:space="preserve">• Obsługa min. 8 konfigurowalnych kanałów audio USB </w:t>
            </w:r>
          </w:p>
          <w:p w14:paraId="0561FC50" w14:textId="77777777" w:rsidR="002B7DDD" w:rsidRDefault="002B7DDD" w:rsidP="00CE0AF1">
            <w:pPr>
              <w:spacing w:after="0" w:line="240" w:lineRule="auto"/>
              <w:rPr>
                <w:rFonts w:ascii="Times New Roman" w:hAnsi="Times New Roman" w:cs="Times New Roman"/>
              </w:rPr>
            </w:pPr>
            <w:r w:rsidRPr="007B4362">
              <w:rPr>
                <w:rFonts w:ascii="Times New Roman" w:hAnsi="Times New Roman" w:cs="Times New Roman"/>
              </w:rPr>
              <w:t xml:space="preserve">• Oprogramowanie o otwartej strukturze z możliwością </w:t>
            </w:r>
          </w:p>
          <w:p w14:paraId="14D169C7" w14:textId="1B19496E" w:rsidR="002B7DDD" w:rsidRDefault="002B7DDD" w:rsidP="00CE0AF1">
            <w:pPr>
              <w:spacing w:after="0" w:line="240" w:lineRule="auto"/>
              <w:rPr>
                <w:rFonts w:ascii="Times New Roman" w:hAnsi="Times New Roman" w:cs="Times New Roman"/>
              </w:rPr>
            </w:pPr>
            <w:r w:rsidRPr="007B4362">
              <w:rPr>
                <w:rFonts w:ascii="Times New Roman" w:hAnsi="Times New Roman" w:cs="Times New Roman"/>
              </w:rPr>
              <w:t xml:space="preserve">zaimplementowania w oprogramowaniu bloków służących do obróbki sygnałów dźwiękowych:  Filtry: górnoprzepustowe, dolnoprzepustowe, półkowe, Uber. </w:t>
            </w:r>
          </w:p>
          <w:p w14:paraId="71FBF242" w14:textId="7777BB4B" w:rsidR="002B7DDD" w:rsidRPr="007B4362" w:rsidRDefault="002B7DDD" w:rsidP="00CE0AF1">
            <w:pPr>
              <w:spacing w:after="0" w:line="240" w:lineRule="auto"/>
              <w:rPr>
                <w:rFonts w:ascii="Times New Roman" w:hAnsi="Times New Roman" w:cs="Times New Roman"/>
              </w:rPr>
            </w:pPr>
            <w:r w:rsidRPr="007B4362">
              <w:rPr>
                <w:rFonts w:ascii="Times New Roman" w:hAnsi="Times New Roman" w:cs="Times New Roman"/>
              </w:rPr>
              <w:t xml:space="preserve">Miksery: standardowe, matrycujące, automatyczne, </w:t>
            </w:r>
            <w:proofErr w:type="spellStart"/>
            <w:r w:rsidRPr="007B4362">
              <w:rPr>
                <w:rFonts w:ascii="Times New Roman" w:hAnsi="Times New Roman" w:cs="Times New Roman"/>
              </w:rPr>
              <w:t>room</w:t>
            </w:r>
            <w:proofErr w:type="spellEnd"/>
            <w:r w:rsidRPr="007B4362">
              <w:rPr>
                <w:rFonts w:ascii="Times New Roman" w:hAnsi="Times New Roman" w:cs="Times New Roman"/>
              </w:rPr>
              <w:t xml:space="preserve"> </w:t>
            </w:r>
            <w:proofErr w:type="spellStart"/>
            <w:r w:rsidRPr="007B4362">
              <w:rPr>
                <w:rFonts w:ascii="Times New Roman" w:hAnsi="Times New Roman" w:cs="Times New Roman"/>
              </w:rPr>
              <w:t>kombinery</w:t>
            </w:r>
            <w:proofErr w:type="spellEnd"/>
            <w:r w:rsidRPr="007B4362">
              <w:rPr>
                <w:rFonts w:ascii="Times New Roman" w:hAnsi="Times New Roman" w:cs="Times New Roman"/>
              </w:rPr>
              <w:t xml:space="preserve">, rutery, selektory źródła. </w:t>
            </w:r>
            <w:r w:rsidRPr="007B4362">
              <w:rPr>
                <w:rFonts w:ascii="Times New Roman" w:hAnsi="Times New Roman" w:cs="Times New Roman"/>
              </w:rPr>
              <w:br/>
              <w:t>Korektory: graficzne, parametryczne, eliminatory sprzężeń działające w czasie rzeczywistym.</w:t>
            </w:r>
            <w:r w:rsidRPr="007B4362">
              <w:rPr>
                <w:rFonts w:ascii="Times New Roman" w:hAnsi="Times New Roman" w:cs="Times New Roman"/>
              </w:rPr>
              <w:br/>
            </w:r>
            <w:proofErr w:type="spellStart"/>
            <w:r w:rsidRPr="007B4362">
              <w:rPr>
                <w:rFonts w:ascii="Times New Roman" w:hAnsi="Times New Roman" w:cs="Times New Roman"/>
              </w:rPr>
              <w:t>Crossovery</w:t>
            </w:r>
            <w:proofErr w:type="spellEnd"/>
            <w:r w:rsidRPr="007B4362">
              <w:rPr>
                <w:rFonts w:ascii="Times New Roman" w:hAnsi="Times New Roman" w:cs="Times New Roman"/>
              </w:rPr>
              <w:t>: 2-4 drożne.</w:t>
            </w:r>
            <w:r w:rsidRPr="007B4362">
              <w:rPr>
                <w:rFonts w:ascii="Times New Roman" w:hAnsi="Times New Roman" w:cs="Times New Roman"/>
              </w:rPr>
              <w:br/>
              <w:t xml:space="preserve">Bloki służące do obróbki dynamicznej: </w:t>
            </w:r>
            <w:proofErr w:type="spellStart"/>
            <w:r w:rsidRPr="007B4362">
              <w:rPr>
                <w:rFonts w:ascii="Times New Roman" w:hAnsi="Times New Roman" w:cs="Times New Roman"/>
              </w:rPr>
              <w:t>leveler</w:t>
            </w:r>
            <w:proofErr w:type="spellEnd"/>
            <w:r w:rsidRPr="007B4362">
              <w:rPr>
                <w:rFonts w:ascii="Times New Roman" w:hAnsi="Times New Roman" w:cs="Times New Roman"/>
              </w:rPr>
              <w:t xml:space="preserve">, kompresor, </w:t>
            </w:r>
            <w:proofErr w:type="spellStart"/>
            <w:r w:rsidRPr="007B4362">
              <w:rPr>
                <w:rFonts w:ascii="Times New Roman" w:hAnsi="Times New Roman" w:cs="Times New Roman"/>
              </w:rPr>
              <w:t>peak</w:t>
            </w:r>
            <w:proofErr w:type="spellEnd"/>
            <w:r w:rsidRPr="007B4362">
              <w:rPr>
                <w:rFonts w:ascii="Times New Roman" w:hAnsi="Times New Roman" w:cs="Times New Roman"/>
              </w:rPr>
              <w:t xml:space="preserve"> limiter, </w:t>
            </w:r>
            <w:proofErr w:type="spellStart"/>
            <w:r w:rsidRPr="007B4362">
              <w:rPr>
                <w:rFonts w:ascii="Times New Roman" w:hAnsi="Times New Roman" w:cs="Times New Roman"/>
              </w:rPr>
              <w:t>ducker</w:t>
            </w:r>
            <w:proofErr w:type="spellEnd"/>
            <w:r w:rsidRPr="007B4362">
              <w:rPr>
                <w:rFonts w:ascii="Times New Roman" w:hAnsi="Times New Roman" w:cs="Times New Roman"/>
              </w:rPr>
              <w:t>, AGC – automatyczna kontrola wzmocnienia sygnału, bramka szumów.</w:t>
            </w:r>
            <w:r w:rsidRPr="007B4362">
              <w:rPr>
                <w:rFonts w:ascii="Times New Roman" w:hAnsi="Times New Roman" w:cs="Times New Roman"/>
              </w:rPr>
              <w:br/>
              <w:t xml:space="preserve">Bloki opóźnień. Bloki kontroli: głośności, odwrócenia fazy, komend logicznych. </w:t>
            </w:r>
            <w:r w:rsidRPr="007B4362">
              <w:rPr>
                <w:rFonts w:ascii="Times New Roman" w:hAnsi="Times New Roman" w:cs="Times New Roman"/>
              </w:rPr>
              <w:br/>
              <w:t xml:space="preserve">Możliwość tworzenia </w:t>
            </w:r>
            <w:proofErr w:type="spellStart"/>
            <w:r w:rsidRPr="007B4362">
              <w:rPr>
                <w:rFonts w:ascii="Times New Roman" w:hAnsi="Times New Roman" w:cs="Times New Roman"/>
              </w:rPr>
              <w:t>presetów</w:t>
            </w:r>
            <w:proofErr w:type="spellEnd"/>
            <w:r w:rsidRPr="007B4362">
              <w:rPr>
                <w:rFonts w:ascii="Times New Roman" w:hAnsi="Times New Roman" w:cs="Times New Roman"/>
              </w:rPr>
              <w:t xml:space="preserve"> </w:t>
            </w:r>
            <w:proofErr w:type="spellStart"/>
            <w:r w:rsidRPr="007B4362">
              <w:rPr>
                <w:rFonts w:ascii="Times New Roman" w:hAnsi="Times New Roman" w:cs="Times New Roman"/>
              </w:rPr>
              <w:t>nastawów</w:t>
            </w:r>
            <w:proofErr w:type="spellEnd"/>
            <w:r w:rsidRPr="007B4362">
              <w:rPr>
                <w:rFonts w:ascii="Times New Roman" w:hAnsi="Times New Roman" w:cs="Times New Roman"/>
              </w:rPr>
              <w:t xml:space="preserve"> poszczególnych bloków audio. </w:t>
            </w:r>
            <w:r w:rsidRPr="007B4362">
              <w:rPr>
                <w:rFonts w:ascii="Times New Roman" w:hAnsi="Times New Roman" w:cs="Times New Roman"/>
              </w:rPr>
              <w:br/>
              <w:t>Bloki generatorów dźwiękowych.</w:t>
            </w:r>
          </w:p>
        </w:tc>
        <w:tc>
          <w:tcPr>
            <w:tcW w:w="1701" w:type="dxa"/>
            <w:vMerge w:val="restart"/>
            <w:tcBorders>
              <w:top w:val="single" w:sz="8" w:space="0" w:color="000000"/>
              <w:left w:val="single" w:sz="8" w:space="0" w:color="000000"/>
              <w:bottom w:val="nil"/>
              <w:right w:val="single" w:sz="8" w:space="0" w:color="000000"/>
            </w:tcBorders>
            <w:shd w:val="clear" w:color="auto" w:fill="auto"/>
            <w:vAlign w:val="center"/>
          </w:tcPr>
          <w:p w14:paraId="6989D4D8" w14:textId="3C902DFE" w:rsidR="002B7DDD" w:rsidRPr="007B4362" w:rsidRDefault="002B7DDD" w:rsidP="00CE0AF1">
            <w:pPr>
              <w:spacing w:after="0" w:line="240" w:lineRule="auto"/>
              <w:jc w:val="center"/>
              <w:rPr>
                <w:rFonts w:ascii="Times New Roman" w:hAnsi="Times New Roman" w:cs="Times New Roman"/>
              </w:rPr>
            </w:pPr>
          </w:p>
        </w:tc>
        <w:tc>
          <w:tcPr>
            <w:tcW w:w="160" w:type="dxa"/>
            <w:vAlign w:val="center"/>
            <w:hideMark/>
          </w:tcPr>
          <w:p w14:paraId="67B760DF" w14:textId="77777777" w:rsidR="002B7DDD" w:rsidRPr="007B4362" w:rsidRDefault="002B7DDD" w:rsidP="00CE0AF1">
            <w:pPr>
              <w:spacing w:after="0" w:line="240" w:lineRule="auto"/>
              <w:rPr>
                <w:rFonts w:ascii="Times New Roman" w:hAnsi="Times New Roman" w:cs="Times New Roman"/>
              </w:rPr>
            </w:pPr>
          </w:p>
        </w:tc>
      </w:tr>
      <w:tr w:rsidR="002B7DDD" w:rsidRPr="007B4362" w14:paraId="44921262" w14:textId="77777777" w:rsidTr="003C08C2">
        <w:trPr>
          <w:jc w:val="center"/>
        </w:trPr>
        <w:tc>
          <w:tcPr>
            <w:tcW w:w="465" w:type="dxa"/>
            <w:vMerge/>
            <w:tcBorders>
              <w:top w:val="single" w:sz="8" w:space="0" w:color="000000"/>
              <w:left w:val="single" w:sz="8" w:space="0" w:color="000000"/>
              <w:bottom w:val="nil"/>
              <w:right w:val="nil"/>
            </w:tcBorders>
            <w:vAlign w:val="center"/>
            <w:hideMark/>
          </w:tcPr>
          <w:p w14:paraId="4C64148B"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36750418"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auto" w:fill="auto"/>
            <w:vAlign w:val="center"/>
          </w:tcPr>
          <w:p w14:paraId="422AEBBA" w14:textId="599D633C" w:rsidR="002B7DDD" w:rsidRPr="007B4362" w:rsidRDefault="002B7DDD" w:rsidP="00CE0AF1">
            <w:pPr>
              <w:spacing w:after="0" w:line="240" w:lineRule="auto"/>
              <w:rPr>
                <w:rFonts w:ascii="Times New Roman" w:hAnsi="Times New Roman" w:cs="Times New Roman"/>
                <w:b/>
                <w:bCs/>
              </w:rPr>
            </w:pPr>
          </w:p>
        </w:tc>
        <w:tc>
          <w:tcPr>
            <w:tcW w:w="1701" w:type="dxa"/>
            <w:vMerge/>
            <w:tcBorders>
              <w:top w:val="single" w:sz="8" w:space="0" w:color="000000"/>
              <w:left w:val="single" w:sz="8" w:space="0" w:color="000000"/>
              <w:bottom w:val="nil"/>
              <w:right w:val="single" w:sz="8" w:space="0" w:color="000000"/>
            </w:tcBorders>
            <w:vAlign w:val="center"/>
          </w:tcPr>
          <w:p w14:paraId="03A224B4"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7E66B09A" w14:textId="77777777" w:rsidR="002B7DDD" w:rsidRPr="007B4362" w:rsidRDefault="002B7DDD" w:rsidP="00CE0AF1">
            <w:pPr>
              <w:spacing w:after="0" w:line="240" w:lineRule="auto"/>
              <w:rPr>
                <w:rFonts w:ascii="Times New Roman" w:hAnsi="Times New Roman" w:cs="Times New Roman"/>
              </w:rPr>
            </w:pPr>
          </w:p>
        </w:tc>
      </w:tr>
      <w:tr w:rsidR="002B7DDD" w:rsidRPr="007B4362" w14:paraId="12FF304A" w14:textId="77777777" w:rsidTr="003C08C2">
        <w:trPr>
          <w:jc w:val="center"/>
        </w:trPr>
        <w:tc>
          <w:tcPr>
            <w:tcW w:w="465" w:type="dxa"/>
            <w:vMerge/>
            <w:tcBorders>
              <w:top w:val="single" w:sz="8" w:space="0" w:color="000000"/>
              <w:left w:val="single" w:sz="8" w:space="0" w:color="000000"/>
              <w:bottom w:val="nil"/>
              <w:right w:val="nil"/>
            </w:tcBorders>
            <w:vAlign w:val="center"/>
            <w:hideMark/>
          </w:tcPr>
          <w:p w14:paraId="32D81EFB"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282953CF"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auto" w:fill="auto"/>
            <w:vAlign w:val="center"/>
            <w:hideMark/>
          </w:tcPr>
          <w:p w14:paraId="5480F0C2" w14:textId="537F9E0D" w:rsidR="002B7DDD" w:rsidRPr="007B4362" w:rsidRDefault="002B7DDD" w:rsidP="00CE0AF1">
            <w:pPr>
              <w:spacing w:after="0" w:line="240" w:lineRule="auto"/>
              <w:rPr>
                <w:rFonts w:ascii="Times New Roman" w:hAnsi="Times New Roman" w:cs="Times New Roman"/>
              </w:rPr>
            </w:pPr>
          </w:p>
        </w:tc>
        <w:tc>
          <w:tcPr>
            <w:tcW w:w="1701" w:type="dxa"/>
            <w:vMerge/>
            <w:tcBorders>
              <w:top w:val="single" w:sz="8" w:space="0" w:color="000000"/>
              <w:left w:val="single" w:sz="8" w:space="0" w:color="000000"/>
              <w:bottom w:val="nil"/>
              <w:right w:val="single" w:sz="8" w:space="0" w:color="000000"/>
            </w:tcBorders>
            <w:vAlign w:val="center"/>
          </w:tcPr>
          <w:p w14:paraId="71A12408"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4DF033C7" w14:textId="77777777" w:rsidR="002B7DDD" w:rsidRPr="007B4362" w:rsidRDefault="002B7DDD" w:rsidP="00CE0AF1">
            <w:pPr>
              <w:spacing w:after="0" w:line="240" w:lineRule="auto"/>
              <w:rPr>
                <w:rFonts w:ascii="Times New Roman" w:hAnsi="Times New Roman" w:cs="Times New Roman"/>
              </w:rPr>
            </w:pPr>
          </w:p>
        </w:tc>
      </w:tr>
      <w:tr w:rsidR="002B7DDD" w:rsidRPr="007B4362" w14:paraId="43E020B2" w14:textId="77777777" w:rsidTr="003C08C2">
        <w:trPr>
          <w:jc w:val="center"/>
        </w:trPr>
        <w:tc>
          <w:tcPr>
            <w:tcW w:w="465" w:type="dxa"/>
            <w:vMerge/>
            <w:tcBorders>
              <w:top w:val="single" w:sz="8" w:space="0" w:color="000000"/>
              <w:left w:val="single" w:sz="8" w:space="0" w:color="000000"/>
              <w:bottom w:val="nil"/>
              <w:right w:val="nil"/>
            </w:tcBorders>
            <w:vAlign w:val="center"/>
            <w:hideMark/>
          </w:tcPr>
          <w:p w14:paraId="62EC35F0"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1ADE14BA"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auto" w:fill="auto"/>
            <w:vAlign w:val="center"/>
            <w:hideMark/>
          </w:tcPr>
          <w:p w14:paraId="54CDE38F" w14:textId="4791770B" w:rsidR="002B7DDD" w:rsidRPr="007B4362" w:rsidRDefault="002B7DDD" w:rsidP="00CE0AF1">
            <w:pPr>
              <w:spacing w:after="0" w:line="240" w:lineRule="auto"/>
              <w:rPr>
                <w:rFonts w:ascii="Times New Roman" w:hAnsi="Times New Roman" w:cs="Times New Roman"/>
              </w:rPr>
            </w:pPr>
          </w:p>
        </w:tc>
        <w:tc>
          <w:tcPr>
            <w:tcW w:w="1701" w:type="dxa"/>
            <w:vMerge/>
            <w:tcBorders>
              <w:top w:val="single" w:sz="8" w:space="0" w:color="000000"/>
              <w:left w:val="single" w:sz="8" w:space="0" w:color="000000"/>
              <w:bottom w:val="nil"/>
              <w:right w:val="single" w:sz="8" w:space="0" w:color="000000"/>
            </w:tcBorders>
            <w:vAlign w:val="center"/>
          </w:tcPr>
          <w:p w14:paraId="799FC36E"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0119550A" w14:textId="77777777" w:rsidR="002B7DDD" w:rsidRPr="007B4362" w:rsidRDefault="002B7DDD" w:rsidP="00CE0AF1">
            <w:pPr>
              <w:spacing w:after="0" w:line="240" w:lineRule="auto"/>
              <w:rPr>
                <w:rFonts w:ascii="Times New Roman" w:hAnsi="Times New Roman" w:cs="Times New Roman"/>
              </w:rPr>
            </w:pPr>
          </w:p>
        </w:tc>
      </w:tr>
      <w:tr w:rsidR="002B7DDD" w:rsidRPr="007B4362" w14:paraId="499CFA47" w14:textId="77777777" w:rsidTr="003C08C2">
        <w:trPr>
          <w:jc w:val="center"/>
        </w:trPr>
        <w:tc>
          <w:tcPr>
            <w:tcW w:w="465" w:type="dxa"/>
            <w:vMerge/>
            <w:tcBorders>
              <w:top w:val="single" w:sz="8" w:space="0" w:color="000000"/>
              <w:left w:val="single" w:sz="8" w:space="0" w:color="000000"/>
              <w:bottom w:val="nil"/>
              <w:right w:val="nil"/>
            </w:tcBorders>
            <w:vAlign w:val="center"/>
            <w:hideMark/>
          </w:tcPr>
          <w:p w14:paraId="0853321F"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7AB68BF3"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auto" w:fill="auto"/>
            <w:vAlign w:val="center"/>
            <w:hideMark/>
          </w:tcPr>
          <w:p w14:paraId="4823EE6D" w14:textId="3430EE99" w:rsidR="002B7DDD" w:rsidRPr="007B4362" w:rsidRDefault="002B7DDD" w:rsidP="00CE0AF1">
            <w:pPr>
              <w:spacing w:after="0" w:line="240" w:lineRule="auto"/>
              <w:rPr>
                <w:rFonts w:ascii="Times New Roman" w:hAnsi="Times New Roman" w:cs="Times New Roman"/>
              </w:rPr>
            </w:pPr>
          </w:p>
        </w:tc>
        <w:tc>
          <w:tcPr>
            <w:tcW w:w="1701" w:type="dxa"/>
            <w:vMerge/>
            <w:tcBorders>
              <w:top w:val="single" w:sz="8" w:space="0" w:color="000000"/>
              <w:left w:val="single" w:sz="8" w:space="0" w:color="000000"/>
              <w:bottom w:val="nil"/>
              <w:right w:val="single" w:sz="8" w:space="0" w:color="000000"/>
            </w:tcBorders>
            <w:vAlign w:val="center"/>
          </w:tcPr>
          <w:p w14:paraId="257E9CE6"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0555DA1B" w14:textId="77777777" w:rsidR="002B7DDD" w:rsidRPr="007B4362" w:rsidRDefault="002B7DDD" w:rsidP="00CE0AF1">
            <w:pPr>
              <w:spacing w:after="0" w:line="240" w:lineRule="auto"/>
              <w:rPr>
                <w:rFonts w:ascii="Times New Roman" w:hAnsi="Times New Roman" w:cs="Times New Roman"/>
              </w:rPr>
            </w:pPr>
          </w:p>
        </w:tc>
      </w:tr>
      <w:tr w:rsidR="002B7DDD" w:rsidRPr="007B4362" w14:paraId="18D8FAE9" w14:textId="77777777" w:rsidTr="003C08C2">
        <w:trPr>
          <w:trHeight w:val="5564"/>
          <w:jc w:val="center"/>
        </w:trPr>
        <w:tc>
          <w:tcPr>
            <w:tcW w:w="465" w:type="dxa"/>
            <w:vMerge/>
            <w:tcBorders>
              <w:top w:val="single" w:sz="8" w:space="0" w:color="000000"/>
              <w:left w:val="single" w:sz="8" w:space="0" w:color="000000"/>
              <w:bottom w:val="nil"/>
              <w:right w:val="nil"/>
            </w:tcBorders>
            <w:vAlign w:val="center"/>
            <w:hideMark/>
          </w:tcPr>
          <w:p w14:paraId="263A3FAD"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000000"/>
              <w:left w:val="single" w:sz="8" w:space="0" w:color="000000"/>
              <w:bottom w:val="nil"/>
              <w:right w:val="single" w:sz="8" w:space="0" w:color="000000"/>
            </w:tcBorders>
            <w:vAlign w:val="center"/>
            <w:hideMark/>
          </w:tcPr>
          <w:p w14:paraId="23A98712"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bottom w:val="nil"/>
              <w:right w:val="single" w:sz="8" w:space="0" w:color="000000"/>
            </w:tcBorders>
            <w:shd w:val="clear" w:color="auto" w:fill="auto"/>
            <w:vAlign w:val="center"/>
            <w:hideMark/>
          </w:tcPr>
          <w:p w14:paraId="39AF925C" w14:textId="653F1F8D" w:rsidR="002B7DDD" w:rsidRPr="007B4362" w:rsidRDefault="002B7DDD" w:rsidP="00CE0AF1">
            <w:pPr>
              <w:spacing w:after="0" w:line="240" w:lineRule="auto"/>
              <w:rPr>
                <w:rFonts w:ascii="Times New Roman" w:hAnsi="Times New Roman" w:cs="Times New Roman"/>
              </w:rPr>
            </w:pPr>
          </w:p>
        </w:tc>
        <w:tc>
          <w:tcPr>
            <w:tcW w:w="1701" w:type="dxa"/>
            <w:vMerge/>
            <w:tcBorders>
              <w:top w:val="single" w:sz="8" w:space="0" w:color="000000"/>
              <w:left w:val="single" w:sz="8" w:space="0" w:color="000000"/>
              <w:bottom w:val="nil"/>
              <w:right w:val="single" w:sz="8" w:space="0" w:color="000000"/>
            </w:tcBorders>
            <w:vAlign w:val="center"/>
          </w:tcPr>
          <w:p w14:paraId="1F8E9E94"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3D664E5C" w14:textId="77777777" w:rsidR="002B7DDD" w:rsidRPr="007B4362" w:rsidRDefault="002B7DDD" w:rsidP="00CE0AF1">
            <w:pPr>
              <w:spacing w:after="0" w:line="240" w:lineRule="auto"/>
              <w:rPr>
                <w:rFonts w:ascii="Times New Roman" w:hAnsi="Times New Roman" w:cs="Times New Roman"/>
              </w:rPr>
            </w:pPr>
          </w:p>
        </w:tc>
      </w:tr>
      <w:tr w:rsidR="006A690E" w:rsidRPr="007B4362" w14:paraId="5B21532F" w14:textId="77777777" w:rsidTr="003C08C2">
        <w:trPr>
          <w:jc w:val="center"/>
        </w:trPr>
        <w:tc>
          <w:tcPr>
            <w:tcW w:w="465" w:type="dxa"/>
            <w:vMerge w:val="restart"/>
            <w:tcBorders>
              <w:top w:val="single" w:sz="8" w:space="0" w:color="auto"/>
              <w:left w:val="single" w:sz="8" w:space="0" w:color="auto"/>
              <w:bottom w:val="single" w:sz="8" w:space="0" w:color="000000"/>
              <w:right w:val="nil"/>
            </w:tcBorders>
            <w:shd w:val="clear" w:color="auto" w:fill="auto"/>
            <w:vAlign w:val="center"/>
            <w:hideMark/>
          </w:tcPr>
          <w:p w14:paraId="571E8E2A" w14:textId="77777777" w:rsidR="00CE0AF1" w:rsidRPr="007B4362" w:rsidRDefault="00CE0AF1" w:rsidP="00CE0AF1">
            <w:pPr>
              <w:spacing w:after="0" w:line="240" w:lineRule="auto"/>
              <w:jc w:val="both"/>
              <w:rPr>
                <w:rFonts w:ascii="Times New Roman" w:hAnsi="Times New Roman" w:cs="Times New Roman"/>
              </w:rPr>
            </w:pPr>
            <w:r w:rsidRPr="007B4362">
              <w:rPr>
                <w:rFonts w:ascii="Times New Roman" w:hAnsi="Times New Roman" w:cs="Times New Roman"/>
              </w:rPr>
              <w:t>3</w:t>
            </w:r>
          </w:p>
        </w:tc>
        <w:tc>
          <w:tcPr>
            <w:tcW w:w="1741"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4A40D313" w14:textId="77777777" w:rsidR="00CE0AF1" w:rsidRPr="007B4362" w:rsidRDefault="00CE0AF1" w:rsidP="00CE0AF1">
            <w:pPr>
              <w:spacing w:after="0" w:line="240" w:lineRule="auto"/>
              <w:rPr>
                <w:rFonts w:ascii="Times New Roman" w:hAnsi="Times New Roman" w:cs="Times New Roman"/>
                <w:b/>
                <w:bCs/>
              </w:rPr>
            </w:pPr>
            <w:r w:rsidRPr="007B4362">
              <w:rPr>
                <w:rFonts w:ascii="Times New Roman" w:hAnsi="Times New Roman" w:cs="Times New Roman"/>
                <w:b/>
                <w:bCs/>
              </w:rPr>
              <w:t>Monitor 55"</w:t>
            </w:r>
          </w:p>
        </w:tc>
        <w:tc>
          <w:tcPr>
            <w:tcW w:w="6294" w:type="dxa"/>
            <w:tcBorders>
              <w:top w:val="single" w:sz="8" w:space="0" w:color="auto"/>
              <w:left w:val="nil"/>
              <w:bottom w:val="nil"/>
              <w:right w:val="single" w:sz="8" w:space="0" w:color="000000"/>
            </w:tcBorders>
            <w:shd w:val="clear" w:color="auto" w:fill="auto"/>
            <w:vAlign w:val="center"/>
            <w:hideMark/>
          </w:tcPr>
          <w:p w14:paraId="33EE565F" w14:textId="47592FAC" w:rsidR="00CE0AF1" w:rsidRPr="007B4362" w:rsidRDefault="00CE0AF1" w:rsidP="00CE0AF1">
            <w:pPr>
              <w:spacing w:after="0" w:line="240" w:lineRule="auto"/>
              <w:rPr>
                <w:rFonts w:ascii="Times New Roman" w:hAnsi="Times New Roman" w:cs="Times New Roman"/>
              </w:rPr>
            </w:pPr>
          </w:p>
        </w:tc>
        <w:tc>
          <w:tcPr>
            <w:tcW w:w="1701" w:type="dxa"/>
            <w:vMerge w:val="restart"/>
            <w:tcBorders>
              <w:top w:val="single" w:sz="8" w:space="0" w:color="auto"/>
              <w:left w:val="single" w:sz="8" w:space="0" w:color="000000"/>
              <w:bottom w:val="single" w:sz="8" w:space="0" w:color="000000"/>
              <w:right w:val="single" w:sz="8" w:space="0" w:color="auto"/>
            </w:tcBorders>
            <w:shd w:val="clear" w:color="auto" w:fill="auto"/>
            <w:vAlign w:val="center"/>
          </w:tcPr>
          <w:p w14:paraId="59744584" w14:textId="02414224" w:rsidR="00CE0AF1" w:rsidRPr="007B4362" w:rsidRDefault="00CE0AF1" w:rsidP="00CE0AF1">
            <w:pPr>
              <w:spacing w:after="0" w:line="240" w:lineRule="auto"/>
              <w:jc w:val="center"/>
              <w:rPr>
                <w:rFonts w:ascii="Times New Roman" w:hAnsi="Times New Roman" w:cs="Times New Roman"/>
              </w:rPr>
            </w:pPr>
          </w:p>
        </w:tc>
        <w:tc>
          <w:tcPr>
            <w:tcW w:w="160" w:type="dxa"/>
            <w:vAlign w:val="center"/>
            <w:hideMark/>
          </w:tcPr>
          <w:p w14:paraId="5C9BABF9" w14:textId="77777777" w:rsidR="00CE0AF1" w:rsidRPr="007B4362" w:rsidRDefault="00CE0AF1" w:rsidP="00CE0AF1">
            <w:pPr>
              <w:spacing w:after="0" w:line="240" w:lineRule="auto"/>
              <w:rPr>
                <w:rFonts w:ascii="Times New Roman" w:hAnsi="Times New Roman" w:cs="Times New Roman"/>
              </w:rPr>
            </w:pPr>
          </w:p>
        </w:tc>
      </w:tr>
      <w:tr w:rsidR="002B7DDD" w:rsidRPr="007B4362" w14:paraId="38D0050E" w14:textId="77777777" w:rsidTr="003C08C2">
        <w:trPr>
          <w:trHeight w:val="20"/>
          <w:jc w:val="center"/>
        </w:trPr>
        <w:tc>
          <w:tcPr>
            <w:tcW w:w="465" w:type="dxa"/>
            <w:vMerge/>
            <w:tcBorders>
              <w:top w:val="single" w:sz="8" w:space="0" w:color="auto"/>
              <w:left w:val="single" w:sz="8" w:space="0" w:color="auto"/>
              <w:bottom w:val="single" w:sz="8" w:space="0" w:color="000000"/>
              <w:right w:val="nil"/>
            </w:tcBorders>
            <w:vAlign w:val="center"/>
            <w:hideMark/>
          </w:tcPr>
          <w:p w14:paraId="28812936"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8" w:space="0" w:color="000000"/>
              <w:right w:val="single" w:sz="8" w:space="0" w:color="000000"/>
            </w:tcBorders>
            <w:vAlign w:val="center"/>
            <w:hideMark/>
          </w:tcPr>
          <w:p w14:paraId="7E16CF1C" w14:textId="77777777" w:rsidR="002B7DDD" w:rsidRPr="007B4362" w:rsidRDefault="002B7DDD" w:rsidP="00CE0AF1">
            <w:pPr>
              <w:spacing w:after="0" w:line="240" w:lineRule="auto"/>
              <w:rPr>
                <w:rFonts w:ascii="Times New Roman" w:hAnsi="Times New Roman" w:cs="Times New Roman"/>
                <w:b/>
                <w:bCs/>
              </w:rPr>
            </w:pPr>
          </w:p>
        </w:tc>
        <w:tc>
          <w:tcPr>
            <w:tcW w:w="6294" w:type="dxa"/>
            <w:vMerge w:val="restart"/>
            <w:tcBorders>
              <w:top w:val="nil"/>
              <w:left w:val="nil"/>
              <w:right w:val="single" w:sz="8" w:space="0" w:color="000000"/>
            </w:tcBorders>
            <w:shd w:val="clear" w:color="000000" w:fill="FFFFFF"/>
            <w:vAlign w:val="center"/>
            <w:hideMark/>
          </w:tcPr>
          <w:p w14:paraId="190E89D8" w14:textId="77777777" w:rsidR="002B7DDD" w:rsidRPr="007B4362" w:rsidRDefault="002B7DDD" w:rsidP="004F48BE">
            <w:pPr>
              <w:spacing w:after="0" w:line="240" w:lineRule="auto"/>
              <w:jc w:val="both"/>
              <w:rPr>
                <w:rFonts w:ascii="Times New Roman" w:hAnsi="Times New Roman" w:cs="Times New Roman"/>
              </w:rPr>
            </w:pPr>
            <w:r w:rsidRPr="007B4362">
              <w:rPr>
                <w:rFonts w:ascii="Times New Roman" w:hAnsi="Times New Roman" w:cs="Times New Roman"/>
              </w:rPr>
              <w:t>·        Rodzaj: IPS</w:t>
            </w:r>
          </w:p>
          <w:p w14:paraId="5DCAF31E" w14:textId="77777777" w:rsidR="002B7DDD" w:rsidRPr="007B4362" w:rsidRDefault="002B7DDD" w:rsidP="004F48BE">
            <w:pPr>
              <w:spacing w:after="0" w:line="240" w:lineRule="auto"/>
              <w:jc w:val="both"/>
              <w:rPr>
                <w:rFonts w:ascii="Times New Roman" w:hAnsi="Times New Roman" w:cs="Times New Roman"/>
              </w:rPr>
            </w:pPr>
            <w:r w:rsidRPr="007B4362">
              <w:rPr>
                <w:rFonts w:ascii="Times New Roman" w:hAnsi="Times New Roman" w:cs="Times New Roman"/>
              </w:rPr>
              <w:t>·        Jasność (typ.): Max 700 nit</w:t>
            </w:r>
          </w:p>
          <w:p w14:paraId="4DDDA2F5" w14:textId="77777777" w:rsidR="002B7DDD" w:rsidRPr="007B4362" w:rsidRDefault="002B7DDD" w:rsidP="004F48BE">
            <w:pPr>
              <w:spacing w:after="0" w:line="240" w:lineRule="auto"/>
              <w:jc w:val="both"/>
              <w:rPr>
                <w:rFonts w:ascii="Times New Roman" w:hAnsi="Times New Roman" w:cs="Times New Roman"/>
              </w:rPr>
            </w:pPr>
            <w:r w:rsidRPr="007B4362">
              <w:rPr>
                <w:rFonts w:ascii="Times New Roman" w:hAnsi="Times New Roman" w:cs="Times New Roman"/>
              </w:rPr>
              <w:t>·        Kąt widzenia: 178/178</w:t>
            </w:r>
          </w:p>
          <w:p w14:paraId="4AC181C5" w14:textId="77777777" w:rsidR="002B7DDD" w:rsidRPr="007B4362" w:rsidRDefault="002B7DDD" w:rsidP="004F48BE">
            <w:pPr>
              <w:spacing w:after="0" w:line="240" w:lineRule="auto"/>
              <w:jc w:val="both"/>
              <w:rPr>
                <w:rFonts w:ascii="Times New Roman" w:hAnsi="Times New Roman" w:cs="Times New Roman"/>
              </w:rPr>
            </w:pPr>
            <w:r w:rsidRPr="007B4362">
              <w:rPr>
                <w:rFonts w:ascii="Times New Roman" w:hAnsi="Times New Roman" w:cs="Times New Roman"/>
              </w:rPr>
              <w:t>·        Gama kolorów: 72%</w:t>
            </w:r>
          </w:p>
          <w:p w14:paraId="7C9C4A90" w14:textId="77777777" w:rsidR="002B7DDD" w:rsidRPr="007B4362" w:rsidRDefault="002B7DDD" w:rsidP="004F48BE">
            <w:pPr>
              <w:spacing w:after="0" w:line="240" w:lineRule="auto"/>
              <w:jc w:val="both"/>
              <w:rPr>
                <w:rFonts w:ascii="Times New Roman" w:hAnsi="Times New Roman" w:cs="Times New Roman"/>
              </w:rPr>
            </w:pPr>
            <w:r w:rsidRPr="007B4362">
              <w:rPr>
                <w:rFonts w:ascii="Times New Roman" w:hAnsi="Times New Roman" w:cs="Times New Roman"/>
              </w:rPr>
              <w:t xml:space="preserve">·        </w:t>
            </w:r>
            <w:proofErr w:type="spellStart"/>
            <w:r w:rsidRPr="007B4362">
              <w:rPr>
                <w:rFonts w:ascii="Times New Roman" w:hAnsi="Times New Roman" w:cs="Times New Roman"/>
              </w:rPr>
              <w:t>Haze</w:t>
            </w:r>
            <w:proofErr w:type="spellEnd"/>
            <w:r w:rsidRPr="007B4362">
              <w:rPr>
                <w:rFonts w:ascii="Times New Roman" w:hAnsi="Times New Roman" w:cs="Times New Roman"/>
              </w:rPr>
              <w:t>: 28%</w:t>
            </w:r>
          </w:p>
          <w:p w14:paraId="12E57B03" w14:textId="77777777" w:rsidR="002B7DDD" w:rsidRPr="007B4362" w:rsidRDefault="002B7DDD" w:rsidP="004F48BE">
            <w:pPr>
              <w:spacing w:after="0" w:line="240" w:lineRule="auto"/>
              <w:jc w:val="both"/>
              <w:rPr>
                <w:rFonts w:ascii="Times New Roman" w:hAnsi="Times New Roman" w:cs="Times New Roman"/>
                <w:lang w:val="en-US"/>
              </w:rPr>
            </w:pPr>
            <w:r w:rsidRPr="002207B3">
              <w:rPr>
                <w:rFonts w:ascii="Times New Roman" w:hAnsi="Times New Roman" w:cs="Times New Roman"/>
                <w:lang w:val="en-US"/>
              </w:rPr>
              <w:t>·</w:t>
            </w:r>
            <w:r w:rsidRPr="007B4362">
              <w:rPr>
                <w:rFonts w:ascii="Times New Roman" w:hAnsi="Times New Roman" w:cs="Times New Roman"/>
                <w:lang w:val="en-US"/>
              </w:rPr>
              <w:t>        External Sensor : Detachable type(IR)</w:t>
            </w:r>
          </w:p>
          <w:p w14:paraId="08ACEFF2" w14:textId="77777777" w:rsidR="002B7DDD" w:rsidRPr="007B4362" w:rsidRDefault="002B7DDD" w:rsidP="004F48BE">
            <w:pPr>
              <w:spacing w:after="0" w:line="240" w:lineRule="auto"/>
              <w:jc w:val="both"/>
              <w:rPr>
                <w:rFonts w:ascii="Times New Roman" w:hAnsi="Times New Roman" w:cs="Times New Roman"/>
                <w:b/>
                <w:bCs/>
              </w:rPr>
            </w:pPr>
            <w:r w:rsidRPr="007B4362">
              <w:rPr>
                <w:rFonts w:ascii="Times New Roman" w:hAnsi="Times New Roman" w:cs="Times New Roman"/>
                <w:b/>
                <w:bCs/>
              </w:rPr>
              <w:lastRenderedPageBreak/>
              <w:t>Pobór energii:</w:t>
            </w:r>
          </w:p>
          <w:p w14:paraId="6D7DBFD3" w14:textId="77777777" w:rsidR="002B7DDD" w:rsidRPr="007B4362" w:rsidRDefault="002B7DDD" w:rsidP="004F48BE">
            <w:pPr>
              <w:spacing w:after="0" w:line="240" w:lineRule="auto"/>
              <w:jc w:val="both"/>
              <w:rPr>
                <w:rFonts w:ascii="Times New Roman" w:hAnsi="Times New Roman" w:cs="Times New Roman"/>
              </w:rPr>
            </w:pPr>
            <w:r w:rsidRPr="007B4362">
              <w:rPr>
                <w:rFonts w:ascii="Times New Roman" w:hAnsi="Times New Roman" w:cs="Times New Roman"/>
              </w:rPr>
              <w:t>·        Praca normalna [W/h]: 116</w:t>
            </w:r>
          </w:p>
          <w:p w14:paraId="4C1464D9" w14:textId="0C34E23D" w:rsidR="002B7DDD" w:rsidRPr="007B4362" w:rsidRDefault="002B7DDD" w:rsidP="004F48BE">
            <w:pPr>
              <w:spacing w:after="0" w:line="240" w:lineRule="auto"/>
              <w:jc w:val="both"/>
              <w:rPr>
                <w:rFonts w:ascii="Times New Roman" w:hAnsi="Times New Roman" w:cs="Times New Roman"/>
              </w:rPr>
            </w:pPr>
            <w:r w:rsidRPr="007B4362">
              <w:rPr>
                <w:rFonts w:ascii="Times New Roman" w:hAnsi="Times New Roman" w:cs="Times New Roman"/>
                <w:b/>
                <w:bCs/>
              </w:rPr>
              <w:t xml:space="preserve">Klasa IP: </w:t>
            </w:r>
            <w:r w:rsidRPr="007B4362">
              <w:rPr>
                <w:rFonts w:ascii="Times New Roman" w:hAnsi="Times New Roman" w:cs="Times New Roman"/>
              </w:rPr>
              <w:t>IP5X</w:t>
            </w:r>
          </w:p>
        </w:tc>
        <w:tc>
          <w:tcPr>
            <w:tcW w:w="1701" w:type="dxa"/>
            <w:vMerge/>
            <w:tcBorders>
              <w:top w:val="single" w:sz="8" w:space="0" w:color="auto"/>
              <w:left w:val="single" w:sz="8" w:space="0" w:color="000000"/>
              <w:bottom w:val="single" w:sz="8" w:space="0" w:color="000000"/>
              <w:right w:val="single" w:sz="8" w:space="0" w:color="auto"/>
            </w:tcBorders>
            <w:vAlign w:val="center"/>
          </w:tcPr>
          <w:p w14:paraId="456DC674"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1F632004" w14:textId="77777777" w:rsidR="002B7DDD" w:rsidRPr="007B4362" w:rsidRDefault="002B7DDD" w:rsidP="00CE0AF1">
            <w:pPr>
              <w:spacing w:after="0" w:line="240" w:lineRule="auto"/>
              <w:rPr>
                <w:rFonts w:ascii="Times New Roman" w:hAnsi="Times New Roman" w:cs="Times New Roman"/>
              </w:rPr>
            </w:pPr>
          </w:p>
        </w:tc>
      </w:tr>
      <w:tr w:rsidR="002B7DDD" w:rsidRPr="007B4362" w14:paraId="38651D18" w14:textId="77777777" w:rsidTr="003C08C2">
        <w:trPr>
          <w:jc w:val="center"/>
        </w:trPr>
        <w:tc>
          <w:tcPr>
            <w:tcW w:w="465" w:type="dxa"/>
            <w:vMerge/>
            <w:tcBorders>
              <w:top w:val="single" w:sz="8" w:space="0" w:color="auto"/>
              <w:left w:val="single" w:sz="8" w:space="0" w:color="auto"/>
              <w:bottom w:val="single" w:sz="8" w:space="0" w:color="000000"/>
              <w:right w:val="nil"/>
            </w:tcBorders>
            <w:vAlign w:val="center"/>
            <w:hideMark/>
          </w:tcPr>
          <w:p w14:paraId="1F5ECE7E"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8" w:space="0" w:color="000000"/>
              <w:right w:val="single" w:sz="8" w:space="0" w:color="000000"/>
            </w:tcBorders>
            <w:vAlign w:val="center"/>
            <w:hideMark/>
          </w:tcPr>
          <w:p w14:paraId="13247A8A"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797DAD89" w14:textId="5B02E4C0" w:rsidR="002B7DDD" w:rsidRPr="007B4362" w:rsidRDefault="002B7DDD" w:rsidP="00CE0AF1">
            <w:pPr>
              <w:spacing w:after="0" w:line="240" w:lineRule="auto"/>
              <w:jc w:val="both"/>
              <w:rPr>
                <w:rFonts w:ascii="Times New Roman" w:hAnsi="Times New Roman" w:cs="Times New Roman"/>
              </w:rPr>
            </w:pPr>
          </w:p>
        </w:tc>
        <w:tc>
          <w:tcPr>
            <w:tcW w:w="1701" w:type="dxa"/>
            <w:vMerge/>
            <w:tcBorders>
              <w:top w:val="single" w:sz="8" w:space="0" w:color="auto"/>
              <w:left w:val="single" w:sz="8" w:space="0" w:color="000000"/>
              <w:bottom w:val="single" w:sz="8" w:space="0" w:color="000000"/>
              <w:right w:val="single" w:sz="8" w:space="0" w:color="auto"/>
            </w:tcBorders>
            <w:vAlign w:val="center"/>
          </w:tcPr>
          <w:p w14:paraId="657763D1"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303D3D4A" w14:textId="77777777" w:rsidR="002B7DDD" w:rsidRPr="007B4362" w:rsidRDefault="002B7DDD" w:rsidP="00CE0AF1">
            <w:pPr>
              <w:spacing w:after="0" w:line="240" w:lineRule="auto"/>
              <w:rPr>
                <w:rFonts w:ascii="Times New Roman" w:hAnsi="Times New Roman" w:cs="Times New Roman"/>
              </w:rPr>
            </w:pPr>
          </w:p>
        </w:tc>
      </w:tr>
      <w:tr w:rsidR="002B7DDD" w:rsidRPr="007B4362" w14:paraId="2CA20C28" w14:textId="77777777" w:rsidTr="003C08C2">
        <w:trPr>
          <w:jc w:val="center"/>
        </w:trPr>
        <w:tc>
          <w:tcPr>
            <w:tcW w:w="465" w:type="dxa"/>
            <w:vMerge/>
            <w:tcBorders>
              <w:top w:val="single" w:sz="8" w:space="0" w:color="auto"/>
              <w:left w:val="single" w:sz="8" w:space="0" w:color="auto"/>
              <w:bottom w:val="single" w:sz="8" w:space="0" w:color="000000"/>
              <w:right w:val="nil"/>
            </w:tcBorders>
            <w:vAlign w:val="center"/>
            <w:hideMark/>
          </w:tcPr>
          <w:p w14:paraId="1A19FA10"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8" w:space="0" w:color="000000"/>
              <w:right w:val="single" w:sz="8" w:space="0" w:color="000000"/>
            </w:tcBorders>
            <w:vAlign w:val="center"/>
            <w:hideMark/>
          </w:tcPr>
          <w:p w14:paraId="719AF134"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60245D56" w14:textId="32E403C6" w:rsidR="002B7DDD" w:rsidRPr="007B4362" w:rsidRDefault="002B7DDD" w:rsidP="00CE0AF1">
            <w:pPr>
              <w:spacing w:after="0" w:line="240" w:lineRule="auto"/>
              <w:jc w:val="both"/>
              <w:rPr>
                <w:rFonts w:ascii="Times New Roman" w:hAnsi="Times New Roman" w:cs="Times New Roman"/>
              </w:rPr>
            </w:pPr>
          </w:p>
        </w:tc>
        <w:tc>
          <w:tcPr>
            <w:tcW w:w="1701" w:type="dxa"/>
            <w:vMerge/>
            <w:tcBorders>
              <w:top w:val="single" w:sz="8" w:space="0" w:color="auto"/>
              <w:left w:val="single" w:sz="8" w:space="0" w:color="000000"/>
              <w:bottom w:val="single" w:sz="8" w:space="0" w:color="000000"/>
              <w:right w:val="single" w:sz="8" w:space="0" w:color="auto"/>
            </w:tcBorders>
            <w:vAlign w:val="center"/>
          </w:tcPr>
          <w:p w14:paraId="6E1D9969"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009343F0" w14:textId="77777777" w:rsidR="002B7DDD" w:rsidRPr="007B4362" w:rsidRDefault="002B7DDD" w:rsidP="00CE0AF1">
            <w:pPr>
              <w:spacing w:after="0" w:line="240" w:lineRule="auto"/>
              <w:rPr>
                <w:rFonts w:ascii="Times New Roman" w:hAnsi="Times New Roman" w:cs="Times New Roman"/>
              </w:rPr>
            </w:pPr>
          </w:p>
        </w:tc>
      </w:tr>
      <w:tr w:rsidR="002B7DDD" w:rsidRPr="007B4362" w14:paraId="08C492AA" w14:textId="77777777" w:rsidTr="003C08C2">
        <w:trPr>
          <w:jc w:val="center"/>
        </w:trPr>
        <w:tc>
          <w:tcPr>
            <w:tcW w:w="465" w:type="dxa"/>
            <w:vMerge/>
            <w:tcBorders>
              <w:top w:val="single" w:sz="8" w:space="0" w:color="auto"/>
              <w:left w:val="single" w:sz="8" w:space="0" w:color="auto"/>
              <w:bottom w:val="single" w:sz="8" w:space="0" w:color="000000"/>
              <w:right w:val="nil"/>
            </w:tcBorders>
            <w:vAlign w:val="center"/>
            <w:hideMark/>
          </w:tcPr>
          <w:p w14:paraId="5FB91653"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8" w:space="0" w:color="000000"/>
              <w:right w:val="single" w:sz="8" w:space="0" w:color="000000"/>
            </w:tcBorders>
            <w:vAlign w:val="center"/>
            <w:hideMark/>
          </w:tcPr>
          <w:p w14:paraId="5A9A518B"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6D372C7E" w14:textId="2CC24870" w:rsidR="002B7DDD" w:rsidRPr="007B4362" w:rsidRDefault="002B7DDD" w:rsidP="00CE0AF1">
            <w:pPr>
              <w:spacing w:after="0" w:line="240" w:lineRule="auto"/>
              <w:jc w:val="both"/>
              <w:rPr>
                <w:rFonts w:ascii="Times New Roman" w:hAnsi="Times New Roman" w:cs="Times New Roman"/>
              </w:rPr>
            </w:pPr>
          </w:p>
        </w:tc>
        <w:tc>
          <w:tcPr>
            <w:tcW w:w="1701" w:type="dxa"/>
            <w:vMerge/>
            <w:tcBorders>
              <w:top w:val="single" w:sz="8" w:space="0" w:color="auto"/>
              <w:left w:val="single" w:sz="8" w:space="0" w:color="000000"/>
              <w:bottom w:val="single" w:sz="8" w:space="0" w:color="000000"/>
              <w:right w:val="single" w:sz="8" w:space="0" w:color="auto"/>
            </w:tcBorders>
            <w:vAlign w:val="center"/>
          </w:tcPr>
          <w:p w14:paraId="78B2C64C"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7D6E3A6E" w14:textId="77777777" w:rsidR="002B7DDD" w:rsidRPr="007B4362" w:rsidRDefault="002B7DDD" w:rsidP="00CE0AF1">
            <w:pPr>
              <w:spacing w:after="0" w:line="240" w:lineRule="auto"/>
              <w:rPr>
                <w:rFonts w:ascii="Times New Roman" w:hAnsi="Times New Roman" w:cs="Times New Roman"/>
              </w:rPr>
            </w:pPr>
          </w:p>
        </w:tc>
      </w:tr>
      <w:tr w:rsidR="002B7DDD" w:rsidRPr="007B4362" w14:paraId="3634F6ED" w14:textId="77777777" w:rsidTr="003C08C2">
        <w:trPr>
          <w:jc w:val="center"/>
        </w:trPr>
        <w:tc>
          <w:tcPr>
            <w:tcW w:w="465" w:type="dxa"/>
            <w:vMerge/>
            <w:tcBorders>
              <w:top w:val="single" w:sz="8" w:space="0" w:color="auto"/>
              <w:left w:val="single" w:sz="8" w:space="0" w:color="auto"/>
              <w:bottom w:val="single" w:sz="8" w:space="0" w:color="000000"/>
              <w:right w:val="nil"/>
            </w:tcBorders>
            <w:vAlign w:val="center"/>
            <w:hideMark/>
          </w:tcPr>
          <w:p w14:paraId="783B2B3E"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8" w:space="0" w:color="000000"/>
              <w:right w:val="single" w:sz="8" w:space="0" w:color="000000"/>
            </w:tcBorders>
            <w:vAlign w:val="center"/>
            <w:hideMark/>
          </w:tcPr>
          <w:p w14:paraId="10F6DF2A"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69DC08A0" w14:textId="234CEA6F" w:rsidR="002B7DDD" w:rsidRPr="007B4362" w:rsidRDefault="002B7DDD" w:rsidP="00CE0AF1">
            <w:pPr>
              <w:spacing w:after="0" w:line="240" w:lineRule="auto"/>
              <w:jc w:val="both"/>
              <w:rPr>
                <w:rFonts w:ascii="Times New Roman" w:hAnsi="Times New Roman" w:cs="Times New Roman"/>
              </w:rPr>
            </w:pPr>
          </w:p>
        </w:tc>
        <w:tc>
          <w:tcPr>
            <w:tcW w:w="1701" w:type="dxa"/>
            <w:vMerge/>
            <w:tcBorders>
              <w:top w:val="single" w:sz="8" w:space="0" w:color="auto"/>
              <w:left w:val="single" w:sz="8" w:space="0" w:color="000000"/>
              <w:bottom w:val="single" w:sz="8" w:space="0" w:color="000000"/>
              <w:right w:val="single" w:sz="8" w:space="0" w:color="auto"/>
            </w:tcBorders>
            <w:vAlign w:val="center"/>
          </w:tcPr>
          <w:p w14:paraId="3943CF12"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796BC36C" w14:textId="77777777" w:rsidR="002B7DDD" w:rsidRPr="007B4362" w:rsidRDefault="002B7DDD" w:rsidP="00CE0AF1">
            <w:pPr>
              <w:spacing w:after="0" w:line="240" w:lineRule="auto"/>
              <w:rPr>
                <w:rFonts w:ascii="Times New Roman" w:hAnsi="Times New Roman" w:cs="Times New Roman"/>
              </w:rPr>
            </w:pPr>
          </w:p>
        </w:tc>
      </w:tr>
      <w:tr w:rsidR="002B7DDD" w:rsidRPr="007B4362" w14:paraId="1EA44936" w14:textId="77777777" w:rsidTr="003C08C2">
        <w:trPr>
          <w:jc w:val="center"/>
        </w:trPr>
        <w:tc>
          <w:tcPr>
            <w:tcW w:w="465" w:type="dxa"/>
            <w:vMerge/>
            <w:tcBorders>
              <w:top w:val="single" w:sz="8" w:space="0" w:color="auto"/>
              <w:left w:val="single" w:sz="8" w:space="0" w:color="auto"/>
              <w:bottom w:val="single" w:sz="8" w:space="0" w:color="000000"/>
              <w:right w:val="nil"/>
            </w:tcBorders>
            <w:vAlign w:val="center"/>
            <w:hideMark/>
          </w:tcPr>
          <w:p w14:paraId="28F1C322"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8" w:space="0" w:color="000000"/>
              <w:right w:val="single" w:sz="8" w:space="0" w:color="000000"/>
            </w:tcBorders>
            <w:vAlign w:val="center"/>
            <w:hideMark/>
          </w:tcPr>
          <w:p w14:paraId="5DD7AB71"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35D901D1" w14:textId="7B6E5129" w:rsidR="002B7DDD" w:rsidRPr="007B4362" w:rsidRDefault="002B7DDD" w:rsidP="00CE0AF1">
            <w:pPr>
              <w:spacing w:after="0" w:line="240" w:lineRule="auto"/>
              <w:jc w:val="both"/>
              <w:rPr>
                <w:rFonts w:ascii="Times New Roman" w:hAnsi="Times New Roman" w:cs="Times New Roman"/>
                <w:lang w:val="en-US"/>
              </w:rPr>
            </w:pPr>
          </w:p>
        </w:tc>
        <w:tc>
          <w:tcPr>
            <w:tcW w:w="1701" w:type="dxa"/>
            <w:vMerge/>
            <w:tcBorders>
              <w:top w:val="single" w:sz="8" w:space="0" w:color="auto"/>
              <w:left w:val="single" w:sz="8" w:space="0" w:color="000000"/>
              <w:bottom w:val="single" w:sz="8" w:space="0" w:color="000000"/>
              <w:right w:val="single" w:sz="8" w:space="0" w:color="auto"/>
            </w:tcBorders>
            <w:vAlign w:val="center"/>
          </w:tcPr>
          <w:p w14:paraId="61277AC0" w14:textId="77777777" w:rsidR="002B7DDD" w:rsidRPr="007B4362" w:rsidRDefault="002B7DDD" w:rsidP="00CE0AF1">
            <w:pPr>
              <w:spacing w:after="0" w:line="240" w:lineRule="auto"/>
              <w:rPr>
                <w:rFonts w:ascii="Times New Roman" w:hAnsi="Times New Roman" w:cs="Times New Roman"/>
                <w:lang w:val="en-US"/>
              </w:rPr>
            </w:pPr>
          </w:p>
        </w:tc>
        <w:tc>
          <w:tcPr>
            <w:tcW w:w="160" w:type="dxa"/>
            <w:vAlign w:val="center"/>
            <w:hideMark/>
          </w:tcPr>
          <w:p w14:paraId="429D110F" w14:textId="77777777" w:rsidR="002B7DDD" w:rsidRPr="007B4362" w:rsidRDefault="002B7DDD" w:rsidP="00CE0AF1">
            <w:pPr>
              <w:spacing w:after="0" w:line="240" w:lineRule="auto"/>
              <w:rPr>
                <w:rFonts w:ascii="Times New Roman" w:hAnsi="Times New Roman" w:cs="Times New Roman"/>
                <w:lang w:val="en-US"/>
              </w:rPr>
            </w:pPr>
          </w:p>
        </w:tc>
      </w:tr>
      <w:tr w:rsidR="002B7DDD" w:rsidRPr="007B4362" w14:paraId="5F954B7F" w14:textId="77777777" w:rsidTr="003C08C2">
        <w:trPr>
          <w:jc w:val="center"/>
        </w:trPr>
        <w:tc>
          <w:tcPr>
            <w:tcW w:w="465" w:type="dxa"/>
            <w:vMerge/>
            <w:tcBorders>
              <w:top w:val="single" w:sz="8" w:space="0" w:color="auto"/>
              <w:left w:val="single" w:sz="8" w:space="0" w:color="auto"/>
              <w:bottom w:val="single" w:sz="8" w:space="0" w:color="000000"/>
              <w:right w:val="nil"/>
            </w:tcBorders>
            <w:vAlign w:val="center"/>
            <w:hideMark/>
          </w:tcPr>
          <w:p w14:paraId="1F997183" w14:textId="77777777" w:rsidR="002B7DDD" w:rsidRPr="007B4362" w:rsidRDefault="002B7DDD" w:rsidP="00CE0AF1">
            <w:pPr>
              <w:spacing w:after="0" w:line="240" w:lineRule="auto"/>
              <w:rPr>
                <w:rFonts w:ascii="Times New Roman" w:hAnsi="Times New Roman" w:cs="Times New Roman"/>
                <w:lang w:val="en-US"/>
              </w:rPr>
            </w:pPr>
          </w:p>
        </w:tc>
        <w:tc>
          <w:tcPr>
            <w:tcW w:w="1741" w:type="dxa"/>
            <w:vMerge/>
            <w:tcBorders>
              <w:top w:val="single" w:sz="8" w:space="0" w:color="auto"/>
              <w:left w:val="single" w:sz="8" w:space="0" w:color="000000"/>
              <w:bottom w:val="single" w:sz="8" w:space="0" w:color="000000"/>
              <w:right w:val="single" w:sz="8" w:space="0" w:color="000000"/>
            </w:tcBorders>
            <w:vAlign w:val="center"/>
            <w:hideMark/>
          </w:tcPr>
          <w:p w14:paraId="5CA480B6" w14:textId="77777777" w:rsidR="002B7DDD" w:rsidRPr="007B4362" w:rsidRDefault="002B7DDD" w:rsidP="00CE0AF1">
            <w:pPr>
              <w:spacing w:after="0" w:line="240" w:lineRule="auto"/>
              <w:rPr>
                <w:rFonts w:ascii="Times New Roman" w:hAnsi="Times New Roman" w:cs="Times New Roman"/>
                <w:b/>
                <w:bCs/>
                <w:lang w:val="en-US"/>
              </w:rPr>
            </w:pPr>
          </w:p>
        </w:tc>
        <w:tc>
          <w:tcPr>
            <w:tcW w:w="6294" w:type="dxa"/>
            <w:vMerge/>
            <w:tcBorders>
              <w:left w:val="nil"/>
              <w:right w:val="single" w:sz="8" w:space="0" w:color="000000"/>
            </w:tcBorders>
            <w:shd w:val="clear" w:color="000000" w:fill="FFFFFF"/>
            <w:vAlign w:val="center"/>
            <w:hideMark/>
          </w:tcPr>
          <w:p w14:paraId="2DEAA2F4" w14:textId="16891011" w:rsidR="002B7DDD" w:rsidRPr="007B4362" w:rsidRDefault="002B7DDD" w:rsidP="00CE0AF1">
            <w:pPr>
              <w:spacing w:after="0" w:line="240" w:lineRule="auto"/>
              <w:jc w:val="both"/>
              <w:rPr>
                <w:rFonts w:ascii="Times New Roman" w:hAnsi="Times New Roman" w:cs="Times New Roman"/>
                <w:b/>
                <w:bCs/>
              </w:rPr>
            </w:pPr>
          </w:p>
        </w:tc>
        <w:tc>
          <w:tcPr>
            <w:tcW w:w="1701" w:type="dxa"/>
            <w:vMerge/>
            <w:tcBorders>
              <w:top w:val="single" w:sz="8" w:space="0" w:color="auto"/>
              <w:left w:val="single" w:sz="8" w:space="0" w:color="000000"/>
              <w:bottom w:val="single" w:sz="8" w:space="0" w:color="000000"/>
              <w:right w:val="single" w:sz="8" w:space="0" w:color="auto"/>
            </w:tcBorders>
            <w:vAlign w:val="center"/>
          </w:tcPr>
          <w:p w14:paraId="1D7A4681"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76EF90DC" w14:textId="77777777" w:rsidR="002B7DDD" w:rsidRPr="007B4362" w:rsidRDefault="002B7DDD" w:rsidP="00CE0AF1">
            <w:pPr>
              <w:spacing w:after="0" w:line="240" w:lineRule="auto"/>
              <w:rPr>
                <w:rFonts w:ascii="Times New Roman" w:hAnsi="Times New Roman" w:cs="Times New Roman"/>
              </w:rPr>
            </w:pPr>
          </w:p>
        </w:tc>
      </w:tr>
      <w:tr w:rsidR="002B7DDD" w:rsidRPr="007B4362" w14:paraId="6DDF7ACD" w14:textId="77777777" w:rsidTr="003C08C2">
        <w:trPr>
          <w:jc w:val="center"/>
        </w:trPr>
        <w:tc>
          <w:tcPr>
            <w:tcW w:w="465" w:type="dxa"/>
            <w:vMerge/>
            <w:tcBorders>
              <w:top w:val="single" w:sz="8" w:space="0" w:color="auto"/>
              <w:left w:val="single" w:sz="8" w:space="0" w:color="auto"/>
              <w:bottom w:val="single" w:sz="8" w:space="0" w:color="000000"/>
              <w:right w:val="nil"/>
            </w:tcBorders>
            <w:vAlign w:val="center"/>
            <w:hideMark/>
          </w:tcPr>
          <w:p w14:paraId="7D7E1F79"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8" w:space="0" w:color="000000"/>
              <w:right w:val="single" w:sz="8" w:space="0" w:color="000000"/>
            </w:tcBorders>
            <w:vAlign w:val="center"/>
            <w:hideMark/>
          </w:tcPr>
          <w:p w14:paraId="6A8A6B14"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5B3ABD80" w14:textId="6F96AAE9" w:rsidR="002B7DDD" w:rsidRPr="007B4362" w:rsidRDefault="002B7DDD" w:rsidP="00CE0AF1">
            <w:pPr>
              <w:spacing w:after="0" w:line="240" w:lineRule="auto"/>
              <w:jc w:val="both"/>
              <w:rPr>
                <w:rFonts w:ascii="Times New Roman" w:hAnsi="Times New Roman" w:cs="Times New Roman"/>
              </w:rPr>
            </w:pPr>
          </w:p>
        </w:tc>
        <w:tc>
          <w:tcPr>
            <w:tcW w:w="1701" w:type="dxa"/>
            <w:vMerge/>
            <w:tcBorders>
              <w:top w:val="single" w:sz="8" w:space="0" w:color="auto"/>
              <w:left w:val="single" w:sz="8" w:space="0" w:color="000000"/>
              <w:bottom w:val="single" w:sz="8" w:space="0" w:color="000000"/>
              <w:right w:val="single" w:sz="8" w:space="0" w:color="auto"/>
            </w:tcBorders>
            <w:vAlign w:val="center"/>
          </w:tcPr>
          <w:p w14:paraId="7784AC2A"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37CDD134" w14:textId="77777777" w:rsidR="002B7DDD" w:rsidRPr="007B4362" w:rsidRDefault="002B7DDD" w:rsidP="00CE0AF1">
            <w:pPr>
              <w:spacing w:after="0" w:line="240" w:lineRule="auto"/>
              <w:rPr>
                <w:rFonts w:ascii="Times New Roman" w:hAnsi="Times New Roman" w:cs="Times New Roman"/>
              </w:rPr>
            </w:pPr>
          </w:p>
        </w:tc>
      </w:tr>
      <w:tr w:rsidR="002B7DDD" w:rsidRPr="007B4362" w14:paraId="2869843F" w14:textId="77777777" w:rsidTr="003C08C2">
        <w:trPr>
          <w:jc w:val="center"/>
        </w:trPr>
        <w:tc>
          <w:tcPr>
            <w:tcW w:w="465" w:type="dxa"/>
            <w:vMerge/>
            <w:tcBorders>
              <w:top w:val="single" w:sz="8" w:space="0" w:color="auto"/>
              <w:left w:val="single" w:sz="8" w:space="0" w:color="auto"/>
              <w:bottom w:val="single" w:sz="8" w:space="0" w:color="000000"/>
              <w:right w:val="nil"/>
            </w:tcBorders>
            <w:vAlign w:val="center"/>
            <w:hideMark/>
          </w:tcPr>
          <w:p w14:paraId="3176EC2E"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8" w:space="0" w:color="000000"/>
              <w:right w:val="single" w:sz="8" w:space="0" w:color="000000"/>
            </w:tcBorders>
            <w:vAlign w:val="center"/>
            <w:hideMark/>
          </w:tcPr>
          <w:p w14:paraId="3A4F7528"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bottom w:val="single" w:sz="8" w:space="0" w:color="auto"/>
              <w:right w:val="single" w:sz="8" w:space="0" w:color="000000"/>
            </w:tcBorders>
            <w:shd w:val="clear" w:color="000000" w:fill="FFFFFF"/>
            <w:vAlign w:val="center"/>
            <w:hideMark/>
          </w:tcPr>
          <w:p w14:paraId="154E4E35" w14:textId="600DEB0E" w:rsidR="002B7DDD" w:rsidRPr="007B4362" w:rsidRDefault="002B7DDD" w:rsidP="00CE0AF1">
            <w:pPr>
              <w:spacing w:after="0" w:line="240" w:lineRule="auto"/>
              <w:jc w:val="both"/>
              <w:rPr>
                <w:rFonts w:ascii="Times New Roman" w:hAnsi="Times New Roman" w:cs="Times New Roman"/>
                <w:b/>
                <w:bCs/>
              </w:rPr>
            </w:pPr>
          </w:p>
        </w:tc>
        <w:tc>
          <w:tcPr>
            <w:tcW w:w="1701" w:type="dxa"/>
            <w:vMerge/>
            <w:tcBorders>
              <w:top w:val="single" w:sz="8" w:space="0" w:color="auto"/>
              <w:left w:val="single" w:sz="8" w:space="0" w:color="000000"/>
              <w:bottom w:val="single" w:sz="8" w:space="0" w:color="000000"/>
              <w:right w:val="single" w:sz="8" w:space="0" w:color="auto"/>
            </w:tcBorders>
            <w:vAlign w:val="center"/>
          </w:tcPr>
          <w:p w14:paraId="781B1673"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423939C1" w14:textId="77777777" w:rsidR="002B7DDD" w:rsidRPr="007B4362" w:rsidRDefault="002B7DDD" w:rsidP="00CE0AF1">
            <w:pPr>
              <w:spacing w:after="0" w:line="240" w:lineRule="auto"/>
              <w:rPr>
                <w:rFonts w:ascii="Times New Roman" w:hAnsi="Times New Roman" w:cs="Times New Roman"/>
              </w:rPr>
            </w:pPr>
          </w:p>
        </w:tc>
      </w:tr>
      <w:tr w:rsidR="006A690E" w:rsidRPr="007B4362" w14:paraId="4423AD81" w14:textId="77777777" w:rsidTr="003C08C2">
        <w:trPr>
          <w:jc w:val="center"/>
        </w:trPr>
        <w:tc>
          <w:tcPr>
            <w:tcW w:w="465" w:type="dxa"/>
            <w:vMerge w:val="restart"/>
            <w:tcBorders>
              <w:top w:val="nil"/>
              <w:left w:val="single" w:sz="8" w:space="0" w:color="auto"/>
              <w:bottom w:val="nil"/>
              <w:right w:val="nil"/>
            </w:tcBorders>
            <w:shd w:val="clear" w:color="auto" w:fill="auto"/>
            <w:vAlign w:val="center"/>
            <w:hideMark/>
          </w:tcPr>
          <w:p w14:paraId="73032446" w14:textId="77777777" w:rsidR="00CE0AF1" w:rsidRPr="007B4362" w:rsidRDefault="00CE0AF1" w:rsidP="00CE0AF1">
            <w:pPr>
              <w:spacing w:after="0" w:line="240" w:lineRule="auto"/>
              <w:jc w:val="both"/>
              <w:rPr>
                <w:rFonts w:ascii="Times New Roman" w:hAnsi="Times New Roman" w:cs="Times New Roman"/>
              </w:rPr>
            </w:pPr>
            <w:r w:rsidRPr="007B4362">
              <w:rPr>
                <w:rFonts w:ascii="Times New Roman" w:hAnsi="Times New Roman" w:cs="Times New Roman"/>
              </w:rPr>
              <w:t>4</w:t>
            </w:r>
          </w:p>
        </w:tc>
        <w:tc>
          <w:tcPr>
            <w:tcW w:w="1741" w:type="dxa"/>
            <w:vMerge w:val="restart"/>
            <w:tcBorders>
              <w:top w:val="single" w:sz="8" w:space="0" w:color="auto"/>
              <w:left w:val="single" w:sz="8" w:space="0" w:color="000000"/>
              <w:bottom w:val="nil"/>
              <w:right w:val="single" w:sz="8" w:space="0" w:color="000000"/>
            </w:tcBorders>
            <w:shd w:val="clear" w:color="auto" w:fill="auto"/>
            <w:vAlign w:val="center"/>
            <w:hideMark/>
          </w:tcPr>
          <w:p w14:paraId="5A9384E5" w14:textId="77777777" w:rsidR="00CE0AF1" w:rsidRPr="007B4362" w:rsidRDefault="00CE0AF1" w:rsidP="00CE0AF1">
            <w:pPr>
              <w:spacing w:after="0" w:line="240" w:lineRule="auto"/>
              <w:rPr>
                <w:rFonts w:ascii="Times New Roman" w:hAnsi="Times New Roman" w:cs="Times New Roman"/>
                <w:b/>
                <w:bCs/>
              </w:rPr>
            </w:pPr>
            <w:r w:rsidRPr="007B4362">
              <w:rPr>
                <w:rFonts w:ascii="Times New Roman" w:hAnsi="Times New Roman" w:cs="Times New Roman"/>
                <w:b/>
                <w:bCs/>
              </w:rPr>
              <w:t>Encoder/</w:t>
            </w:r>
            <w:proofErr w:type="spellStart"/>
            <w:r w:rsidRPr="007B4362">
              <w:rPr>
                <w:rFonts w:ascii="Times New Roman" w:hAnsi="Times New Roman" w:cs="Times New Roman"/>
                <w:b/>
                <w:bCs/>
              </w:rPr>
              <w:t>decoder</w:t>
            </w:r>
            <w:proofErr w:type="spellEnd"/>
          </w:p>
        </w:tc>
        <w:tc>
          <w:tcPr>
            <w:tcW w:w="6294" w:type="dxa"/>
            <w:tcBorders>
              <w:top w:val="single" w:sz="8" w:space="0" w:color="auto"/>
              <w:left w:val="nil"/>
              <w:bottom w:val="nil"/>
              <w:right w:val="single" w:sz="8" w:space="0" w:color="000000"/>
            </w:tcBorders>
            <w:shd w:val="clear" w:color="auto" w:fill="auto"/>
            <w:vAlign w:val="center"/>
            <w:hideMark/>
          </w:tcPr>
          <w:p w14:paraId="685E1B95" w14:textId="153E7AF5" w:rsidR="00CE0AF1" w:rsidRPr="007B4362" w:rsidRDefault="00CE0AF1" w:rsidP="00CE0AF1">
            <w:pPr>
              <w:spacing w:after="0" w:line="240" w:lineRule="auto"/>
              <w:rPr>
                <w:rFonts w:ascii="Times New Roman" w:hAnsi="Times New Roman" w:cs="Times New Roman"/>
              </w:rPr>
            </w:pPr>
          </w:p>
        </w:tc>
        <w:tc>
          <w:tcPr>
            <w:tcW w:w="1701" w:type="dxa"/>
            <w:vMerge w:val="restart"/>
            <w:tcBorders>
              <w:top w:val="nil"/>
              <w:left w:val="single" w:sz="8" w:space="0" w:color="000000"/>
              <w:bottom w:val="nil"/>
              <w:right w:val="single" w:sz="8" w:space="0" w:color="auto"/>
            </w:tcBorders>
            <w:shd w:val="clear" w:color="auto" w:fill="auto"/>
            <w:vAlign w:val="center"/>
          </w:tcPr>
          <w:p w14:paraId="7D550D86" w14:textId="1C9322E4" w:rsidR="00CE0AF1" w:rsidRPr="007B4362" w:rsidRDefault="00CE0AF1" w:rsidP="00CE0AF1">
            <w:pPr>
              <w:spacing w:after="0" w:line="240" w:lineRule="auto"/>
              <w:jc w:val="center"/>
              <w:rPr>
                <w:rFonts w:ascii="Times New Roman" w:hAnsi="Times New Roman" w:cs="Times New Roman"/>
              </w:rPr>
            </w:pPr>
          </w:p>
        </w:tc>
        <w:tc>
          <w:tcPr>
            <w:tcW w:w="160" w:type="dxa"/>
            <w:vAlign w:val="center"/>
            <w:hideMark/>
          </w:tcPr>
          <w:p w14:paraId="42F4CB2F" w14:textId="77777777" w:rsidR="00CE0AF1" w:rsidRPr="007B4362" w:rsidRDefault="00CE0AF1" w:rsidP="00CE0AF1">
            <w:pPr>
              <w:spacing w:after="0" w:line="240" w:lineRule="auto"/>
              <w:rPr>
                <w:rFonts w:ascii="Times New Roman" w:hAnsi="Times New Roman" w:cs="Times New Roman"/>
              </w:rPr>
            </w:pPr>
          </w:p>
        </w:tc>
      </w:tr>
      <w:tr w:rsidR="002B7DDD" w:rsidRPr="007B4362" w14:paraId="736E3DDD" w14:textId="77777777" w:rsidTr="003C08C2">
        <w:trPr>
          <w:jc w:val="center"/>
        </w:trPr>
        <w:tc>
          <w:tcPr>
            <w:tcW w:w="465" w:type="dxa"/>
            <w:vMerge/>
            <w:tcBorders>
              <w:top w:val="nil"/>
              <w:left w:val="single" w:sz="8" w:space="0" w:color="auto"/>
              <w:bottom w:val="nil"/>
              <w:right w:val="nil"/>
            </w:tcBorders>
            <w:vAlign w:val="center"/>
            <w:hideMark/>
          </w:tcPr>
          <w:p w14:paraId="27C40921"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nil"/>
              <w:right w:val="single" w:sz="8" w:space="0" w:color="000000"/>
            </w:tcBorders>
            <w:vAlign w:val="center"/>
            <w:hideMark/>
          </w:tcPr>
          <w:p w14:paraId="269EF39B" w14:textId="77777777" w:rsidR="002B7DDD" w:rsidRPr="007B4362" w:rsidRDefault="002B7DDD" w:rsidP="00CE0AF1">
            <w:pPr>
              <w:spacing w:after="0" w:line="240" w:lineRule="auto"/>
              <w:rPr>
                <w:rFonts w:ascii="Times New Roman" w:hAnsi="Times New Roman" w:cs="Times New Roman"/>
                <w:b/>
                <w:bCs/>
              </w:rPr>
            </w:pPr>
          </w:p>
        </w:tc>
        <w:tc>
          <w:tcPr>
            <w:tcW w:w="6294" w:type="dxa"/>
            <w:vMerge w:val="restart"/>
            <w:tcBorders>
              <w:top w:val="nil"/>
              <w:left w:val="nil"/>
              <w:right w:val="single" w:sz="8" w:space="0" w:color="000000"/>
            </w:tcBorders>
            <w:shd w:val="clear" w:color="000000" w:fill="FFFFFF"/>
            <w:vAlign w:val="center"/>
            <w:hideMark/>
          </w:tcPr>
          <w:p w14:paraId="6EE6C4B6" w14:textId="77777777" w:rsidR="002B7DDD" w:rsidRPr="007B4362" w:rsidRDefault="002B7DDD" w:rsidP="00CE0AF1">
            <w:pPr>
              <w:spacing w:after="0" w:line="240" w:lineRule="auto"/>
              <w:jc w:val="both"/>
              <w:rPr>
                <w:rFonts w:ascii="Times New Roman" w:hAnsi="Times New Roman" w:cs="Times New Roman"/>
              </w:rPr>
            </w:pPr>
            <w:r w:rsidRPr="007B4362">
              <w:rPr>
                <w:rFonts w:ascii="Times New Roman" w:hAnsi="Times New Roman" w:cs="Times New Roman"/>
              </w:rPr>
              <w:t>·   Jakość obrazu: 4K60 4:4:4 (</w:t>
            </w:r>
            <w:proofErr w:type="spellStart"/>
            <w:r w:rsidRPr="007B4362">
              <w:rPr>
                <w:rFonts w:ascii="Times New Roman" w:hAnsi="Times New Roman" w:cs="Times New Roman"/>
              </w:rPr>
              <w:t>Deep</w:t>
            </w:r>
            <w:proofErr w:type="spellEnd"/>
            <w:r w:rsidRPr="007B4362">
              <w:rPr>
                <w:rFonts w:ascii="Times New Roman" w:hAnsi="Times New Roman" w:cs="Times New Roman"/>
              </w:rPr>
              <w:t xml:space="preserve"> </w:t>
            </w:r>
            <w:proofErr w:type="spellStart"/>
            <w:r w:rsidRPr="007B4362">
              <w:rPr>
                <w:rFonts w:ascii="Times New Roman" w:hAnsi="Times New Roman" w:cs="Times New Roman"/>
              </w:rPr>
              <w:t>Color</w:t>
            </w:r>
            <w:proofErr w:type="spellEnd"/>
            <w:r w:rsidRPr="007B4362">
              <w:rPr>
                <w:rFonts w:ascii="Times New Roman" w:hAnsi="Times New Roman" w:cs="Times New Roman"/>
              </w:rPr>
              <w:t>, HDR)</w:t>
            </w:r>
          </w:p>
          <w:p w14:paraId="26157D2B" w14:textId="77777777" w:rsidR="002B7DDD" w:rsidRPr="007B4362" w:rsidRDefault="002B7DDD" w:rsidP="00CE0AF1">
            <w:pPr>
              <w:spacing w:after="0" w:line="240" w:lineRule="auto"/>
              <w:jc w:val="both"/>
              <w:rPr>
                <w:rFonts w:ascii="Times New Roman" w:hAnsi="Times New Roman" w:cs="Times New Roman"/>
              </w:rPr>
            </w:pPr>
            <w:r w:rsidRPr="007B4362">
              <w:rPr>
                <w:rFonts w:ascii="Times New Roman" w:hAnsi="Times New Roman" w:cs="Times New Roman"/>
              </w:rPr>
              <w:t>·   </w:t>
            </w:r>
            <w:proofErr w:type="spellStart"/>
            <w:r w:rsidRPr="007B4362">
              <w:rPr>
                <w:rFonts w:ascii="Times New Roman" w:hAnsi="Times New Roman" w:cs="Times New Roman"/>
              </w:rPr>
              <w:t>Skaler</w:t>
            </w:r>
            <w:proofErr w:type="spellEnd"/>
            <w:r w:rsidRPr="007B4362">
              <w:rPr>
                <w:rFonts w:ascii="Times New Roman" w:hAnsi="Times New Roman" w:cs="Times New Roman"/>
              </w:rPr>
              <w:t xml:space="preserve"> wideo: 4K60 4:4:4 </w:t>
            </w:r>
          </w:p>
          <w:p w14:paraId="216FA8A0" w14:textId="77777777" w:rsidR="002B7DDD" w:rsidRPr="007B4362" w:rsidRDefault="002B7DDD" w:rsidP="00CE0AF1">
            <w:pPr>
              <w:spacing w:after="0" w:line="240" w:lineRule="auto"/>
              <w:jc w:val="both"/>
              <w:rPr>
                <w:rFonts w:ascii="Times New Roman" w:hAnsi="Times New Roman" w:cs="Times New Roman"/>
              </w:rPr>
            </w:pPr>
            <w:r w:rsidRPr="007B4362">
              <w:rPr>
                <w:rFonts w:ascii="Times New Roman" w:hAnsi="Times New Roman" w:cs="Times New Roman"/>
              </w:rPr>
              <w:t>·   Uwierzytelnianie przez standard 802.1x</w:t>
            </w:r>
          </w:p>
          <w:p w14:paraId="53A4B8F9" w14:textId="77777777" w:rsidR="002B7DDD" w:rsidRPr="007B4362" w:rsidRDefault="002B7DDD" w:rsidP="00CE0AF1">
            <w:pPr>
              <w:spacing w:after="0" w:line="240" w:lineRule="auto"/>
              <w:rPr>
                <w:rFonts w:ascii="Times New Roman" w:hAnsi="Times New Roman" w:cs="Times New Roman"/>
              </w:rPr>
            </w:pPr>
            <w:r w:rsidRPr="007B4362">
              <w:rPr>
                <w:rFonts w:ascii="Times New Roman" w:hAnsi="Times New Roman" w:cs="Times New Roman"/>
              </w:rPr>
              <w:t>·  Oddzielne strumienie danych dla HDMI, audio i USB –  niezależne ich przełączania</w:t>
            </w:r>
          </w:p>
          <w:p w14:paraId="715900CB" w14:textId="77777777" w:rsidR="002B7DDD" w:rsidRPr="007B4362" w:rsidRDefault="002B7DDD" w:rsidP="00CE0AF1">
            <w:pPr>
              <w:spacing w:after="0" w:line="240" w:lineRule="auto"/>
              <w:jc w:val="both"/>
              <w:rPr>
                <w:rFonts w:ascii="Times New Roman" w:hAnsi="Times New Roman" w:cs="Times New Roman"/>
              </w:rPr>
            </w:pPr>
            <w:r w:rsidRPr="007B4362">
              <w:rPr>
                <w:rFonts w:ascii="Times New Roman" w:hAnsi="Times New Roman" w:cs="Times New Roman"/>
              </w:rPr>
              <w:t xml:space="preserve">·    Standard transmisji dźwięku przez sieć IP: AES67    </w:t>
            </w:r>
          </w:p>
          <w:p w14:paraId="3AF45920" w14:textId="7E8071DD" w:rsidR="002B7DDD" w:rsidRPr="007B4362" w:rsidRDefault="002B7DDD" w:rsidP="00CE0AF1">
            <w:pPr>
              <w:spacing w:after="0" w:line="240" w:lineRule="auto"/>
              <w:rPr>
                <w:rFonts w:ascii="Times New Roman" w:hAnsi="Times New Roman" w:cs="Times New Roman"/>
              </w:rPr>
            </w:pPr>
            <w:r w:rsidRPr="007B4362">
              <w:rPr>
                <w:rFonts w:ascii="Times New Roman" w:hAnsi="Times New Roman" w:cs="Times New Roman"/>
              </w:rPr>
              <w:t xml:space="preserve">·    Wejścia/wyjścia wideo: HDMI z HDR10, </w:t>
            </w:r>
            <w:proofErr w:type="spellStart"/>
            <w:r w:rsidRPr="007B4362">
              <w:rPr>
                <w:rFonts w:ascii="Times New Roman" w:hAnsi="Times New Roman" w:cs="Times New Roman"/>
              </w:rPr>
              <w:t>Deep</w:t>
            </w:r>
            <w:proofErr w:type="spellEnd"/>
            <w:r w:rsidRPr="007B4362">
              <w:rPr>
                <w:rFonts w:ascii="Times New Roman" w:hAnsi="Times New Roman" w:cs="Times New Roman"/>
              </w:rPr>
              <w:t xml:space="preserve"> </w:t>
            </w:r>
            <w:proofErr w:type="spellStart"/>
            <w:r w:rsidRPr="007B4362">
              <w:rPr>
                <w:rFonts w:ascii="Times New Roman" w:hAnsi="Times New Roman" w:cs="Times New Roman"/>
              </w:rPr>
              <w:t>Color</w:t>
            </w:r>
            <w:proofErr w:type="spellEnd"/>
            <w:r w:rsidRPr="007B4362">
              <w:rPr>
                <w:rFonts w:ascii="Times New Roman" w:hAnsi="Times New Roman" w:cs="Times New Roman"/>
              </w:rPr>
              <w:t xml:space="preserve"> (kompatybilny z dual-</w:t>
            </w:r>
            <w:proofErr w:type="spellStart"/>
            <w:r w:rsidRPr="007B4362">
              <w:rPr>
                <w:rFonts w:ascii="Times New Roman" w:hAnsi="Times New Roman" w:cs="Times New Roman"/>
              </w:rPr>
              <w:t>mode</w:t>
            </w:r>
            <w:proofErr w:type="spellEnd"/>
            <w:r w:rsidRPr="007B4362">
              <w:rPr>
                <w:rFonts w:ascii="Times New Roman" w:hAnsi="Times New Roman" w:cs="Times New Roman"/>
              </w:rPr>
              <w:t xml:space="preserve"> DP oraz DVI)    </w:t>
            </w:r>
          </w:p>
        </w:tc>
        <w:tc>
          <w:tcPr>
            <w:tcW w:w="1701" w:type="dxa"/>
            <w:vMerge/>
            <w:tcBorders>
              <w:top w:val="nil"/>
              <w:left w:val="single" w:sz="8" w:space="0" w:color="000000"/>
              <w:bottom w:val="nil"/>
              <w:right w:val="single" w:sz="8" w:space="0" w:color="auto"/>
            </w:tcBorders>
            <w:vAlign w:val="center"/>
          </w:tcPr>
          <w:p w14:paraId="4B0BF5F8"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24E800AA" w14:textId="77777777" w:rsidR="002B7DDD" w:rsidRPr="007B4362" w:rsidRDefault="002B7DDD" w:rsidP="00CE0AF1">
            <w:pPr>
              <w:spacing w:after="0" w:line="240" w:lineRule="auto"/>
              <w:rPr>
                <w:rFonts w:ascii="Times New Roman" w:hAnsi="Times New Roman" w:cs="Times New Roman"/>
              </w:rPr>
            </w:pPr>
          </w:p>
        </w:tc>
      </w:tr>
      <w:tr w:rsidR="002B7DDD" w:rsidRPr="007B4362" w14:paraId="0280D566" w14:textId="77777777" w:rsidTr="003C08C2">
        <w:trPr>
          <w:jc w:val="center"/>
        </w:trPr>
        <w:tc>
          <w:tcPr>
            <w:tcW w:w="465" w:type="dxa"/>
            <w:vMerge/>
            <w:tcBorders>
              <w:top w:val="nil"/>
              <w:left w:val="single" w:sz="8" w:space="0" w:color="auto"/>
              <w:bottom w:val="nil"/>
              <w:right w:val="nil"/>
            </w:tcBorders>
            <w:vAlign w:val="center"/>
            <w:hideMark/>
          </w:tcPr>
          <w:p w14:paraId="67484BC2"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nil"/>
              <w:right w:val="single" w:sz="8" w:space="0" w:color="000000"/>
            </w:tcBorders>
            <w:vAlign w:val="center"/>
            <w:hideMark/>
          </w:tcPr>
          <w:p w14:paraId="5B8F30B6"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1F4C8ACA" w14:textId="1F46819A" w:rsidR="002B7DDD" w:rsidRPr="007B4362" w:rsidRDefault="002B7DDD"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auto"/>
            </w:tcBorders>
            <w:vAlign w:val="center"/>
          </w:tcPr>
          <w:p w14:paraId="56752499"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6709EAC7" w14:textId="77777777" w:rsidR="002B7DDD" w:rsidRPr="007B4362" w:rsidRDefault="002B7DDD" w:rsidP="00CE0AF1">
            <w:pPr>
              <w:spacing w:after="0" w:line="240" w:lineRule="auto"/>
              <w:rPr>
                <w:rFonts w:ascii="Times New Roman" w:hAnsi="Times New Roman" w:cs="Times New Roman"/>
              </w:rPr>
            </w:pPr>
          </w:p>
        </w:tc>
      </w:tr>
      <w:tr w:rsidR="002B7DDD" w:rsidRPr="007B4362" w14:paraId="6A8728C0" w14:textId="77777777" w:rsidTr="003C08C2">
        <w:trPr>
          <w:jc w:val="center"/>
        </w:trPr>
        <w:tc>
          <w:tcPr>
            <w:tcW w:w="465" w:type="dxa"/>
            <w:vMerge/>
            <w:tcBorders>
              <w:top w:val="nil"/>
              <w:left w:val="single" w:sz="8" w:space="0" w:color="auto"/>
              <w:bottom w:val="nil"/>
              <w:right w:val="nil"/>
            </w:tcBorders>
            <w:vAlign w:val="center"/>
            <w:hideMark/>
          </w:tcPr>
          <w:p w14:paraId="23875C42"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nil"/>
              <w:right w:val="single" w:sz="8" w:space="0" w:color="000000"/>
            </w:tcBorders>
            <w:vAlign w:val="center"/>
            <w:hideMark/>
          </w:tcPr>
          <w:p w14:paraId="1AEB1E48"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48F57384" w14:textId="2EEE8640" w:rsidR="002B7DDD" w:rsidRPr="007B4362" w:rsidRDefault="002B7DDD"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auto"/>
            </w:tcBorders>
            <w:vAlign w:val="center"/>
          </w:tcPr>
          <w:p w14:paraId="0B5D741C"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1B3C11E4" w14:textId="77777777" w:rsidR="002B7DDD" w:rsidRPr="007B4362" w:rsidRDefault="002B7DDD" w:rsidP="00CE0AF1">
            <w:pPr>
              <w:spacing w:after="0" w:line="240" w:lineRule="auto"/>
              <w:rPr>
                <w:rFonts w:ascii="Times New Roman" w:hAnsi="Times New Roman" w:cs="Times New Roman"/>
              </w:rPr>
            </w:pPr>
          </w:p>
        </w:tc>
      </w:tr>
      <w:tr w:rsidR="002B7DDD" w:rsidRPr="007B4362" w14:paraId="34DCC967" w14:textId="77777777" w:rsidTr="003C08C2">
        <w:trPr>
          <w:jc w:val="center"/>
        </w:trPr>
        <w:tc>
          <w:tcPr>
            <w:tcW w:w="465" w:type="dxa"/>
            <w:vMerge/>
            <w:tcBorders>
              <w:top w:val="nil"/>
              <w:left w:val="single" w:sz="8" w:space="0" w:color="auto"/>
              <w:bottom w:val="nil"/>
              <w:right w:val="nil"/>
            </w:tcBorders>
            <w:vAlign w:val="center"/>
            <w:hideMark/>
          </w:tcPr>
          <w:p w14:paraId="5E332E2E"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nil"/>
              <w:right w:val="single" w:sz="8" w:space="0" w:color="000000"/>
            </w:tcBorders>
            <w:vAlign w:val="center"/>
            <w:hideMark/>
          </w:tcPr>
          <w:p w14:paraId="6C7F9225"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751683CF" w14:textId="443E57D8" w:rsidR="002B7DDD" w:rsidRPr="007B4362" w:rsidRDefault="002B7DDD"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auto"/>
            </w:tcBorders>
            <w:vAlign w:val="center"/>
          </w:tcPr>
          <w:p w14:paraId="7BCB8B77"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4AB24A64" w14:textId="77777777" w:rsidR="002B7DDD" w:rsidRPr="007B4362" w:rsidRDefault="002B7DDD" w:rsidP="00CE0AF1">
            <w:pPr>
              <w:spacing w:after="0" w:line="240" w:lineRule="auto"/>
              <w:rPr>
                <w:rFonts w:ascii="Times New Roman" w:hAnsi="Times New Roman" w:cs="Times New Roman"/>
              </w:rPr>
            </w:pPr>
          </w:p>
        </w:tc>
      </w:tr>
      <w:tr w:rsidR="002B7DDD" w:rsidRPr="007B4362" w14:paraId="31FF97F9" w14:textId="77777777" w:rsidTr="003C08C2">
        <w:trPr>
          <w:jc w:val="center"/>
        </w:trPr>
        <w:tc>
          <w:tcPr>
            <w:tcW w:w="465" w:type="dxa"/>
            <w:vMerge/>
            <w:tcBorders>
              <w:top w:val="nil"/>
              <w:left w:val="single" w:sz="8" w:space="0" w:color="auto"/>
              <w:bottom w:val="nil"/>
              <w:right w:val="nil"/>
            </w:tcBorders>
            <w:vAlign w:val="center"/>
            <w:hideMark/>
          </w:tcPr>
          <w:p w14:paraId="15273D8D"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nil"/>
              <w:right w:val="single" w:sz="8" w:space="0" w:color="000000"/>
            </w:tcBorders>
            <w:vAlign w:val="center"/>
            <w:hideMark/>
          </w:tcPr>
          <w:p w14:paraId="1D71087E"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right w:val="single" w:sz="8" w:space="0" w:color="000000"/>
            </w:tcBorders>
            <w:shd w:val="clear" w:color="000000" w:fill="FFFFFF"/>
            <w:vAlign w:val="center"/>
            <w:hideMark/>
          </w:tcPr>
          <w:p w14:paraId="145F7B14" w14:textId="376E5680" w:rsidR="002B7DDD" w:rsidRPr="007B4362" w:rsidRDefault="002B7DDD"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auto"/>
            </w:tcBorders>
            <w:vAlign w:val="center"/>
          </w:tcPr>
          <w:p w14:paraId="2E0175AC"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090C254C" w14:textId="77777777" w:rsidR="002B7DDD" w:rsidRPr="007B4362" w:rsidRDefault="002B7DDD" w:rsidP="00CE0AF1">
            <w:pPr>
              <w:spacing w:after="0" w:line="240" w:lineRule="auto"/>
              <w:rPr>
                <w:rFonts w:ascii="Times New Roman" w:hAnsi="Times New Roman" w:cs="Times New Roman"/>
              </w:rPr>
            </w:pPr>
          </w:p>
        </w:tc>
      </w:tr>
      <w:tr w:rsidR="002B7DDD" w:rsidRPr="007B4362" w14:paraId="54F65323" w14:textId="77777777" w:rsidTr="003C08C2">
        <w:trPr>
          <w:jc w:val="center"/>
        </w:trPr>
        <w:tc>
          <w:tcPr>
            <w:tcW w:w="465" w:type="dxa"/>
            <w:vMerge/>
            <w:tcBorders>
              <w:top w:val="nil"/>
              <w:left w:val="single" w:sz="8" w:space="0" w:color="auto"/>
              <w:bottom w:val="nil"/>
              <w:right w:val="nil"/>
            </w:tcBorders>
            <w:vAlign w:val="center"/>
            <w:hideMark/>
          </w:tcPr>
          <w:p w14:paraId="3575EA3F" w14:textId="77777777" w:rsidR="002B7DDD" w:rsidRPr="007B4362" w:rsidRDefault="002B7DDD"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nil"/>
              <w:right w:val="single" w:sz="8" w:space="0" w:color="000000"/>
            </w:tcBorders>
            <w:vAlign w:val="center"/>
            <w:hideMark/>
          </w:tcPr>
          <w:p w14:paraId="07A854F9" w14:textId="77777777" w:rsidR="002B7DDD" w:rsidRPr="007B4362" w:rsidRDefault="002B7DDD" w:rsidP="00CE0AF1">
            <w:pPr>
              <w:spacing w:after="0" w:line="240" w:lineRule="auto"/>
              <w:rPr>
                <w:rFonts w:ascii="Times New Roman" w:hAnsi="Times New Roman" w:cs="Times New Roman"/>
                <w:b/>
                <w:bCs/>
              </w:rPr>
            </w:pPr>
          </w:p>
        </w:tc>
        <w:tc>
          <w:tcPr>
            <w:tcW w:w="6294" w:type="dxa"/>
            <w:vMerge/>
            <w:tcBorders>
              <w:left w:val="nil"/>
              <w:bottom w:val="nil"/>
              <w:right w:val="single" w:sz="8" w:space="0" w:color="000000"/>
            </w:tcBorders>
            <w:shd w:val="clear" w:color="000000" w:fill="FFFFFF"/>
            <w:vAlign w:val="center"/>
            <w:hideMark/>
          </w:tcPr>
          <w:p w14:paraId="5FD07F04" w14:textId="2CCA12CB" w:rsidR="002B7DDD" w:rsidRPr="007B4362" w:rsidRDefault="002B7DDD" w:rsidP="00CE0AF1">
            <w:pPr>
              <w:spacing w:after="0" w:line="240" w:lineRule="auto"/>
              <w:rPr>
                <w:rFonts w:ascii="Times New Roman" w:hAnsi="Times New Roman" w:cs="Times New Roman"/>
              </w:rPr>
            </w:pPr>
          </w:p>
        </w:tc>
        <w:tc>
          <w:tcPr>
            <w:tcW w:w="1701" w:type="dxa"/>
            <w:vMerge/>
            <w:tcBorders>
              <w:top w:val="nil"/>
              <w:left w:val="single" w:sz="8" w:space="0" w:color="000000"/>
              <w:bottom w:val="nil"/>
              <w:right w:val="single" w:sz="8" w:space="0" w:color="auto"/>
            </w:tcBorders>
            <w:vAlign w:val="center"/>
          </w:tcPr>
          <w:p w14:paraId="5CA59CE2" w14:textId="77777777" w:rsidR="002B7DDD" w:rsidRPr="007B4362" w:rsidRDefault="002B7DDD" w:rsidP="00CE0AF1">
            <w:pPr>
              <w:spacing w:after="0" w:line="240" w:lineRule="auto"/>
              <w:rPr>
                <w:rFonts w:ascii="Times New Roman" w:hAnsi="Times New Roman" w:cs="Times New Roman"/>
              </w:rPr>
            </w:pPr>
          </w:p>
        </w:tc>
        <w:tc>
          <w:tcPr>
            <w:tcW w:w="160" w:type="dxa"/>
            <w:vAlign w:val="center"/>
            <w:hideMark/>
          </w:tcPr>
          <w:p w14:paraId="58808189" w14:textId="77777777" w:rsidR="002B7DDD" w:rsidRPr="007B4362" w:rsidRDefault="002B7DDD" w:rsidP="00CE0AF1">
            <w:pPr>
              <w:spacing w:after="0" w:line="240" w:lineRule="auto"/>
              <w:rPr>
                <w:rFonts w:ascii="Times New Roman" w:hAnsi="Times New Roman" w:cs="Times New Roman"/>
              </w:rPr>
            </w:pPr>
          </w:p>
        </w:tc>
      </w:tr>
      <w:tr w:rsidR="006A690E" w:rsidRPr="007B4362" w14:paraId="1DFF8FCE" w14:textId="77777777" w:rsidTr="003C08C2">
        <w:trPr>
          <w:jc w:val="center"/>
        </w:trPr>
        <w:tc>
          <w:tcPr>
            <w:tcW w:w="465" w:type="dxa"/>
            <w:vMerge/>
            <w:tcBorders>
              <w:top w:val="nil"/>
              <w:left w:val="single" w:sz="8" w:space="0" w:color="auto"/>
              <w:bottom w:val="nil"/>
              <w:right w:val="nil"/>
            </w:tcBorders>
            <w:vAlign w:val="center"/>
            <w:hideMark/>
          </w:tcPr>
          <w:p w14:paraId="08E054EA"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nil"/>
              <w:right w:val="single" w:sz="8" w:space="0" w:color="000000"/>
            </w:tcBorders>
            <w:vAlign w:val="center"/>
            <w:hideMark/>
          </w:tcPr>
          <w:p w14:paraId="21263767" w14:textId="77777777" w:rsidR="00CE0AF1" w:rsidRPr="007B4362" w:rsidRDefault="00CE0AF1" w:rsidP="00CE0AF1">
            <w:pPr>
              <w:spacing w:after="0" w:line="240" w:lineRule="auto"/>
              <w:rPr>
                <w:rFonts w:ascii="Times New Roman" w:hAnsi="Times New Roman" w:cs="Times New Roman"/>
                <w:b/>
                <w:bCs/>
              </w:rPr>
            </w:pPr>
          </w:p>
        </w:tc>
        <w:tc>
          <w:tcPr>
            <w:tcW w:w="6294" w:type="dxa"/>
            <w:tcBorders>
              <w:top w:val="nil"/>
              <w:left w:val="nil"/>
              <w:bottom w:val="nil"/>
              <w:right w:val="single" w:sz="8" w:space="0" w:color="000000"/>
            </w:tcBorders>
            <w:shd w:val="clear" w:color="000000" w:fill="FFFFFF"/>
            <w:vAlign w:val="center"/>
            <w:hideMark/>
          </w:tcPr>
          <w:p w14:paraId="52282C34" w14:textId="77777777" w:rsidR="00CE0AF1" w:rsidRPr="007B4362" w:rsidRDefault="00CE0AF1" w:rsidP="00CE0AF1">
            <w:pPr>
              <w:spacing w:after="0" w:line="240" w:lineRule="auto"/>
              <w:jc w:val="both"/>
              <w:rPr>
                <w:rFonts w:ascii="Times New Roman" w:hAnsi="Times New Roman" w:cs="Times New Roman"/>
              </w:rPr>
            </w:pPr>
          </w:p>
        </w:tc>
        <w:tc>
          <w:tcPr>
            <w:tcW w:w="1701" w:type="dxa"/>
            <w:vMerge/>
            <w:tcBorders>
              <w:top w:val="nil"/>
              <w:left w:val="single" w:sz="8" w:space="0" w:color="000000"/>
              <w:bottom w:val="nil"/>
              <w:right w:val="single" w:sz="8" w:space="0" w:color="auto"/>
            </w:tcBorders>
            <w:vAlign w:val="center"/>
          </w:tcPr>
          <w:p w14:paraId="6A34B329" w14:textId="77777777" w:rsidR="00CE0AF1" w:rsidRPr="007B4362" w:rsidRDefault="00CE0AF1" w:rsidP="00CE0AF1">
            <w:pPr>
              <w:spacing w:after="0" w:line="240" w:lineRule="auto"/>
              <w:rPr>
                <w:rFonts w:ascii="Times New Roman" w:hAnsi="Times New Roman" w:cs="Times New Roman"/>
              </w:rPr>
            </w:pPr>
          </w:p>
        </w:tc>
        <w:tc>
          <w:tcPr>
            <w:tcW w:w="160" w:type="dxa"/>
            <w:vAlign w:val="center"/>
            <w:hideMark/>
          </w:tcPr>
          <w:p w14:paraId="02CA17CC" w14:textId="77777777" w:rsidR="00CE0AF1" w:rsidRPr="007B4362" w:rsidRDefault="00CE0AF1" w:rsidP="00CE0AF1">
            <w:pPr>
              <w:spacing w:after="0" w:line="240" w:lineRule="auto"/>
              <w:rPr>
                <w:rFonts w:ascii="Times New Roman" w:hAnsi="Times New Roman" w:cs="Times New Roman"/>
              </w:rPr>
            </w:pPr>
          </w:p>
        </w:tc>
      </w:tr>
      <w:tr w:rsidR="006A690E" w:rsidRPr="007B4362" w14:paraId="02EBBA95" w14:textId="77777777" w:rsidTr="003C08C2">
        <w:trPr>
          <w:jc w:val="center"/>
        </w:trPr>
        <w:tc>
          <w:tcPr>
            <w:tcW w:w="465" w:type="dxa"/>
            <w:vMerge w:val="restart"/>
            <w:tcBorders>
              <w:top w:val="single" w:sz="8" w:space="0" w:color="auto"/>
              <w:left w:val="single" w:sz="8" w:space="0" w:color="auto"/>
              <w:bottom w:val="single" w:sz="4" w:space="0" w:color="000000"/>
              <w:right w:val="nil"/>
            </w:tcBorders>
            <w:shd w:val="clear" w:color="auto" w:fill="auto"/>
            <w:vAlign w:val="center"/>
            <w:hideMark/>
          </w:tcPr>
          <w:p w14:paraId="703C8922" w14:textId="77777777" w:rsidR="00CE0AF1" w:rsidRPr="007B4362" w:rsidRDefault="00CE0AF1" w:rsidP="00CE0AF1">
            <w:pPr>
              <w:spacing w:after="0" w:line="240" w:lineRule="auto"/>
              <w:jc w:val="both"/>
              <w:rPr>
                <w:rFonts w:ascii="Times New Roman" w:hAnsi="Times New Roman" w:cs="Times New Roman"/>
              </w:rPr>
            </w:pPr>
            <w:r w:rsidRPr="007B4362">
              <w:rPr>
                <w:rFonts w:ascii="Times New Roman" w:hAnsi="Times New Roman" w:cs="Times New Roman"/>
              </w:rPr>
              <w:t>5</w:t>
            </w:r>
          </w:p>
        </w:tc>
        <w:tc>
          <w:tcPr>
            <w:tcW w:w="1741" w:type="dxa"/>
            <w:vMerge w:val="restart"/>
            <w:tcBorders>
              <w:top w:val="single" w:sz="8" w:space="0" w:color="auto"/>
              <w:left w:val="single" w:sz="8" w:space="0" w:color="000000"/>
              <w:bottom w:val="single" w:sz="4" w:space="0" w:color="000000"/>
              <w:right w:val="single" w:sz="8" w:space="0" w:color="000000"/>
            </w:tcBorders>
            <w:shd w:val="clear" w:color="auto" w:fill="auto"/>
            <w:vAlign w:val="center"/>
            <w:hideMark/>
          </w:tcPr>
          <w:p w14:paraId="5D65D024" w14:textId="77777777" w:rsidR="00CE0AF1" w:rsidRPr="007B4362" w:rsidRDefault="00CE0AF1" w:rsidP="00CE0AF1">
            <w:pPr>
              <w:spacing w:after="0" w:line="240" w:lineRule="auto"/>
              <w:rPr>
                <w:rFonts w:ascii="Times New Roman" w:hAnsi="Times New Roman" w:cs="Times New Roman"/>
                <w:b/>
                <w:bCs/>
              </w:rPr>
            </w:pPr>
            <w:r w:rsidRPr="007B4362">
              <w:rPr>
                <w:rFonts w:ascii="Times New Roman" w:hAnsi="Times New Roman" w:cs="Times New Roman"/>
                <w:b/>
                <w:bCs/>
              </w:rPr>
              <w:t>Encoder</w:t>
            </w:r>
          </w:p>
        </w:tc>
        <w:tc>
          <w:tcPr>
            <w:tcW w:w="6294" w:type="dxa"/>
            <w:tcBorders>
              <w:top w:val="single" w:sz="8" w:space="0" w:color="auto"/>
              <w:left w:val="nil"/>
              <w:bottom w:val="nil"/>
              <w:right w:val="single" w:sz="8" w:space="0" w:color="000000"/>
            </w:tcBorders>
            <w:shd w:val="clear" w:color="auto" w:fill="auto"/>
            <w:vAlign w:val="center"/>
            <w:hideMark/>
          </w:tcPr>
          <w:p w14:paraId="25EED969" w14:textId="3EB8AB72" w:rsidR="00CE0AF1" w:rsidRPr="007B4362" w:rsidRDefault="00CE0AF1" w:rsidP="00CE0AF1">
            <w:pPr>
              <w:spacing w:after="0" w:line="240" w:lineRule="auto"/>
              <w:rPr>
                <w:rFonts w:ascii="Times New Roman" w:hAnsi="Times New Roman" w:cs="Times New Roman"/>
              </w:rPr>
            </w:pPr>
          </w:p>
        </w:tc>
        <w:tc>
          <w:tcPr>
            <w:tcW w:w="1701" w:type="dxa"/>
            <w:vMerge w:val="restart"/>
            <w:tcBorders>
              <w:top w:val="single" w:sz="8" w:space="0" w:color="auto"/>
              <w:left w:val="single" w:sz="8" w:space="0" w:color="000000"/>
              <w:bottom w:val="single" w:sz="4" w:space="0" w:color="000000"/>
              <w:right w:val="single" w:sz="8" w:space="0" w:color="auto"/>
            </w:tcBorders>
            <w:shd w:val="clear" w:color="auto" w:fill="auto"/>
            <w:vAlign w:val="center"/>
          </w:tcPr>
          <w:p w14:paraId="57174CF0" w14:textId="53AE4711" w:rsidR="00CE0AF1" w:rsidRPr="007B4362" w:rsidRDefault="00CE0AF1" w:rsidP="00CE0AF1">
            <w:pPr>
              <w:spacing w:after="0" w:line="240" w:lineRule="auto"/>
              <w:jc w:val="center"/>
              <w:rPr>
                <w:rFonts w:ascii="Times New Roman" w:hAnsi="Times New Roman" w:cs="Times New Roman"/>
              </w:rPr>
            </w:pPr>
          </w:p>
        </w:tc>
        <w:tc>
          <w:tcPr>
            <w:tcW w:w="160" w:type="dxa"/>
            <w:vAlign w:val="center"/>
            <w:hideMark/>
          </w:tcPr>
          <w:p w14:paraId="33EF6B14" w14:textId="77777777" w:rsidR="00CE0AF1" w:rsidRPr="007B4362" w:rsidRDefault="00CE0AF1" w:rsidP="00CE0AF1">
            <w:pPr>
              <w:spacing w:after="0" w:line="240" w:lineRule="auto"/>
              <w:rPr>
                <w:rFonts w:ascii="Times New Roman" w:hAnsi="Times New Roman" w:cs="Times New Roman"/>
              </w:rPr>
            </w:pPr>
          </w:p>
        </w:tc>
      </w:tr>
      <w:tr w:rsidR="006A690E" w:rsidRPr="007B4362" w14:paraId="76A8C619" w14:textId="77777777" w:rsidTr="003C08C2">
        <w:trPr>
          <w:jc w:val="center"/>
        </w:trPr>
        <w:tc>
          <w:tcPr>
            <w:tcW w:w="465" w:type="dxa"/>
            <w:vMerge/>
            <w:tcBorders>
              <w:top w:val="single" w:sz="8" w:space="0" w:color="auto"/>
              <w:left w:val="single" w:sz="8" w:space="0" w:color="auto"/>
              <w:bottom w:val="single" w:sz="4" w:space="0" w:color="000000"/>
              <w:right w:val="nil"/>
            </w:tcBorders>
            <w:vAlign w:val="center"/>
            <w:hideMark/>
          </w:tcPr>
          <w:p w14:paraId="28619137"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4" w:space="0" w:color="000000"/>
              <w:right w:val="single" w:sz="8" w:space="0" w:color="000000"/>
            </w:tcBorders>
            <w:vAlign w:val="center"/>
            <w:hideMark/>
          </w:tcPr>
          <w:p w14:paraId="420CAF78" w14:textId="77777777" w:rsidR="00CE0AF1" w:rsidRPr="007B4362" w:rsidRDefault="00CE0AF1" w:rsidP="00CE0AF1">
            <w:pPr>
              <w:spacing w:after="0" w:line="240" w:lineRule="auto"/>
              <w:rPr>
                <w:rFonts w:ascii="Times New Roman" w:hAnsi="Times New Roman" w:cs="Times New Roman"/>
                <w:b/>
                <w:bCs/>
              </w:rPr>
            </w:pPr>
          </w:p>
        </w:tc>
        <w:tc>
          <w:tcPr>
            <w:tcW w:w="6294" w:type="dxa"/>
            <w:tcBorders>
              <w:top w:val="nil"/>
              <w:left w:val="nil"/>
              <w:bottom w:val="nil"/>
              <w:right w:val="single" w:sz="8" w:space="0" w:color="000000"/>
            </w:tcBorders>
            <w:shd w:val="clear" w:color="000000" w:fill="FFFFFF"/>
            <w:vAlign w:val="center"/>
            <w:hideMark/>
          </w:tcPr>
          <w:p w14:paraId="7BB459D2" w14:textId="77777777" w:rsidR="00CE0AF1" w:rsidRPr="007B4362" w:rsidRDefault="00CE0AF1" w:rsidP="00CE0AF1">
            <w:pPr>
              <w:spacing w:after="0" w:line="240" w:lineRule="auto"/>
              <w:jc w:val="both"/>
              <w:rPr>
                <w:rFonts w:ascii="Times New Roman" w:hAnsi="Times New Roman" w:cs="Times New Roman"/>
              </w:rPr>
            </w:pPr>
            <w:r w:rsidRPr="007B4362">
              <w:rPr>
                <w:rFonts w:ascii="Times New Roman" w:hAnsi="Times New Roman" w:cs="Times New Roman"/>
              </w:rPr>
              <w:t>·   Jakość obrazu: 4K60 4:4:4 (</w:t>
            </w:r>
            <w:proofErr w:type="spellStart"/>
            <w:r w:rsidRPr="007B4362">
              <w:rPr>
                <w:rFonts w:ascii="Times New Roman" w:hAnsi="Times New Roman" w:cs="Times New Roman"/>
              </w:rPr>
              <w:t>Deep</w:t>
            </w:r>
            <w:proofErr w:type="spellEnd"/>
            <w:r w:rsidRPr="007B4362">
              <w:rPr>
                <w:rFonts w:ascii="Times New Roman" w:hAnsi="Times New Roman" w:cs="Times New Roman"/>
              </w:rPr>
              <w:t xml:space="preserve"> </w:t>
            </w:r>
            <w:proofErr w:type="spellStart"/>
            <w:r w:rsidRPr="007B4362">
              <w:rPr>
                <w:rFonts w:ascii="Times New Roman" w:hAnsi="Times New Roman" w:cs="Times New Roman"/>
              </w:rPr>
              <w:t>Color</w:t>
            </w:r>
            <w:proofErr w:type="spellEnd"/>
            <w:r w:rsidRPr="007B4362">
              <w:rPr>
                <w:rFonts w:ascii="Times New Roman" w:hAnsi="Times New Roman" w:cs="Times New Roman"/>
              </w:rPr>
              <w:t>, HDR)</w:t>
            </w:r>
          </w:p>
        </w:tc>
        <w:tc>
          <w:tcPr>
            <w:tcW w:w="1701" w:type="dxa"/>
            <w:vMerge/>
            <w:tcBorders>
              <w:top w:val="single" w:sz="8" w:space="0" w:color="auto"/>
              <w:left w:val="single" w:sz="8" w:space="0" w:color="000000"/>
              <w:bottom w:val="single" w:sz="4" w:space="0" w:color="000000"/>
              <w:right w:val="single" w:sz="8" w:space="0" w:color="auto"/>
            </w:tcBorders>
            <w:vAlign w:val="center"/>
          </w:tcPr>
          <w:p w14:paraId="50E6B537" w14:textId="77777777" w:rsidR="00CE0AF1" w:rsidRPr="007B4362" w:rsidRDefault="00CE0AF1" w:rsidP="00CE0AF1">
            <w:pPr>
              <w:spacing w:after="0" w:line="240" w:lineRule="auto"/>
              <w:rPr>
                <w:rFonts w:ascii="Times New Roman" w:hAnsi="Times New Roman" w:cs="Times New Roman"/>
              </w:rPr>
            </w:pPr>
          </w:p>
        </w:tc>
        <w:tc>
          <w:tcPr>
            <w:tcW w:w="160" w:type="dxa"/>
            <w:vAlign w:val="center"/>
            <w:hideMark/>
          </w:tcPr>
          <w:p w14:paraId="3DC2D66C" w14:textId="77777777" w:rsidR="00CE0AF1" w:rsidRPr="007B4362" w:rsidRDefault="00CE0AF1" w:rsidP="00CE0AF1">
            <w:pPr>
              <w:spacing w:after="0" w:line="240" w:lineRule="auto"/>
              <w:rPr>
                <w:rFonts w:ascii="Times New Roman" w:hAnsi="Times New Roman" w:cs="Times New Roman"/>
              </w:rPr>
            </w:pPr>
          </w:p>
        </w:tc>
      </w:tr>
      <w:tr w:rsidR="006A690E" w:rsidRPr="007B4362" w14:paraId="3B7FFE76" w14:textId="77777777" w:rsidTr="003C08C2">
        <w:trPr>
          <w:jc w:val="center"/>
        </w:trPr>
        <w:tc>
          <w:tcPr>
            <w:tcW w:w="465" w:type="dxa"/>
            <w:vMerge/>
            <w:tcBorders>
              <w:top w:val="single" w:sz="8" w:space="0" w:color="auto"/>
              <w:left w:val="single" w:sz="8" w:space="0" w:color="auto"/>
              <w:bottom w:val="single" w:sz="4" w:space="0" w:color="000000"/>
              <w:right w:val="nil"/>
            </w:tcBorders>
            <w:vAlign w:val="center"/>
            <w:hideMark/>
          </w:tcPr>
          <w:p w14:paraId="43C49741"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4" w:space="0" w:color="000000"/>
              <w:right w:val="single" w:sz="8" w:space="0" w:color="000000"/>
            </w:tcBorders>
            <w:vAlign w:val="center"/>
            <w:hideMark/>
          </w:tcPr>
          <w:p w14:paraId="67EB8149" w14:textId="77777777" w:rsidR="00CE0AF1" w:rsidRPr="007B4362" w:rsidRDefault="00CE0AF1" w:rsidP="00CE0AF1">
            <w:pPr>
              <w:spacing w:after="0" w:line="240" w:lineRule="auto"/>
              <w:rPr>
                <w:rFonts w:ascii="Times New Roman" w:hAnsi="Times New Roman" w:cs="Times New Roman"/>
                <w:b/>
                <w:bCs/>
              </w:rPr>
            </w:pPr>
          </w:p>
        </w:tc>
        <w:tc>
          <w:tcPr>
            <w:tcW w:w="6294" w:type="dxa"/>
            <w:tcBorders>
              <w:top w:val="nil"/>
              <w:left w:val="nil"/>
              <w:bottom w:val="nil"/>
              <w:right w:val="single" w:sz="8" w:space="0" w:color="000000"/>
            </w:tcBorders>
            <w:shd w:val="clear" w:color="000000" w:fill="FFFFFF"/>
            <w:vAlign w:val="center"/>
            <w:hideMark/>
          </w:tcPr>
          <w:p w14:paraId="50CBC435" w14:textId="77777777" w:rsidR="00CE0AF1" w:rsidRPr="007B4362" w:rsidRDefault="00CE0AF1" w:rsidP="00CE0AF1">
            <w:pPr>
              <w:spacing w:after="0" w:line="240" w:lineRule="auto"/>
              <w:jc w:val="both"/>
              <w:rPr>
                <w:rFonts w:ascii="Times New Roman" w:hAnsi="Times New Roman" w:cs="Times New Roman"/>
              </w:rPr>
            </w:pPr>
            <w:r w:rsidRPr="007B4362">
              <w:rPr>
                <w:rFonts w:ascii="Times New Roman" w:hAnsi="Times New Roman" w:cs="Times New Roman"/>
              </w:rPr>
              <w:t>·   Uwierzytelnianie przez standard 802.1x</w:t>
            </w:r>
          </w:p>
        </w:tc>
        <w:tc>
          <w:tcPr>
            <w:tcW w:w="1701" w:type="dxa"/>
            <w:vMerge/>
            <w:tcBorders>
              <w:top w:val="single" w:sz="8" w:space="0" w:color="auto"/>
              <w:left w:val="single" w:sz="8" w:space="0" w:color="000000"/>
              <w:bottom w:val="single" w:sz="4" w:space="0" w:color="000000"/>
              <w:right w:val="single" w:sz="8" w:space="0" w:color="auto"/>
            </w:tcBorders>
            <w:vAlign w:val="center"/>
          </w:tcPr>
          <w:p w14:paraId="3432F44E" w14:textId="77777777" w:rsidR="00CE0AF1" w:rsidRPr="007B4362" w:rsidRDefault="00CE0AF1" w:rsidP="00CE0AF1">
            <w:pPr>
              <w:spacing w:after="0" w:line="240" w:lineRule="auto"/>
              <w:rPr>
                <w:rFonts w:ascii="Times New Roman" w:hAnsi="Times New Roman" w:cs="Times New Roman"/>
              </w:rPr>
            </w:pPr>
          </w:p>
        </w:tc>
        <w:tc>
          <w:tcPr>
            <w:tcW w:w="160" w:type="dxa"/>
            <w:vAlign w:val="center"/>
            <w:hideMark/>
          </w:tcPr>
          <w:p w14:paraId="21D32004" w14:textId="77777777" w:rsidR="00CE0AF1" w:rsidRPr="007B4362" w:rsidRDefault="00CE0AF1" w:rsidP="00CE0AF1">
            <w:pPr>
              <w:spacing w:after="0" w:line="240" w:lineRule="auto"/>
              <w:rPr>
                <w:rFonts w:ascii="Times New Roman" w:hAnsi="Times New Roman" w:cs="Times New Roman"/>
              </w:rPr>
            </w:pPr>
          </w:p>
        </w:tc>
      </w:tr>
      <w:tr w:rsidR="006A690E" w:rsidRPr="007B4362" w14:paraId="2C702FA2" w14:textId="77777777" w:rsidTr="003C08C2">
        <w:trPr>
          <w:jc w:val="center"/>
        </w:trPr>
        <w:tc>
          <w:tcPr>
            <w:tcW w:w="465" w:type="dxa"/>
            <w:vMerge/>
            <w:tcBorders>
              <w:top w:val="single" w:sz="8" w:space="0" w:color="auto"/>
              <w:left w:val="single" w:sz="8" w:space="0" w:color="auto"/>
              <w:bottom w:val="single" w:sz="4" w:space="0" w:color="000000"/>
              <w:right w:val="nil"/>
            </w:tcBorders>
            <w:vAlign w:val="center"/>
            <w:hideMark/>
          </w:tcPr>
          <w:p w14:paraId="3851D9DF"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4" w:space="0" w:color="000000"/>
              <w:right w:val="single" w:sz="8" w:space="0" w:color="000000"/>
            </w:tcBorders>
            <w:vAlign w:val="center"/>
            <w:hideMark/>
          </w:tcPr>
          <w:p w14:paraId="37201428" w14:textId="77777777" w:rsidR="00CE0AF1" w:rsidRPr="007B4362" w:rsidRDefault="00CE0AF1" w:rsidP="00CE0AF1">
            <w:pPr>
              <w:spacing w:after="0" w:line="240" w:lineRule="auto"/>
              <w:rPr>
                <w:rFonts w:ascii="Times New Roman" w:hAnsi="Times New Roman" w:cs="Times New Roman"/>
                <w:b/>
                <w:bCs/>
              </w:rPr>
            </w:pPr>
          </w:p>
        </w:tc>
        <w:tc>
          <w:tcPr>
            <w:tcW w:w="6294" w:type="dxa"/>
            <w:tcBorders>
              <w:top w:val="nil"/>
              <w:left w:val="nil"/>
              <w:bottom w:val="nil"/>
              <w:right w:val="single" w:sz="8" w:space="0" w:color="000000"/>
            </w:tcBorders>
            <w:shd w:val="clear" w:color="000000" w:fill="FFFFFF"/>
            <w:vAlign w:val="center"/>
            <w:hideMark/>
          </w:tcPr>
          <w:p w14:paraId="64B21BB2" w14:textId="77777777" w:rsidR="00CE0AF1" w:rsidRPr="007B4362" w:rsidRDefault="00CE0AF1" w:rsidP="00CE0AF1">
            <w:pPr>
              <w:spacing w:after="0" w:line="240" w:lineRule="auto"/>
              <w:rPr>
                <w:rFonts w:ascii="Times New Roman" w:hAnsi="Times New Roman" w:cs="Times New Roman"/>
              </w:rPr>
            </w:pPr>
            <w:r w:rsidRPr="007B4362">
              <w:rPr>
                <w:rFonts w:ascii="Times New Roman" w:hAnsi="Times New Roman" w:cs="Times New Roman"/>
              </w:rPr>
              <w:t>·  Oddzielne strumienie danych dla HDMI, audio i USB –  niezależne ich przełączania</w:t>
            </w:r>
          </w:p>
        </w:tc>
        <w:tc>
          <w:tcPr>
            <w:tcW w:w="1701" w:type="dxa"/>
            <w:vMerge/>
            <w:tcBorders>
              <w:top w:val="single" w:sz="8" w:space="0" w:color="auto"/>
              <w:left w:val="single" w:sz="8" w:space="0" w:color="000000"/>
              <w:bottom w:val="single" w:sz="4" w:space="0" w:color="000000"/>
              <w:right w:val="single" w:sz="8" w:space="0" w:color="auto"/>
            </w:tcBorders>
            <w:vAlign w:val="center"/>
          </w:tcPr>
          <w:p w14:paraId="1FDD5B5A" w14:textId="77777777" w:rsidR="00CE0AF1" w:rsidRPr="007B4362" w:rsidRDefault="00CE0AF1" w:rsidP="00CE0AF1">
            <w:pPr>
              <w:spacing w:after="0" w:line="240" w:lineRule="auto"/>
              <w:rPr>
                <w:rFonts w:ascii="Times New Roman" w:hAnsi="Times New Roman" w:cs="Times New Roman"/>
              </w:rPr>
            </w:pPr>
          </w:p>
        </w:tc>
        <w:tc>
          <w:tcPr>
            <w:tcW w:w="160" w:type="dxa"/>
            <w:vAlign w:val="center"/>
            <w:hideMark/>
          </w:tcPr>
          <w:p w14:paraId="0A063D74" w14:textId="77777777" w:rsidR="00CE0AF1" w:rsidRPr="007B4362" w:rsidRDefault="00CE0AF1" w:rsidP="00CE0AF1">
            <w:pPr>
              <w:spacing w:after="0" w:line="240" w:lineRule="auto"/>
              <w:rPr>
                <w:rFonts w:ascii="Times New Roman" w:hAnsi="Times New Roman" w:cs="Times New Roman"/>
              </w:rPr>
            </w:pPr>
          </w:p>
        </w:tc>
      </w:tr>
      <w:tr w:rsidR="006A690E" w:rsidRPr="007B4362" w14:paraId="7D8966C8" w14:textId="77777777" w:rsidTr="003C08C2">
        <w:trPr>
          <w:jc w:val="center"/>
        </w:trPr>
        <w:tc>
          <w:tcPr>
            <w:tcW w:w="465" w:type="dxa"/>
            <w:vMerge/>
            <w:tcBorders>
              <w:top w:val="single" w:sz="8" w:space="0" w:color="auto"/>
              <w:left w:val="single" w:sz="8" w:space="0" w:color="auto"/>
              <w:bottom w:val="single" w:sz="4" w:space="0" w:color="000000"/>
              <w:right w:val="nil"/>
            </w:tcBorders>
            <w:vAlign w:val="center"/>
            <w:hideMark/>
          </w:tcPr>
          <w:p w14:paraId="66E01EEF"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4" w:space="0" w:color="000000"/>
              <w:right w:val="single" w:sz="8" w:space="0" w:color="000000"/>
            </w:tcBorders>
            <w:vAlign w:val="center"/>
            <w:hideMark/>
          </w:tcPr>
          <w:p w14:paraId="3F0FA2CC" w14:textId="77777777" w:rsidR="00CE0AF1" w:rsidRPr="007B4362" w:rsidRDefault="00CE0AF1" w:rsidP="00CE0AF1">
            <w:pPr>
              <w:spacing w:after="0" w:line="240" w:lineRule="auto"/>
              <w:rPr>
                <w:rFonts w:ascii="Times New Roman" w:hAnsi="Times New Roman" w:cs="Times New Roman"/>
                <w:b/>
                <w:bCs/>
              </w:rPr>
            </w:pPr>
          </w:p>
        </w:tc>
        <w:tc>
          <w:tcPr>
            <w:tcW w:w="6294" w:type="dxa"/>
            <w:tcBorders>
              <w:top w:val="nil"/>
              <w:left w:val="nil"/>
              <w:bottom w:val="nil"/>
              <w:right w:val="single" w:sz="8" w:space="0" w:color="000000"/>
            </w:tcBorders>
            <w:shd w:val="clear" w:color="000000" w:fill="FFFFFF"/>
            <w:vAlign w:val="center"/>
            <w:hideMark/>
          </w:tcPr>
          <w:p w14:paraId="55E53C22" w14:textId="77777777" w:rsidR="00CE0AF1" w:rsidRPr="007B4362" w:rsidRDefault="00CE0AF1" w:rsidP="00CE0AF1">
            <w:pPr>
              <w:spacing w:after="0" w:line="240" w:lineRule="auto"/>
              <w:jc w:val="both"/>
              <w:rPr>
                <w:rFonts w:ascii="Times New Roman" w:hAnsi="Times New Roman" w:cs="Times New Roman"/>
              </w:rPr>
            </w:pPr>
            <w:r w:rsidRPr="007B4362">
              <w:rPr>
                <w:rFonts w:ascii="Times New Roman" w:hAnsi="Times New Roman" w:cs="Times New Roman"/>
              </w:rPr>
              <w:t xml:space="preserve">·    Standard transmisji dźwięku przez sieć IP: AES67    </w:t>
            </w:r>
          </w:p>
        </w:tc>
        <w:tc>
          <w:tcPr>
            <w:tcW w:w="1701" w:type="dxa"/>
            <w:vMerge/>
            <w:tcBorders>
              <w:top w:val="single" w:sz="8" w:space="0" w:color="auto"/>
              <w:left w:val="single" w:sz="8" w:space="0" w:color="000000"/>
              <w:bottom w:val="single" w:sz="4" w:space="0" w:color="000000"/>
              <w:right w:val="single" w:sz="8" w:space="0" w:color="auto"/>
            </w:tcBorders>
            <w:vAlign w:val="center"/>
          </w:tcPr>
          <w:p w14:paraId="5640BDE4" w14:textId="77777777" w:rsidR="00CE0AF1" w:rsidRPr="007B4362" w:rsidRDefault="00CE0AF1" w:rsidP="00CE0AF1">
            <w:pPr>
              <w:spacing w:after="0" w:line="240" w:lineRule="auto"/>
              <w:rPr>
                <w:rFonts w:ascii="Times New Roman" w:hAnsi="Times New Roman" w:cs="Times New Roman"/>
              </w:rPr>
            </w:pPr>
          </w:p>
        </w:tc>
        <w:tc>
          <w:tcPr>
            <w:tcW w:w="160" w:type="dxa"/>
            <w:vAlign w:val="center"/>
            <w:hideMark/>
          </w:tcPr>
          <w:p w14:paraId="0CC1AFFE" w14:textId="77777777" w:rsidR="00CE0AF1" w:rsidRPr="007B4362" w:rsidRDefault="00CE0AF1" w:rsidP="00CE0AF1">
            <w:pPr>
              <w:spacing w:after="0" w:line="240" w:lineRule="auto"/>
              <w:rPr>
                <w:rFonts w:ascii="Times New Roman" w:hAnsi="Times New Roman" w:cs="Times New Roman"/>
              </w:rPr>
            </w:pPr>
          </w:p>
        </w:tc>
      </w:tr>
      <w:tr w:rsidR="006A690E" w:rsidRPr="007B4362" w14:paraId="565DF5D4" w14:textId="77777777" w:rsidTr="003C08C2">
        <w:trPr>
          <w:jc w:val="center"/>
        </w:trPr>
        <w:tc>
          <w:tcPr>
            <w:tcW w:w="465" w:type="dxa"/>
            <w:vMerge/>
            <w:tcBorders>
              <w:top w:val="single" w:sz="8" w:space="0" w:color="auto"/>
              <w:left w:val="single" w:sz="8" w:space="0" w:color="auto"/>
              <w:bottom w:val="single" w:sz="4" w:space="0" w:color="000000"/>
              <w:right w:val="nil"/>
            </w:tcBorders>
            <w:vAlign w:val="center"/>
            <w:hideMark/>
          </w:tcPr>
          <w:p w14:paraId="1B38F9C0"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4" w:space="0" w:color="000000"/>
              <w:right w:val="single" w:sz="8" w:space="0" w:color="000000"/>
            </w:tcBorders>
            <w:vAlign w:val="center"/>
            <w:hideMark/>
          </w:tcPr>
          <w:p w14:paraId="73D1EE39" w14:textId="77777777" w:rsidR="00CE0AF1" w:rsidRPr="007B4362" w:rsidRDefault="00CE0AF1" w:rsidP="00CE0AF1">
            <w:pPr>
              <w:spacing w:after="0" w:line="240" w:lineRule="auto"/>
              <w:rPr>
                <w:rFonts w:ascii="Times New Roman" w:hAnsi="Times New Roman" w:cs="Times New Roman"/>
                <w:b/>
                <w:bCs/>
              </w:rPr>
            </w:pPr>
          </w:p>
        </w:tc>
        <w:tc>
          <w:tcPr>
            <w:tcW w:w="6294" w:type="dxa"/>
            <w:tcBorders>
              <w:top w:val="nil"/>
              <w:left w:val="nil"/>
              <w:bottom w:val="nil"/>
              <w:right w:val="single" w:sz="8" w:space="0" w:color="000000"/>
            </w:tcBorders>
            <w:shd w:val="clear" w:color="000000" w:fill="FFFFFF"/>
            <w:vAlign w:val="center"/>
            <w:hideMark/>
          </w:tcPr>
          <w:p w14:paraId="57ACF8BE" w14:textId="11044CE0" w:rsidR="00CE0AF1" w:rsidRPr="007B4362" w:rsidRDefault="00CE0AF1" w:rsidP="00CE0AF1">
            <w:pPr>
              <w:spacing w:after="0" w:line="240" w:lineRule="auto"/>
              <w:rPr>
                <w:rFonts w:ascii="Times New Roman" w:hAnsi="Times New Roman" w:cs="Times New Roman"/>
              </w:rPr>
            </w:pPr>
            <w:r w:rsidRPr="007B4362">
              <w:rPr>
                <w:rFonts w:ascii="Times New Roman" w:hAnsi="Times New Roman" w:cs="Times New Roman"/>
              </w:rPr>
              <w:t xml:space="preserve">·    Wejście wideo: HDMI z HDR10, </w:t>
            </w:r>
            <w:proofErr w:type="spellStart"/>
            <w:r w:rsidRPr="007B4362">
              <w:rPr>
                <w:rFonts w:ascii="Times New Roman" w:hAnsi="Times New Roman" w:cs="Times New Roman"/>
              </w:rPr>
              <w:t>Deep</w:t>
            </w:r>
            <w:proofErr w:type="spellEnd"/>
            <w:r w:rsidRPr="007B4362">
              <w:rPr>
                <w:rFonts w:ascii="Times New Roman" w:hAnsi="Times New Roman" w:cs="Times New Roman"/>
              </w:rPr>
              <w:t xml:space="preserve"> </w:t>
            </w:r>
            <w:proofErr w:type="spellStart"/>
            <w:r w:rsidRPr="007B4362">
              <w:rPr>
                <w:rFonts w:ascii="Times New Roman" w:hAnsi="Times New Roman" w:cs="Times New Roman"/>
              </w:rPr>
              <w:t>Color</w:t>
            </w:r>
            <w:proofErr w:type="spellEnd"/>
            <w:r w:rsidRPr="007B4362">
              <w:rPr>
                <w:rFonts w:ascii="Times New Roman" w:hAnsi="Times New Roman" w:cs="Times New Roman"/>
              </w:rPr>
              <w:t xml:space="preserve"> (kompatybi</w:t>
            </w:r>
            <w:r w:rsidR="009627F6" w:rsidRPr="007B4362">
              <w:rPr>
                <w:rFonts w:ascii="Times New Roman" w:hAnsi="Times New Roman" w:cs="Times New Roman"/>
              </w:rPr>
              <w:t>lny z dual-</w:t>
            </w:r>
            <w:proofErr w:type="spellStart"/>
            <w:r w:rsidR="009627F6" w:rsidRPr="007B4362">
              <w:rPr>
                <w:rFonts w:ascii="Times New Roman" w:hAnsi="Times New Roman" w:cs="Times New Roman"/>
              </w:rPr>
              <w:t>mode</w:t>
            </w:r>
            <w:proofErr w:type="spellEnd"/>
            <w:r w:rsidR="009627F6" w:rsidRPr="007B4362">
              <w:rPr>
                <w:rFonts w:ascii="Times New Roman" w:hAnsi="Times New Roman" w:cs="Times New Roman"/>
              </w:rPr>
              <w:t xml:space="preserve"> DP oraz DVI)   </w:t>
            </w:r>
          </w:p>
        </w:tc>
        <w:tc>
          <w:tcPr>
            <w:tcW w:w="1701" w:type="dxa"/>
            <w:vMerge/>
            <w:tcBorders>
              <w:top w:val="single" w:sz="8" w:space="0" w:color="auto"/>
              <w:left w:val="single" w:sz="8" w:space="0" w:color="000000"/>
              <w:bottom w:val="single" w:sz="4" w:space="0" w:color="000000"/>
              <w:right w:val="single" w:sz="8" w:space="0" w:color="auto"/>
            </w:tcBorders>
            <w:vAlign w:val="center"/>
          </w:tcPr>
          <w:p w14:paraId="21CF6A91" w14:textId="77777777" w:rsidR="00CE0AF1" w:rsidRPr="007B4362" w:rsidRDefault="00CE0AF1" w:rsidP="00CE0AF1">
            <w:pPr>
              <w:spacing w:after="0" w:line="240" w:lineRule="auto"/>
              <w:rPr>
                <w:rFonts w:ascii="Times New Roman" w:hAnsi="Times New Roman" w:cs="Times New Roman"/>
              </w:rPr>
            </w:pPr>
          </w:p>
        </w:tc>
        <w:tc>
          <w:tcPr>
            <w:tcW w:w="160" w:type="dxa"/>
            <w:vAlign w:val="center"/>
            <w:hideMark/>
          </w:tcPr>
          <w:p w14:paraId="2D37F27A" w14:textId="77777777" w:rsidR="00CE0AF1" w:rsidRPr="007B4362" w:rsidRDefault="00CE0AF1" w:rsidP="00CE0AF1">
            <w:pPr>
              <w:spacing w:after="0" w:line="240" w:lineRule="auto"/>
              <w:rPr>
                <w:rFonts w:ascii="Times New Roman" w:hAnsi="Times New Roman" w:cs="Times New Roman"/>
              </w:rPr>
            </w:pPr>
          </w:p>
        </w:tc>
      </w:tr>
      <w:tr w:rsidR="006A690E" w:rsidRPr="007B4362" w14:paraId="3F552A6D" w14:textId="77777777" w:rsidTr="003C08C2">
        <w:trPr>
          <w:trHeight w:val="69"/>
          <w:jc w:val="center"/>
        </w:trPr>
        <w:tc>
          <w:tcPr>
            <w:tcW w:w="465" w:type="dxa"/>
            <w:vMerge/>
            <w:tcBorders>
              <w:top w:val="single" w:sz="8" w:space="0" w:color="auto"/>
              <w:left w:val="single" w:sz="8" w:space="0" w:color="auto"/>
              <w:bottom w:val="single" w:sz="4" w:space="0" w:color="000000"/>
              <w:right w:val="nil"/>
            </w:tcBorders>
            <w:vAlign w:val="center"/>
            <w:hideMark/>
          </w:tcPr>
          <w:p w14:paraId="6DACB91A" w14:textId="77777777" w:rsidR="00CE0AF1" w:rsidRPr="007B4362" w:rsidRDefault="00CE0AF1" w:rsidP="00CE0AF1">
            <w:pPr>
              <w:spacing w:after="0" w:line="240" w:lineRule="auto"/>
              <w:rPr>
                <w:rFonts w:ascii="Times New Roman" w:hAnsi="Times New Roman" w:cs="Times New Roman"/>
              </w:rPr>
            </w:pPr>
          </w:p>
        </w:tc>
        <w:tc>
          <w:tcPr>
            <w:tcW w:w="1741" w:type="dxa"/>
            <w:vMerge/>
            <w:tcBorders>
              <w:top w:val="single" w:sz="8" w:space="0" w:color="auto"/>
              <w:left w:val="single" w:sz="8" w:space="0" w:color="000000"/>
              <w:bottom w:val="single" w:sz="4" w:space="0" w:color="000000"/>
              <w:right w:val="single" w:sz="8" w:space="0" w:color="000000"/>
            </w:tcBorders>
            <w:vAlign w:val="center"/>
            <w:hideMark/>
          </w:tcPr>
          <w:p w14:paraId="16461AA7" w14:textId="77777777" w:rsidR="00CE0AF1" w:rsidRPr="007B4362" w:rsidRDefault="00CE0AF1" w:rsidP="00CE0AF1">
            <w:pPr>
              <w:spacing w:after="0" w:line="240" w:lineRule="auto"/>
              <w:rPr>
                <w:rFonts w:ascii="Times New Roman" w:hAnsi="Times New Roman" w:cs="Times New Roman"/>
                <w:b/>
                <w:bCs/>
              </w:rPr>
            </w:pPr>
          </w:p>
        </w:tc>
        <w:tc>
          <w:tcPr>
            <w:tcW w:w="6294" w:type="dxa"/>
            <w:tcBorders>
              <w:top w:val="nil"/>
              <w:left w:val="nil"/>
              <w:bottom w:val="single" w:sz="4" w:space="0" w:color="auto"/>
              <w:right w:val="single" w:sz="8" w:space="0" w:color="000000"/>
            </w:tcBorders>
            <w:shd w:val="clear" w:color="000000" w:fill="FFFFFF"/>
            <w:vAlign w:val="center"/>
            <w:hideMark/>
          </w:tcPr>
          <w:p w14:paraId="1A79240E" w14:textId="77777777" w:rsidR="00CE0AF1" w:rsidRPr="007B4362" w:rsidRDefault="00CE0AF1" w:rsidP="00CE0AF1">
            <w:pPr>
              <w:spacing w:after="0" w:line="240" w:lineRule="auto"/>
              <w:jc w:val="both"/>
              <w:rPr>
                <w:rFonts w:ascii="Times New Roman" w:hAnsi="Times New Roman" w:cs="Times New Roman"/>
              </w:rPr>
            </w:pPr>
          </w:p>
        </w:tc>
        <w:tc>
          <w:tcPr>
            <w:tcW w:w="1701" w:type="dxa"/>
            <w:vMerge/>
            <w:tcBorders>
              <w:top w:val="single" w:sz="8" w:space="0" w:color="auto"/>
              <w:left w:val="single" w:sz="8" w:space="0" w:color="000000"/>
              <w:bottom w:val="single" w:sz="4" w:space="0" w:color="000000"/>
              <w:right w:val="single" w:sz="8" w:space="0" w:color="auto"/>
            </w:tcBorders>
            <w:vAlign w:val="center"/>
          </w:tcPr>
          <w:p w14:paraId="3468E715" w14:textId="77777777" w:rsidR="00CE0AF1" w:rsidRPr="007B4362" w:rsidRDefault="00CE0AF1" w:rsidP="00CE0AF1">
            <w:pPr>
              <w:spacing w:after="0" w:line="240" w:lineRule="auto"/>
              <w:rPr>
                <w:rFonts w:ascii="Times New Roman" w:hAnsi="Times New Roman" w:cs="Times New Roman"/>
              </w:rPr>
            </w:pPr>
          </w:p>
        </w:tc>
        <w:tc>
          <w:tcPr>
            <w:tcW w:w="160" w:type="dxa"/>
            <w:vAlign w:val="center"/>
            <w:hideMark/>
          </w:tcPr>
          <w:p w14:paraId="3775DABC" w14:textId="77777777" w:rsidR="00CE0AF1" w:rsidRPr="007B4362" w:rsidRDefault="00CE0AF1" w:rsidP="00CE0AF1">
            <w:pPr>
              <w:spacing w:after="0" w:line="240" w:lineRule="auto"/>
              <w:rPr>
                <w:rFonts w:ascii="Times New Roman" w:hAnsi="Times New Roman" w:cs="Times New Roman"/>
              </w:rPr>
            </w:pPr>
          </w:p>
        </w:tc>
      </w:tr>
    </w:tbl>
    <w:p w14:paraId="5A85AAD9" w14:textId="71F5C483" w:rsidR="006A038C" w:rsidRPr="006A038C" w:rsidRDefault="006A690E" w:rsidP="006A690E">
      <w:pPr>
        <w:suppressAutoHyphens/>
        <w:spacing w:after="0" w:line="240" w:lineRule="auto"/>
        <w:contextualSpacing/>
        <w:jc w:val="both"/>
        <w:rPr>
          <w:rFonts w:ascii="Times New Roman" w:hAnsi="Times New Roman" w:cs="Times New Roman"/>
          <w:i/>
        </w:rPr>
      </w:pPr>
      <w:r w:rsidRPr="006A038C">
        <w:rPr>
          <w:rFonts w:ascii="Times New Roman" w:hAnsi="Times New Roman" w:cs="Times New Roman"/>
          <w:i/>
        </w:rPr>
        <w:t>*w kolumnie nr 4 („Odpowiedź Wyk</w:t>
      </w:r>
      <w:r w:rsidR="00C81E83">
        <w:rPr>
          <w:rFonts w:ascii="Times New Roman" w:hAnsi="Times New Roman" w:cs="Times New Roman"/>
          <w:i/>
        </w:rPr>
        <w:t>onawcy”) Wykonawca wypełni każdą</w:t>
      </w:r>
      <w:r w:rsidRPr="006A038C">
        <w:rPr>
          <w:rFonts w:ascii="Times New Roman" w:hAnsi="Times New Roman" w:cs="Times New Roman"/>
          <w:i/>
        </w:rPr>
        <w:t xml:space="preserve"> po</w:t>
      </w:r>
      <w:r w:rsidR="00C81E83">
        <w:rPr>
          <w:rFonts w:ascii="Times New Roman" w:hAnsi="Times New Roman" w:cs="Times New Roman"/>
          <w:i/>
        </w:rPr>
        <w:t>zycję</w:t>
      </w:r>
      <w:r w:rsidRPr="006A038C">
        <w:rPr>
          <w:rFonts w:ascii="Times New Roman" w:hAnsi="Times New Roman" w:cs="Times New Roman"/>
          <w:i/>
        </w:rPr>
        <w:t xml:space="preserve"> - wpisze wyraz: „TAK” lub</w:t>
      </w:r>
      <w:r w:rsidR="00B676A4" w:rsidRPr="006A038C">
        <w:rPr>
          <w:rFonts w:ascii="Times New Roman" w:hAnsi="Times New Roman" w:cs="Times New Roman"/>
          <w:i/>
        </w:rPr>
        <w:t xml:space="preserve"> „NIE” na potwierdzenie czy dane</w:t>
      </w:r>
      <w:r w:rsidRPr="006A038C">
        <w:rPr>
          <w:rFonts w:ascii="Times New Roman" w:hAnsi="Times New Roman" w:cs="Times New Roman"/>
          <w:i/>
        </w:rPr>
        <w:t xml:space="preserve"> parametr</w:t>
      </w:r>
      <w:r w:rsidR="00B676A4" w:rsidRPr="006A038C">
        <w:rPr>
          <w:rFonts w:ascii="Times New Roman" w:hAnsi="Times New Roman" w:cs="Times New Roman"/>
          <w:i/>
        </w:rPr>
        <w:t>y</w:t>
      </w:r>
      <w:r w:rsidRPr="006A038C">
        <w:rPr>
          <w:rFonts w:ascii="Times New Roman" w:hAnsi="Times New Roman" w:cs="Times New Roman"/>
          <w:i/>
        </w:rPr>
        <w:t xml:space="preserve"> występuj</w:t>
      </w:r>
      <w:r w:rsidR="00B676A4" w:rsidRPr="006A038C">
        <w:rPr>
          <w:rFonts w:ascii="Times New Roman" w:hAnsi="Times New Roman" w:cs="Times New Roman"/>
          <w:i/>
        </w:rPr>
        <w:t>ą</w:t>
      </w:r>
      <w:r w:rsidRPr="006A038C">
        <w:rPr>
          <w:rFonts w:ascii="Times New Roman" w:hAnsi="Times New Roman" w:cs="Times New Roman"/>
          <w:i/>
        </w:rPr>
        <w:t xml:space="preserve"> w oferowanym sprzęcie.</w:t>
      </w:r>
      <w:r w:rsidRPr="006A038C">
        <w:rPr>
          <w:rFonts w:ascii="Times New Roman" w:eastAsia="Times New Roman" w:hAnsi="Times New Roman" w:cs="Times New Roman"/>
          <w:i/>
          <w:lang w:eastAsia="ar-SA"/>
        </w:rPr>
        <w:t xml:space="preserve"> </w:t>
      </w:r>
      <w:r w:rsidRPr="006A038C">
        <w:rPr>
          <w:rFonts w:ascii="Times New Roman" w:hAnsi="Times New Roman" w:cs="Times New Roman"/>
          <w:i/>
        </w:rPr>
        <w:t>Powyższa ta</w:t>
      </w:r>
      <w:r w:rsidR="006A038C" w:rsidRPr="006A038C">
        <w:rPr>
          <w:rFonts w:ascii="Times New Roman" w:hAnsi="Times New Roman" w:cs="Times New Roman"/>
          <w:i/>
        </w:rPr>
        <w:t xml:space="preserve">bela  nie podlega uzupełnieniu. </w:t>
      </w:r>
      <w:r w:rsidR="006A038C" w:rsidRPr="006A038C">
        <w:rPr>
          <w:rFonts w:ascii="Times New Roman" w:eastAsia="Times New Roman" w:hAnsi="Times New Roman" w:cs="Times New Roman"/>
          <w:i/>
        </w:rPr>
        <w:t>W</w:t>
      </w:r>
      <w:r w:rsidR="006A038C" w:rsidRPr="006A038C">
        <w:rPr>
          <w:rFonts w:ascii="Times New Roman" w:hAnsi="Times New Roman" w:cs="Times New Roman"/>
          <w:i/>
        </w:rPr>
        <w:t xml:space="preserve"> przypadku braku ww. tabeli Wykonawca otrzyma w tym kryterium 0 punktów ale jego oferta nie zostanie odrzucona. Ponadto</w:t>
      </w:r>
      <w:r w:rsidR="00E76811">
        <w:rPr>
          <w:rFonts w:ascii="Times New Roman" w:hAnsi="Times New Roman" w:cs="Times New Roman"/>
          <w:i/>
        </w:rPr>
        <w:t xml:space="preserve"> w</w:t>
      </w:r>
      <w:r w:rsidR="006A038C" w:rsidRPr="006A038C">
        <w:rPr>
          <w:rFonts w:ascii="Times New Roman" w:hAnsi="Times New Roman" w:cs="Times New Roman"/>
          <w:i/>
        </w:rPr>
        <w:t xml:space="preserve"> przypadku nie wpisania przez Wykonawcę w ww. tabeli w kolumnie 4 odpowiedzi (niewypełnienie któregokolwi</w:t>
      </w:r>
      <w:r w:rsidR="00554F77">
        <w:rPr>
          <w:rFonts w:ascii="Times New Roman" w:hAnsi="Times New Roman" w:cs="Times New Roman"/>
          <w:i/>
        </w:rPr>
        <w:t>ek wiersza) lub wpisanie w którąkolwiek pozycje</w:t>
      </w:r>
      <w:r w:rsidR="006A038C" w:rsidRPr="006A038C">
        <w:rPr>
          <w:rFonts w:ascii="Times New Roman" w:hAnsi="Times New Roman" w:cs="Times New Roman"/>
          <w:i/>
        </w:rPr>
        <w:t xml:space="preserve"> w tabeli w kolumnie nr 4 wyrazu: „NIE” spowoduje</w:t>
      </w:r>
      <w:r w:rsidR="006A038C" w:rsidRPr="006A038C">
        <w:rPr>
          <w:rFonts w:ascii="Times New Roman" w:eastAsia="Times New Roman" w:hAnsi="Times New Roman" w:cs="Times New Roman"/>
          <w:i/>
          <w:lang w:eastAsia="ar-SA"/>
        </w:rPr>
        <w:t xml:space="preserve"> </w:t>
      </w:r>
      <w:r w:rsidR="006A038C" w:rsidRPr="006A038C">
        <w:rPr>
          <w:rFonts w:ascii="Times New Roman" w:hAnsi="Times New Roman" w:cs="Times New Roman"/>
          <w:i/>
        </w:rPr>
        <w:t>brak możliwości przypisania punktów. Wówczas Wykonawca otrzyma 0 punktów w danej pozycji ale jego oferta nie zostanie odrzucona. Nie ma możliwości zmiany lub uzupełnienia odpowiedzi w kolumnie nr 4.</w:t>
      </w:r>
    </w:p>
    <w:p w14:paraId="4F3DCA51" w14:textId="77777777" w:rsidR="006A038C" w:rsidRDefault="006A038C" w:rsidP="006A690E">
      <w:pPr>
        <w:suppressAutoHyphens/>
        <w:spacing w:after="0" w:line="240" w:lineRule="auto"/>
        <w:contextualSpacing/>
        <w:jc w:val="both"/>
        <w:rPr>
          <w:rFonts w:ascii="Times New Roman" w:hAnsi="Times New Roman" w:cs="Times New Roman"/>
          <w:i/>
        </w:rPr>
      </w:pPr>
    </w:p>
    <w:p w14:paraId="23E4CE45" w14:textId="0E29C22A" w:rsidR="00CD1F10" w:rsidRPr="00CD1F10" w:rsidRDefault="00CD1F10" w:rsidP="0089566E">
      <w:pPr>
        <w:pStyle w:val="Akapitzlist"/>
        <w:numPr>
          <w:ilvl w:val="0"/>
          <w:numId w:val="22"/>
        </w:numPr>
        <w:overflowPunct w:val="0"/>
        <w:autoSpaceDE w:val="0"/>
        <w:autoSpaceDN w:val="0"/>
        <w:adjustRightInd w:val="0"/>
        <w:spacing w:before="120" w:after="0" w:line="360" w:lineRule="auto"/>
        <w:contextualSpacing w:val="0"/>
        <w:jc w:val="both"/>
        <w:rPr>
          <w:rFonts w:ascii="Times New Roman" w:hAnsi="Times New Roman" w:cs="Times New Roman"/>
          <w:color w:val="000000"/>
        </w:rPr>
      </w:pPr>
      <w:r w:rsidRPr="00CD1F10">
        <w:rPr>
          <w:rFonts w:ascii="Times New Roman" w:eastAsia="Times New Roman" w:hAnsi="Times New Roman"/>
          <w:lang w:eastAsia="pl-PL"/>
        </w:rPr>
        <w:t>Poniżej podajemy informacje o oferowanym sprzęcie:</w:t>
      </w:r>
    </w:p>
    <w:tbl>
      <w:tblPr>
        <w:tblW w:w="9351" w:type="dxa"/>
        <w:tblCellMar>
          <w:left w:w="70" w:type="dxa"/>
          <w:right w:w="70" w:type="dxa"/>
        </w:tblCellMar>
        <w:tblLook w:val="04A0" w:firstRow="1" w:lastRow="0" w:firstColumn="1" w:lastColumn="0" w:noHBand="0" w:noVBand="1"/>
      </w:tblPr>
      <w:tblGrid>
        <w:gridCol w:w="540"/>
        <w:gridCol w:w="3040"/>
        <w:gridCol w:w="5771"/>
      </w:tblGrid>
      <w:tr w:rsidR="00CD1F10" w:rsidRPr="00ED3802" w14:paraId="26214433" w14:textId="77777777" w:rsidTr="00CD1F10">
        <w:trPr>
          <w:trHeight w:val="957"/>
        </w:trPr>
        <w:tc>
          <w:tcPr>
            <w:tcW w:w="5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BCA033D"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Lp.</w:t>
            </w:r>
          </w:p>
        </w:tc>
        <w:tc>
          <w:tcPr>
            <w:tcW w:w="3040" w:type="dxa"/>
            <w:tcBorders>
              <w:top w:val="single" w:sz="4" w:space="0" w:color="auto"/>
              <w:left w:val="nil"/>
              <w:bottom w:val="single" w:sz="4" w:space="0" w:color="auto"/>
              <w:right w:val="single" w:sz="4" w:space="0" w:color="auto"/>
            </w:tcBorders>
            <w:shd w:val="clear" w:color="000000" w:fill="D0CECE"/>
            <w:vAlign w:val="center"/>
            <w:hideMark/>
          </w:tcPr>
          <w:p w14:paraId="2FEAEA4B"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Nazwa elementu/pozycji</w:t>
            </w:r>
          </w:p>
        </w:tc>
        <w:tc>
          <w:tcPr>
            <w:tcW w:w="5771" w:type="dxa"/>
            <w:tcBorders>
              <w:top w:val="single" w:sz="4" w:space="0" w:color="auto"/>
              <w:left w:val="nil"/>
              <w:bottom w:val="single" w:sz="4" w:space="0" w:color="auto"/>
              <w:right w:val="single" w:sz="4" w:space="0" w:color="auto"/>
            </w:tcBorders>
            <w:shd w:val="clear" w:color="000000" w:fill="D0CECE"/>
            <w:vAlign w:val="center"/>
            <w:hideMark/>
          </w:tcPr>
          <w:p w14:paraId="622AFC63" w14:textId="0CC7C5FD" w:rsidR="00CD1F10" w:rsidRPr="00664A66" w:rsidRDefault="00CD1F10" w:rsidP="00CD1F10">
            <w:pPr>
              <w:spacing w:after="0" w:line="240" w:lineRule="auto"/>
              <w:ind w:left="176" w:right="215"/>
              <w:jc w:val="center"/>
              <w:rPr>
                <w:rFonts w:ascii="Times New Roman" w:hAnsi="Times New Roman" w:cs="Times New Roman"/>
                <w:b/>
                <w:bCs/>
              </w:rPr>
            </w:pPr>
            <w:r w:rsidRPr="00664A66">
              <w:rPr>
                <w:rFonts w:ascii="Times New Roman" w:eastAsia="Times New Roman" w:hAnsi="Times New Roman" w:cs="Times New Roman"/>
                <w:b/>
              </w:rPr>
              <w:t>O</w:t>
            </w:r>
            <w:r w:rsidRPr="00664A66">
              <w:rPr>
                <w:rFonts w:ascii="Times New Roman" w:hAnsi="Times New Roman" w:cs="Times New Roman"/>
                <w:b/>
              </w:rPr>
              <w:t xml:space="preserve">znaczenie identyfikacyjne określające oferowany sprzęt, w tym: model, marka, typ, symbol urządzenia (jeśli występują) oraz </w:t>
            </w:r>
            <w:r w:rsidRPr="00664A66">
              <w:rPr>
                <w:rFonts w:ascii="Times New Roman" w:eastAsia="Times New Roman" w:hAnsi="Times New Roman" w:cs="Times New Roman"/>
                <w:b/>
              </w:rPr>
              <w:t>n</w:t>
            </w:r>
            <w:r w:rsidRPr="00664A66">
              <w:rPr>
                <w:rFonts w:ascii="Times New Roman" w:hAnsi="Times New Roman" w:cs="Times New Roman"/>
                <w:b/>
              </w:rPr>
              <w:t>azwa producenta oferowanego urządzenia</w:t>
            </w:r>
            <w:r w:rsidR="00734152">
              <w:rPr>
                <w:rFonts w:ascii="Times New Roman" w:hAnsi="Times New Roman" w:cs="Times New Roman"/>
                <w:b/>
              </w:rPr>
              <w:t>*</w:t>
            </w:r>
            <w:r w:rsidRPr="00664A66">
              <w:rPr>
                <w:rFonts w:ascii="Times New Roman" w:hAnsi="Times New Roman" w:cs="Times New Roman"/>
                <w:b/>
              </w:rPr>
              <w:t xml:space="preserve"> </w:t>
            </w:r>
            <w:r w:rsidRPr="00664A66">
              <w:rPr>
                <w:rFonts w:ascii="Times New Roman" w:hAnsi="Times New Roman" w:cs="Times New Roman"/>
                <w:i/>
              </w:rPr>
              <w:t>(</w:t>
            </w:r>
            <w:r w:rsidRPr="00664A66">
              <w:rPr>
                <w:rFonts w:ascii="Times New Roman" w:hAnsi="Times New Roman" w:cs="Times New Roman"/>
                <w:i/>
                <w:sz w:val="20"/>
                <w:szCs w:val="20"/>
              </w:rPr>
              <w:t>proszę podać)</w:t>
            </w:r>
            <w:r w:rsidRPr="00664A66">
              <w:rPr>
                <w:rFonts w:ascii="Times New Roman" w:hAnsi="Times New Roman" w:cs="Times New Roman"/>
                <w:b/>
                <w:i/>
                <w:sz w:val="20"/>
                <w:szCs w:val="20"/>
              </w:rPr>
              <w:t>:</w:t>
            </w:r>
          </w:p>
        </w:tc>
      </w:tr>
      <w:tr w:rsidR="00CD1F10" w:rsidRPr="00ED3802" w14:paraId="37A43D35" w14:textId="77777777" w:rsidTr="00013FEC">
        <w:trPr>
          <w:trHeight w:val="274"/>
        </w:trPr>
        <w:tc>
          <w:tcPr>
            <w:tcW w:w="540" w:type="dxa"/>
            <w:tcBorders>
              <w:top w:val="single" w:sz="4" w:space="0" w:color="auto"/>
              <w:left w:val="single" w:sz="4" w:space="0" w:color="auto"/>
              <w:bottom w:val="single" w:sz="4" w:space="0" w:color="auto"/>
              <w:right w:val="single" w:sz="4" w:space="0" w:color="auto"/>
            </w:tcBorders>
            <w:shd w:val="clear" w:color="000000" w:fill="D0CECE"/>
            <w:vAlign w:val="center"/>
          </w:tcPr>
          <w:p w14:paraId="65421105" w14:textId="77777777" w:rsidR="00CD1F10" w:rsidRPr="00ED3802" w:rsidRDefault="00CD1F10" w:rsidP="00013FEC">
            <w:pPr>
              <w:spacing w:after="0"/>
              <w:jc w:val="center"/>
              <w:rPr>
                <w:rFonts w:ascii="Times New Roman" w:hAnsi="Times New Roman" w:cs="Times New Roman"/>
                <w:b/>
                <w:bCs/>
              </w:rPr>
            </w:pPr>
            <w:r>
              <w:rPr>
                <w:rFonts w:ascii="Times New Roman" w:hAnsi="Times New Roman" w:cs="Times New Roman"/>
                <w:b/>
                <w:bCs/>
              </w:rPr>
              <w:t>1</w:t>
            </w:r>
          </w:p>
        </w:tc>
        <w:tc>
          <w:tcPr>
            <w:tcW w:w="3040" w:type="dxa"/>
            <w:tcBorders>
              <w:top w:val="single" w:sz="4" w:space="0" w:color="auto"/>
              <w:left w:val="nil"/>
              <w:bottom w:val="single" w:sz="4" w:space="0" w:color="auto"/>
              <w:right w:val="single" w:sz="4" w:space="0" w:color="auto"/>
            </w:tcBorders>
            <w:shd w:val="clear" w:color="000000" w:fill="D0CECE"/>
            <w:vAlign w:val="center"/>
          </w:tcPr>
          <w:p w14:paraId="3293EB5F" w14:textId="77777777" w:rsidR="00CD1F10" w:rsidRPr="00ED3802" w:rsidRDefault="00CD1F10" w:rsidP="00013FEC">
            <w:pPr>
              <w:spacing w:after="0"/>
              <w:jc w:val="center"/>
              <w:rPr>
                <w:rFonts w:ascii="Times New Roman" w:hAnsi="Times New Roman" w:cs="Times New Roman"/>
                <w:b/>
                <w:bCs/>
              </w:rPr>
            </w:pPr>
            <w:r>
              <w:rPr>
                <w:rFonts w:ascii="Times New Roman" w:hAnsi="Times New Roman" w:cs="Times New Roman"/>
                <w:b/>
                <w:bCs/>
              </w:rPr>
              <w:t>2</w:t>
            </w:r>
          </w:p>
        </w:tc>
        <w:tc>
          <w:tcPr>
            <w:tcW w:w="5771" w:type="dxa"/>
            <w:tcBorders>
              <w:top w:val="single" w:sz="4" w:space="0" w:color="auto"/>
              <w:left w:val="nil"/>
              <w:bottom w:val="single" w:sz="4" w:space="0" w:color="auto"/>
              <w:right w:val="single" w:sz="4" w:space="0" w:color="auto"/>
            </w:tcBorders>
            <w:shd w:val="clear" w:color="000000" w:fill="D0CECE"/>
            <w:vAlign w:val="center"/>
          </w:tcPr>
          <w:p w14:paraId="6FB96D55" w14:textId="77777777" w:rsidR="00CD1F10" w:rsidRPr="00664A66" w:rsidRDefault="00CD1F10" w:rsidP="00013FEC">
            <w:pPr>
              <w:spacing w:after="0"/>
              <w:jc w:val="center"/>
              <w:rPr>
                <w:rFonts w:ascii="Times New Roman" w:hAnsi="Times New Roman" w:cs="Times New Roman"/>
                <w:b/>
                <w:bCs/>
              </w:rPr>
            </w:pPr>
            <w:r>
              <w:rPr>
                <w:rFonts w:ascii="Times New Roman" w:hAnsi="Times New Roman" w:cs="Times New Roman"/>
                <w:b/>
                <w:bCs/>
              </w:rPr>
              <w:t>3</w:t>
            </w:r>
          </w:p>
        </w:tc>
      </w:tr>
      <w:tr w:rsidR="00CD1F10" w:rsidRPr="00ED3802" w14:paraId="2E888604" w14:textId="77777777" w:rsidTr="00013FE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CCE050"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1</w:t>
            </w:r>
          </w:p>
        </w:tc>
        <w:tc>
          <w:tcPr>
            <w:tcW w:w="3040" w:type="dxa"/>
            <w:tcBorders>
              <w:top w:val="nil"/>
              <w:left w:val="single" w:sz="4" w:space="0" w:color="auto"/>
              <w:bottom w:val="single" w:sz="4" w:space="0" w:color="auto"/>
              <w:right w:val="single" w:sz="4" w:space="0" w:color="auto"/>
            </w:tcBorders>
            <w:shd w:val="clear" w:color="auto" w:fill="auto"/>
            <w:vAlign w:val="center"/>
            <w:hideMark/>
          </w:tcPr>
          <w:p w14:paraId="78C63088"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Mikrofon</w:t>
            </w:r>
            <w:r>
              <w:rPr>
                <w:rFonts w:ascii="Times New Roman" w:hAnsi="Times New Roman" w:cs="Times New Roman"/>
                <w:b/>
                <w:bCs/>
              </w:rPr>
              <w:t xml:space="preserve"> - Sufitowa matryca mikrofonowa</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0B895" w14:textId="77777777" w:rsidR="00CD1F10" w:rsidRDefault="00CD1F10" w:rsidP="00013FEC">
            <w:pPr>
              <w:spacing w:after="0" w:line="360" w:lineRule="auto"/>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5BF60A9D" w14:textId="77777777" w:rsidR="00CD1F10" w:rsidRDefault="00CD1F10" w:rsidP="00013FEC">
            <w:pPr>
              <w:spacing w:after="0" w:line="360" w:lineRule="auto"/>
              <w:rPr>
                <w:rFonts w:ascii="Times New Roman" w:hAnsi="Times New Roman" w:cs="Times New Roman"/>
                <w:bCs/>
              </w:rPr>
            </w:pPr>
            <w:r w:rsidRPr="003E022E">
              <w:rPr>
                <w:rFonts w:ascii="Times New Roman" w:hAnsi="Times New Roman" w:cs="Times New Roman"/>
                <w:bCs/>
              </w:rPr>
              <w:t>………………………………………………………………</w:t>
            </w:r>
          </w:p>
          <w:p w14:paraId="090204C0" w14:textId="45405875" w:rsidR="00CD1F10" w:rsidRDefault="003C08C2" w:rsidP="00CD1F10">
            <w:pPr>
              <w:spacing w:after="0" w:line="240" w:lineRule="auto"/>
              <w:rPr>
                <w:rFonts w:ascii="Times New Roman" w:hAnsi="Times New Roman" w:cs="Times New Roman"/>
                <w:b/>
                <w:bCs/>
              </w:rPr>
            </w:pPr>
            <w:r w:rsidRPr="003C08C2">
              <w:rPr>
                <w:rFonts w:ascii="Times New Roman" w:hAnsi="Times New Roman" w:cs="Times New Roman"/>
                <w:i/>
                <w:sz w:val="20"/>
                <w:szCs w:val="20"/>
              </w:rPr>
              <w:t>(wypełnia Wykonawca)</w:t>
            </w:r>
            <w:r w:rsidR="00CD1F10" w:rsidRPr="003E022E">
              <w:rPr>
                <w:rFonts w:ascii="Times New Roman" w:hAnsi="Times New Roman" w:cs="Times New Roman"/>
                <w:bCs/>
              </w:rPr>
              <w:br/>
            </w:r>
          </w:p>
          <w:p w14:paraId="2D7CF9D1" w14:textId="7F7A7BA8" w:rsidR="00CD1F10" w:rsidRPr="00ED3802" w:rsidRDefault="00CD1F10" w:rsidP="00013FEC">
            <w:pPr>
              <w:spacing w:after="0" w:line="360" w:lineRule="auto"/>
              <w:rPr>
                <w:rFonts w:ascii="Times New Roman" w:hAnsi="Times New Roman" w:cs="Times New Roman"/>
                <w:b/>
                <w:bCs/>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r w:rsidRPr="003E022E">
              <w:rPr>
                <w:rFonts w:ascii="Times New Roman" w:hAnsi="Times New Roman" w:cs="Times New Roman"/>
                <w:bCs/>
              </w:rPr>
              <w:br/>
            </w:r>
            <w:r w:rsidR="003C08C2" w:rsidRPr="003C08C2">
              <w:rPr>
                <w:rFonts w:ascii="Times New Roman" w:hAnsi="Times New Roman" w:cs="Times New Roman"/>
                <w:i/>
                <w:sz w:val="20"/>
                <w:szCs w:val="20"/>
              </w:rPr>
              <w:t>(wypełnia Wykonawca)</w:t>
            </w:r>
          </w:p>
        </w:tc>
      </w:tr>
      <w:tr w:rsidR="00CD1F10" w:rsidRPr="00ED3802" w14:paraId="6DE5B3EF" w14:textId="77777777" w:rsidTr="00013FE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8A1F0B"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2</w:t>
            </w:r>
          </w:p>
        </w:tc>
        <w:tc>
          <w:tcPr>
            <w:tcW w:w="3040" w:type="dxa"/>
            <w:tcBorders>
              <w:top w:val="nil"/>
              <w:left w:val="single" w:sz="4" w:space="0" w:color="auto"/>
              <w:bottom w:val="single" w:sz="4" w:space="0" w:color="auto"/>
              <w:right w:val="single" w:sz="4" w:space="0" w:color="auto"/>
            </w:tcBorders>
            <w:shd w:val="clear" w:color="auto" w:fill="auto"/>
            <w:vAlign w:val="center"/>
            <w:hideMark/>
          </w:tcPr>
          <w:p w14:paraId="3BD5CFCC" w14:textId="77777777" w:rsidR="00CD1F10" w:rsidRPr="00ED3802" w:rsidRDefault="00CD1F10" w:rsidP="00013FEC">
            <w:pPr>
              <w:jc w:val="center"/>
              <w:rPr>
                <w:rFonts w:ascii="Times New Roman" w:hAnsi="Times New Roman" w:cs="Times New Roman"/>
                <w:b/>
                <w:bCs/>
              </w:rPr>
            </w:pPr>
            <w:r>
              <w:rPr>
                <w:rFonts w:ascii="Times New Roman" w:hAnsi="Times New Roman" w:cs="Times New Roman"/>
                <w:b/>
                <w:bCs/>
              </w:rPr>
              <w:t xml:space="preserve">Procesor audio </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1A70B" w14:textId="77777777" w:rsidR="00CD1F10" w:rsidRDefault="00CD1F10" w:rsidP="00013FEC">
            <w:pPr>
              <w:spacing w:after="0" w:line="360" w:lineRule="auto"/>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32C213FC" w14:textId="77777777" w:rsidR="00CD1F10" w:rsidRDefault="00CD1F10" w:rsidP="00013FEC">
            <w:pPr>
              <w:spacing w:after="0" w:line="360" w:lineRule="auto"/>
              <w:rPr>
                <w:rFonts w:ascii="Times New Roman" w:hAnsi="Times New Roman" w:cs="Times New Roman"/>
                <w:bCs/>
              </w:rPr>
            </w:pPr>
            <w:r w:rsidRPr="003E022E">
              <w:rPr>
                <w:rFonts w:ascii="Times New Roman" w:hAnsi="Times New Roman" w:cs="Times New Roman"/>
                <w:bCs/>
              </w:rPr>
              <w:t>………………………………………………………………</w:t>
            </w:r>
          </w:p>
          <w:p w14:paraId="4BAE043F" w14:textId="20D06E2B" w:rsidR="00CD1F10" w:rsidRPr="00ED3802" w:rsidRDefault="003C08C2" w:rsidP="003C08C2">
            <w:pPr>
              <w:spacing w:after="0" w:line="360" w:lineRule="auto"/>
              <w:rPr>
                <w:rFonts w:ascii="Times New Roman" w:hAnsi="Times New Roman" w:cs="Times New Roman"/>
                <w:b/>
                <w:bCs/>
              </w:rPr>
            </w:pPr>
            <w:r w:rsidRPr="003C08C2">
              <w:rPr>
                <w:rFonts w:ascii="Times New Roman" w:hAnsi="Times New Roman" w:cs="Times New Roman"/>
                <w:i/>
                <w:sz w:val="20"/>
                <w:szCs w:val="20"/>
              </w:rPr>
              <w:t>(wypełnia Wykonawca)</w:t>
            </w:r>
            <w:r w:rsidR="00CD1F10" w:rsidRPr="003E022E">
              <w:rPr>
                <w:rFonts w:ascii="Times New Roman" w:hAnsi="Times New Roman" w:cs="Times New Roman"/>
                <w:bCs/>
              </w:rPr>
              <w:br/>
            </w:r>
            <w:r w:rsidR="00CD1F10">
              <w:rPr>
                <w:rFonts w:ascii="Times New Roman" w:hAnsi="Times New Roman" w:cs="Times New Roman"/>
                <w:b/>
                <w:bCs/>
              </w:rPr>
              <w:t>Nazwa p</w:t>
            </w:r>
            <w:r w:rsidR="00CD1F10" w:rsidRPr="00ED3802">
              <w:rPr>
                <w:rFonts w:ascii="Times New Roman" w:hAnsi="Times New Roman" w:cs="Times New Roman"/>
                <w:b/>
                <w:bCs/>
              </w:rPr>
              <w:t>roducent</w:t>
            </w:r>
            <w:r w:rsidR="00CD1F10">
              <w:rPr>
                <w:rFonts w:ascii="Times New Roman" w:hAnsi="Times New Roman" w:cs="Times New Roman"/>
                <w:b/>
                <w:bCs/>
              </w:rPr>
              <w:t>a</w:t>
            </w:r>
            <w:r w:rsidR="00CD1F10" w:rsidRPr="00ED3802">
              <w:rPr>
                <w:rFonts w:ascii="Times New Roman" w:hAnsi="Times New Roman" w:cs="Times New Roman"/>
                <w:b/>
                <w:bCs/>
              </w:rPr>
              <w:t>:</w:t>
            </w:r>
            <w:r w:rsidR="00CD1F10" w:rsidRPr="00ED3802">
              <w:rPr>
                <w:rFonts w:ascii="Times New Roman" w:hAnsi="Times New Roman" w:cs="Times New Roman"/>
                <w:b/>
                <w:bCs/>
              </w:rPr>
              <w:br/>
            </w:r>
            <w:r w:rsidR="00CD1F10" w:rsidRPr="003E022E">
              <w:rPr>
                <w:rFonts w:ascii="Times New Roman" w:hAnsi="Times New Roman" w:cs="Times New Roman"/>
                <w:bCs/>
              </w:rPr>
              <w:t>…………………………………………….……………</w:t>
            </w:r>
            <w:r w:rsidR="00CD1F10">
              <w:rPr>
                <w:rFonts w:ascii="Times New Roman" w:hAnsi="Times New Roman" w:cs="Times New Roman"/>
                <w:bCs/>
              </w:rPr>
              <w:t>….</w:t>
            </w:r>
            <w:r w:rsidR="00CD1F10" w:rsidRPr="003E022E">
              <w:rPr>
                <w:rFonts w:ascii="Times New Roman" w:hAnsi="Times New Roman" w:cs="Times New Roman"/>
                <w:bCs/>
              </w:rPr>
              <w:br/>
            </w:r>
            <w:r w:rsidRPr="003C08C2">
              <w:rPr>
                <w:rFonts w:ascii="Times New Roman" w:hAnsi="Times New Roman" w:cs="Times New Roman"/>
                <w:i/>
                <w:sz w:val="20"/>
                <w:szCs w:val="20"/>
              </w:rPr>
              <w:t>(wypełnia Wykonawca)</w:t>
            </w:r>
          </w:p>
        </w:tc>
      </w:tr>
      <w:tr w:rsidR="00CD1F10" w:rsidRPr="00ED3802" w14:paraId="429F79A0" w14:textId="77777777" w:rsidTr="004A10E8">
        <w:trPr>
          <w:trHeight w:val="239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34C9DE"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lastRenderedPageBreak/>
              <w:t>3</w:t>
            </w:r>
          </w:p>
        </w:tc>
        <w:tc>
          <w:tcPr>
            <w:tcW w:w="3040" w:type="dxa"/>
            <w:tcBorders>
              <w:top w:val="nil"/>
              <w:left w:val="nil"/>
              <w:bottom w:val="single" w:sz="4" w:space="0" w:color="auto"/>
              <w:right w:val="single" w:sz="4" w:space="0" w:color="auto"/>
            </w:tcBorders>
            <w:shd w:val="clear" w:color="auto" w:fill="auto"/>
            <w:vAlign w:val="center"/>
            <w:hideMark/>
          </w:tcPr>
          <w:p w14:paraId="24310ECF"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 xml:space="preserve">Zestaw mikrofonu bezprzewodowego  </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1E7C8"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0EF58933"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327160E8" w14:textId="5AE4A51C" w:rsidR="00CD1F10" w:rsidRPr="00ED3802" w:rsidRDefault="003C08C2" w:rsidP="00F878DF">
            <w:pPr>
              <w:spacing w:after="0" w:line="330" w:lineRule="exact"/>
              <w:rPr>
                <w:rFonts w:ascii="Times New Roman" w:hAnsi="Times New Roman" w:cs="Times New Roman"/>
                <w:b/>
                <w:bCs/>
              </w:rPr>
            </w:pPr>
            <w:r w:rsidRPr="003C08C2">
              <w:rPr>
                <w:rFonts w:ascii="Times New Roman" w:hAnsi="Times New Roman" w:cs="Times New Roman"/>
                <w:i/>
                <w:sz w:val="20"/>
                <w:szCs w:val="20"/>
              </w:rPr>
              <w:t>(wypełnia Wykonawca)</w:t>
            </w:r>
            <w:r w:rsidR="00CD1F10" w:rsidRPr="003E022E">
              <w:rPr>
                <w:rFonts w:ascii="Times New Roman" w:hAnsi="Times New Roman" w:cs="Times New Roman"/>
                <w:bCs/>
              </w:rPr>
              <w:br/>
            </w:r>
            <w:r w:rsidR="00CD1F10">
              <w:rPr>
                <w:rFonts w:ascii="Times New Roman" w:hAnsi="Times New Roman" w:cs="Times New Roman"/>
                <w:b/>
                <w:bCs/>
              </w:rPr>
              <w:t>Nazwa p</w:t>
            </w:r>
            <w:r w:rsidR="00CD1F10" w:rsidRPr="00ED3802">
              <w:rPr>
                <w:rFonts w:ascii="Times New Roman" w:hAnsi="Times New Roman" w:cs="Times New Roman"/>
                <w:b/>
                <w:bCs/>
              </w:rPr>
              <w:t>roducent</w:t>
            </w:r>
            <w:r w:rsidR="00CD1F10">
              <w:rPr>
                <w:rFonts w:ascii="Times New Roman" w:hAnsi="Times New Roman" w:cs="Times New Roman"/>
                <w:b/>
                <w:bCs/>
              </w:rPr>
              <w:t>a</w:t>
            </w:r>
            <w:r w:rsidR="00CD1F10" w:rsidRPr="00ED3802">
              <w:rPr>
                <w:rFonts w:ascii="Times New Roman" w:hAnsi="Times New Roman" w:cs="Times New Roman"/>
                <w:b/>
                <w:bCs/>
              </w:rPr>
              <w:t>:</w:t>
            </w:r>
            <w:r w:rsidR="00CD1F10" w:rsidRPr="00ED3802">
              <w:rPr>
                <w:rFonts w:ascii="Times New Roman" w:hAnsi="Times New Roman" w:cs="Times New Roman"/>
                <w:b/>
                <w:bCs/>
              </w:rPr>
              <w:br/>
            </w:r>
            <w:r w:rsidR="00CD1F10" w:rsidRPr="003E022E">
              <w:rPr>
                <w:rFonts w:ascii="Times New Roman" w:hAnsi="Times New Roman" w:cs="Times New Roman"/>
                <w:bCs/>
              </w:rPr>
              <w:t>…………………………………………….……………</w:t>
            </w:r>
            <w:r w:rsidR="00CD1F10">
              <w:rPr>
                <w:rFonts w:ascii="Times New Roman" w:hAnsi="Times New Roman" w:cs="Times New Roman"/>
                <w:bCs/>
              </w:rPr>
              <w:t>……</w:t>
            </w:r>
            <w:r w:rsidR="00CD1F10" w:rsidRPr="003E022E">
              <w:rPr>
                <w:rFonts w:ascii="Times New Roman" w:hAnsi="Times New Roman" w:cs="Times New Roman"/>
                <w:bCs/>
              </w:rPr>
              <w:br/>
            </w:r>
            <w:r w:rsidRPr="003C08C2">
              <w:rPr>
                <w:rFonts w:ascii="Times New Roman" w:hAnsi="Times New Roman" w:cs="Times New Roman"/>
                <w:i/>
                <w:sz w:val="20"/>
                <w:szCs w:val="20"/>
              </w:rPr>
              <w:t>(wypełnia Wykonawca)</w:t>
            </w:r>
          </w:p>
        </w:tc>
      </w:tr>
      <w:tr w:rsidR="00CD1F10" w:rsidRPr="00ED3802" w14:paraId="7E6566EE" w14:textId="77777777" w:rsidTr="00013FE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9C4B1"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4</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40CBA4C6"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 xml:space="preserve">Jednostka centralna systemu sterowania  </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5F7D1E1D"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5DF924BC"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2869D036" w14:textId="68942529" w:rsidR="00CD1F10" w:rsidRPr="00ED3802" w:rsidRDefault="003C08C2" w:rsidP="00F878DF">
            <w:pPr>
              <w:spacing w:after="0" w:line="330" w:lineRule="exact"/>
              <w:rPr>
                <w:rFonts w:ascii="Times New Roman" w:hAnsi="Times New Roman" w:cs="Times New Roman"/>
                <w:b/>
                <w:bCs/>
              </w:rPr>
            </w:pPr>
            <w:r w:rsidRPr="003C08C2">
              <w:rPr>
                <w:rFonts w:ascii="Times New Roman" w:hAnsi="Times New Roman" w:cs="Times New Roman"/>
                <w:i/>
                <w:sz w:val="20"/>
                <w:szCs w:val="20"/>
              </w:rPr>
              <w:t>(wypełnia Wykonawca)</w:t>
            </w:r>
            <w:r w:rsidR="00CD1F10" w:rsidRPr="003E022E">
              <w:rPr>
                <w:rFonts w:ascii="Times New Roman" w:hAnsi="Times New Roman" w:cs="Times New Roman"/>
                <w:bCs/>
              </w:rPr>
              <w:br/>
            </w:r>
            <w:r w:rsidR="00CD1F10">
              <w:rPr>
                <w:rFonts w:ascii="Times New Roman" w:hAnsi="Times New Roman" w:cs="Times New Roman"/>
                <w:b/>
                <w:bCs/>
              </w:rPr>
              <w:t>Nazwa p</w:t>
            </w:r>
            <w:r w:rsidR="00CD1F10" w:rsidRPr="00ED3802">
              <w:rPr>
                <w:rFonts w:ascii="Times New Roman" w:hAnsi="Times New Roman" w:cs="Times New Roman"/>
                <w:b/>
                <w:bCs/>
              </w:rPr>
              <w:t>roducent</w:t>
            </w:r>
            <w:r w:rsidR="00CD1F10">
              <w:rPr>
                <w:rFonts w:ascii="Times New Roman" w:hAnsi="Times New Roman" w:cs="Times New Roman"/>
                <w:b/>
                <w:bCs/>
              </w:rPr>
              <w:t>a</w:t>
            </w:r>
            <w:r w:rsidR="00CD1F10" w:rsidRPr="00ED3802">
              <w:rPr>
                <w:rFonts w:ascii="Times New Roman" w:hAnsi="Times New Roman" w:cs="Times New Roman"/>
                <w:b/>
                <w:bCs/>
              </w:rPr>
              <w:t>:</w:t>
            </w:r>
            <w:r w:rsidR="00CD1F10" w:rsidRPr="00ED3802">
              <w:rPr>
                <w:rFonts w:ascii="Times New Roman" w:hAnsi="Times New Roman" w:cs="Times New Roman"/>
                <w:b/>
                <w:bCs/>
              </w:rPr>
              <w:br/>
            </w:r>
            <w:r w:rsidR="00CD1F10" w:rsidRPr="003E022E">
              <w:rPr>
                <w:rFonts w:ascii="Times New Roman" w:hAnsi="Times New Roman" w:cs="Times New Roman"/>
                <w:bCs/>
              </w:rPr>
              <w:t>…………………………………………….…………………</w:t>
            </w:r>
            <w:r w:rsidR="00CD1F10" w:rsidRPr="003E022E">
              <w:rPr>
                <w:rFonts w:ascii="Times New Roman" w:hAnsi="Times New Roman" w:cs="Times New Roman"/>
                <w:bCs/>
              </w:rPr>
              <w:br/>
            </w:r>
            <w:r w:rsidRPr="003C08C2">
              <w:rPr>
                <w:rFonts w:ascii="Times New Roman" w:hAnsi="Times New Roman" w:cs="Times New Roman"/>
                <w:i/>
                <w:sz w:val="20"/>
                <w:szCs w:val="20"/>
              </w:rPr>
              <w:t>(wypełnia Wykonawca)</w:t>
            </w:r>
          </w:p>
        </w:tc>
      </w:tr>
      <w:tr w:rsidR="00CD1F10" w:rsidRPr="00ED3802" w14:paraId="3709C83A" w14:textId="77777777" w:rsidTr="00013FEC">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132AA4F6"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5</w:t>
            </w:r>
          </w:p>
        </w:tc>
        <w:tc>
          <w:tcPr>
            <w:tcW w:w="3040" w:type="dxa"/>
            <w:tcBorders>
              <w:top w:val="single" w:sz="4" w:space="0" w:color="auto"/>
              <w:left w:val="nil"/>
              <w:bottom w:val="nil"/>
              <w:right w:val="single" w:sz="4" w:space="0" w:color="auto"/>
            </w:tcBorders>
            <w:shd w:val="clear" w:color="auto" w:fill="auto"/>
            <w:vAlign w:val="center"/>
            <w:hideMark/>
          </w:tcPr>
          <w:p w14:paraId="66072571"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 xml:space="preserve">Panel dotykowy  </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3B34431B"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5EFF4197"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480305FE" w14:textId="4A35FC77" w:rsidR="00CD1F10" w:rsidRPr="00ED3802" w:rsidRDefault="003C08C2" w:rsidP="00F878DF">
            <w:pPr>
              <w:spacing w:after="0" w:line="330" w:lineRule="exact"/>
              <w:rPr>
                <w:rFonts w:ascii="Times New Roman" w:hAnsi="Times New Roman" w:cs="Times New Roman"/>
                <w:b/>
                <w:bCs/>
              </w:rPr>
            </w:pPr>
            <w:r w:rsidRPr="003C08C2">
              <w:rPr>
                <w:rFonts w:ascii="Times New Roman" w:hAnsi="Times New Roman" w:cs="Times New Roman"/>
                <w:i/>
                <w:sz w:val="20"/>
                <w:szCs w:val="20"/>
              </w:rPr>
              <w:t>(wypełnia Wykonawca)</w:t>
            </w:r>
            <w:r w:rsidR="00CD1F10" w:rsidRPr="003E022E">
              <w:rPr>
                <w:rFonts w:ascii="Times New Roman" w:hAnsi="Times New Roman" w:cs="Times New Roman"/>
                <w:bCs/>
              </w:rPr>
              <w:br/>
            </w:r>
            <w:r w:rsidR="00CD1F10">
              <w:rPr>
                <w:rFonts w:ascii="Times New Roman" w:hAnsi="Times New Roman" w:cs="Times New Roman"/>
                <w:b/>
                <w:bCs/>
              </w:rPr>
              <w:t>Nazwa p</w:t>
            </w:r>
            <w:r w:rsidR="00CD1F10" w:rsidRPr="00ED3802">
              <w:rPr>
                <w:rFonts w:ascii="Times New Roman" w:hAnsi="Times New Roman" w:cs="Times New Roman"/>
                <w:b/>
                <w:bCs/>
              </w:rPr>
              <w:t>roducent</w:t>
            </w:r>
            <w:r w:rsidR="00CD1F10">
              <w:rPr>
                <w:rFonts w:ascii="Times New Roman" w:hAnsi="Times New Roman" w:cs="Times New Roman"/>
                <w:b/>
                <w:bCs/>
              </w:rPr>
              <w:t>a</w:t>
            </w:r>
            <w:r w:rsidR="00CD1F10" w:rsidRPr="00ED3802">
              <w:rPr>
                <w:rFonts w:ascii="Times New Roman" w:hAnsi="Times New Roman" w:cs="Times New Roman"/>
                <w:b/>
                <w:bCs/>
              </w:rPr>
              <w:t>:</w:t>
            </w:r>
            <w:r w:rsidR="00CD1F10" w:rsidRPr="00ED3802">
              <w:rPr>
                <w:rFonts w:ascii="Times New Roman" w:hAnsi="Times New Roman" w:cs="Times New Roman"/>
                <w:b/>
                <w:bCs/>
              </w:rPr>
              <w:br/>
            </w:r>
            <w:r w:rsidR="00CD1F10" w:rsidRPr="003E022E">
              <w:rPr>
                <w:rFonts w:ascii="Times New Roman" w:hAnsi="Times New Roman" w:cs="Times New Roman"/>
                <w:bCs/>
              </w:rPr>
              <w:t>…………………………………………….…………………</w:t>
            </w:r>
            <w:r w:rsidR="00CD1F10" w:rsidRPr="003E022E">
              <w:rPr>
                <w:rFonts w:ascii="Times New Roman" w:hAnsi="Times New Roman" w:cs="Times New Roman"/>
                <w:bCs/>
              </w:rPr>
              <w:br/>
            </w:r>
            <w:r w:rsidRPr="003C08C2">
              <w:rPr>
                <w:rFonts w:ascii="Times New Roman" w:hAnsi="Times New Roman" w:cs="Times New Roman"/>
                <w:i/>
                <w:sz w:val="20"/>
                <w:szCs w:val="20"/>
              </w:rPr>
              <w:t>(wypełnia Wykonawca)</w:t>
            </w:r>
          </w:p>
        </w:tc>
      </w:tr>
      <w:tr w:rsidR="00CD1F10" w:rsidRPr="00ED3802" w14:paraId="71188708" w14:textId="77777777" w:rsidTr="00013FE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32E0B"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6</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4B1A0EB9"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 xml:space="preserve">Zestaw głośników sufitowych  </w:t>
            </w:r>
          </w:p>
        </w:tc>
        <w:tc>
          <w:tcPr>
            <w:tcW w:w="5771" w:type="dxa"/>
            <w:tcBorders>
              <w:top w:val="nil"/>
              <w:left w:val="nil"/>
              <w:bottom w:val="single" w:sz="4" w:space="0" w:color="auto"/>
              <w:right w:val="single" w:sz="4" w:space="0" w:color="auto"/>
            </w:tcBorders>
            <w:shd w:val="clear" w:color="auto" w:fill="auto"/>
            <w:vAlign w:val="center"/>
            <w:hideMark/>
          </w:tcPr>
          <w:p w14:paraId="41B3A7EC"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243DE4F9"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2E2C35CB" w14:textId="50348891" w:rsidR="00CD1F10" w:rsidRPr="00ED3802" w:rsidRDefault="003C08C2" w:rsidP="00F878DF">
            <w:pPr>
              <w:spacing w:after="0" w:line="330" w:lineRule="exact"/>
              <w:rPr>
                <w:rFonts w:ascii="Times New Roman" w:hAnsi="Times New Roman" w:cs="Times New Roman"/>
                <w:b/>
                <w:bCs/>
              </w:rPr>
            </w:pPr>
            <w:r w:rsidRPr="003C08C2">
              <w:rPr>
                <w:rFonts w:ascii="Times New Roman" w:hAnsi="Times New Roman" w:cs="Times New Roman"/>
                <w:i/>
                <w:sz w:val="20"/>
                <w:szCs w:val="20"/>
              </w:rPr>
              <w:t>(wypełnia Wykonawca)</w:t>
            </w:r>
            <w:r w:rsidR="00CD1F10" w:rsidRPr="003E022E">
              <w:rPr>
                <w:rFonts w:ascii="Times New Roman" w:hAnsi="Times New Roman" w:cs="Times New Roman"/>
                <w:bCs/>
              </w:rPr>
              <w:br/>
            </w:r>
            <w:r w:rsidR="00CD1F10">
              <w:rPr>
                <w:rFonts w:ascii="Times New Roman" w:hAnsi="Times New Roman" w:cs="Times New Roman"/>
                <w:b/>
                <w:bCs/>
              </w:rPr>
              <w:t>Nazwa p</w:t>
            </w:r>
            <w:r w:rsidR="00CD1F10" w:rsidRPr="00ED3802">
              <w:rPr>
                <w:rFonts w:ascii="Times New Roman" w:hAnsi="Times New Roman" w:cs="Times New Roman"/>
                <w:b/>
                <w:bCs/>
              </w:rPr>
              <w:t>roducent</w:t>
            </w:r>
            <w:r w:rsidR="00CD1F10">
              <w:rPr>
                <w:rFonts w:ascii="Times New Roman" w:hAnsi="Times New Roman" w:cs="Times New Roman"/>
                <w:b/>
                <w:bCs/>
              </w:rPr>
              <w:t>a</w:t>
            </w:r>
            <w:r w:rsidR="00CD1F10" w:rsidRPr="00ED3802">
              <w:rPr>
                <w:rFonts w:ascii="Times New Roman" w:hAnsi="Times New Roman" w:cs="Times New Roman"/>
                <w:b/>
                <w:bCs/>
              </w:rPr>
              <w:t>:</w:t>
            </w:r>
            <w:r w:rsidR="00CD1F10" w:rsidRPr="00ED3802">
              <w:rPr>
                <w:rFonts w:ascii="Times New Roman" w:hAnsi="Times New Roman" w:cs="Times New Roman"/>
                <w:b/>
                <w:bCs/>
              </w:rPr>
              <w:br/>
            </w:r>
            <w:r w:rsidR="00CD1F10" w:rsidRPr="003E022E">
              <w:rPr>
                <w:rFonts w:ascii="Times New Roman" w:hAnsi="Times New Roman" w:cs="Times New Roman"/>
                <w:bCs/>
              </w:rPr>
              <w:t>…………………………………………….…………………</w:t>
            </w:r>
            <w:r w:rsidR="00CD1F10" w:rsidRPr="003E022E">
              <w:rPr>
                <w:rFonts w:ascii="Times New Roman" w:hAnsi="Times New Roman" w:cs="Times New Roman"/>
                <w:bCs/>
              </w:rPr>
              <w:br/>
            </w:r>
            <w:r w:rsidRPr="003C08C2">
              <w:rPr>
                <w:rFonts w:ascii="Times New Roman" w:hAnsi="Times New Roman" w:cs="Times New Roman"/>
                <w:i/>
                <w:sz w:val="20"/>
                <w:szCs w:val="20"/>
              </w:rPr>
              <w:t>(wypełnia Wykonawca)</w:t>
            </w:r>
          </w:p>
        </w:tc>
      </w:tr>
      <w:tr w:rsidR="00CD1F10" w:rsidRPr="00ED3802" w14:paraId="45D98F40" w14:textId="77777777" w:rsidTr="00013FE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3963"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7</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2B0371FE"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 xml:space="preserve">Szafa techniczna  </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3E38EDBF"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29059560"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7AFC8DD1" w14:textId="14CC1232" w:rsidR="00CD1F10" w:rsidRPr="00ED3802" w:rsidRDefault="00CD1F10" w:rsidP="00F878DF">
            <w:pPr>
              <w:spacing w:after="0" w:line="330" w:lineRule="exact"/>
              <w:rPr>
                <w:rFonts w:ascii="Times New Roman" w:hAnsi="Times New Roman" w:cs="Times New Roman"/>
                <w:b/>
                <w:bCs/>
              </w:rPr>
            </w:pPr>
            <w:r w:rsidRPr="003C08C2">
              <w:rPr>
                <w:rFonts w:ascii="Times New Roman" w:hAnsi="Times New Roman" w:cs="Times New Roman"/>
                <w:i/>
                <w:sz w:val="20"/>
                <w:szCs w:val="20"/>
              </w:rPr>
              <w:t>(wypełnia Wykonawca)</w:t>
            </w:r>
            <w:r w:rsidRPr="003E022E">
              <w:rPr>
                <w:rFonts w:ascii="Times New Roman" w:hAnsi="Times New Roman" w:cs="Times New Roman"/>
                <w:bCs/>
              </w:rPr>
              <w:br/>
            </w: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003C08C2" w:rsidRPr="003C08C2">
              <w:rPr>
                <w:rFonts w:ascii="Times New Roman" w:hAnsi="Times New Roman" w:cs="Times New Roman"/>
                <w:i/>
                <w:sz w:val="20"/>
                <w:szCs w:val="20"/>
              </w:rPr>
              <w:t>(wypełnia Wykonawca)</w:t>
            </w:r>
          </w:p>
        </w:tc>
      </w:tr>
      <w:tr w:rsidR="00CD1F10" w:rsidRPr="00ED3802" w14:paraId="1852274A" w14:textId="77777777" w:rsidTr="00013FEC">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46595BB2"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8</w:t>
            </w:r>
          </w:p>
        </w:tc>
        <w:tc>
          <w:tcPr>
            <w:tcW w:w="3040" w:type="dxa"/>
            <w:tcBorders>
              <w:top w:val="single" w:sz="4" w:space="0" w:color="auto"/>
              <w:left w:val="nil"/>
              <w:bottom w:val="nil"/>
              <w:right w:val="single" w:sz="4" w:space="0" w:color="auto"/>
            </w:tcBorders>
            <w:shd w:val="clear" w:color="auto" w:fill="auto"/>
            <w:vAlign w:val="center"/>
            <w:hideMark/>
          </w:tcPr>
          <w:p w14:paraId="6D1FA682"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 xml:space="preserve">Switch sieciowy  </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7243CA2D"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2DB0116A"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43CC868A" w14:textId="4A174F0B" w:rsidR="00CD1F10" w:rsidRPr="00ED3802" w:rsidRDefault="003C08C2" w:rsidP="00F878DF">
            <w:pPr>
              <w:spacing w:after="0" w:line="330" w:lineRule="exact"/>
              <w:rPr>
                <w:rFonts w:ascii="Times New Roman" w:hAnsi="Times New Roman" w:cs="Times New Roman"/>
                <w:b/>
                <w:bCs/>
              </w:rPr>
            </w:pPr>
            <w:r w:rsidRPr="003C08C2">
              <w:rPr>
                <w:rFonts w:ascii="Times New Roman" w:hAnsi="Times New Roman" w:cs="Times New Roman"/>
                <w:i/>
                <w:sz w:val="20"/>
                <w:szCs w:val="20"/>
              </w:rPr>
              <w:t>(wypełnia Wykonawca)</w:t>
            </w:r>
            <w:r w:rsidR="00CD1F10" w:rsidRPr="003E022E">
              <w:rPr>
                <w:rFonts w:ascii="Times New Roman" w:hAnsi="Times New Roman" w:cs="Times New Roman"/>
                <w:bCs/>
              </w:rPr>
              <w:br/>
            </w:r>
            <w:r w:rsidR="00CD1F10">
              <w:rPr>
                <w:rFonts w:ascii="Times New Roman" w:hAnsi="Times New Roman" w:cs="Times New Roman"/>
                <w:b/>
                <w:bCs/>
              </w:rPr>
              <w:t>Nazwa p</w:t>
            </w:r>
            <w:r w:rsidR="00CD1F10" w:rsidRPr="00ED3802">
              <w:rPr>
                <w:rFonts w:ascii="Times New Roman" w:hAnsi="Times New Roman" w:cs="Times New Roman"/>
                <w:b/>
                <w:bCs/>
              </w:rPr>
              <w:t>roducent</w:t>
            </w:r>
            <w:r w:rsidR="00CD1F10">
              <w:rPr>
                <w:rFonts w:ascii="Times New Roman" w:hAnsi="Times New Roman" w:cs="Times New Roman"/>
                <w:b/>
                <w:bCs/>
              </w:rPr>
              <w:t>a</w:t>
            </w:r>
            <w:r w:rsidR="00CD1F10" w:rsidRPr="00ED3802">
              <w:rPr>
                <w:rFonts w:ascii="Times New Roman" w:hAnsi="Times New Roman" w:cs="Times New Roman"/>
                <w:b/>
                <w:bCs/>
              </w:rPr>
              <w:t>:</w:t>
            </w:r>
            <w:r w:rsidR="00CD1F10" w:rsidRPr="00ED3802">
              <w:rPr>
                <w:rFonts w:ascii="Times New Roman" w:hAnsi="Times New Roman" w:cs="Times New Roman"/>
                <w:b/>
                <w:bCs/>
              </w:rPr>
              <w:br/>
            </w:r>
            <w:r w:rsidR="00CD1F10" w:rsidRPr="003E022E">
              <w:rPr>
                <w:rFonts w:ascii="Times New Roman" w:hAnsi="Times New Roman" w:cs="Times New Roman"/>
                <w:bCs/>
              </w:rPr>
              <w:t>…………………………………………….…………………</w:t>
            </w:r>
            <w:r w:rsidR="00CD1F10" w:rsidRPr="003E022E">
              <w:rPr>
                <w:rFonts w:ascii="Times New Roman" w:hAnsi="Times New Roman" w:cs="Times New Roman"/>
                <w:bCs/>
              </w:rPr>
              <w:br/>
            </w:r>
            <w:r w:rsidRPr="003C08C2">
              <w:rPr>
                <w:rFonts w:ascii="Times New Roman" w:hAnsi="Times New Roman" w:cs="Times New Roman"/>
                <w:i/>
                <w:sz w:val="20"/>
                <w:szCs w:val="20"/>
              </w:rPr>
              <w:t>(wypełnia Wykonawca)</w:t>
            </w:r>
          </w:p>
        </w:tc>
      </w:tr>
      <w:tr w:rsidR="00CD1F10" w:rsidRPr="00ED3802" w14:paraId="1CD60CE8" w14:textId="77777777" w:rsidTr="00013FEC">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B9FC7B"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lastRenderedPageBreak/>
              <w:t>9</w:t>
            </w:r>
          </w:p>
        </w:tc>
        <w:tc>
          <w:tcPr>
            <w:tcW w:w="304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417AFCF" w14:textId="77777777" w:rsidR="00CD1F10" w:rsidRPr="00ED3802" w:rsidRDefault="00CD1F10" w:rsidP="00013FEC">
            <w:pPr>
              <w:jc w:val="center"/>
              <w:rPr>
                <w:rFonts w:ascii="Times New Roman" w:hAnsi="Times New Roman" w:cs="Times New Roman"/>
                <w:b/>
                <w:bCs/>
              </w:rPr>
            </w:pPr>
            <w:proofErr w:type="spellStart"/>
            <w:r w:rsidRPr="00ED3802">
              <w:rPr>
                <w:rFonts w:ascii="Times New Roman" w:hAnsi="Times New Roman" w:cs="Times New Roman"/>
                <w:b/>
                <w:bCs/>
              </w:rPr>
              <w:t>Intefejs</w:t>
            </w:r>
            <w:proofErr w:type="spellEnd"/>
            <w:r w:rsidRPr="00ED3802">
              <w:rPr>
                <w:rFonts w:ascii="Times New Roman" w:hAnsi="Times New Roman" w:cs="Times New Roman"/>
                <w:b/>
                <w:bCs/>
              </w:rPr>
              <w:t xml:space="preserve"> USB-C do HDMI</w:t>
            </w:r>
          </w:p>
        </w:tc>
        <w:tc>
          <w:tcPr>
            <w:tcW w:w="5771" w:type="dxa"/>
            <w:tcBorders>
              <w:top w:val="nil"/>
              <w:left w:val="nil"/>
              <w:bottom w:val="single" w:sz="4" w:space="0" w:color="auto"/>
              <w:right w:val="single" w:sz="4" w:space="0" w:color="auto"/>
            </w:tcBorders>
            <w:shd w:val="clear" w:color="auto" w:fill="auto"/>
            <w:vAlign w:val="center"/>
            <w:hideMark/>
          </w:tcPr>
          <w:p w14:paraId="2BC069B9"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0FA4A9AA"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3B0D8EDD" w14:textId="77777777" w:rsidR="00CD1F10" w:rsidRPr="003C08C2" w:rsidRDefault="00CD1F10" w:rsidP="00F878DF">
            <w:pPr>
              <w:spacing w:after="0" w:line="330" w:lineRule="exact"/>
              <w:rPr>
                <w:rFonts w:ascii="Times New Roman" w:hAnsi="Times New Roman" w:cs="Times New Roman"/>
                <w:b/>
                <w:bCs/>
                <w:sz w:val="10"/>
                <w:szCs w:val="10"/>
              </w:rPr>
            </w:pPr>
            <w:r w:rsidRPr="00910336">
              <w:rPr>
                <w:rFonts w:ascii="Times New Roman" w:hAnsi="Times New Roman" w:cs="Times New Roman"/>
                <w:i/>
              </w:rPr>
              <w:t>(wypełnia Wykonawca)</w:t>
            </w:r>
            <w:r w:rsidRPr="003E022E">
              <w:rPr>
                <w:rFonts w:ascii="Times New Roman" w:hAnsi="Times New Roman" w:cs="Times New Roman"/>
                <w:bCs/>
              </w:rPr>
              <w:br/>
            </w:r>
          </w:p>
          <w:p w14:paraId="122E7F4B" w14:textId="77777777" w:rsidR="00CD1F10" w:rsidRPr="00ED3802" w:rsidRDefault="00CD1F10" w:rsidP="00F878DF">
            <w:pPr>
              <w:spacing w:after="0" w:line="330" w:lineRule="exact"/>
              <w:rPr>
                <w:rFonts w:ascii="Times New Roman" w:hAnsi="Times New Roman" w:cs="Times New Roman"/>
                <w:b/>
                <w:bCs/>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Pr="00910336">
              <w:rPr>
                <w:rFonts w:ascii="Times New Roman" w:hAnsi="Times New Roman" w:cs="Times New Roman"/>
                <w:i/>
              </w:rPr>
              <w:t>(wypełnia Wykonawca)</w:t>
            </w:r>
          </w:p>
        </w:tc>
      </w:tr>
      <w:tr w:rsidR="00CD1F10" w:rsidRPr="00ED3802" w14:paraId="16836A95" w14:textId="77777777" w:rsidTr="00013FEC">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AB9DDA5"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10</w:t>
            </w:r>
          </w:p>
        </w:tc>
        <w:tc>
          <w:tcPr>
            <w:tcW w:w="3040" w:type="dxa"/>
            <w:tcBorders>
              <w:top w:val="single" w:sz="4" w:space="0" w:color="auto"/>
              <w:left w:val="single" w:sz="4" w:space="0" w:color="auto"/>
              <w:bottom w:val="single" w:sz="4" w:space="0" w:color="000000"/>
              <w:right w:val="single" w:sz="4" w:space="0" w:color="auto"/>
            </w:tcBorders>
            <w:shd w:val="clear" w:color="auto" w:fill="auto"/>
            <w:vAlign w:val="center"/>
          </w:tcPr>
          <w:p w14:paraId="2778FA14"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Konwerter audio DANTE</w:t>
            </w:r>
          </w:p>
        </w:tc>
        <w:tc>
          <w:tcPr>
            <w:tcW w:w="5771" w:type="dxa"/>
            <w:tcBorders>
              <w:top w:val="single" w:sz="4" w:space="0" w:color="auto"/>
              <w:left w:val="nil"/>
              <w:bottom w:val="single" w:sz="4" w:space="0" w:color="auto"/>
              <w:right w:val="single" w:sz="4" w:space="0" w:color="auto"/>
            </w:tcBorders>
            <w:shd w:val="clear" w:color="auto" w:fill="auto"/>
            <w:vAlign w:val="center"/>
          </w:tcPr>
          <w:p w14:paraId="671EA3C2"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1D7D4928"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6A6C4AC9" w14:textId="77777777" w:rsidR="00CD1F10" w:rsidRPr="003C08C2" w:rsidRDefault="00CD1F10" w:rsidP="00F878DF">
            <w:pPr>
              <w:spacing w:after="0" w:line="330" w:lineRule="exact"/>
              <w:rPr>
                <w:rFonts w:ascii="Times New Roman" w:hAnsi="Times New Roman" w:cs="Times New Roman"/>
                <w:b/>
                <w:bCs/>
                <w:sz w:val="10"/>
                <w:szCs w:val="10"/>
              </w:rPr>
            </w:pPr>
            <w:r w:rsidRPr="00910336">
              <w:rPr>
                <w:rFonts w:ascii="Times New Roman" w:hAnsi="Times New Roman" w:cs="Times New Roman"/>
                <w:i/>
              </w:rPr>
              <w:t>(wypełnia Wykonawca)</w:t>
            </w:r>
            <w:r w:rsidRPr="003E022E">
              <w:rPr>
                <w:rFonts w:ascii="Times New Roman" w:hAnsi="Times New Roman" w:cs="Times New Roman"/>
                <w:bCs/>
              </w:rPr>
              <w:br/>
            </w:r>
          </w:p>
          <w:p w14:paraId="577DF741" w14:textId="77777777" w:rsidR="00CD1F10" w:rsidRPr="00ED3802" w:rsidRDefault="00CD1F10" w:rsidP="00F878DF">
            <w:pPr>
              <w:spacing w:after="0" w:line="330" w:lineRule="exact"/>
              <w:rPr>
                <w:rFonts w:ascii="Times New Roman" w:hAnsi="Times New Roman" w:cs="Times New Roman"/>
                <w:b/>
                <w:bCs/>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Pr="00910336">
              <w:rPr>
                <w:rFonts w:ascii="Times New Roman" w:hAnsi="Times New Roman" w:cs="Times New Roman"/>
                <w:i/>
              </w:rPr>
              <w:t>(wypełnia Wykonawca)</w:t>
            </w:r>
          </w:p>
        </w:tc>
      </w:tr>
      <w:tr w:rsidR="00CD1F10" w:rsidRPr="00ED3802" w14:paraId="7777DE90" w14:textId="77777777" w:rsidTr="00013FE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9C942B"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11</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73ED1EBE"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 xml:space="preserve">Monitor </w:t>
            </w:r>
          </w:p>
        </w:tc>
        <w:tc>
          <w:tcPr>
            <w:tcW w:w="5771" w:type="dxa"/>
            <w:tcBorders>
              <w:top w:val="nil"/>
              <w:left w:val="nil"/>
              <w:bottom w:val="single" w:sz="4" w:space="0" w:color="auto"/>
              <w:right w:val="single" w:sz="4" w:space="0" w:color="auto"/>
            </w:tcBorders>
            <w:shd w:val="clear" w:color="auto" w:fill="auto"/>
            <w:vAlign w:val="center"/>
            <w:hideMark/>
          </w:tcPr>
          <w:p w14:paraId="6AC15927"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1686305F"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34FA6203" w14:textId="77777777" w:rsidR="00CD1F10" w:rsidRPr="003C08C2" w:rsidRDefault="00CD1F10" w:rsidP="00F878DF">
            <w:pPr>
              <w:spacing w:after="0" w:line="330" w:lineRule="exact"/>
              <w:rPr>
                <w:rFonts w:ascii="Times New Roman" w:hAnsi="Times New Roman" w:cs="Times New Roman"/>
                <w:b/>
                <w:bCs/>
                <w:sz w:val="10"/>
                <w:szCs w:val="10"/>
              </w:rPr>
            </w:pPr>
            <w:r w:rsidRPr="00910336">
              <w:rPr>
                <w:rFonts w:ascii="Times New Roman" w:hAnsi="Times New Roman" w:cs="Times New Roman"/>
                <w:i/>
              </w:rPr>
              <w:t>(wypełnia Wykonawca)</w:t>
            </w:r>
            <w:r w:rsidRPr="003E022E">
              <w:rPr>
                <w:rFonts w:ascii="Times New Roman" w:hAnsi="Times New Roman" w:cs="Times New Roman"/>
                <w:bCs/>
              </w:rPr>
              <w:br/>
            </w:r>
          </w:p>
          <w:p w14:paraId="048EDB18" w14:textId="77777777" w:rsidR="00CD1F10" w:rsidRPr="00ED3802" w:rsidRDefault="00CD1F10" w:rsidP="00F878DF">
            <w:pPr>
              <w:spacing w:after="0" w:line="330" w:lineRule="exact"/>
              <w:rPr>
                <w:rFonts w:ascii="Times New Roman" w:hAnsi="Times New Roman" w:cs="Times New Roman"/>
                <w:b/>
                <w:bCs/>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Pr="00910336">
              <w:rPr>
                <w:rFonts w:ascii="Times New Roman" w:hAnsi="Times New Roman" w:cs="Times New Roman"/>
                <w:i/>
              </w:rPr>
              <w:t>(wypełnia Wykonawca)</w:t>
            </w:r>
          </w:p>
        </w:tc>
      </w:tr>
      <w:tr w:rsidR="00CD1F10" w:rsidRPr="00ED3802" w14:paraId="38913EF4" w14:textId="77777777" w:rsidTr="00013FEC">
        <w:tc>
          <w:tcPr>
            <w:tcW w:w="540" w:type="dxa"/>
            <w:vMerge/>
            <w:tcBorders>
              <w:top w:val="nil"/>
              <w:left w:val="single" w:sz="4" w:space="0" w:color="auto"/>
              <w:bottom w:val="single" w:sz="4" w:space="0" w:color="auto"/>
              <w:right w:val="single" w:sz="4" w:space="0" w:color="auto"/>
            </w:tcBorders>
            <w:vAlign w:val="center"/>
            <w:hideMark/>
          </w:tcPr>
          <w:p w14:paraId="4CA23904" w14:textId="77777777" w:rsidR="00CD1F10" w:rsidRPr="00ED3802" w:rsidRDefault="00CD1F10" w:rsidP="00013FEC">
            <w:pPr>
              <w:rPr>
                <w:rFonts w:ascii="Times New Roman" w:hAnsi="Times New Roman" w:cs="Times New Roman"/>
                <w:b/>
                <w:bCs/>
              </w:rPr>
            </w:pPr>
          </w:p>
        </w:tc>
        <w:tc>
          <w:tcPr>
            <w:tcW w:w="3040" w:type="dxa"/>
            <w:vMerge/>
            <w:tcBorders>
              <w:top w:val="nil"/>
              <w:left w:val="single" w:sz="4" w:space="0" w:color="auto"/>
              <w:bottom w:val="single" w:sz="4" w:space="0" w:color="auto"/>
              <w:right w:val="single" w:sz="4" w:space="0" w:color="auto"/>
            </w:tcBorders>
            <w:vAlign w:val="center"/>
            <w:hideMark/>
          </w:tcPr>
          <w:p w14:paraId="06722E4A" w14:textId="77777777" w:rsidR="00CD1F10" w:rsidRPr="00ED3802" w:rsidRDefault="00CD1F10" w:rsidP="00013FEC">
            <w:pPr>
              <w:rPr>
                <w:rFonts w:ascii="Times New Roman" w:hAnsi="Times New Roman" w:cs="Times New Roman"/>
                <w:b/>
                <w:bCs/>
              </w:rPr>
            </w:pPr>
          </w:p>
        </w:tc>
        <w:tc>
          <w:tcPr>
            <w:tcW w:w="5771" w:type="dxa"/>
            <w:tcBorders>
              <w:top w:val="nil"/>
              <w:left w:val="nil"/>
              <w:bottom w:val="single" w:sz="4" w:space="0" w:color="auto"/>
              <w:right w:val="single" w:sz="4" w:space="0" w:color="auto"/>
            </w:tcBorders>
            <w:shd w:val="clear" w:color="auto" w:fill="auto"/>
            <w:vAlign w:val="center"/>
            <w:hideMark/>
          </w:tcPr>
          <w:p w14:paraId="65668C92"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2A2BA604"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678CAD49" w14:textId="77777777" w:rsidR="00CD1F10" w:rsidRDefault="00CD1F10" w:rsidP="00F878DF">
            <w:pPr>
              <w:spacing w:after="0" w:line="330" w:lineRule="exact"/>
              <w:rPr>
                <w:rFonts w:ascii="Times New Roman" w:hAnsi="Times New Roman" w:cs="Times New Roman"/>
                <w:b/>
                <w:bCs/>
              </w:rPr>
            </w:pPr>
            <w:r w:rsidRPr="00910336">
              <w:rPr>
                <w:rFonts w:ascii="Times New Roman" w:hAnsi="Times New Roman" w:cs="Times New Roman"/>
                <w:i/>
              </w:rPr>
              <w:t>(wypełnia Wykonawca)</w:t>
            </w:r>
            <w:r w:rsidRPr="003E022E">
              <w:rPr>
                <w:rFonts w:ascii="Times New Roman" w:hAnsi="Times New Roman" w:cs="Times New Roman"/>
                <w:bCs/>
              </w:rPr>
              <w:br/>
            </w:r>
          </w:p>
          <w:p w14:paraId="1AE0AE73" w14:textId="77777777" w:rsidR="00CD1F10" w:rsidRPr="00ED3802" w:rsidRDefault="00CD1F10" w:rsidP="00F878DF">
            <w:pPr>
              <w:spacing w:after="0" w:line="330" w:lineRule="exact"/>
              <w:rPr>
                <w:rFonts w:ascii="Times New Roman" w:hAnsi="Times New Roman" w:cs="Times New Roman"/>
                <w:b/>
                <w:bCs/>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Pr="00910336">
              <w:rPr>
                <w:rFonts w:ascii="Times New Roman" w:hAnsi="Times New Roman" w:cs="Times New Roman"/>
                <w:i/>
              </w:rPr>
              <w:t>(wypełnia Wykonawca)</w:t>
            </w:r>
          </w:p>
        </w:tc>
      </w:tr>
      <w:tr w:rsidR="00CD1F10" w:rsidRPr="00ED3802" w14:paraId="674A73A8" w14:textId="77777777" w:rsidTr="00013FE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8F3ED"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12</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3922AA68"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 xml:space="preserve">Kamera  </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D32A9DC" w14:textId="77777777" w:rsidR="00F878DF" w:rsidRDefault="00F878DF" w:rsidP="00F878DF">
            <w:pPr>
              <w:spacing w:after="0" w:line="330" w:lineRule="exact"/>
              <w:rPr>
                <w:rFonts w:ascii="Times New Roman" w:hAnsi="Times New Roman" w:cs="Times New Roman"/>
                <w:b/>
                <w:bCs/>
              </w:rPr>
            </w:pPr>
          </w:p>
          <w:p w14:paraId="01F0336C"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76F16F54"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2748D318" w14:textId="77777777" w:rsidR="00CD1F10" w:rsidRPr="003C08C2" w:rsidRDefault="00CD1F10" w:rsidP="00F878DF">
            <w:pPr>
              <w:spacing w:after="0" w:line="330" w:lineRule="exact"/>
              <w:rPr>
                <w:rFonts w:ascii="Times New Roman" w:hAnsi="Times New Roman" w:cs="Times New Roman"/>
                <w:b/>
                <w:bCs/>
                <w:sz w:val="10"/>
                <w:szCs w:val="10"/>
              </w:rPr>
            </w:pPr>
            <w:r w:rsidRPr="00910336">
              <w:rPr>
                <w:rFonts w:ascii="Times New Roman" w:hAnsi="Times New Roman" w:cs="Times New Roman"/>
                <w:i/>
              </w:rPr>
              <w:t>(wypełnia Wykonawca)</w:t>
            </w:r>
            <w:r w:rsidRPr="003E022E">
              <w:rPr>
                <w:rFonts w:ascii="Times New Roman" w:hAnsi="Times New Roman" w:cs="Times New Roman"/>
                <w:bCs/>
              </w:rPr>
              <w:br/>
            </w:r>
          </w:p>
          <w:p w14:paraId="3BAB29CD" w14:textId="77777777" w:rsidR="00CD1F10" w:rsidRDefault="00CD1F10" w:rsidP="00F878DF">
            <w:pPr>
              <w:spacing w:after="0" w:line="330" w:lineRule="exact"/>
              <w:rPr>
                <w:rFonts w:ascii="Times New Roman" w:hAnsi="Times New Roman" w:cs="Times New Roman"/>
                <w:i/>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Pr="00910336">
              <w:rPr>
                <w:rFonts w:ascii="Times New Roman" w:hAnsi="Times New Roman" w:cs="Times New Roman"/>
                <w:i/>
              </w:rPr>
              <w:t>(wypełnia Wykonawca)</w:t>
            </w:r>
          </w:p>
          <w:p w14:paraId="2FD70794" w14:textId="77777777" w:rsidR="00F878DF" w:rsidRPr="00ED3802" w:rsidRDefault="00F878DF" w:rsidP="00F878DF">
            <w:pPr>
              <w:spacing w:after="0" w:line="330" w:lineRule="exact"/>
              <w:rPr>
                <w:rFonts w:ascii="Times New Roman" w:hAnsi="Times New Roman" w:cs="Times New Roman"/>
                <w:b/>
                <w:bCs/>
              </w:rPr>
            </w:pPr>
          </w:p>
        </w:tc>
      </w:tr>
      <w:tr w:rsidR="00CD1F10" w:rsidRPr="00ED3802" w14:paraId="61D41FE5" w14:textId="77777777" w:rsidTr="00013FE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43EB65"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lastRenderedPageBreak/>
              <w:t>13</w:t>
            </w:r>
          </w:p>
        </w:tc>
        <w:tc>
          <w:tcPr>
            <w:tcW w:w="3040" w:type="dxa"/>
            <w:tcBorders>
              <w:top w:val="nil"/>
              <w:left w:val="nil"/>
              <w:bottom w:val="single" w:sz="4" w:space="0" w:color="auto"/>
              <w:right w:val="single" w:sz="4" w:space="0" w:color="auto"/>
            </w:tcBorders>
            <w:shd w:val="clear" w:color="auto" w:fill="auto"/>
            <w:vAlign w:val="center"/>
            <w:hideMark/>
          </w:tcPr>
          <w:p w14:paraId="7EAA42BA" w14:textId="77777777" w:rsidR="00CD1F10" w:rsidRPr="00ED3802" w:rsidRDefault="00CD1F10" w:rsidP="00013FEC">
            <w:pPr>
              <w:jc w:val="center"/>
              <w:rPr>
                <w:rFonts w:ascii="Times New Roman" w:hAnsi="Times New Roman" w:cs="Times New Roman"/>
                <w:b/>
                <w:bCs/>
              </w:rPr>
            </w:pPr>
            <w:r>
              <w:rPr>
                <w:rFonts w:ascii="Times New Roman" w:hAnsi="Times New Roman" w:cs="Times New Roman"/>
                <w:b/>
                <w:bCs/>
              </w:rPr>
              <w:t xml:space="preserve">Monitor do Digital </w:t>
            </w:r>
            <w:proofErr w:type="spellStart"/>
            <w:r>
              <w:rPr>
                <w:rFonts w:ascii="Times New Roman" w:hAnsi="Times New Roman" w:cs="Times New Roman"/>
                <w:b/>
                <w:bCs/>
              </w:rPr>
              <w:t>Signage</w:t>
            </w:r>
            <w:proofErr w:type="spellEnd"/>
            <w:r>
              <w:rPr>
                <w:rFonts w:ascii="Times New Roman" w:hAnsi="Times New Roman" w:cs="Times New Roman"/>
                <w:b/>
                <w:bCs/>
              </w:rPr>
              <w:t xml:space="preserve">  </w:t>
            </w:r>
          </w:p>
        </w:tc>
        <w:tc>
          <w:tcPr>
            <w:tcW w:w="5771" w:type="dxa"/>
            <w:tcBorders>
              <w:top w:val="nil"/>
              <w:left w:val="nil"/>
              <w:bottom w:val="single" w:sz="4" w:space="0" w:color="auto"/>
              <w:right w:val="single" w:sz="4" w:space="0" w:color="auto"/>
            </w:tcBorders>
            <w:shd w:val="clear" w:color="auto" w:fill="auto"/>
            <w:vAlign w:val="center"/>
            <w:hideMark/>
          </w:tcPr>
          <w:p w14:paraId="64CECCE2"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6C96E8EB"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74727202" w14:textId="77777777" w:rsidR="00CD1F10" w:rsidRPr="003C08C2" w:rsidRDefault="00CD1F10" w:rsidP="00F878DF">
            <w:pPr>
              <w:spacing w:after="0" w:line="330" w:lineRule="exact"/>
              <w:rPr>
                <w:rFonts w:ascii="Times New Roman" w:hAnsi="Times New Roman" w:cs="Times New Roman"/>
                <w:b/>
                <w:bCs/>
                <w:sz w:val="10"/>
                <w:szCs w:val="10"/>
              </w:rPr>
            </w:pPr>
            <w:r w:rsidRPr="00910336">
              <w:rPr>
                <w:rFonts w:ascii="Times New Roman" w:hAnsi="Times New Roman" w:cs="Times New Roman"/>
                <w:i/>
              </w:rPr>
              <w:t>(wypełnia Wykonawca)</w:t>
            </w:r>
            <w:r w:rsidRPr="003E022E">
              <w:rPr>
                <w:rFonts w:ascii="Times New Roman" w:hAnsi="Times New Roman" w:cs="Times New Roman"/>
                <w:bCs/>
              </w:rPr>
              <w:br/>
            </w:r>
          </w:p>
          <w:p w14:paraId="658CB3A1" w14:textId="77777777" w:rsidR="00CD1F10" w:rsidRPr="00ED3802" w:rsidRDefault="00CD1F10" w:rsidP="00F878DF">
            <w:pPr>
              <w:spacing w:after="0" w:line="330" w:lineRule="exact"/>
              <w:rPr>
                <w:rFonts w:ascii="Times New Roman" w:hAnsi="Times New Roman" w:cs="Times New Roman"/>
                <w:b/>
                <w:bCs/>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Pr="00910336">
              <w:rPr>
                <w:rFonts w:ascii="Times New Roman" w:hAnsi="Times New Roman" w:cs="Times New Roman"/>
                <w:i/>
              </w:rPr>
              <w:t>(wypełnia Wykonawca)</w:t>
            </w:r>
          </w:p>
        </w:tc>
      </w:tr>
      <w:tr w:rsidR="00CD1F10" w:rsidRPr="00ED3802" w14:paraId="0BB8CDED" w14:textId="77777777" w:rsidTr="00013FE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D8906D"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14</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0C295F39"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Encoder/</w:t>
            </w:r>
            <w:proofErr w:type="spellStart"/>
            <w:r w:rsidRPr="00ED3802">
              <w:rPr>
                <w:rFonts w:ascii="Times New Roman" w:hAnsi="Times New Roman" w:cs="Times New Roman"/>
                <w:b/>
                <w:bCs/>
              </w:rPr>
              <w:t>decoder</w:t>
            </w:r>
            <w:proofErr w:type="spellEnd"/>
            <w:r w:rsidRPr="00ED3802">
              <w:rPr>
                <w:rFonts w:ascii="Times New Roman" w:hAnsi="Times New Roman" w:cs="Times New Roman"/>
                <w:b/>
                <w:bCs/>
              </w:rPr>
              <w:t xml:space="preserve"> </w:t>
            </w:r>
          </w:p>
        </w:tc>
        <w:tc>
          <w:tcPr>
            <w:tcW w:w="5771" w:type="dxa"/>
            <w:tcBorders>
              <w:top w:val="nil"/>
              <w:left w:val="nil"/>
              <w:bottom w:val="single" w:sz="4" w:space="0" w:color="auto"/>
              <w:right w:val="single" w:sz="4" w:space="0" w:color="auto"/>
            </w:tcBorders>
            <w:shd w:val="clear" w:color="auto" w:fill="auto"/>
            <w:vAlign w:val="center"/>
            <w:hideMark/>
          </w:tcPr>
          <w:p w14:paraId="2A36B4F9"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0FC96ED4"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3DAD8199" w14:textId="77777777" w:rsidR="00CD1F10" w:rsidRPr="003C08C2" w:rsidRDefault="00CD1F10" w:rsidP="00F878DF">
            <w:pPr>
              <w:spacing w:after="0" w:line="330" w:lineRule="exact"/>
              <w:rPr>
                <w:rFonts w:ascii="Times New Roman" w:hAnsi="Times New Roman" w:cs="Times New Roman"/>
                <w:b/>
                <w:bCs/>
                <w:sz w:val="10"/>
                <w:szCs w:val="10"/>
              </w:rPr>
            </w:pPr>
            <w:r w:rsidRPr="00910336">
              <w:rPr>
                <w:rFonts w:ascii="Times New Roman" w:hAnsi="Times New Roman" w:cs="Times New Roman"/>
                <w:i/>
              </w:rPr>
              <w:t>(wypełnia Wykonawca)</w:t>
            </w:r>
            <w:r w:rsidRPr="003E022E">
              <w:rPr>
                <w:rFonts w:ascii="Times New Roman" w:hAnsi="Times New Roman" w:cs="Times New Roman"/>
                <w:bCs/>
              </w:rPr>
              <w:br/>
            </w:r>
          </w:p>
          <w:p w14:paraId="4451A878" w14:textId="77777777" w:rsidR="00CD1F10" w:rsidRPr="00ED3802" w:rsidRDefault="00CD1F10" w:rsidP="00F878DF">
            <w:pPr>
              <w:spacing w:after="0" w:line="330" w:lineRule="exact"/>
              <w:rPr>
                <w:rFonts w:ascii="Times New Roman" w:hAnsi="Times New Roman" w:cs="Times New Roman"/>
                <w:b/>
                <w:bCs/>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Pr="00910336">
              <w:rPr>
                <w:rFonts w:ascii="Times New Roman" w:hAnsi="Times New Roman" w:cs="Times New Roman"/>
                <w:i/>
              </w:rPr>
              <w:t>(wypełnia Wykonawca)</w:t>
            </w:r>
          </w:p>
        </w:tc>
      </w:tr>
      <w:tr w:rsidR="00CD1F10" w:rsidRPr="00ED3802" w14:paraId="04AA99F1" w14:textId="77777777" w:rsidTr="00013FEC">
        <w:tc>
          <w:tcPr>
            <w:tcW w:w="540" w:type="dxa"/>
            <w:vMerge/>
            <w:tcBorders>
              <w:top w:val="nil"/>
              <w:left w:val="single" w:sz="4" w:space="0" w:color="auto"/>
              <w:bottom w:val="single" w:sz="4" w:space="0" w:color="auto"/>
              <w:right w:val="single" w:sz="4" w:space="0" w:color="auto"/>
            </w:tcBorders>
            <w:vAlign w:val="center"/>
            <w:hideMark/>
          </w:tcPr>
          <w:p w14:paraId="4BC0B7C4" w14:textId="77777777" w:rsidR="00CD1F10" w:rsidRPr="00ED3802" w:rsidRDefault="00CD1F10" w:rsidP="00013FEC">
            <w:pPr>
              <w:rPr>
                <w:rFonts w:ascii="Times New Roman" w:hAnsi="Times New Roman" w:cs="Times New Roman"/>
                <w:b/>
                <w:bCs/>
              </w:rPr>
            </w:pPr>
          </w:p>
        </w:tc>
        <w:tc>
          <w:tcPr>
            <w:tcW w:w="3040" w:type="dxa"/>
            <w:vMerge/>
            <w:tcBorders>
              <w:top w:val="nil"/>
              <w:left w:val="single" w:sz="4" w:space="0" w:color="auto"/>
              <w:bottom w:val="single" w:sz="4" w:space="0" w:color="auto"/>
              <w:right w:val="single" w:sz="4" w:space="0" w:color="auto"/>
            </w:tcBorders>
            <w:vAlign w:val="center"/>
            <w:hideMark/>
          </w:tcPr>
          <w:p w14:paraId="3B56BCA9" w14:textId="77777777" w:rsidR="00CD1F10" w:rsidRPr="00ED3802" w:rsidRDefault="00CD1F10" w:rsidP="00013FEC">
            <w:pPr>
              <w:rPr>
                <w:rFonts w:ascii="Times New Roman" w:hAnsi="Times New Roman" w:cs="Times New Roman"/>
                <w:b/>
                <w:bCs/>
              </w:rPr>
            </w:pPr>
          </w:p>
        </w:tc>
        <w:tc>
          <w:tcPr>
            <w:tcW w:w="5771" w:type="dxa"/>
            <w:tcBorders>
              <w:top w:val="nil"/>
              <w:left w:val="nil"/>
              <w:bottom w:val="single" w:sz="4" w:space="0" w:color="auto"/>
              <w:right w:val="single" w:sz="4" w:space="0" w:color="auto"/>
            </w:tcBorders>
            <w:shd w:val="clear" w:color="auto" w:fill="auto"/>
            <w:vAlign w:val="center"/>
            <w:hideMark/>
          </w:tcPr>
          <w:p w14:paraId="09906CCD" w14:textId="77777777" w:rsidR="00CD1F10" w:rsidRPr="00ED3802" w:rsidRDefault="00CD1F10" w:rsidP="00F878DF">
            <w:pPr>
              <w:spacing w:after="0" w:line="330" w:lineRule="exact"/>
              <w:rPr>
                <w:rFonts w:ascii="Times New Roman" w:hAnsi="Times New Roman" w:cs="Times New Roman"/>
                <w:b/>
                <w:bCs/>
              </w:rPr>
            </w:pPr>
          </w:p>
        </w:tc>
      </w:tr>
      <w:tr w:rsidR="00CD1F10" w:rsidRPr="00ED3802" w14:paraId="791CFC88" w14:textId="77777777" w:rsidTr="00013FE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05F23"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15</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7DAE781C"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 xml:space="preserve">Encoder </w:t>
            </w:r>
          </w:p>
        </w:tc>
        <w:tc>
          <w:tcPr>
            <w:tcW w:w="5771" w:type="dxa"/>
            <w:tcBorders>
              <w:top w:val="nil"/>
              <w:left w:val="nil"/>
              <w:bottom w:val="single" w:sz="4" w:space="0" w:color="auto"/>
              <w:right w:val="single" w:sz="4" w:space="0" w:color="auto"/>
            </w:tcBorders>
            <w:shd w:val="clear" w:color="auto" w:fill="auto"/>
            <w:vAlign w:val="center"/>
            <w:hideMark/>
          </w:tcPr>
          <w:p w14:paraId="2942C56E"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019CDF29"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7A29E555" w14:textId="77777777" w:rsidR="00CD1F10" w:rsidRPr="003C08C2" w:rsidRDefault="00CD1F10" w:rsidP="00F878DF">
            <w:pPr>
              <w:spacing w:after="0" w:line="330" w:lineRule="exact"/>
              <w:rPr>
                <w:rFonts w:ascii="Times New Roman" w:hAnsi="Times New Roman" w:cs="Times New Roman"/>
                <w:b/>
                <w:bCs/>
                <w:sz w:val="10"/>
                <w:szCs w:val="10"/>
              </w:rPr>
            </w:pPr>
            <w:r w:rsidRPr="00910336">
              <w:rPr>
                <w:rFonts w:ascii="Times New Roman" w:hAnsi="Times New Roman" w:cs="Times New Roman"/>
                <w:i/>
              </w:rPr>
              <w:t>(wypełnia Wykonawca)</w:t>
            </w:r>
            <w:r w:rsidRPr="003E022E">
              <w:rPr>
                <w:rFonts w:ascii="Times New Roman" w:hAnsi="Times New Roman" w:cs="Times New Roman"/>
                <w:bCs/>
              </w:rPr>
              <w:br/>
            </w:r>
          </w:p>
          <w:p w14:paraId="344FEBFC" w14:textId="77777777" w:rsidR="00CD1F10" w:rsidRPr="00ED3802" w:rsidRDefault="00CD1F10" w:rsidP="00F878DF">
            <w:pPr>
              <w:spacing w:after="0" w:line="330" w:lineRule="exact"/>
              <w:rPr>
                <w:rFonts w:ascii="Times New Roman" w:hAnsi="Times New Roman" w:cs="Times New Roman"/>
                <w:b/>
                <w:bCs/>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Pr="00910336">
              <w:rPr>
                <w:rFonts w:ascii="Times New Roman" w:hAnsi="Times New Roman" w:cs="Times New Roman"/>
                <w:i/>
              </w:rPr>
              <w:t>(wypełnia Wykonawca)</w:t>
            </w:r>
          </w:p>
        </w:tc>
      </w:tr>
      <w:tr w:rsidR="00CD1F10" w:rsidRPr="00ED3802" w14:paraId="3DABDF69" w14:textId="77777777" w:rsidTr="00013FEC">
        <w:tc>
          <w:tcPr>
            <w:tcW w:w="540" w:type="dxa"/>
            <w:vMerge/>
            <w:tcBorders>
              <w:top w:val="nil"/>
              <w:left w:val="single" w:sz="4" w:space="0" w:color="auto"/>
              <w:bottom w:val="single" w:sz="4" w:space="0" w:color="auto"/>
              <w:right w:val="single" w:sz="4" w:space="0" w:color="auto"/>
            </w:tcBorders>
            <w:vAlign w:val="center"/>
            <w:hideMark/>
          </w:tcPr>
          <w:p w14:paraId="6810F360" w14:textId="77777777" w:rsidR="00CD1F10" w:rsidRPr="00ED3802" w:rsidRDefault="00CD1F10" w:rsidP="00013FEC">
            <w:pPr>
              <w:rPr>
                <w:rFonts w:ascii="Times New Roman" w:hAnsi="Times New Roman" w:cs="Times New Roman"/>
                <w:b/>
                <w:bCs/>
              </w:rPr>
            </w:pPr>
          </w:p>
        </w:tc>
        <w:tc>
          <w:tcPr>
            <w:tcW w:w="3040" w:type="dxa"/>
            <w:vMerge/>
            <w:tcBorders>
              <w:top w:val="nil"/>
              <w:left w:val="single" w:sz="4" w:space="0" w:color="auto"/>
              <w:bottom w:val="single" w:sz="4" w:space="0" w:color="auto"/>
              <w:right w:val="single" w:sz="4" w:space="0" w:color="auto"/>
            </w:tcBorders>
            <w:vAlign w:val="center"/>
            <w:hideMark/>
          </w:tcPr>
          <w:p w14:paraId="6D55A162" w14:textId="77777777" w:rsidR="00CD1F10" w:rsidRPr="00ED3802" w:rsidRDefault="00CD1F10" w:rsidP="00013FEC">
            <w:pPr>
              <w:rPr>
                <w:rFonts w:ascii="Times New Roman" w:hAnsi="Times New Roman" w:cs="Times New Roman"/>
                <w:b/>
                <w:bCs/>
              </w:rPr>
            </w:pPr>
          </w:p>
        </w:tc>
        <w:tc>
          <w:tcPr>
            <w:tcW w:w="5771" w:type="dxa"/>
            <w:tcBorders>
              <w:top w:val="nil"/>
              <w:left w:val="nil"/>
              <w:bottom w:val="single" w:sz="4" w:space="0" w:color="auto"/>
              <w:right w:val="single" w:sz="4" w:space="0" w:color="auto"/>
            </w:tcBorders>
            <w:shd w:val="clear" w:color="auto" w:fill="auto"/>
            <w:vAlign w:val="center"/>
            <w:hideMark/>
          </w:tcPr>
          <w:p w14:paraId="091D21F1" w14:textId="77777777" w:rsidR="00CD1F10" w:rsidRPr="00ED3802" w:rsidRDefault="00CD1F10" w:rsidP="00F878DF">
            <w:pPr>
              <w:spacing w:after="0" w:line="330" w:lineRule="exact"/>
              <w:rPr>
                <w:rFonts w:ascii="Times New Roman" w:hAnsi="Times New Roman" w:cs="Times New Roman"/>
                <w:b/>
                <w:bCs/>
              </w:rPr>
            </w:pPr>
          </w:p>
        </w:tc>
      </w:tr>
      <w:tr w:rsidR="00CD1F10" w:rsidRPr="00ED3802" w14:paraId="1650F325" w14:textId="77777777" w:rsidTr="00013FE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9637"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16</w:t>
            </w:r>
          </w:p>
        </w:tc>
        <w:tc>
          <w:tcPr>
            <w:tcW w:w="3040" w:type="dxa"/>
            <w:tcBorders>
              <w:top w:val="single" w:sz="4" w:space="0" w:color="auto"/>
              <w:left w:val="nil"/>
              <w:bottom w:val="single" w:sz="4" w:space="0" w:color="auto"/>
              <w:right w:val="single" w:sz="4" w:space="0" w:color="auto"/>
            </w:tcBorders>
            <w:shd w:val="clear" w:color="auto" w:fill="auto"/>
            <w:vAlign w:val="center"/>
          </w:tcPr>
          <w:p w14:paraId="62DD7201" w14:textId="77777777" w:rsidR="00CD1F10" w:rsidRPr="00ED3802" w:rsidRDefault="00CD1F10" w:rsidP="00013FEC">
            <w:pPr>
              <w:jc w:val="center"/>
              <w:rPr>
                <w:rFonts w:ascii="Times New Roman" w:hAnsi="Times New Roman" w:cs="Times New Roman"/>
                <w:b/>
                <w:bCs/>
              </w:rPr>
            </w:pPr>
            <w:r w:rsidRPr="00ED3802">
              <w:rPr>
                <w:rFonts w:ascii="Times New Roman" w:hAnsi="Times New Roman" w:cs="Times New Roman"/>
                <w:b/>
                <w:bCs/>
              </w:rPr>
              <w:t>Mikrofon typu „gęsia szyja”</w:t>
            </w:r>
          </w:p>
        </w:tc>
        <w:tc>
          <w:tcPr>
            <w:tcW w:w="5771" w:type="dxa"/>
            <w:tcBorders>
              <w:top w:val="single" w:sz="4" w:space="0" w:color="auto"/>
              <w:left w:val="nil"/>
              <w:bottom w:val="single" w:sz="4" w:space="0" w:color="auto"/>
              <w:right w:val="single" w:sz="4" w:space="0" w:color="auto"/>
            </w:tcBorders>
            <w:shd w:val="clear" w:color="auto" w:fill="auto"/>
            <w:vAlign w:val="center"/>
          </w:tcPr>
          <w:p w14:paraId="646B68C7" w14:textId="77777777" w:rsidR="00CD1F10" w:rsidRDefault="00CD1F10" w:rsidP="00F878DF">
            <w:pPr>
              <w:spacing w:after="0" w:line="330" w:lineRule="exact"/>
              <w:rPr>
                <w:rFonts w:ascii="Times New Roman" w:hAnsi="Times New Roman" w:cs="Times New Roman"/>
                <w:b/>
                <w:bCs/>
              </w:rPr>
            </w:pPr>
            <w:r w:rsidRPr="003E022E">
              <w:rPr>
                <w:rFonts w:ascii="Times New Roman" w:hAnsi="Times New Roman" w:cs="Times New Roman"/>
                <w:b/>
                <w:bCs/>
              </w:rPr>
              <w:t>Model</w:t>
            </w:r>
            <w:r w:rsidRPr="003E022E">
              <w:rPr>
                <w:rFonts w:ascii="Times New Roman" w:hAnsi="Times New Roman" w:cs="Times New Roman"/>
                <w:b/>
              </w:rPr>
              <w:t>, marka, typ, symbol (jeśli występują):</w:t>
            </w:r>
            <w:r w:rsidRPr="00ED3802">
              <w:rPr>
                <w:rFonts w:ascii="Times New Roman" w:hAnsi="Times New Roman" w:cs="Times New Roman"/>
                <w:b/>
                <w:bCs/>
              </w:rPr>
              <w:br/>
            </w:r>
            <w:r w:rsidRPr="003E022E">
              <w:rPr>
                <w:rFonts w:ascii="Times New Roman" w:hAnsi="Times New Roman" w:cs="Times New Roman"/>
                <w:bCs/>
              </w:rPr>
              <w:t>……………………………………………………………</w:t>
            </w:r>
            <w:r>
              <w:rPr>
                <w:rFonts w:ascii="Times New Roman" w:hAnsi="Times New Roman" w:cs="Times New Roman"/>
                <w:bCs/>
              </w:rPr>
              <w:t>…</w:t>
            </w:r>
          </w:p>
          <w:p w14:paraId="079F8106" w14:textId="77777777" w:rsidR="00CD1F10" w:rsidRDefault="00CD1F10" w:rsidP="00F878DF">
            <w:pPr>
              <w:spacing w:after="0" w:line="330" w:lineRule="exact"/>
              <w:rPr>
                <w:rFonts w:ascii="Times New Roman" w:hAnsi="Times New Roman" w:cs="Times New Roman"/>
                <w:bCs/>
              </w:rPr>
            </w:pPr>
            <w:r w:rsidRPr="003E022E">
              <w:rPr>
                <w:rFonts w:ascii="Times New Roman" w:hAnsi="Times New Roman" w:cs="Times New Roman"/>
                <w:bCs/>
              </w:rPr>
              <w:t>………………………………………………………………</w:t>
            </w:r>
          </w:p>
          <w:p w14:paraId="0D2577C8" w14:textId="77777777" w:rsidR="00CD1F10" w:rsidRPr="003C08C2" w:rsidRDefault="00CD1F10" w:rsidP="00F878DF">
            <w:pPr>
              <w:spacing w:after="0" w:line="330" w:lineRule="exact"/>
              <w:rPr>
                <w:rFonts w:ascii="Times New Roman" w:hAnsi="Times New Roman" w:cs="Times New Roman"/>
                <w:b/>
                <w:bCs/>
                <w:sz w:val="10"/>
                <w:szCs w:val="10"/>
              </w:rPr>
            </w:pPr>
            <w:r w:rsidRPr="00910336">
              <w:rPr>
                <w:rFonts w:ascii="Times New Roman" w:hAnsi="Times New Roman" w:cs="Times New Roman"/>
                <w:i/>
              </w:rPr>
              <w:t>(wypełnia Wykonawca)</w:t>
            </w:r>
            <w:r w:rsidRPr="003E022E">
              <w:rPr>
                <w:rFonts w:ascii="Times New Roman" w:hAnsi="Times New Roman" w:cs="Times New Roman"/>
                <w:bCs/>
              </w:rPr>
              <w:br/>
            </w:r>
          </w:p>
          <w:p w14:paraId="7170FAC3" w14:textId="77777777" w:rsidR="00CD1F10" w:rsidRPr="00ED3802" w:rsidRDefault="00CD1F10" w:rsidP="00F878DF">
            <w:pPr>
              <w:spacing w:after="0" w:line="330" w:lineRule="exact"/>
              <w:rPr>
                <w:rFonts w:ascii="Times New Roman" w:hAnsi="Times New Roman" w:cs="Times New Roman"/>
                <w:b/>
                <w:bCs/>
              </w:rPr>
            </w:pPr>
            <w:r>
              <w:rPr>
                <w:rFonts w:ascii="Times New Roman" w:hAnsi="Times New Roman" w:cs="Times New Roman"/>
                <w:b/>
                <w:bCs/>
              </w:rPr>
              <w:t>Nazwa p</w:t>
            </w:r>
            <w:r w:rsidRPr="00ED3802">
              <w:rPr>
                <w:rFonts w:ascii="Times New Roman" w:hAnsi="Times New Roman" w:cs="Times New Roman"/>
                <w:b/>
                <w:bCs/>
              </w:rPr>
              <w:t>roducent</w:t>
            </w:r>
            <w:r>
              <w:rPr>
                <w:rFonts w:ascii="Times New Roman" w:hAnsi="Times New Roman" w:cs="Times New Roman"/>
                <w:b/>
                <w:bCs/>
              </w:rPr>
              <w:t>a</w:t>
            </w:r>
            <w:r w:rsidRPr="00ED3802">
              <w:rPr>
                <w:rFonts w:ascii="Times New Roman" w:hAnsi="Times New Roman" w:cs="Times New Roman"/>
                <w:b/>
                <w:bCs/>
              </w:rPr>
              <w:t>:</w:t>
            </w:r>
            <w:r w:rsidRPr="00ED3802">
              <w:rPr>
                <w:rFonts w:ascii="Times New Roman" w:hAnsi="Times New Roman" w:cs="Times New Roman"/>
                <w:b/>
                <w:bCs/>
              </w:rPr>
              <w:br/>
            </w:r>
            <w:r w:rsidRPr="003E022E">
              <w:rPr>
                <w:rFonts w:ascii="Times New Roman" w:hAnsi="Times New Roman" w:cs="Times New Roman"/>
                <w:bCs/>
              </w:rPr>
              <w:t>…………………………………………….…………………</w:t>
            </w:r>
            <w:r w:rsidRPr="003E022E">
              <w:rPr>
                <w:rFonts w:ascii="Times New Roman" w:hAnsi="Times New Roman" w:cs="Times New Roman"/>
                <w:bCs/>
              </w:rPr>
              <w:br/>
            </w:r>
            <w:r w:rsidRPr="00910336">
              <w:rPr>
                <w:rFonts w:ascii="Times New Roman" w:hAnsi="Times New Roman" w:cs="Times New Roman"/>
                <w:i/>
              </w:rPr>
              <w:t>(wypełnia Wykonawca)</w:t>
            </w:r>
          </w:p>
        </w:tc>
      </w:tr>
    </w:tbl>
    <w:p w14:paraId="4E450E7A" w14:textId="78D0ADF9" w:rsidR="00734152" w:rsidRDefault="00734152" w:rsidP="003C08C2">
      <w:pPr>
        <w:spacing w:after="0" w:line="240" w:lineRule="auto"/>
        <w:jc w:val="both"/>
        <w:rPr>
          <w:rFonts w:ascii="Times New Roman" w:hAnsi="Times New Roman" w:cs="Times New Roman"/>
          <w:i/>
        </w:rPr>
      </w:pPr>
      <w:r>
        <w:rPr>
          <w:rFonts w:ascii="Times New Roman" w:eastAsia="Times New Roman" w:hAnsi="Times New Roman" w:cs="Times New Roman"/>
          <w:i/>
          <w:lang w:eastAsia="ar-SA"/>
        </w:rPr>
        <w:t>*</w:t>
      </w:r>
      <w:r w:rsidRPr="00734152">
        <w:rPr>
          <w:rFonts w:ascii="Times New Roman" w:eastAsia="Times New Roman" w:hAnsi="Times New Roman" w:cs="Times New Roman"/>
          <w:i/>
          <w:lang w:eastAsia="ar-SA"/>
        </w:rPr>
        <w:t xml:space="preserve">W ww. </w:t>
      </w:r>
      <w:r>
        <w:rPr>
          <w:rFonts w:ascii="Times New Roman" w:hAnsi="Times New Roman" w:cs="Times New Roman"/>
          <w:i/>
        </w:rPr>
        <w:t>tabeli w każdej pozycji</w:t>
      </w:r>
      <w:r w:rsidRPr="00734152">
        <w:rPr>
          <w:rFonts w:ascii="Times New Roman" w:hAnsi="Times New Roman" w:cs="Times New Roman"/>
          <w:i/>
        </w:rPr>
        <w:t xml:space="preserve"> </w:t>
      </w:r>
      <w:r w:rsidRPr="00734152">
        <w:rPr>
          <w:rFonts w:ascii="Times New Roman" w:eastAsia="Times New Roman" w:hAnsi="Times New Roman" w:cs="Times New Roman"/>
          <w:i/>
        </w:rPr>
        <w:t xml:space="preserve">należy podać </w:t>
      </w:r>
      <w:r w:rsidRPr="00734152">
        <w:rPr>
          <w:rFonts w:ascii="Times New Roman" w:hAnsi="Times New Roman" w:cs="Times New Roman"/>
          <w:i/>
        </w:rPr>
        <w:t>w sposób jednoznaczny i nie budzący wątpliwości</w:t>
      </w:r>
      <w:r w:rsidRPr="00734152">
        <w:rPr>
          <w:rFonts w:ascii="Times New Roman" w:eastAsia="Times New Roman" w:hAnsi="Times New Roman" w:cs="Times New Roman"/>
          <w:i/>
        </w:rPr>
        <w:t xml:space="preserve"> o</w:t>
      </w:r>
      <w:r w:rsidRPr="00734152">
        <w:rPr>
          <w:rFonts w:ascii="Times New Roman" w:hAnsi="Times New Roman" w:cs="Times New Roman"/>
          <w:i/>
        </w:rPr>
        <w:t xml:space="preserve">znaczenia identyfikacyjne określające oferowane urządzenia, w tym: model, markę, typ, symbol urządzenia (jeśli występują) oraz </w:t>
      </w:r>
      <w:r w:rsidRPr="00734152">
        <w:rPr>
          <w:rFonts w:ascii="Times New Roman" w:eastAsia="Times New Roman" w:hAnsi="Times New Roman" w:cs="Times New Roman"/>
          <w:i/>
        </w:rPr>
        <w:t>n</w:t>
      </w:r>
      <w:r w:rsidRPr="00734152">
        <w:rPr>
          <w:rFonts w:ascii="Times New Roman" w:hAnsi="Times New Roman" w:cs="Times New Roman"/>
          <w:i/>
        </w:rPr>
        <w:t>azwę firmy producenta oferowanych urządzeń.</w:t>
      </w:r>
    </w:p>
    <w:p w14:paraId="185C1A23" w14:textId="7426AF0B" w:rsidR="00CD1F10" w:rsidRDefault="00CD1F10" w:rsidP="003C08C2">
      <w:pPr>
        <w:spacing w:after="0" w:line="240" w:lineRule="auto"/>
        <w:jc w:val="both"/>
        <w:rPr>
          <w:rFonts w:ascii="Times New Roman" w:hAnsi="Times New Roman" w:cs="Times New Roman"/>
          <w:i/>
        </w:rPr>
      </w:pPr>
      <w:r>
        <w:rPr>
          <w:rFonts w:ascii="Times New Roman" w:hAnsi="Times New Roman" w:cs="Times New Roman"/>
          <w:i/>
        </w:rPr>
        <w:t>Niniejsz</w:t>
      </w:r>
      <w:r w:rsidR="003C08C2">
        <w:rPr>
          <w:rFonts w:ascii="Times New Roman" w:hAnsi="Times New Roman" w:cs="Times New Roman"/>
          <w:i/>
        </w:rPr>
        <w:t>a</w:t>
      </w:r>
      <w:r>
        <w:rPr>
          <w:rFonts w:ascii="Times New Roman" w:hAnsi="Times New Roman" w:cs="Times New Roman"/>
          <w:i/>
        </w:rPr>
        <w:t xml:space="preserve"> </w:t>
      </w:r>
      <w:r w:rsidR="003C08C2">
        <w:rPr>
          <w:rFonts w:ascii="Times New Roman" w:hAnsi="Times New Roman" w:cs="Times New Roman"/>
          <w:i/>
        </w:rPr>
        <w:t xml:space="preserve">Tabela </w:t>
      </w:r>
      <w:r>
        <w:rPr>
          <w:rFonts w:ascii="Times New Roman" w:hAnsi="Times New Roman" w:cs="Times New Roman"/>
          <w:i/>
        </w:rPr>
        <w:t xml:space="preserve">nie podlega uzupełnieniu. </w:t>
      </w:r>
      <w:r w:rsidRPr="008A5841">
        <w:rPr>
          <w:rFonts w:ascii="Times New Roman" w:hAnsi="Times New Roman" w:cs="Times New Roman"/>
          <w:i/>
        </w:rPr>
        <w:t>Oferta Wykonawcy zostanie odrzucona</w:t>
      </w:r>
      <w:r w:rsidRPr="008A5841">
        <w:rPr>
          <w:rFonts w:ascii="Times New Roman" w:eastAsia="Times New Roman" w:hAnsi="Times New Roman" w:cs="Times New Roman"/>
          <w:i/>
        </w:rPr>
        <w:t xml:space="preserve"> w</w:t>
      </w:r>
      <w:r w:rsidRPr="008A5841">
        <w:rPr>
          <w:rFonts w:ascii="Times New Roman" w:hAnsi="Times New Roman" w:cs="Times New Roman"/>
          <w:i/>
        </w:rPr>
        <w:t xml:space="preserve"> przypadku </w:t>
      </w:r>
      <w:r>
        <w:rPr>
          <w:rFonts w:ascii="Times New Roman" w:hAnsi="Times New Roman" w:cs="Times New Roman"/>
          <w:i/>
        </w:rPr>
        <w:t>niezłożenia niniejsze</w:t>
      </w:r>
      <w:r w:rsidR="003C08C2">
        <w:rPr>
          <w:rFonts w:ascii="Times New Roman" w:hAnsi="Times New Roman" w:cs="Times New Roman"/>
          <w:i/>
        </w:rPr>
        <w:t>j tabeli</w:t>
      </w:r>
      <w:r>
        <w:rPr>
          <w:rFonts w:ascii="Times New Roman" w:hAnsi="Times New Roman" w:cs="Times New Roman"/>
          <w:i/>
        </w:rPr>
        <w:t xml:space="preserve"> </w:t>
      </w:r>
      <w:r w:rsidR="005952D8">
        <w:rPr>
          <w:rFonts w:ascii="Times New Roman" w:hAnsi="Times New Roman" w:cs="Times New Roman"/>
          <w:i/>
        </w:rPr>
        <w:t xml:space="preserve">lub </w:t>
      </w:r>
      <w:r>
        <w:rPr>
          <w:rFonts w:ascii="Times New Roman" w:hAnsi="Times New Roman" w:cs="Times New Roman"/>
          <w:i/>
        </w:rPr>
        <w:t xml:space="preserve">w </w:t>
      </w:r>
      <w:r w:rsidRPr="008A5841">
        <w:rPr>
          <w:rFonts w:ascii="Times New Roman" w:hAnsi="Times New Roman" w:cs="Times New Roman"/>
          <w:i/>
        </w:rPr>
        <w:t>przypadku</w:t>
      </w:r>
      <w:r>
        <w:rPr>
          <w:rFonts w:ascii="Times New Roman" w:hAnsi="Times New Roman" w:cs="Times New Roman"/>
          <w:i/>
        </w:rPr>
        <w:t xml:space="preserve"> </w:t>
      </w:r>
      <w:r w:rsidRPr="008A5841">
        <w:rPr>
          <w:rFonts w:ascii="Times New Roman" w:hAnsi="Times New Roman" w:cs="Times New Roman"/>
          <w:i/>
        </w:rPr>
        <w:t xml:space="preserve">niewpisania przez Wykonawcę w </w:t>
      </w:r>
      <w:r>
        <w:rPr>
          <w:rFonts w:ascii="Times New Roman" w:hAnsi="Times New Roman" w:cs="Times New Roman"/>
          <w:i/>
        </w:rPr>
        <w:t xml:space="preserve">powyższej </w:t>
      </w:r>
      <w:r w:rsidRPr="008A5841">
        <w:rPr>
          <w:rFonts w:ascii="Times New Roman" w:hAnsi="Times New Roman" w:cs="Times New Roman"/>
          <w:i/>
        </w:rPr>
        <w:t>tabel</w:t>
      </w:r>
      <w:r>
        <w:rPr>
          <w:rFonts w:ascii="Times New Roman" w:hAnsi="Times New Roman" w:cs="Times New Roman"/>
          <w:i/>
        </w:rPr>
        <w:t>i</w:t>
      </w:r>
      <w:r w:rsidRPr="008A5841">
        <w:rPr>
          <w:rFonts w:ascii="Times New Roman" w:hAnsi="Times New Roman" w:cs="Times New Roman"/>
          <w:i/>
        </w:rPr>
        <w:t xml:space="preserve"> </w:t>
      </w:r>
      <w:r>
        <w:rPr>
          <w:rFonts w:ascii="Times New Roman" w:hAnsi="Times New Roman" w:cs="Times New Roman"/>
          <w:i/>
        </w:rPr>
        <w:t xml:space="preserve">w kolumnie nr 3 </w:t>
      </w:r>
      <w:r w:rsidRPr="008A5841">
        <w:rPr>
          <w:rFonts w:ascii="Times New Roman" w:eastAsia="Times New Roman" w:hAnsi="Times New Roman" w:cs="Times New Roman"/>
          <w:i/>
        </w:rPr>
        <w:t>o</w:t>
      </w:r>
      <w:r w:rsidRPr="008A5841">
        <w:rPr>
          <w:rFonts w:ascii="Times New Roman" w:hAnsi="Times New Roman" w:cs="Times New Roman"/>
          <w:i/>
        </w:rPr>
        <w:t xml:space="preserve">znaczeń identyfikacyjnych określających oferowane urządzenia, w tym: </w:t>
      </w:r>
      <w:r w:rsidRPr="000775E9">
        <w:rPr>
          <w:rFonts w:ascii="Times New Roman" w:hAnsi="Times New Roman" w:cs="Times New Roman"/>
          <w:i/>
        </w:rPr>
        <w:t>model</w:t>
      </w:r>
      <w:r>
        <w:rPr>
          <w:rFonts w:ascii="Times New Roman" w:hAnsi="Times New Roman" w:cs="Times New Roman"/>
          <w:i/>
        </w:rPr>
        <w:t>u</w:t>
      </w:r>
      <w:r w:rsidRPr="000775E9">
        <w:rPr>
          <w:rFonts w:ascii="Times New Roman" w:hAnsi="Times New Roman" w:cs="Times New Roman"/>
          <w:i/>
        </w:rPr>
        <w:t xml:space="preserve">, </w:t>
      </w:r>
      <w:r w:rsidRPr="003C08C2">
        <w:rPr>
          <w:rFonts w:ascii="Times New Roman" w:hAnsi="Times New Roman" w:cs="Times New Roman"/>
          <w:i/>
        </w:rPr>
        <w:t xml:space="preserve">marki, typu, symbolu urządzeń (jeśli występują) oraz </w:t>
      </w:r>
      <w:r w:rsidRPr="003C08C2">
        <w:rPr>
          <w:rFonts w:ascii="Times New Roman" w:eastAsia="Times New Roman" w:hAnsi="Times New Roman" w:cs="Times New Roman"/>
          <w:i/>
        </w:rPr>
        <w:t>n</w:t>
      </w:r>
      <w:r w:rsidRPr="003C08C2">
        <w:rPr>
          <w:rFonts w:ascii="Times New Roman" w:hAnsi="Times New Roman" w:cs="Times New Roman"/>
          <w:i/>
        </w:rPr>
        <w:t xml:space="preserve">azwy firmy producenta oferowanych urządzeń. </w:t>
      </w:r>
    </w:p>
    <w:p w14:paraId="7FE08454" w14:textId="77777777" w:rsidR="00715719" w:rsidRPr="003C08C2" w:rsidRDefault="00715719" w:rsidP="003C08C2">
      <w:pPr>
        <w:spacing w:after="0" w:line="240" w:lineRule="auto"/>
        <w:jc w:val="both"/>
        <w:rPr>
          <w:rFonts w:ascii="Times New Roman" w:hAnsi="Times New Roman" w:cs="Times New Roman"/>
          <w:i/>
        </w:rPr>
      </w:pPr>
    </w:p>
    <w:p w14:paraId="21325B49" w14:textId="3CA2D7FE" w:rsidR="00CD1F10" w:rsidRPr="00734152" w:rsidRDefault="00CD1F10" w:rsidP="00734152">
      <w:pPr>
        <w:overflowPunct w:val="0"/>
        <w:autoSpaceDE w:val="0"/>
        <w:autoSpaceDN w:val="0"/>
        <w:adjustRightInd w:val="0"/>
        <w:spacing w:after="0" w:line="240" w:lineRule="auto"/>
        <w:jc w:val="both"/>
        <w:rPr>
          <w:rFonts w:ascii="Times New Roman" w:hAnsi="Times New Roman" w:cs="Times New Roman"/>
          <w:i/>
          <w:color w:val="000000"/>
          <w:sz w:val="8"/>
          <w:szCs w:val="8"/>
        </w:rPr>
      </w:pPr>
    </w:p>
    <w:p w14:paraId="5E517F47" w14:textId="51C83437" w:rsidR="00F35E8E" w:rsidRPr="00F35E8E" w:rsidRDefault="00F35E8E" w:rsidP="0089566E">
      <w:pPr>
        <w:pStyle w:val="Akapitzlist"/>
        <w:numPr>
          <w:ilvl w:val="0"/>
          <w:numId w:val="22"/>
        </w:numPr>
        <w:overflowPunct w:val="0"/>
        <w:autoSpaceDE w:val="0"/>
        <w:autoSpaceDN w:val="0"/>
        <w:adjustRightInd w:val="0"/>
        <w:spacing w:before="120" w:after="0" w:line="360" w:lineRule="auto"/>
        <w:contextualSpacing w:val="0"/>
        <w:jc w:val="both"/>
        <w:rPr>
          <w:rFonts w:ascii="Times New Roman" w:hAnsi="Times New Roman" w:cs="Times New Roman"/>
          <w:color w:val="000000"/>
        </w:rPr>
      </w:pPr>
      <w:r w:rsidRPr="001E6D6C">
        <w:rPr>
          <w:rFonts w:ascii="Times New Roman" w:hAnsi="Times New Roman" w:cs="Times New Roman"/>
          <w:lang w:eastAsia="ar-SA"/>
        </w:rPr>
        <w:t xml:space="preserve">Udzielimy Zamawiającemu </w:t>
      </w:r>
      <w:r w:rsidR="003B4FB8">
        <w:rPr>
          <w:rFonts w:ascii="Times New Roman" w:hAnsi="Times New Roman" w:cs="Times New Roman"/>
          <w:lang w:eastAsia="ar-SA"/>
        </w:rPr>
        <w:t>(w ramach wynagrodzenia określonego w ust. 1)</w:t>
      </w:r>
      <w:r w:rsidRPr="001E6D6C">
        <w:rPr>
          <w:rFonts w:ascii="Times New Roman" w:hAnsi="Times New Roman" w:cs="Times New Roman"/>
          <w:lang w:eastAsia="ar-SA"/>
        </w:rPr>
        <w:t xml:space="preserve"> gwarancji i rękojmi na przedmiot zamówienia na okres 36 miesięcy</w:t>
      </w:r>
      <w:r w:rsidRPr="001E6D6C">
        <w:rPr>
          <w:rFonts w:ascii="Times New Roman" w:hAnsi="Times New Roman" w:cs="Times New Roman"/>
        </w:rPr>
        <w:t xml:space="preserve"> liczony </w:t>
      </w:r>
      <w:r>
        <w:rPr>
          <w:rFonts w:ascii="Times New Roman" w:hAnsi="Times New Roman" w:cs="Times New Roman"/>
        </w:rPr>
        <w:t xml:space="preserve">od </w:t>
      </w:r>
      <w:r w:rsidRPr="00F57307">
        <w:rPr>
          <w:rFonts w:ascii="Times New Roman" w:eastAsia="Times New Roman" w:hAnsi="Times New Roman"/>
          <w:lang w:eastAsia="pl-PL"/>
        </w:rPr>
        <w:t>daty pisemnego odbioru przedmiotu zamówienia przez obydwie strony</w:t>
      </w:r>
      <w:r w:rsidRPr="001E6D6C">
        <w:rPr>
          <w:rFonts w:ascii="Times New Roman" w:hAnsi="Times New Roman" w:cs="Times New Roman"/>
        </w:rPr>
        <w:t>.</w:t>
      </w:r>
    </w:p>
    <w:p w14:paraId="5E82E295" w14:textId="2443C238" w:rsidR="003B4FB8" w:rsidRPr="003B4FB8" w:rsidRDefault="003B4FB8" w:rsidP="003B4FB8">
      <w:pPr>
        <w:pStyle w:val="Akapitzlist"/>
        <w:numPr>
          <w:ilvl w:val="0"/>
          <w:numId w:val="22"/>
        </w:numPr>
        <w:overflowPunct w:val="0"/>
        <w:autoSpaceDE w:val="0"/>
        <w:autoSpaceDN w:val="0"/>
        <w:adjustRightInd w:val="0"/>
        <w:spacing w:before="120" w:after="0" w:line="360" w:lineRule="auto"/>
        <w:ind w:left="357" w:hanging="357"/>
        <w:contextualSpacing w:val="0"/>
        <w:jc w:val="both"/>
        <w:rPr>
          <w:rFonts w:ascii="Times New Roman" w:eastAsia="Times New Roman" w:hAnsi="Times New Roman" w:cs="Times New Roman"/>
          <w:bCs/>
          <w:lang w:eastAsia="pl-PL"/>
        </w:rPr>
      </w:pPr>
      <w:r w:rsidRPr="003B4FB8">
        <w:rPr>
          <w:rFonts w:ascii="Times New Roman" w:eastAsia="Times New Roman" w:hAnsi="Times New Roman" w:cs="Times New Roman"/>
          <w:bCs/>
          <w:lang w:eastAsia="pl-PL"/>
        </w:rPr>
        <w:lastRenderedPageBreak/>
        <w:t xml:space="preserve">Oświadczamy, że uważamy się związani niniejszą ofertą w ciągu 90 dni od dnia upływu terminu składania ofert - zgodnie z art. 8 ust. 1 SWZ. </w:t>
      </w:r>
    </w:p>
    <w:p w14:paraId="4465FB7F" w14:textId="1E5A8A73" w:rsidR="009A2D31" w:rsidRPr="00302491" w:rsidRDefault="009A2D31" w:rsidP="0089566E">
      <w:pPr>
        <w:pStyle w:val="Akapitzlist"/>
        <w:numPr>
          <w:ilvl w:val="0"/>
          <w:numId w:val="22"/>
        </w:numPr>
        <w:overflowPunct w:val="0"/>
        <w:autoSpaceDE w:val="0"/>
        <w:autoSpaceDN w:val="0"/>
        <w:adjustRightInd w:val="0"/>
        <w:spacing w:before="120" w:after="0" w:line="360" w:lineRule="auto"/>
        <w:contextualSpacing w:val="0"/>
        <w:jc w:val="both"/>
        <w:rPr>
          <w:rFonts w:ascii="Times New Roman" w:hAnsi="Times New Roman" w:cs="Times New Roman"/>
          <w:color w:val="000000"/>
        </w:rPr>
      </w:pPr>
      <w:r w:rsidRPr="00302491">
        <w:rPr>
          <w:rFonts w:ascii="Times New Roman" w:hAnsi="Times New Roman" w:cs="Times New Roman"/>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2B74BCE2" w14:textId="70BB1295" w:rsidR="004C059F" w:rsidRPr="00302491" w:rsidRDefault="009A2D31" w:rsidP="0089566E">
      <w:pPr>
        <w:pStyle w:val="Akapitzlist"/>
        <w:numPr>
          <w:ilvl w:val="0"/>
          <w:numId w:val="22"/>
        </w:numPr>
        <w:overflowPunct w:val="0"/>
        <w:autoSpaceDE w:val="0"/>
        <w:autoSpaceDN w:val="0"/>
        <w:adjustRightInd w:val="0"/>
        <w:spacing w:before="120" w:after="0" w:line="360" w:lineRule="auto"/>
        <w:contextualSpacing w:val="0"/>
        <w:jc w:val="both"/>
        <w:rPr>
          <w:rFonts w:ascii="Times New Roman" w:hAnsi="Times New Roman" w:cs="Times New Roman"/>
          <w:color w:val="000000"/>
        </w:rPr>
      </w:pPr>
      <w:r w:rsidRPr="00302491">
        <w:rPr>
          <w:rFonts w:ascii="Times New Roman" w:hAnsi="Times New Roman" w:cs="Times New Roman"/>
        </w:rPr>
        <w:t>W przypadku zatrudnienia podwykonawców, oświadczamy że ponosimy całkowitą odpowiedzialność za działanie lub zaniechanie wszystkich podwykonawców.</w:t>
      </w:r>
    </w:p>
    <w:p w14:paraId="07DC9501" w14:textId="7DED4D3F" w:rsidR="00040F04" w:rsidRPr="00715719" w:rsidRDefault="009A2D31" w:rsidP="0089566E">
      <w:pPr>
        <w:pStyle w:val="Akapitzlist"/>
        <w:numPr>
          <w:ilvl w:val="0"/>
          <w:numId w:val="22"/>
        </w:numPr>
        <w:overflowPunct w:val="0"/>
        <w:autoSpaceDE w:val="0"/>
        <w:autoSpaceDN w:val="0"/>
        <w:adjustRightInd w:val="0"/>
        <w:spacing w:before="120" w:after="0" w:line="360" w:lineRule="auto"/>
        <w:contextualSpacing w:val="0"/>
        <w:jc w:val="both"/>
        <w:rPr>
          <w:rFonts w:ascii="Times New Roman" w:hAnsi="Times New Roman" w:cs="Times New Roman"/>
        </w:rPr>
      </w:pPr>
      <w:r w:rsidRPr="00302491">
        <w:rPr>
          <w:rFonts w:ascii="Times New Roman" w:hAnsi="Times New Roman" w:cs="Times New Roman"/>
        </w:rPr>
        <w:t>Oświadczamy, że uważamy się zwi</w:t>
      </w:r>
      <w:r w:rsidR="00DA2C59">
        <w:rPr>
          <w:rFonts w:ascii="Times New Roman" w:hAnsi="Times New Roman" w:cs="Times New Roman"/>
        </w:rPr>
        <w:t>ązani niniejszą ofertą w ciągu 9</w:t>
      </w:r>
      <w:r w:rsidRPr="00302491">
        <w:rPr>
          <w:rFonts w:ascii="Times New Roman" w:hAnsi="Times New Roman" w:cs="Times New Roman"/>
        </w:rPr>
        <w:t xml:space="preserve">0 dni od dnia upływu terminu </w:t>
      </w:r>
      <w:r w:rsidRPr="00715719">
        <w:rPr>
          <w:rFonts w:ascii="Times New Roman" w:hAnsi="Times New Roman" w:cs="Times New Roman"/>
        </w:rPr>
        <w:t>składania ofert – zgodnie z art. 8 SWZ.</w:t>
      </w:r>
    </w:p>
    <w:p w14:paraId="1E185608" w14:textId="7B4E2C89" w:rsidR="00BD34D7" w:rsidRPr="00302491" w:rsidRDefault="00BD34D7" w:rsidP="0089566E">
      <w:pPr>
        <w:pStyle w:val="Akapitzlist"/>
        <w:numPr>
          <w:ilvl w:val="0"/>
          <w:numId w:val="22"/>
        </w:numPr>
        <w:overflowPunct w:val="0"/>
        <w:autoSpaceDE w:val="0"/>
        <w:autoSpaceDN w:val="0"/>
        <w:adjustRightInd w:val="0"/>
        <w:spacing w:before="120" w:after="0" w:line="360" w:lineRule="auto"/>
        <w:contextualSpacing w:val="0"/>
        <w:jc w:val="both"/>
        <w:rPr>
          <w:rFonts w:ascii="Times New Roman" w:hAnsi="Times New Roman" w:cs="Times New Roman"/>
          <w:color w:val="000000"/>
        </w:rPr>
      </w:pPr>
      <w:r w:rsidRPr="00302491">
        <w:rPr>
          <w:rFonts w:ascii="Times New Roman" w:eastAsia="Times New Roman" w:hAnsi="Times New Roman" w:cs="Times New Roman"/>
          <w:lang w:eastAsia="pl-PL"/>
        </w:rPr>
        <w:t>Nr konta bankowego (rachunku) Wykonawcy, na które ma zostać dokonana zapłata za fakturę: ………………………………..…………………………………</w:t>
      </w:r>
    </w:p>
    <w:p w14:paraId="008E9784" w14:textId="19BAE6D4" w:rsidR="0082389A" w:rsidRDefault="00513578" w:rsidP="001A4822">
      <w:pPr>
        <w:pStyle w:val="Akapitzlist"/>
        <w:tabs>
          <w:tab w:val="left" w:pos="1077"/>
        </w:tabs>
        <w:spacing w:before="120" w:after="0" w:line="360" w:lineRule="auto"/>
        <w:ind w:left="357"/>
        <w:contextualSpacing w:val="0"/>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36DB524B" w14:textId="368F15EC" w:rsidR="005D5DBD" w:rsidRPr="001A4822" w:rsidRDefault="005D5DBD" w:rsidP="0089566E">
      <w:pPr>
        <w:pStyle w:val="Akapitzlist"/>
        <w:numPr>
          <w:ilvl w:val="0"/>
          <w:numId w:val="22"/>
        </w:numPr>
        <w:overflowPunct w:val="0"/>
        <w:autoSpaceDE w:val="0"/>
        <w:autoSpaceDN w:val="0"/>
        <w:adjustRightInd w:val="0"/>
        <w:spacing w:before="120" w:after="0" w:line="360" w:lineRule="auto"/>
        <w:contextualSpacing w:val="0"/>
        <w:jc w:val="both"/>
        <w:rPr>
          <w:rFonts w:ascii="Times New Roman" w:hAnsi="Times New Roman" w:cs="Times New Roman"/>
          <w:color w:val="000000"/>
        </w:rPr>
      </w:pPr>
      <w:r w:rsidRPr="00302491">
        <w:rPr>
          <w:rFonts w:ascii="Times New Roman" w:eastAsia="Times New Roman" w:hAnsi="Times New Roman" w:cs="Times New Roman"/>
          <w:lang w:eastAsia="pl-PL"/>
        </w:rPr>
        <w:t>W przypadku wyboru naszej oferty zobowiązujemy się do zawarcia umowy w terminie i miejscu wyznaczonym przez Zamawiającego.</w:t>
      </w:r>
    </w:p>
    <w:p w14:paraId="2670C6F2" w14:textId="77777777" w:rsidR="00BD34D7" w:rsidRPr="00302491" w:rsidRDefault="00BD34D7" w:rsidP="0089566E">
      <w:pPr>
        <w:pStyle w:val="Akapitzlist"/>
        <w:numPr>
          <w:ilvl w:val="0"/>
          <w:numId w:val="22"/>
        </w:numPr>
        <w:overflowPunct w:val="0"/>
        <w:autoSpaceDE w:val="0"/>
        <w:autoSpaceDN w:val="0"/>
        <w:adjustRightInd w:val="0"/>
        <w:spacing w:before="120" w:after="0" w:line="360" w:lineRule="auto"/>
        <w:contextualSpacing w:val="0"/>
        <w:jc w:val="both"/>
        <w:rPr>
          <w:rFonts w:ascii="Times New Roman" w:hAnsi="Times New Roman" w:cs="Times New Roman"/>
          <w:color w:val="000000"/>
        </w:rPr>
      </w:pPr>
      <w:r w:rsidRPr="00302491">
        <w:rPr>
          <w:rFonts w:ascii="Times New Roman" w:eastAsia="Times New Roman" w:hAnsi="Times New Roman" w:cs="Times New Roman"/>
          <w:lang w:eastAsia="pl-PL"/>
        </w:rPr>
        <w:t>Wykonawca jest (</w:t>
      </w:r>
      <w:r w:rsidRPr="00302491">
        <w:rPr>
          <w:rFonts w:ascii="Times New Roman" w:eastAsia="Times New Roman" w:hAnsi="Times New Roman" w:cs="Times New Roman"/>
          <w:i/>
          <w:lang w:eastAsia="pl-PL"/>
        </w:rPr>
        <w:t>proszę zaznaczyć</w:t>
      </w:r>
      <w:r w:rsidRPr="00302491">
        <w:rPr>
          <w:rFonts w:ascii="Times New Roman" w:eastAsia="Times New Roman" w:hAnsi="Times New Roman" w:cs="Times New Roman"/>
          <w:lang w:eastAsia="pl-PL"/>
        </w:rPr>
        <w:t>):</w:t>
      </w:r>
    </w:p>
    <w:p w14:paraId="4F8CFB1E" w14:textId="137E2B06" w:rsidR="00BD34D7" w:rsidRPr="00956192" w:rsidRDefault="00BD34D7" w:rsidP="0089566E">
      <w:pPr>
        <w:numPr>
          <w:ilvl w:val="0"/>
          <w:numId w:val="15"/>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mikroprzedsiębiorstwem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001E73BE">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ab/>
      </w:r>
    </w:p>
    <w:p w14:paraId="6E8A997E" w14:textId="0027ADD7" w:rsidR="00BD34D7" w:rsidRPr="00956192" w:rsidRDefault="00BD34D7" w:rsidP="0089566E">
      <w:pPr>
        <w:numPr>
          <w:ilvl w:val="0"/>
          <w:numId w:val="15"/>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małym 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001E73BE">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ab/>
      </w:r>
    </w:p>
    <w:p w14:paraId="562F70AE" w14:textId="0D44C63C" w:rsidR="00BD34D7" w:rsidRDefault="00BD34D7" w:rsidP="0089566E">
      <w:pPr>
        <w:numPr>
          <w:ilvl w:val="0"/>
          <w:numId w:val="15"/>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średnim 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t xml:space="preserve">             </w:t>
      </w:r>
    </w:p>
    <w:p w14:paraId="035DAA39" w14:textId="1D356796" w:rsidR="00BD34D7" w:rsidRPr="00302491" w:rsidRDefault="00BD34D7" w:rsidP="0089566E">
      <w:pPr>
        <w:pStyle w:val="Akapitzlist"/>
        <w:numPr>
          <w:ilvl w:val="0"/>
          <w:numId w:val="22"/>
        </w:numPr>
        <w:overflowPunct w:val="0"/>
        <w:autoSpaceDE w:val="0"/>
        <w:autoSpaceDN w:val="0"/>
        <w:adjustRightInd w:val="0"/>
        <w:spacing w:before="120" w:after="0" w:line="360" w:lineRule="auto"/>
        <w:ind w:left="357" w:hanging="357"/>
        <w:contextualSpacing w:val="0"/>
        <w:jc w:val="both"/>
        <w:rPr>
          <w:rFonts w:ascii="Times New Roman" w:hAnsi="Times New Roman" w:cs="Times New Roman"/>
          <w:color w:val="000000"/>
        </w:rPr>
      </w:pPr>
      <w:r w:rsidRPr="00302491">
        <w:rPr>
          <w:rFonts w:ascii="Times New Roman" w:eastAsia="Times New Roman" w:hAnsi="Times New Roman" w:cs="Times New Roman"/>
          <w:lang w:eastAsia="pl-PL"/>
        </w:rPr>
        <w:t>Oświadczamy</w:t>
      </w:r>
      <w:r w:rsidR="006C1223" w:rsidRPr="00302491">
        <w:rPr>
          <w:rFonts w:ascii="Times New Roman" w:eastAsia="Times New Roman" w:hAnsi="Times New Roman" w:cs="Times New Roman"/>
          <w:lang w:eastAsia="pl-PL"/>
        </w:rPr>
        <w:t>,</w:t>
      </w:r>
      <w:r w:rsidRPr="00302491">
        <w:rPr>
          <w:rFonts w:ascii="Times New Roman" w:eastAsia="Times New Roman" w:hAnsi="Times New Roman" w:cs="Times New Roman"/>
          <w:lang w:eastAsia="pl-PL"/>
        </w:rPr>
        <w:t xml:space="preserve"> iż wszystkie informacje zamieszczone w naszej ofercie i załącznikach do oferty są prawdziwe.</w:t>
      </w:r>
    </w:p>
    <w:p w14:paraId="38BE6BC0" w14:textId="77777777" w:rsidR="00BD34D7" w:rsidRPr="00715719" w:rsidRDefault="00BD34D7" w:rsidP="0089566E">
      <w:pPr>
        <w:pStyle w:val="Akapitzlist"/>
        <w:numPr>
          <w:ilvl w:val="0"/>
          <w:numId w:val="22"/>
        </w:numPr>
        <w:overflowPunct w:val="0"/>
        <w:autoSpaceDE w:val="0"/>
        <w:autoSpaceDN w:val="0"/>
        <w:adjustRightInd w:val="0"/>
        <w:spacing w:before="120" w:after="0" w:line="360" w:lineRule="auto"/>
        <w:ind w:left="357" w:hanging="357"/>
        <w:contextualSpacing w:val="0"/>
        <w:jc w:val="both"/>
        <w:rPr>
          <w:rFonts w:ascii="Times New Roman" w:hAnsi="Times New Roman" w:cs="Times New Roman"/>
          <w:color w:val="000000"/>
        </w:rPr>
      </w:pPr>
      <w:r w:rsidRPr="00302491">
        <w:rPr>
          <w:rFonts w:ascii="Times New Roman" w:hAnsi="Times New Roman" w:cs="Times New Roman"/>
        </w:rPr>
        <w:t>Oświadczam, że wypełniłem obowiązki informacyjne przewidziane w art. 13 lub art. 14 RODO</w:t>
      </w:r>
      <w:r w:rsidRPr="00302491">
        <w:rPr>
          <w:rFonts w:ascii="Times New Roman" w:hAnsi="Times New Roman" w:cs="Times New Roman"/>
          <w:vertAlign w:val="superscript"/>
        </w:rPr>
        <w:t>1)</w:t>
      </w:r>
      <w:r w:rsidRPr="00302491">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p>
    <w:p w14:paraId="211999F5" w14:textId="77777777" w:rsidR="00715719" w:rsidRDefault="00715719" w:rsidP="00715719">
      <w:pPr>
        <w:spacing w:after="0" w:line="240" w:lineRule="auto"/>
        <w:jc w:val="both"/>
        <w:rPr>
          <w:rFonts w:ascii="Times New Roman" w:eastAsia="Times New Roman" w:hAnsi="Times New Roman" w:cs="Times New Roman"/>
          <w:vertAlign w:val="superscript"/>
          <w:lang w:eastAsia="pl-PL"/>
        </w:rPr>
      </w:pPr>
    </w:p>
    <w:p w14:paraId="1415C4A7" w14:textId="77777777" w:rsidR="00715719" w:rsidRDefault="00715719" w:rsidP="00715719">
      <w:pPr>
        <w:spacing w:after="0" w:line="240" w:lineRule="auto"/>
        <w:jc w:val="both"/>
        <w:rPr>
          <w:rFonts w:ascii="Times New Roman" w:eastAsia="Times New Roman" w:hAnsi="Times New Roman" w:cs="Times New Roman"/>
          <w:vertAlign w:val="superscript"/>
          <w:lang w:eastAsia="pl-PL"/>
        </w:rPr>
      </w:pPr>
    </w:p>
    <w:p w14:paraId="3CD513CA" w14:textId="77777777" w:rsidR="00715719" w:rsidRPr="00854283" w:rsidRDefault="00715719" w:rsidP="00715719">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E358DE" w14:textId="55650FBD" w:rsidR="00715719" w:rsidRDefault="00715719" w:rsidP="00715719">
      <w:pPr>
        <w:pStyle w:val="Akapitzlist"/>
        <w:overflowPunct w:val="0"/>
        <w:autoSpaceDE w:val="0"/>
        <w:autoSpaceDN w:val="0"/>
        <w:adjustRightInd w:val="0"/>
        <w:spacing w:before="120" w:after="0" w:line="360" w:lineRule="auto"/>
        <w:ind w:left="0"/>
        <w:contextualSpacing w:val="0"/>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0948C6" w14:textId="77777777" w:rsidR="00D14538" w:rsidRPr="00302491" w:rsidRDefault="00D14538" w:rsidP="0089566E">
      <w:pPr>
        <w:pStyle w:val="Akapitzlist"/>
        <w:numPr>
          <w:ilvl w:val="0"/>
          <w:numId w:val="22"/>
        </w:numPr>
        <w:overflowPunct w:val="0"/>
        <w:autoSpaceDE w:val="0"/>
        <w:autoSpaceDN w:val="0"/>
        <w:adjustRightInd w:val="0"/>
        <w:spacing w:before="120" w:after="0" w:line="360" w:lineRule="auto"/>
        <w:ind w:left="357" w:hanging="357"/>
        <w:contextualSpacing w:val="0"/>
        <w:jc w:val="both"/>
        <w:rPr>
          <w:rFonts w:ascii="Times New Roman" w:hAnsi="Times New Roman" w:cs="Times New Roman"/>
          <w:color w:val="000000"/>
        </w:rPr>
      </w:pPr>
      <w:r w:rsidRPr="00302491">
        <w:rPr>
          <w:rFonts w:ascii="Times New Roman" w:eastAsia="Times New Roman" w:hAnsi="Times New Roman" w:cs="Times New Roman"/>
          <w:lang w:eastAsia="pl-PL"/>
        </w:rPr>
        <w:t>Do niniejszej oferty dołączono jako załączniki:</w:t>
      </w:r>
    </w:p>
    <w:p w14:paraId="5FEB32A7" w14:textId="1846EAFF" w:rsidR="00A021DD" w:rsidRDefault="00A021DD" w:rsidP="0089566E">
      <w:pPr>
        <w:numPr>
          <w:ilvl w:val="0"/>
          <w:numId w:val="13"/>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pełnomocnictwo </w:t>
      </w:r>
      <w:r w:rsidRPr="00DB4736">
        <w:rPr>
          <w:rFonts w:ascii="Times New Roman" w:eastAsia="Times New Roman" w:hAnsi="Times New Roman" w:cs="Times New Roman"/>
          <w:lang w:eastAsia="ar-SA"/>
        </w:rPr>
        <w:t>(jeżeli dotyczy)</w:t>
      </w:r>
      <w:r>
        <w:rPr>
          <w:rFonts w:ascii="Times New Roman" w:eastAsia="Times New Roman" w:hAnsi="Times New Roman" w:cs="Times New Roman"/>
          <w:lang w:eastAsia="ar-SA"/>
        </w:rPr>
        <w:t>,</w:t>
      </w:r>
    </w:p>
    <w:p w14:paraId="03205F62" w14:textId="77777777" w:rsidR="003C5F47" w:rsidRPr="003C5F47" w:rsidRDefault="003C5F47" w:rsidP="003C5F47">
      <w:pPr>
        <w:numPr>
          <w:ilvl w:val="0"/>
          <w:numId w:val="13"/>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3C5F47">
        <w:rPr>
          <w:rFonts w:ascii="Times New Roman" w:eastAsia="Calibri" w:hAnsi="Times New Roman" w:cs="Times New Roman"/>
        </w:rPr>
        <w:t>oświadczenie o niepodleganiu wykluczeniu oraz spełnianiu warunków udziału w postępowaniu, o którym mowa w art. 125 ustawy - oświadczenie składa się na formularzu JEDZ</w:t>
      </w:r>
      <w:r w:rsidRPr="003C5F47">
        <w:rPr>
          <w:rFonts w:ascii="Times New Roman" w:eastAsia="Times New Roman" w:hAnsi="Times New Roman" w:cs="Times New Roman"/>
          <w:lang w:eastAsia="pl-PL"/>
        </w:rPr>
        <w:t>,</w:t>
      </w:r>
    </w:p>
    <w:p w14:paraId="3E952B12" w14:textId="41F68745" w:rsidR="00BD34D7" w:rsidRPr="00EC0F05" w:rsidRDefault="00BD34D7" w:rsidP="0089566E">
      <w:pPr>
        <w:numPr>
          <w:ilvl w:val="0"/>
          <w:numId w:val="13"/>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EC0F05">
        <w:rPr>
          <w:rFonts w:ascii="Times New Roman" w:eastAsia="Times New Roman" w:hAnsi="Times New Roman" w:cs="Times New Roman"/>
          <w:lang w:eastAsia="pl-PL"/>
        </w:rPr>
        <w:t>informacja dotycząca podwykonawców</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 xml:space="preserve">według wzoru stanowiącego </w:t>
      </w:r>
      <w:r w:rsidR="00670D7A" w:rsidRPr="00EC0F05">
        <w:rPr>
          <w:rFonts w:ascii="Times New Roman" w:eastAsia="Times New Roman" w:hAnsi="Times New Roman" w:cs="Times New Roman"/>
          <w:lang w:eastAsia="pl-PL"/>
        </w:rPr>
        <w:t xml:space="preserve">Formularz nr </w:t>
      </w:r>
      <w:r w:rsidR="003C5F47">
        <w:rPr>
          <w:rFonts w:ascii="Times New Roman" w:eastAsia="Times New Roman" w:hAnsi="Times New Roman" w:cs="Times New Roman"/>
          <w:lang w:eastAsia="pl-PL"/>
        </w:rPr>
        <w:t>1</w:t>
      </w:r>
      <w:r w:rsidR="002507E1" w:rsidRPr="00EC0F05">
        <w:rPr>
          <w:rFonts w:ascii="Times New Roman" w:eastAsia="Times New Roman" w:hAnsi="Times New Roman" w:cs="Times New Roman"/>
          <w:lang w:eastAsia="pl-PL"/>
        </w:rPr>
        <w:t>,</w:t>
      </w:r>
    </w:p>
    <w:p w14:paraId="7BA216EB" w14:textId="68EE6557" w:rsidR="00BD34D7" w:rsidRDefault="00BD34D7" w:rsidP="0089566E">
      <w:pPr>
        <w:numPr>
          <w:ilvl w:val="0"/>
          <w:numId w:val="13"/>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zobowiązanie </w:t>
      </w:r>
      <w:r w:rsidRPr="00893832">
        <w:rPr>
          <w:rFonts w:ascii="Times New Roman" w:eastAsia="Times New Roman" w:hAnsi="Times New Roman" w:cs="Times New Roman"/>
          <w:lang w:eastAsia="ar-SA"/>
        </w:rPr>
        <w:t xml:space="preserve">podmiotów do oddania do dyspozycji niezbędnych zasobów na potrzeby realizacji zamówienia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3C5F47">
        <w:rPr>
          <w:rFonts w:ascii="Times New Roman" w:eastAsia="Times New Roman" w:hAnsi="Times New Roman"/>
          <w:lang w:eastAsia="pl-PL"/>
        </w:rPr>
        <w:t>Formularz nr 2</w:t>
      </w:r>
      <w:r w:rsidR="00670D7A" w:rsidRPr="00893832">
        <w:rPr>
          <w:rFonts w:ascii="Times New Roman" w:eastAsia="Times New Roman" w:hAnsi="Times New Roman"/>
          <w:lang w:eastAsia="pl-PL"/>
        </w:rPr>
        <w:t xml:space="preserve"> </w:t>
      </w:r>
      <w:r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27FF0211" w14:textId="128B4780" w:rsidR="003C5F47" w:rsidRPr="003C5F47" w:rsidRDefault="003C5F47" w:rsidP="003C5F47">
      <w:pPr>
        <w:numPr>
          <w:ilvl w:val="0"/>
          <w:numId w:val="13"/>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3C5F47">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color w:val="000000" w:themeColor="text1"/>
          <w:lang w:eastAsia="pl-PL"/>
        </w:rPr>
        <w:t xml:space="preserve">twa narodowego – </w:t>
      </w:r>
      <w:r w:rsidRPr="00893832">
        <w:rPr>
          <w:rFonts w:ascii="Times New Roman" w:eastAsia="Times New Roman" w:hAnsi="Times New Roman"/>
          <w:lang w:eastAsia="ar-SA"/>
        </w:rPr>
        <w:t xml:space="preserve">- </w:t>
      </w:r>
      <w:r w:rsidRPr="00893832">
        <w:rPr>
          <w:rFonts w:ascii="Times New Roman" w:eastAsia="Times New Roman" w:hAnsi="Times New Roman" w:cs="Times New Roman"/>
          <w:lang w:eastAsia="pl-PL"/>
        </w:rPr>
        <w:t xml:space="preserve">według wzoru stanowiącego </w:t>
      </w:r>
      <w:r>
        <w:rPr>
          <w:rFonts w:ascii="Times New Roman" w:eastAsia="Times New Roman" w:hAnsi="Times New Roman"/>
          <w:lang w:eastAsia="pl-PL"/>
        </w:rPr>
        <w:t xml:space="preserve">Formularz nr </w:t>
      </w:r>
      <w:r>
        <w:rPr>
          <w:rFonts w:ascii="Times New Roman" w:eastAsia="Times New Roman" w:hAnsi="Times New Roman" w:cs="Times New Roman"/>
          <w:color w:val="000000" w:themeColor="text1"/>
          <w:lang w:eastAsia="pl-PL"/>
        </w:rPr>
        <w:t>3</w:t>
      </w:r>
      <w:r w:rsidRPr="003C5F47">
        <w:rPr>
          <w:rFonts w:ascii="Times New Roman" w:eastAsia="Times New Roman" w:hAnsi="Times New Roman" w:cs="Times New Roman"/>
          <w:color w:val="000000" w:themeColor="text1"/>
          <w:lang w:eastAsia="pl-PL"/>
        </w:rPr>
        <w:t xml:space="preserve">, </w:t>
      </w:r>
    </w:p>
    <w:p w14:paraId="7CFF216F" w14:textId="53497634" w:rsidR="003C5F47" w:rsidRPr="003C5F47" w:rsidRDefault="003C5F47" w:rsidP="003C5F47">
      <w:pPr>
        <w:numPr>
          <w:ilvl w:val="0"/>
          <w:numId w:val="13"/>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3C5F47">
        <w:rPr>
          <w:rFonts w:ascii="Times New Roman" w:eastAsia="Times New Roman" w:hAnsi="Times New Roman" w:cs="Times New Roman"/>
          <w:lang w:eastAsia="pl-PL"/>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 </w:t>
      </w:r>
      <w:r w:rsidRPr="00893832">
        <w:rPr>
          <w:rFonts w:ascii="Times New Roman" w:eastAsia="Times New Roman" w:hAnsi="Times New Roman"/>
          <w:lang w:eastAsia="ar-SA"/>
        </w:rPr>
        <w:t xml:space="preserve">- </w:t>
      </w:r>
      <w:r w:rsidRPr="00893832">
        <w:rPr>
          <w:rFonts w:ascii="Times New Roman" w:eastAsia="Times New Roman" w:hAnsi="Times New Roman" w:cs="Times New Roman"/>
          <w:lang w:eastAsia="pl-PL"/>
        </w:rPr>
        <w:t xml:space="preserve">według wzoru stanowiącego </w:t>
      </w:r>
      <w:r>
        <w:rPr>
          <w:rFonts w:ascii="Times New Roman" w:eastAsia="Times New Roman" w:hAnsi="Times New Roman"/>
          <w:lang w:eastAsia="pl-PL"/>
        </w:rPr>
        <w:t xml:space="preserve">Formularz nr 4 </w:t>
      </w:r>
      <w:r w:rsidRPr="003C5F47">
        <w:rPr>
          <w:rFonts w:ascii="Times New Roman" w:eastAsia="Times New Roman" w:hAnsi="Times New Roman" w:cs="Times New Roman"/>
          <w:lang w:eastAsia="pl-PL"/>
        </w:rPr>
        <w:t xml:space="preserve">(jeżeli dotyczy), </w:t>
      </w:r>
    </w:p>
    <w:p w14:paraId="6CF4B3BF" w14:textId="1D844AB9" w:rsidR="00D10209" w:rsidRPr="00715719" w:rsidRDefault="003C5F47" w:rsidP="0089566E">
      <w:pPr>
        <w:numPr>
          <w:ilvl w:val="0"/>
          <w:numId w:val="13"/>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przedmiotowe środki dowodowe</w:t>
      </w:r>
      <w:r w:rsidRPr="0071571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w:t>
      </w:r>
      <w:r w:rsidR="00715719" w:rsidRPr="00715719">
        <w:rPr>
          <w:rFonts w:ascii="Times New Roman" w:eastAsia="Times New Roman" w:hAnsi="Times New Roman" w:cs="Times New Roman"/>
          <w:lang w:eastAsia="ar-SA"/>
        </w:rPr>
        <w:t>karty katalogowe</w:t>
      </w:r>
      <w:r>
        <w:rPr>
          <w:rFonts w:ascii="Times New Roman" w:eastAsia="Times New Roman" w:hAnsi="Times New Roman" w:cs="Times New Roman"/>
          <w:lang w:eastAsia="ar-SA"/>
        </w:rPr>
        <w:t>)</w:t>
      </w:r>
      <w:r w:rsidR="00715719" w:rsidRPr="00715719">
        <w:rPr>
          <w:rFonts w:ascii="Times New Roman" w:eastAsia="Times New Roman" w:hAnsi="Times New Roman" w:cs="Times New Roman"/>
          <w:lang w:eastAsia="ar-SA"/>
        </w:rPr>
        <w:t>,</w:t>
      </w:r>
    </w:p>
    <w:p w14:paraId="5CB659E2" w14:textId="1E70A911" w:rsidR="002B5093" w:rsidRPr="00DB4736" w:rsidRDefault="002B5093" w:rsidP="0089566E">
      <w:pPr>
        <w:numPr>
          <w:ilvl w:val="0"/>
          <w:numId w:val="13"/>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Inne……..</w:t>
      </w:r>
    </w:p>
    <w:p w14:paraId="14563D38" w14:textId="77777777" w:rsidR="00BD34D7" w:rsidRDefault="00BD34D7"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D70A8EF" w14:textId="77777777" w:rsidR="003C5F47" w:rsidRDefault="003C5F47"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5C7BD612" w14:textId="77777777" w:rsidR="00D10209" w:rsidRDefault="00D10209"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EB6FC2B" w14:textId="77777777" w:rsidR="00E615CB" w:rsidRDefault="00E615CB"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AD03503" w14:textId="77777777" w:rsidR="00BD34D7" w:rsidRPr="003E1710" w:rsidRDefault="00BD34D7" w:rsidP="00BD34D7">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608E7E0B" w14:textId="77777777" w:rsidR="00BD34D7" w:rsidRPr="00FC2286" w:rsidRDefault="00BD34D7" w:rsidP="00BD34D7">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6BF2B4A0" w14:textId="77777777" w:rsidR="00BD34D7" w:rsidRDefault="00BD34D7"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628CD708" w14:textId="77777777" w:rsidR="00715719" w:rsidRDefault="00715719"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502249C3" w14:textId="77777777" w:rsidR="00715719" w:rsidRDefault="00715719"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50299780" w14:textId="77777777" w:rsidR="00EF3D10" w:rsidRDefault="00EF3D10" w:rsidP="00384AA7">
      <w:pPr>
        <w:spacing w:after="0" w:line="360" w:lineRule="auto"/>
        <w:jc w:val="center"/>
        <w:rPr>
          <w:rFonts w:ascii="Times New Roman" w:hAnsi="Times New Roman" w:cs="Times New Roman"/>
          <w:b/>
        </w:rPr>
      </w:pPr>
    </w:p>
    <w:p w14:paraId="23D03F2C" w14:textId="416B9242" w:rsidR="007C6E9D"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w:t>
      </w:r>
      <w:r w:rsidR="001C6053">
        <w:rPr>
          <w:rFonts w:ascii="Times New Roman" w:hAnsi="Times New Roman" w:cs="Times New Roman"/>
          <w:i/>
        </w:rPr>
        <w:t>kowanym podpisem elektronicznym</w:t>
      </w:r>
      <w:r w:rsidRPr="007C6E9D">
        <w:rPr>
          <w:rFonts w:ascii="Times New Roman" w:hAnsi="Times New Roman" w:cs="Times New Roman"/>
          <w:i/>
        </w:rPr>
        <w:t xml:space="preserve"> osoby/osób uprawnionej/-</w:t>
      </w:r>
      <w:proofErr w:type="spellStart"/>
      <w:r w:rsidRPr="007C6E9D">
        <w:rPr>
          <w:rFonts w:ascii="Times New Roman" w:hAnsi="Times New Roman" w:cs="Times New Roman"/>
          <w:i/>
        </w:rPr>
        <w:t>ych</w:t>
      </w:r>
      <w:proofErr w:type="spellEnd"/>
      <w:r w:rsidRPr="007C6E9D">
        <w:rPr>
          <w:rFonts w:ascii="Times New Roman" w:hAnsi="Times New Roman" w:cs="Times New Roman"/>
          <w:i/>
        </w:rPr>
        <w:t xml:space="preserve"> do reprezentacji w imieniu </w:t>
      </w:r>
      <w:r>
        <w:rPr>
          <w:rFonts w:ascii="Times New Roman" w:hAnsi="Times New Roman" w:cs="Times New Roman"/>
          <w:i/>
        </w:rPr>
        <w:t>Wykonawcy</w:t>
      </w:r>
      <w:r w:rsidRPr="007C6E9D">
        <w:rPr>
          <w:rFonts w:ascii="Times New Roman" w:hAnsi="Times New Roman" w:cs="Times New Roman"/>
          <w:i/>
        </w:rPr>
        <w:t>&gt;</w:t>
      </w:r>
    </w:p>
    <w:p w14:paraId="0FB37120" w14:textId="77777777" w:rsidR="0082389A" w:rsidRDefault="0082389A" w:rsidP="00EF3D10">
      <w:pPr>
        <w:spacing w:after="0" w:line="360" w:lineRule="auto"/>
        <w:jc w:val="right"/>
        <w:rPr>
          <w:rFonts w:ascii="Times New Roman" w:hAnsi="Times New Roman" w:cs="Times New Roman"/>
          <w:b/>
        </w:rPr>
      </w:pPr>
    </w:p>
    <w:p w14:paraId="2558FD22" w14:textId="77777777" w:rsidR="00D10209" w:rsidRDefault="00D10209" w:rsidP="00EF3D10">
      <w:pPr>
        <w:spacing w:after="0" w:line="360" w:lineRule="auto"/>
        <w:jc w:val="right"/>
        <w:rPr>
          <w:rFonts w:ascii="Times New Roman" w:hAnsi="Times New Roman" w:cs="Times New Roman"/>
          <w:b/>
        </w:rPr>
      </w:pPr>
    </w:p>
    <w:p w14:paraId="2225FB68" w14:textId="77777777" w:rsidR="00715719" w:rsidRDefault="00715719" w:rsidP="00EF3D10">
      <w:pPr>
        <w:spacing w:after="0" w:line="360" w:lineRule="auto"/>
        <w:jc w:val="right"/>
        <w:rPr>
          <w:rFonts w:ascii="Times New Roman" w:hAnsi="Times New Roman" w:cs="Times New Roman"/>
          <w:b/>
        </w:rPr>
      </w:pPr>
    </w:p>
    <w:p w14:paraId="262A9C39" w14:textId="77777777" w:rsidR="00715719" w:rsidRDefault="00715719" w:rsidP="00EF3D10">
      <w:pPr>
        <w:spacing w:after="0" w:line="360" w:lineRule="auto"/>
        <w:jc w:val="right"/>
        <w:rPr>
          <w:rFonts w:ascii="Times New Roman" w:hAnsi="Times New Roman" w:cs="Times New Roman"/>
          <w:b/>
        </w:rPr>
      </w:pPr>
    </w:p>
    <w:p w14:paraId="4BB80F92" w14:textId="77777777" w:rsidR="00715719" w:rsidRDefault="00715719" w:rsidP="00EF3D10">
      <w:pPr>
        <w:spacing w:after="0" w:line="360" w:lineRule="auto"/>
        <w:jc w:val="right"/>
        <w:rPr>
          <w:rFonts w:ascii="Times New Roman" w:hAnsi="Times New Roman" w:cs="Times New Roman"/>
          <w:b/>
        </w:rPr>
      </w:pPr>
    </w:p>
    <w:p w14:paraId="6F3A3E36" w14:textId="77777777" w:rsidR="00715719" w:rsidRDefault="00715719" w:rsidP="00EF3D10">
      <w:pPr>
        <w:spacing w:after="0" w:line="360" w:lineRule="auto"/>
        <w:jc w:val="right"/>
        <w:rPr>
          <w:rFonts w:ascii="Times New Roman" w:hAnsi="Times New Roman" w:cs="Times New Roman"/>
          <w:b/>
        </w:rPr>
      </w:pPr>
    </w:p>
    <w:p w14:paraId="28718638" w14:textId="77777777" w:rsidR="00715719" w:rsidRDefault="00715719" w:rsidP="00EF3D10">
      <w:pPr>
        <w:spacing w:after="0" w:line="360" w:lineRule="auto"/>
        <w:jc w:val="right"/>
        <w:rPr>
          <w:rFonts w:ascii="Times New Roman" w:hAnsi="Times New Roman" w:cs="Times New Roman"/>
          <w:b/>
        </w:rPr>
      </w:pPr>
    </w:p>
    <w:p w14:paraId="17B0962F" w14:textId="77777777" w:rsidR="00EE64C6" w:rsidRDefault="00EE64C6" w:rsidP="00EF3D10">
      <w:pPr>
        <w:spacing w:after="0" w:line="360" w:lineRule="auto"/>
        <w:jc w:val="right"/>
        <w:rPr>
          <w:rFonts w:ascii="Times New Roman" w:hAnsi="Times New Roman" w:cs="Times New Roman"/>
          <w:b/>
          <w:bCs/>
        </w:rPr>
      </w:pPr>
    </w:p>
    <w:p w14:paraId="6B67D0E4" w14:textId="77777777" w:rsidR="00EE64C6" w:rsidRDefault="00EE64C6" w:rsidP="00EF3D10">
      <w:pPr>
        <w:spacing w:after="0" w:line="360" w:lineRule="auto"/>
        <w:jc w:val="right"/>
        <w:rPr>
          <w:rFonts w:ascii="Times New Roman" w:hAnsi="Times New Roman" w:cs="Times New Roman"/>
          <w:b/>
          <w:bCs/>
        </w:rPr>
      </w:pPr>
    </w:p>
    <w:p w14:paraId="4F7C75FC" w14:textId="77777777" w:rsidR="00EE64C6" w:rsidRDefault="00EE64C6" w:rsidP="00EF3D10">
      <w:pPr>
        <w:spacing w:after="0" w:line="360" w:lineRule="auto"/>
        <w:jc w:val="right"/>
        <w:rPr>
          <w:rFonts w:ascii="Times New Roman" w:hAnsi="Times New Roman" w:cs="Times New Roman"/>
          <w:b/>
          <w:bCs/>
        </w:rPr>
      </w:pPr>
    </w:p>
    <w:p w14:paraId="4C81D2FB" w14:textId="77777777" w:rsidR="00EE64C6" w:rsidRDefault="00EE64C6" w:rsidP="00EF3D10">
      <w:pPr>
        <w:spacing w:after="0" w:line="360" w:lineRule="auto"/>
        <w:jc w:val="right"/>
        <w:rPr>
          <w:rFonts w:ascii="Times New Roman" w:hAnsi="Times New Roman" w:cs="Times New Roman"/>
          <w:b/>
          <w:bCs/>
        </w:rPr>
      </w:pPr>
    </w:p>
    <w:p w14:paraId="198698B9" w14:textId="77777777" w:rsidR="00EE64C6" w:rsidRDefault="00EE64C6" w:rsidP="00EF3D10">
      <w:pPr>
        <w:spacing w:after="0" w:line="360" w:lineRule="auto"/>
        <w:jc w:val="right"/>
        <w:rPr>
          <w:rFonts w:ascii="Times New Roman" w:hAnsi="Times New Roman" w:cs="Times New Roman"/>
          <w:b/>
          <w:bCs/>
        </w:rPr>
      </w:pPr>
    </w:p>
    <w:p w14:paraId="0C5131B2" w14:textId="77777777" w:rsidR="00EE64C6" w:rsidRDefault="00EE64C6" w:rsidP="00EF3D10">
      <w:pPr>
        <w:spacing w:after="0" w:line="360" w:lineRule="auto"/>
        <w:jc w:val="right"/>
        <w:rPr>
          <w:rFonts w:ascii="Times New Roman" w:hAnsi="Times New Roman" w:cs="Times New Roman"/>
          <w:b/>
          <w:bCs/>
        </w:rPr>
      </w:pPr>
    </w:p>
    <w:p w14:paraId="111CA1BF" w14:textId="77777777" w:rsidR="00EE64C6" w:rsidRDefault="00EE64C6" w:rsidP="00EF3D10">
      <w:pPr>
        <w:spacing w:after="0" w:line="360" w:lineRule="auto"/>
        <w:jc w:val="right"/>
        <w:rPr>
          <w:rFonts w:ascii="Times New Roman" w:hAnsi="Times New Roman" w:cs="Times New Roman"/>
          <w:b/>
          <w:bCs/>
        </w:rPr>
      </w:pPr>
    </w:p>
    <w:p w14:paraId="401114EA" w14:textId="77777777" w:rsidR="00EE64C6" w:rsidRDefault="00EE64C6" w:rsidP="00EF3D10">
      <w:pPr>
        <w:spacing w:after="0" w:line="360" w:lineRule="auto"/>
        <w:jc w:val="right"/>
        <w:rPr>
          <w:rFonts w:ascii="Times New Roman" w:hAnsi="Times New Roman" w:cs="Times New Roman"/>
          <w:b/>
          <w:bCs/>
        </w:rPr>
      </w:pPr>
    </w:p>
    <w:p w14:paraId="0E28302F" w14:textId="77777777" w:rsidR="00EE64C6" w:rsidRDefault="00EE64C6" w:rsidP="00EF3D10">
      <w:pPr>
        <w:spacing w:after="0" w:line="360" w:lineRule="auto"/>
        <w:jc w:val="right"/>
        <w:rPr>
          <w:rFonts w:ascii="Times New Roman" w:hAnsi="Times New Roman" w:cs="Times New Roman"/>
          <w:b/>
          <w:bCs/>
        </w:rPr>
      </w:pPr>
    </w:p>
    <w:p w14:paraId="440EAF64" w14:textId="77777777" w:rsidR="00EE64C6" w:rsidRDefault="00EE64C6" w:rsidP="00EF3D10">
      <w:pPr>
        <w:spacing w:after="0" w:line="360" w:lineRule="auto"/>
        <w:jc w:val="right"/>
        <w:rPr>
          <w:rFonts w:ascii="Times New Roman" w:hAnsi="Times New Roman" w:cs="Times New Roman"/>
          <w:b/>
          <w:bCs/>
        </w:rPr>
      </w:pPr>
    </w:p>
    <w:p w14:paraId="1BDEACDF" w14:textId="77777777" w:rsidR="00EE64C6" w:rsidRDefault="00EE64C6" w:rsidP="00EF3D10">
      <w:pPr>
        <w:spacing w:after="0" w:line="360" w:lineRule="auto"/>
        <w:jc w:val="right"/>
        <w:rPr>
          <w:rFonts w:ascii="Times New Roman" w:hAnsi="Times New Roman" w:cs="Times New Roman"/>
          <w:b/>
          <w:bCs/>
        </w:rPr>
      </w:pPr>
    </w:p>
    <w:p w14:paraId="24BC5279" w14:textId="77777777" w:rsidR="00EE64C6" w:rsidRDefault="00EE64C6" w:rsidP="00EF3D10">
      <w:pPr>
        <w:spacing w:after="0" w:line="360" w:lineRule="auto"/>
        <w:jc w:val="right"/>
        <w:rPr>
          <w:rFonts w:ascii="Times New Roman" w:hAnsi="Times New Roman" w:cs="Times New Roman"/>
          <w:b/>
          <w:bCs/>
        </w:rPr>
      </w:pPr>
    </w:p>
    <w:p w14:paraId="2941EEE0" w14:textId="77777777" w:rsidR="00EE64C6" w:rsidRDefault="00EE64C6" w:rsidP="00EF3D10">
      <w:pPr>
        <w:spacing w:after="0" w:line="360" w:lineRule="auto"/>
        <w:jc w:val="right"/>
        <w:rPr>
          <w:rFonts w:ascii="Times New Roman" w:hAnsi="Times New Roman" w:cs="Times New Roman"/>
          <w:b/>
          <w:bCs/>
        </w:rPr>
      </w:pPr>
    </w:p>
    <w:p w14:paraId="534B7430" w14:textId="77777777" w:rsidR="00EE64C6" w:rsidRDefault="00EE64C6" w:rsidP="00EF3D10">
      <w:pPr>
        <w:spacing w:after="0" w:line="360" w:lineRule="auto"/>
        <w:jc w:val="right"/>
        <w:rPr>
          <w:rFonts w:ascii="Times New Roman" w:hAnsi="Times New Roman" w:cs="Times New Roman"/>
          <w:b/>
          <w:bCs/>
        </w:rPr>
      </w:pPr>
    </w:p>
    <w:p w14:paraId="634ACCF0" w14:textId="77777777" w:rsidR="00EE64C6" w:rsidRDefault="00EE64C6" w:rsidP="00EF3D10">
      <w:pPr>
        <w:spacing w:after="0" w:line="360" w:lineRule="auto"/>
        <w:jc w:val="right"/>
        <w:rPr>
          <w:rFonts w:ascii="Times New Roman" w:hAnsi="Times New Roman" w:cs="Times New Roman"/>
          <w:b/>
          <w:bCs/>
        </w:rPr>
      </w:pPr>
    </w:p>
    <w:p w14:paraId="7E156F78" w14:textId="77777777" w:rsidR="00EE64C6" w:rsidRDefault="00EE64C6" w:rsidP="00EF3D10">
      <w:pPr>
        <w:spacing w:after="0" w:line="360" w:lineRule="auto"/>
        <w:jc w:val="right"/>
        <w:rPr>
          <w:rFonts w:ascii="Times New Roman" w:hAnsi="Times New Roman" w:cs="Times New Roman"/>
          <w:b/>
          <w:bCs/>
        </w:rPr>
      </w:pPr>
    </w:p>
    <w:p w14:paraId="1081F861" w14:textId="77777777" w:rsidR="00EE64C6" w:rsidRDefault="00EE64C6" w:rsidP="00EF3D10">
      <w:pPr>
        <w:spacing w:after="0" w:line="360" w:lineRule="auto"/>
        <w:jc w:val="right"/>
        <w:rPr>
          <w:rFonts w:ascii="Times New Roman" w:hAnsi="Times New Roman" w:cs="Times New Roman"/>
          <w:b/>
          <w:bCs/>
        </w:rPr>
      </w:pPr>
    </w:p>
    <w:p w14:paraId="768D64FA" w14:textId="403286E4" w:rsidR="00EF3D10" w:rsidRPr="00590B67" w:rsidRDefault="00590B67" w:rsidP="00EF3D10">
      <w:pPr>
        <w:spacing w:after="0" w:line="360" w:lineRule="auto"/>
        <w:jc w:val="right"/>
        <w:rPr>
          <w:rFonts w:ascii="Times New Roman" w:eastAsia="Times New Roman" w:hAnsi="Times New Roman" w:cs="Times New Roman"/>
          <w:lang w:eastAsia="pl-PL"/>
        </w:rPr>
      </w:pPr>
      <w:r w:rsidRPr="00590B67">
        <w:rPr>
          <w:rFonts w:ascii="Times New Roman" w:hAnsi="Times New Roman" w:cs="Times New Roman"/>
          <w:b/>
          <w:bCs/>
        </w:rPr>
        <w:t>Formularz nr 1</w:t>
      </w:r>
    </w:p>
    <w:p w14:paraId="63FD3654" w14:textId="77777777" w:rsidR="00522E1A" w:rsidRDefault="00522E1A" w:rsidP="00EF3D10">
      <w:pPr>
        <w:spacing w:after="0" w:line="360" w:lineRule="auto"/>
        <w:ind w:left="6372"/>
        <w:jc w:val="right"/>
        <w:rPr>
          <w:rFonts w:ascii="Times New Roman" w:hAnsi="Times New Roman" w:cs="Times New Roman"/>
          <w:b/>
          <w:bCs/>
        </w:rPr>
      </w:pPr>
    </w:p>
    <w:p w14:paraId="6263DDB3" w14:textId="77777777" w:rsidR="00522E1A" w:rsidRDefault="00522E1A" w:rsidP="00EF3D10">
      <w:pPr>
        <w:spacing w:after="0" w:line="360" w:lineRule="auto"/>
        <w:ind w:left="6372"/>
        <w:jc w:val="right"/>
        <w:rPr>
          <w:rFonts w:ascii="Times New Roman" w:hAnsi="Times New Roman" w:cs="Times New Roman"/>
          <w:b/>
          <w:bCs/>
        </w:rPr>
      </w:pPr>
    </w:p>
    <w:p w14:paraId="5984A689"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13B9A73" w14:textId="77777777" w:rsidR="00D36280" w:rsidRPr="00D4240D" w:rsidRDefault="00D36280" w:rsidP="00D36280">
      <w:pPr>
        <w:spacing w:line="276" w:lineRule="auto"/>
        <w:rPr>
          <w:rFonts w:ascii="Times New Roman" w:hAnsi="Times New Roman"/>
          <w:i/>
        </w:rPr>
      </w:pPr>
      <w:r w:rsidRPr="00D4240D">
        <w:rPr>
          <w:rFonts w:ascii="Times New Roman" w:hAnsi="Times New Roman"/>
          <w:i/>
        </w:rPr>
        <w:t>(Nazwa i adres  Wykonawcy)</w:t>
      </w:r>
    </w:p>
    <w:p w14:paraId="7B75EFD1"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p>
    <w:p w14:paraId="5E9A2939" w14:textId="3B0C074F" w:rsidR="00EF3D10" w:rsidRPr="00854283" w:rsidRDefault="00EF3D10" w:rsidP="003F4FD6">
      <w:pPr>
        <w:contextualSpacing/>
        <w:jc w:val="both"/>
        <w:rPr>
          <w:b/>
        </w:rPr>
      </w:pPr>
      <w:r w:rsidRPr="00854283">
        <w:rPr>
          <w:rFonts w:ascii="Times New Roman" w:hAnsi="Times New Roman" w:cs="Times New Roman"/>
          <w:b/>
        </w:rPr>
        <w:t xml:space="preserve">Dotyczy: </w:t>
      </w:r>
      <w:r w:rsidR="003F4FD6">
        <w:rPr>
          <w:rFonts w:ascii="Times New Roman" w:hAnsi="Times New Roman" w:cs="Times New Roman"/>
          <w:b/>
        </w:rPr>
        <w:t xml:space="preserve">postępowania nr </w:t>
      </w:r>
      <w:r w:rsidR="002A2EC3">
        <w:rPr>
          <w:rFonts w:ascii="Times New Roman" w:hAnsi="Times New Roman" w:cs="Times New Roman"/>
          <w:b/>
        </w:rPr>
        <w:t>DZP-361/</w:t>
      </w:r>
      <w:r w:rsidR="008F6761">
        <w:rPr>
          <w:rFonts w:ascii="Times New Roman" w:hAnsi="Times New Roman" w:cs="Times New Roman"/>
          <w:b/>
        </w:rPr>
        <w:t>48</w:t>
      </w:r>
      <w:r w:rsidR="003F4FD6">
        <w:rPr>
          <w:rFonts w:ascii="Times New Roman" w:hAnsi="Times New Roman" w:cs="Times New Roman"/>
          <w:b/>
        </w:rPr>
        <w:t>/202</w:t>
      </w:r>
      <w:r w:rsidR="005F60D6">
        <w:rPr>
          <w:rFonts w:ascii="Times New Roman" w:hAnsi="Times New Roman" w:cs="Times New Roman"/>
          <w:b/>
        </w:rPr>
        <w:t>2</w:t>
      </w:r>
      <w:r w:rsidRPr="00854283">
        <w:rPr>
          <w:rFonts w:ascii="Times New Roman" w:hAnsi="Times New Roman" w:cs="Times New Roman"/>
          <w:b/>
        </w:rPr>
        <w:t xml:space="preserve"> pn.:</w:t>
      </w:r>
      <w:r w:rsidRPr="00854283">
        <w:rPr>
          <w:b/>
        </w:rPr>
        <w:t xml:space="preserve"> </w:t>
      </w:r>
      <w:r w:rsidR="008F6761" w:rsidRPr="008F6761">
        <w:rPr>
          <w:rFonts w:ascii="Times New Roman" w:hAnsi="Times New Roman" w:cs="Times New Roman"/>
          <w:b/>
        </w:rPr>
        <w:t>„Modernizacja infrastruktury teleinformatycznej w obrębie Auli A zgodnie z wytycznymi bezpiecznego funkcjonowania uczelni i innych podmiotów systemu szkolnictwa wyższego i nauki w okresie epidemii</w:t>
      </w:r>
      <w:r w:rsidR="008F6761" w:rsidRPr="008F6761">
        <w:rPr>
          <w:rFonts w:ascii="Times New Roman" w:hAnsi="Times New Roman" w:cs="Times New Roman"/>
          <w:b/>
          <w:bCs/>
        </w:rPr>
        <w:t>”</w:t>
      </w:r>
    </w:p>
    <w:p w14:paraId="5B2C4C3E"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4D75CCE0"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B418BDC"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3F069A83"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w:t>
      </w:r>
      <w:r w:rsidR="00384AA7" w:rsidRPr="00854283">
        <w:rPr>
          <w:rFonts w:ascii="Times New Roman" w:eastAsia="Times New Roman" w:hAnsi="Times New Roman" w:cs="Times New Roman"/>
          <w:lang w:eastAsia="pl-PL"/>
        </w:rPr>
        <w:t>ówienia publicznego</w:t>
      </w:r>
      <w:r w:rsidR="00384AA7" w:rsidRPr="00854283">
        <w:rPr>
          <w:rFonts w:ascii="Times New Roman" w:eastAsia="Times New Roman" w:hAnsi="Times New Roman" w:cs="Times New Roman"/>
          <w:lang w:eastAsia="pl-PL"/>
        </w:rPr>
        <w:br/>
      </w:r>
      <w:r w:rsidR="005F60D6">
        <w:rPr>
          <w:rFonts w:ascii="Times New Roman" w:eastAsia="Times New Roman" w:hAnsi="Times New Roman" w:cs="Times New Roman"/>
          <w:b/>
          <w:lang w:eastAsia="pl-PL"/>
        </w:rPr>
        <w:t>Nr DZP-361/</w:t>
      </w:r>
      <w:r w:rsidR="008F6761">
        <w:rPr>
          <w:rFonts w:ascii="Times New Roman" w:eastAsia="Times New Roman" w:hAnsi="Times New Roman" w:cs="Times New Roman"/>
          <w:b/>
          <w:lang w:eastAsia="pl-PL"/>
        </w:rPr>
        <w:t>48</w:t>
      </w:r>
      <w:r w:rsidR="00384AA7" w:rsidRPr="00854283">
        <w:rPr>
          <w:rFonts w:ascii="Times New Roman" w:eastAsia="Times New Roman" w:hAnsi="Times New Roman" w:cs="Times New Roman"/>
          <w:b/>
          <w:lang w:eastAsia="pl-PL"/>
        </w:rPr>
        <w:t>/202</w:t>
      </w:r>
      <w:r w:rsidR="005F60D6">
        <w:rPr>
          <w:rFonts w:ascii="Times New Roman" w:eastAsia="Times New Roman" w:hAnsi="Times New Roman" w:cs="Times New Roman"/>
          <w:b/>
          <w:lang w:eastAsia="pl-PL"/>
        </w:rPr>
        <w:t>2</w:t>
      </w:r>
      <w:r w:rsidRPr="00854283">
        <w:rPr>
          <w:rFonts w:ascii="Times New Roman" w:eastAsia="Times New Roman" w:hAnsi="Times New Roman" w:cs="Times New Roman"/>
          <w:lang w:eastAsia="pl-PL"/>
        </w:rPr>
        <w:t xml:space="preserve">  informuję, że</w:t>
      </w:r>
      <w:r w:rsidRPr="00854283">
        <w:rPr>
          <w:rFonts w:ascii="Times New Roman" w:eastAsia="Times New Roman" w:hAnsi="Times New Roman" w:cs="Times New Roman"/>
          <w:bCs/>
          <w:lang w:eastAsia="pl-PL"/>
        </w:rPr>
        <w:t xml:space="preserve"> (odpowiednie zaznaczyć):</w:t>
      </w:r>
    </w:p>
    <w:p w14:paraId="6731F747" w14:textId="77777777" w:rsidR="00EF3D10" w:rsidRPr="00854283" w:rsidRDefault="00EF3D10" w:rsidP="0089566E">
      <w:pPr>
        <w:widowControl w:val="0"/>
        <w:numPr>
          <w:ilvl w:val="0"/>
          <w:numId w:val="9"/>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02E84440" w14:textId="77777777" w:rsidR="00EF3D10" w:rsidRPr="00854283" w:rsidRDefault="00EF3D10" w:rsidP="0089566E">
      <w:pPr>
        <w:widowControl w:val="0"/>
        <w:numPr>
          <w:ilvl w:val="0"/>
          <w:numId w:val="9"/>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7"/>
        <w:gridCol w:w="2955"/>
      </w:tblGrid>
      <w:tr w:rsidR="00EF3D10" w:rsidRPr="00854283" w14:paraId="0AC89773" w14:textId="77777777" w:rsidTr="00725E62">
        <w:tc>
          <w:tcPr>
            <w:tcW w:w="733" w:type="dxa"/>
          </w:tcPr>
          <w:p w14:paraId="238EFC7B" w14:textId="77777777" w:rsidR="00EF3D10" w:rsidRPr="00854283" w:rsidRDefault="00EF3D10" w:rsidP="00EF3D10">
            <w:pPr>
              <w:suppressAutoHyphens/>
              <w:spacing w:line="360" w:lineRule="auto"/>
              <w:jc w:val="center"/>
            </w:pPr>
            <w:r w:rsidRPr="00854283">
              <w:t>l.p.</w:t>
            </w:r>
          </w:p>
        </w:tc>
        <w:tc>
          <w:tcPr>
            <w:tcW w:w="5118" w:type="dxa"/>
          </w:tcPr>
          <w:p w14:paraId="3F78BB20"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5AF8D33" w14:textId="77777777" w:rsidR="00EF3D10" w:rsidRPr="00854283" w:rsidRDefault="00EF3D10" w:rsidP="00EF3D10">
            <w:pPr>
              <w:suppressAutoHyphens/>
              <w:spacing w:line="360" w:lineRule="auto"/>
              <w:jc w:val="center"/>
            </w:pPr>
            <w:r w:rsidRPr="00854283">
              <w:t>Firma podwykonawcy</w:t>
            </w:r>
          </w:p>
        </w:tc>
      </w:tr>
      <w:tr w:rsidR="00EF3D10" w:rsidRPr="00854283" w14:paraId="13127140" w14:textId="77777777" w:rsidTr="00725E62">
        <w:tc>
          <w:tcPr>
            <w:tcW w:w="733" w:type="dxa"/>
          </w:tcPr>
          <w:p w14:paraId="4C66D9EA" w14:textId="77777777" w:rsidR="00EF3D10" w:rsidRPr="00854283" w:rsidRDefault="00EF3D10" w:rsidP="00EF3D10">
            <w:pPr>
              <w:suppressAutoHyphens/>
              <w:spacing w:line="360" w:lineRule="auto"/>
              <w:jc w:val="both"/>
            </w:pPr>
          </w:p>
        </w:tc>
        <w:tc>
          <w:tcPr>
            <w:tcW w:w="5118" w:type="dxa"/>
          </w:tcPr>
          <w:p w14:paraId="20C2B642" w14:textId="77777777" w:rsidR="00EF3D10" w:rsidRPr="00854283" w:rsidRDefault="00EF3D10" w:rsidP="00EF3D10">
            <w:pPr>
              <w:suppressAutoHyphens/>
              <w:spacing w:line="360" w:lineRule="auto"/>
              <w:jc w:val="both"/>
            </w:pPr>
          </w:p>
        </w:tc>
        <w:tc>
          <w:tcPr>
            <w:tcW w:w="2956" w:type="dxa"/>
          </w:tcPr>
          <w:p w14:paraId="68D6CA0E" w14:textId="77777777" w:rsidR="00EF3D10" w:rsidRPr="00854283" w:rsidRDefault="00EF3D10" w:rsidP="00EF3D10">
            <w:pPr>
              <w:suppressAutoHyphens/>
              <w:spacing w:line="360" w:lineRule="auto"/>
              <w:jc w:val="both"/>
            </w:pPr>
          </w:p>
        </w:tc>
      </w:tr>
      <w:tr w:rsidR="00EF3D10" w:rsidRPr="00854283" w14:paraId="281500AB" w14:textId="77777777" w:rsidTr="00725E62">
        <w:tc>
          <w:tcPr>
            <w:tcW w:w="733" w:type="dxa"/>
          </w:tcPr>
          <w:p w14:paraId="458F68E2" w14:textId="77777777" w:rsidR="00EF3D10" w:rsidRPr="00854283" w:rsidRDefault="00EF3D10" w:rsidP="00EF3D10">
            <w:pPr>
              <w:suppressAutoHyphens/>
              <w:spacing w:line="360" w:lineRule="auto"/>
              <w:jc w:val="both"/>
            </w:pPr>
          </w:p>
        </w:tc>
        <w:tc>
          <w:tcPr>
            <w:tcW w:w="5118" w:type="dxa"/>
          </w:tcPr>
          <w:p w14:paraId="29B78EA1" w14:textId="77777777" w:rsidR="00EF3D10" w:rsidRPr="00854283" w:rsidRDefault="00EF3D10" w:rsidP="00EF3D10">
            <w:pPr>
              <w:suppressAutoHyphens/>
              <w:spacing w:line="360" w:lineRule="auto"/>
              <w:jc w:val="both"/>
            </w:pPr>
          </w:p>
        </w:tc>
        <w:tc>
          <w:tcPr>
            <w:tcW w:w="2956" w:type="dxa"/>
          </w:tcPr>
          <w:p w14:paraId="01E778E1" w14:textId="77777777" w:rsidR="00EF3D10" w:rsidRPr="00854283" w:rsidRDefault="00EF3D10" w:rsidP="00EF3D10">
            <w:pPr>
              <w:suppressAutoHyphens/>
              <w:spacing w:line="360" w:lineRule="auto"/>
              <w:jc w:val="both"/>
            </w:pPr>
          </w:p>
        </w:tc>
      </w:tr>
      <w:tr w:rsidR="00EF3D10" w:rsidRPr="00854283" w14:paraId="553B717D" w14:textId="77777777" w:rsidTr="00725E62">
        <w:tc>
          <w:tcPr>
            <w:tcW w:w="733" w:type="dxa"/>
          </w:tcPr>
          <w:p w14:paraId="48C76B0D" w14:textId="77777777" w:rsidR="00EF3D10" w:rsidRPr="00854283" w:rsidRDefault="00EF3D10" w:rsidP="00EF3D10">
            <w:pPr>
              <w:suppressAutoHyphens/>
              <w:spacing w:line="360" w:lineRule="auto"/>
              <w:jc w:val="both"/>
            </w:pPr>
          </w:p>
        </w:tc>
        <w:tc>
          <w:tcPr>
            <w:tcW w:w="5118" w:type="dxa"/>
          </w:tcPr>
          <w:p w14:paraId="2562B4C8" w14:textId="77777777" w:rsidR="00EF3D10" w:rsidRPr="00854283" w:rsidRDefault="00EF3D10" w:rsidP="00EF3D10">
            <w:pPr>
              <w:suppressAutoHyphens/>
              <w:spacing w:line="360" w:lineRule="auto"/>
              <w:jc w:val="both"/>
            </w:pPr>
          </w:p>
        </w:tc>
        <w:tc>
          <w:tcPr>
            <w:tcW w:w="2956" w:type="dxa"/>
          </w:tcPr>
          <w:p w14:paraId="56BE1514" w14:textId="77777777" w:rsidR="00EF3D10" w:rsidRPr="00854283" w:rsidRDefault="00EF3D10" w:rsidP="00EF3D10">
            <w:pPr>
              <w:suppressAutoHyphens/>
              <w:spacing w:line="360" w:lineRule="auto"/>
              <w:jc w:val="both"/>
            </w:pPr>
          </w:p>
        </w:tc>
      </w:tr>
    </w:tbl>
    <w:p w14:paraId="647D9E5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4230C9A6"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p>
    <w:p w14:paraId="64B4AECF"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lastRenderedPageBreak/>
        <w:t>W przypadku zatrudnienia podwykonawców, oświadczamy że ponosimy całkowitą odpowiedzialność za działanie lub zaniechania wszystkich podwykonawców.</w:t>
      </w:r>
    </w:p>
    <w:p w14:paraId="02A31C4F" w14:textId="77777777" w:rsidR="00EF3D10" w:rsidRPr="00854283" w:rsidRDefault="00EF3D10" w:rsidP="00EF3D10">
      <w:pPr>
        <w:spacing w:line="360" w:lineRule="auto"/>
        <w:ind w:left="284"/>
        <w:jc w:val="both"/>
        <w:rPr>
          <w:rFonts w:ascii="Times New Roman" w:hAnsi="Times New Roman"/>
          <w:sz w:val="8"/>
          <w:szCs w:val="8"/>
        </w:rPr>
      </w:pPr>
    </w:p>
    <w:p w14:paraId="4681C5C3"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7B8C931E"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019394F5"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5C61DA0" w14:textId="77777777" w:rsidR="00EF3D10" w:rsidRPr="00854283" w:rsidRDefault="00EF3D10" w:rsidP="00EF3D10">
      <w:pPr>
        <w:spacing w:after="0" w:line="240" w:lineRule="auto"/>
        <w:jc w:val="both"/>
        <w:rPr>
          <w:rFonts w:ascii="Times New Roman" w:hAnsi="Times New Roman" w:cs="Times New Roman"/>
          <w:sz w:val="16"/>
          <w:szCs w:val="16"/>
        </w:rPr>
      </w:pPr>
    </w:p>
    <w:p w14:paraId="6C6B3374" w14:textId="77777777" w:rsidR="00EF3D10" w:rsidRPr="00854283" w:rsidRDefault="00EF3D10" w:rsidP="00EF3D10">
      <w:pPr>
        <w:spacing w:after="0" w:line="240" w:lineRule="auto"/>
        <w:jc w:val="both"/>
        <w:rPr>
          <w:rFonts w:ascii="Times New Roman" w:hAnsi="Times New Roman" w:cs="Times New Roman"/>
          <w:sz w:val="16"/>
          <w:szCs w:val="16"/>
        </w:rPr>
      </w:pPr>
    </w:p>
    <w:p w14:paraId="67A1D48C" w14:textId="77777777" w:rsidR="00EF3D10" w:rsidRPr="00854283" w:rsidRDefault="00EF3D10" w:rsidP="00EF3D10">
      <w:pPr>
        <w:spacing w:after="0" w:line="240" w:lineRule="auto"/>
        <w:jc w:val="both"/>
        <w:rPr>
          <w:rFonts w:ascii="Times New Roman" w:hAnsi="Times New Roman" w:cs="Times New Roman"/>
          <w:sz w:val="16"/>
          <w:szCs w:val="16"/>
        </w:rPr>
      </w:pPr>
    </w:p>
    <w:p w14:paraId="4663FA91" w14:textId="77777777" w:rsidR="00EF3D10" w:rsidRPr="00854283" w:rsidRDefault="00EF3D10" w:rsidP="00EF3D10">
      <w:pPr>
        <w:spacing w:after="0" w:line="240" w:lineRule="auto"/>
        <w:jc w:val="both"/>
        <w:rPr>
          <w:rFonts w:ascii="Times New Roman" w:hAnsi="Times New Roman" w:cs="Times New Roman"/>
          <w:sz w:val="10"/>
          <w:szCs w:val="10"/>
        </w:rPr>
      </w:pPr>
    </w:p>
    <w:p w14:paraId="6F0190D4" w14:textId="0AC1BF20" w:rsidR="00C64F59" w:rsidRPr="007C6E9D"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 osoby/osób uprawnionej/-</w:t>
      </w:r>
      <w:proofErr w:type="spellStart"/>
      <w:r>
        <w:rPr>
          <w:rFonts w:ascii="Times New Roman" w:hAnsi="Times New Roman" w:cs="Times New Roman"/>
          <w:i/>
        </w:rPr>
        <w:t>ych</w:t>
      </w:r>
      <w:proofErr w:type="spellEnd"/>
      <w:r>
        <w:rPr>
          <w:rFonts w:ascii="Times New Roman" w:hAnsi="Times New Roman" w:cs="Times New Roman"/>
          <w:i/>
        </w:rPr>
        <w:t xml:space="preserve"> do reprezentacji Wykonawcy</w:t>
      </w:r>
      <w:r w:rsidRPr="007C6E9D">
        <w:rPr>
          <w:rFonts w:ascii="Times New Roman" w:hAnsi="Times New Roman" w:cs="Times New Roman"/>
          <w:i/>
        </w:rPr>
        <w:t>&gt;</w:t>
      </w:r>
    </w:p>
    <w:p w14:paraId="2A1E0988" w14:textId="77777777" w:rsidR="00C64F59" w:rsidRDefault="00C64F59" w:rsidP="00C64F59">
      <w:pPr>
        <w:spacing w:after="0" w:line="360" w:lineRule="auto"/>
        <w:jc w:val="both"/>
        <w:rPr>
          <w:rFonts w:ascii="Times New Roman" w:hAnsi="Times New Roman" w:cs="Times New Roman"/>
        </w:rPr>
        <w:sectPr w:rsidR="00C64F59" w:rsidSect="00421024">
          <w:footerReference w:type="default" r:id="rId24"/>
          <w:pgSz w:w="11906" w:h="16838"/>
          <w:pgMar w:top="1247" w:right="1418" w:bottom="1247" w:left="1418" w:header="709" w:footer="709" w:gutter="0"/>
          <w:cols w:space="708"/>
          <w:titlePg/>
          <w:docGrid w:linePitch="360"/>
        </w:sectPr>
      </w:pPr>
    </w:p>
    <w:p w14:paraId="31B701F8" w14:textId="4F843F71" w:rsidR="00AC7533" w:rsidRPr="00590B67" w:rsidRDefault="00590B67" w:rsidP="00AC7533">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 xml:space="preserve">Formularz nr </w:t>
      </w:r>
      <w:r w:rsidR="00522E1A">
        <w:rPr>
          <w:rFonts w:ascii="Times New Roman" w:hAnsi="Times New Roman" w:cs="Times New Roman"/>
          <w:b/>
          <w:bCs/>
        </w:rPr>
        <w:t>2</w:t>
      </w:r>
    </w:p>
    <w:p w14:paraId="56D46403" w14:textId="21B1E15D" w:rsidR="00AC7533" w:rsidRPr="00D4240D" w:rsidRDefault="00D36280" w:rsidP="00AC7533">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00AC7533" w:rsidRPr="00D4240D">
        <w:rPr>
          <w:rFonts w:ascii="Times New Roman" w:hAnsi="Times New Roman"/>
          <w:i/>
        </w:rPr>
        <w:t xml:space="preserve">(nazwa </w:t>
      </w:r>
      <w:r w:rsidR="000D3CD2" w:rsidRPr="000D3CD2">
        <w:rPr>
          <w:rFonts w:ascii="Times New Roman" w:hAnsi="Times New Roman" w:cs="Times New Roman"/>
          <w:i/>
          <w:iCs/>
          <w:color w:val="000000"/>
        </w:rPr>
        <w:t xml:space="preserve">i adres </w:t>
      </w:r>
      <w:r w:rsidR="00A90778">
        <w:rPr>
          <w:rFonts w:ascii="Times New Roman" w:hAnsi="Times New Roman"/>
          <w:i/>
        </w:rPr>
        <w:t>P</w:t>
      </w:r>
      <w:r w:rsidR="00AC7533" w:rsidRPr="00D4240D">
        <w:rPr>
          <w:rFonts w:ascii="Times New Roman" w:hAnsi="Times New Roman"/>
          <w:i/>
        </w:rPr>
        <w:t>odmiotu udostępniającego zasób</w:t>
      </w:r>
      <w:r w:rsidR="00A90778">
        <w:rPr>
          <w:rFonts w:ascii="Calibri" w:hAnsi="Calibri"/>
          <w:bCs/>
          <w:sz w:val="20"/>
          <w:szCs w:val="20"/>
        </w:rPr>
        <w:t>)</w:t>
      </w:r>
    </w:p>
    <w:p w14:paraId="744FC57B" w14:textId="77777777" w:rsidR="00AC7533" w:rsidRDefault="00AC7533" w:rsidP="00AC7533">
      <w:pPr>
        <w:suppressAutoHyphens/>
        <w:spacing w:after="0" w:line="360" w:lineRule="auto"/>
        <w:ind w:left="255"/>
        <w:jc w:val="both"/>
        <w:rPr>
          <w:rFonts w:ascii="Times New Roman" w:eastAsia="Times New Roman" w:hAnsi="Times New Roman" w:cs="Times New Roman"/>
          <w:b/>
          <w:lang w:eastAsia="pl-PL"/>
        </w:rPr>
      </w:pPr>
    </w:p>
    <w:p w14:paraId="14DFD0A7" w14:textId="77777777" w:rsidR="00CD18EE" w:rsidRPr="00854283" w:rsidRDefault="00CD18EE" w:rsidP="00AC7533">
      <w:pPr>
        <w:suppressAutoHyphens/>
        <w:spacing w:after="0" w:line="360" w:lineRule="auto"/>
        <w:ind w:left="255"/>
        <w:jc w:val="both"/>
        <w:rPr>
          <w:rFonts w:ascii="Times New Roman" w:eastAsia="Times New Roman" w:hAnsi="Times New Roman" w:cs="Times New Roman"/>
          <w:b/>
          <w:lang w:eastAsia="pl-PL"/>
        </w:rPr>
      </w:pPr>
    </w:p>
    <w:p w14:paraId="48E1BE71" w14:textId="77777777" w:rsidR="00AC7533" w:rsidRPr="00AC7533" w:rsidRDefault="00AC7533" w:rsidP="00AC7533">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1753C23B" w14:textId="77777777" w:rsidR="00AC7533" w:rsidRDefault="00AC7533" w:rsidP="00AC7533">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0781C4E5" w14:textId="186B46E8" w:rsidR="000D3CD2" w:rsidRPr="000D3CD2" w:rsidRDefault="000D3CD2" w:rsidP="000D3CD2">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2433F831" w14:textId="77777777" w:rsidR="00AC7533" w:rsidRDefault="00AC7533" w:rsidP="00AC7533">
      <w:pPr>
        <w:jc w:val="center"/>
        <w:rPr>
          <w:rFonts w:ascii="Times New Roman" w:hAnsi="Times New Roman" w:cs="Times New Roman"/>
          <w:b/>
          <w:bCs/>
        </w:rPr>
      </w:pPr>
    </w:p>
    <w:p w14:paraId="42A6A5D2" w14:textId="6C805DF5" w:rsidR="003F4FD6" w:rsidRPr="008F6761" w:rsidRDefault="00AC7533" w:rsidP="003F4FD6">
      <w:pPr>
        <w:contextualSpacing/>
        <w:jc w:val="both"/>
        <w:rPr>
          <w:b/>
        </w:rPr>
      </w:pPr>
      <w:r w:rsidRPr="00D36280">
        <w:rPr>
          <w:rFonts w:ascii="Times New Roman" w:hAnsi="Times New Roman" w:cs="Times New Roman"/>
          <w:b/>
        </w:rPr>
        <w:t xml:space="preserve">Dotyczy: </w:t>
      </w:r>
      <w:r w:rsidR="00D36280" w:rsidRPr="00D36280">
        <w:rPr>
          <w:rFonts w:ascii="Times New Roman" w:hAnsi="Times New Roman"/>
          <w:b/>
        </w:rPr>
        <w:t xml:space="preserve">postępowania o udzielenie zamówienia publicznego </w:t>
      </w:r>
      <w:r w:rsidR="003F4FD6">
        <w:rPr>
          <w:rFonts w:ascii="Times New Roman" w:hAnsi="Times New Roman" w:cs="Times New Roman"/>
          <w:b/>
        </w:rPr>
        <w:t xml:space="preserve">nr </w:t>
      </w:r>
      <w:r w:rsidR="002A2EC3">
        <w:rPr>
          <w:rFonts w:ascii="Times New Roman" w:hAnsi="Times New Roman" w:cs="Times New Roman"/>
          <w:b/>
        </w:rPr>
        <w:t>DZP-361/</w:t>
      </w:r>
      <w:r w:rsidR="008F6761">
        <w:rPr>
          <w:rFonts w:ascii="Times New Roman" w:hAnsi="Times New Roman" w:cs="Times New Roman"/>
          <w:b/>
        </w:rPr>
        <w:t>48</w:t>
      </w:r>
      <w:r w:rsidR="003F4FD6">
        <w:rPr>
          <w:rFonts w:ascii="Times New Roman" w:hAnsi="Times New Roman" w:cs="Times New Roman"/>
          <w:b/>
        </w:rPr>
        <w:t>/202</w:t>
      </w:r>
      <w:r w:rsidR="005F60D6">
        <w:rPr>
          <w:rFonts w:ascii="Times New Roman" w:hAnsi="Times New Roman" w:cs="Times New Roman"/>
          <w:b/>
        </w:rPr>
        <w:t>2</w:t>
      </w:r>
      <w:r w:rsidR="003F4FD6" w:rsidRPr="00854283">
        <w:rPr>
          <w:rFonts w:ascii="Times New Roman" w:hAnsi="Times New Roman" w:cs="Times New Roman"/>
          <w:b/>
        </w:rPr>
        <w:t xml:space="preserve"> pn.:</w:t>
      </w:r>
      <w:r w:rsidR="003F4FD6" w:rsidRPr="00854283">
        <w:rPr>
          <w:b/>
        </w:rPr>
        <w:t xml:space="preserve"> </w:t>
      </w:r>
      <w:r w:rsidR="008F6761" w:rsidRPr="008F6761">
        <w:rPr>
          <w:rFonts w:ascii="Times New Roman" w:hAnsi="Times New Roman" w:cs="Times New Roman"/>
          <w:b/>
        </w:rPr>
        <w:t>„Modernizacja infrastruktury teleinformatycznej w obrębie Auli A zgodnie z wytycznymi bezpiecznego funkcjonowania uczelni i innych podmiotów systemu szkolnictwa wyższego i nauki w okresie epidemii</w:t>
      </w:r>
      <w:r w:rsidR="008F6761" w:rsidRPr="008F6761">
        <w:rPr>
          <w:rFonts w:ascii="Times New Roman" w:hAnsi="Times New Roman" w:cs="Times New Roman"/>
          <w:b/>
          <w:bCs/>
        </w:rPr>
        <w:t>”</w:t>
      </w:r>
    </w:p>
    <w:p w14:paraId="1023503D" w14:textId="2B06E5B2" w:rsidR="00AC7533" w:rsidRPr="00AC7533" w:rsidRDefault="00AC7533" w:rsidP="00AC7533">
      <w:pPr>
        <w:contextualSpacing/>
        <w:jc w:val="both"/>
        <w:rPr>
          <w:rFonts w:ascii="Times New Roman" w:hAnsi="Times New Roman" w:cs="Times New Roman"/>
          <w:b/>
        </w:rPr>
      </w:pPr>
    </w:p>
    <w:p w14:paraId="3FF4242A" w14:textId="77777777" w:rsidR="00D36280" w:rsidRPr="00D36280"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141C2B8A" w14:textId="4F3FB1F8"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7BEFD2A" w14:textId="37EF81D0"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502F84C" w14:textId="11259551" w:rsidR="00D36280" w:rsidRPr="00D4240D" w:rsidRDefault="00D36280" w:rsidP="00D36280">
      <w:pPr>
        <w:spacing w:before="60" w:line="276" w:lineRule="auto"/>
        <w:jc w:val="center"/>
        <w:rPr>
          <w:rFonts w:ascii="Times New Roman" w:hAnsi="Times New Roman"/>
          <w:i/>
        </w:rPr>
      </w:pPr>
      <w:r w:rsidRPr="00D4240D">
        <w:rPr>
          <w:rFonts w:ascii="Times New Roman" w:hAnsi="Times New Roman"/>
          <w:i/>
        </w:rPr>
        <w:t>(dane: nazwa/</w:t>
      </w:r>
      <w:r w:rsidR="00A90778">
        <w:rPr>
          <w:rFonts w:ascii="Times New Roman" w:hAnsi="Times New Roman"/>
          <w:i/>
        </w:rPr>
        <w:t>firma, adres, nr KRS lub REGON P</w:t>
      </w:r>
      <w:r w:rsidRPr="00D4240D">
        <w:rPr>
          <w:rFonts w:ascii="Times New Roman" w:hAnsi="Times New Roman"/>
          <w:i/>
        </w:rPr>
        <w:t>odmiotu udostępniającego zasób)</w:t>
      </w:r>
    </w:p>
    <w:p w14:paraId="2DFC2C64" w14:textId="77777777"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b/>
          <w:bCs/>
        </w:rPr>
      </w:pPr>
    </w:p>
    <w:p w14:paraId="3E3FB552" w14:textId="11A93D46"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rPr>
      </w:pPr>
      <w:r w:rsidRPr="00D4240D">
        <w:rPr>
          <w:rFonts w:ascii="Times New Roman" w:hAnsi="Times New Roman"/>
          <w:b/>
          <w:bCs/>
        </w:rPr>
        <w:t>niniejszym oświadczam, że z</w:t>
      </w:r>
      <w:r w:rsidRPr="00D4240D">
        <w:rPr>
          <w:rFonts w:ascii="Times New Roman" w:hAnsi="Times New Roman"/>
        </w:rPr>
        <w:t>obowiązuję się do oddania do dyspozycji Wykonawcy</w:t>
      </w:r>
      <w:r>
        <w:rPr>
          <w:rFonts w:ascii="Times New Roman" w:hAnsi="Times New Roman"/>
        </w:rPr>
        <w:t>:</w:t>
      </w:r>
      <w:r w:rsidRPr="00D4240D">
        <w:rPr>
          <w:rFonts w:ascii="Times New Roman" w:hAnsi="Times New Roman"/>
        </w:rPr>
        <w:t xml:space="preserve"> </w:t>
      </w:r>
    </w:p>
    <w:p w14:paraId="2D1BDF16" w14:textId="0E91FD25" w:rsidR="00D36280" w:rsidRPr="00D4240D" w:rsidRDefault="00D36280" w:rsidP="00D36280">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214A0FBC" w14:textId="02347956" w:rsidR="00D36280" w:rsidRDefault="00A90778" w:rsidP="00D36280">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00D36280" w:rsidRPr="00D4240D">
        <w:rPr>
          <w:rFonts w:ascii="Times New Roman" w:hAnsi="Times New Roman"/>
          <w:i/>
        </w:rPr>
        <w:t>ykonawcy)</w:t>
      </w:r>
    </w:p>
    <w:p w14:paraId="314A5060" w14:textId="5A4E991C" w:rsidR="00D36280" w:rsidRPr="003F4FD6" w:rsidRDefault="00A90778" w:rsidP="003F4FD6">
      <w:pPr>
        <w:contextualSpacing/>
        <w:jc w:val="both"/>
      </w:pPr>
      <w:r w:rsidRPr="003F4FD6">
        <w:rPr>
          <w:rFonts w:ascii="Times New Roman" w:hAnsi="Times New Roman"/>
        </w:rPr>
        <w:t>nw. zasoby</w:t>
      </w:r>
      <w:r w:rsidR="00D36280" w:rsidRPr="003F4FD6">
        <w:rPr>
          <w:rFonts w:ascii="Times New Roman" w:hAnsi="Times New Roman"/>
        </w:rPr>
        <w:t xml:space="preserve"> na potrzeby wykonania zamówienia pn. </w:t>
      </w:r>
      <w:r w:rsidR="0037040E" w:rsidRPr="008F6761">
        <w:rPr>
          <w:rFonts w:ascii="Times New Roman" w:hAnsi="Times New Roman" w:cs="Times New Roman"/>
        </w:rPr>
        <w:t>„Modernizacja infrastruktury teleinformatycznej w obrębie Auli A zgodnie z wytycznymi bezpiecznego funkcjonowania uczelni i innych podmiotów systemu szkolnictwa wyższego i nauki w okresie epidemii</w:t>
      </w:r>
      <w:r w:rsidR="0037040E" w:rsidRPr="008F6761">
        <w:rPr>
          <w:rFonts w:ascii="Times New Roman" w:hAnsi="Times New Roman" w:cs="Times New Roman"/>
          <w:bCs/>
        </w:rPr>
        <w:t>”</w:t>
      </w:r>
      <w:r w:rsidR="00D36280" w:rsidRPr="003F4FD6">
        <w:rPr>
          <w:rFonts w:ascii="Times New Roman" w:hAnsi="Times New Roman" w:cs="Times New Roman"/>
        </w:rPr>
        <w:t>:</w:t>
      </w:r>
    </w:p>
    <w:p w14:paraId="0AFA4BBE"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F387BD5"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4F382F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CF4A08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59ED882"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9E4DDFF" w14:textId="299D49E3" w:rsidR="00D36280" w:rsidRPr="00D36280" w:rsidRDefault="00D36280" w:rsidP="00D36280">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sz w:val="22"/>
          <w:szCs w:val="22"/>
        </w:rPr>
        <w:t xml:space="preserve"> np. </w:t>
      </w:r>
      <w:r w:rsidRPr="00D36280">
        <w:rPr>
          <w:rFonts w:ascii="Times New Roman" w:hAnsi="Times New Roman" w:cs="Times New Roman"/>
          <w:i/>
        </w:rPr>
        <w:t xml:space="preserve">wiedza i doświadczenie, </w:t>
      </w:r>
      <w:bookmarkStart w:id="1" w:name="_Hlk518287585"/>
      <w:r w:rsidRPr="00D36280">
        <w:rPr>
          <w:rFonts w:ascii="Times New Roman" w:hAnsi="Times New Roman" w:cs="Times New Roman"/>
          <w:i/>
        </w:rPr>
        <w:t>osoby zdolne do wykonania zamówienia</w:t>
      </w:r>
      <w:bookmarkEnd w:id="1"/>
      <w:r w:rsidRPr="00D36280">
        <w:rPr>
          <w:rFonts w:ascii="Times New Roman" w:hAnsi="Times New Roman" w:cs="Times New Roman"/>
          <w:i/>
        </w:rPr>
        <w:t>)</w:t>
      </w:r>
    </w:p>
    <w:p w14:paraId="2282E270" w14:textId="77777777" w:rsidR="00A90778" w:rsidRPr="00D4240D" w:rsidRDefault="00A90778" w:rsidP="00C64F59">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1235A62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F32DF6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DB0909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9A6B59D"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69544113" w14:textId="77777777" w:rsidR="00CD18EE" w:rsidRDefault="00CD18EE" w:rsidP="00A90778">
      <w:pPr>
        <w:pStyle w:val="Teksttreci0"/>
        <w:shd w:val="clear" w:color="auto" w:fill="auto"/>
        <w:spacing w:after="120" w:line="276" w:lineRule="auto"/>
        <w:ind w:firstLine="0"/>
        <w:jc w:val="both"/>
        <w:rPr>
          <w:rFonts w:ascii="Times New Roman" w:hAnsi="Times New Roman" w:cs="Times New Roman"/>
        </w:rPr>
      </w:pPr>
    </w:p>
    <w:p w14:paraId="6126B33F" w14:textId="77777777" w:rsidR="00A90778" w:rsidRPr="00D4240D" w:rsidRDefault="00A90778" w:rsidP="00A90778">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lastRenderedPageBreak/>
        <w:t>Charakter stosunku łączącego z Wykonawcą będzie następujący:</w:t>
      </w:r>
    </w:p>
    <w:p w14:paraId="24B75579"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856D7C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6A0B873"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D0CE5E"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B89EE0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57C4798"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D8877B6"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67654C91"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437538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98B6D3B"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4EA437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A2A9CDF"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4C58DC84"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08108D4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08575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10ADB0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881674C"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57649A96" w14:textId="77777777" w:rsidR="00A90778" w:rsidRDefault="00A90778" w:rsidP="00A90778">
      <w:pPr>
        <w:spacing w:line="276" w:lineRule="auto"/>
        <w:jc w:val="right"/>
        <w:rPr>
          <w:rFonts w:ascii="Times New Roman" w:hAnsi="Times New Roman"/>
          <w:b/>
          <w:bCs/>
        </w:rPr>
      </w:pPr>
    </w:p>
    <w:p w14:paraId="085E7B43" w14:textId="77777777" w:rsidR="00677047" w:rsidRDefault="00677047" w:rsidP="00A90778">
      <w:pPr>
        <w:spacing w:line="276" w:lineRule="auto"/>
        <w:jc w:val="right"/>
        <w:rPr>
          <w:rFonts w:ascii="Times New Roman" w:hAnsi="Times New Roman"/>
          <w:b/>
          <w:bCs/>
        </w:rPr>
      </w:pPr>
    </w:p>
    <w:p w14:paraId="7E13DA5A" w14:textId="77777777" w:rsidR="0039153A" w:rsidRPr="00D4240D" w:rsidRDefault="0039153A" w:rsidP="00A90778">
      <w:pPr>
        <w:spacing w:line="276" w:lineRule="auto"/>
        <w:jc w:val="right"/>
        <w:rPr>
          <w:rFonts w:ascii="Times New Roman" w:hAnsi="Times New Roman"/>
          <w:b/>
          <w:bCs/>
        </w:rPr>
      </w:pPr>
    </w:p>
    <w:p w14:paraId="498B4D60" w14:textId="77777777" w:rsidR="00A90778" w:rsidRPr="00D4240D" w:rsidRDefault="00A90778" w:rsidP="00A90778">
      <w:pPr>
        <w:spacing w:line="276" w:lineRule="auto"/>
        <w:jc w:val="right"/>
        <w:rPr>
          <w:rFonts w:ascii="Times New Roman" w:hAnsi="Times New Roman"/>
          <w:b/>
          <w:bCs/>
        </w:rPr>
      </w:pPr>
    </w:p>
    <w:p w14:paraId="07616857" w14:textId="77777777" w:rsidR="00A90778" w:rsidRPr="00D4240D" w:rsidRDefault="00A90778" w:rsidP="00A90778">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3EEC7652" w14:textId="77777777" w:rsidR="00A90778" w:rsidRDefault="00A90778" w:rsidP="00A90778">
      <w:pPr>
        <w:spacing w:before="60" w:line="276" w:lineRule="auto"/>
        <w:rPr>
          <w:rFonts w:ascii="Times New Roman" w:hAnsi="Times New Roman"/>
        </w:rPr>
      </w:pPr>
    </w:p>
    <w:p w14:paraId="79B48E10" w14:textId="77777777" w:rsidR="00C64F59" w:rsidRDefault="00C64F59" w:rsidP="00A90778">
      <w:pPr>
        <w:spacing w:before="60" w:line="276" w:lineRule="auto"/>
        <w:rPr>
          <w:rFonts w:ascii="Times New Roman" w:hAnsi="Times New Roman"/>
        </w:rPr>
      </w:pPr>
    </w:p>
    <w:p w14:paraId="649BAE46" w14:textId="77777777" w:rsidR="00C64F59" w:rsidRDefault="00C64F59" w:rsidP="00A90778">
      <w:pPr>
        <w:spacing w:before="60" w:line="276" w:lineRule="auto"/>
        <w:rPr>
          <w:rFonts w:ascii="Times New Roman" w:hAnsi="Times New Roman"/>
        </w:rPr>
      </w:pPr>
    </w:p>
    <w:p w14:paraId="402BC1C1" w14:textId="4E360458" w:rsidR="00E21125"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w:t>
      </w:r>
      <w:r w:rsidR="00E21125" w:rsidRPr="007C6E9D">
        <w:rPr>
          <w:rFonts w:ascii="Times New Roman" w:hAnsi="Times New Roman" w:cs="Times New Roman"/>
          <w:i/>
        </w:rPr>
        <w:t xml:space="preserve"> osoby/osób uprawnionej/-</w:t>
      </w:r>
      <w:proofErr w:type="spellStart"/>
      <w:r w:rsidR="00E21125" w:rsidRPr="007C6E9D">
        <w:rPr>
          <w:rFonts w:ascii="Times New Roman" w:hAnsi="Times New Roman" w:cs="Times New Roman"/>
          <w:i/>
        </w:rPr>
        <w:t>ych</w:t>
      </w:r>
      <w:proofErr w:type="spellEnd"/>
      <w:r w:rsidR="00E21125" w:rsidRPr="007C6E9D">
        <w:rPr>
          <w:rFonts w:ascii="Times New Roman" w:hAnsi="Times New Roman" w:cs="Times New Roman"/>
          <w:i/>
        </w:rPr>
        <w:t xml:space="preserve"> do reprezentacji w imieniu Podmiotu udostępniającego zasób</w:t>
      </w:r>
      <w:r w:rsidRPr="007C6E9D">
        <w:rPr>
          <w:rFonts w:ascii="Times New Roman" w:hAnsi="Times New Roman" w:cs="Times New Roman"/>
          <w:i/>
        </w:rPr>
        <w:t>&gt;</w:t>
      </w:r>
    </w:p>
    <w:p w14:paraId="2F383637" w14:textId="77777777" w:rsidR="00E31D96" w:rsidRDefault="00E31D96" w:rsidP="00A90778">
      <w:pPr>
        <w:spacing w:before="60" w:line="276" w:lineRule="auto"/>
        <w:ind w:left="4820"/>
        <w:jc w:val="center"/>
        <w:rPr>
          <w:rFonts w:ascii="Times New Roman" w:hAnsi="Times New Roman"/>
          <w:i/>
        </w:rPr>
      </w:pPr>
    </w:p>
    <w:p w14:paraId="5BDC57F2" w14:textId="77777777" w:rsidR="00C64F59" w:rsidRDefault="00C64F59" w:rsidP="00E31D96">
      <w:pPr>
        <w:spacing w:after="0" w:line="360" w:lineRule="auto"/>
        <w:ind w:left="6372"/>
        <w:jc w:val="right"/>
        <w:rPr>
          <w:rFonts w:ascii="Times New Roman" w:hAnsi="Times New Roman" w:cs="Times New Roman"/>
          <w:b/>
        </w:rPr>
      </w:pPr>
    </w:p>
    <w:p w14:paraId="5AACB231" w14:textId="77777777" w:rsidR="0039153A" w:rsidRDefault="0039153A" w:rsidP="00E31D96">
      <w:pPr>
        <w:spacing w:after="0" w:line="360" w:lineRule="auto"/>
        <w:ind w:left="6372"/>
        <w:jc w:val="right"/>
        <w:rPr>
          <w:rFonts w:ascii="Times New Roman" w:hAnsi="Times New Roman" w:cs="Times New Roman"/>
          <w:b/>
        </w:rPr>
      </w:pPr>
    </w:p>
    <w:p w14:paraId="2E3CF99D" w14:textId="77777777" w:rsidR="0039153A" w:rsidRDefault="0039153A" w:rsidP="00E31D96">
      <w:pPr>
        <w:spacing w:after="0" w:line="360" w:lineRule="auto"/>
        <w:ind w:left="6372"/>
        <w:jc w:val="right"/>
        <w:rPr>
          <w:rFonts w:ascii="Times New Roman" w:hAnsi="Times New Roman" w:cs="Times New Roman"/>
          <w:b/>
        </w:rPr>
      </w:pPr>
    </w:p>
    <w:p w14:paraId="7440C084" w14:textId="77777777" w:rsidR="0039153A" w:rsidRDefault="0039153A" w:rsidP="00E31D96">
      <w:pPr>
        <w:spacing w:after="0" w:line="360" w:lineRule="auto"/>
        <w:ind w:left="6372"/>
        <w:jc w:val="right"/>
        <w:rPr>
          <w:rFonts w:ascii="Times New Roman" w:hAnsi="Times New Roman" w:cs="Times New Roman"/>
          <w:b/>
        </w:rPr>
      </w:pPr>
    </w:p>
    <w:p w14:paraId="4C4A53B0" w14:textId="77777777" w:rsidR="00DB6844" w:rsidRDefault="00DB6844" w:rsidP="00E31D96">
      <w:pPr>
        <w:spacing w:after="0" w:line="360" w:lineRule="auto"/>
        <w:ind w:left="6372"/>
        <w:jc w:val="right"/>
        <w:rPr>
          <w:rFonts w:ascii="Times New Roman" w:hAnsi="Times New Roman" w:cs="Times New Roman"/>
          <w:b/>
        </w:rPr>
      </w:pPr>
    </w:p>
    <w:p w14:paraId="5A796BB7" w14:textId="77777777" w:rsidR="00DB6844" w:rsidRDefault="00DB6844" w:rsidP="00E31D96">
      <w:pPr>
        <w:spacing w:after="0" w:line="360" w:lineRule="auto"/>
        <w:ind w:left="6372"/>
        <w:jc w:val="right"/>
        <w:rPr>
          <w:rFonts w:ascii="Times New Roman" w:hAnsi="Times New Roman" w:cs="Times New Roman"/>
          <w:b/>
        </w:rPr>
      </w:pPr>
    </w:p>
    <w:p w14:paraId="7F263114" w14:textId="77777777" w:rsidR="00DB6844" w:rsidRDefault="00DB6844" w:rsidP="00E31D96">
      <w:pPr>
        <w:spacing w:after="0" w:line="360" w:lineRule="auto"/>
        <w:ind w:left="6372"/>
        <w:jc w:val="right"/>
        <w:rPr>
          <w:rFonts w:ascii="Times New Roman" w:hAnsi="Times New Roman" w:cs="Times New Roman"/>
          <w:b/>
        </w:rPr>
      </w:pPr>
    </w:p>
    <w:p w14:paraId="47516583" w14:textId="5A242274" w:rsidR="00EB6B39" w:rsidRPr="00D53A88" w:rsidRDefault="00EB6B39" w:rsidP="00EB6B39">
      <w:pPr>
        <w:spacing w:after="0" w:line="360" w:lineRule="auto"/>
        <w:jc w:val="right"/>
        <w:rPr>
          <w:rFonts w:ascii="Times New Roman" w:hAnsi="Times New Roman" w:cs="Times New Roman"/>
          <w:b/>
          <w:bCs/>
          <w:iCs/>
          <w:lang w:eastAsia="ar-SA"/>
        </w:rPr>
      </w:pPr>
      <w:r w:rsidRPr="00D53A88">
        <w:rPr>
          <w:rFonts w:ascii="Times New Roman" w:hAnsi="Times New Roman" w:cs="Times New Roman"/>
          <w:b/>
          <w:bCs/>
          <w:iCs/>
          <w:lang w:eastAsia="ar-SA"/>
        </w:rPr>
        <w:lastRenderedPageBreak/>
        <w:t xml:space="preserve">Formularz nr </w:t>
      </w:r>
      <w:r w:rsidR="00D53A88" w:rsidRPr="00D53A88">
        <w:rPr>
          <w:rFonts w:ascii="Times New Roman" w:hAnsi="Times New Roman" w:cs="Times New Roman"/>
          <w:b/>
          <w:bCs/>
          <w:iCs/>
          <w:lang w:eastAsia="ar-SA"/>
        </w:rPr>
        <w:t>3</w:t>
      </w:r>
    </w:p>
    <w:p w14:paraId="590C67DF" w14:textId="77777777" w:rsidR="00D53A88" w:rsidRPr="00D7627E" w:rsidRDefault="00D53A88" w:rsidP="00D53A88">
      <w:pPr>
        <w:spacing w:before="480" w:after="0" w:line="257" w:lineRule="auto"/>
        <w:ind w:left="5664"/>
        <w:rPr>
          <w:rFonts w:ascii="Times New Roman" w:eastAsia="Calibri" w:hAnsi="Times New Roman" w:cs="Times New Roman"/>
          <w:b/>
          <w:sz w:val="20"/>
          <w:szCs w:val="20"/>
        </w:rPr>
      </w:pPr>
      <w:r w:rsidRPr="00D7627E">
        <w:rPr>
          <w:rFonts w:ascii="Times New Roman" w:eastAsia="Calibri" w:hAnsi="Times New Roman" w:cs="Times New Roman"/>
          <w:b/>
          <w:sz w:val="20"/>
          <w:szCs w:val="20"/>
        </w:rPr>
        <w:t>Zamawiający:</w:t>
      </w:r>
      <w:r w:rsidRPr="00D7627E">
        <w:rPr>
          <w:rFonts w:ascii="Times New Roman" w:eastAsia="Calibri" w:hAnsi="Times New Roman" w:cs="Times New Roman"/>
          <w:b/>
          <w:sz w:val="20"/>
          <w:szCs w:val="20"/>
        </w:rPr>
        <w:br/>
      </w:r>
      <w:r w:rsidRPr="00D7627E">
        <w:rPr>
          <w:rFonts w:ascii="Times New Roman" w:eastAsia="Calibri" w:hAnsi="Times New Roman" w:cs="Times New Roman"/>
        </w:rPr>
        <w:t xml:space="preserve">Uniwersytet Warszawski </w:t>
      </w:r>
      <w:r w:rsidRPr="00D7627E">
        <w:rPr>
          <w:rFonts w:ascii="Times New Roman" w:eastAsia="Calibri" w:hAnsi="Times New Roman" w:cs="Times New Roman"/>
        </w:rPr>
        <w:br/>
        <w:t>ul. Krakowskie Przedmieście 26/28</w:t>
      </w:r>
      <w:r w:rsidRPr="00D7627E">
        <w:rPr>
          <w:rFonts w:ascii="Times New Roman" w:eastAsia="Calibri" w:hAnsi="Times New Roman" w:cs="Times New Roman"/>
        </w:rPr>
        <w:br/>
        <w:t>00-927 Warszawa</w:t>
      </w:r>
    </w:p>
    <w:p w14:paraId="4BF9ABA8" w14:textId="77777777" w:rsidR="00D53A88" w:rsidRPr="00D7627E" w:rsidRDefault="00D53A88" w:rsidP="00D53A88">
      <w:pPr>
        <w:ind w:left="5954"/>
        <w:jc w:val="center"/>
        <w:rPr>
          <w:rFonts w:ascii="Times New Roman" w:eastAsia="Calibri" w:hAnsi="Times New Roman" w:cs="Times New Roman"/>
          <w:i/>
          <w:sz w:val="16"/>
          <w:szCs w:val="16"/>
        </w:rPr>
      </w:pPr>
      <w:r w:rsidRPr="00D7627E">
        <w:rPr>
          <w:rFonts w:ascii="Times New Roman" w:eastAsia="Calibri" w:hAnsi="Times New Roman" w:cs="Times New Roman"/>
          <w:i/>
          <w:sz w:val="16"/>
          <w:szCs w:val="16"/>
        </w:rPr>
        <w:t>(pełna nazwa/firma, adres)</w:t>
      </w:r>
    </w:p>
    <w:p w14:paraId="443B171C" w14:textId="77777777" w:rsidR="00D53A88" w:rsidRPr="00D7627E" w:rsidRDefault="00D53A88" w:rsidP="00D53A88">
      <w:pPr>
        <w:spacing w:after="0"/>
        <w:rPr>
          <w:rFonts w:ascii="Times New Roman" w:eastAsia="Calibri" w:hAnsi="Times New Roman" w:cs="Times New Roman"/>
          <w:b/>
          <w:sz w:val="20"/>
          <w:szCs w:val="20"/>
        </w:rPr>
      </w:pPr>
      <w:r w:rsidRPr="00D7627E">
        <w:rPr>
          <w:rFonts w:ascii="Times New Roman" w:eastAsia="Calibri" w:hAnsi="Times New Roman" w:cs="Times New Roman"/>
          <w:b/>
          <w:sz w:val="20"/>
          <w:szCs w:val="20"/>
        </w:rPr>
        <w:t>Wykonawca:</w:t>
      </w:r>
    </w:p>
    <w:p w14:paraId="29F2672A" w14:textId="77777777" w:rsidR="00D53A88" w:rsidRPr="00D7627E" w:rsidRDefault="00D53A88" w:rsidP="00D53A88">
      <w:pPr>
        <w:spacing w:after="0" w:line="480" w:lineRule="auto"/>
        <w:ind w:right="5954"/>
        <w:rPr>
          <w:rFonts w:ascii="Times New Roman" w:eastAsia="Calibri" w:hAnsi="Times New Roman" w:cs="Times New Roman"/>
          <w:sz w:val="20"/>
          <w:szCs w:val="20"/>
        </w:rPr>
      </w:pPr>
      <w:r w:rsidRPr="00D7627E">
        <w:rPr>
          <w:rFonts w:ascii="Times New Roman" w:eastAsia="Calibri" w:hAnsi="Times New Roman" w:cs="Times New Roman"/>
          <w:sz w:val="20"/>
          <w:szCs w:val="20"/>
        </w:rPr>
        <w:t>………………………………………………………………………………</w:t>
      </w:r>
    </w:p>
    <w:p w14:paraId="536C6F81" w14:textId="77777777" w:rsidR="00D53A88" w:rsidRPr="00D7627E" w:rsidRDefault="00D53A88" w:rsidP="00D53A88">
      <w:pPr>
        <w:ind w:right="5953"/>
        <w:rPr>
          <w:rFonts w:ascii="Times New Roman" w:eastAsia="Calibri" w:hAnsi="Times New Roman" w:cs="Times New Roman"/>
          <w:i/>
          <w:sz w:val="16"/>
          <w:szCs w:val="16"/>
        </w:rPr>
      </w:pPr>
      <w:r w:rsidRPr="00D7627E">
        <w:rPr>
          <w:rFonts w:ascii="Times New Roman" w:eastAsia="Calibri" w:hAnsi="Times New Roman" w:cs="Times New Roman"/>
          <w:i/>
          <w:sz w:val="16"/>
          <w:szCs w:val="16"/>
        </w:rPr>
        <w:t>(pełna nazwa/firma, adres, w zależności od podmiotu: NIP/PESEL, KRS/</w:t>
      </w:r>
      <w:proofErr w:type="spellStart"/>
      <w:r w:rsidRPr="00D7627E">
        <w:rPr>
          <w:rFonts w:ascii="Times New Roman" w:eastAsia="Calibri" w:hAnsi="Times New Roman" w:cs="Times New Roman"/>
          <w:i/>
          <w:sz w:val="16"/>
          <w:szCs w:val="16"/>
        </w:rPr>
        <w:t>CEiDG</w:t>
      </w:r>
      <w:proofErr w:type="spellEnd"/>
      <w:r w:rsidRPr="00D7627E">
        <w:rPr>
          <w:rFonts w:ascii="Times New Roman" w:eastAsia="Calibri" w:hAnsi="Times New Roman" w:cs="Times New Roman"/>
          <w:i/>
          <w:sz w:val="16"/>
          <w:szCs w:val="16"/>
        </w:rPr>
        <w:t>)</w:t>
      </w:r>
    </w:p>
    <w:p w14:paraId="01FE7904" w14:textId="77777777" w:rsidR="00D53A88" w:rsidRPr="00D7627E" w:rsidRDefault="00D53A88" w:rsidP="00D53A88">
      <w:pPr>
        <w:spacing w:after="0"/>
        <w:rPr>
          <w:rFonts w:ascii="Times New Roman" w:eastAsia="Calibri" w:hAnsi="Times New Roman" w:cs="Times New Roman"/>
          <w:sz w:val="20"/>
          <w:szCs w:val="20"/>
          <w:u w:val="single"/>
        </w:rPr>
      </w:pPr>
      <w:r w:rsidRPr="00D7627E">
        <w:rPr>
          <w:rFonts w:ascii="Times New Roman" w:eastAsia="Calibri" w:hAnsi="Times New Roman" w:cs="Times New Roman"/>
          <w:sz w:val="20"/>
          <w:szCs w:val="20"/>
          <w:u w:val="single"/>
        </w:rPr>
        <w:t>reprezentowany przez:</w:t>
      </w:r>
    </w:p>
    <w:p w14:paraId="1A753711" w14:textId="77777777" w:rsidR="00D53A88" w:rsidRPr="00D7627E" w:rsidRDefault="00D53A88" w:rsidP="00D53A88">
      <w:pPr>
        <w:spacing w:after="0" w:line="480" w:lineRule="auto"/>
        <w:ind w:right="5954"/>
        <w:rPr>
          <w:rFonts w:ascii="Times New Roman" w:eastAsia="Calibri" w:hAnsi="Times New Roman" w:cs="Times New Roman"/>
          <w:sz w:val="20"/>
          <w:szCs w:val="20"/>
        </w:rPr>
      </w:pPr>
      <w:r w:rsidRPr="00D7627E">
        <w:rPr>
          <w:rFonts w:ascii="Times New Roman" w:eastAsia="Calibri" w:hAnsi="Times New Roman" w:cs="Times New Roman"/>
          <w:sz w:val="20"/>
          <w:szCs w:val="20"/>
        </w:rPr>
        <w:t>………………………………………………………………………………</w:t>
      </w:r>
    </w:p>
    <w:p w14:paraId="1DCE4BE4" w14:textId="77777777" w:rsidR="00D53A88" w:rsidRPr="00D7627E" w:rsidRDefault="00D53A88" w:rsidP="00D53A88">
      <w:pPr>
        <w:spacing w:after="0"/>
        <w:ind w:right="5953"/>
        <w:rPr>
          <w:rFonts w:ascii="Times New Roman" w:eastAsia="Calibri" w:hAnsi="Times New Roman" w:cs="Times New Roman"/>
          <w:i/>
          <w:sz w:val="16"/>
          <w:szCs w:val="16"/>
        </w:rPr>
      </w:pPr>
      <w:r w:rsidRPr="00D7627E">
        <w:rPr>
          <w:rFonts w:ascii="Times New Roman" w:eastAsia="Calibri" w:hAnsi="Times New Roman" w:cs="Times New Roman"/>
          <w:i/>
          <w:sz w:val="16"/>
          <w:szCs w:val="16"/>
        </w:rPr>
        <w:t>(imię, nazwisko, stanowisko/podstawa do reprezentacji)</w:t>
      </w:r>
    </w:p>
    <w:p w14:paraId="0E42239A" w14:textId="77777777" w:rsidR="00D53A88" w:rsidRPr="00D7627E" w:rsidRDefault="00D53A88" w:rsidP="00D53A88">
      <w:pPr>
        <w:autoSpaceDE w:val="0"/>
        <w:autoSpaceDN w:val="0"/>
        <w:adjustRightInd w:val="0"/>
        <w:spacing w:after="0" w:line="360" w:lineRule="auto"/>
        <w:jc w:val="center"/>
        <w:rPr>
          <w:rFonts w:ascii="Times New Roman" w:eastAsia="Calibri" w:hAnsi="Times New Roman" w:cs="Times New Roman"/>
        </w:rPr>
      </w:pPr>
    </w:p>
    <w:p w14:paraId="1A5C8026" w14:textId="77777777" w:rsidR="00D53A88" w:rsidRPr="00D7627E" w:rsidRDefault="00D53A88" w:rsidP="00D53A88">
      <w:pPr>
        <w:spacing w:after="0"/>
        <w:rPr>
          <w:rFonts w:ascii="Times New Roman" w:eastAsia="Calibri" w:hAnsi="Times New Roman" w:cs="Times New Roman"/>
          <w:b/>
          <w:sz w:val="20"/>
          <w:szCs w:val="20"/>
        </w:rPr>
      </w:pPr>
    </w:p>
    <w:p w14:paraId="69ACE3EE" w14:textId="77777777" w:rsidR="00D53A88" w:rsidRPr="00D8327E" w:rsidRDefault="00D53A88" w:rsidP="00D53A88">
      <w:pPr>
        <w:spacing w:after="120" w:line="240" w:lineRule="auto"/>
        <w:jc w:val="center"/>
        <w:rPr>
          <w:rFonts w:ascii="Times New Roman" w:eastAsia="Calibri" w:hAnsi="Times New Roman" w:cs="Times New Roman"/>
          <w:b/>
        </w:rPr>
      </w:pPr>
      <w:r w:rsidRPr="00D8327E">
        <w:rPr>
          <w:rFonts w:ascii="Times New Roman" w:eastAsia="Calibri" w:hAnsi="Times New Roman" w:cs="Times New Roman"/>
          <w:b/>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Pr>
          <w:rFonts w:ascii="Times New Roman" w:eastAsia="Calibri" w:hAnsi="Times New Roman" w:cs="Times New Roman"/>
          <w:b/>
        </w:rPr>
        <w:t xml:space="preserve"> </w:t>
      </w:r>
      <w:r w:rsidRPr="00D8327E">
        <w:rPr>
          <w:rFonts w:ascii="Times New Roman" w:eastAsia="Calibri" w:hAnsi="Times New Roman" w:cs="Times New Roman"/>
          <w:b/>
        </w:rPr>
        <w:t>SKŁADANE NA PODSTAWIE ART. 125 UST. 1 USTAWY PZP</w:t>
      </w:r>
    </w:p>
    <w:p w14:paraId="28B10F28" w14:textId="6409D15C" w:rsidR="00D53A88" w:rsidRPr="00D53A88" w:rsidRDefault="00D53A88" w:rsidP="00D53A88">
      <w:pPr>
        <w:spacing w:before="240" w:after="0" w:line="360" w:lineRule="auto"/>
        <w:ind w:firstLine="709"/>
        <w:jc w:val="both"/>
        <w:rPr>
          <w:rFonts w:ascii="Times New Roman" w:eastAsia="Calibri" w:hAnsi="Times New Roman" w:cs="Times New Roman"/>
          <w:sz w:val="20"/>
          <w:szCs w:val="20"/>
        </w:rPr>
      </w:pPr>
      <w:r w:rsidRPr="00D7627E">
        <w:rPr>
          <w:rFonts w:ascii="Times New Roman" w:eastAsia="Calibri" w:hAnsi="Times New Roman" w:cs="Times New Roman"/>
          <w:sz w:val="21"/>
          <w:szCs w:val="21"/>
        </w:rPr>
        <w:t>Na potrzeby postępowania o udzielen</w:t>
      </w:r>
      <w:r>
        <w:rPr>
          <w:rFonts w:ascii="Times New Roman" w:eastAsia="Calibri" w:hAnsi="Times New Roman" w:cs="Times New Roman"/>
          <w:sz w:val="21"/>
          <w:szCs w:val="21"/>
        </w:rPr>
        <w:t xml:space="preserve">ie zamówienia publicznego </w:t>
      </w:r>
      <w:r>
        <w:rPr>
          <w:rFonts w:ascii="Times New Roman" w:eastAsia="Calibri" w:hAnsi="Times New Roman" w:cs="Times New Roman"/>
          <w:sz w:val="21"/>
          <w:szCs w:val="21"/>
        </w:rPr>
        <w:br/>
      </w:r>
      <w:r w:rsidRPr="00D53A88">
        <w:rPr>
          <w:rFonts w:ascii="Times New Roman" w:eastAsia="Calibri" w:hAnsi="Times New Roman" w:cs="Times New Roman"/>
          <w:sz w:val="21"/>
          <w:szCs w:val="21"/>
        </w:rPr>
        <w:t xml:space="preserve">pn. </w:t>
      </w:r>
      <w:r w:rsidRPr="00D53A88">
        <w:rPr>
          <w:rFonts w:ascii="Times New Roman" w:hAnsi="Times New Roman" w:cs="Times New Roman"/>
          <w:b/>
        </w:rPr>
        <w:t>„Modernizacja infrastruktury teleinformatycznej w obrębie Auli A zgodnie z wytycznymi bezpiecznego funkcjonowania uczelni i innych podmiotów systemu szkolnictwa wyższego i nauki w okresie epidemii</w:t>
      </w:r>
      <w:r w:rsidRPr="00D53A88">
        <w:rPr>
          <w:rFonts w:ascii="Times New Roman" w:hAnsi="Times New Roman" w:cs="Times New Roman"/>
          <w:b/>
          <w:bCs/>
        </w:rPr>
        <w:t>”</w:t>
      </w:r>
      <w:r w:rsidRPr="00D53A88">
        <w:rPr>
          <w:rFonts w:ascii="Times New Roman" w:eastAsia="Calibri" w:hAnsi="Times New Roman" w:cs="Times New Roman"/>
        </w:rPr>
        <w:t xml:space="preserve">, </w:t>
      </w:r>
      <w:r w:rsidRPr="00D53A88">
        <w:rPr>
          <w:rFonts w:ascii="Times New Roman" w:eastAsia="Calibri" w:hAnsi="Times New Roman" w:cs="Times New Roman"/>
          <w:sz w:val="21"/>
          <w:szCs w:val="21"/>
        </w:rPr>
        <w:t>prowadzonego przez Uniwersytet Warszawski</w:t>
      </w:r>
      <w:r w:rsidRPr="00D53A88">
        <w:rPr>
          <w:rFonts w:ascii="Times New Roman" w:eastAsia="Calibri" w:hAnsi="Times New Roman" w:cs="Times New Roman"/>
          <w:i/>
          <w:sz w:val="16"/>
          <w:szCs w:val="16"/>
        </w:rPr>
        <w:t>,</w:t>
      </w:r>
      <w:r w:rsidRPr="00D53A88">
        <w:rPr>
          <w:rFonts w:ascii="Times New Roman" w:eastAsia="Calibri" w:hAnsi="Times New Roman" w:cs="Times New Roman"/>
          <w:i/>
          <w:sz w:val="18"/>
          <w:szCs w:val="18"/>
        </w:rPr>
        <w:t xml:space="preserve"> </w:t>
      </w:r>
      <w:r w:rsidRPr="00D53A88">
        <w:rPr>
          <w:rFonts w:ascii="Times New Roman" w:eastAsia="Calibri" w:hAnsi="Times New Roman" w:cs="Times New Roman"/>
          <w:sz w:val="21"/>
          <w:szCs w:val="21"/>
        </w:rPr>
        <w:t>oświadczam, co następuje:</w:t>
      </w:r>
    </w:p>
    <w:p w14:paraId="2B9F4860" w14:textId="77777777" w:rsidR="00D53A88" w:rsidRPr="00D7627E" w:rsidRDefault="00D53A88" w:rsidP="00D53A88">
      <w:pPr>
        <w:shd w:val="clear" w:color="auto" w:fill="BFBFBF"/>
        <w:spacing w:before="360" w:after="0" w:line="360" w:lineRule="auto"/>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OŚWIADCZENIA DOTYCZĄCE WYKONAWCY:</w:t>
      </w:r>
    </w:p>
    <w:p w14:paraId="18A8525C" w14:textId="77777777" w:rsidR="00D53A88" w:rsidRPr="00D7627E" w:rsidRDefault="00D53A88" w:rsidP="00D53A88">
      <w:pPr>
        <w:numPr>
          <w:ilvl w:val="0"/>
          <w:numId w:val="47"/>
        </w:numPr>
        <w:spacing w:before="360" w:after="0" w:line="360" w:lineRule="auto"/>
        <w:ind w:left="360"/>
        <w:contextualSpacing/>
        <w:jc w:val="both"/>
        <w:rPr>
          <w:rFonts w:ascii="Times New Roman" w:eastAsia="Times New Roman" w:hAnsi="Times New Roman" w:cs="Times New Roman"/>
          <w:b/>
          <w:bCs/>
          <w:lang w:eastAsia="pl-PL"/>
        </w:rPr>
      </w:pPr>
      <w:r w:rsidRPr="00D7627E">
        <w:rPr>
          <w:rFonts w:ascii="Times New Roman" w:eastAsia="Times New Roman" w:hAnsi="Times New Roman" w:cs="Times New Roman"/>
          <w:lang w:eastAsia="pl-PL"/>
        </w:rPr>
        <w:t xml:space="preserve">Oświadczam, że nie podlegam wykluczeniu z postępowania na podstawie </w:t>
      </w:r>
      <w:r w:rsidRPr="00D7627E">
        <w:rPr>
          <w:rFonts w:ascii="Times New Roman" w:eastAsia="Times New Roman" w:hAnsi="Times New Roman" w:cs="Times New Roman"/>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27E">
        <w:rPr>
          <w:rFonts w:ascii="Times New Roman" w:eastAsia="Times New Roman" w:hAnsi="Times New Roman" w:cs="Times New Roman"/>
          <w:vertAlign w:val="superscript"/>
          <w:lang w:eastAsia="pl-PL"/>
        </w:rPr>
        <w:footnoteReference w:id="3"/>
      </w:r>
    </w:p>
    <w:p w14:paraId="0C6C51D7" w14:textId="77777777" w:rsidR="00D53A88" w:rsidRPr="00D7627E" w:rsidRDefault="00D53A88" w:rsidP="00D53A88">
      <w:pPr>
        <w:numPr>
          <w:ilvl w:val="0"/>
          <w:numId w:val="47"/>
        </w:numPr>
        <w:spacing w:after="0" w:line="360" w:lineRule="auto"/>
        <w:ind w:left="360"/>
        <w:jc w:val="both"/>
        <w:rPr>
          <w:rFonts w:ascii="Times New Roman" w:eastAsia="Calibri" w:hAnsi="Times New Roman" w:cs="Times New Roman"/>
          <w:b/>
          <w:bCs/>
          <w:lang w:eastAsia="pl-PL"/>
        </w:rPr>
      </w:pPr>
      <w:r w:rsidRPr="00D7627E">
        <w:rPr>
          <w:rFonts w:ascii="Times New Roman" w:eastAsia="Calibri" w:hAnsi="Times New Roman" w:cs="Times New Roman"/>
          <w:lang w:eastAsia="pl-PL"/>
        </w:rPr>
        <w:lastRenderedPageBreak/>
        <w:t xml:space="preserve">Oświadczam, że nie zachodzą w stosunku do mnie przesłanki wykluczenia z postępowania na podstawie art. </w:t>
      </w:r>
      <w:r w:rsidRPr="00D7627E">
        <w:rPr>
          <w:rFonts w:ascii="Times New Roman" w:eastAsia="Times New Roman" w:hAnsi="Times New Roman" w:cs="Times New Roman"/>
          <w:color w:val="222222"/>
          <w:lang w:eastAsia="pl-PL"/>
        </w:rPr>
        <w:t xml:space="preserve">7 ust. 1 ustawy </w:t>
      </w:r>
      <w:r w:rsidRPr="00D7627E">
        <w:rPr>
          <w:rFonts w:ascii="Times New Roman" w:eastAsia="Calibri" w:hAnsi="Times New Roman" w:cs="Times New Roman"/>
          <w:color w:val="222222"/>
          <w:lang w:eastAsia="pl-PL"/>
        </w:rPr>
        <w:t>z dnia 13 kwietnia 2022 r.</w:t>
      </w:r>
      <w:r w:rsidRPr="00D7627E">
        <w:rPr>
          <w:rFonts w:ascii="Times New Roman" w:eastAsia="Calibri" w:hAnsi="Times New Roman" w:cs="Times New Roman"/>
          <w:i/>
          <w:iCs/>
          <w:color w:val="222222"/>
          <w:lang w:eastAsia="pl-PL"/>
        </w:rPr>
        <w:t xml:space="preserve"> o szczególnych rozwiązaniach w zakresie przeciwdziałania wspieraniu agresji na Ukrainę oraz służących ochronie bezpieczeństwa narodowego </w:t>
      </w:r>
      <w:r w:rsidRPr="00D7627E">
        <w:rPr>
          <w:rFonts w:ascii="Times New Roman" w:eastAsia="Calibri" w:hAnsi="Times New Roman" w:cs="Times New Roman"/>
          <w:color w:val="222222"/>
          <w:lang w:eastAsia="pl-PL"/>
        </w:rPr>
        <w:t>(Dz. U. poz. 835)</w:t>
      </w:r>
      <w:r w:rsidRPr="00D7627E">
        <w:rPr>
          <w:rFonts w:ascii="Times New Roman" w:eastAsia="Calibri" w:hAnsi="Times New Roman" w:cs="Times New Roman"/>
          <w:i/>
          <w:iCs/>
          <w:color w:val="222222"/>
          <w:lang w:eastAsia="pl-PL"/>
        </w:rPr>
        <w:t>.</w:t>
      </w:r>
      <w:r w:rsidRPr="00D7627E">
        <w:rPr>
          <w:rFonts w:ascii="Times New Roman" w:eastAsia="Calibri" w:hAnsi="Times New Roman" w:cs="Times New Roman"/>
          <w:color w:val="222222"/>
          <w:vertAlign w:val="superscript"/>
          <w:lang w:eastAsia="pl-PL"/>
        </w:rPr>
        <w:footnoteReference w:id="4"/>
      </w:r>
    </w:p>
    <w:p w14:paraId="328C6459" w14:textId="77777777" w:rsidR="00D53A88" w:rsidRPr="00D7627E" w:rsidRDefault="00D53A88" w:rsidP="00D53A88">
      <w:pPr>
        <w:shd w:val="clear" w:color="auto" w:fill="BFBFBF"/>
        <w:spacing w:before="240"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b/>
          <w:sz w:val="21"/>
          <w:szCs w:val="21"/>
        </w:rPr>
        <w:t>INFORMACJA DOTYCZĄCA POLEGANIA NA ZDOLNOŚCIACH LUB SYTUACJI PODMIOTU UDOSTĘPNIAJĄCEGO ZASOBY W ZAKRESIE ODPOWIADAJĄCYM PONAD 10% WARTOŚCI ZAMÓWIENIA</w:t>
      </w:r>
      <w:r w:rsidRPr="00D7627E">
        <w:rPr>
          <w:rFonts w:ascii="Times New Roman" w:eastAsia="Calibri" w:hAnsi="Times New Roman" w:cs="Times New Roman"/>
          <w:b/>
          <w:bCs/>
          <w:sz w:val="21"/>
          <w:szCs w:val="21"/>
        </w:rPr>
        <w:t>:</w:t>
      </w:r>
    </w:p>
    <w:p w14:paraId="4EF2697F" w14:textId="77777777" w:rsidR="00D53A88" w:rsidRPr="00D7627E" w:rsidRDefault="00D53A88" w:rsidP="00D53A88">
      <w:pPr>
        <w:spacing w:after="120" w:line="360" w:lineRule="auto"/>
        <w:jc w:val="both"/>
        <w:rPr>
          <w:rFonts w:ascii="Times New Roman" w:eastAsia="Calibri" w:hAnsi="Times New Roman" w:cs="Times New Roman"/>
          <w:sz w:val="20"/>
          <w:szCs w:val="20"/>
        </w:rPr>
      </w:pPr>
      <w:bookmarkStart w:id="3" w:name="_Hlk99016800"/>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7627E">
        <w:rPr>
          <w:rFonts w:ascii="Times New Roman" w:eastAsia="Calibri" w:hAnsi="Times New Roman" w:cs="Times New Roman"/>
          <w:color w:val="0070C0"/>
          <w:sz w:val="16"/>
          <w:szCs w:val="16"/>
        </w:rPr>
        <w:t>]</w:t>
      </w:r>
      <w:bookmarkEnd w:id="3"/>
    </w:p>
    <w:p w14:paraId="4DFB50BF" w14:textId="167C2FFC" w:rsidR="00D53A88" w:rsidRDefault="00D53A88" w:rsidP="00D53A88">
      <w:pPr>
        <w:spacing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Oświadczam, że w celu wykazania spełniania warunków udziału w postępowaniu, określonych przez zamawiającego w</w:t>
      </w:r>
      <w:r>
        <w:rPr>
          <w:rFonts w:ascii="Times New Roman" w:eastAsia="Calibri" w:hAnsi="Times New Roman" w:cs="Times New Roman"/>
          <w:sz w:val="21"/>
          <w:szCs w:val="21"/>
        </w:rPr>
        <w:t xml:space="preserve"> art. 4 § </w:t>
      </w:r>
      <w:r w:rsidRPr="00D7627E">
        <w:rPr>
          <w:rFonts w:ascii="Times New Roman" w:eastAsia="Calibri" w:hAnsi="Times New Roman" w:cs="Times New Roman"/>
          <w:sz w:val="21"/>
          <w:szCs w:val="21"/>
        </w:rPr>
        <w:t>2</w:t>
      </w:r>
      <w:r>
        <w:rPr>
          <w:rFonts w:ascii="Times New Roman" w:eastAsia="Calibri" w:hAnsi="Times New Roman" w:cs="Times New Roman"/>
          <w:sz w:val="21"/>
          <w:szCs w:val="21"/>
        </w:rPr>
        <w:t xml:space="preserve"> ust. 2</w:t>
      </w:r>
      <w:r w:rsidRPr="00D7627E">
        <w:rPr>
          <w:rFonts w:ascii="Times New Roman" w:eastAsia="Calibri" w:hAnsi="Times New Roman" w:cs="Times New Roman"/>
          <w:sz w:val="21"/>
          <w:szCs w:val="21"/>
        </w:rPr>
        <w:t xml:space="preserve"> Specyfikacji Warunków Zamówienia ,</w:t>
      </w:r>
      <w:r w:rsidRPr="00D7627E">
        <w:rPr>
          <w:rFonts w:ascii="Times New Roman" w:eastAsia="Calibri" w:hAnsi="Times New Roman" w:cs="Times New Roman"/>
          <w:i/>
          <w:sz w:val="16"/>
          <w:szCs w:val="16"/>
        </w:rPr>
        <w:t xml:space="preserve"> </w:t>
      </w:r>
      <w:r w:rsidRPr="00D7627E">
        <w:rPr>
          <w:rFonts w:ascii="Times New Roman" w:eastAsia="Calibri" w:hAnsi="Times New Roman" w:cs="Times New Roman"/>
          <w:sz w:val="21"/>
          <w:szCs w:val="21"/>
        </w:rPr>
        <w:t xml:space="preserve"> polegam na zdolnościach lub sytuacji następującego podmiotu udostępniającego zasoby: </w:t>
      </w:r>
      <w:bookmarkStart w:id="4" w:name="_Hlk99014455"/>
    </w:p>
    <w:p w14:paraId="44C60BB2" w14:textId="3D5597EA" w:rsidR="00D53A88" w:rsidRPr="00D7627E" w:rsidRDefault="00D53A88" w:rsidP="00D53A88">
      <w:pPr>
        <w:spacing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w:t>
      </w:r>
      <w:r w:rsidRPr="00D7627E">
        <w:rPr>
          <w:rFonts w:ascii="Times New Roman" w:eastAsia="Calibri" w:hAnsi="Times New Roman" w:cs="Times New Roman"/>
          <w:i/>
          <w:sz w:val="16"/>
          <w:szCs w:val="16"/>
        </w:rPr>
        <w:t xml:space="preserve"> </w:t>
      </w:r>
      <w:bookmarkEnd w:id="4"/>
      <w:r w:rsidRPr="00D7627E">
        <w:rPr>
          <w:rFonts w:ascii="Times New Roman" w:eastAsia="Calibri" w:hAnsi="Times New Roman" w:cs="Times New Roman"/>
          <w:i/>
          <w:sz w:val="16"/>
          <w:szCs w:val="16"/>
        </w:rPr>
        <w:t>(podać pełną nazwę/firmę, adres, a także w zależności od podmiotu: NIP/PESEL, KRS/</w:t>
      </w:r>
      <w:proofErr w:type="spellStart"/>
      <w:r w:rsidRPr="00D7627E">
        <w:rPr>
          <w:rFonts w:ascii="Times New Roman" w:eastAsia="Calibri" w:hAnsi="Times New Roman" w:cs="Times New Roman"/>
          <w:i/>
          <w:sz w:val="16"/>
          <w:szCs w:val="16"/>
        </w:rPr>
        <w:t>CEiDG</w:t>
      </w:r>
      <w:proofErr w:type="spellEnd"/>
      <w:r w:rsidRPr="00D7627E">
        <w:rPr>
          <w:rFonts w:ascii="Times New Roman" w:eastAsia="Calibri" w:hAnsi="Times New Roman" w:cs="Times New Roman"/>
          <w:i/>
          <w:sz w:val="16"/>
          <w:szCs w:val="16"/>
        </w:rPr>
        <w:t>)</w:t>
      </w:r>
      <w:r w:rsidRPr="00D7627E">
        <w:rPr>
          <w:rFonts w:ascii="Times New Roman" w:eastAsia="Calibri" w:hAnsi="Times New Roman" w:cs="Times New Roman"/>
          <w:sz w:val="16"/>
          <w:szCs w:val="16"/>
        </w:rPr>
        <w:t>,</w:t>
      </w:r>
      <w:r w:rsidRPr="00D7627E">
        <w:rPr>
          <w:rFonts w:ascii="Times New Roman" w:eastAsia="Calibri" w:hAnsi="Times New Roman" w:cs="Times New Roman"/>
          <w:sz w:val="21"/>
          <w:szCs w:val="21"/>
        </w:rPr>
        <w:br/>
        <w:t xml:space="preserve">w następującym zakresie: …………………………………………………………………………… </w:t>
      </w:r>
      <w:r w:rsidRPr="00D7627E">
        <w:rPr>
          <w:rFonts w:ascii="Times New Roman" w:eastAsia="Calibri" w:hAnsi="Times New Roman" w:cs="Times New Roman"/>
          <w:i/>
          <w:sz w:val="16"/>
          <w:szCs w:val="16"/>
        </w:rPr>
        <w:t>(określić odpowiedni zakres udostępnianych zasobów dla wskazanego podmiotu)</w:t>
      </w:r>
      <w:r w:rsidRPr="00D7627E">
        <w:rPr>
          <w:rFonts w:ascii="Times New Roman" w:eastAsia="Calibri" w:hAnsi="Times New Roman" w:cs="Times New Roman"/>
          <w:iCs/>
          <w:sz w:val="16"/>
          <w:szCs w:val="16"/>
        </w:rPr>
        <w:t>,</w:t>
      </w:r>
      <w:r w:rsidRPr="00D7627E">
        <w:rPr>
          <w:rFonts w:ascii="Times New Roman" w:eastAsia="Calibri" w:hAnsi="Times New Roman" w:cs="Times New Roman"/>
          <w:i/>
          <w:sz w:val="16"/>
          <w:szCs w:val="16"/>
        </w:rPr>
        <w:br/>
      </w:r>
      <w:r w:rsidRPr="00D7627E">
        <w:rPr>
          <w:rFonts w:ascii="Times New Roman" w:eastAsia="Calibri" w:hAnsi="Times New Roman" w:cs="Times New Roman"/>
          <w:sz w:val="21"/>
          <w:szCs w:val="21"/>
        </w:rPr>
        <w:t xml:space="preserve">co odpowiada ponad 10% wartości przedmiotowego zamówienia. </w:t>
      </w:r>
    </w:p>
    <w:p w14:paraId="7CBB8E57" w14:textId="77777777" w:rsidR="00D53A88" w:rsidRPr="00D7627E" w:rsidRDefault="00D53A88" w:rsidP="00D53A88">
      <w:pPr>
        <w:shd w:val="clear" w:color="auto" w:fill="BFBFBF"/>
        <w:spacing w:before="240"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PODWYKONAWCY, NA KTÓREGO PRZYPADA PONAD 10% WARTOŚCI ZAMÓWIENIA:</w:t>
      </w:r>
    </w:p>
    <w:p w14:paraId="4250A846" w14:textId="77777777" w:rsidR="00D53A88" w:rsidRPr="00D7627E" w:rsidRDefault="00D53A88" w:rsidP="00D53A88">
      <w:pPr>
        <w:spacing w:after="120" w:line="360" w:lineRule="auto"/>
        <w:jc w:val="both"/>
        <w:rPr>
          <w:rFonts w:ascii="Times New Roman" w:eastAsia="Calibri" w:hAnsi="Times New Roman" w:cs="Times New Roman"/>
          <w:sz w:val="20"/>
          <w:szCs w:val="20"/>
        </w:rPr>
      </w:pPr>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7627E">
        <w:rPr>
          <w:rFonts w:ascii="Times New Roman" w:eastAsia="Calibri" w:hAnsi="Times New Roman" w:cs="Times New Roman"/>
          <w:color w:val="0070C0"/>
          <w:sz w:val="16"/>
          <w:szCs w:val="16"/>
        </w:rPr>
        <w:t>]</w:t>
      </w:r>
    </w:p>
    <w:p w14:paraId="1B1DAE85" w14:textId="77777777" w:rsidR="009E7B90" w:rsidRDefault="00D53A88" w:rsidP="00D53A88">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lastRenderedPageBreak/>
        <w:t>Oświadczam, że w stosunku do następującego podmiotu, będącego podwykonawcą, na którego przypada ponad 10% wartości zamówienia:</w:t>
      </w:r>
    </w:p>
    <w:p w14:paraId="2B546B42" w14:textId="553646D4" w:rsidR="00D53A88" w:rsidRPr="00D7627E" w:rsidRDefault="00D53A88" w:rsidP="00D53A88">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w:t>
      </w:r>
      <w:r w:rsidRPr="00D7627E">
        <w:rPr>
          <w:rFonts w:ascii="Times New Roman" w:eastAsia="Calibri" w:hAnsi="Times New Roman" w:cs="Times New Roman"/>
          <w:sz w:val="20"/>
          <w:szCs w:val="20"/>
        </w:rPr>
        <w:t xml:space="preserve"> </w:t>
      </w:r>
      <w:r w:rsidRPr="00D7627E">
        <w:rPr>
          <w:rFonts w:ascii="Times New Roman" w:eastAsia="Calibri" w:hAnsi="Times New Roman" w:cs="Times New Roman"/>
          <w:i/>
          <w:sz w:val="16"/>
          <w:szCs w:val="16"/>
        </w:rPr>
        <w:t>(podać pełną nazwę/firmę, adres, a także w zależności od podmiotu: NIP/PESEL, KRS/</w:t>
      </w:r>
      <w:proofErr w:type="spellStart"/>
      <w:r w:rsidRPr="00D7627E">
        <w:rPr>
          <w:rFonts w:ascii="Times New Roman" w:eastAsia="Calibri" w:hAnsi="Times New Roman" w:cs="Times New Roman"/>
          <w:i/>
          <w:sz w:val="16"/>
          <w:szCs w:val="16"/>
        </w:rPr>
        <w:t>CEiDG</w:t>
      </w:r>
      <w:proofErr w:type="spellEnd"/>
      <w:r w:rsidRPr="00D7627E">
        <w:rPr>
          <w:rFonts w:ascii="Times New Roman" w:eastAsia="Calibri" w:hAnsi="Times New Roman" w:cs="Times New Roman"/>
          <w:i/>
          <w:sz w:val="16"/>
          <w:szCs w:val="16"/>
        </w:rPr>
        <w:t>)</w:t>
      </w:r>
      <w:r w:rsidRPr="00D7627E">
        <w:rPr>
          <w:rFonts w:ascii="Times New Roman" w:eastAsia="Calibri" w:hAnsi="Times New Roman" w:cs="Times New Roman"/>
          <w:sz w:val="16"/>
          <w:szCs w:val="16"/>
        </w:rPr>
        <w:t>,</w:t>
      </w:r>
      <w:r w:rsidRPr="00D7627E">
        <w:rPr>
          <w:rFonts w:ascii="Times New Roman" w:eastAsia="Calibri" w:hAnsi="Times New Roman" w:cs="Times New Roman"/>
          <w:sz w:val="16"/>
          <w:szCs w:val="16"/>
        </w:rPr>
        <w:br/>
      </w:r>
      <w:r w:rsidRPr="00D7627E">
        <w:rPr>
          <w:rFonts w:ascii="Times New Roman" w:eastAsia="Calibri" w:hAnsi="Times New Roman" w:cs="Times New Roman"/>
          <w:sz w:val="21"/>
          <w:szCs w:val="21"/>
        </w:rPr>
        <w:t>nie</w:t>
      </w:r>
      <w:r w:rsidRPr="00D7627E">
        <w:rPr>
          <w:rFonts w:ascii="Times New Roman" w:eastAsia="Calibri" w:hAnsi="Times New Roman" w:cs="Times New Roman"/>
          <w:sz w:val="16"/>
          <w:szCs w:val="16"/>
        </w:rPr>
        <w:t xml:space="preserve"> </w:t>
      </w:r>
      <w:r w:rsidRPr="00D7627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60A3970B" w14:textId="77777777" w:rsidR="00D53A88" w:rsidRPr="00D7627E" w:rsidRDefault="00D53A88" w:rsidP="00D53A88">
      <w:pPr>
        <w:shd w:val="clear" w:color="auto" w:fill="BFBFBF"/>
        <w:spacing w:before="240"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DOSTAWCY, NA KTÓREGO PRZYPADA PONAD 10% WARTOŚCI ZAMÓWIENIA:</w:t>
      </w:r>
    </w:p>
    <w:p w14:paraId="7EE6798D" w14:textId="77777777" w:rsidR="00D53A88" w:rsidRPr="00D7627E" w:rsidRDefault="00D53A88" w:rsidP="00D53A88">
      <w:pPr>
        <w:spacing w:after="120" w:line="360" w:lineRule="auto"/>
        <w:jc w:val="both"/>
        <w:rPr>
          <w:rFonts w:ascii="Times New Roman" w:eastAsia="Calibri" w:hAnsi="Times New Roman" w:cs="Times New Roman"/>
          <w:sz w:val="20"/>
          <w:szCs w:val="20"/>
        </w:rPr>
      </w:pPr>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7627E">
        <w:rPr>
          <w:rFonts w:ascii="Times New Roman" w:eastAsia="Calibri" w:hAnsi="Times New Roman" w:cs="Times New Roman"/>
          <w:color w:val="0070C0"/>
          <w:sz w:val="16"/>
          <w:szCs w:val="16"/>
        </w:rPr>
        <w:t>]</w:t>
      </w:r>
    </w:p>
    <w:p w14:paraId="76CF6477" w14:textId="77777777" w:rsidR="00BA7D69" w:rsidRDefault="00D53A88" w:rsidP="00D53A88">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 xml:space="preserve">Oświadczam, że w stosunku do następującego podmiotu, będącego dostawcą, na którego przypada ponad 10% wartości zamówienia: </w:t>
      </w:r>
    </w:p>
    <w:p w14:paraId="6AD22063" w14:textId="0D4E26AA" w:rsidR="00D53A88" w:rsidRPr="00D7627E" w:rsidRDefault="00D53A88" w:rsidP="00D53A88">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w:t>
      </w:r>
      <w:r w:rsidRPr="00D7627E">
        <w:rPr>
          <w:rFonts w:ascii="Times New Roman" w:eastAsia="Calibri" w:hAnsi="Times New Roman" w:cs="Times New Roman"/>
          <w:sz w:val="20"/>
          <w:szCs w:val="20"/>
        </w:rPr>
        <w:t xml:space="preserve"> </w:t>
      </w:r>
      <w:r w:rsidRPr="00D7627E">
        <w:rPr>
          <w:rFonts w:ascii="Times New Roman" w:eastAsia="Calibri" w:hAnsi="Times New Roman" w:cs="Times New Roman"/>
          <w:i/>
          <w:sz w:val="16"/>
          <w:szCs w:val="16"/>
        </w:rPr>
        <w:t>(podać pełną nazwę/firmę, adres, a także w zależności od podmiotu: NIP/PESEL, KRS/</w:t>
      </w:r>
      <w:proofErr w:type="spellStart"/>
      <w:r w:rsidRPr="00D7627E">
        <w:rPr>
          <w:rFonts w:ascii="Times New Roman" w:eastAsia="Calibri" w:hAnsi="Times New Roman" w:cs="Times New Roman"/>
          <w:i/>
          <w:sz w:val="16"/>
          <w:szCs w:val="16"/>
        </w:rPr>
        <w:t>CEiDG</w:t>
      </w:r>
      <w:proofErr w:type="spellEnd"/>
      <w:r w:rsidRPr="00D7627E">
        <w:rPr>
          <w:rFonts w:ascii="Times New Roman" w:eastAsia="Calibri" w:hAnsi="Times New Roman" w:cs="Times New Roman"/>
          <w:i/>
          <w:sz w:val="16"/>
          <w:szCs w:val="16"/>
        </w:rPr>
        <w:t>)</w:t>
      </w:r>
      <w:r w:rsidRPr="00D7627E">
        <w:rPr>
          <w:rFonts w:ascii="Times New Roman" w:eastAsia="Calibri" w:hAnsi="Times New Roman" w:cs="Times New Roman"/>
          <w:sz w:val="16"/>
          <w:szCs w:val="16"/>
        </w:rPr>
        <w:t>,</w:t>
      </w:r>
      <w:r w:rsidRPr="00D7627E">
        <w:rPr>
          <w:rFonts w:ascii="Times New Roman" w:eastAsia="Calibri" w:hAnsi="Times New Roman" w:cs="Times New Roman"/>
          <w:sz w:val="16"/>
          <w:szCs w:val="16"/>
        </w:rPr>
        <w:br/>
      </w:r>
      <w:r w:rsidRPr="00D7627E">
        <w:rPr>
          <w:rFonts w:ascii="Times New Roman" w:eastAsia="Calibri" w:hAnsi="Times New Roman" w:cs="Times New Roman"/>
          <w:sz w:val="21"/>
          <w:szCs w:val="21"/>
        </w:rPr>
        <w:t>nie</w:t>
      </w:r>
      <w:r w:rsidRPr="00D7627E">
        <w:rPr>
          <w:rFonts w:ascii="Times New Roman" w:eastAsia="Calibri" w:hAnsi="Times New Roman" w:cs="Times New Roman"/>
          <w:sz w:val="16"/>
          <w:szCs w:val="16"/>
        </w:rPr>
        <w:t xml:space="preserve"> </w:t>
      </w:r>
      <w:r w:rsidRPr="00D7627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1A317412" w14:textId="77777777" w:rsidR="00D53A88" w:rsidRPr="00D7627E" w:rsidRDefault="00D53A88" w:rsidP="00D53A88">
      <w:pPr>
        <w:spacing w:after="0" w:line="360" w:lineRule="auto"/>
        <w:ind w:left="5664" w:firstLine="708"/>
        <w:jc w:val="both"/>
        <w:rPr>
          <w:rFonts w:ascii="Times New Roman" w:eastAsia="Calibri" w:hAnsi="Times New Roman" w:cs="Times New Roman"/>
          <w:i/>
          <w:sz w:val="16"/>
          <w:szCs w:val="16"/>
        </w:rPr>
      </w:pPr>
    </w:p>
    <w:p w14:paraId="763EA4FC" w14:textId="77777777" w:rsidR="00D53A88" w:rsidRPr="00D7627E" w:rsidRDefault="00D53A88" w:rsidP="00D53A88">
      <w:pPr>
        <w:shd w:val="clear" w:color="auto" w:fill="BFBFBF"/>
        <w:spacing w:before="240" w:after="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PODANYCH INFORMACJI:</w:t>
      </w:r>
    </w:p>
    <w:p w14:paraId="5C4C5E91" w14:textId="77777777" w:rsidR="00D53A88" w:rsidRPr="00D7627E" w:rsidRDefault="00D53A88" w:rsidP="00D53A88">
      <w:pPr>
        <w:spacing w:after="0" w:line="360" w:lineRule="auto"/>
        <w:jc w:val="both"/>
        <w:rPr>
          <w:rFonts w:ascii="Times New Roman" w:eastAsia="Calibri" w:hAnsi="Times New Roman" w:cs="Times New Roman"/>
          <w:b/>
        </w:rPr>
      </w:pPr>
    </w:p>
    <w:p w14:paraId="78D4C6CD" w14:textId="77777777" w:rsidR="00D53A88" w:rsidRPr="00D7627E" w:rsidRDefault="00D53A88" w:rsidP="00D53A88">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 xml:space="preserve">Oświadczam, że wszystkie informacje podane w powyższych oświadczeniach są aktualne </w:t>
      </w:r>
      <w:r w:rsidRPr="00D7627E">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14:paraId="15DB966B" w14:textId="77777777" w:rsidR="00D53A88" w:rsidRPr="00D7627E" w:rsidRDefault="00D53A88" w:rsidP="00D53A88">
      <w:pPr>
        <w:spacing w:after="0" w:line="360" w:lineRule="auto"/>
        <w:jc w:val="both"/>
        <w:rPr>
          <w:rFonts w:ascii="Times New Roman" w:eastAsia="Calibri" w:hAnsi="Times New Roman" w:cs="Times New Roman"/>
          <w:sz w:val="20"/>
          <w:szCs w:val="20"/>
        </w:rPr>
      </w:pPr>
    </w:p>
    <w:p w14:paraId="242648BC" w14:textId="77777777" w:rsidR="00D53A88" w:rsidRPr="00D7627E" w:rsidRDefault="00D53A88" w:rsidP="00D53A88">
      <w:pPr>
        <w:shd w:val="clear" w:color="auto" w:fill="BFBFBF"/>
        <w:spacing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INFORMACJA DOTYCZĄCA DOSTĘPU DO PODMIOTOWYCH ŚRODKÓW DOWODOWYCH:</w:t>
      </w:r>
    </w:p>
    <w:p w14:paraId="6BC1212C" w14:textId="77777777" w:rsidR="00D53A88" w:rsidRPr="00D7627E" w:rsidRDefault="00D53A88" w:rsidP="00D53A88">
      <w:pPr>
        <w:spacing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Wskazuję następujące podmiotowe środki dowodowe, które można uzyskać za pomocą bezpłatnych i ogólnodostępnych baz danych, oraz</w:t>
      </w:r>
      <w:r w:rsidRPr="00D7627E">
        <w:rPr>
          <w:rFonts w:ascii="Times New Roman" w:eastAsia="Calibri" w:hAnsi="Times New Roman" w:cs="Times New Roman"/>
        </w:rPr>
        <w:t xml:space="preserve"> </w:t>
      </w:r>
      <w:r w:rsidRPr="00D7627E">
        <w:rPr>
          <w:rFonts w:ascii="Times New Roman" w:eastAsia="Calibri" w:hAnsi="Times New Roman" w:cs="Times New Roman"/>
          <w:sz w:val="21"/>
          <w:szCs w:val="21"/>
        </w:rPr>
        <w:t>dane umożliwiające dostęp do tych środków:</w:t>
      </w:r>
      <w:r w:rsidRPr="00D7627E">
        <w:rPr>
          <w:rFonts w:ascii="Times New Roman" w:eastAsia="Calibri" w:hAnsi="Times New Roman" w:cs="Times New Roman"/>
          <w:sz w:val="21"/>
          <w:szCs w:val="21"/>
        </w:rPr>
        <w:br/>
        <w:t>1) ......................................................................................................................................................</w:t>
      </w:r>
    </w:p>
    <w:p w14:paraId="6B227CC2" w14:textId="77777777" w:rsidR="00D53A88" w:rsidRPr="00D7627E" w:rsidRDefault="00D53A88" w:rsidP="00D53A88">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i/>
          <w:sz w:val="16"/>
          <w:szCs w:val="16"/>
        </w:rPr>
        <w:t>(wskazać podmiotowy środek dowodowy, adres internetowy, wydający urząd lub organ, dokładne dane referencyjne dokumentacji)</w:t>
      </w:r>
    </w:p>
    <w:p w14:paraId="25190E59" w14:textId="77777777" w:rsidR="00D53A88" w:rsidRPr="00D7627E" w:rsidRDefault="00D53A88" w:rsidP="00D53A88">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2) .......................................................................................................................................................</w:t>
      </w:r>
    </w:p>
    <w:p w14:paraId="4D482726" w14:textId="77777777" w:rsidR="00D53A88" w:rsidRPr="00D7627E" w:rsidRDefault="00D53A88" w:rsidP="00D53A88">
      <w:pPr>
        <w:spacing w:after="0" w:line="360" w:lineRule="auto"/>
        <w:jc w:val="both"/>
        <w:rPr>
          <w:rFonts w:ascii="Times New Roman" w:eastAsia="Calibri" w:hAnsi="Times New Roman" w:cs="Times New Roman"/>
          <w:i/>
          <w:sz w:val="16"/>
          <w:szCs w:val="16"/>
        </w:rPr>
      </w:pPr>
      <w:r w:rsidRPr="00D7627E">
        <w:rPr>
          <w:rFonts w:ascii="Times New Roman" w:eastAsia="Calibri" w:hAnsi="Times New Roman" w:cs="Times New Roman"/>
          <w:i/>
          <w:sz w:val="16"/>
          <w:szCs w:val="16"/>
        </w:rPr>
        <w:t>(wskazać podmiotowy środek dowodowy, adres internetowy, wydający urząd lub organ, dokładne dane referencyjne dokumentacji)</w:t>
      </w:r>
    </w:p>
    <w:p w14:paraId="6412CD32" w14:textId="77777777" w:rsidR="00D53A88" w:rsidRPr="00D7627E" w:rsidRDefault="00D53A88" w:rsidP="00D53A88">
      <w:pPr>
        <w:spacing w:after="0" w:line="360" w:lineRule="auto"/>
        <w:jc w:val="both"/>
        <w:rPr>
          <w:rFonts w:ascii="Times New Roman" w:eastAsia="Calibri" w:hAnsi="Times New Roman" w:cs="Times New Roman"/>
          <w:i/>
          <w:sz w:val="16"/>
          <w:szCs w:val="16"/>
        </w:rPr>
      </w:pPr>
    </w:p>
    <w:p w14:paraId="4056E2B0" w14:textId="77777777" w:rsidR="00D53A88" w:rsidRPr="00D7627E" w:rsidRDefault="00D53A88" w:rsidP="00D53A88">
      <w:pPr>
        <w:spacing w:after="0" w:line="360" w:lineRule="auto"/>
        <w:jc w:val="both"/>
        <w:rPr>
          <w:rFonts w:ascii="Times New Roman" w:eastAsia="Calibri" w:hAnsi="Times New Roman" w:cs="Times New Roman"/>
          <w:sz w:val="21"/>
          <w:szCs w:val="21"/>
        </w:rPr>
      </w:pPr>
    </w:p>
    <w:p w14:paraId="60434683" w14:textId="77777777" w:rsidR="00D53A88" w:rsidRPr="00D7627E" w:rsidRDefault="00D53A88" w:rsidP="00D53A88">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D7627E">
        <w:rPr>
          <w:rFonts w:ascii="Times New Roman" w:eastAsia="Calibri" w:hAnsi="Times New Roman" w:cs="Times New Roman"/>
          <w:i/>
        </w:rPr>
        <w:t>&lt;dokument należy sporządzić w postaci elektronicznej i podpisać kwalifikowanym podpisem elektronicznym osoby/osób uprawnionej/-</w:t>
      </w:r>
      <w:proofErr w:type="spellStart"/>
      <w:r w:rsidRPr="00D7627E">
        <w:rPr>
          <w:rFonts w:ascii="Times New Roman" w:eastAsia="Calibri" w:hAnsi="Times New Roman" w:cs="Times New Roman"/>
          <w:i/>
        </w:rPr>
        <w:t>ych</w:t>
      </w:r>
      <w:proofErr w:type="spellEnd"/>
      <w:r w:rsidRPr="00D7627E">
        <w:rPr>
          <w:rFonts w:ascii="Times New Roman" w:eastAsia="Calibri" w:hAnsi="Times New Roman" w:cs="Times New Roman"/>
          <w:i/>
        </w:rPr>
        <w:t xml:space="preserve"> do reprezentacji Wykonawcy&gt;</w:t>
      </w:r>
    </w:p>
    <w:p w14:paraId="0FF501DC" w14:textId="77777777" w:rsidR="00D53A88" w:rsidRPr="00F67FC1" w:rsidRDefault="00D53A88" w:rsidP="00D53A88">
      <w:pPr>
        <w:spacing w:line="36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ab/>
      </w:r>
    </w:p>
    <w:p w14:paraId="0A2DFDEF" w14:textId="77777777" w:rsidR="00BA7D69" w:rsidRDefault="00BA7D69" w:rsidP="00D53A88">
      <w:pPr>
        <w:spacing w:after="0" w:line="360" w:lineRule="auto"/>
        <w:jc w:val="right"/>
        <w:rPr>
          <w:rFonts w:ascii="Times New Roman" w:eastAsia="Calibri" w:hAnsi="Times New Roman" w:cs="Times New Roman"/>
          <w:b/>
          <w:bCs/>
          <w:iCs/>
          <w:lang w:eastAsia="ar-SA"/>
        </w:rPr>
      </w:pPr>
    </w:p>
    <w:p w14:paraId="217379D1" w14:textId="77777777" w:rsidR="00BA7D69" w:rsidRDefault="00BA7D69" w:rsidP="00D53A88">
      <w:pPr>
        <w:spacing w:after="0" w:line="360" w:lineRule="auto"/>
        <w:jc w:val="right"/>
        <w:rPr>
          <w:rFonts w:ascii="Times New Roman" w:eastAsia="Calibri" w:hAnsi="Times New Roman" w:cs="Times New Roman"/>
          <w:b/>
          <w:bCs/>
          <w:iCs/>
          <w:lang w:eastAsia="ar-SA"/>
        </w:rPr>
      </w:pPr>
    </w:p>
    <w:p w14:paraId="3B97042F" w14:textId="29DCB5E2" w:rsidR="00BA7D69" w:rsidRDefault="00BA7D69" w:rsidP="00BA7D69">
      <w:pPr>
        <w:spacing w:before="480" w:after="0" w:line="257" w:lineRule="auto"/>
        <w:ind w:left="5664"/>
        <w:jc w:val="right"/>
        <w:rPr>
          <w:rFonts w:ascii="Times New Roman" w:hAnsi="Times New Roman" w:cs="Times New Roman"/>
          <w:b/>
          <w:bCs/>
          <w:iCs/>
          <w:lang w:eastAsia="ar-SA"/>
        </w:rPr>
      </w:pPr>
      <w:r w:rsidRPr="00D53A88">
        <w:rPr>
          <w:rFonts w:ascii="Times New Roman" w:hAnsi="Times New Roman" w:cs="Times New Roman"/>
          <w:b/>
          <w:bCs/>
          <w:iCs/>
          <w:lang w:eastAsia="ar-SA"/>
        </w:rPr>
        <w:lastRenderedPageBreak/>
        <w:t xml:space="preserve">Formularz nr </w:t>
      </w:r>
      <w:r>
        <w:rPr>
          <w:rFonts w:ascii="Times New Roman" w:hAnsi="Times New Roman" w:cs="Times New Roman"/>
          <w:b/>
          <w:bCs/>
          <w:iCs/>
          <w:lang w:eastAsia="ar-SA"/>
        </w:rPr>
        <w:t>4</w:t>
      </w:r>
    </w:p>
    <w:p w14:paraId="6A32E298" w14:textId="2B8856AB" w:rsidR="00D53A88" w:rsidRPr="00F949EA" w:rsidRDefault="00D53A88" w:rsidP="00D53A88">
      <w:pPr>
        <w:spacing w:before="480" w:after="0" w:line="257" w:lineRule="auto"/>
        <w:ind w:left="5664"/>
        <w:rPr>
          <w:rFonts w:ascii="Times New Roman" w:eastAsia="Calibri" w:hAnsi="Times New Roman" w:cs="Times New Roman"/>
          <w:b/>
          <w:sz w:val="20"/>
          <w:szCs w:val="20"/>
        </w:rPr>
      </w:pPr>
      <w:r w:rsidRPr="00F949EA">
        <w:rPr>
          <w:rFonts w:ascii="Times New Roman" w:eastAsia="Calibri" w:hAnsi="Times New Roman" w:cs="Times New Roman"/>
          <w:b/>
          <w:sz w:val="20"/>
          <w:szCs w:val="20"/>
        </w:rPr>
        <w:t>Zamawiający:</w:t>
      </w:r>
      <w:r w:rsidRPr="00F949EA">
        <w:rPr>
          <w:rFonts w:ascii="Times New Roman" w:eastAsia="Calibri" w:hAnsi="Times New Roman" w:cs="Times New Roman"/>
          <w:b/>
          <w:sz w:val="20"/>
          <w:szCs w:val="20"/>
        </w:rPr>
        <w:br/>
      </w:r>
      <w:r w:rsidRPr="00F949EA">
        <w:rPr>
          <w:rFonts w:ascii="Times New Roman" w:eastAsia="Calibri" w:hAnsi="Times New Roman" w:cs="Times New Roman"/>
        </w:rPr>
        <w:t xml:space="preserve">Uniwersytet Warszawski </w:t>
      </w:r>
      <w:r w:rsidRPr="00F949EA">
        <w:rPr>
          <w:rFonts w:ascii="Times New Roman" w:eastAsia="Calibri" w:hAnsi="Times New Roman" w:cs="Times New Roman"/>
        </w:rPr>
        <w:br/>
        <w:t>ul. Krakowskie Przedmieście 26/28</w:t>
      </w:r>
      <w:r w:rsidRPr="00F949EA">
        <w:rPr>
          <w:rFonts w:ascii="Times New Roman" w:eastAsia="Calibri" w:hAnsi="Times New Roman" w:cs="Times New Roman"/>
        </w:rPr>
        <w:br/>
        <w:t>00-927 Warszawa</w:t>
      </w:r>
    </w:p>
    <w:p w14:paraId="3D2BDCDA" w14:textId="77777777" w:rsidR="00D53A88" w:rsidRPr="00F949EA" w:rsidRDefault="00D53A88" w:rsidP="00D53A88">
      <w:pPr>
        <w:spacing w:after="0"/>
        <w:rPr>
          <w:rFonts w:ascii="Times New Roman" w:eastAsia="Calibri" w:hAnsi="Times New Roman" w:cs="Times New Roman"/>
          <w:i/>
          <w:sz w:val="16"/>
          <w:szCs w:val="16"/>
        </w:rPr>
      </w:pPr>
    </w:p>
    <w:p w14:paraId="56C465CB" w14:textId="77777777" w:rsidR="00D53A88" w:rsidRPr="00F949EA" w:rsidRDefault="00D53A88" w:rsidP="00D53A88">
      <w:pPr>
        <w:spacing w:after="0"/>
        <w:rPr>
          <w:rFonts w:ascii="Times New Roman" w:hAnsi="Times New Roman" w:cs="Times New Roman"/>
          <w:b/>
          <w:sz w:val="20"/>
          <w:szCs w:val="20"/>
        </w:rPr>
      </w:pPr>
      <w:r w:rsidRPr="00F949EA">
        <w:rPr>
          <w:rFonts w:ascii="Times New Roman" w:hAnsi="Times New Roman" w:cs="Times New Roman"/>
          <w:b/>
          <w:sz w:val="20"/>
          <w:szCs w:val="20"/>
        </w:rPr>
        <w:t>Podmiot udostępniający zasoby:</w:t>
      </w:r>
    </w:p>
    <w:p w14:paraId="47820B57" w14:textId="77777777" w:rsidR="00D53A88" w:rsidRPr="00F949EA" w:rsidRDefault="00D53A88" w:rsidP="00D53A88">
      <w:pPr>
        <w:spacing w:after="0" w:line="480" w:lineRule="auto"/>
        <w:ind w:right="5954"/>
        <w:rPr>
          <w:rFonts w:ascii="Times New Roman" w:hAnsi="Times New Roman" w:cs="Times New Roman"/>
          <w:sz w:val="20"/>
          <w:szCs w:val="20"/>
        </w:rPr>
      </w:pPr>
      <w:r w:rsidRPr="00F949EA">
        <w:rPr>
          <w:rFonts w:ascii="Times New Roman" w:hAnsi="Times New Roman" w:cs="Times New Roman"/>
          <w:sz w:val="20"/>
          <w:szCs w:val="20"/>
        </w:rPr>
        <w:t>………………………………………………………………………………</w:t>
      </w:r>
    </w:p>
    <w:p w14:paraId="62F9E657" w14:textId="77777777" w:rsidR="00D53A88" w:rsidRPr="00F949EA" w:rsidRDefault="00D53A88" w:rsidP="00D53A88">
      <w:pPr>
        <w:ind w:right="5953"/>
        <w:rPr>
          <w:rFonts w:ascii="Times New Roman" w:hAnsi="Times New Roman" w:cs="Times New Roman"/>
          <w:i/>
          <w:sz w:val="16"/>
          <w:szCs w:val="16"/>
        </w:rPr>
      </w:pPr>
      <w:r w:rsidRPr="00F949EA">
        <w:rPr>
          <w:rFonts w:ascii="Times New Roman" w:hAnsi="Times New Roman" w:cs="Times New Roman"/>
          <w:i/>
          <w:sz w:val="16"/>
          <w:szCs w:val="16"/>
        </w:rPr>
        <w:t>(pełna nazwa/firma, adres, w zależności od podmiotu: NIP/PESEL, KRS/</w:t>
      </w:r>
      <w:proofErr w:type="spellStart"/>
      <w:r w:rsidRPr="00F949EA">
        <w:rPr>
          <w:rFonts w:ascii="Times New Roman" w:hAnsi="Times New Roman" w:cs="Times New Roman"/>
          <w:i/>
          <w:sz w:val="16"/>
          <w:szCs w:val="16"/>
        </w:rPr>
        <w:t>CEiDG</w:t>
      </w:r>
      <w:proofErr w:type="spellEnd"/>
      <w:r w:rsidRPr="00F949EA">
        <w:rPr>
          <w:rFonts w:ascii="Times New Roman" w:hAnsi="Times New Roman" w:cs="Times New Roman"/>
          <w:i/>
          <w:sz w:val="16"/>
          <w:szCs w:val="16"/>
        </w:rPr>
        <w:t>)</w:t>
      </w:r>
    </w:p>
    <w:p w14:paraId="28067A5D" w14:textId="77777777" w:rsidR="00D53A88" w:rsidRPr="00F949EA" w:rsidRDefault="00D53A88" w:rsidP="00D53A88">
      <w:pPr>
        <w:spacing w:after="0"/>
        <w:rPr>
          <w:rFonts w:ascii="Times New Roman" w:hAnsi="Times New Roman" w:cs="Times New Roman"/>
          <w:sz w:val="20"/>
          <w:szCs w:val="20"/>
          <w:u w:val="single"/>
        </w:rPr>
      </w:pPr>
      <w:r w:rsidRPr="00F949EA">
        <w:rPr>
          <w:rFonts w:ascii="Times New Roman" w:hAnsi="Times New Roman" w:cs="Times New Roman"/>
          <w:sz w:val="20"/>
          <w:szCs w:val="20"/>
          <w:u w:val="single"/>
        </w:rPr>
        <w:t>reprezentowany przez:</w:t>
      </w:r>
    </w:p>
    <w:p w14:paraId="1B9104B3" w14:textId="77777777" w:rsidR="00D53A88" w:rsidRPr="00F949EA" w:rsidRDefault="00D53A88" w:rsidP="00D53A88">
      <w:pPr>
        <w:spacing w:after="0" w:line="480" w:lineRule="auto"/>
        <w:ind w:right="5954"/>
        <w:rPr>
          <w:rFonts w:ascii="Times New Roman" w:hAnsi="Times New Roman" w:cs="Times New Roman"/>
          <w:sz w:val="20"/>
          <w:szCs w:val="20"/>
        </w:rPr>
      </w:pPr>
      <w:r w:rsidRPr="00F949EA">
        <w:rPr>
          <w:rFonts w:ascii="Times New Roman" w:hAnsi="Times New Roman" w:cs="Times New Roman"/>
          <w:sz w:val="20"/>
          <w:szCs w:val="20"/>
        </w:rPr>
        <w:t>………………………………………………………………………………</w:t>
      </w:r>
    </w:p>
    <w:p w14:paraId="256E025F" w14:textId="77777777" w:rsidR="00D53A88" w:rsidRPr="0024253E" w:rsidRDefault="00D53A88" w:rsidP="00D53A88">
      <w:pPr>
        <w:spacing w:after="0"/>
        <w:ind w:right="5953"/>
        <w:rPr>
          <w:rFonts w:ascii="Times New Roman" w:hAnsi="Times New Roman" w:cs="Times New Roman"/>
          <w:i/>
          <w:sz w:val="16"/>
          <w:szCs w:val="16"/>
        </w:rPr>
      </w:pPr>
      <w:r w:rsidRPr="00F949EA">
        <w:rPr>
          <w:rFonts w:ascii="Times New Roman" w:hAnsi="Times New Roman" w:cs="Times New Roman"/>
          <w:i/>
          <w:sz w:val="16"/>
          <w:szCs w:val="16"/>
        </w:rPr>
        <w:t>(imię, nazwisko, stanowisko/podstawa do reprezentacji)</w:t>
      </w:r>
    </w:p>
    <w:p w14:paraId="085DCAF6" w14:textId="77777777" w:rsidR="00D53A88" w:rsidRPr="00F949EA" w:rsidRDefault="00D53A88" w:rsidP="00D53A88">
      <w:pPr>
        <w:spacing w:after="0"/>
        <w:jc w:val="center"/>
        <w:rPr>
          <w:rFonts w:ascii="Times New Roman" w:hAnsi="Times New Roman" w:cs="Times New Roman"/>
          <w:b/>
          <w:sz w:val="20"/>
          <w:szCs w:val="20"/>
        </w:rPr>
      </w:pPr>
    </w:p>
    <w:p w14:paraId="113FE7AF" w14:textId="77777777" w:rsidR="00D53A88" w:rsidRDefault="00D53A88" w:rsidP="00D53A88">
      <w:pPr>
        <w:spacing w:after="120" w:line="360" w:lineRule="auto"/>
        <w:jc w:val="center"/>
        <w:rPr>
          <w:rFonts w:ascii="Times New Roman" w:hAnsi="Times New Roman" w:cs="Times New Roman"/>
          <w:b/>
          <w:u w:val="single"/>
        </w:rPr>
      </w:pPr>
      <w:r w:rsidRPr="00F949EA">
        <w:rPr>
          <w:rFonts w:ascii="Times New Roman" w:hAnsi="Times New Roman" w:cs="Times New Roman"/>
          <w:b/>
          <w:u w:val="single"/>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4F800EC2" w14:textId="796E4668" w:rsidR="00D53A88" w:rsidRPr="00F949EA" w:rsidRDefault="00D53A88" w:rsidP="00D53A88">
      <w:pPr>
        <w:spacing w:after="0" w:line="360" w:lineRule="auto"/>
        <w:jc w:val="both"/>
        <w:rPr>
          <w:rFonts w:ascii="Times New Roman" w:eastAsia="Times New Roman" w:hAnsi="Times New Roman" w:cs="Times New Roman"/>
          <w:b/>
          <w:lang w:eastAsia="pl-PL"/>
        </w:rPr>
      </w:pPr>
      <w:r w:rsidRPr="00F949EA">
        <w:rPr>
          <w:rFonts w:ascii="Times New Roman" w:hAnsi="Times New Roman" w:cs="Times New Roman"/>
          <w:sz w:val="21"/>
          <w:szCs w:val="21"/>
        </w:rPr>
        <w:t>Na potrzeby postępowania o udz</w:t>
      </w:r>
      <w:r>
        <w:rPr>
          <w:rFonts w:ascii="Times New Roman" w:hAnsi="Times New Roman" w:cs="Times New Roman"/>
          <w:sz w:val="21"/>
          <w:szCs w:val="21"/>
        </w:rPr>
        <w:t xml:space="preserve">ielenie zamówienia publicznego  </w:t>
      </w:r>
      <w:r w:rsidRPr="00F949EA">
        <w:rPr>
          <w:rFonts w:ascii="Times New Roman" w:hAnsi="Times New Roman" w:cs="Times New Roman"/>
          <w:sz w:val="21"/>
          <w:szCs w:val="21"/>
        </w:rPr>
        <w:t xml:space="preserve">pn. </w:t>
      </w:r>
      <w:r w:rsidR="00F17184" w:rsidRPr="00D53A88">
        <w:rPr>
          <w:rFonts w:ascii="Times New Roman" w:hAnsi="Times New Roman" w:cs="Times New Roman"/>
          <w:b/>
        </w:rPr>
        <w:t>„Modernizacja infrastruktury teleinformatycznej w obrębie Auli A zgodnie z wytycznymi bezpiecznego funkcjonowania uczelni i innych podmiotów systemu szkolnictwa wyższego i nauki w okresie epidemii</w:t>
      </w:r>
      <w:r w:rsidR="00F17184" w:rsidRPr="00D53A88">
        <w:rPr>
          <w:rFonts w:ascii="Times New Roman" w:hAnsi="Times New Roman" w:cs="Times New Roman"/>
          <w:b/>
          <w:bCs/>
        </w:rPr>
        <w:t>”</w:t>
      </w:r>
      <w:r w:rsidRPr="006E0D1D">
        <w:rPr>
          <w:rFonts w:ascii="Times New Roman" w:eastAsia="Times New Roman" w:hAnsi="Times New Roman" w:cs="Times New Roman"/>
          <w:b/>
          <w:lang w:eastAsia="pl-PL"/>
        </w:rPr>
        <w:t xml:space="preserve"> </w:t>
      </w:r>
      <w:r w:rsidRPr="00F949EA">
        <w:rPr>
          <w:rFonts w:ascii="Times New Roman" w:hAnsi="Times New Roman" w:cs="Times New Roman"/>
          <w:sz w:val="21"/>
          <w:szCs w:val="21"/>
        </w:rPr>
        <w:t>prowadzonego przez Uniwersytet Warszawski oświadczam, co następuje:</w:t>
      </w:r>
    </w:p>
    <w:p w14:paraId="7EC30B9A" w14:textId="77777777" w:rsidR="00D53A88" w:rsidRPr="00F949EA" w:rsidRDefault="00D53A88" w:rsidP="00D53A88">
      <w:pPr>
        <w:shd w:val="clear" w:color="auto" w:fill="BFBFBF" w:themeFill="background1" w:themeFillShade="BF"/>
        <w:spacing w:before="360" w:after="0" w:line="360" w:lineRule="auto"/>
        <w:rPr>
          <w:rFonts w:ascii="Times New Roman" w:hAnsi="Times New Roman" w:cs="Times New Roman"/>
          <w:b/>
          <w:sz w:val="21"/>
          <w:szCs w:val="21"/>
        </w:rPr>
      </w:pPr>
      <w:r w:rsidRPr="00F949EA">
        <w:rPr>
          <w:rFonts w:ascii="Times New Roman" w:hAnsi="Times New Roman" w:cs="Times New Roman"/>
          <w:b/>
          <w:sz w:val="21"/>
          <w:szCs w:val="21"/>
        </w:rPr>
        <w:t>OŚWIADCZENIA DOTYCZĄCE PODMIOTU UDOSTEPNIAJĄCEGO ZASOBY:</w:t>
      </w:r>
    </w:p>
    <w:p w14:paraId="1BA11F10" w14:textId="77777777" w:rsidR="00D53A88" w:rsidRPr="00B1157D" w:rsidRDefault="00D53A88" w:rsidP="00D53A88">
      <w:pPr>
        <w:pStyle w:val="Akapitzlist"/>
        <w:numPr>
          <w:ilvl w:val="0"/>
          <w:numId w:val="70"/>
        </w:numPr>
        <w:spacing w:before="360" w:after="0" w:line="360" w:lineRule="auto"/>
        <w:ind w:left="360"/>
        <w:jc w:val="both"/>
        <w:rPr>
          <w:rFonts w:ascii="Times New Roman" w:hAnsi="Times New Roman" w:cs="Times New Roman"/>
          <w:b/>
          <w:bCs/>
          <w:sz w:val="21"/>
          <w:szCs w:val="21"/>
        </w:rPr>
      </w:pPr>
      <w:r w:rsidRPr="00B1157D">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1157D">
        <w:rPr>
          <w:rStyle w:val="Odwoanieprzypisudolnego"/>
          <w:rFonts w:ascii="Times New Roman" w:eastAsiaTheme="majorEastAsia" w:hAnsi="Times New Roman" w:cs="Times New Roman"/>
          <w:sz w:val="21"/>
          <w:szCs w:val="21"/>
        </w:rPr>
        <w:footnoteReference w:id="5"/>
      </w:r>
    </w:p>
    <w:p w14:paraId="0F317611" w14:textId="77777777" w:rsidR="00D53A88" w:rsidRPr="00B1157D" w:rsidRDefault="00D53A88" w:rsidP="00D53A88">
      <w:pPr>
        <w:pStyle w:val="NormalnyWeb"/>
        <w:numPr>
          <w:ilvl w:val="0"/>
          <w:numId w:val="70"/>
        </w:numPr>
        <w:spacing w:before="0" w:beforeAutospacing="0" w:after="0" w:afterAutospacing="0" w:line="360" w:lineRule="auto"/>
        <w:ind w:left="360"/>
        <w:jc w:val="both"/>
        <w:rPr>
          <w:rFonts w:ascii="Times New Roman" w:hAnsi="Times New Roman" w:cs="Times New Roman"/>
          <w:b/>
          <w:bCs/>
          <w:sz w:val="21"/>
          <w:szCs w:val="21"/>
        </w:rPr>
      </w:pPr>
      <w:r w:rsidRPr="00B1157D">
        <w:rPr>
          <w:rFonts w:ascii="Times New Roman" w:hAnsi="Times New Roman" w:cs="Times New Roman"/>
          <w:sz w:val="21"/>
          <w:szCs w:val="21"/>
        </w:rPr>
        <w:lastRenderedPageBreak/>
        <w:t xml:space="preserve">Oświadczam, że nie zachodzą w stosunku do mnie przesłanki wykluczenia z postępowania na podstawie art. </w:t>
      </w:r>
      <w:r w:rsidRPr="00B1157D">
        <w:rPr>
          <w:rFonts w:ascii="Times New Roman" w:eastAsia="Times New Roman" w:hAnsi="Times New Roman" w:cs="Times New Roman"/>
          <w:color w:val="222222"/>
          <w:sz w:val="21"/>
          <w:szCs w:val="21"/>
        </w:rPr>
        <w:t xml:space="preserve">7 ust. 1 ustawy </w:t>
      </w:r>
      <w:r w:rsidRPr="00B1157D">
        <w:rPr>
          <w:rFonts w:ascii="Times New Roman" w:hAnsi="Times New Roman" w:cs="Times New Roman"/>
          <w:color w:val="222222"/>
          <w:sz w:val="21"/>
          <w:szCs w:val="21"/>
        </w:rPr>
        <w:t>z dnia 13 kwietnia 2022 r.</w:t>
      </w:r>
      <w:r w:rsidRPr="00B1157D">
        <w:rPr>
          <w:rFonts w:ascii="Times New Roman" w:hAnsi="Times New Roman" w:cs="Times New Roman"/>
          <w:i/>
          <w:iCs/>
          <w:color w:val="222222"/>
          <w:sz w:val="21"/>
          <w:szCs w:val="21"/>
        </w:rPr>
        <w:t xml:space="preserve"> o szczególnych rozwiązaniach w zakresie przeciwdziałania wspieraniu agresji na Ukrainę oraz służących ochronie bezpieczeństwa narodowego </w:t>
      </w:r>
      <w:r w:rsidRPr="00B1157D">
        <w:rPr>
          <w:rFonts w:ascii="Times New Roman" w:hAnsi="Times New Roman" w:cs="Times New Roman"/>
          <w:color w:val="222222"/>
          <w:sz w:val="21"/>
          <w:szCs w:val="21"/>
        </w:rPr>
        <w:t>(Dz. U. poz. 835)</w:t>
      </w:r>
      <w:r w:rsidRPr="00B1157D">
        <w:rPr>
          <w:rFonts w:ascii="Times New Roman" w:hAnsi="Times New Roman" w:cs="Times New Roman"/>
          <w:i/>
          <w:iCs/>
          <w:color w:val="222222"/>
          <w:sz w:val="21"/>
          <w:szCs w:val="21"/>
        </w:rPr>
        <w:t>.</w:t>
      </w:r>
      <w:r w:rsidRPr="00B1157D">
        <w:rPr>
          <w:rStyle w:val="Odwoanieprzypisudolnego"/>
          <w:rFonts w:ascii="Times New Roman" w:hAnsi="Times New Roman" w:cs="Times New Roman"/>
          <w:color w:val="222222"/>
          <w:sz w:val="21"/>
          <w:szCs w:val="21"/>
        </w:rPr>
        <w:footnoteReference w:id="6"/>
      </w:r>
    </w:p>
    <w:p w14:paraId="778B2810" w14:textId="77777777" w:rsidR="00D53A88" w:rsidRPr="00F949EA" w:rsidRDefault="00D53A88" w:rsidP="00D53A88">
      <w:pPr>
        <w:spacing w:after="0" w:line="360" w:lineRule="auto"/>
        <w:ind w:left="5664" w:firstLine="708"/>
        <w:jc w:val="both"/>
        <w:rPr>
          <w:rFonts w:ascii="Times New Roman" w:hAnsi="Times New Roman" w:cs="Times New Roman"/>
          <w:i/>
          <w:sz w:val="16"/>
          <w:szCs w:val="16"/>
        </w:rPr>
      </w:pPr>
    </w:p>
    <w:p w14:paraId="308CEF5D" w14:textId="77777777" w:rsidR="00D53A88" w:rsidRPr="00F949EA" w:rsidRDefault="00D53A88" w:rsidP="00D53A88">
      <w:pPr>
        <w:shd w:val="clear" w:color="auto" w:fill="BFBFBF" w:themeFill="background1" w:themeFillShade="BF"/>
        <w:spacing w:after="0" w:line="360" w:lineRule="auto"/>
        <w:jc w:val="both"/>
        <w:rPr>
          <w:rFonts w:ascii="Times New Roman" w:hAnsi="Times New Roman" w:cs="Times New Roman"/>
          <w:b/>
          <w:sz w:val="21"/>
          <w:szCs w:val="21"/>
        </w:rPr>
      </w:pPr>
      <w:r w:rsidRPr="00F949EA">
        <w:rPr>
          <w:rFonts w:ascii="Times New Roman" w:hAnsi="Times New Roman" w:cs="Times New Roman"/>
          <w:b/>
          <w:sz w:val="21"/>
          <w:szCs w:val="21"/>
        </w:rPr>
        <w:t>OŚWIADCZENIE DOTYCZĄCE PODANYCH INFORMACJI:</w:t>
      </w:r>
    </w:p>
    <w:p w14:paraId="29C79EE0" w14:textId="77777777" w:rsidR="00D53A88" w:rsidRDefault="00D53A88" w:rsidP="00D53A88">
      <w:pPr>
        <w:spacing w:after="0" w:line="360" w:lineRule="auto"/>
        <w:jc w:val="both"/>
        <w:rPr>
          <w:rFonts w:ascii="Times New Roman" w:hAnsi="Times New Roman" w:cs="Times New Roman"/>
          <w:b/>
        </w:rPr>
      </w:pPr>
    </w:p>
    <w:p w14:paraId="6A26B3EA" w14:textId="77777777" w:rsidR="00D53A88" w:rsidRPr="00F949EA" w:rsidRDefault="00D53A88" w:rsidP="00D53A88">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 xml:space="preserve">Oświadczam, że wszystkie informacje podane w powyższych oświadczeniach są aktualne </w:t>
      </w:r>
      <w:r w:rsidRPr="00F949EA">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69D10F37" w14:textId="77777777" w:rsidR="00D53A88" w:rsidRPr="00F949EA" w:rsidRDefault="00D53A88" w:rsidP="00D53A88">
      <w:pPr>
        <w:spacing w:after="0" w:line="360" w:lineRule="auto"/>
        <w:jc w:val="both"/>
        <w:rPr>
          <w:rFonts w:ascii="Times New Roman" w:hAnsi="Times New Roman" w:cs="Times New Roman"/>
          <w:sz w:val="20"/>
          <w:szCs w:val="20"/>
        </w:rPr>
      </w:pPr>
    </w:p>
    <w:p w14:paraId="1441B0D0" w14:textId="77777777" w:rsidR="00D53A88" w:rsidRPr="00F949EA" w:rsidRDefault="00D53A88" w:rsidP="00D53A88">
      <w:pPr>
        <w:shd w:val="clear" w:color="auto" w:fill="BFBFBF" w:themeFill="background1" w:themeFillShade="BF"/>
        <w:spacing w:after="120" w:line="360" w:lineRule="auto"/>
        <w:jc w:val="both"/>
        <w:rPr>
          <w:rFonts w:ascii="Times New Roman" w:hAnsi="Times New Roman" w:cs="Times New Roman"/>
          <w:b/>
          <w:sz w:val="21"/>
          <w:szCs w:val="21"/>
        </w:rPr>
      </w:pPr>
      <w:r w:rsidRPr="00F949EA">
        <w:rPr>
          <w:rFonts w:ascii="Times New Roman" w:hAnsi="Times New Roman" w:cs="Times New Roman"/>
          <w:b/>
          <w:sz w:val="21"/>
          <w:szCs w:val="21"/>
        </w:rPr>
        <w:t>INFORMACJA DOTYCZĄCA DOSTĘPU DO PODMIOTOWYCH ŚRODKÓW DOWODOWYCH:</w:t>
      </w:r>
    </w:p>
    <w:p w14:paraId="3728CA65" w14:textId="77777777" w:rsidR="00D53A88" w:rsidRPr="00F949EA" w:rsidRDefault="00D53A88" w:rsidP="00D53A88">
      <w:pPr>
        <w:spacing w:after="120" w:line="360" w:lineRule="auto"/>
        <w:jc w:val="both"/>
        <w:rPr>
          <w:rFonts w:ascii="Times New Roman" w:hAnsi="Times New Roman" w:cs="Times New Roman"/>
          <w:sz w:val="21"/>
          <w:szCs w:val="21"/>
        </w:rPr>
      </w:pPr>
      <w:r w:rsidRPr="00F949EA">
        <w:rPr>
          <w:rFonts w:ascii="Times New Roman" w:hAnsi="Times New Roman" w:cs="Times New Roman"/>
          <w:sz w:val="21"/>
          <w:szCs w:val="21"/>
        </w:rPr>
        <w:t>Wskazuję następujące podmiotowe środki dowodowe, które można uzyskać za pomocą bezpłatnych i ogólnodostępnych baz danych, oraz</w:t>
      </w:r>
      <w:r w:rsidRPr="00F949EA">
        <w:rPr>
          <w:rFonts w:ascii="Times New Roman" w:hAnsi="Times New Roman" w:cs="Times New Roman"/>
        </w:rPr>
        <w:t xml:space="preserve"> </w:t>
      </w:r>
      <w:r w:rsidRPr="00F949EA">
        <w:rPr>
          <w:rFonts w:ascii="Times New Roman" w:hAnsi="Times New Roman" w:cs="Times New Roman"/>
          <w:sz w:val="21"/>
          <w:szCs w:val="21"/>
        </w:rPr>
        <w:t>dane umożliwiające dostęp do tych środków:</w:t>
      </w:r>
    </w:p>
    <w:p w14:paraId="32E94C53" w14:textId="77777777" w:rsidR="00D53A88" w:rsidRPr="00F949EA" w:rsidRDefault="00D53A88" w:rsidP="00D53A88">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1) ......................................................................................................................................................</w:t>
      </w:r>
    </w:p>
    <w:p w14:paraId="3B21D881" w14:textId="77777777" w:rsidR="00D53A88" w:rsidRPr="00F949EA" w:rsidRDefault="00D53A88" w:rsidP="00D53A88">
      <w:pPr>
        <w:spacing w:after="0" w:line="360" w:lineRule="auto"/>
        <w:jc w:val="both"/>
        <w:rPr>
          <w:rFonts w:ascii="Times New Roman" w:hAnsi="Times New Roman" w:cs="Times New Roman"/>
          <w:sz w:val="21"/>
          <w:szCs w:val="21"/>
        </w:rPr>
      </w:pPr>
      <w:r w:rsidRPr="00F949EA">
        <w:rPr>
          <w:rFonts w:ascii="Times New Roman" w:hAnsi="Times New Roman" w:cs="Times New Roman"/>
          <w:i/>
          <w:sz w:val="16"/>
          <w:szCs w:val="16"/>
        </w:rPr>
        <w:t>(wskazać podmiotowy środek dowodowy, adres internetowy, wydający urząd lub organ, dokładne dane referencyjne dokumentacji)</w:t>
      </w:r>
    </w:p>
    <w:p w14:paraId="1C7BAA3A" w14:textId="77777777" w:rsidR="00D53A88" w:rsidRPr="00F949EA" w:rsidRDefault="00D53A88" w:rsidP="00D53A88">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2) .......................................................................................................................................................</w:t>
      </w:r>
    </w:p>
    <w:p w14:paraId="4F3E32FC" w14:textId="77777777" w:rsidR="00D53A88" w:rsidRPr="00F949EA" w:rsidRDefault="00D53A88" w:rsidP="00D53A88">
      <w:pPr>
        <w:spacing w:after="0" w:line="360" w:lineRule="auto"/>
        <w:jc w:val="both"/>
        <w:rPr>
          <w:rFonts w:ascii="Times New Roman" w:hAnsi="Times New Roman" w:cs="Times New Roman"/>
          <w:sz w:val="21"/>
          <w:szCs w:val="21"/>
        </w:rPr>
      </w:pPr>
      <w:r w:rsidRPr="00F949EA">
        <w:rPr>
          <w:rFonts w:ascii="Times New Roman" w:hAnsi="Times New Roman" w:cs="Times New Roman"/>
          <w:i/>
          <w:sz w:val="16"/>
          <w:szCs w:val="16"/>
        </w:rPr>
        <w:t>(wskazać podmiotowy środek dowodowy, adres internetowy, wydający urząd lub organ, dokładne dane referencyjne dokumentacji)</w:t>
      </w:r>
    </w:p>
    <w:p w14:paraId="2036C511" w14:textId="77777777" w:rsidR="00D53A88" w:rsidRPr="00F949EA" w:rsidRDefault="00D53A88" w:rsidP="00D53A88">
      <w:pPr>
        <w:spacing w:line="360" w:lineRule="auto"/>
        <w:jc w:val="both"/>
        <w:rPr>
          <w:rFonts w:ascii="Times New Roman" w:hAnsi="Times New Roman" w:cs="Times New Roman"/>
          <w:i/>
          <w:sz w:val="16"/>
          <w:szCs w:val="16"/>
        </w:rPr>
      </w:pPr>
      <w:r w:rsidRPr="00F949EA">
        <w:rPr>
          <w:rFonts w:ascii="Times New Roman" w:hAnsi="Times New Roman" w:cs="Times New Roman"/>
          <w:sz w:val="21"/>
          <w:szCs w:val="21"/>
        </w:rPr>
        <w:tab/>
      </w:r>
      <w:r w:rsidRPr="00F949EA">
        <w:rPr>
          <w:rFonts w:ascii="Times New Roman" w:hAnsi="Times New Roman" w:cs="Times New Roman"/>
          <w:sz w:val="21"/>
          <w:szCs w:val="21"/>
        </w:rPr>
        <w:tab/>
      </w:r>
      <w:r>
        <w:rPr>
          <w:rFonts w:ascii="Times New Roman" w:hAnsi="Times New Roman" w:cs="Times New Roman"/>
          <w:sz w:val="21"/>
          <w:szCs w:val="21"/>
        </w:rPr>
        <w:tab/>
      </w:r>
      <w:r w:rsidRPr="00F949EA">
        <w:rPr>
          <w:rFonts w:ascii="Times New Roman" w:hAnsi="Times New Roman" w:cs="Times New Roman"/>
          <w:sz w:val="21"/>
          <w:szCs w:val="21"/>
        </w:rPr>
        <w:tab/>
      </w:r>
      <w:r w:rsidRPr="00F949EA">
        <w:rPr>
          <w:rFonts w:ascii="Times New Roman" w:hAnsi="Times New Roman" w:cs="Times New Roman"/>
          <w:sz w:val="21"/>
          <w:szCs w:val="21"/>
        </w:rPr>
        <w:tab/>
      </w:r>
      <w:bookmarkStart w:id="5" w:name="_Hlk102639179"/>
      <w:r w:rsidRPr="00F949EA">
        <w:rPr>
          <w:rFonts w:ascii="Times New Roman" w:hAnsi="Times New Roman" w:cs="Times New Roman"/>
          <w:i/>
          <w:sz w:val="16"/>
          <w:szCs w:val="16"/>
        </w:rPr>
        <w:t xml:space="preserve"> </w:t>
      </w:r>
      <w:bookmarkEnd w:id="5"/>
    </w:p>
    <w:p w14:paraId="7032D6A5" w14:textId="68609640" w:rsidR="00D53A88" w:rsidRPr="00F67FC1" w:rsidRDefault="00D53A88" w:rsidP="00D53A88">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F949EA">
        <w:rPr>
          <w:rFonts w:ascii="Times New Roman" w:eastAsia="Calibri" w:hAnsi="Times New Roman" w:cs="Times New Roman"/>
          <w:i/>
        </w:rPr>
        <w:t>&lt;dokument należy sporządzić w postaci elektronicznej i podpisać kwalifikowanym podpisem elektronicznym osoby/osób uprawnionej/-</w:t>
      </w:r>
      <w:proofErr w:type="spellStart"/>
      <w:r w:rsidRPr="00F949EA">
        <w:rPr>
          <w:rFonts w:ascii="Times New Roman" w:eastAsia="Calibri" w:hAnsi="Times New Roman" w:cs="Times New Roman"/>
          <w:i/>
        </w:rPr>
        <w:t>ych</w:t>
      </w:r>
      <w:proofErr w:type="spellEnd"/>
      <w:r w:rsidRPr="00F949EA">
        <w:rPr>
          <w:rFonts w:ascii="Times New Roman" w:eastAsia="Calibri" w:hAnsi="Times New Roman" w:cs="Times New Roman"/>
          <w:i/>
        </w:rPr>
        <w:t xml:space="preserve"> do reprezentacji &gt;</w:t>
      </w:r>
    </w:p>
    <w:p w14:paraId="7CBEFBBB" w14:textId="77777777" w:rsidR="00EB6B39" w:rsidRDefault="00EB6B39" w:rsidP="00EB6B39">
      <w:pPr>
        <w:spacing w:after="0"/>
        <w:rPr>
          <w:rFonts w:ascii="Times New Roman" w:eastAsia="Times New Roman" w:hAnsi="Times New Roman" w:cs="Times New Roman"/>
        </w:rPr>
      </w:pPr>
    </w:p>
    <w:p w14:paraId="45CC1CC9" w14:textId="77777777" w:rsidR="00EB6B39" w:rsidRDefault="00EB6B39" w:rsidP="00EB6B39">
      <w:pPr>
        <w:spacing w:after="0"/>
        <w:rPr>
          <w:rFonts w:ascii="Times New Roman" w:eastAsia="Times New Roman" w:hAnsi="Times New Roman" w:cs="Times New Roman"/>
        </w:rPr>
      </w:pPr>
    </w:p>
    <w:p w14:paraId="42791B91" w14:textId="77777777" w:rsidR="00EB6B39" w:rsidRDefault="00EB6B39" w:rsidP="00EB6B39">
      <w:pPr>
        <w:spacing w:after="0"/>
        <w:rPr>
          <w:rFonts w:ascii="Times New Roman" w:eastAsia="Times New Roman" w:hAnsi="Times New Roman" w:cs="Times New Roman"/>
        </w:rPr>
      </w:pPr>
    </w:p>
    <w:p w14:paraId="3B236DA1" w14:textId="77777777" w:rsidR="00EB6B39" w:rsidRDefault="00EB6B39" w:rsidP="00EB6B39">
      <w:pPr>
        <w:spacing w:after="0"/>
        <w:rPr>
          <w:rFonts w:ascii="Times New Roman" w:eastAsia="Times New Roman" w:hAnsi="Times New Roman" w:cs="Times New Roman"/>
        </w:rPr>
      </w:pPr>
    </w:p>
    <w:p w14:paraId="59319F2A" w14:textId="77777777" w:rsidR="00EB6B39" w:rsidRDefault="00EB6B39" w:rsidP="00EB6B39">
      <w:pPr>
        <w:spacing w:after="0"/>
        <w:rPr>
          <w:rFonts w:ascii="Times New Roman" w:eastAsia="Times New Roman" w:hAnsi="Times New Roman" w:cs="Times New Roman"/>
        </w:rPr>
      </w:pPr>
    </w:p>
    <w:p w14:paraId="36943C47" w14:textId="77777777" w:rsidR="00EB6B39" w:rsidRDefault="00EB6B39" w:rsidP="00EB6B39">
      <w:pPr>
        <w:spacing w:after="0"/>
        <w:rPr>
          <w:rFonts w:ascii="Times New Roman" w:eastAsia="Times New Roman" w:hAnsi="Times New Roman" w:cs="Times New Roman"/>
        </w:rPr>
      </w:pPr>
    </w:p>
    <w:sectPr w:rsidR="00EB6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C4047" w14:textId="77777777" w:rsidR="00D527E7" w:rsidRDefault="00D527E7" w:rsidP="00EF3D10">
      <w:pPr>
        <w:spacing w:after="0" w:line="240" w:lineRule="auto"/>
      </w:pPr>
      <w:r>
        <w:separator/>
      </w:r>
    </w:p>
  </w:endnote>
  <w:endnote w:type="continuationSeparator" w:id="0">
    <w:p w14:paraId="46DCF256" w14:textId="77777777" w:rsidR="00D527E7" w:rsidRDefault="00D527E7"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2357D10A" w14:textId="50F1BC3F" w:rsidR="00D527E7" w:rsidRDefault="00D527E7">
        <w:pPr>
          <w:pStyle w:val="Stopka"/>
          <w:jc w:val="right"/>
        </w:pPr>
        <w:r>
          <w:fldChar w:fldCharType="begin"/>
        </w:r>
        <w:r>
          <w:instrText>PAGE   \* MERGEFORMAT</w:instrText>
        </w:r>
        <w:r>
          <w:fldChar w:fldCharType="separate"/>
        </w:r>
        <w:r w:rsidR="00B0045C">
          <w:rPr>
            <w:noProof/>
          </w:rPr>
          <w:t>39</w:t>
        </w:r>
        <w:r>
          <w:fldChar w:fldCharType="end"/>
        </w:r>
      </w:p>
    </w:sdtContent>
  </w:sdt>
  <w:p w14:paraId="7AFB33BD" w14:textId="62366553" w:rsidR="00D527E7" w:rsidRPr="00EA0D8B" w:rsidRDefault="00D527E7" w:rsidP="00725E62">
    <w:pPr>
      <w:pStyle w:val="Stopka"/>
      <w:jc w:val="center"/>
      <w:rPr>
        <w:sz w:val="20"/>
        <w:szCs w:val="20"/>
      </w:rPr>
    </w:pPr>
    <w:r>
      <w:rPr>
        <w:sz w:val="20"/>
        <w:szCs w:val="20"/>
      </w:rPr>
      <w:t>DZP-361/48/2022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87E0" w14:textId="77777777" w:rsidR="00D527E7" w:rsidRDefault="00D527E7" w:rsidP="00EF3D10">
      <w:pPr>
        <w:spacing w:after="0" w:line="240" w:lineRule="auto"/>
      </w:pPr>
      <w:r>
        <w:separator/>
      </w:r>
    </w:p>
  </w:footnote>
  <w:footnote w:type="continuationSeparator" w:id="0">
    <w:p w14:paraId="4FC69AC5" w14:textId="77777777" w:rsidR="00D527E7" w:rsidRDefault="00D527E7" w:rsidP="00EF3D10">
      <w:pPr>
        <w:spacing w:after="0" w:line="240" w:lineRule="auto"/>
      </w:pPr>
      <w:r>
        <w:continuationSeparator/>
      </w:r>
    </w:p>
  </w:footnote>
  <w:footnote w:id="1">
    <w:p w14:paraId="1558D146" w14:textId="77777777" w:rsidR="00D527E7" w:rsidRDefault="00D527E7"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D527E7" w:rsidRPr="00D20867" w:rsidRDefault="00D527E7"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D527E7" w:rsidRDefault="00D527E7" w:rsidP="00EF3D10">
      <w:pPr>
        <w:pStyle w:val="Tekstprzypisudolnego"/>
        <w:jc w:val="both"/>
      </w:pPr>
    </w:p>
  </w:footnote>
  <w:footnote w:id="3">
    <w:p w14:paraId="69615DFE" w14:textId="77777777" w:rsidR="00D527E7" w:rsidRPr="00B929A1" w:rsidRDefault="00D527E7" w:rsidP="00D53A8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5FC266" w14:textId="77777777" w:rsidR="00D527E7" w:rsidRDefault="00D527E7" w:rsidP="00D53A88">
      <w:pPr>
        <w:pStyle w:val="Tekstprzypisudolnego"/>
        <w:numPr>
          <w:ilvl w:val="0"/>
          <w:numId w:val="4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FB196D4" w14:textId="77777777" w:rsidR="00D527E7" w:rsidRDefault="00D527E7" w:rsidP="00D53A88">
      <w:pPr>
        <w:pStyle w:val="Tekstprzypisudolnego"/>
        <w:numPr>
          <w:ilvl w:val="0"/>
          <w:numId w:val="46"/>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2AF3F957" w14:textId="77777777" w:rsidR="00D527E7" w:rsidRPr="00B929A1" w:rsidRDefault="00D527E7" w:rsidP="00D53A88">
      <w:pPr>
        <w:pStyle w:val="Tekstprzypisudolnego"/>
        <w:numPr>
          <w:ilvl w:val="0"/>
          <w:numId w:val="4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CB14C87" w14:textId="77777777" w:rsidR="00D527E7" w:rsidRPr="004E3F67" w:rsidRDefault="00D527E7" w:rsidP="00D53A8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68D1D3A6" w14:textId="77777777" w:rsidR="00D527E7" w:rsidRPr="00A82964" w:rsidRDefault="00D527E7" w:rsidP="00D53A8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4B163D7" w14:textId="77777777" w:rsidR="00D527E7" w:rsidRPr="00A82964" w:rsidRDefault="00D527E7" w:rsidP="00D53A8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501575" w14:textId="77777777" w:rsidR="00D527E7" w:rsidRPr="00A82964" w:rsidRDefault="00D527E7" w:rsidP="00D53A8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5407FC" w14:textId="77777777" w:rsidR="00D527E7" w:rsidRPr="00896587" w:rsidRDefault="00D527E7" w:rsidP="00D53A8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5C3509F" w14:textId="77777777" w:rsidR="00D527E7" w:rsidRDefault="00D527E7" w:rsidP="00D53A88">
      <w:pPr>
        <w:pStyle w:val="Tekstprzypisudolnego"/>
        <w:jc w:val="both"/>
        <w:rPr>
          <w:rFonts w:ascii="Arial" w:hAnsi="Arial" w:cs="Arial"/>
          <w:sz w:val="16"/>
          <w:szCs w:val="16"/>
        </w:rPr>
      </w:pPr>
      <w:r>
        <w:rPr>
          <w:rStyle w:val="Odwoanieprzypisudolnego"/>
          <w:rFonts w:ascii="Arial" w:hAnsi="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F8CA30" w14:textId="77777777" w:rsidR="00D527E7" w:rsidRDefault="00D527E7" w:rsidP="00D53A88">
      <w:pPr>
        <w:pStyle w:val="Tekstprzypisudolnego"/>
        <w:numPr>
          <w:ilvl w:val="0"/>
          <w:numId w:val="7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237178E4" w14:textId="77777777" w:rsidR="00D527E7" w:rsidRDefault="00D527E7" w:rsidP="00D53A88">
      <w:pPr>
        <w:pStyle w:val="Tekstprzypisudolnego"/>
        <w:numPr>
          <w:ilvl w:val="0"/>
          <w:numId w:val="71"/>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53379A6B" w14:textId="77777777" w:rsidR="00D527E7" w:rsidRDefault="00D527E7" w:rsidP="00D53A88">
      <w:pPr>
        <w:pStyle w:val="Tekstprzypisudolnego"/>
        <w:numPr>
          <w:ilvl w:val="0"/>
          <w:numId w:val="7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172BE1AD" w14:textId="77777777" w:rsidR="00D527E7" w:rsidRDefault="00D527E7" w:rsidP="00D53A88">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97D656B" w14:textId="77777777" w:rsidR="00D527E7" w:rsidRDefault="00D527E7" w:rsidP="00D53A88">
      <w:pPr>
        <w:spacing w:after="0" w:line="240" w:lineRule="auto"/>
        <w:jc w:val="both"/>
        <w:rPr>
          <w:rFonts w:ascii="Arial" w:hAnsi="Arial" w:cs="Arial"/>
          <w:color w:val="222222"/>
          <w:sz w:val="16"/>
          <w:szCs w:val="16"/>
        </w:rPr>
      </w:pPr>
      <w:r>
        <w:rPr>
          <w:rStyle w:val="Odwoanieprzypisudolnego"/>
          <w:rFonts w:ascii="Arial" w:hAnsi="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2AA87CDC" w14:textId="77777777" w:rsidR="00D527E7" w:rsidRDefault="00D527E7" w:rsidP="00D53A88">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CAC63C" w14:textId="77777777" w:rsidR="00D527E7" w:rsidRDefault="00D527E7" w:rsidP="00D53A88">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23BC1F" w14:textId="77777777" w:rsidR="00D527E7" w:rsidRDefault="00D527E7" w:rsidP="00D53A88">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3"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4"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5"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0DC1FF4"/>
    <w:multiLevelType w:val="hybridMultilevel"/>
    <w:tmpl w:val="0A2476A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A074A"/>
    <w:multiLevelType w:val="hybridMultilevel"/>
    <w:tmpl w:val="B9B29132"/>
    <w:lvl w:ilvl="0" w:tplc="9A041CEC">
      <w:start w:val="1"/>
      <w:numFmt w:val="decimal"/>
      <w:lvlText w:val="%1."/>
      <w:lvlJc w:val="righ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E4777F7"/>
    <w:multiLevelType w:val="hybridMultilevel"/>
    <w:tmpl w:val="C3BA6F4A"/>
    <w:lvl w:ilvl="0" w:tplc="7F0C79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7"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9"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29"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C4F0A94"/>
    <w:multiLevelType w:val="hybridMultilevel"/>
    <w:tmpl w:val="115E9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C21128"/>
    <w:multiLevelType w:val="hybridMultilevel"/>
    <w:tmpl w:val="BC00D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2" w15:restartNumberingAfterBreak="0">
    <w:nsid w:val="3CBD5CCD"/>
    <w:multiLevelType w:val="hybridMultilevel"/>
    <w:tmpl w:val="E5CA0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087F1C"/>
    <w:multiLevelType w:val="hybridMultilevel"/>
    <w:tmpl w:val="1C508412"/>
    <w:lvl w:ilvl="0" w:tplc="0415000F">
      <w:start w:val="1"/>
      <w:numFmt w:val="decimal"/>
      <w:lvlText w:val="%1."/>
      <w:lvlJc w:val="left"/>
      <w:pPr>
        <w:tabs>
          <w:tab w:val="num" w:pos="360"/>
        </w:tabs>
        <w:ind w:left="360" w:hanging="360"/>
      </w:pPr>
      <w:rPr>
        <w:rFonts w:hint="default"/>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541731D7"/>
    <w:multiLevelType w:val="hybridMultilevel"/>
    <w:tmpl w:val="264817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5"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C81FCA"/>
    <w:multiLevelType w:val="hybridMultilevel"/>
    <w:tmpl w:val="FC9ECBE6"/>
    <w:lvl w:ilvl="0" w:tplc="C3B23154">
      <w:start w:val="1"/>
      <w:numFmt w:val="decimal"/>
      <w:lvlText w:val="%1."/>
      <w:lvlJc w:val="left"/>
      <w:pPr>
        <w:tabs>
          <w:tab w:val="num" w:pos="360"/>
        </w:tabs>
        <w:ind w:left="360" w:hanging="360"/>
      </w:pPr>
      <w:rPr>
        <w:rFonts w:hint="default"/>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0"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5"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534981"/>
    <w:multiLevelType w:val="hybridMultilevel"/>
    <w:tmpl w:val="8D50B070"/>
    <w:lvl w:ilvl="0" w:tplc="16D68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26605B8"/>
    <w:multiLevelType w:val="hybridMultilevel"/>
    <w:tmpl w:val="1C0096E4"/>
    <w:lvl w:ilvl="0" w:tplc="399A54A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2"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77"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E850ECD"/>
    <w:multiLevelType w:val="hybridMultilevel"/>
    <w:tmpl w:val="E1C852A8"/>
    <w:lvl w:ilvl="0" w:tplc="5F3845E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45"/>
  </w:num>
  <w:num w:numId="8">
    <w:abstractNumId w:val="26"/>
  </w:num>
  <w:num w:numId="9">
    <w:abstractNumId w:val="25"/>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46"/>
  </w:num>
  <w:num w:numId="17">
    <w:abstractNumId w:val="30"/>
  </w:num>
  <w:num w:numId="18">
    <w:abstractNumId w:val="20"/>
  </w:num>
  <w:num w:numId="19">
    <w:abstractNumId w:val="35"/>
  </w:num>
  <w:num w:numId="20">
    <w:abstractNumId w:val="58"/>
  </w:num>
  <w:num w:numId="21">
    <w:abstractNumId w:val="8"/>
  </w:num>
  <w:num w:numId="22">
    <w:abstractNumId w:val="38"/>
  </w:num>
  <w:num w:numId="23">
    <w:abstractNumId w:val="65"/>
  </w:num>
  <w:num w:numId="24">
    <w:abstractNumId w:val="34"/>
  </w:num>
  <w:num w:numId="25">
    <w:abstractNumId w:val="53"/>
  </w:num>
  <w:num w:numId="26">
    <w:abstractNumId w:val="41"/>
  </w:num>
  <w:num w:numId="27">
    <w:abstractNumId w:val="71"/>
  </w:num>
  <w:num w:numId="28">
    <w:abstractNumId w:val="13"/>
  </w:num>
  <w:num w:numId="29">
    <w:abstractNumId w:val="32"/>
  </w:num>
  <w:num w:numId="30">
    <w:abstractNumId w:val="50"/>
  </w:num>
  <w:num w:numId="31">
    <w:abstractNumId w:val="68"/>
  </w:num>
  <w:num w:numId="32">
    <w:abstractNumId w:val="14"/>
  </w:num>
  <w:num w:numId="33">
    <w:abstractNumId w:val="43"/>
  </w:num>
  <w:num w:numId="34">
    <w:abstractNumId w:val="31"/>
  </w:num>
  <w:num w:numId="35">
    <w:abstractNumId w:val="42"/>
  </w:num>
  <w:num w:numId="36">
    <w:abstractNumId w:val="63"/>
  </w:num>
  <w:num w:numId="37">
    <w:abstractNumId w:val="78"/>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77"/>
  </w:num>
  <w:num w:numId="41">
    <w:abstractNumId w:val="64"/>
  </w:num>
  <w:num w:numId="42">
    <w:abstractNumId w:val="9"/>
  </w:num>
  <w:num w:numId="43">
    <w:abstractNumId w:val="17"/>
  </w:num>
  <w:num w:numId="44">
    <w:abstractNumId w:val="47"/>
  </w:num>
  <w:num w:numId="45">
    <w:abstractNumId w:val="56"/>
  </w:num>
  <w:num w:numId="46">
    <w:abstractNumId w:val="67"/>
  </w:num>
  <w:num w:numId="47">
    <w:abstractNumId w:val="51"/>
  </w:num>
  <w:num w:numId="48">
    <w:abstractNumId w:val="61"/>
  </w:num>
  <w:num w:numId="49">
    <w:abstractNumId w:val="39"/>
  </w:num>
  <w:num w:numId="50">
    <w:abstractNumId w:val="60"/>
  </w:num>
  <w:num w:numId="51">
    <w:abstractNumId w:val="7"/>
  </w:num>
  <w:num w:numId="52">
    <w:abstractNumId w:val="70"/>
  </w:num>
  <w:num w:numId="53">
    <w:abstractNumId w:val="66"/>
  </w:num>
  <w:num w:numId="54">
    <w:abstractNumId w:val="36"/>
  </w:num>
  <w:num w:numId="55">
    <w:abstractNumId w:val="75"/>
  </w:num>
  <w:num w:numId="56">
    <w:abstractNumId w:val="72"/>
  </w:num>
  <w:num w:numId="57">
    <w:abstractNumId w:val="33"/>
  </w:num>
  <w:num w:numId="58">
    <w:abstractNumId w:val="12"/>
  </w:num>
  <w:num w:numId="59">
    <w:abstractNumId w:val="11"/>
  </w:num>
  <w:num w:numId="60">
    <w:abstractNumId w:val="27"/>
  </w:num>
  <w:num w:numId="61">
    <w:abstractNumId w:val="40"/>
  </w:num>
  <w:num w:numId="62">
    <w:abstractNumId w:val="19"/>
  </w:num>
  <w:num w:numId="63">
    <w:abstractNumId w:val="10"/>
  </w:num>
  <w:num w:numId="64">
    <w:abstractNumId w:val="48"/>
  </w:num>
  <w:num w:numId="65">
    <w:abstractNumId w:val="0"/>
  </w:num>
  <w:num w:numId="66">
    <w:abstractNumId w:val="1"/>
  </w:num>
  <w:num w:numId="67">
    <w:abstractNumId w:val="59"/>
  </w:num>
  <w:num w:numId="68">
    <w:abstractNumId w:val="76"/>
  </w:num>
  <w:num w:numId="69">
    <w:abstractNumId w:val="24"/>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03397"/>
    <w:rsid w:val="00011D94"/>
    <w:rsid w:val="00011F57"/>
    <w:rsid w:val="00013FEC"/>
    <w:rsid w:val="0001598E"/>
    <w:rsid w:val="00015C2A"/>
    <w:rsid w:val="000165F3"/>
    <w:rsid w:val="0002182F"/>
    <w:rsid w:val="00021D41"/>
    <w:rsid w:val="00022386"/>
    <w:rsid w:val="0002457B"/>
    <w:rsid w:val="00024D26"/>
    <w:rsid w:val="00025937"/>
    <w:rsid w:val="00030EF2"/>
    <w:rsid w:val="00031B76"/>
    <w:rsid w:val="00034024"/>
    <w:rsid w:val="00035AE7"/>
    <w:rsid w:val="000407F2"/>
    <w:rsid w:val="00040D0D"/>
    <w:rsid w:val="00040F04"/>
    <w:rsid w:val="000459FF"/>
    <w:rsid w:val="00045ED4"/>
    <w:rsid w:val="0004736C"/>
    <w:rsid w:val="0005480C"/>
    <w:rsid w:val="00054B82"/>
    <w:rsid w:val="00055147"/>
    <w:rsid w:val="00060DE9"/>
    <w:rsid w:val="00061A30"/>
    <w:rsid w:val="00061F6A"/>
    <w:rsid w:val="00073A28"/>
    <w:rsid w:val="000775E9"/>
    <w:rsid w:val="0007790C"/>
    <w:rsid w:val="00080C1E"/>
    <w:rsid w:val="00084A29"/>
    <w:rsid w:val="00084BB3"/>
    <w:rsid w:val="000916B3"/>
    <w:rsid w:val="0009260C"/>
    <w:rsid w:val="000A66AA"/>
    <w:rsid w:val="000B1814"/>
    <w:rsid w:val="000B1D08"/>
    <w:rsid w:val="000B2699"/>
    <w:rsid w:val="000B7EED"/>
    <w:rsid w:val="000C016E"/>
    <w:rsid w:val="000C2CB7"/>
    <w:rsid w:val="000C7773"/>
    <w:rsid w:val="000D2386"/>
    <w:rsid w:val="000D3CD2"/>
    <w:rsid w:val="000D680C"/>
    <w:rsid w:val="000E0974"/>
    <w:rsid w:val="000E19B0"/>
    <w:rsid w:val="000E6AB9"/>
    <w:rsid w:val="000F0030"/>
    <w:rsid w:val="000F1A15"/>
    <w:rsid w:val="000F1FA6"/>
    <w:rsid w:val="000F3688"/>
    <w:rsid w:val="000F4EDF"/>
    <w:rsid w:val="000F6DC0"/>
    <w:rsid w:val="0010030C"/>
    <w:rsid w:val="00101DE9"/>
    <w:rsid w:val="00103C08"/>
    <w:rsid w:val="00105AF2"/>
    <w:rsid w:val="00107266"/>
    <w:rsid w:val="001078FE"/>
    <w:rsid w:val="001118C5"/>
    <w:rsid w:val="0011223C"/>
    <w:rsid w:val="00113277"/>
    <w:rsid w:val="00115788"/>
    <w:rsid w:val="001227B3"/>
    <w:rsid w:val="00123D8A"/>
    <w:rsid w:val="00130705"/>
    <w:rsid w:val="00143B4D"/>
    <w:rsid w:val="00144DAA"/>
    <w:rsid w:val="001518F9"/>
    <w:rsid w:val="001528CD"/>
    <w:rsid w:val="001572D1"/>
    <w:rsid w:val="0017384C"/>
    <w:rsid w:val="001759DA"/>
    <w:rsid w:val="0018268A"/>
    <w:rsid w:val="00184AB2"/>
    <w:rsid w:val="0018584F"/>
    <w:rsid w:val="0019046A"/>
    <w:rsid w:val="001912E2"/>
    <w:rsid w:val="001920E6"/>
    <w:rsid w:val="00192A91"/>
    <w:rsid w:val="001936A5"/>
    <w:rsid w:val="0019392B"/>
    <w:rsid w:val="00196203"/>
    <w:rsid w:val="00197B38"/>
    <w:rsid w:val="001A01C5"/>
    <w:rsid w:val="001A3854"/>
    <w:rsid w:val="001A4822"/>
    <w:rsid w:val="001A49C9"/>
    <w:rsid w:val="001A4CDC"/>
    <w:rsid w:val="001A7D32"/>
    <w:rsid w:val="001B2538"/>
    <w:rsid w:val="001B34DD"/>
    <w:rsid w:val="001B40B2"/>
    <w:rsid w:val="001B6127"/>
    <w:rsid w:val="001B6491"/>
    <w:rsid w:val="001B6674"/>
    <w:rsid w:val="001C5E3A"/>
    <w:rsid w:val="001C6053"/>
    <w:rsid w:val="001D2FDE"/>
    <w:rsid w:val="001D5C03"/>
    <w:rsid w:val="001E6D6C"/>
    <w:rsid w:val="001E721D"/>
    <w:rsid w:val="001E73BE"/>
    <w:rsid w:val="001F0A09"/>
    <w:rsid w:val="001F193D"/>
    <w:rsid w:val="001F27CC"/>
    <w:rsid w:val="001F59C5"/>
    <w:rsid w:val="002028D0"/>
    <w:rsid w:val="00203125"/>
    <w:rsid w:val="00206535"/>
    <w:rsid w:val="00214FD8"/>
    <w:rsid w:val="00216142"/>
    <w:rsid w:val="00220170"/>
    <w:rsid w:val="002207B3"/>
    <w:rsid w:val="002227A7"/>
    <w:rsid w:val="0022329B"/>
    <w:rsid w:val="002245E8"/>
    <w:rsid w:val="00224E5E"/>
    <w:rsid w:val="00226599"/>
    <w:rsid w:val="00226619"/>
    <w:rsid w:val="0023249A"/>
    <w:rsid w:val="00232657"/>
    <w:rsid w:val="002336ED"/>
    <w:rsid w:val="00235492"/>
    <w:rsid w:val="0024250A"/>
    <w:rsid w:val="00246359"/>
    <w:rsid w:val="002476EE"/>
    <w:rsid w:val="002507E1"/>
    <w:rsid w:val="00253279"/>
    <w:rsid w:val="00253677"/>
    <w:rsid w:val="00253805"/>
    <w:rsid w:val="00253FA9"/>
    <w:rsid w:val="00254D99"/>
    <w:rsid w:val="0025518C"/>
    <w:rsid w:val="002553D4"/>
    <w:rsid w:val="0025707C"/>
    <w:rsid w:val="00257A54"/>
    <w:rsid w:val="00261083"/>
    <w:rsid w:val="002616F4"/>
    <w:rsid w:val="0026222F"/>
    <w:rsid w:val="00264A12"/>
    <w:rsid w:val="002741D0"/>
    <w:rsid w:val="00282BA6"/>
    <w:rsid w:val="00286C23"/>
    <w:rsid w:val="00292227"/>
    <w:rsid w:val="00292A7F"/>
    <w:rsid w:val="00295789"/>
    <w:rsid w:val="002A2EC3"/>
    <w:rsid w:val="002A3659"/>
    <w:rsid w:val="002A6B4B"/>
    <w:rsid w:val="002B4198"/>
    <w:rsid w:val="002B5093"/>
    <w:rsid w:val="002B6C21"/>
    <w:rsid w:val="002B7DDD"/>
    <w:rsid w:val="002C5B40"/>
    <w:rsid w:val="002C5DBB"/>
    <w:rsid w:val="002C649C"/>
    <w:rsid w:val="002C7040"/>
    <w:rsid w:val="002D0688"/>
    <w:rsid w:val="002D2669"/>
    <w:rsid w:val="002D5FAE"/>
    <w:rsid w:val="002E26B4"/>
    <w:rsid w:val="002F457A"/>
    <w:rsid w:val="002F56D8"/>
    <w:rsid w:val="00302491"/>
    <w:rsid w:val="00304775"/>
    <w:rsid w:val="00305D63"/>
    <w:rsid w:val="003147CB"/>
    <w:rsid w:val="003165EC"/>
    <w:rsid w:val="003171EA"/>
    <w:rsid w:val="00322C8F"/>
    <w:rsid w:val="00322F90"/>
    <w:rsid w:val="003278F2"/>
    <w:rsid w:val="0033268F"/>
    <w:rsid w:val="00335D76"/>
    <w:rsid w:val="00342E54"/>
    <w:rsid w:val="00345764"/>
    <w:rsid w:val="0034752A"/>
    <w:rsid w:val="003478B1"/>
    <w:rsid w:val="00347ABB"/>
    <w:rsid w:val="003500AF"/>
    <w:rsid w:val="0035173B"/>
    <w:rsid w:val="00351D01"/>
    <w:rsid w:val="00351D7C"/>
    <w:rsid w:val="00353C18"/>
    <w:rsid w:val="00354161"/>
    <w:rsid w:val="00354C09"/>
    <w:rsid w:val="003574AA"/>
    <w:rsid w:val="00360D40"/>
    <w:rsid w:val="0036194A"/>
    <w:rsid w:val="0036251F"/>
    <w:rsid w:val="0036708C"/>
    <w:rsid w:val="00367842"/>
    <w:rsid w:val="00367F8D"/>
    <w:rsid w:val="0037040E"/>
    <w:rsid w:val="0037284C"/>
    <w:rsid w:val="00373F2D"/>
    <w:rsid w:val="00374DDB"/>
    <w:rsid w:val="0038199E"/>
    <w:rsid w:val="00384AA7"/>
    <w:rsid w:val="0038503D"/>
    <w:rsid w:val="0039153A"/>
    <w:rsid w:val="0039447D"/>
    <w:rsid w:val="00394CA9"/>
    <w:rsid w:val="003951A0"/>
    <w:rsid w:val="003971CE"/>
    <w:rsid w:val="003A1FCE"/>
    <w:rsid w:val="003A4E91"/>
    <w:rsid w:val="003A68A6"/>
    <w:rsid w:val="003B3705"/>
    <w:rsid w:val="003B4FB8"/>
    <w:rsid w:val="003B5A85"/>
    <w:rsid w:val="003C08C2"/>
    <w:rsid w:val="003C0EDA"/>
    <w:rsid w:val="003C1A05"/>
    <w:rsid w:val="003C2B6E"/>
    <w:rsid w:val="003C5F47"/>
    <w:rsid w:val="003C72A3"/>
    <w:rsid w:val="003D0CDF"/>
    <w:rsid w:val="003D1797"/>
    <w:rsid w:val="003D1CDE"/>
    <w:rsid w:val="003D26A0"/>
    <w:rsid w:val="003D43E3"/>
    <w:rsid w:val="003E022E"/>
    <w:rsid w:val="003E208A"/>
    <w:rsid w:val="003E3374"/>
    <w:rsid w:val="003E3391"/>
    <w:rsid w:val="003E4BB7"/>
    <w:rsid w:val="003E51DC"/>
    <w:rsid w:val="003F32D0"/>
    <w:rsid w:val="003F4FD6"/>
    <w:rsid w:val="003F5B4B"/>
    <w:rsid w:val="003F5C0C"/>
    <w:rsid w:val="003F6EDA"/>
    <w:rsid w:val="00400CDE"/>
    <w:rsid w:val="00403DB3"/>
    <w:rsid w:val="00405408"/>
    <w:rsid w:val="00405F25"/>
    <w:rsid w:val="00410394"/>
    <w:rsid w:val="00410FFA"/>
    <w:rsid w:val="00411089"/>
    <w:rsid w:val="00421024"/>
    <w:rsid w:val="00430DCA"/>
    <w:rsid w:val="00432D1E"/>
    <w:rsid w:val="00432D99"/>
    <w:rsid w:val="00436C27"/>
    <w:rsid w:val="00437D25"/>
    <w:rsid w:val="00437F1D"/>
    <w:rsid w:val="00440FA5"/>
    <w:rsid w:val="004411B7"/>
    <w:rsid w:val="00442961"/>
    <w:rsid w:val="004460F8"/>
    <w:rsid w:val="00450143"/>
    <w:rsid w:val="00450DFF"/>
    <w:rsid w:val="00451C2D"/>
    <w:rsid w:val="0045622E"/>
    <w:rsid w:val="00460AE3"/>
    <w:rsid w:val="004626CF"/>
    <w:rsid w:val="00465267"/>
    <w:rsid w:val="00467073"/>
    <w:rsid w:val="0047196E"/>
    <w:rsid w:val="004734CE"/>
    <w:rsid w:val="0047536D"/>
    <w:rsid w:val="00477C46"/>
    <w:rsid w:val="00484295"/>
    <w:rsid w:val="0049067E"/>
    <w:rsid w:val="004923CC"/>
    <w:rsid w:val="004945A7"/>
    <w:rsid w:val="00497E99"/>
    <w:rsid w:val="004A10E8"/>
    <w:rsid w:val="004A1A78"/>
    <w:rsid w:val="004A385A"/>
    <w:rsid w:val="004A50FF"/>
    <w:rsid w:val="004A5F9B"/>
    <w:rsid w:val="004A6404"/>
    <w:rsid w:val="004A68E7"/>
    <w:rsid w:val="004A75A8"/>
    <w:rsid w:val="004A7915"/>
    <w:rsid w:val="004B10E4"/>
    <w:rsid w:val="004B122A"/>
    <w:rsid w:val="004B16A3"/>
    <w:rsid w:val="004B2B0A"/>
    <w:rsid w:val="004B598B"/>
    <w:rsid w:val="004B6667"/>
    <w:rsid w:val="004C059F"/>
    <w:rsid w:val="004C1E2F"/>
    <w:rsid w:val="004C782C"/>
    <w:rsid w:val="004D0147"/>
    <w:rsid w:val="004D0ABB"/>
    <w:rsid w:val="004D2432"/>
    <w:rsid w:val="004D6487"/>
    <w:rsid w:val="004D72A2"/>
    <w:rsid w:val="004E0B3C"/>
    <w:rsid w:val="004F0B92"/>
    <w:rsid w:val="004F10FD"/>
    <w:rsid w:val="004F48BE"/>
    <w:rsid w:val="00505C3C"/>
    <w:rsid w:val="00513578"/>
    <w:rsid w:val="0051615A"/>
    <w:rsid w:val="005211B1"/>
    <w:rsid w:val="00522E1A"/>
    <w:rsid w:val="00524B37"/>
    <w:rsid w:val="00527794"/>
    <w:rsid w:val="00531858"/>
    <w:rsid w:val="005338A5"/>
    <w:rsid w:val="005346F9"/>
    <w:rsid w:val="005357B7"/>
    <w:rsid w:val="00541B0C"/>
    <w:rsid w:val="00542295"/>
    <w:rsid w:val="005423A4"/>
    <w:rsid w:val="00543AD3"/>
    <w:rsid w:val="0054514D"/>
    <w:rsid w:val="00550BCD"/>
    <w:rsid w:val="005515D6"/>
    <w:rsid w:val="00551894"/>
    <w:rsid w:val="005520DB"/>
    <w:rsid w:val="00553FE1"/>
    <w:rsid w:val="00554F77"/>
    <w:rsid w:val="005557DC"/>
    <w:rsid w:val="005570C1"/>
    <w:rsid w:val="00560408"/>
    <w:rsid w:val="005605F0"/>
    <w:rsid w:val="005609C5"/>
    <w:rsid w:val="005615A3"/>
    <w:rsid w:val="00562197"/>
    <w:rsid w:val="00563F0D"/>
    <w:rsid w:val="00563F14"/>
    <w:rsid w:val="0056577C"/>
    <w:rsid w:val="00566796"/>
    <w:rsid w:val="005675E1"/>
    <w:rsid w:val="00570BC7"/>
    <w:rsid w:val="005819EC"/>
    <w:rsid w:val="00585A1A"/>
    <w:rsid w:val="005862EF"/>
    <w:rsid w:val="00590B67"/>
    <w:rsid w:val="005952D8"/>
    <w:rsid w:val="005A10A5"/>
    <w:rsid w:val="005A1FBE"/>
    <w:rsid w:val="005A5A46"/>
    <w:rsid w:val="005B57E3"/>
    <w:rsid w:val="005C1382"/>
    <w:rsid w:val="005C5E21"/>
    <w:rsid w:val="005C7E43"/>
    <w:rsid w:val="005D31B8"/>
    <w:rsid w:val="005D5DBD"/>
    <w:rsid w:val="005E3FC7"/>
    <w:rsid w:val="005E4088"/>
    <w:rsid w:val="005E48E5"/>
    <w:rsid w:val="005E5ECE"/>
    <w:rsid w:val="005F1D09"/>
    <w:rsid w:val="005F4597"/>
    <w:rsid w:val="005F57E7"/>
    <w:rsid w:val="005F60D6"/>
    <w:rsid w:val="005F77B1"/>
    <w:rsid w:val="006026A9"/>
    <w:rsid w:val="006029EC"/>
    <w:rsid w:val="00602D94"/>
    <w:rsid w:val="006031DD"/>
    <w:rsid w:val="00607574"/>
    <w:rsid w:val="0061292E"/>
    <w:rsid w:val="00612D7B"/>
    <w:rsid w:val="00615890"/>
    <w:rsid w:val="00615B15"/>
    <w:rsid w:val="006175E7"/>
    <w:rsid w:val="00620D44"/>
    <w:rsid w:val="00624739"/>
    <w:rsid w:val="00625AFC"/>
    <w:rsid w:val="00627D0D"/>
    <w:rsid w:val="006313D8"/>
    <w:rsid w:val="00631C0B"/>
    <w:rsid w:val="00635784"/>
    <w:rsid w:val="006359B3"/>
    <w:rsid w:val="00637BDA"/>
    <w:rsid w:val="006403B4"/>
    <w:rsid w:val="00640C23"/>
    <w:rsid w:val="006412F1"/>
    <w:rsid w:val="00643C39"/>
    <w:rsid w:val="0064490F"/>
    <w:rsid w:val="00646752"/>
    <w:rsid w:val="00647601"/>
    <w:rsid w:val="00647E03"/>
    <w:rsid w:val="00651131"/>
    <w:rsid w:val="0065689D"/>
    <w:rsid w:val="00664A66"/>
    <w:rsid w:val="0066523F"/>
    <w:rsid w:val="00670D7A"/>
    <w:rsid w:val="00671D6F"/>
    <w:rsid w:val="00673AB1"/>
    <w:rsid w:val="00673B93"/>
    <w:rsid w:val="00674453"/>
    <w:rsid w:val="006761EF"/>
    <w:rsid w:val="006766CB"/>
    <w:rsid w:val="00677047"/>
    <w:rsid w:val="00687F4A"/>
    <w:rsid w:val="00692222"/>
    <w:rsid w:val="00693B2A"/>
    <w:rsid w:val="006A038C"/>
    <w:rsid w:val="006A0999"/>
    <w:rsid w:val="006A0DB1"/>
    <w:rsid w:val="006A37A6"/>
    <w:rsid w:val="006A690E"/>
    <w:rsid w:val="006A7E79"/>
    <w:rsid w:val="006B0EAB"/>
    <w:rsid w:val="006B3648"/>
    <w:rsid w:val="006B5565"/>
    <w:rsid w:val="006B7D9A"/>
    <w:rsid w:val="006C0C0B"/>
    <w:rsid w:val="006C0D0C"/>
    <w:rsid w:val="006C1223"/>
    <w:rsid w:val="006C1436"/>
    <w:rsid w:val="006C145A"/>
    <w:rsid w:val="006C36EF"/>
    <w:rsid w:val="006C64D8"/>
    <w:rsid w:val="006C6A75"/>
    <w:rsid w:val="006C747C"/>
    <w:rsid w:val="006C7BBF"/>
    <w:rsid w:val="006D41EE"/>
    <w:rsid w:val="006D586B"/>
    <w:rsid w:val="006E555E"/>
    <w:rsid w:val="006F52C4"/>
    <w:rsid w:val="006F6A9A"/>
    <w:rsid w:val="007008CE"/>
    <w:rsid w:val="00702888"/>
    <w:rsid w:val="00705808"/>
    <w:rsid w:val="00705FD5"/>
    <w:rsid w:val="00707AB8"/>
    <w:rsid w:val="00710A0E"/>
    <w:rsid w:val="00711579"/>
    <w:rsid w:val="00712106"/>
    <w:rsid w:val="00715719"/>
    <w:rsid w:val="0071571F"/>
    <w:rsid w:val="00720A14"/>
    <w:rsid w:val="00724C2B"/>
    <w:rsid w:val="00725E3D"/>
    <w:rsid w:val="00725E62"/>
    <w:rsid w:val="00726E64"/>
    <w:rsid w:val="00726F11"/>
    <w:rsid w:val="0073048E"/>
    <w:rsid w:val="007305A9"/>
    <w:rsid w:val="00730DB5"/>
    <w:rsid w:val="00734152"/>
    <w:rsid w:val="00734F66"/>
    <w:rsid w:val="00736750"/>
    <w:rsid w:val="00736CA5"/>
    <w:rsid w:val="007378D4"/>
    <w:rsid w:val="00742D1B"/>
    <w:rsid w:val="0074541C"/>
    <w:rsid w:val="0074585F"/>
    <w:rsid w:val="00750743"/>
    <w:rsid w:val="00750AA6"/>
    <w:rsid w:val="00750FC0"/>
    <w:rsid w:val="00756957"/>
    <w:rsid w:val="00763ED3"/>
    <w:rsid w:val="00766778"/>
    <w:rsid w:val="00770A90"/>
    <w:rsid w:val="00777F28"/>
    <w:rsid w:val="00781C33"/>
    <w:rsid w:val="0078312A"/>
    <w:rsid w:val="007854A2"/>
    <w:rsid w:val="00786126"/>
    <w:rsid w:val="00790C3A"/>
    <w:rsid w:val="00790D71"/>
    <w:rsid w:val="0079408A"/>
    <w:rsid w:val="00795E51"/>
    <w:rsid w:val="0079652E"/>
    <w:rsid w:val="007965D6"/>
    <w:rsid w:val="00796C18"/>
    <w:rsid w:val="007A3775"/>
    <w:rsid w:val="007B0C54"/>
    <w:rsid w:val="007B11FD"/>
    <w:rsid w:val="007B38FE"/>
    <w:rsid w:val="007B4362"/>
    <w:rsid w:val="007B5207"/>
    <w:rsid w:val="007C3540"/>
    <w:rsid w:val="007C6E9D"/>
    <w:rsid w:val="007D13D7"/>
    <w:rsid w:val="007D1742"/>
    <w:rsid w:val="007D2EF0"/>
    <w:rsid w:val="007D569A"/>
    <w:rsid w:val="007D623C"/>
    <w:rsid w:val="007E1793"/>
    <w:rsid w:val="007E1A63"/>
    <w:rsid w:val="007E711E"/>
    <w:rsid w:val="007F2360"/>
    <w:rsid w:val="007F3629"/>
    <w:rsid w:val="007F70AD"/>
    <w:rsid w:val="007F785F"/>
    <w:rsid w:val="008012D8"/>
    <w:rsid w:val="0080396B"/>
    <w:rsid w:val="00814D2A"/>
    <w:rsid w:val="0082187B"/>
    <w:rsid w:val="0082196A"/>
    <w:rsid w:val="00821FF7"/>
    <w:rsid w:val="008224A8"/>
    <w:rsid w:val="0082389A"/>
    <w:rsid w:val="00823A64"/>
    <w:rsid w:val="0082416A"/>
    <w:rsid w:val="008269A9"/>
    <w:rsid w:val="00830A36"/>
    <w:rsid w:val="00830C1E"/>
    <w:rsid w:val="00831EE1"/>
    <w:rsid w:val="00834BFA"/>
    <w:rsid w:val="00834EC6"/>
    <w:rsid w:val="008357BF"/>
    <w:rsid w:val="008429E9"/>
    <w:rsid w:val="00843088"/>
    <w:rsid w:val="00843512"/>
    <w:rsid w:val="008435C1"/>
    <w:rsid w:val="00854283"/>
    <w:rsid w:val="00862170"/>
    <w:rsid w:val="00870794"/>
    <w:rsid w:val="008715F2"/>
    <w:rsid w:val="00874D8C"/>
    <w:rsid w:val="00876832"/>
    <w:rsid w:val="00882B85"/>
    <w:rsid w:val="008858FC"/>
    <w:rsid w:val="008911A1"/>
    <w:rsid w:val="00891C63"/>
    <w:rsid w:val="00892749"/>
    <w:rsid w:val="00893832"/>
    <w:rsid w:val="00893958"/>
    <w:rsid w:val="00895456"/>
    <w:rsid w:val="0089566E"/>
    <w:rsid w:val="00896BD8"/>
    <w:rsid w:val="00896F9F"/>
    <w:rsid w:val="008A0CCC"/>
    <w:rsid w:val="008A6F10"/>
    <w:rsid w:val="008B0D60"/>
    <w:rsid w:val="008B0F06"/>
    <w:rsid w:val="008B3E36"/>
    <w:rsid w:val="008C0552"/>
    <w:rsid w:val="008C2501"/>
    <w:rsid w:val="008C647F"/>
    <w:rsid w:val="008D07AF"/>
    <w:rsid w:val="008D4BB2"/>
    <w:rsid w:val="008D7109"/>
    <w:rsid w:val="008E49D5"/>
    <w:rsid w:val="008E50CB"/>
    <w:rsid w:val="008F06F5"/>
    <w:rsid w:val="008F1D66"/>
    <w:rsid w:val="008F2007"/>
    <w:rsid w:val="008F6761"/>
    <w:rsid w:val="008F6F1B"/>
    <w:rsid w:val="0090177E"/>
    <w:rsid w:val="009018E3"/>
    <w:rsid w:val="00903DBF"/>
    <w:rsid w:val="00905165"/>
    <w:rsid w:val="00905DAE"/>
    <w:rsid w:val="009069AD"/>
    <w:rsid w:val="0091232F"/>
    <w:rsid w:val="00912E30"/>
    <w:rsid w:val="0091446B"/>
    <w:rsid w:val="009244EB"/>
    <w:rsid w:val="00924C45"/>
    <w:rsid w:val="00926202"/>
    <w:rsid w:val="00926376"/>
    <w:rsid w:val="009349B5"/>
    <w:rsid w:val="00936A91"/>
    <w:rsid w:val="00943151"/>
    <w:rsid w:val="0094397D"/>
    <w:rsid w:val="009453D5"/>
    <w:rsid w:val="00945658"/>
    <w:rsid w:val="009627F6"/>
    <w:rsid w:val="00964007"/>
    <w:rsid w:val="009642D6"/>
    <w:rsid w:val="00964C7D"/>
    <w:rsid w:val="00966684"/>
    <w:rsid w:val="00966728"/>
    <w:rsid w:val="00973EEC"/>
    <w:rsid w:val="00977AE4"/>
    <w:rsid w:val="009809B8"/>
    <w:rsid w:val="00980E28"/>
    <w:rsid w:val="009816CD"/>
    <w:rsid w:val="0098227C"/>
    <w:rsid w:val="00982C83"/>
    <w:rsid w:val="00984B1D"/>
    <w:rsid w:val="00985290"/>
    <w:rsid w:val="00986537"/>
    <w:rsid w:val="00986F75"/>
    <w:rsid w:val="00987242"/>
    <w:rsid w:val="00987BF2"/>
    <w:rsid w:val="0099067A"/>
    <w:rsid w:val="009A2BB6"/>
    <w:rsid w:val="009A2D31"/>
    <w:rsid w:val="009A46EC"/>
    <w:rsid w:val="009A6D99"/>
    <w:rsid w:val="009A752B"/>
    <w:rsid w:val="009B2D96"/>
    <w:rsid w:val="009B350C"/>
    <w:rsid w:val="009B6914"/>
    <w:rsid w:val="009B753D"/>
    <w:rsid w:val="009C07FA"/>
    <w:rsid w:val="009C08D8"/>
    <w:rsid w:val="009C16E2"/>
    <w:rsid w:val="009C5DE5"/>
    <w:rsid w:val="009C7C8F"/>
    <w:rsid w:val="009D0A19"/>
    <w:rsid w:val="009D14A6"/>
    <w:rsid w:val="009D2DF6"/>
    <w:rsid w:val="009D567E"/>
    <w:rsid w:val="009D6BF1"/>
    <w:rsid w:val="009D73BC"/>
    <w:rsid w:val="009E0198"/>
    <w:rsid w:val="009E259D"/>
    <w:rsid w:val="009E4D86"/>
    <w:rsid w:val="009E7B90"/>
    <w:rsid w:val="009F2AF4"/>
    <w:rsid w:val="00A001C7"/>
    <w:rsid w:val="00A021DD"/>
    <w:rsid w:val="00A054C4"/>
    <w:rsid w:val="00A05603"/>
    <w:rsid w:val="00A112B1"/>
    <w:rsid w:val="00A11E03"/>
    <w:rsid w:val="00A127EE"/>
    <w:rsid w:val="00A12B08"/>
    <w:rsid w:val="00A12FDE"/>
    <w:rsid w:val="00A16392"/>
    <w:rsid w:val="00A1739F"/>
    <w:rsid w:val="00A17AB8"/>
    <w:rsid w:val="00A20D60"/>
    <w:rsid w:val="00A24DE4"/>
    <w:rsid w:val="00A26C28"/>
    <w:rsid w:val="00A3073A"/>
    <w:rsid w:val="00A36960"/>
    <w:rsid w:val="00A36E06"/>
    <w:rsid w:val="00A40EB3"/>
    <w:rsid w:val="00A510A4"/>
    <w:rsid w:val="00A513F6"/>
    <w:rsid w:val="00A515D1"/>
    <w:rsid w:val="00A521AE"/>
    <w:rsid w:val="00A52DD3"/>
    <w:rsid w:val="00A53E86"/>
    <w:rsid w:val="00A53F90"/>
    <w:rsid w:val="00A57319"/>
    <w:rsid w:val="00A627B8"/>
    <w:rsid w:val="00A65937"/>
    <w:rsid w:val="00A66D0C"/>
    <w:rsid w:val="00A700DD"/>
    <w:rsid w:val="00A71EF0"/>
    <w:rsid w:val="00A72165"/>
    <w:rsid w:val="00A72850"/>
    <w:rsid w:val="00A7298B"/>
    <w:rsid w:val="00A72E3C"/>
    <w:rsid w:val="00A73A85"/>
    <w:rsid w:val="00A74B6C"/>
    <w:rsid w:val="00A74BAC"/>
    <w:rsid w:val="00A76476"/>
    <w:rsid w:val="00A77314"/>
    <w:rsid w:val="00A827C5"/>
    <w:rsid w:val="00A843B9"/>
    <w:rsid w:val="00A85A4D"/>
    <w:rsid w:val="00A90401"/>
    <w:rsid w:val="00A90778"/>
    <w:rsid w:val="00A913EF"/>
    <w:rsid w:val="00A94CA5"/>
    <w:rsid w:val="00A95000"/>
    <w:rsid w:val="00A959B4"/>
    <w:rsid w:val="00A97292"/>
    <w:rsid w:val="00AA0DCF"/>
    <w:rsid w:val="00AA0F91"/>
    <w:rsid w:val="00AA2402"/>
    <w:rsid w:val="00AA2457"/>
    <w:rsid w:val="00AA3F05"/>
    <w:rsid w:val="00AA5C0F"/>
    <w:rsid w:val="00AB189C"/>
    <w:rsid w:val="00AB2677"/>
    <w:rsid w:val="00AB2C45"/>
    <w:rsid w:val="00AB402C"/>
    <w:rsid w:val="00AB418E"/>
    <w:rsid w:val="00AB4498"/>
    <w:rsid w:val="00AB4815"/>
    <w:rsid w:val="00AB573F"/>
    <w:rsid w:val="00AC0930"/>
    <w:rsid w:val="00AC1FCF"/>
    <w:rsid w:val="00AC22A6"/>
    <w:rsid w:val="00AC7533"/>
    <w:rsid w:val="00AD2B46"/>
    <w:rsid w:val="00AD3017"/>
    <w:rsid w:val="00AD4D78"/>
    <w:rsid w:val="00AD76F1"/>
    <w:rsid w:val="00AE223F"/>
    <w:rsid w:val="00AE22FF"/>
    <w:rsid w:val="00AE23C7"/>
    <w:rsid w:val="00AE5708"/>
    <w:rsid w:val="00AE7081"/>
    <w:rsid w:val="00AF1671"/>
    <w:rsid w:val="00AF1BA6"/>
    <w:rsid w:val="00B0045C"/>
    <w:rsid w:val="00B0165C"/>
    <w:rsid w:val="00B03A62"/>
    <w:rsid w:val="00B06BD4"/>
    <w:rsid w:val="00B07249"/>
    <w:rsid w:val="00B076A2"/>
    <w:rsid w:val="00B1157D"/>
    <w:rsid w:val="00B15F9A"/>
    <w:rsid w:val="00B21F39"/>
    <w:rsid w:val="00B22FAF"/>
    <w:rsid w:val="00B2320A"/>
    <w:rsid w:val="00B242A7"/>
    <w:rsid w:val="00B26264"/>
    <w:rsid w:val="00B3788D"/>
    <w:rsid w:val="00B41A83"/>
    <w:rsid w:val="00B43A0D"/>
    <w:rsid w:val="00B43E45"/>
    <w:rsid w:val="00B44979"/>
    <w:rsid w:val="00B50F55"/>
    <w:rsid w:val="00B52387"/>
    <w:rsid w:val="00B52ADF"/>
    <w:rsid w:val="00B54074"/>
    <w:rsid w:val="00B6295C"/>
    <w:rsid w:val="00B676A4"/>
    <w:rsid w:val="00B70B74"/>
    <w:rsid w:val="00B74D13"/>
    <w:rsid w:val="00B750D3"/>
    <w:rsid w:val="00B7724E"/>
    <w:rsid w:val="00B77727"/>
    <w:rsid w:val="00B80EE9"/>
    <w:rsid w:val="00B838C0"/>
    <w:rsid w:val="00B851F1"/>
    <w:rsid w:val="00B91DD3"/>
    <w:rsid w:val="00B92F38"/>
    <w:rsid w:val="00B94B92"/>
    <w:rsid w:val="00B95E79"/>
    <w:rsid w:val="00BA3521"/>
    <w:rsid w:val="00BA7D69"/>
    <w:rsid w:val="00BB5C19"/>
    <w:rsid w:val="00BC4C10"/>
    <w:rsid w:val="00BD34D7"/>
    <w:rsid w:val="00BD43B5"/>
    <w:rsid w:val="00BE526B"/>
    <w:rsid w:val="00BE53AB"/>
    <w:rsid w:val="00BE7F7E"/>
    <w:rsid w:val="00BF0EDF"/>
    <w:rsid w:val="00BF123B"/>
    <w:rsid w:val="00C0104F"/>
    <w:rsid w:val="00C01565"/>
    <w:rsid w:val="00C0205E"/>
    <w:rsid w:val="00C02108"/>
    <w:rsid w:val="00C03AE2"/>
    <w:rsid w:val="00C05DDF"/>
    <w:rsid w:val="00C102F8"/>
    <w:rsid w:val="00C1480D"/>
    <w:rsid w:val="00C14B0F"/>
    <w:rsid w:val="00C2295E"/>
    <w:rsid w:val="00C24071"/>
    <w:rsid w:val="00C257E1"/>
    <w:rsid w:val="00C26131"/>
    <w:rsid w:val="00C27767"/>
    <w:rsid w:val="00C27D01"/>
    <w:rsid w:val="00C30CB3"/>
    <w:rsid w:val="00C31151"/>
    <w:rsid w:val="00C3398E"/>
    <w:rsid w:val="00C33C0F"/>
    <w:rsid w:val="00C36153"/>
    <w:rsid w:val="00C4294C"/>
    <w:rsid w:val="00C42E5F"/>
    <w:rsid w:val="00C4431D"/>
    <w:rsid w:val="00C4710F"/>
    <w:rsid w:val="00C47A2B"/>
    <w:rsid w:val="00C5221E"/>
    <w:rsid w:val="00C53902"/>
    <w:rsid w:val="00C540D9"/>
    <w:rsid w:val="00C54B5D"/>
    <w:rsid w:val="00C60758"/>
    <w:rsid w:val="00C625F1"/>
    <w:rsid w:val="00C629AF"/>
    <w:rsid w:val="00C62FD7"/>
    <w:rsid w:val="00C64F59"/>
    <w:rsid w:val="00C77DA6"/>
    <w:rsid w:val="00C803A8"/>
    <w:rsid w:val="00C81A54"/>
    <w:rsid w:val="00C81E83"/>
    <w:rsid w:val="00C9538D"/>
    <w:rsid w:val="00C95D32"/>
    <w:rsid w:val="00C95E17"/>
    <w:rsid w:val="00C96D76"/>
    <w:rsid w:val="00C978E8"/>
    <w:rsid w:val="00CA1B96"/>
    <w:rsid w:val="00CA5EC0"/>
    <w:rsid w:val="00CB1ED9"/>
    <w:rsid w:val="00CB2CC9"/>
    <w:rsid w:val="00CB47E5"/>
    <w:rsid w:val="00CC3226"/>
    <w:rsid w:val="00CC3AB2"/>
    <w:rsid w:val="00CD18EE"/>
    <w:rsid w:val="00CD1F10"/>
    <w:rsid w:val="00CD244D"/>
    <w:rsid w:val="00CD5562"/>
    <w:rsid w:val="00CE0AF1"/>
    <w:rsid w:val="00CE3408"/>
    <w:rsid w:val="00CE6286"/>
    <w:rsid w:val="00CE7946"/>
    <w:rsid w:val="00CF237B"/>
    <w:rsid w:val="00CF56B0"/>
    <w:rsid w:val="00CF6D14"/>
    <w:rsid w:val="00CF7535"/>
    <w:rsid w:val="00D007B0"/>
    <w:rsid w:val="00D10209"/>
    <w:rsid w:val="00D108DA"/>
    <w:rsid w:val="00D12B9E"/>
    <w:rsid w:val="00D14538"/>
    <w:rsid w:val="00D17E2F"/>
    <w:rsid w:val="00D202C1"/>
    <w:rsid w:val="00D23658"/>
    <w:rsid w:val="00D2518F"/>
    <w:rsid w:val="00D34B41"/>
    <w:rsid w:val="00D35518"/>
    <w:rsid w:val="00D36280"/>
    <w:rsid w:val="00D36520"/>
    <w:rsid w:val="00D368E8"/>
    <w:rsid w:val="00D4012D"/>
    <w:rsid w:val="00D40927"/>
    <w:rsid w:val="00D4145D"/>
    <w:rsid w:val="00D415B9"/>
    <w:rsid w:val="00D429E3"/>
    <w:rsid w:val="00D42BBB"/>
    <w:rsid w:val="00D436F8"/>
    <w:rsid w:val="00D43A3F"/>
    <w:rsid w:val="00D47816"/>
    <w:rsid w:val="00D519F5"/>
    <w:rsid w:val="00D52001"/>
    <w:rsid w:val="00D527E7"/>
    <w:rsid w:val="00D53A88"/>
    <w:rsid w:val="00D53B6E"/>
    <w:rsid w:val="00D53BCB"/>
    <w:rsid w:val="00D608CB"/>
    <w:rsid w:val="00D60DA1"/>
    <w:rsid w:val="00D619FA"/>
    <w:rsid w:val="00D63043"/>
    <w:rsid w:val="00D70A87"/>
    <w:rsid w:val="00D80B61"/>
    <w:rsid w:val="00D80B89"/>
    <w:rsid w:val="00D82148"/>
    <w:rsid w:val="00D82D3E"/>
    <w:rsid w:val="00D83721"/>
    <w:rsid w:val="00D906A5"/>
    <w:rsid w:val="00D91389"/>
    <w:rsid w:val="00D956AC"/>
    <w:rsid w:val="00DA0AE5"/>
    <w:rsid w:val="00DA15FA"/>
    <w:rsid w:val="00DA2C59"/>
    <w:rsid w:val="00DB2C1F"/>
    <w:rsid w:val="00DB3539"/>
    <w:rsid w:val="00DB4492"/>
    <w:rsid w:val="00DB4736"/>
    <w:rsid w:val="00DB6844"/>
    <w:rsid w:val="00DB78D0"/>
    <w:rsid w:val="00DC0D6B"/>
    <w:rsid w:val="00DC7776"/>
    <w:rsid w:val="00DD05C6"/>
    <w:rsid w:val="00DD0AAC"/>
    <w:rsid w:val="00DD3AA7"/>
    <w:rsid w:val="00DD4080"/>
    <w:rsid w:val="00DD7CA5"/>
    <w:rsid w:val="00DE0304"/>
    <w:rsid w:val="00DE0D3E"/>
    <w:rsid w:val="00DF0E99"/>
    <w:rsid w:val="00DF13AE"/>
    <w:rsid w:val="00DF6E3E"/>
    <w:rsid w:val="00DF7949"/>
    <w:rsid w:val="00E03752"/>
    <w:rsid w:val="00E0484F"/>
    <w:rsid w:val="00E071ED"/>
    <w:rsid w:val="00E07BB0"/>
    <w:rsid w:val="00E10064"/>
    <w:rsid w:val="00E11643"/>
    <w:rsid w:val="00E139A5"/>
    <w:rsid w:val="00E13F80"/>
    <w:rsid w:val="00E168A0"/>
    <w:rsid w:val="00E21125"/>
    <w:rsid w:val="00E21CE2"/>
    <w:rsid w:val="00E225AE"/>
    <w:rsid w:val="00E23529"/>
    <w:rsid w:val="00E246CF"/>
    <w:rsid w:val="00E24A15"/>
    <w:rsid w:val="00E30E57"/>
    <w:rsid w:val="00E31D96"/>
    <w:rsid w:val="00E335D6"/>
    <w:rsid w:val="00E33630"/>
    <w:rsid w:val="00E34000"/>
    <w:rsid w:val="00E36B2B"/>
    <w:rsid w:val="00E443A2"/>
    <w:rsid w:val="00E444A3"/>
    <w:rsid w:val="00E46C02"/>
    <w:rsid w:val="00E47F8A"/>
    <w:rsid w:val="00E52F36"/>
    <w:rsid w:val="00E578A6"/>
    <w:rsid w:val="00E615CB"/>
    <w:rsid w:val="00E64A19"/>
    <w:rsid w:val="00E65B91"/>
    <w:rsid w:val="00E677C4"/>
    <w:rsid w:val="00E73023"/>
    <w:rsid w:val="00E76811"/>
    <w:rsid w:val="00E8017A"/>
    <w:rsid w:val="00E837E4"/>
    <w:rsid w:val="00E84F80"/>
    <w:rsid w:val="00E92823"/>
    <w:rsid w:val="00E94368"/>
    <w:rsid w:val="00E943FD"/>
    <w:rsid w:val="00E95B9B"/>
    <w:rsid w:val="00E970C6"/>
    <w:rsid w:val="00E976D6"/>
    <w:rsid w:val="00E9778B"/>
    <w:rsid w:val="00EA31C3"/>
    <w:rsid w:val="00EB0B57"/>
    <w:rsid w:val="00EB37CD"/>
    <w:rsid w:val="00EB6B39"/>
    <w:rsid w:val="00EC0F05"/>
    <w:rsid w:val="00EC1B25"/>
    <w:rsid w:val="00EC1D4E"/>
    <w:rsid w:val="00EC4670"/>
    <w:rsid w:val="00ED0C5C"/>
    <w:rsid w:val="00ED11B6"/>
    <w:rsid w:val="00ED1677"/>
    <w:rsid w:val="00ED3280"/>
    <w:rsid w:val="00ED365A"/>
    <w:rsid w:val="00ED3802"/>
    <w:rsid w:val="00ED6F56"/>
    <w:rsid w:val="00ED7757"/>
    <w:rsid w:val="00ED7DA1"/>
    <w:rsid w:val="00ED7E28"/>
    <w:rsid w:val="00EE0AED"/>
    <w:rsid w:val="00EE2745"/>
    <w:rsid w:val="00EE2E60"/>
    <w:rsid w:val="00EE4FF5"/>
    <w:rsid w:val="00EE64C6"/>
    <w:rsid w:val="00EF0053"/>
    <w:rsid w:val="00EF226B"/>
    <w:rsid w:val="00EF3D10"/>
    <w:rsid w:val="00EF637D"/>
    <w:rsid w:val="00EF7766"/>
    <w:rsid w:val="00F019E9"/>
    <w:rsid w:val="00F065BF"/>
    <w:rsid w:val="00F06A2C"/>
    <w:rsid w:val="00F12002"/>
    <w:rsid w:val="00F12B78"/>
    <w:rsid w:val="00F14748"/>
    <w:rsid w:val="00F149CF"/>
    <w:rsid w:val="00F16013"/>
    <w:rsid w:val="00F17184"/>
    <w:rsid w:val="00F20230"/>
    <w:rsid w:val="00F21CD8"/>
    <w:rsid w:val="00F23642"/>
    <w:rsid w:val="00F2495B"/>
    <w:rsid w:val="00F25B09"/>
    <w:rsid w:val="00F27861"/>
    <w:rsid w:val="00F30C2C"/>
    <w:rsid w:val="00F30FEA"/>
    <w:rsid w:val="00F335E5"/>
    <w:rsid w:val="00F34A3B"/>
    <w:rsid w:val="00F35508"/>
    <w:rsid w:val="00F35E8E"/>
    <w:rsid w:val="00F35F32"/>
    <w:rsid w:val="00F3637B"/>
    <w:rsid w:val="00F41AFB"/>
    <w:rsid w:val="00F42406"/>
    <w:rsid w:val="00F42582"/>
    <w:rsid w:val="00F42D3C"/>
    <w:rsid w:val="00F46211"/>
    <w:rsid w:val="00F53A3A"/>
    <w:rsid w:val="00F53AE7"/>
    <w:rsid w:val="00F540D5"/>
    <w:rsid w:val="00F56CFE"/>
    <w:rsid w:val="00F57307"/>
    <w:rsid w:val="00F577D7"/>
    <w:rsid w:val="00F57BD8"/>
    <w:rsid w:val="00F60C0A"/>
    <w:rsid w:val="00F60DDF"/>
    <w:rsid w:val="00F6430F"/>
    <w:rsid w:val="00F6486D"/>
    <w:rsid w:val="00F64DAA"/>
    <w:rsid w:val="00F70A6B"/>
    <w:rsid w:val="00F71714"/>
    <w:rsid w:val="00F73ADD"/>
    <w:rsid w:val="00F74327"/>
    <w:rsid w:val="00F76B71"/>
    <w:rsid w:val="00F83581"/>
    <w:rsid w:val="00F83731"/>
    <w:rsid w:val="00F839CC"/>
    <w:rsid w:val="00F85385"/>
    <w:rsid w:val="00F866FD"/>
    <w:rsid w:val="00F878DF"/>
    <w:rsid w:val="00F92DD9"/>
    <w:rsid w:val="00F93423"/>
    <w:rsid w:val="00F9370A"/>
    <w:rsid w:val="00F93CE0"/>
    <w:rsid w:val="00F95272"/>
    <w:rsid w:val="00F957B2"/>
    <w:rsid w:val="00F9607A"/>
    <w:rsid w:val="00F9703A"/>
    <w:rsid w:val="00FA1D33"/>
    <w:rsid w:val="00FA3275"/>
    <w:rsid w:val="00FA343F"/>
    <w:rsid w:val="00FB1E2A"/>
    <w:rsid w:val="00FB480C"/>
    <w:rsid w:val="00FC159E"/>
    <w:rsid w:val="00FC219B"/>
    <w:rsid w:val="00FC26BE"/>
    <w:rsid w:val="00FC38A7"/>
    <w:rsid w:val="00FC5380"/>
    <w:rsid w:val="00FC5A42"/>
    <w:rsid w:val="00FC6A64"/>
    <w:rsid w:val="00FC6BBF"/>
    <w:rsid w:val="00FD3669"/>
    <w:rsid w:val="00FD4952"/>
    <w:rsid w:val="00FD7A6C"/>
    <w:rsid w:val="00FE014E"/>
    <w:rsid w:val="00FE0D97"/>
    <w:rsid w:val="00FE24A2"/>
    <w:rsid w:val="00FE4EC3"/>
    <w:rsid w:val="00FF0158"/>
    <w:rsid w:val="00FF1D38"/>
    <w:rsid w:val="00FF3E3F"/>
    <w:rsid w:val="00FF49A2"/>
    <w:rsid w:val="00FF5032"/>
    <w:rsid w:val="00FF7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A1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aliases w:val="Podrozdział"/>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3"/>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uiPriority w:val="99"/>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A36E06"/>
  </w:style>
  <w:style w:type="character" w:customStyle="1" w:styleId="Nagwek1Znak">
    <w:name w:val="Nagłówek 1 Znak"/>
    <w:basedOn w:val="Domylnaczcionkaakapitu"/>
    <w:link w:val="Nagwek1"/>
    <w:uiPriority w:val="9"/>
    <w:rsid w:val="005A10A5"/>
    <w:rPr>
      <w:rFonts w:asciiTheme="majorHAnsi" w:eastAsiaTheme="majorEastAsia" w:hAnsiTheme="majorHAnsi" w:cstheme="majorBidi"/>
      <w:color w:val="2E74B5" w:themeColor="accent1" w:themeShade="BF"/>
      <w:sz w:val="32"/>
      <w:szCs w:val="32"/>
    </w:rPr>
  </w:style>
  <w:style w:type="paragraph" w:styleId="Listapunktowana5">
    <w:name w:val="List Bullet 5"/>
    <w:basedOn w:val="Normalny"/>
    <w:uiPriority w:val="99"/>
    <w:unhideWhenUsed/>
    <w:rsid w:val="00497E99"/>
    <w:pPr>
      <w:numPr>
        <w:numId w:val="65"/>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551894"/>
    <w:pPr>
      <w:numPr>
        <w:numId w:val="66"/>
      </w:numPr>
      <w:spacing w:after="0" w:line="240" w:lineRule="auto"/>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104429489">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71752157">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716201170">
      <w:bodyDiv w:val="1"/>
      <w:marLeft w:val="0"/>
      <w:marRight w:val="0"/>
      <w:marTop w:val="0"/>
      <w:marBottom w:val="0"/>
      <w:divBdr>
        <w:top w:val="none" w:sz="0" w:space="0" w:color="auto"/>
        <w:left w:val="none" w:sz="0" w:space="0" w:color="auto"/>
        <w:bottom w:val="none" w:sz="0" w:space="0" w:color="auto"/>
        <w:right w:val="none" w:sz="0" w:space="0" w:color="auto"/>
      </w:divBdr>
    </w:div>
    <w:div w:id="786705298">
      <w:bodyDiv w:val="1"/>
      <w:marLeft w:val="0"/>
      <w:marRight w:val="0"/>
      <w:marTop w:val="0"/>
      <w:marBottom w:val="0"/>
      <w:divBdr>
        <w:top w:val="none" w:sz="0" w:space="0" w:color="auto"/>
        <w:left w:val="none" w:sz="0" w:space="0" w:color="auto"/>
        <w:bottom w:val="none" w:sz="0" w:space="0" w:color="auto"/>
        <w:right w:val="none" w:sz="0" w:space="0" w:color="auto"/>
      </w:divBdr>
      <w:divsChild>
        <w:div w:id="1560902717">
          <w:marLeft w:val="0"/>
          <w:marRight w:val="0"/>
          <w:marTop w:val="0"/>
          <w:marBottom w:val="0"/>
          <w:divBdr>
            <w:top w:val="none" w:sz="0" w:space="0" w:color="auto"/>
            <w:left w:val="none" w:sz="0" w:space="0" w:color="auto"/>
            <w:bottom w:val="none" w:sz="0" w:space="0" w:color="auto"/>
            <w:right w:val="none" w:sz="0" w:space="0" w:color="auto"/>
          </w:divBdr>
        </w:div>
        <w:div w:id="1506280588">
          <w:marLeft w:val="0"/>
          <w:marRight w:val="0"/>
          <w:marTop w:val="0"/>
          <w:marBottom w:val="0"/>
          <w:divBdr>
            <w:top w:val="none" w:sz="0" w:space="0" w:color="auto"/>
            <w:left w:val="none" w:sz="0" w:space="0" w:color="auto"/>
            <w:bottom w:val="none" w:sz="0" w:space="0" w:color="auto"/>
            <w:right w:val="none" w:sz="0" w:space="0" w:color="auto"/>
          </w:divBdr>
        </w:div>
        <w:div w:id="100688087">
          <w:marLeft w:val="0"/>
          <w:marRight w:val="0"/>
          <w:marTop w:val="0"/>
          <w:marBottom w:val="0"/>
          <w:divBdr>
            <w:top w:val="none" w:sz="0" w:space="0" w:color="auto"/>
            <w:left w:val="none" w:sz="0" w:space="0" w:color="auto"/>
            <w:bottom w:val="none" w:sz="0" w:space="0" w:color="auto"/>
            <w:right w:val="none" w:sz="0" w:space="0" w:color="auto"/>
          </w:divBdr>
        </w:div>
      </w:divsChild>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 w:id="1145514077">
      <w:bodyDiv w:val="1"/>
      <w:marLeft w:val="0"/>
      <w:marRight w:val="0"/>
      <w:marTop w:val="0"/>
      <w:marBottom w:val="0"/>
      <w:divBdr>
        <w:top w:val="none" w:sz="0" w:space="0" w:color="auto"/>
        <w:left w:val="none" w:sz="0" w:space="0" w:color="auto"/>
        <w:bottom w:val="none" w:sz="0" w:space="0" w:color="auto"/>
        <w:right w:val="none" w:sz="0" w:space="0" w:color="auto"/>
      </w:divBdr>
    </w:div>
    <w:div w:id="1501967566">
      <w:bodyDiv w:val="1"/>
      <w:marLeft w:val="0"/>
      <w:marRight w:val="0"/>
      <w:marTop w:val="0"/>
      <w:marBottom w:val="0"/>
      <w:divBdr>
        <w:top w:val="none" w:sz="0" w:space="0" w:color="auto"/>
        <w:left w:val="none" w:sz="0" w:space="0" w:color="auto"/>
        <w:bottom w:val="none" w:sz="0" w:space="0" w:color="auto"/>
        <w:right w:val="none" w:sz="0" w:space="0" w:color="auto"/>
      </w:divBdr>
    </w:div>
    <w:div w:id="1608394162">
      <w:bodyDiv w:val="1"/>
      <w:marLeft w:val="0"/>
      <w:marRight w:val="0"/>
      <w:marTop w:val="0"/>
      <w:marBottom w:val="0"/>
      <w:divBdr>
        <w:top w:val="none" w:sz="0" w:space="0" w:color="auto"/>
        <w:left w:val="none" w:sz="0" w:space="0" w:color="auto"/>
        <w:bottom w:val="none" w:sz="0" w:space="0" w:color="auto"/>
        <w:right w:val="none" w:sz="0" w:space="0" w:color="auto"/>
      </w:divBdr>
      <w:divsChild>
        <w:div w:id="445197255">
          <w:marLeft w:val="0"/>
          <w:marRight w:val="0"/>
          <w:marTop w:val="0"/>
          <w:marBottom w:val="0"/>
          <w:divBdr>
            <w:top w:val="none" w:sz="0" w:space="0" w:color="auto"/>
            <w:left w:val="none" w:sz="0" w:space="0" w:color="auto"/>
            <w:bottom w:val="none" w:sz="0" w:space="0" w:color="auto"/>
            <w:right w:val="none" w:sz="0" w:space="0" w:color="auto"/>
          </w:divBdr>
        </w:div>
        <w:div w:id="290212839">
          <w:marLeft w:val="0"/>
          <w:marRight w:val="0"/>
          <w:marTop w:val="0"/>
          <w:marBottom w:val="0"/>
          <w:divBdr>
            <w:top w:val="none" w:sz="0" w:space="0" w:color="auto"/>
            <w:left w:val="none" w:sz="0" w:space="0" w:color="auto"/>
            <w:bottom w:val="none" w:sz="0" w:space="0" w:color="auto"/>
            <w:right w:val="none" w:sz="0" w:space="0" w:color="auto"/>
          </w:divBdr>
        </w:div>
        <w:div w:id="1916280416">
          <w:marLeft w:val="0"/>
          <w:marRight w:val="0"/>
          <w:marTop w:val="0"/>
          <w:marBottom w:val="0"/>
          <w:divBdr>
            <w:top w:val="none" w:sz="0" w:space="0" w:color="auto"/>
            <w:left w:val="none" w:sz="0" w:space="0" w:color="auto"/>
            <w:bottom w:val="none" w:sz="0" w:space="0" w:color="auto"/>
            <w:right w:val="none" w:sz="0" w:space="0" w:color="auto"/>
          </w:divBdr>
        </w:div>
      </w:divsChild>
    </w:div>
    <w:div w:id="1672638013">
      <w:bodyDiv w:val="1"/>
      <w:marLeft w:val="0"/>
      <w:marRight w:val="0"/>
      <w:marTop w:val="0"/>
      <w:marBottom w:val="0"/>
      <w:divBdr>
        <w:top w:val="none" w:sz="0" w:space="0" w:color="auto"/>
        <w:left w:val="none" w:sz="0" w:space="0" w:color="auto"/>
        <w:bottom w:val="none" w:sz="0" w:space="0" w:color="auto"/>
        <w:right w:val="none" w:sz="0" w:space="0" w:color="auto"/>
      </w:divBdr>
    </w:div>
    <w:div w:id="1807551329">
      <w:bodyDiv w:val="1"/>
      <w:marLeft w:val="0"/>
      <w:marRight w:val="0"/>
      <w:marTop w:val="0"/>
      <w:marBottom w:val="0"/>
      <w:divBdr>
        <w:top w:val="none" w:sz="0" w:space="0" w:color="auto"/>
        <w:left w:val="none" w:sz="0" w:space="0" w:color="auto"/>
        <w:bottom w:val="none" w:sz="0" w:space="0" w:color="auto"/>
        <w:right w:val="none" w:sz="0" w:space="0" w:color="auto"/>
      </w:divBdr>
    </w:div>
    <w:div w:id="1965109804">
      <w:bodyDiv w:val="1"/>
      <w:marLeft w:val="0"/>
      <w:marRight w:val="0"/>
      <w:marTop w:val="0"/>
      <w:marBottom w:val="0"/>
      <w:divBdr>
        <w:top w:val="none" w:sz="0" w:space="0" w:color="auto"/>
        <w:left w:val="none" w:sz="0" w:space="0" w:color="auto"/>
        <w:bottom w:val="none" w:sz="0" w:space="0" w:color="auto"/>
        <w:right w:val="none" w:sz="0" w:space="0" w:color="auto"/>
      </w:divBdr>
    </w:div>
    <w:div w:id="20003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mailto:dzp@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zp.uw.edu.pl/dostawy/dzp-361-48-2022/"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katarzyna.sleszynska-uzieblo@adm.uw.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Postepowania" TargetMode="External"/><Relationship Id="rId20" Type="http://schemas.openxmlformats.org/officeDocument/2006/relationships/hyperlink" Target="https://www.uw.edu.pl/wp-content/uploads/2021/10/m.2021.255.zarz_.1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zp@adm.uw.edu.pl" TargetMode="External"/><Relationship Id="rId23" Type="http://schemas.openxmlformats.org/officeDocument/2006/relationships/hyperlink" Target="mailto:iod@adm.uw.edu.pl" TargetMode="External"/><Relationship Id="rId10" Type="http://schemas.openxmlformats.org/officeDocument/2006/relationships/hyperlink" Target="https://espd.uzp.gov.pl/filter?lang=pl" TargetMode="External"/><Relationship Id="rId19" Type="http://schemas.openxmlformats.org/officeDocument/2006/relationships/hyperlink" Target="mailto:katarzyna.sleszynska-uzieblo@adm.uw.edu.pl" TargetMode="External"/><Relationship Id="rId4" Type="http://schemas.openxmlformats.org/officeDocument/2006/relationships/settings" Target="settings.xml"/><Relationship Id="rId9" Type="http://schemas.openxmlformats.org/officeDocument/2006/relationships/hyperlink" Target="https://dzp.uw.edu.pl/dostawy/dzp-361-48-2022/" TargetMode="External"/><Relationship Id="rId14" Type="http://schemas.openxmlformats.org/officeDocument/2006/relationships/hyperlink" Target="mailto:katarzyna.sleszynska-uzieblo@adm.uw.edu.pl" TargetMode="External"/><Relationship Id="rId22" Type="http://schemas.openxmlformats.org/officeDocument/2006/relationships/hyperlink" Target="https://miniportal.uzp.gov.pl/Instrukcja_uzytkownika_miniPortal%20-ePUA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A248-9768-4AF4-B451-888A3466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50</Pages>
  <Words>15831</Words>
  <Characters>94990</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Maciej Galas</cp:lastModifiedBy>
  <cp:revision>188</cp:revision>
  <cp:lastPrinted>2022-06-30T12:13:00Z</cp:lastPrinted>
  <dcterms:created xsi:type="dcterms:W3CDTF">2022-04-25T08:00:00Z</dcterms:created>
  <dcterms:modified xsi:type="dcterms:W3CDTF">2022-07-14T09:43:00Z</dcterms:modified>
</cp:coreProperties>
</file>