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09490" w14:textId="77777777" w:rsidR="00FF5710" w:rsidRDefault="00FF5710" w:rsidP="00FF5710">
      <w:pPr>
        <w:pStyle w:val="Standard"/>
        <w:spacing w:after="0" w:line="360" w:lineRule="auto"/>
        <w:jc w:val="right"/>
      </w:pPr>
      <w:r>
        <w:rPr>
          <w:rFonts w:ascii="Times New Roman" w:eastAsia="Times New Roman" w:hAnsi="Times New Roman" w:cs="Times New Roman"/>
          <w:b/>
          <w:bCs/>
          <w:lang w:eastAsia="pl-PL"/>
        </w:rPr>
        <w:t>WZÓR</w:t>
      </w:r>
    </w:p>
    <w:p w14:paraId="2AEFFD54" w14:textId="77777777" w:rsidR="00FF5710" w:rsidRDefault="00FF5710" w:rsidP="00FF5710">
      <w:pPr>
        <w:pStyle w:val="Standard"/>
        <w:spacing w:after="0" w:line="360" w:lineRule="auto"/>
        <w:jc w:val="center"/>
      </w:pPr>
      <w:r>
        <w:rPr>
          <w:rFonts w:ascii="Times New Roman" w:eastAsia="Times New Roman" w:hAnsi="Times New Roman" w:cs="Times New Roman"/>
          <w:b/>
          <w:bCs/>
          <w:lang w:eastAsia="pl-PL"/>
        </w:rPr>
        <w:t>UMOWA SPRZEDAŻY NR DZP-362/69/2022</w:t>
      </w:r>
    </w:p>
    <w:p w14:paraId="53D64F03" w14:textId="77777777" w:rsidR="00FF5710" w:rsidRDefault="00FF5710" w:rsidP="00FF5710">
      <w:pPr>
        <w:pStyle w:val="Standard"/>
        <w:spacing w:after="0" w:line="360" w:lineRule="auto"/>
        <w:jc w:val="center"/>
        <w:rPr>
          <w:rFonts w:ascii="Times New Roman" w:hAnsi="Times New Roman" w:cs="Times New Roman"/>
        </w:rPr>
      </w:pPr>
    </w:p>
    <w:p w14:paraId="5FA21B93" w14:textId="77777777" w:rsidR="00FF5710" w:rsidRDefault="00FF5710" w:rsidP="00FF5710">
      <w:pPr>
        <w:pStyle w:val="Standard"/>
        <w:spacing w:after="0" w:line="360" w:lineRule="auto"/>
        <w:jc w:val="both"/>
        <w:rPr>
          <w:rFonts w:ascii="Times New Roman" w:eastAsia="Times New Roman" w:hAnsi="Times New Roman" w:cs="Times New Roman"/>
          <w:lang w:eastAsia="pl-PL"/>
        </w:rPr>
      </w:pPr>
    </w:p>
    <w:p w14:paraId="6908CF69" w14:textId="77777777" w:rsidR="00FF5710" w:rsidRDefault="00FF5710" w:rsidP="00FF5710">
      <w:pPr>
        <w:pStyle w:val="Standard"/>
        <w:spacing w:after="0" w:line="360" w:lineRule="auto"/>
        <w:jc w:val="both"/>
      </w:pPr>
      <w:r>
        <w:rPr>
          <w:rFonts w:ascii="Times New Roman" w:eastAsia="Times New Roman" w:hAnsi="Times New Roman" w:cs="Times New Roman"/>
          <w:lang w:eastAsia="pl-PL"/>
        </w:rPr>
        <w:t>W dniu .......................2022 r. w Warszawie pomiędzy:</w:t>
      </w:r>
    </w:p>
    <w:p w14:paraId="1209D666" w14:textId="77777777" w:rsidR="00FF5710" w:rsidRDefault="00FF5710" w:rsidP="00FF5710">
      <w:pPr>
        <w:pStyle w:val="Standard"/>
        <w:spacing w:after="0" w:line="360" w:lineRule="auto"/>
        <w:jc w:val="both"/>
      </w:pPr>
      <w:r>
        <w:rPr>
          <w:rFonts w:ascii="Times New Roman" w:eastAsia="Times New Roman" w:hAnsi="Times New Roman" w:cs="Times New Roman"/>
          <w:lang w:eastAsia="pl-PL"/>
        </w:rPr>
        <w:t>Uniwersytetem Warszawskim, 00-927 Warszawa, ul. Krakowskie Przedmieście 26/28, zwanym dalej Kupującym, posiadającym nr NIP: 525-001-12-66, REGON: 000001258, reprezentowanym przez:</w:t>
      </w:r>
    </w:p>
    <w:p w14:paraId="1E72C612" w14:textId="77777777" w:rsidR="00FF5710" w:rsidRDefault="00FF5710" w:rsidP="00FF5710">
      <w:pPr>
        <w:pStyle w:val="Standard"/>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3425712A" w14:textId="77777777" w:rsidR="00FF5710" w:rsidRDefault="00FF5710" w:rsidP="00FF5710">
      <w:pPr>
        <w:pStyle w:val="Standard"/>
        <w:spacing w:after="0" w:line="360" w:lineRule="auto"/>
        <w:jc w:val="both"/>
      </w:pPr>
      <w:r>
        <w:rPr>
          <w:rFonts w:ascii="Times New Roman" w:eastAsia="Times New Roman" w:hAnsi="Times New Roman" w:cs="Times New Roman"/>
          <w:lang w:eastAsia="pl-PL"/>
        </w:rPr>
        <w:t>na podstawie pełnomocnictwa udzielonego przez Rektora Uniwersytetu Warszawskiego nr ……………………………………</w:t>
      </w:r>
    </w:p>
    <w:p w14:paraId="1B731CD2" w14:textId="77777777" w:rsidR="00FF5710" w:rsidRDefault="00FF5710" w:rsidP="00FF5710">
      <w:pPr>
        <w:pStyle w:val="Standard"/>
        <w:spacing w:after="0" w:line="360" w:lineRule="auto"/>
        <w:jc w:val="both"/>
        <w:rPr>
          <w:rFonts w:ascii="Times New Roman" w:eastAsia="Times New Roman" w:hAnsi="Times New Roman" w:cs="Times New Roman"/>
          <w:lang w:eastAsia="pl-PL"/>
        </w:rPr>
      </w:pPr>
    </w:p>
    <w:p w14:paraId="2A255F7C" w14:textId="77777777" w:rsidR="00FF5710" w:rsidRDefault="00FF5710" w:rsidP="00FF5710">
      <w:pPr>
        <w:pStyle w:val="Standard"/>
        <w:spacing w:after="0" w:line="360" w:lineRule="auto"/>
        <w:jc w:val="both"/>
      </w:pPr>
      <w:r>
        <w:rPr>
          <w:rFonts w:ascii="Times New Roman" w:eastAsia="Times New Roman" w:hAnsi="Times New Roman" w:cs="Times New Roman"/>
          <w:lang w:eastAsia="pl-PL"/>
        </w:rPr>
        <w:t>a</w:t>
      </w:r>
    </w:p>
    <w:p w14:paraId="76CCDE8D" w14:textId="77777777" w:rsidR="00FF5710" w:rsidRDefault="00FF5710" w:rsidP="00FF5710">
      <w:pPr>
        <w:pStyle w:val="Standard"/>
        <w:spacing w:after="0" w:line="360" w:lineRule="auto"/>
        <w:jc w:val="both"/>
      </w:pPr>
      <w:r>
        <w:rPr>
          <w:rFonts w:ascii="Times New Roman" w:eastAsia="Times New Roman" w:hAnsi="Times New Roman" w:cs="Times New Roman"/>
          <w:lang w:eastAsia="pl-PL"/>
        </w:rPr>
        <w:t>.......................................................................................................................................................</w:t>
      </w:r>
    </w:p>
    <w:p w14:paraId="2C82C481" w14:textId="77777777" w:rsidR="00FF5710" w:rsidRDefault="00FF5710" w:rsidP="00FF5710">
      <w:pPr>
        <w:pStyle w:val="Standard"/>
        <w:spacing w:after="0" w:line="360" w:lineRule="auto"/>
        <w:jc w:val="both"/>
      </w:pPr>
      <w:r>
        <w:rPr>
          <w:rFonts w:ascii="Times New Roman" w:eastAsia="Times New Roman" w:hAnsi="Times New Roman" w:cs="Times New Roman"/>
          <w:lang w:eastAsia="pl-PL"/>
        </w:rPr>
        <w:t>będącym płatnikiem VAT, nr NIP: ................................., REGON: …………...............................</w:t>
      </w:r>
    </w:p>
    <w:p w14:paraId="2FB95751" w14:textId="544E61B9" w:rsidR="00FF5710" w:rsidRDefault="00FF5710" w:rsidP="00FF5710">
      <w:pPr>
        <w:pStyle w:val="Standard"/>
        <w:spacing w:after="0" w:line="360" w:lineRule="auto"/>
        <w:jc w:val="both"/>
      </w:pPr>
      <w:r>
        <w:rPr>
          <w:rFonts w:ascii="Times New Roman" w:eastAsia="Times New Roman" w:hAnsi="Times New Roman" w:cs="Times New Roman"/>
          <w:lang w:eastAsia="pl-PL"/>
        </w:rPr>
        <w:t xml:space="preserve">wypis z KRS lub innego rejestru właściwego dla Sprzedawcy, umowa konsorcjalna, pełnomocnictwo, stanowi </w:t>
      </w:r>
      <w:r>
        <w:rPr>
          <w:rFonts w:ascii="Times New Roman" w:eastAsia="Times New Roman" w:hAnsi="Times New Roman" w:cs="Times New Roman"/>
          <w:b/>
          <w:bCs/>
          <w:lang w:eastAsia="pl-PL"/>
        </w:rPr>
        <w:t>załącznik nr 1</w:t>
      </w:r>
      <w:r>
        <w:rPr>
          <w:rFonts w:ascii="Times New Roman" w:eastAsia="Times New Roman" w:hAnsi="Times New Roman" w:cs="Times New Roman"/>
          <w:lang w:eastAsia="pl-PL"/>
        </w:rPr>
        <w:t xml:space="preserve"> do  Umowy, </w:t>
      </w:r>
    </w:p>
    <w:p w14:paraId="745778B8" w14:textId="77777777" w:rsidR="00FF5710" w:rsidRDefault="00FF5710" w:rsidP="00FF5710">
      <w:pPr>
        <w:pStyle w:val="Standard"/>
        <w:spacing w:after="0" w:line="360" w:lineRule="auto"/>
        <w:jc w:val="both"/>
      </w:pPr>
      <w:r>
        <w:rPr>
          <w:rFonts w:ascii="Times New Roman" w:eastAsia="Times New Roman" w:hAnsi="Times New Roman" w:cs="Times New Roman"/>
          <w:lang w:eastAsia="pl-PL"/>
        </w:rPr>
        <w:t>zwanym dalej Sprzedawcą, działającym na podstawie</w:t>
      </w:r>
    </w:p>
    <w:p w14:paraId="5ABF10D2" w14:textId="77777777" w:rsidR="00FF5710" w:rsidRDefault="00FF5710" w:rsidP="00FF5710">
      <w:pPr>
        <w:pStyle w:val="Standard"/>
        <w:spacing w:after="0" w:line="360" w:lineRule="auto"/>
        <w:jc w:val="both"/>
      </w:pPr>
      <w:r>
        <w:rPr>
          <w:rFonts w:ascii="Times New Roman" w:eastAsia="Times New Roman" w:hAnsi="Times New Roman" w:cs="Times New Roman"/>
          <w:lang w:eastAsia="pl-PL"/>
        </w:rPr>
        <w:t>......................................................................................................................................................</w:t>
      </w:r>
    </w:p>
    <w:p w14:paraId="6EF52A5E" w14:textId="77777777" w:rsidR="00FF5710" w:rsidRDefault="00FF5710" w:rsidP="00FF5710">
      <w:pPr>
        <w:pStyle w:val="Standard"/>
        <w:spacing w:after="0" w:line="360" w:lineRule="auto"/>
        <w:jc w:val="both"/>
      </w:pPr>
      <w:r>
        <w:rPr>
          <w:rFonts w:ascii="Times New Roman" w:eastAsia="Times New Roman" w:hAnsi="Times New Roman" w:cs="Times New Roman"/>
          <w:lang w:eastAsia="pl-PL"/>
        </w:rPr>
        <w:t>reprezentowanym przez:</w:t>
      </w:r>
    </w:p>
    <w:p w14:paraId="4E674F6F" w14:textId="77777777" w:rsidR="00FF5710" w:rsidRDefault="00FF5710" w:rsidP="00FF5710">
      <w:pPr>
        <w:pStyle w:val="Standard"/>
        <w:spacing w:after="0" w:line="360" w:lineRule="auto"/>
        <w:jc w:val="both"/>
      </w:pPr>
      <w:r>
        <w:rPr>
          <w:rFonts w:ascii="Times New Roman" w:eastAsia="Times New Roman" w:hAnsi="Times New Roman" w:cs="Times New Roman"/>
          <w:lang w:eastAsia="pl-PL"/>
        </w:rPr>
        <w:t>.....................................................................................................................................................</w:t>
      </w:r>
    </w:p>
    <w:p w14:paraId="5B93073D" w14:textId="632767EC" w:rsidR="009B47D4" w:rsidRDefault="009B47D4" w:rsidP="00FF5710">
      <w:pPr>
        <w:widowControl/>
        <w:spacing w:after="0" w:line="360" w:lineRule="auto"/>
        <w:jc w:val="both"/>
        <w:rPr>
          <w:rFonts w:ascii="Times New Roman" w:hAnsi="Times New Roman" w:cs="Times New Roman"/>
          <w:kern w:val="0"/>
        </w:rPr>
      </w:pPr>
      <w:r w:rsidRPr="009B47D4">
        <w:rPr>
          <w:rFonts w:ascii="Times New Roman" w:hAnsi="Times New Roman" w:cs="Times New Roman"/>
          <w:kern w:val="0"/>
        </w:rPr>
        <w:t>łącznie zwanymi dalej „Stronami”,</w:t>
      </w:r>
    </w:p>
    <w:p w14:paraId="6C5F35C1" w14:textId="4A73E7DE" w:rsidR="00FF5710" w:rsidRDefault="00FF5710" w:rsidP="00FF5710">
      <w:pPr>
        <w:widowControl/>
        <w:spacing w:after="0" w:line="360" w:lineRule="auto"/>
        <w:jc w:val="both"/>
      </w:pPr>
      <w:r>
        <w:rPr>
          <w:rFonts w:ascii="Times New Roman" w:hAnsi="Times New Roman" w:cs="Times New Roman"/>
          <w:kern w:val="0"/>
        </w:rPr>
        <w:t>w wyniku rozstrzygnięcia postępowania prowadzonego w trybie podstawowym nr DZP-361/69/2022 na: „</w:t>
      </w:r>
      <w:r>
        <w:rPr>
          <w:rFonts w:ascii="Times New Roman" w:eastAsia="Times New Roman" w:hAnsi="Times New Roman" w:cs="Times New Roman"/>
          <w:lang w:eastAsia="pl-PL"/>
        </w:rPr>
        <w:t xml:space="preserve">Sprzedaż, dostawę oraz odbiór zużytych materiałów eksploatacyjnych do urządzeń znajdujących się w budynku Centrum Nowych Technologii Uniwersytetu Warszawskiego w Warszawie przy </w:t>
      </w:r>
      <w:r>
        <w:rPr>
          <w:rFonts w:ascii="Times New Roman" w:eastAsia="Times New Roman" w:hAnsi="Times New Roman" w:cs="Times New Roman"/>
          <w:lang w:eastAsia="pl-PL"/>
        </w:rPr>
        <w:br/>
        <w:t xml:space="preserve">ul. Banacha 2C”,  </w:t>
      </w:r>
      <w:r>
        <w:rPr>
          <w:rFonts w:ascii="Times New Roman" w:hAnsi="Times New Roman" w:cs="Times New Roman"/>
          <w:kern w:val="0"/>
        </w:rPr>
        <w:t xml:space="preserve">na podstawie art 275 pkt 1 ustawy z dnia  11 września 2019 r. </w:t>
      </w:r>
      <w:r>
        <w:rPr>
          <w:rFonts w:ascii="Times New Roman" w:hAnsi="Times New Roman" w:cs="Times New Roman"/>
          <w:bCs/>
          <w:kern w:val="0"/>
        </w:rPr>
        <w:t xml:space="preserve">- </w:t>
      </w:r>
      <w:r>
        <w:rPr>
          <w:rFonts w:ascii="Times New Roman" w:hAnsi="Times New Roman" w:cs="Times New Roman"/>
          <w:kern w:val="0"/>
        </w:rPr>
        <w:t xml:space="preserve">Prawo zamówień publicznych (Dz. U. z 2021 r., poz. 1129 z </w:t>
      </w:r>
      <w:proofErr w:type="spellStart"/>
      <w:r>
        <w:rPr>
          <w:rFonts w:ascii="Times New Roman" w:hAnsi="Times New Roman" w:cs="Times New Roman"/>
          <w:kern w:val="0"/>
        </w:rPr>
        <w:t>późn</w:t>
      </w:r>
      <w:proofErr w:type="spellEnd"/>
      <w:r>
        <w:rPr>
          <w:rFonts w:ascii="Times New Roman" w:hAnsi="Times New Roman" w:cs="Times New Roman"/>
          <w:kern w:val="0"/>
        </w:rPr>
        <w:t xml:space="preserve">. zm.), zwanej dalej „ustawą” została zawarta Umowa </w:t>
      </w:r>
      <w:r w:rsidR="009B583D">
        <w:rPr>
          <w:rFonts w:ascii="Times New Roman" w:hAnsi="Times New Roman" w:cs="Times New Roman"/>
          <w:kern w:val="0"/>
        </w:rPr>
        <w:t xml:space="preserve">o </w:t>
      </w:r>
      <w:r>
        <w:rPr>
          <w:rFonts w:ascii="Times New Roman" w:hAnsi="Times New Roman" w:cs="Times New Roman"/>
          <w:kern w:val="0"/>
        </w:rPr>
        <w:t>następującej treści</w:t>
      </w:r>
      <w:r w:rsidR="009B583D" w:rsidRPr="009B583D">
        <w:rPr>
          <w:rFonts w:ascii="Times New Roman" w:eastAsia="Times New Roman" w:hAnsi="Times New Roman" w:cs="Times New Roman"/>
          <w:lang w:eastAsia="pl-PL"/>
        </w:rPr>
        <w:t xml:space="preserve"> </w:t>
      </w:r>
      <w:r w:rsidR="009B583D">
        <w:rPr>
          <w:rFonts w:ascii="Times New Roman" w:eastAsia="Times New Roman" w:hAnsi="Times New Roman" w:cs="Times New Roman"/>
          <w:lang w:eastAsia="pl-PL"/>
        </w:rPr>
        <w:t>(zwana dalej Umową)</w:t>
      </w:r>
      <w:r>
        <w:rPr>
          <w:rFonts w:ascii="Times New Roman" w:hAnsi="Times New Roman" w:cs="Times New Roman"/>
          <w:kern w:val="0"/>
        </w:rPr>
        <w:t>:</w:t>
      </w:r>
    </w:p>
    <w:p w14:paraId="1B9E248D" w14:textId="77777777" w:rsidR="00FF5710" w:rsidRDefault="00FF5710" w:rsidP="00FF5710">
      <w:pPr>
        <w:pStyle w:val="Standard"/>
        <w:spacing w:after="0" w:line="360" w:lineRule="auto"/>
        <w:jc w:val="center"/>
      </w:pPr>
      <w:r>
        <w:rPr>
          <w:rFonts w:ascii="Times New Roman" w:eastAsia="Times New Roman" w:hAnsi="Times New Roman" w:cs="Times New Roman"/>
          <w:b/>
          <w:lang w:eastAsia="pl-PL"/>
        </w:rPr>
        <w:t>§ 1</w:t>
      </w:r>
    </w:p>
    <w:p w14:paraId="1CECFD62" w14:textId="77777777" w:rsidR="00FF5710" w:rsidRDefault="00FF5710" w:rsidP="00FF5710">
      <w:pPr>
        <w:pStyle w:val="Standard"/>
        <w:spacing w:after="0" w:line="360" w:lineRule="auto"/>
        <w:jc w:val="both"/>
      </w:pPr>
      <w:r>
        <w:rPr>
          <w:rFonts w:ascii="Times New Roman" w:eastAsia="Times New Roman" w:hAnsi="Times New Roman" w:cs="Times New Roman"/>
          <w:lang w:eastAsia="pl-PL"/>
        </w:rPr>
        <w:t xml:space="preserve">Przedmiotem Umowy jest sukcesywna sprzedaż, dostawa oraz odbiór zużytych materiałów eksploatacyjnych do urządzeń znajdujących się w budynku Centrum Nowych Technologii Uniwersytetu Warszawskiego w Warszawie przy ul. Banacha 2C, wyspecyfikowanych w „Formularzu cenowym”, stanowiącym </w:t>
      </w:r>
      <w:r>
        <w:rPr>
          <w:rFonts w:ascii="Times New Roman" w:eastAsia="Times New Roman" w:hAnsi="Times New Roman" w:cs="Times New Roman"/>
          <w:b/>
          <w:lang w:eastAsia="pl-PL"/>
        </w:rPr>
        <w:t>załącznik nr 2</w:t>
      </w:r>
      <w:r>
        <w:rPr>
          <w:rFonts w:ascii="Times New Roman" w:eastAsia="Times New Roman" w:hAnsi="Times New Roman" w:cs="Times New Roman"/>
          <w:lang w:eastAsia="pl-PL"/>
        </w:rPr>
        <w:t xml:space="preserve"> do Umowy, zwanych dalej materiałami.</w:t>
      </w:r>
    </w:p>
    <w:p w14:paraId="4AC14901" w14:textId="77777777" w:rsidR="00FF5710" w:rsidRDefault="00FF5710" w:rsidP="00FF5710">
      <w:pPr>
        <w:pStyle w:val="Standard"/>
        <w:spacing w:after="0" w:line="360" w:lineRule="auto"/>
        <w:jc w:val="center"/>
      </w:pPr>
      <w:r>
        <w:rPr>
          <w:rFonts w:ascii="Times New Roman" w:eastAsia="Times New Roman" w:hAnsi="Times New Roman" w:cs="Times New Roman"/>
          <w:b/>
          <w:lang w:eastAsia="pl-PL"/>
        </w:rPr>
        <w:t>§ 2</w:t>
      </w:r>
    </w:p>
    <w:p w14:paraId="741A923D" w14:textId="5E07E852" w:rsidR="00FF5710" w:rsidRDefault="00FF5710" w:rsidP="00FF5710">
      <w:pPr>
        <w:pStyle w:val="Standard"/>
        <w:spacing w:after="0" w:line="360" w:lineRule="auto"/>
        <w:jc w:val="both"/>
      </w:pPr>
      <w:r>
        <w:rPr>
          <w:rFonts w:ascii="Times New Roman" w:eastAsia="Times New Roman" w:hAnsi="Times New Roman" w:cs="Times New Roman"/>
          <w:lang w:eastAsia="pl-PL"/>
        </w:rPr>
        <w:t>Sprzedawca oświadcza, że jest uprawniony do wykonywania prac lub czynności objętych  Umową, jeżeli przepisy nakładają obowiązek posiadania takich uprawnień oraz dysponuje niezbędnymi kwalifikacjami i doświadczeniem do pełnej realizacji przedmiotu Umowy.</w:t>
      </w:r>
    </w:p>
    <w:p w14:paraId="3A69170F" w14:textId="77777777" w:rsidR="00FF5710" w:rsidRDefault="00FF5710" w:rsidP="00FF5710">
      <w:pPr>
        <w:pStyle w:val="Standard"/>
        <w:spacing w:after="0" w:line="360" w:lineRule="auto"/>
        <w:jc w:val="center"/>
        <w:rPr>
          <w:rFonts w:ascii="Times New Roman" w:eastAsia="Times New Roman" w:hAnsi="Times New Roman" w:cs="Times New Roman"/>
          <w:b/>
          <w:lang w:eastAsia="pl-PL"/>
        </w:rPr>
      </w:pPr>
    </w:p>
    <w:p w14:paraId="6CA67FAD" w14:textId="77777777" w:rsidR="00FF5710" w:rsidRDefault="00FF5710" w:rsidP="00FF5710">
      <w:pPr>
        <w:pStyle w:val="Standard"/>
        <w:spacing w:after="0" w:line="360" w:lineRule="auto"/>
        <w:jc w:val="center"/>
        <w:rPr>
          <w:rFonts w:ascii="Times New Roman" w:eastAsia="Times New Roman" w:hAnsi="Times New Roman" w:cs="Times New Roman"/>
          <w:b/>
          <w:lang w:eastAsia="pl-PL"/>
        </w:rPr>
      </w:pPr>
    </w:p>
    <w:p w14:paraId="4A7CF8E6" w14:textId="77777777" w:rsidR="00FF5710" w:rsidRDefault="00FF5710" w:rsidP="00FF5710">
      <w:pPr>
        <w:pStyle w:val="Standard"/>
        <w:spacing w:after="0" w:line="360" w:lineRule="auto"/>
        <w:jc w:val="center"/>
      </w:pPr>
      <w:r>
        <w:rPr>
          <w:rFonts w:ascii="Times New Roman" w:eastAsia="Times New Roman" w:hAnsi="Times New Roman" w:cs="Times New Roman"/>
          <w:b/>
          <w:lang w:eastAsia="pl-PL"/>
        </w:rPr>
        <w:t>§ 3</w:t>
      </w:r>
    </w:p>
    <w:p w14:paraId="37655C82" w14:textId="77777777" w:rsidR="00685F91" w:rsidRDefault="00FF5710" w:rsidP="00685F91">
      <w:pPr>
        <w:pStyle w:val="Standard"/>
        <w:numPr>
          <w:ilvl w:val="0"/>
          <w:numId w:val="2"/>
        </w:numPr>
        <w:spacing w:after="0" w:line="360" w:lineRule="auto"/>
        <w:jc w:val="both"/>
      </w:pPr>
      <w:r>
        <w:rPr>
          <w:rFonts w:ascii="Times New Roman" w:eastAsia="Times New Roman" w:hAnsi="Times New Roman" w:cs="Times New Roman"/>
          <w:lang w:eastAsia="pl-PL"/>
        </w:rPr>
        <w:t>Sprzedawca zobowiązuje się sukcesywnie dostarczać materiały w zależności od potrzeb wynikających z przeglądów okresowych  lub do wyczerpania kwoty, o której mowa w § 6 ust. 1  Umowy.</w:t>
      </w:r>
    </w:p>
    <w:p w14:paraId="469AAF9B" w14:textId="77777777" w:rsidR="00685F91" w:rsidRDefault="00FF5710" w:rsidP="00685F91">
      <w:pPr>
        <w:pStyle w:val="Standard"/>
        <w:numPr>
          <w:ilvl w:val="0"/>
          <w:numId w:val="2"/>
        </w:numPr>
        <w:spacing w:after="0" w:line="360" w:lineRule="auto"/>
        <w:jc w:val="both"/>
      </w:pPr>
      <w:r w:rsidRPr="00685F91">
        <w:rPr>
          <w:rFonts w:ascii="Times New Roman" w:eastAsia="Times New Roman" w:hAnsi="Times New Roman" w:cs="Times New Roman"/>
          <w:lang w:eastAsia="pl-PL"/>
        </w:rPr>
        <w:t>Sprzedawca zobowiązuje się dostarczyć materiały po cenach jednostkowych wymienionych w „Formularzu cenowym” stanowiącym załącznik nr 2 do Umowy.</w:t>
      </w:r>
    </w:p>
    <w:p w14:paraId="374FB8FB" w14:textId="77777777" w:rsidR="00685F91" w:rsidRDefault="00FF5710" w:rsidP="00685F91">
      <w:pPr>
        <w:pStyle w:val="Standard"/>
        <w:numPr>
          <w:ilvl w:val="0"/>
          <w:numId w:val="2"/>
        </w:numPr>
        <w:spacing w:after="0" w:line="360" w:lineRule="auto"/>
        <w:jc w:val="both"/>
      </w:pPr>
      <w:r w:rsidRPr="00685F91">
        <w:rPr>
          <w:rFonts w:ascii="Times New Roman" w:eastAsia="Times New Roman" w:hAnsi="Times New Roman" w:cs="Times New Roman"/>
          <w:lang w:eastAsia="pl-PL"/>
        </w:rPr>
        <w:t>Sprzedawca zobowiązuje się, że ceny materiałów, wymienionych w załączniku nr 2 do Umowy, w czasie realizacji Umowy nie ulegną zwiększeniu, z zastrzeżeniem</w:t>
      </w:r>
      <w:r w:rsidRPr="00685F91">
        <w:rPr>
          <w:rFonts w:ascii="Times New Roman" w:eastAsia="Lucida Sans Unicode" w:hAnsi="Times New Roman" w:cs="Times New Roman"/>
          <w:lang w:eastAsia="pl-PL"/>
        </w:rPr>
        <w:t xml:space="preserve"> </w:t>
      </w:r>
      <w:r w:rsidRPr="00685F91">
        <w:rPr>
          <w:rFonts w:ascii="Times New Roman" w:eastAsia="Times New Roman" w:hAnsi="Times New Roman" w:cs="Times New Roman"/>
          <w:lang w:eastAsia="pl-PL"/>
        </w:rPr>
        <w:t xml:space="preserve">§ 6 </w:t>
      </w:r>
      <w:r w:rsidRPr="00685F91">
        <w:rPr>
          <w:rFonts w:ascii="Times New Roman" w:eastAsia="Lucida Sans Unicode" w:hAnsi="Times New Roman" w:cs="Times New Roman"/>
          <w:lang w:eastAsia="pl-PL"/>
        </w:rPr>
        <w:t>ust. 6</w:t>
      </w:r>
      <w:r w:rsidRPr="00685F91">
        <w:rPr>
          <w:rFonts w:ascii="Times New Roman" w:eastAsia="Times New Roman" w:hAnsi="Times New Roman" w:cs="Times New Roman"/>
          <w:lang w:eastAsia="pl-PL"/>
        </w:rPr>
        <w:t xml:space="preserve">  Umowy.</w:t>
      </w:r>
    </w:p>
    <w:p w14:paraId="08784FB3" w14:textId="77777777" w:rsidR="00685F91" w:rsidRDefault="00FF5710" w:rsidP="00685F91">
      <w:pPr>
        <w:pStyle w:val="Standard"/>
        <w:numPr>
          <w:ilvl w:val="0"/>
          <w:numId w:val="2"/>
        </w:numPr>
        <w:spacing w:after="0" w:line="360" w:lineRule="auto"/>
        <w:jc w:val="both"/>
      </w:pPr>
      <w:r w:rsidRPr="00685F91">
        <w:rPr>
          <w:rFonts w:ascii="Times New Roman" w:eastAsia="Times New Roman" w:hAnsi="Times New Roman" w:cs="Times New Roman"/>
          <w:lang w:eastAsia="pl-PL"/>
        </w:rPr>
        <w:t xml:space="preserve">Sprzedawca zobowiązuje się do dostarczania zamówionych materiałów w terminie do </w:t>
      </w:r>
      <w:r w:rsidRPr="00685F91">
        <w:rPr>
          <w:rFonts w:ascii="Times New Roman" w:eastAsia="Times New Roman" w:hAnsi="Times New Roman" w:cs="Times New Roman"/>
          <w:b/>
          <w:lang w:eastAsia="pl-PL"/>
        </w:rPr>
        <w:t xml:space="preserve">…. dni </w:t>
      </w:r>
      <w:r w:rsidRPr="00685F91">
        <w:rPr>
          <w:rFonts w:ascii="Times New Roman" w:eastAsia="Times New Roman" w:hAnsi="Times New Roman" w:cs="Times New Roman"/>
          <w:lang w:eastAsia="pl-PL"/>
        </w:rPr>
        <w:t>roboczych  od dnia  otrzymania zamówienia pod podany w zamówieniu adres jednostki UW.</w:t>
      </w:r>
    </w:p>
    <w:p w14:paraId="0A9649B1" w14:textId="77777777" w:rsidR="00685F91" w:rsidRPr="00685F91" w:rsidRDefault="00FF5710" w:rsidP="00685F91">
      <w:pPr>
        <w:pStyle w:val="Standard"/>
        <w:numPr>
          <w:ilvl w:val="0"/>
          <w:numId w:val="2"/>
        </w:numPr>
        <w:spacing w:after="0" w:line="360" w:lineRule="auto"/>
        <w:jc w:val="both"/>
      </w:pPr>
      <w:r w:rsidRPr="00685F91">
        <w:rPr>
          <w:rFonts w:ascii="Times New Roman" w:eastAsia="Times New Roman" w:hAnsi="Times New Roman" w:cs="Times New Roman"/>
          <w:lang w:eastAsia="pl-PL"/>
        </w:rPr>
        <w:t>Pisemne zamówienia będą przekazywane drogą elektroniczną do Sprzedawcy, który potwierdzi drogą elektroniczną przyjęcie zamówienia. Zamówienie winno być każdorazowo zatwierdzane przez Dyrektora Centrum Nowych Technologii Uniwersytetu Warszawskiego lub osobę przez niego upoważnioną.</w:t>
      </w:r>
    </w:p>
    <w:p w14:paraId="4295BF9A" w14:textId="77777777" w:rsidR="00FF5710" w:rsidRPr="00685F91" w:rsidRDefault="00FF5710" w:rsidP="00685F91">
      <w:pPr>
        <w:pStyle w:val="Standard"/>
        <w:numPr>
          <w:ilvl w:val="0"/>
          <w:numId w:val="2"/>
        </w:numPr>
        <w:spacing w:after="0" w:line="360" w:lineRule="auto"/>
        <w:jc w:val="both"/>
      </w:pPr>
      <w:r w:rsidRPr="00685F91">
        <w:rPr>
          <w:rFonts w:ascii="Times New Roman" w:hAnsi="Times New Roman"/>
        </w:rPr>
        <w:t>Przez dni robocze rozumie się dni od poniedziałku do piątku, z wyłączeniem dni ustawowo wolnych od pracy, świąt oraz dni wolnych określonych zarządzeniem Rektora UW.</w:t>
      </w:r>
    </w:p>
    <w:p w14:paraId="05E4488C" w14:textId="77777777" w:rsidR="00FF5710" w:rsidRDefault="00FF5710" w:rsidP="00FF5710">
      <w:pPr>
        <w:pStyle w:val="Standard"/>
        <w:spacing w:after="0" w:line="360" w:lineRule="auto"/>
        <w:jc w:val="center"/>
      </w:pPr>
      <w:r>
        <w:rPr>
          <w:rFonts w:ascii="Times New Roman" w:eastAsia="Times New Roman" w:hAnsi="Times New Roman" w:cs="Times New Roman"/>
          <w:b/>
          <w:lang w:eastAsia="pl-PL"/>
        </w:rPr>
        <w:t>§ 4</w:t>
      </w:r>
    </w:p>
    <w:p w14:paraId="21BFCEEB" w14:textId="77777777" w:rsidR="00685F91" w:rsidRDefault="00FF5710" w:rsidP="00685F91">
      <w:pPr>
        <w:pStyle w:val="Standard"/>
        <w:numPr>
          <w:ilvl w:val="0"/>
          <w:numId w:val="5"/>
        </w:numPr>
        <w:spacing w:after="0" w:line="360" w:lineRule="auto"/>
        <w:jc w:val="both"/>
      </w:pPr>
      <w:r>
        <w:rPr>
          <w:rFonts w:ascii="Times New Roman" w:eastAsia="Times New Roman" w:hAnsi="Times New Roman" w:cs="Times New Roman"/>
          <w:lang w:eastAsia="pl-PL"/>
        </w:rPr>
        <w:t>Materiały będą dostarczane przez Sprzedawcę własnym transportem, na jego koszt i ryzyko, według zamówienia Kupującego.</w:t>
      </w:r>
    </w:p>
    <w:p w14:paraId="5671DFB7" w14:textId="77777777" w:rsidR="00FF5710" w:rsidRDefault="00FF5710" w:rsidP="00685F91">
      <w:pPr>
        <w:pStyle w:val="Standard"/>
        <w:numPr>
          <w:ilvl w:val="0"/>
          <w:numId w:val="5"/>
        </w:numPr>
        <w:spacing w:after="0" w:line="360" w:lineRule="auto"/>
        <w:jc w:val="both"/>
      </w:pPr>
      <w:r w:rsidRPr="00685F91">
        <w:rPr>
          <w:rFonts w:ascii="Times New Roman" w:eastAsia="Times New Roman" w:hAnsi="Times New Roman" w:cs="Times New Roman"/>
          <w:lang w:eastAsia="pl-PL"/>
        </w:rPr>
        <w:t>Jeżeli dzień wydania materiałów jest dniem wolnym od pracy, wydanie zostanie zrealizowane pierwszego dnia roboczego następującego po wyznaczonym dniu wydania. Wraz z wydanymi materiałami Sprzedawca przekazuje upoważnionemu pracownikowi listę dostarczonych materiałów.</w:t>
      </w:r>
    </w:p>
    <w:p w14:paraId="69A06138" w14:textId="77777777" w:rsidR="00685F91" w:rsidRPr="00685F91" w:rsidRDefault="00685F91" w:rsidP="00FF5710">
      <w:pPr>
        <w:pStyle w:val="Akapitzlist"/>
        <w:numPr>
          <w:ilvl w:val="0"/>
          <w:numId w:val="6"/>
        </w:numPr>
        <w:spacing w:after="0" w:line="360" w:lineRule="auto"/>
        <w:jc w:val="both"/>
        <w:rPr>
          <w:rFonts w:ascii="Times New Roman" w:eastAsia="Times New Roman" w:hAnsi="Times New Roman" w:cs="Times New Roman"/>
          <w:vanish/>
          <w:lang w:eastAsia="pl-PL"/>
        </w:rPr>
      </w:pPr>
    </w:p>
    <w:p w14:paraId="48BE9735" w14:textId="77777777" w:rsidR="00685F91" w:rsidRPr="00685F91" w:rsidRDefault="00685F91" w:rsidP="00FF5710">
      <w:pPr>
        <w:pStyle w:val="Akapitzlist"/>
        <w:numPr>
          <w:ilvl w:val="0"/>
          <w:numId w:val="6"/>
        </w:numPr>
        <w:spacing w:after="0" w:line="360" w:lineRule="auto"/>
        <w:jc w:val="both"/>
        <w:rPr>
          <w:rFonts w:ascii="Times New Roman" w:eastAsia="Times New Roman" w:hAnsi="Times New Roman" w:cs="Times New Roman"/>
          <w:vanish/>
          <w:lang w:eastAsia="pl-PL"/>
        </w:rPr>
      </w:pPr>
    </w:p>
    <w:p w14:paraId="52BB9B61" w14:textId="77777777" w:rsidR="00FF5710" w:rsidRDefault="00FF5710" w:rsidP="00FF5710">
      <w:pPr>
        <w:pStyle w:val="Standard"/>
        <w:numPr>
          <w:ilvl w:val="0"/>
          <w:numId w:val="6"/>
        </w:numPr>
        <w:spacing w:after="0" w:line="360" w:lineRule="auto"/>
        <w:jc w:val="both"/>
      </w:pPr>
      <w:r>
        <w:rPr>
          <w:rFonts w:ascii="Times New Roman" w:eastAsia="Times New Roman" w:hAnsi="Times New Roman" w:cs="Times New Roman"/>
          <w:lang w:eastAsia="pl-PL"/>
        </w:rPr>
        <w:t>Kupujący dokona sprawdzenia ilościowego materiałów. W przypadku dostarczenia materiałów niezgodnie z zamówieniem Kupujący powiadamia o tym fakcie Sprzedawcę, telefonicznie lub mailem w ciągu 5 dni roboczych.</w:t>
      </w:r>
    </w:p>
    <w:p w14:paraId="0244AAE3" w14:textId="77777777" w:rsidR="00FF5710" w:rsidRDefault="00FF5710" w:rsidP="00FF5710">
      <w:pPr>
        <w:pStyle w:val="Standard"/>
        <w:numPr>
          <w:ilvl w:val="0"/>
          <w:numId w:val="6"/>
        </w:numPr>
        <w:spacing w:after="0" w:line="360" w:lineRule="auto"/>
        <w:jc w:val="both"/>
      </w:pPr>
      <w:r>
        <w:rPr>
          <w:rFonts w:ascii="Times New Roman" w:eastAsia="Times New Roman" w:hAnsi="Times New Roman" w:cs="Times New Roman"/>
          <w:lang w:eastAsia="pl-PL"/>
        </w:rPr>
        <w:t>Sprzedawca odpowiada za jakość dostarczonych materiałów. W przypadku dostarczenia materiałów nie spełniających jakościowych wymogów Kupującego, zobowiązany jest do ich wymiany na własny koszt w terminie 5 dni roboczych od dnia powzięcia o tym wiadomości.</w:t>
      </w:r>
    </w:p>
    <w:p w14:paraId="1F5C875B" w14:textId="77777777" w:rsidR="00FF5710" w:rsidRDefault="00FF5710" w:rsidP="00FF5710">
      <w:pPr>
        <w:pStyle w:val="Standard"/>
        <w:numPr>
          <w:ilvl w:val="0"/>
          <w:numId w:val="6"/>
        </w:numPr>
        <w:spacing w:after="0" w:line="360" w:lineRule="auto"/>
        <w:jc w:val="both"/>
      </w:pPr>
      <w:r>
        <w:rPr>
          <w:rFonts w:ascii="Times New Roman" w:eastAsia="Times New Roman" w:hAnsi="Times New Roman" w:cs="Times New Roman"/>
          <w:lang w:eastAsia="pl-PL"/>
        </w:rPr>
        <w:t>Kupujący będzie miał prawo zgłaszania uwag dotyczących jakości sprzedanych materiałów po odbiorze, nie później jednak niż w terminie 10 dni roboczych od dnia dostarczenia przez Sprzedawcę prawidłowo wystawionej faktury.</w:t>
      </w:r>
    </w:p>
    <w:p w14:paraId="3BC16D14" w14:textId="74A1C6DE" w:rsidR="00FF5710" w:rsidRDefault="00FF5710" w:rsidP="00FF5710">
      <w:pPr>
        <w:pStyle w:val="Standard"/>
        <w:numPr>
          <w:ilvl w:val="0"/>
          <w:numId w:val="6"/>
        </w:numPr>
        <w:spacing w:after="0" w:line="360" w:lineRule="auto"/>
        <w:jc w:val="both"/>
      </w:pPr>
      <w:r>
        <w:rPr>
          <w:rFonts w:ascii="Times New Roman" w:eastAsia="Times New Roman" w:hAnsi="Times New Roman" w:cs="Times New Roman"/>
          <w:lang w:eastAsia="pl-PL"/>
        </w:rPr>
        <w:t>Kupujący w ramach kwoty określonej w § 6 ust. 1 Umowy zastrzega sobie prawo do zmian ilości materiałów wyszczególnionych w</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załączniku nr 2 do Umowy. Ilo</w:t>
      </w:r>
      <w:r>
        <w:rPr>
          <w:rFonts w:ascii="Times New Roman" w:eastAsia="TimesNewRoman" w:hAnsi="Times New Roman" w:cs="Times New Roman"/>
          <w:lang w:eastAsia="pl-PL"/>
        </w:rPr>
        <w:t>ś</w:t>
      </w:r>
      <w:r>
        <w:rPr>
          <w:rFonts w:ascii="Times New Roman" w:eastAsia="Times New Roman" w:hAnsi="Times New Roman" w:cs="Times New Roman"/>
          <w:lang w:eastAsia="pl-PL"/>
        </w:rPr>
        <w:t xml:space="preserve">ci podane w </w:t>
      </w:r>
      <w:r>
        <w:rPr>
          <w:rFonts w:ascii="Times New Roman" w:eastAsia="Times New Roman" w:hAnsi="Times New Roman" w:cs="Times New Roman"/>
          <w:bCs/>
          <w:lang w:eastAsia="pl-PL"/>
        </w:rPr>
        <w:t xml:space="preserve">załączniku nr </w:t>
      </w:r>
      <w:r w:rsidR="0058611E">
        <w:rPr>
          <w:rFonts w:ascii="Times New Roman" w:eastAsia="Times New Roman" w:hAnsi="Times New Roman" w:cs="Times New Roman"/>
          <w:bCs/>
          <w:lang w:eastAsia="pl-PL"/>
        </w:rPr>
        <w:t>2</w:t>
      </w:r>
      <w:r>
        <w:rPr>
          <w:rFonts w:ascii="Times New Roman" w:eastAsia="Times New Roman" w:hAnsi="Times New Roman" w:cs="Times New Roman"/>
          <w:b/>
          <w:bCs/>
          <w:lang w:eastAsia="pl-PL"/>
        </w:rPr>
        <w:t xml:space="preserve"> </w:t>
      </w:r>
      <w:r>
        <w:rPr>
          <w:rFonts w:ascii="Times New Roman" w:eastAsia="Times New Roman" w:hAnsi="Times New Roman" w:cs="Times New Roman"/>
          <w:lang w:eastAsia="pl-PL"/>
        </w:rPr>
        <w:t>do Umowy maj</w:t>
      </w:r>
      <w:r>
        <w:rPr>
          <w:rFonts w:ascii="Times New Roman" w:eastAsia="TimesNewRoman" w:hAnsi="Times New Roman" w:cs="Times New Roman"/>
          <w:lang w:eastAsia="pl-PL"/>
        </w:rPr>
        <w:t xml:space="preserve">ą </w:t>
      </w:r>
      <w:r>
        <w:rPr>
          <w:rFonts w:ascii="Times New Roman" w:eastAsia="Times New Roman" w:hAnsi="Times New Roman" w:cs="Times New Roman"/>
          <w:lang w:eastAsia="pl-PL"/>
        </w:rPr>
        <w:t>charakter szacunkowy i nie s</w:t>
      </w:r>
      <w:r>
        <w:rPr>
          <w:rFonts w:ascii="Times New Roman" w:eastAsia="TimesNewRoman" w:hAnsi="Times New Roman" w:cs="Times New Roman"/>
          <w:lang w:eastAsia="pl-PL"/>
        </w:rPr>
        <w:t xml:space="preserve">ą </w:t>
      </w:r>
      <w:r>
        <w:rPr>
          <w:rFonts w:ascii="Times New Roman" w:eastAsia="Times New Roman" w:hAnsi="Times New Roman" w:cs="Times New Roman"/>
          <w:lang w:eastAsia="pl-PL"/>
        </w:rPr>
        <w:t>wi</w:t>
      </w:r>
      <w:r>
        <w:rPr>
          <w:rFonts w:ascii="Times New Roman" w:eastAsia="TimesNewRoman" w:hAnsi="Times New Roman" w:cs="Times New Roman"/>
          <w:lang w:eastAsia="pl-PL"/>
        </w:rPr>
        <w:t>ążą</w:t>
      </w:r>
      <w:r>
        <w:rPr>
          <w:rFonts w:ascii="Times New Roman" w:eastAsia="Times New Roman" w:hAnsi="Times New Roman" w:cs="Times New Roman"/>
          <w:lang w:eastAsia="pl-PL"/>
        </w:rPr>
        <w:t>ce dla Kupuj</w:t>
      </w:r>
      <w:r>
        <w:rPr>
          <w:rFonts w:ascii="Times New Roman" w:eastAsia="TimesNewRoman" w:hAnsi="Times New Roman" w:cs="Times New Roman"/>
          <w:lang w:eastAsia="pl-PL"/>
        </w:rPr>
        <w:t>ą</w:t>
      </w:r>
      <w:r>
        <w:rPr>
          <w:rFonts w:ascii="Times New Roman" w:eastAsia="Times New Roman" w:hAnsi="Times New Roman" w:cs="Times New Roman"/>
          <w:lang w:eastAsia="pl-PL"/>
        </w:rPr>
        <w:t xml:space="preserve">cego. Zmiany ilościowe nie mogą przekroczyć kwoty określonej w § 6 ust. 1 Umowy. W przypadku zmiany ilości materiałów </w:t>
      </w:r>
      <w:r>
        <w:rPr>
          <w:rFonts w:ascii="Times New Roman" w:eastAsia="Times New Roman" w:hAnsi="Times New Roman" w:cs="Times New Roman"/>
          <w:lang w:eastAsia="pl-PL"/>
        </w:rPr>
        <w:lastRenderedPageBreak/>
        <w:t>Sprzedawca zobowiązuje się do utrzymania cen jednostkowych materiałów podanych w załączniku  nr 2 do Umowy.</w:t>
      </w:r>
    </w:p>
    <w:p w14:paraId="06825988" w14:textId="77777777" w:rsidR="00FF5710" w:rsidRDefault="00FF5710" w:rsidP="00FF5710">
      <w:pPr>
        <w:pStyle w:val="Standard"/>
        <w:numPr>
          <w:ilvl w:val="0"/>
          <w:numId w:val="6"/>
        </w:numPr>
        <w:spacing w:after="0" w:line="360" w:lineRule="auto"/>
        <w:jc w:val="both"/>
      </w:pPr>
      <w:r>
        <w:rPr>
          <w:rFonts w:ascii="Times New Roman" w:eastAsia="Times New Roman" w:hAnsi="Times New Roman" w:cs="Times New Roman"/>
          <w:lang w:eastAsia="pl-PL"/>
        </w:rPr>
        <w:t>Sprzedawca odbierze zużyte materiały do utylizacji w terminie do dwóch tygodni od momentu ich wymiany.</w:t>
      </w:r>
    </w:p>
    <w:p w14:paraId="51B171E6" w14:textId="77777777" w:rsidR="00FF5710" w:rsidRDefault="00FF5710" w:rsidP="00FF5710">
      <w:pPr>
        <w:pStyle w:val="Standard"/>
        <w:spacing w:after="0" w:line="360" w:lineRule="auto"/>
        <w:jc w:val="center"/>
      </w:pPr>
      <w:r>
        <w:rPr>
          <w:rFonts w:ascii="Times New Roman" w:eastAsia="Times New Roman" w:hAnsi="Times New Roman" w:cs="Times New Roman"/>
          <w:b/>
          <w:lang w:eastAsia="pl-PL"/>
        </w:rPr>
        <w:t>§ 5</w:t>
      </w:r>
    </w:p>
    <w:p w14:paraId="1F6B66F0" w14:textId="77777777" w:rsidR="00FF5710" w:rsidRDefault="00FF5710" w:rsidP="00FF5710">
      <w:pPr>
        <w:widowControl/>
        <w:numPr>
          <w:ilvl w:val="0"/>
          <w:numId w:val="7"/>
        </w:numPr>
        <w:tabs>
          <w:tab w:val="left" w:pos="360"/>
        </w:tabs>
        <w:spacing w:after="0" w:line="360" w:lineRule="auto"/>
        <w:ind w:left="357" w:hanging="357"/>
        <w:jc w:val="both"/>
      </w:pPr>
      <w:r>
        <w:rPr>
          <w:rFonts w:ascii="Times New Roman" w:eastAsia="Calibri" w:hAnsi="Times New Roman" w:cs="Times New Roman"/>
          <w:bCs/>
          <w:color w:val="000000"/>
        </w:rPr>
        <w:t>Sprzedawca może powierzyć wykonanie części zamówienia podwykonawcom.</w:t>
      </w:r>
      <w:r>
        <w:rPr>
          <w:rFonts w:ascii="Times New Roman" w:eastAsia="Calibri" w:hAnsi="Times New Roman" w:cs="Times New Roman"/>
        </w:rPr>
        <w:t xml:space="preserve"> Kupujący nie zastrzega obowiązku osobistego wykonania przez Sprzedawcę  </w:t>
      </w:r>
      <w:r>
        <w:rPr>
          <w:rFonts w:ascii="Times New Roman" w:eastAsia="TimesNewRomanPSMT" w:hAnsi="Times New Roman" w:cs="Times New Roman"/>
        </w:rPr>
        <w:t xml:space="preserve">prac związanych z rozmieszczeniem i instalacją w ramach dostawy. </w:t>
      </w:r>
    </w:p>
    <w:p w14:paraId="7658CB9E" w14:textId="77777777" w:rsidR="00FF5710" w:rsidRDefault="00FF5710" w:rsidP="00FF5710">
      <w:pPr>
        <w:widowControl/>
        <w:numPr>
          <w:ilvl w:val="0"/>
          <w:numId w:val="7"/>
        </w:numPr>
        <w:tabs>
          <w:tab w:val="left" w:pos="360"/>
        </w:tabs>
        <w:spacing w:after="0" w:line="360" w:lineRule="auto"/>
        <w:ind w:left="357" w:hanging="357"/>
        <w:jc w:val="both"/>
      </w:pPr>
      <w:r>
        <w:rPr>
          <w:rFonts w:ascii="Times New Roman" w:eastAsia="Calibri" w:hAnsi="Times New Roman" w:cs="Times New Roman"/>
          <w:bCs/>
          <w:color w:val="000000"/>
        </w:rPr>
        <w:t xml:space="preserve">Kupujący żąda wskazania przez Sprzedawcę części zamówienia, których wykonanie zamierza powierzyć podwykonawcom i podania przez Sprzedawcę nazw podwykonawców. Wykaz podwykonawców stanowi </w:t>
      </w:r>
      <w:r>
        <w:rPr>
          <w:rFonts w:ascii="Times New Roman" w:eastAsia="Calibri" w:hAnsi="Times New Roman" w:cs="Times New Roman"/>
          <w:b/>
          <w:bCs/>
          <w:color w:val="000000"/>
        </w:rPr>
        <w:t xml:space="preserve">załącznik nr 3 </w:t>
      </w:r>
      <w:r>
        <w:rPr>
          <w:rFonts w:ascii="Times New Roman" w:eastAsia="Calibri" w:hAnsi="Times New Roman" w:cs="Times New Roman"/>
          <w:bCs/>
          <w:color w:val="000000"/>
        </w:rPr>
        <w:t>do Umowy.</w:t>
      </w:r>
    </w:p>
    <w:p w14:paraId="478862B6" w14:textId="77777777" w:rsidR="00FF5710" w:rsidRDefault="00FF5710" w:rsidP="00FF5710">
      <w:pPr>
        <w:widowControl/>
        <w:numPr>
          <w:ilvl w:val="0"/>
          <w:numId w:val="7"/>
        </w:numPr>
        <w:tabs>
          <w:tab w:val="left" w:pos="360"/>
        </w:tabs>
        <w:spacing w:after="0" w:line="360" w:lineRule="auto"/>
        <w:ind w:left="357" w:hanging="357"/>
        <w:jc w:val="both"/>
        <w:rPr>
          <w:rFonts w:ascii="Times New Roman" w:eastAsia="Calibri" w:hAnsi="Times New Roman" w:cs="Times New Roman"/>
          <w:bCs/>
          <w:color w:val="000000"/>
        </w:rPr>
      </w:pPr>
      <w:r>
        <w:rPr>
          <w:rFonts w:ascii="Times New Roman" w:eastAsia="Calibri" w:hAnsi="Times New Roman" w:cs="Times New Roman"/>
          <w:bCs/>
          <w:color w:val="000000"/>
        </w:rPr>
        <w:t>Powierzenie wykonania części zamówienia podwykonawcom nie zwalnia Sprzedawcy z odpowiedzialności za należyte wykonanie tego zamówienia.</w:t>
      </w:r>
    </w:p>
    <w:p w14:paraId="563FB2C3" w14:textId="77777777" w:rsidR="00FF5710" w:rsidRDefault="00FF5710" w:rsidP="00FF5710">
      <w:pPr>
        <w:pStyle w:val="Akapitzlist"/>
        <w:spacing w:after="0" w:line="360" w:lineRule="auto"/>
        <w:ind w:left="360"/>
        <w:jc w:val="center"/>
      </w:pPr>
      <w:r>
        <w:rPr>
          <w:rFonts w:ascii="Times New Roman" w:eastAsia="Times New Roman" w:hAnsi="Times New Roman" w:cs="Times New Roman"/>
          <w:b/>
          <w:lang w:eastAsia="pl-PL"/>
        </w:rPr>
        <w:t>§ 6</w:t>
      </w:r>
    </w:p>
    <w:p w14:paraId="64B9CA17" w14:textId="77777777" w:rsidR="00FF5710" w:rsidRDefault="00FF5710" w:rsidP="00FF5710">
      <w:pPr>
        <w:widowControl/>
        <w:numPr>
          <w:ilvl w:val="0"/>
          <w:numId w:val="9"/>
        </w:numPr>
        <w:spacing w:after="0" w:line="360" w:lineRule="auto"/>
        <w:jc w:val="both"/>
      </w:pPr>
      <w:r>
        <w:rPr>
          <w:rFonts w:ascii="Times New Roman" w:hAnsi="Times New Roman" w:cs="Times New Roman"/>
        </w:rPr>
        <w:t xml:space="preserve">Za sprzedane i dostarczone materiały Kupujący zapłaci Sprzedawcy cenę brutto nie przekraczającą kwoty brutto wraz z podatkiem VAT, zgodnie z formularzem oferty, stanowiącym </w:t>
      </w:r>
      <w:r>
        <w:rPr>
          <w:rFonts w:ascii="Times New Roman" w:hAnsi="Times New Roman" w:cs="Times New Roman"/>
          <w:b/>
        </w:rPr>
        <w:t>załącznik nr 4</w:t>
      </w:r>
      <w:r>
        <w:rPr>
          <w:rFonts w:ascii="Times New Roman" w:hAnsi="Times New Roman" w:cs="Times New Roman"/>
        </w:rPr>
        <w:t xml:space="preserve"> do Umowy, w wysokości ………………. zł (słownie: ………………………….). </w:t>
      </w:r>
    </w:p>
    <w:p w14:paraId="468AB9BC" w14:textId="77777777" w:rsidR="00FF5710" w:rsidRDefault="00FF5710" w:rsidP="00FF5710">
      <w:pPr>
        <w:pStyle w:val="Standard"/>
        <w:numPr>
          <w:ilvl w:val="0"/>
          <w:numId w:val="9"/>
        </w:numPr>
        <w:spacing w:after="0" w:line="360" w:lineRule="auto"/>
        <w:jc w:val="both"/>
      </w:pPr>
      <w:r>
        <w:rPr>
          <w:rFonts w:ascii="Times New Roman" w:eastAsia="Times New Roman" w:hAnsi="Times New Roman" w:cs="Times New Roman"/>
          <w:color w:val="000000"/>
          <w:lang w:eastAsia="pl-PL"/>
        </w:rPr>
        <w:t>Płatności będą się odbywały na podstawie faktur wystawianych przez Sprzedawcę odrębnie dla każdego zamówienia.</w:t>
      </w:r>
    </w:p>
    <w:p w14:paraId="530431EB" w14:textId="77777777" w:rsidR="001776B9" w:rsidRPr="001776B9" w:rsidRDefault="00FF5710" w:rsidP="001776B9">
      <w:pPr>
        <w:pStyle w:val="Standard"/>
        <w:numPr>
          <w:ilvl w:val="0"/>
          <w:numId w:val="9"/>
        </w:numPr>
        <w:spacing w:after="0" w:line="360" w:lineRule="auto"/>
        <w:jc w:val="both"/>
      </w:pPr>
      <w:r>
        <w:rPr>
          <w:rFonts w:ascii="Times New Roman" w:eastAsia="Times New Roman" w:hAnsi="Times New Roman" w:cs="Times New Roman"/>
          <w:color w:val="000000"/>
          <w:lang w:eastAsia="pl-PL"/>
        </w:rPr>
        <w:t>Jeżeli łączna wartość sprzedaży w ramach Umowy osiągnie kwotę, o której mowa w ust. 1, to Umowa wygasa.</w:t>
      </w:r>
    </w:p>
    <w:p w14:paraId="62FBEF4B" w14:textId="77777777" w:rsidR="00FF5710" w:rsidRPr="001776B9" w:rsidRDefault="00FF5710" w:rsidP="001776B9">
      <w:pPr>
        <w:pStyle w:val="Standard"/>
        <w:numPr>
          <w:ilvl w:val="0"/>
          <w:numId w:val="9"/>
        </w:numPr>
        <w:spacing w:after="0" w:line="360" w:lineRule="auto"/>
        <w:jc w:val="both"/>
      </w:pPr>
      <w:r w:rsidRPr="001776B9">
        <w:rPr>
          <w:rFonts w:ascii="Times New Roman" w:eastAsia="Times New Roman" w:hAnsi="Times New Roman" w:cs="Times New Roman"/>
          <w:color w:val="000000"/>
          <w:lang w:eastAsia="pl-PL"/>
        </w:rPr>
        <w:t>Sprzedawca bez pisemnej zgody Kupującego nie może przenieść wierzytelności wynikających z Umowy na osoby trzecie oraz dokonywać potrąceń.</w:t>
      </w:r>
      <w:r w:rsidR="001776B9" w:rsidRPr="001776B9">
        <w:rPr>
          <w:rFonts w:ascii="Times New Roman" w:eastAsia="Times New Roman" w:hAnsi="Times New Roman" w:cs="Times New Roman"/>
          <w:lang w:eastAsia="pl-PL"/>
        </w:rPr>
        <w:t xml:space="preserve"> Potrącenie lub przeniesienie wierzytelności dokonane bez uprzedniej pisemnej zgody Kupującego jest  bezskuteczne. </w:t>
      </w:r>
    </w:p>
    <w:p w14:paraId="7617F1CD" w14:textId="2B3E57A3" w:rsidR="00FF5710" w:rsidRPr="008B2F5B" w:rsidRDefault="00FF5710" w:rsidP="00FF5710">
      <w:pPr>
        <w:pStyle w:val="Standard"/>
        <w:numPr>
          <w:ilvl w:val="0"/>
          <w:numId w:val="9"/>
        </w:numPr>
        <w:spacing w:after="0" w:line="360" w:lineRule="auto"/>
        <w:jc w:val="both"/>
      </w:pPr>
      <w:r>
        <w:rPr>
          <w:rFonts w:ascii="Times New Roman" w:hAnsi="Times New Roman" w:cs="Times New Roman"/>
        </w:rPr>
        <w:t xml:space="preserve">Kupujący zastrzega sobie prawo do dowolnej rezygnacji z zamówienia niektórych pozycji wymienionych w formularzu cenowym stanowiącym załącznik nr 2 do Umowy, w całości lub w części, w zależności od rzeczywistych potrzeb Kupującego w okresie realizacji </w:t>
      </w:r>
      <w:r w:rsidR="00780E17">
        <w:rPr>
          <w:rFonts w:ascii="Times New Roman" w:hAnsi="Times New Roman" w:cs="Times New Roman"/>
        </w:rPr>
        <w:t>U</w:t>
      </w:r>
      <w:r>
        <w:rPr>
          <w:rFonts w:ascii="Times New Roman" w:hAnsi="Times New Roman" w:cs="Times New Roman"/>
        </w:rPr>
        <w:t xml:space="preserve">mowy, a Sprzedawcy nie przysługują z tego tytułu jakiekolwiek roszczenia. Rezygnacja nie wymaga składania jakiegokolwiek oświadczenia i może nastąpić wyłącznie poprzez niezłożenie w terminie obowiązywania </w:t>
      </w:r>
      <w:r w:rsidR="00780E17">
        <w:rPr>
          <w:rFonts w:ascii="Times New Roman" w:hAnsi="Times New Roman" w:cs="Times New Roman"/>
        </w:rPr>
        <w:t>U</w:t>
      </w:r>
      <w:r>
        <w:rPr>
          <w:rFonts w:ascii="Times New Roman" w:hAnsi="Times New Roman" w:cs="Times New Roman"/>
        </w:rPr>
        <w:t>mowy zmówienia części dostaw</w:t>
      </w:r>
      <w:r>
        <w:rPr>
          <w:rFonts w:ascii="Times New Roman" w:hAnsi="Times New Roman" w:cs="Times New Roman"/>
          <w:color w:val="FF0000"/>
        </w:rPr>
        <w:t xml:space="preserve">. </w:t>
      </w:r>
      <w:r w:rsidR="008B2F5B">
        <w:rPr>
          <w:rFonts w:ascii="Times New Roman" w:hAnsi="Times New Roman" w:cs="Times New Roman"/>
          <w:color w:val="FF0000"/>
        </w:rPr>
        <w:t xml:space="preserve"> </w:t>
      </w:r>
      <w:r w:rsidRPr="008B2F5B">
        <w:rPr>
          <w:rFonts w:ascii="Times New Roman" w:hAnsi="Times New Roman" w:cs="Times New Roman"/>
        </w:rPr>
        <w:t xml:space="preserve">Kupujący  zobowiązuje się, że wykorzysta </w:t>
      </w:r>
      <w:r w:rsidR="008B2F5B" w:rsidRPr="008B2F5B">
        <w:rPr>
          <w:rFonts w:ascii="Times New Roman" w:hAnsi="Times New Roman"/>
        </w:rPr>
        <w:t xml:space="preserve"> 40</w:t>
      </w:r>
      <w:r w:rsidRPr="008B2F5B">
        <w:rPr>
          <w:rFonts w:ascii="Times New Roman" w:hAnsi="Times New Roman"/>
        </w:rPr>
        <w:t xml:space="preserve">% kwoty określonej  w </w:t>
      </w:r>
      <w:r w:rsidR="00B31356">
        <w:rPr>
          <w:rFonts w:ascii="Times New Roman" w:hAnsi="Times New Roman" w:cs="Times New Roman"/>
        </w:rPr>
        <w:t>§</w:t>
      </w:r>
      <w:r w:rsidR="00B31356">
        <w:rPr>
          <w:rFonts w:ascii="Times New Roman" w:hAnsi="Times New Roman"/>
        </w:rPr>
        <w:t xml:space="preserve"> 6 </w:t>
      </w:r>
      <w:r w:rsidRPr="008B2F5B">
        <w:rPr>
          <w:rFonts w:ascii="Times New Roman" w:hAnsi="Times New Roman"/>
        </w:rPr>
        <w:t>ust. 1 Umowy.</w:t>
      </w:r>
    </w:p>
    <w:p w14:paraId="0FA43259" w14:textId="77777777" w:rsidR="00FF5710" w:rsidRDefault="00FF5710" w:rsidP="00FF5710">
      <w:pPr>
        <w:pStyle w:val="Standard"/>
        <w:numPr>
          <w:ilvl w:val="0"/>
          <w:numId w:val="9"/>
        </w:numPr>
        <w:spacing w:after="0" w:line="360" w:lineRule="auto"/>
        <w:jc w:val="both"/>
      </w:pPr>
      <w:r>
        <w:rPr>
          <w:rFonts w:ascii="Times New Roman" w:eastAsia="Arial Unicode MS" w:hAnsi="Times New Roman" w:cs="Times New Roman"/>
        </w:rPr>
        <w:t>Strony zobowiązują się dokonać zmiany wysokości wynagrodzenia należnego Sprzedawcy, o którym mowa w ust. 1, w formie pisemnego aneksu, każdorazowo w przypadku wystąpienia jednej z następujących okoliczności:</w:t>
      </w:r>
    </w:p>
    <w:p w14:paraId="292C30F6" w14:textId="77777777" w:rsidR="00FF5710" w:rsidRDefault="00FF5710" w:rsidP="00FF5710">
      <w:pPr>
        <w:widowControl/>
        <w:numPr>
          <w:ilvl w:val="0"/>
          <w:numId w:val="10"/>
        </w:numPr>
        <w:spacing w:after="0" w:line="360" w:lineRule="auto"/>
        <w:jc w:val="both"/>
      </w:pPr>
      <w:r>
        <w:rPr>
          <w:rFonts w:ascii="Times New Roman" w:hAnsi="Times New Roman" w:cs="Times New Roman"/>
          <w:lang w:eastAsia="ar-SA"/>
        </w:rPr>
        <w:t>zmiany stawki podatku od towarów i usług oraz podatku akcyzowego,</w:t>
      </w:r>
    </w:p>
    <w:p w14:paraId="1F5F22CA" w14:textId="77777777" w:rsidR="00FF5710" w:rsidRDefault="00FF5710" w:rsidP="00FF5710">
      <w:pPr>
        <w:widowControl/>
        <w:numPr>
          <w:ilvl w:val="0"/>
          <w:numId w:val="10"/>
        </w:numPr>
        <w:spacing w:after="0" w:line="360" w:lineRule="auto"/>
        <w:jc w:val="both"/>
        <w:rPr>
          <w:rFonts w:ascii="Times New Roman" w:hAnsi="Times New Roman" w:cs="Times New Roman"/>
          <w:lang w:eastAsia="ar-SA"/>
        </w:rPr>
      </w:pPr>
      <w:r>
        <w:rPr>
          <w:rFonts w:ascii="Times New Roman" w:hAnsi="Times New Roman" w:cs="Times New Roman"/>
          <w:lang w:eastAsia="ar-SA"/>
        </w:rPr>
        <w:lastRenderedPageBreak/>
        <w:t>zmiany wysokości minimalnego wynagrodzenia za pracę albo wysokości minimalnej stawki godzinowej, ustalonych na podstawie przepisów ustawy z dnia 10 października 2002 r. o minimalnym wynagrodzeniu za pracę,</w:t>
      </w:r>
    </w:p>
    <w:p w14:paraId="1FC6558F" w14:textId="77777777" w:rsidR="00FF5710" w:rsidRDefault="00FF5710" w:rsidP="00FF5710">
      <w:pPr>
        <w:widowControl/>
        <w:numPr>
          <w:ilvl w:val="0"/>
          <w:numId w:val="10"/>
        </w:numPr>
        <w:spacing w:after="0" w:line="360" w:lineRule="auto"/>
        <w:jc w:val="both"/>
        <w:rPr>
          <w:rFonts w:ascii="Times New Roman" w:hAnsi="Times New Roman" w:cs="Times New Roman"/>
          <w:lang w:eastAsia="ar-SA"/>
        </w:rPr>
      </w:pPr>
      <w:r>
        <w:rPr>
          <w:rFonts w:ascii="Times New Roman" w:hAnsi="Times New Roman" w:cs="Times New Roman"/>
          <w:lang w:eastAsia="ar-SA"/>
        </w:rPr>
        <w:t>zmiany zasad podlegania ubezpieczeniom społecznym lub ubezpieczeniu zdrowotnemu lub wysokości stawki składki na ubezpieczenia społeczne lub zdrowotne,</w:t>
      </w:r>
    </w:p>
    <w:p w14:paraId="16CD0EF1" w14:textId="77777777" w:rsidR="00FF5710" w:rsidRDefault="00FF5710" w:rsidP="00FF5710">
      <w:pPr>
        <w:widowControl/>
        <w:numPr>
          <w:ilvl w:val="0"/>
          <w:numId w:val="10"/>
        </w:numPr>
        <w:spacing w:after="0" w:line="360" w:lineRule="auto"/>
        <w:jc w:val="both"/>
      </w:pPr>
      <w:r>
        <w:rPr>
          <w:rFonts w:ascii="Times New Roman" w:hAnsi="Times New Roman" w:cs="Times New Roman"/>
          <w:bCs/>
          <w:lang w:eastAsia="ar-SA"/>
        </w:rPr>
        <w:t xml:space="preserve">zmiany zasad gromadzenia i wysokości wpłat do pracowniczych planów kapitałowych, o których mowa w ustawie z dnia 4 października 2018 r. o pracowniczych planach kapitałowych </w:t>
      </w:r>
    </w:p>
    <w:p w14:paraId="53C2EBAC" w14:textId="11B4E56E" w:rsidR="00FF5710" w:rsidRDefault="00FF5710" w:rsidP="00FF5710">
      <w:pPr>
        <w:spacing w:after="0" w:line="360" w:lineRule="auto"/>
        <w:ind w:left="360"/>
        <w:jc w:val="both"/>
      </w:pPr>
      <w:r>
        <w:rPr>
          <w:rFonts w:ascii="Times New Roman" w:hAnsi="Times New Roman" w:cs="Times New Roman"/>
          <w:lang w:eastAsia="ar-SA"/>
        </w:rPr>
        <w:t xml:space="preserve">- jeżeli zmiany te będą miały wpływ na koszty wykonania </w:t>
      </w:r>
      <w:r w:rsidR="00780E17">
        <w:rPr>
          <w:rFonts w:ascii="Times New Roman" w:hAnsi="Times New Roman" w:cs="Times New Roman"/>
          <w:lang w:eastAsia="ar-SA"/>
        </w:rPr>
        <w:t>U</w:t>
      </w:r>
      <w:r>
        <w:rPr>
          <w:rFonts w:ascii="Times New Roman" w:hAnsi="Times New Roman" w:cs="Times New Roman"/>
          <w:lang w:eastAsia="ar-SA"/>
        </w:rPr>
        <w:t xml:space="preserve">mowy przez Sprzedawcę. </w:t>
      </w:r>
    </w:p>
    <w:p w14:paraId="77D80132" w14:textId="77777777" w:rsidR="00FF5710" w:rsidRDefault="00FF5710" w:rsidP="00FF5710">
      <w:pPr>
        <w:pStyle w:val="Akapitzlist"/>
        <w:numPr>
          <w:ilvl w:val="0"/>
          <w:numId w:val="11"/>
        </w:numPr>
        <w:spacing w:after="0" w:line="360" w:lineRule="auto"/>
        <w:jc w:val="both"/>
      </w:pPr>
      <w:r>
        <w:rPr>
          <w:rFonts w:ascii="Times New Roman" w:eastAsia="Arial Unicode MS" w:hAnsi="Times New Roman" w:cs="Times New Roman"/>
        </w:rPr>
        <w:t xml:space="preserve">Sprzedawca jest zobowiązany przedłożyć kalkulację oraz udowodnić, że zmiany wymienione w ust. 6 pkt 1-4 będą wpływały na koszt wykonania zamówienia. </w:t>
      </w:r>
    </w:p>
    <w:p w14:paraId="34B2C198" w14:textId="77777777" w:rsidR="00FF5710" w:rsidRDefault="00FF5710" w:rsidP="00FF5710">
      <w:pPr>
        <w:pStyle w:val="Akapitzlist"/>
        <w:numPr>
          <w:ilvl w:val="0"/>
          <w:numId w:val="11"/>
        </w:numPr>
        <w:spacing w:after="0" w:line="360" w:lineRule="auto"/>
        <w:jc w:val="both"/>
      </w:pPr>
      <w:r>
        <w:rPr>
          <w:rFonts w:ascii="Times New Roman" w:eastAsia="Arial Unicode MS" w:hAnsi="Times New Roman" w:cs="Times New Roman"/>
        </w:rPr>
        <w:t xml:space="preserve">Zmiana wynagrodzenia w związku z okolicznościami, o których mowa w ust. 6 nastąpi na pisemny, uzasadniony i należycie udokumentowany wniosek Sprzedawcy. Wniosek wraz z załączonymi dokumentami będzie podlegał weryfikacji Kupującego, który zastrzega sobie prawo do odmowy dokonania zmiany wynagrodzenia w przypadku, gdy Sprzedawca  nie będzie spełniał warunków opisanych w postanowieniach niniejszego paragrafu. </w:t>
      </w:r>
    </w:p>
    <w:p w14:paraId="48B9A362" w14:textId="63D25EF0" w:rsidR="00FF5710" w:rsidRDefault="00FF5710" w:rsidP="00FF5710">
      <w:pPr>
        <w:pStyle w:val="Akapitzlist"/>
        <w:numPr>
          <w:ilvl w:val="0"/>
          <w:numId w:val="11"/>
        </w:numPr>
        <w:spacing w:after="0" w:line="360" w:lineRule="auto"/>
        <w:jc w:val="both"/>
      </w:pPr>
      <w:r>
        <w:rPr>
          <w:rFonts w:ascii="Times New Roman" w:eastAsia="Arial Unicode MS" w:hAnsi="Times New Roman" w:cs="Times New Roman"/>
        </w:rPr>
        <w:t xml:space="preserve">Zmiana wynagrodzenia dotyczy tylko tej części, która pozostała do wykonania. W związku ze wskazanymi w ust. 6 okolicznościami dopuszczalne jest zmniejszenie lub zwiększenie wynagrodzenia, przy czym zwiększenie wynagrodzenia dopuszczalne jest o kwotę nie większą niż udokumentowany wzrost kosztów realizacji </w:t>
      </w:r>
      <w:r w:rsidR="00B31356">
        <w:rPr>
          <w:rFonts w:ascii="Times New Roman" w:eastAsia="Arial Unicode MS" w:hAnsi="Times New Roman" w:cs="Times New Roman"/>
        </w:rPr>
        <w:t>U</w:t>
      </w:r>
      <w:r>
        <w:rPr>
          <w:rFonts w:ascii="Times New Roman" w:eastAsia="Arial Unicode MS" w:hAnsi="Times New Roman" w:cs="Times New Roman"/>
        </w:rPr>
        <w:t>mowy.</w:t>
      </w:r>
    </w:p>
    <w:p w14:paraId="14BDC52A" w14:textId="77777777" w:rsidR="00FF5710" w:rsidRDefault="00FF5710" w:rsidP="00FF5710">
      <w:pPr>
        <w:pStyle w:val="Standard"/>
        <w:spacing w:after="0" w:line="360" w:lineRule="auto"/>
        <w:jc w:val="center"/>
      </w:pPr>
      <w:r>
        <w:rPr>
          <w:rFonts w:ascii="Times New Roman" w:eastAsia="Times New Roman" w:hAnsi="Times New Roman" w:cs="Times New Roman"/>
          <w:b/>
          <w:lang w:eastAsia="pl-PL"/>
        </w:rPr>
        <w:t>§ 7</w:t>
      </w:r>
    </w:p>
    <w:p w14:paraId="4F419893" w14:textId="77777777" w:rsidR="00FF5710" w:rsidRDefault="00FF5710" w:rsidP="00FF5710">
      <w:pPr>
        <w:pStyle w:val="Standard"/>
        <w:numPr>
          <w:ilvl w:val="0"/>
          <w:numId w:val="13"/>
        </w:numPr>
        <w:spacing w:after="0" w:line="360" w:lineRule="auto"/>
        <w:jc w:val="both"/>
      </w:pPr>
      <w:r>
        <w:rPr>
          <w:rFonts w:ascii="Times New Roman" w:eastAsia="Times New Roman" w:hAnsi="Times New Roman" w:cs="Times New Roman"/>
          <w:lang w:eastAsia="pl-PL"/>
        </w:rPr>
        <w:t>Kupujący będzie przekazywał należność na rachunek bankowy Sprzedawcy</w:t>
      </w:r>
      <w:r>
        <w:rPr>
          <w:rFonts w:ascii="Times New Roman" w:eastAsia="Times New Roman" w:hAnsi="Times New Roman" w:cs="Times New Roman"/>
          <w:lang w:eastAsia="pl-PL"/>
        </w:rPr>
        <w:br/>
        <w:t>nr …………………………………………………….., w terminie 30 dni od dnia doręczenia prawidłowo wystawionej faktury.</w:t>
      </w:r>
    </w:p>
    <w:p w14:paraId="228721B6" w14:textId="77777777" w:rsidR="001776B9" w:rsidRPr="001776B9" w:rsidRDefault="001776B9" w:rsidP="00FF5710">
      <w:pPr>
        <w:pStyle w:val="Akapitzlist"/>
        <w:numPr>
          <w:ilvl w:val="0"/>
          <w:numId w:val="14"/>
        </w:numPr>
        <w:spacing w:after="0" w:line="360" w:lineRule="auto"/>
        <w:jc w:val="both"/>
        <w:rPr>
          <w:rFonts w:ascii="Times New Roman" w:eastAsia="Times New Roman" w:hAnsi="Times New Roman" w:cs="Times New Roman"/>
          <w:vanish/>
          <w:lang w:eastAsia="pl-PL"/>
        </w:rPr>
      </w:pPr>
    </w:p>
    <w:p w14:paraId="35250295" w14:textId="77777777" w:rsidR="00FF5710" w:rsidRDefault="00FF5710" w:rsidP="00FF5710">
      <w:pPr>
        <w:pStyle w:val="Standard"/>
        <w:numPr>
          <w:ilvl w:val="0"/>
          <w:numId w:val="14"/>
        </w:numPr>
        <w:spacing w:after="0" w:line="360" w:lineRule="auto"/>
        <w:jc w:val="both"/>
      </w:pPr>
      <w:r>
        <w:rPr>
          <w:rFonts w:ascii="Times New Roman" w:eastAsia="Times New Roman" w:hAnsi="Times New Roman" w:cs="Times New Roman"/>
          <w:lang w:eastAsia="pl-PL"/>
        </w:rPr>
        <w:t>Za dzień zapłaty uważa się dzień obciążenia rachunku bankowego Kupującego.</w:t>
      </w:r>
    </w:p>
    <w:p w14:paraId="67E0E232" w14:textId="77777777" w:rsidR="00FF5710" w:rsidRDefault="00FF5710" w:rsidP="00FF5710">
      <w:pPr>
        <w:pStyle w:val="Standard"/>
        <w:numPr>
          <w:ilvl w:val="0"/>
          <w:numId w:val="14"/>
        </w:numPr>
        <w:spacing w:after="0" w:line="360" w:lineRule="auto"/>
        <w:jc w:val="both"/>
      </w:pPr>
      <w:r>
        <w:rPr>
          <w:rFonts w:ascii="Times New Roman" w:eastAsia="Times New Roman" w:hAnsi="Times New Roman" w:cs="Times New Roman"/>
          <w:lang w:eastAsia="pl-PL"/>
        </w:rPr>
        <w:t>W przypadku zwłoki w płatności stosuje się odsetki w ustawowej wysokości.</w:t>
      </w:r>
    </w:p>
    <w:p w14:paraId="395290B9" w14:textId="1890FCF3" w:rsidR="00FF5710" w:rsidRDefault="00FF5710" w:rsidP="00FF5710">
      <w:pPr>
        <w:widowControl/>
        <w:numPr>
          <w:ilvl w:val="0"/>
          <w:numId w:val="14"/>
        </w:numPr>
        <w:spacing w:after="0" w:line="360" w:lineRule="auto"/>
        <w:jc w:val="both"/>
        <w:rPr>
          <w:rFonts w:ascii="Times New Roman" w:hAnsi="Times New Roman" w:cs="Times New Roman"/>
        </w:rPr>
      </w:pPr>
      <w:r>
        <w:rPr>
          <w:rFonts w:ascii="Times New Roman" w:hAnsi="Times New Roman" w:cs="Times New Roman"/>
        </w:rPr>
        <w:t>W  przypadku niedostarczenia przez Sprzedawcę faktury konsekwencje późniejszej wypłaty obciążają wyłącznie Sprzedawcę.</w:t>
      </w:r>
    </w:p>
    <w:p w14:paraId="2F86ED03" w14:textId="77777777" w:rsidR="00FF5710" w:rsidRDefault="00FF5710" w:rsidP="00FF5710">
      <w:pPr>
        <w:pStyle w:val="Akapitzlist"/>
        <w:numPr>
          <w:ilvl w:val="0"/>
          <w:numId w:val="14"/>
        </w:numPr>
        <w:spacing w:after="0" w:line="360" w:lineRule="auto"/>
        <w:jc w:val="both"/>
        <w:rPr>
          <w:rFonts w:ascii="Times New Roman" w:hAnsi="Times New Roman" w:cs="Times New Roman"/>
        </w:rPr>
      </w:pPr>
      <w:r>
        <w:rPr>
          <w:rFonts w:ascii="Times New Roman" w:hAnsi="Times New Roman" w:cs="Times New Roman"/>
        </w:rPr>
        <w:t>W przypadku błędnego określenia sposobu opodatkowania podatkiem od towarów i usług Sprzedawca  poniesie koszty podatku od towarów i usług oraz odsetek od zaległości podatkowych, które powstały w stosunku do Kupującego na skutek błędnego opodatkowania VAT. Powyższe dotyczy zarówno przypadku, gdy Kupujący odliczył podatek VAT, który nie powinien zostać odliczony ze względu na jego błędne naliczenie przez Sprzedawcę, jak również w przypadku, w którym Kupujący na skutek błędu Sprzedawcy rozliczył za Sprzedawcę  podatek należny.</w:t>
      </w:r>
    </w:p>
    <w:p w14:paraId="663F63D4" w14:textId="77777777" w:rsidR="00FF5710" w:rsidRDefault="00FF5710" w:rsidP="00FF5710">
      <w:pPr>
        <w:widowControl/>
        <w:numPr>
          <w:ilvl w:val="0"/>
          <w:numId w:val="14"/>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Sprzedawca  oświadcza, że jest czynnym podatnikiem podatku od towarów i usług. </w:t>
      </w:r>
    </w:p>
    <w:p w14:paraId="28E5B0C1" w14:textId="77777777" w:rsidR="00FF5710" w:rsidRDefault="00FF5710" w:rsidP="00FF5710">
      <w:pPr>
        <w:widowControl/>
        <w:numPr>
          <w:ilvl w:val="0"/>
          <w:numId w:val="14"/>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Sprzedawca  potwierdza, iż wskazany w ust. 1 rachunek bankowy, na podstawie którego Kupujący  ma dokonać płatności jest rachunkiem rozliczeniowym, o którym mowa w art. 49 ust. 1 pkt 1 ustawy z dnia 29 sierpnia 1997 r. – Prawo bankowe i został zgłoszony do właściwego urzędu skarbowego. </w:t>
      </w:r>
    </w:p>
    <w:p w14:paraId="0EBAB5CE" w14:textId="77777777" w:rsidR="00FF5710" w:rsidRDefault="00FF5710" w:rsidP="00FF5710">
      <w:pPr>
        <w:widowControl/>
        <w:numPr>
          <w:ilvl w:val="0"/>
          <w:numId w:val="14"/>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Sprzedawca  potwierdza, iż wskazany rachunek bankowy na wystawionej do Umowy fakturze lub innym dokumencie, na który Kupujący ma dokonać płatności, jest umieszczony i uwidoczniony przez cały okres trwania i rozliczenia Umowy w wykazie, o którym mowa w art. 96b ust. 1 ustawy z dnia 11 marca 2004r. o podatku od towarów i usług prowadzonym przez Szefa Krajowej Administracji Skarbowej.</w:t>
      </w:r>
    </w:p>
    <w:p w14:paraId="3EB6D575" w14:textId="77777777" w:rsidR="0058611E" w:rsidRDefault="00FF5710" w:rsidP="00FF5710">
      <w:pPr>
        <w:widowControl/>
        <w:numPr>
          <w:ilvl w:val="0"/>
          <w:numId w:val="14"/>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Sprzedawca bez pisemnej zgody Kupującego nie może przenieść wierzytelności na osobę trzecią oraz dokonywać potrąceń wierzytelności własnej z wierzytelnością Kupującego. </w:t>
      </w:r>
    </w:p>
    <w:p w14:paraId="2BDD6393" w14:textId="786304B3" w:rsidR="00FF5710" w:rsidRPr="002B4392" w:rsidRDefault="0058611E" w:rsidP="00FF5710">
      <w:pPr>
        <w:widowControl/>
        <w:numPr>
          <w:ilvl w:val="0"/>
          <w:numId w:val="14"/>
        </w:numPr>
        <w:spacing w:after="0" w:line="360" w:lineRule="auto"/>
        <w:jc w:val="both"/>
        <w:rPr>
          <w:rFonts w:ascii="Times New Roman" w:eastAsia="Times New Roman" w:hAnsi="Times New Roman" w:cs="Times New Roman"/>
          <w:lang w:eastAsia="pl-PL"/>
        </w:rPr>
      </w:pPr>
      <w:bookmarkStart w:id="0" w:name="_GoBack"/>
      <w:r w:rsidRPr="002B4392">
        <w:rPr>
          <w:rFonts w:ascii="Times New Roman" w:hAnsi="Times New Roman" w:cs="Times New Roman"/>
        </w:rPr>
        <w:t>Potrącenie lub przeniesienie wierzytelności dokonane bez uprzedniej pisemnej zgody Kupującego jego bezskuteczne</w:t>
      </w:r>
    </w:p>
    <w:bookmarkEnd w:id="0"/>
    <w:p w14:paraId="6741B9AB" w14:textId="77777777" w:rsidR="00FF5710" w:rsidRDefault="00FF5710" w:rsidP="00FF5710">
      <w:pPr>
        <w:pStyle w:val="Standard"/>
        <w:spacing w:after="0" w:line="360" w:lineRule="auto"/>
        <w:jc w:val="center"/>
      </w:pPr>
      <w:r>
        <w:rPr>
          <w:rFonts w:ascii="Times New Roman" w:eastAsia="Times New Roman" w:hAnsi="Times New Roman" w:cs="Times New Roman"/>
          <w:b/>
          <w:lang w:eastAsia="pl-PL"/>
        </w:rPr>
        <w:t>§ 8</w:t>
      </w:r>
    </w:p>
    <w:p w14:paraId="5F7CC8F5" w14:textId="77777777" w:rsidR="001776B9" w:rsidRDefault="00FF5710" w:rsidP="001776B9">
      <w:pPr>
        <w:pStyle w:val="Akapitzlist"/>
        <w:numPr>
          <w:ilvl w:val="0"/>
          <w:numId w:val="16"/>
        </w:numPr>
        <w:spacing w:after="0" w:line="360" w:lineRule="auto"/>
        <w:jc w:val="both"/>
      </w:pPr>
      <w:r>
        <w:rPr>
          <w:rFonts w:ascii="Times New Roman" w:eastAsia="Times New Roman" w:hAnsi="Times New Roman" w:cs="Times New Roman"/>
          <w:lang w:eastAsia="pl-PL"/>
        </w:rPr>
        <w:t>Sprzedawca udziela gwarancji i rękojmi na dostarczane  materiały na okres 12 miesięcy od daty ich odbioru.</w:t>
      </w:r>
    </w:p>
    <w:p w14:paraId="5136582A" w14:textId="77777777" w:rsidR="00FF5710" w:rsidRDefault="00FF5710" w:rsidP="001776B9">
      <w:pPr>
        <w:pStyle w:val="Akapitzlist"/>
        <w:numPr>
          <w:ilvl w:val="0"/>
          <w:numId w:val="16"/>
        </w:numPr>
        <w:spacing w:after="0" w:line="360" w:lineRule="auto"/>
        <w:jc w:val="both"/>
      </w:pPr>
      <w:r w:rsidRPr="001776B9">
        <w:rPr>
          <w:rStyle w:val="text2"/>
          <w:rFonts w:ascii="Times New Roman" w:hAnsi="Times New Roman" w:cs="Times New Roman"/>
        </w:rPr>
        <w:t>W przypadku dwukrotnej reklamacji danej pozycji materiału eksploatacyjnego równoważnego, Kupujący może żądać dostaw materiału eksploatacyjnego, określonego w załączniku nr 2 do Umowy lub innego spełniającego wymagania Kupującego, w cenie określonej w załączniku</w:t>
      </w:r>
      <w:r w:rsidRPr="001776B9">
        <w:rPr>
          <w:rStyle w:val="text2"/>
          <w:rFonts w:ascii="Times New Roman" w:hAnsi="Times New Roman" w:cs="Times New Roman"/>
        </w:rPr>
        <w:br/>
        <w:t>nr 2 do Umowy  dla danej pozycji. W takim przypadku wymagana będzie zgoda Kupującego na zamianę oferowanego materiału.</w:t>
      </w:r>
    </w:p>
    <w:p w14:paraId="2CE11215" w14:textId="77777777" w:rsidR="00FF5710" w:rsidRDefault="00FF5710" w:rsidP="00FF5710">
      <w:pPr>
        <w:pStyle w:val="Standard"/>
        <w:spacing w:after="0" w:line="360" w:lineRule="auto"/>
        <w:jc w:val="center"/>
      </w:pPr>
      <w:r>
        <w:rPr>
          <w:rFonts w:ascii="Times New Roman" w:eastAsia="Times New Roman" w:hAnsi="Times New Roman" w:cs="Times New Roman"/>
          <w:b/>
          <w:lang w:eastAsia="pl-PL"/>
        </w:rPr>
        <w:t>§ 9</w:t>
      </w:r>
    </w:p>
    <w:p w14:paraId="517F8CC4" w14:textId="77777777" w:rsidR="00FF5710" w:rsidRDefault="00FF5710" w:rsidP="00FF5710">
      <w:pPr>
        <w:pStyle w:val="Akapitzlist"/>
        <w:numPr>
          <w:ilvl w:val="0"/>
          <w:numId w:val="18"/>
        </w:numPr>
        <w:spacing w:after="0" w:line="360" w:lineRule="auto"/>
        <w:ind w:left="567" w:hanging="283"/>
        <w:jc w:val="both"/>
      </w:pPr>
      <w:r>
        <w:rPr>
          <w:rFonts w:ascii="Times New Roman" w:eastAsia="Times New Roman" w:hAnsi="Times New Roman" w:cs="Times New Roman"/>
          <w:shd w:val="clear" w:color="auto" w:fill="FEFFFF"/>
          <w:lang w:eastAsia="pl-PL" w:bidi="he-IL"/>
        </w:rPr>
        <w:t xml:space="preserve">Za niewykonanie lub nienależyte wykonanie Umowy Sprzedawca zapłaci Kupującemu kary umowne: </w:t>
      </w:r>
    </w:p>
    <w:p w14:paraId="25480C94" w14:textId="77777777" w:rsidR="00FF5710" w:rsidRDefault="00FF5710" w:rsidP="00FF5710">
      <w:pPr>
        <w:pStyle w:val="Akapitzlist"/>
        <w:numPr>
          <w:ilvl w:val="0"/>
          <w:numId w:val="19"/>
        </w:numPr>
        <w:spacing w:after="0" w:line="360" w:lineRule="auto"/>
        <w:jc w:val="both"/>
      </w:pPr>
      <w:r>
        <w:rPr>
          <w:rFonts w:ascii="Times New Roman" w:eastAsia="Times New Roman" w:hAnsi="Times New Roman" w:cs="Times New Roman"/>
          <w:color w:val="000000"/>
          <w:lang w:eastAsia="pl-PL"/>
        </w:rPr>
        <w:t>w</w:t>
      </w:r>
      <w:r>
        <w:rPr>
          <w:rFonts w:ascii="Times New Roman" w:eastAsia="Times New Roman" w:hAnsi="Times New Roman" w:cs="Times New Roman"/>
          <w:lang w:eastAsia="pl-PL"/>
        </w:rPr>
        <w:t xml:space="preserve"> za zwłokę w dostarczeniu materiałów w wysokości 2% wartości brutto konkretnego zamówienia za każdy dzień zwłoki,</w:t>
      </w:r>
    </w:p>
    <w:p w14:paraId="58174748" w14:textId="77777777" w:rsidR="00FF5710" w:rsidRDefault="00FF5710" w:rsidP="00FF5710">
      <w:pPr>
        <w:pStyle w:val="Akapitzlist"/>
        <w:numPr>
          <w:ilvl w:val="0"/>
          <w:numId w:val="19"/>
        </w:numPr>
        <w:tabs>
          <w:tab w:val="left" w:pos="927"/>
        </w:tabs>
        <w:spacing w:after="0" w:line="360" w:lineRule="auto"/>
        <w:ind w:left="993" w:hanging="426"/>
        <w:jc w:val="both"/>
      </w:pPr>
      <w:r>
        <w:rPr>
          <w:rFonts w:ascii="Times New Roman" w:eastAsia="Times New Roman" w:hAnsi="Times New Roman" w:cs="Times New Roman"/>
          <w:shd w:val="clear" w:color="auto" w:fill="FEFFFF"/>
          <w:lang w:eastAsia="pl-PL" w:bidi="he-IL"/>
        </w:rPr>
        <w:t xml:space="preserve">za odstąpienie od Umowy przez Kupującego z powodu okoliczności, za które odpowiedzialność ponosi Sprzedawca  w wysokości 20 % wartości maksymalnego wynagrodzenia brutto, określonego w § 6 ust. 1 Umowy. </w:t>
      </w:r>
    </w:p>
    <w:p w14:paraId="101673DE" w14:textId="77777777" w:rsidR="00FF5710" w:rsidRDefault="00FF5710" w:rsidP="00FF5710">
      <w:pPr>
        <w:pStyle w:val="Akapitzlist"/>
        <w:widowControl w:val="0"/>
        <w:numPr>
          <w:ilvl w:val="0"/>
          <w:numId w:val="18"/>
        </w:numPr>
        <w:shd w:val="clear" w:color="auto" w:fill="FEFFFF"/>
        <w:autoSpaceDE w:val="0"/>
        <w:spacing w:after="0" w:line="360" w:lineRule="auto"/>
        <w:ind w:left="567" w:right="-108" w:hanging="283"/>
        <w:jc w:val="both"/>
        <w:rPr>
          <w:rFonts w:ascii="Times New Roman" w:eastAsia="Times New Roman" w:hAnsi="Times New Roman" w:cs="Times New Roman"/>
          <w:shd w:val="clear" w:color="auto" w:fill="FEFFFF"/>
          <w:lang w:eastAsia="pl-PL" w:bidi="he-IL"/>
        </w:rPr>
      </w:pPr>
      <w:r>
        <w:rPr>
          <w:rFonts w:ascii="Times New Roman" w:eastAsia="Times New Roman" w:hAnsi="Times New Roman" w:cs="Times New Roman"/>
          <w:shd w:val="clear" w:color="auto" w:fill="FEFFFF"/>
          <w:lang w:eastAsia="pl-PL" w:bidi="he-IL"/>
        </w:rPr>
        <w:t xml:space="preserve">Kupujący zapłaci Sprzedawcy karę umowną za odstąpienie od Umowy przez Sprzedawcę z powodu okoliczności, za które odpowiedzialność ponosi Kupujący  w wysokości 20 % wartości maksymalnego wynagrodzenia brutto, określonego w § 6 ust. 1 Umowy. </w:t>
      </w:r>
    </w:p>
    <w:p w14:paraId="4867D5E7" w14:textId="77777777" w:rsidR="00FF5710" w:rsidRDefault="00FF5710" w:rsidP="00FF5710">
      <w:pPr>
        <w:pStyle w:val="Akapitzlist"/>
        <w:widowControl w:val="0"/>
        <w:numPr>
          <w:ilvl w:val="0"/>
          <w:numId w:val="18"/>
        </w:numPr>
        <w:shd w:val="clear" w:color="auto" w:fill="FEFFFF"/>
        <w:autoSpaceDE w:val="0"/>
        <w:spacing w:after="0" w:line="360" w:lineRule="auto"/>
        <w:ind w:left="567" w:right="-108" w:hanging="283"/>
        <w:jc w:val="both"/>
      </w:pPr>
      <w:r>
        <w:rPr>
          <w:rFonts w:ascii="Times New Roman" w:eastAsia="Times New Roman" w:hAnsi="Times New Roman" w:cs="Times New Roman"/>
          <w:color w:val="000000"/>
          <w:lang w:eastAsia="pl-PL"/>
        </w:rPr>
        <w:t>Zapłata kary umownej nie zwalnia Sprzedawcy  od realizacji przedmiotu Umowy.</w:t>
      </w:r>
    </w:p>
    <w:p w14:paraId="5285D8FB" w14:textId="77777777" w:rsidR="00FF5710" w:rsidRDefault="00FF5710" w:rsidP="00FF5710">
      <w:pPr>
        <w:pStyle w:val="Akapitzlist"/>
        <w:widowControl w:val="0"/>
        <w:numPr>
          <w:ilvl w:val="0"/>
          <w:numId w:val="18"/>
        </w:numPr>
        <w:shd w:val="clear" w:color="auto" w:fill="FEFFFF"/>
        <w:autoSpaceDE w:val="0"/>
        <w:spacing w:after="0" w:line="360" w:lineRule="auto"/>
        <w:ind w:left="567" w:right="-108" w:hanging="283"/>
        <w:jc w:val="both"/>
      </w:pPr>
      <w:r>
        <w:rPr>
          <w:rFonts w:ascii="Times New Roman" w:eastAsia="Times New Roman" w:hAnsi="Times New Roman" w:cs="Times New Roman"/>
          <w:color w:val="000000"/>
          <w:lang w:eastAsia="pl-PL"/>
        </w:rPr>
        <w:t>Kupujący zastrzega sobie prawo do dochodzenia odszkodowania przewyższającego zastrzeżone kary umowne, na zasadach ogólnych określonych w ustawie z dnia 23 kwietnia 1964 r. - Kodeks cywilny.</w:t>
      </w:r>
    </w:p>
    <w:p w14:paraId="73E1FBC2" w14:textId="77777777" w:rsidR="00FF5710" w:rsidRDefault="00FF5710" w:rsidP="00FF5710">
      <w:pPr>
        <w:pStyle w:val="Akapitzlist"/>
        <w:widowControl w:val="0"/>
        <w:numPr>
          <w:ilvl w:val="0"/>
          <w:numId w:val="18"/>
        </w:numPr>
        <w:shd w:val="clear" w:color="auto" w:fill="FEFFFF"/>
        <w:autoSpaceDE w:val="0"/>
        <w:spacing w:after="0" w:line="360" w:lineRule="auto"/>
        <w:ind w:left="567" w:right="-108" w:hanging="283"/>
        <w:jc w:val="both"/>
      </w:pPr>
      <w:r>
        <w:rPr>
          <w:rFonts w:ascii="Times New Roman" w:eastAsia="Times New Roman" w:hAnsi="Times New Roman" w:cs="Times New Roman"/>
          <w:lang w:eastAsia="ar-SA"/>
        </w:rPr>
        <w:t>Sprzedawca wyraża zgodę na potrącenie kar umownych z bieżących należności, bez osobnego wezwania do zapłaty, z zastrzeżeniem art. 15r</w:t>
      </w:r>
      <w:r>
        <w:rPr>
          <w:rFonts w:ascii="Times New Roman" w:eastAsia="Times New Roman" w:hAnsi="Times New Roman" w:cs="Times New Roman"/>
          <w:vertAlign w:val="superscript"/>
          <w:lang w:eastAsia="ar-SA"/>
        </w:rPr>
        <w:t>1</w:t>
      </w:r>
      <w:r>
        <w:rPr>
          <w:rFonts w:ascii="Times New Roman" w:eastAsia="Times New Roman" w:hAnsi="Times New Roman" w:cs="Times New Roman"/>
          <w:lang w:eastAsia="ar-SA"/>
        </w:rPr>
        <w:t xml:space="preserve"> ust. 1 ustawy z dnia 2 marca 2020 r. o szczególnych rozwiązaniach związanych z zapobieganiem, przeciwdziałaniem i zwalczaniem COVID-19, innych chorób zakaźnych oraz wywołanych nimi sytuacji kryzysowych (</w:t>
      </w:r>
      <w:r>
        <w:rPr>
          <w:rFonts w:ascii="Times New Roman" w:eastAsia="Times New Roman" w:hAnsi="Times New Roman" w:cs="Times New Roman"/>
          <w:lang w:eastAsia="pl-PL"/>
        </w:rPr>
        <w:t xml:space="preserve">Dz.U. z 2021 r., poz. 2095 z </w:t>
      </w:r>
      <w:proofErr w:type="spellStart"/>
      <w:r>
        <w:rPr>
          <w:rFonts w:ascii="Times New Roman" w:eastAsia="Times New Roman" w:hAnsi="Times New Roman" w:cs="Times New Roman"/>
          <w:lang w:eastAsia="pl-PL"/>
        </w:rPr>
        <w:t>późn</w:t>
      </w:r>
      <w:proofErr w:type="spellEnd"/>
      <w:r>
        <w:rPr>
          <w:rFonts w:ascii="Times New Roman" w:eastAsia="Times New Roman" w:hAnsi="Times New Roman" w:cs="Times New Roman"/>
          <w:lang w:eastAsia="pl-PL"/>
        </w:rPr>
        <w:t>. zm.</w:t>
      </w:r>
      <w:r>
        <w:rPr>
          <w:rFonts w:ascii="Times New Roman" w:eastAsia="Times New Roman" w:hAnsi="Times New Roman" w:cs="Times New Roman"/>
          <w:lang w:eastAsia="ar-SA"/>
        </w:rPr>
        <w:t xml:space="preserve">). O ile kary umowne nie zostaną potrącone z bieżących należności Sprzedawcy, </w:t>
      </w:r>
      <w:r>
        <w:rPr>
          <w:rFonts w:ascii="Times New Roman" w:eastAsia="Times New Roman" w:hAnsi="Times New Roman" w:cs="Times New Roman"/>
          <w:lang w:eastAsia="ar-SA"/>
        </w:rPr>
        <w:lastRenderedPageBreak/>
        <w:t xml:space="preserve">zostaną zapłacone przez Sprzedawcę  na podstawie odrębnego wezwania do ich zapłaty. </w:t>
      </w:r>
    </w:p>
    <w:p w14:paraId="3F8434DE" w14:textId="77777777" w:rsidR="00FF5710" w:rsidRDefault="00FF5710" w:rsidP="00FF5710">
      <w:pPr>
        <w:pStyle w:val="Akapitzlist"/>
        <w:widowControl w:val="0"/>
        <w:numPr>
          <w:ilvl w:val="0"/>
          <w:numId w:val="18"/>
        </w:numPr>
        <w:shd w:val="clear" w:color="auto" w:fill="FEFFFF"/>
        <w:autoSpaceDE w:val="0"/>
        <w:spacing w:after="0" w:line="360" w:lineRule="auto"/>
        <w:ind w:left="567" w:right="-108" w:hanging="283"/>
        <w:jc w:val="both"/>
      </w:pPr>
      <w:r>
        <w:rPr>
          <w:rFonts w:ascii="Times New Roman" w:eastAsia="Times New Roman" w:hAnsi="Times New Roman" w:cs="Times New Roman"/>
          <w:shd w:val="clear" w:color="auto" w:fill="FEFFFF"/>
          <w:lang w:eastAsia="pl-PL" w:bidi="he-IL"/>
        </w:rPr>
        <w:t xml:space="preserve">Łączna maksymalna wysokość kar umownych nie może przekroczyć 30 % maksymalnego </w:t>
      </w:r>
      <w:r>
        <w:rPr>
          <w:rFonts w:ascii="Times New Roman" w:eastAsia="Times New Roman" w:hAnsi="Times New Roman" w:cs="Times New Roman"/>
          <w:bCs/>
          <w:lang w:eastAsia="pl-PL"/>
        </w:rPr>
        <w:t>wynagrodzenia określonego w § 6 ust. 1 Umowy.</w:t>
      </w:r>
    </w:p>
    <w:p w14:paraId="4DECF7FF" w14:textId="77777777" w:rsidR="00FF5710" w:rsidRDefault="00FF5710" w:rsidP="00FF5710">
      <w:pPr>
        <w:pStyle w:val="Standard"/>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10</w:t>
      </w:r>
    </w:p>
    <w:p w14:paraId="16F2D931" w14:textId="77777777" w:rsidR="00FF5710" w:rsidRDefault="00FF5710" w:rsidP="00FF5710">
      <w:pPr>
        <w:widowControl/>
        <w:spacing w:after="0" w:line="360" w:lineRule="auto"/>
        <w:jc w:val="both"/>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Umowa zostaje zawarta na okres 24 miesięcy od daty jej podpisania lub do wyczerpania kwoty, o której mowa w § 6 ust. 1 Umowy, w zależności od tego, które z tych zdarzeń nastąpi pierwsze.</w:t>
      </w:r>
    </w:p>
    <w:p w14:paraId="7D82E152" w14:textId="77777777" w:rsidR="00FF5710" w:rsidRDefault="00FF5710" w:rsidP="00FF5710">
      <w:pPr>
        <w:pStyle w:val="Standard"/>
        <w:spacing w:after="0" w:line="360" w:lineRule="auto"/>
        <w:jc w:val="center"/>
      </w:pPr>
      <w:r>
        <w:rPr>
          <w:rFonts w:ascii="Times New Roman" w:eastAsia="Times New Roman" w:hAnsi="Times New Roman" w:cs="Times New Roman"/>
          <w:b/>
          <w:lang w:eastAsia="pl-PL"/>
        </w:rPr>
        <w:t>§ 11</w:t>
      </w:r>
    </w:p>
    <w:p w14:paraId="210B13A8" w14:textId="77777777" w:rsidR="00FF5710" w:rsidRDefault="00FF5710" w:rsidP="00FF5710">
      <w:pPr>
        <w:widowControl/>
        <w:numPr>
          <w:ilvl w:val="0"/>
          <w:numId w:val="20"/>
        </w:numPr>
        <w:spacing w:after="0" w:line="360" w:lineRule="auto"/>
        <w:ind w:left="284" w:hanging="142"/>
        <w:jc w:val="both"/>
      </w:pPr>
      <w:r>
        <w:rPr>
          <w:rFonts w:ascii="Times New Roman" w:eastAsia="Times New Roman" w:hAnsi="Times New Roman" w:cs="Times New Roman"/>
          <w:lang w:eastAsia="pl-PL"/>
        </w:rPr>
        <w:t>Kupujący  może odstąpić od Umowy w przypadku, gdy:</w:t>
      </w:r>
    </w:p>
    <w:p w14:paraId="40FDDA17" w14:textId="77777777" w:rsidR="00FF5710" w:rsidRDefault="00FF5710" w:rsidP="00FF5710">
      <w:pPr>
        <w:pStyle w:val="Akapitzlist"/>
        <w:numPr>
          <w:ilvl w:val="0"/>
          <w:numId w:val="21"/>
        </w:numPr>
        <w:tabs>
          <w:tab w:val="left" w:pos="567"/>
        </w:tabs>
        <w:spacing w:after="0" w:line="360" w:lineRule="auto"/>
        <w:ind w:left="993"/>
        <w:jc w:val="both"/>
        <w:rPr>
          <w:rFonts w:ascii="Times New Roman" w:eastAsia="Times New Roman" w:hAnsi="Times New Roman" w:cs="Times New Roman"/>
          <w:lang w:eastAsia="pl-PL"/>
        </w:rPr>
      </w:pPr>
      <w:r>
        <w:rPr>
          <w:rFonts w:ascii="Times New Roman" w:eastAsia="Times New Roman" w:hAnsi="Times New Roman" w:cs="Times New Roman"/>
          <w:lang w:eastAsia="pl-PL"/>
        </w:rPr>
        <w:t>wszczęto w stosunku do Sprzedawcy  postępowanie likwidacyjne lub egzekucyjne,</w:t>
      </w:r>
    </w:p>
    <w:p w14:paraId="65A477D3" w14:textId="77777777" w:rsidR="00FF5710" w:rsidRDefault="00FF5710" w:rsidP="00FF5710">
      <w:pPr>
        <w:pStyle w:val="Akapitzlist"/>
        <w:numPr>
          <w:ilvl w:val="0"/>
          <w:numId w:val="21"/>
        </w:numPr>
        <w:tabs>
          <w:tab w:val="left" w:pos="567"/>
        </w:tabs>
        <w:spacing w:after="0" w:line="360" w:lineRule="auto"/>
        <w:ind w:left="993"/>
        <w:jc w:val="both"/>
      </w:pPr>
      <w:r>
        <w:rPr>
          <w:rFonts w:ascii="Times New Roman" w:eastAsia="Times New Roman" w:hAnsi="Times New Roman" w:cs="Times New Roman"/>
          <w:color w:val="000000"/>
          <w:lang w:eastAsia="pl-PL"/>
        </w:rPr>
        <w:t xml:space="preserve">Sprzedawca nie przystąpił do wykonywania Umowy lub narusza jej postanowienia, przez co w szczególności należy rozumieć zaniechanie realizacji Umowy, przynajmniej dwukrotną odmowę realizacji zamówień lub powtarzającą się zwłokę w realizacji dostaw lub innych obowiązków umownych. </w:t>
      </w:r>
    </w:p>
    <w:p w14:paraId="7195C0D3" w14:textId="0D44AF00" w:rsidR="00FF5710" w:rsidRDefault="00FF5710" w:rsidP="00FF5710">
      <w:pPr>
        <w:widowControl/>
        <w:numPr>
          <w:ilvl w:val="0"/>
          <w:numId w:val="22"/>
        </w:numPr>
        <w:tabs>
          <w:tab w:val="left" w:pos="-360"/>
        </w:tabs>
        <w:spacing w:after="0" w:line="360" w:lineRule="auto"/>
        <w:jc w:val="both"/>
      </w:pPr>
      <w:r>
        <w:rPr>
          <w:rFonts w:ascii="Times New Roman" w:eastAsia="Calibri" w:hAnsi="Times New Roman" w:cs="Times New Roman"/>
          <w:lang w:eastAsia="ar-SA"/>
        </w:rPr>
        <w:t xml:space="preserve">Stosownie do postanowień art. 456 </w:t>
      </w:r>
      <w:r w:rsidR="00780E17">
        <w:rPr>
          <w:rFonts w:ascii="Times New Roman" w:eastAsia="Calibri" w:hAnsi="Times New Roman" w:cs="Times New Roman"/>
          <w:lang w:eastAsia="ar-SA"/>
        </w:rPr>
        <w:t>u</w:t>
      </w:r>
      <w:r>
        <w:rPr>
          <w:rFonts w:ascii="Times New Roman" w:eastAsia="Calibri" w:hAnsi="Times New Roman" w:cs="Times New Roman"/>
          <w:lang w:eastAsia="ar-SA"/>
        </w:rPr>
        <w:t>stawy</w:t>
      </w:r>
      <w:r>
        <w:rPr>
          <w:rFonts w:ascii="Times New Roman" w:eastAsia="Calibri" w:hAnsi="Times New Roman" w:cs="Times New Roman"/>
          <w:bCs/>
          <w:lang w:eastAsia="ar-SA"/>
        </w:rPr>
        <w:t xml:space="preserve"> </w:t>
      </w:r>
      <w:r>
        <w:rPr>
          <w:rFonts w:ascii="Times New Roman" w:eastAsia="TimesNewRomanPSMT" w:hAnsi="Times New Roman" w:cs="Times New Roman"/>
          <w:lang w:eastAsia="ar-SA"/>
        </w:rPr>
        <w:t>Kupujący może odstąpić od Umowy:</w:t>
      </w:r>
    </w:p>
    <w:p w14:paraId="1913636E" w14:textId="77777777" w:rsidR="00FF5710" w:rsidRDefault="00FF5710" w:rsidP="001776B9">
      <w:pPr>
        <w:widowControl/>
        <w:numPr>
          <w:ilvl w:val="0"/>
          <w:numId w:val="23"/>
        </w:numPr>
        <w:tabs>
          <w:tab w:val="left" w:pos="-2520"/>
        </w:tabs>
        <w:spacing w:after="0" w:line="360" w:lineRule="auto"/>
        <w:ind w:left="720"/>
        <w:jc w:val="both"/>
      </w:pPr>
      <w:r>
        <w:rPr>
          <w:rFonts w:ascii="Times New Roman" w:eastAsia="TimesNewRomanPSMT" w:hAnsi="Times New Roman" w:cs="Times New Roman"/>
          <w:lang w:eastAsia="ar-SA"/>
        </w:rPr>
        <w:t>w terminie 30</w:t>
      </w:r>
      <w:r>
        <w:rPr>
          <w:rFonts w:ascii="Times New Roman" w:eastAsia="Calibri" w:hAnsi="Times New Roman" w:cs="Times New Roman"/>
          <w:lang w:eastAsia="ar-SA"/>
        </w:rPr>
        <w:t xml:space="preserve"> </w:t>
      </w:r>
      <w:r>
        <w:rPr>
          <w:rFonts w:ascii="Times New Roman" w:eastAsia="TimesNewRomanPSMT" w:hAnsi="Times New Roman" w:cs="Times New Roman"/>
          <w:lang w:eastAsia="ar-SA"/>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7DA2158" w14:textId="77777777" w:rsidR="00FF5710" w:rsidRDefault="00FF5710" w:rsidP="001776B9">
      <w:pPr>
        <w:widowControl/>
        <w:numPr>
          <w:ilvl w:val="0"/>
          <w:numId w:val="23"/>
        </w:numPr>
        <w:tabs>
          <w:tab w:val="left" w:pos="-2520"/>
        </w:tabs>
        <w:spacing w:after="0" w:line="360" w:lineRule="auto"/>
        <w:ind w:left="720"/>
        <w:jc w:val="both"/>
      </w:pPr>
      <w:r>
        <w:rPr>
          <w:rFonts w:ascii="Times New Roman" w:eastAsia="TimesNewRomanPSMT" w:hAnsi="Times New Roman" w:cs="Times New Roman"/>
          <w:lang w:eastAsia="ar-SA"/>
        </w:rPr>
        <w:t>jeżeli zachodzi co najmniej jedna z następujących okoliczności:</w:t>
      </w:r>
    </w:p>
    <w:p w14:paraId="263DF128" w14:textId="1EFA59BC" w:rsidR="00FF5710" w:rsidRDefault="00FF5710" w:rsidP="001776B9">
      <w:pPr>
        <w:widowControl/>
        <w:numPr>
          <w:ilvl w:val="0"/>
          <w:numId w:val="24"/>
        </w:numPr>
        <w:autoSpaceDE w:val="0"/>
        <w:spacing w:after="0" w:line="360" w:lineRule="auto"/>
        <w:ind w:left="1080"/>
        <w:jc w:val="both"/>
        <w:rPr>
          <w:rFonts w:ascii="Times New Roman" w:eastAsia="TimesNewRomanPSMT" w:hAnsi="Times New Roman" w:cs="Times New Roman"/>
          <w:lang w:eastAsia="ar-SA"/>
        </w:rPr>
      </w:pPr>
      <w:r>
        <w:rPr>
          <w:rFonts w:ascii="Times New Roman" w:eastAsia="TimesNewRomanPSMT" w:hAnsi="Times New Roman" w:cs="Times New Roman"/>
          <w:lang w:eastAsia="ar-SA"/>
        </w:rPr>
        <w:t xml:space="preserve">dokonano zmiany Umowy z naruszeniem art. 454 i art. 455 </w:t>
      </w:r>
      <w:r w:rsidR="00780E17">
        <w:rPr>
          <w:rFonts w:ascii="Times New Roman" w:eastAsia="TimesNewRomanPSMT" w:hAnsi="Times New Roman" w:cs="Times New Roman"/>
          <w:lang w:eastAsia="ar-SA"/>
        </w:rPr>
        <w:t>u</w:t>
      </w:r>
      <w:r>
        <w:rPr>
          <w:rFonts w:ascii="Times New Roman" w:eastAsia="TimesNewRomanPSMT" w:hAnsi="Times New Roman" w:cs="Times New Roman"/>
          <w:lang w:eastAsia="ar-SA"/>
        </w:rPr>
        <w:t>stawy,</w:t>
      </w:r>
    </w:p>
    <w:p w14:paraId="31594A3F" w14:textId="1A144291" w:rsidR="00FF5710" w:rsidRDefault="00FF5710" w:rsidP="001776B9">
      <w:pPr>
        <w:widowControl/>
        <w:numPr>
          <w:ilvl w:val="0"/>
          <w:numId w:val="24"/>
        </w:numPr>
        <w:autoSpaceDE w:val="0"/>
        <w:spacing w:after="0" w:line="360" w:lineRule="auto"/>
        <w:ind w:left="1080"/>
        <w:jc w:val="both"/>
        <w:rPr>
          <w:rFonts w:ascii="Times New Roman" w:eastAsia="TimesNewRomanPSMT" w:hAnsi="Times New Roman" w:cs="Times New Roman"/>
          <w:lang w:eastAsia="ar-SA"/>
        </w:rPr>
      </w:pPr>
      <w:r>
        <w:rPr>
          <w:rFonts w:ascii="Times New Roman" w:eastAsia="TimesNewRomanPSMT" w:hAnsi="Times New Roman" w:cs="Times New Roman"/>
          <w:lang w:eastAsia="ar-SA"/>
        </w:rPr>
        <w:t xml:space="preserve">Sprzedawca  w chwili zawarcia </w:t>
      </w:r>
      <w:r w:rsidR="00780E17">
        <w:rPr>
          <w:rFonts w:ascii="Times New Roman" w:eastAsia="TimesNewRomanPSMT" w:hAnsi="Times New Roman" w:cs="Times New Roman"/>
          <w:lang w:eastAsia="ar-SA"/>
        </w:rPr>
        <w:t>U</w:t>
      </w:r>
      <w:r>
        <w:rPr>
          <w:rFonts w:ascii="Times New Roman" w:eastAsia="TimesNewRomanPSMT" w:hAnsi="Times New Roman" w:cs="Times New Roman"/>
          <w:lang w:eastAsia="ar-SA"/>
        </w:rPr>
        <w:t xml:space="preserve">mowy podlegał wykluczeniu na podstawie art. 108 </w:t>
      </w:r>
      <w:r w:rsidR="00780E17">
        <w:rPr>
          <w:rFonts w:ascii="Times New Roman" w:eastAsia="TimesNewRomanPSMT" w:hAnsi="Times New Roman" w:cs="Times New Roman"/>
          <w:lang w:eastAsia="ar-SA"/>
        </w:rPr>
        <w:t>u</w:t>
      </w:r>
      <w:r>
        <w:rPr>
          <w:rFonts w:ascii="Times New Roman" w:eastAsia="TimesNewRomanPSMT" w:hAnsi="Times New Roman" w:cs="Times New Roman"/>
          <w:lang w:eastAsia="ar-SA"/>
        </w:rPr>
        <w:t>stawy,</w:t>
      </w:r>
    </w:p>
    <w:p w14:paraId="49822E00" w14:textId="77777777" w:rsidR="00FF5710" w:rsidRDefault="00FF5710" w:rsidP="001776B9">
      <w:pPr>
        <w:widowControl/>
        <w:numPr>
          <w:ilvl w:val="0"/>
          <w:numId w:val="24"/>
        </w:numPr>
        <w:autoSpaceDE w:val="0"/>
        <w:spacing w:after="0" w:line="360" w:lineRule="auto"/>
        <w:ind w:left="1080"/>
        <w:jc w:val="both"/>
        <w:rPr>
          <w:rFonts w:ascii="Times New Roman" w:eastAsia="TimesNewRomanPSMT" w:hAnsi="Times New Roman" w:cs="Times New Roman"/>
          <w:lang w:eastAsia="ar-SA"/>
        </w:rPr>
      </w:pPr>
      <w:r>
        <w:rPr>
          <w:rFonts w:ascii="Times New Roman" w:eastAsia="TimesNewRomanPSMT" w:hAnsi="Times New Roman" w:cs="Times New Roman"/>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Kupujący udzielił zamówienia z naruszeniem prawa Unii Europejskiej.</w:t>
      </w:r>
    </w:p>
    <w:p w14:paraId="222B8B0C" w14:textId="77777777" w:rsidR="00FF5710" w:rsidRDefault="00FF5710" w:rsidP="00FF5710">
      <w:pPr>
        <w:widowControl/>
        <w:numPr>
          <w:ilvl w:val="0"/>
          <w:numId w:val="22"/>
        </w:numPr>
        <w:spacing w:after="0" w:line="360" w:lineRule="auto"/>
        <w:jc w:val="both"/>
      </w:pPr>
      <w:r>
        <w:rPr>
          <w:rFonts w:ascii="Times New Roman" w:eastAsia="Times New Roman" w:hAnsi="Times New Roman" w:cs="Times New Roman"/>
          <w:lang w:eastAsia="pl-PL"/>
        </w:rPr>
        <w:t xml:space="preserve">Sprzedawca może odstąpić od Umowy, w przypadku gdy Kupujący  bez uzasadnionej na piśmie przyczyny, odmawia dokonania odbioru materiałów. Odstąpienie od Umowy może nastąpić w terminie 5 dni od daty wezwania Kupującego do dokonania odbioru. </w:t>
      </w:r>
    </w:p>
    <w:p w14:paraId="7B82050D" w14:textId="77777777" w:rsidR="00FF5710" w:rsidRDefault="00FF5710" w:rsidP="00FF5710">
      <w:pPr>
        <w:widowControl/>
        <w:numPr>
          <w:ilvl w:val="0"/>
          <w:numId w:val="22"/>
        </w:numPr>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W przypadku o, którym mowa w ust. 2 pkt 2 lit. a, Kupujący odstępuje od Umowy w części, której zmiana dotyczy. </w:t>
      </w:r>
    </w:p>
    <w:p w14:paraId="4608BEAE" w14:textId="77777777" w:rsidR="00FF5710" w:rsidRDefault="00FF5710" w:rsidP="00FF5710">
      <w:pPr>
        <w:widowControl/>
        <w:numPr>
          <w:ilvl w:val="0"/>
          <w:numId w:val="22"/>
        </w:numPr>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 przypadkach, o których mowa w ust. 1 – 3, Sprzedawca może żądać wyłącznie wynagrodzenia należnego z tytułu wykonania części Umowy.</w:t>
      </w:r>
    </w:p>
    <w:p w14:paraId="2D29B2ED" w14:textId="28855A13" w:rsidR="001776B9" w:rsidRPr="00C36514" w:rsidRDefault="00FF5710" w:rsidP="00C36514">
      <w:pPr>
        <w:widowControl/>
        <w:numPr>
          <w:ilvl w:val="0"/>
          <w:numId w:val="22"/>
        </w:numPr>
        <w:spacing w:after="0" w:line="360" w:lineRule="auto"/>
        <w:jc w:val="both"/>
      </w:pPr>
      <w:r>
        <w:rPr>
          <w:rFonts w:ascii="Times New Roman" w:eastAsia="Calibri" w:hAnsi="Times New Roman" w:cs="Times New Roman"/>
          <w:lang w:eastAsia="ar-SA"/>
        </w:rPr>
        <w:t xml:space="preserve">Odstąpienie od Umowy wymaga zachowania formy pisemnej z podaniem uzasadnienia, pod rygorem nieważności i może być złożone w terminie 30 dni od daty powzięcia wiadomości o przesłance uzasadniającej odstąpienie. </w:t>
      </w:r>
    </w:p>
    <w:p w14:paraId="33C20AA3" w14:textId="77777777" w:rsidR="00FF5710" w:rsidRDefault="00FF5710" w:rsidP="00FF5710">
      <w:pPr>
        <w:widowControl/>
        <w:spacing w:after="0" w:line="360" w:lineRule="auto"/>
        <w:jc w:val="center"/>
      </w:pPr>
      <w:r>
        <w:rPr>
          <w:rFonts w:ascii="Times New Roman" w:eastAsia="Times New Roman" w:hAnsi="Times New Roman" w:cs="Times New Roman"/>
          <w:b/>
          <w:lang w:eastAsia="pl-PL"/>
        </w:rPr>
        <w:lastRenderedPageBreak/>
        <w:t>§ 12</w:t>
      </w:r>
    </w:p>
    <w:p w14:paraId="361ECF34" w14:textId="164A7019" w:rsidR="00FF5710" w:rsidRDefault="00FF5710" w:rsidP="00FF5710">
      <w:pPr>
        <w:pStyle w:val="Akapitzlist"/>
        <w:numPr>
          <w:ilvl w:val="0"/>
          <w:numId w:val="25"/>
        </w:numPr>
        <w:spacing w:after="0" w:line="360" w:lineRule="auto"/>
        <w:jc w:val="both"/>
      </w:pPr>
      <w:r>
        <w:rPr>
          <w:rFonts w:ascii="Times New Roman" w:hAnsi="Times New Roman" w:cs="Times New Roman"/>
          <w:iCs/>
          <w:color w:val="000000"/>
        </w:rPr>
        <w:t xml:space="preserve">Jednostką organizacyjną Uniwersytetu Warszawskiego odpowiedzialną za koordynację wykonania </w:t>
      </w:r>
      <w:r w:rsidR="007D5B0A">
        <w:rPr>
          <w:rFonts w:ascii="Times New Roman" w:hAnsi="Times New Roman" w:cs="Times New Roman"/>
          <w:iCs/>
          <w:color w:val="000000"/>
        </w:rPr>
        <w:t>U</w:t>
      </w:r>
      <w:r>
        <w:rPr>
          <w:rFonts w:ascii="Times New Roman" w:hAnsi="Times New Roman" w:cs="Times New Roman"/>
          <w:iCs/>
          <w:color w:val="000000"/>
        </w:rPr>
        <w:t>mowy po stronie Kupującego  jest ……………………………..…………. </w:t>
      </w:r>
    </w:p>
    <w:p w14:paraId="56FFDC60" w14:textId="40BB2422" w:rsidR="00FF5710" w:rsidRDefault="00FF5710" w:rsidP="00FF5710">
      <w:pPr>
        <w:pStyle w:val="Akapitzlist"/>
        <w:numPr>
          <w:ilvl w:val="0"/>
          <w:numId w:val="25"/>
        </w:numPr>
        <w:spacing w:after="0" w:line="360" w:lineRule="auto"/>
        <w:jc w:val="both"/>
      </w:pPr>
      <w:r>
        <w:rPr>
          <w:rFonts w:ascii="Times New Roman" w:hAnsi="Times New Roman" w:cs="Times New Roman"/>
          <w:iCs/>
          <w:color w:val="000000"/>
        </w:rPr>
        <w:t xml:space="preserve">Do nadzoru nad realizacją </w:t>
      </w:r>
      <w:r w:rsidR="007D5B0A">
        <w:rPr>
          <w:rFonts w:ascii="Times New Roman" w:hAnsi="Times New Roman" w:cs="Times New Roman"/>
          <w:iCs/>
          <w:color w:val="000000"/>
        </w:rPr>
        <w:t>U</w:t>
      </w:r>
      <w:r>
        <w:rPr>
          <w:rFonts w:ascii="Times New Roman" w:hAnsi="Times New Roman" w:cs="Times New Roman"/>
          <w:iCs/>
          <w:color w:val="000000"/>
        </w:rPr>
        <w:t xml:space="preserve">mowy przez Sprzedawcę, Kupujący wyznacza pracownika jednostki organizacyjnej wskazanej wyżej, którym jest: P. ……………………………….…………..…., </w:t>
      </w:r>
      <w:r>
        <w:rPr>
          <w:rFonts w:ascii="Times New Roman" w:hAnsi="Times New Roman" w:cs="Times New Roman"/>
          <w:iCs/>
          <w:color w:val="000000"/>
        </w:rPr>
        <w:br/>
        <w:t>nr tel. …………………………………………., adres e-mail: ………………………………..……………</w:t>
      </w:r>
    </w:p>
    <w:p w14:paraId="30B62A97" w14:textId="77777777" w:rsidR="00FF5710" w:rsidRDefault="00FF5710" w:rsidP="00FF5710">
      <w:pPr>
        <w:pStyle w:val="Standard"/>
        <w:spacing w:after="0" w:line="360" w:lineRule="auto"/>
        <w:jc w:val="center"/>
      </w:pPr>
      <w:r>
        <w:rPr>
          <w:rFonts w:ascii="Times New Roman" w:eastAsia="Times New Roman" w:hAnsi="Times New Roman" w:cs="Times New Roman"/>
          <w:b/>
          <w:lang w:eastAsia="pl-PL"/>
        </w:rPr>
        <w:t>§ 13</w:t>
      </w:r>
    </w:p>
    <w:p w14:paraId="578CA2EB" w14:textId="77777777" w:rsidR="00FF5710" w:rsidRDefault="00FF5710" w:rsidP="00FF5710">
      <w:pPr>
        <w:pStyle w:val="Standard"/>
        <w:spacing w:after="0" w:line="360" w:lineRule="auto"/>
        <w:jc w:val="both"/>
      </w:pPr>
      <w:r>
        <w:rPr>
          <w:rFonts w:ascii="Times New Roman" w:eastAsia="Times New Roman" w:hAnsi="Times New Roman" w:cs="Times New Roman"/>
          <w:lang w:eastAsia="pl-PL"/>
        </w:rPr>
        <w:t>Wszelkie spory wynikłe z Umowy będą rozstrzygały sądy właściwe dla siedziby Kupującego.</w:t>
      </w:r>
    </w:p>
    <w:p w14:paraId="4952F6D3" w14:textId="77777777" w:rsidR="00FF5710" w:rsidRDefault="00FF5710" w:rsidP="00FF5710">
      <w:pPr>
        <w:pStyle w:val="Standard"/>
        <w:spacing w:after="0" w:line="360" w:lineRule="auto"/>
        <w:jc w:val="center"/>
      </w:pPr>
      <w:r>
        <w:rPr>
          <w:rFonts w:ascii="Times New Roman" w:eastAsia="Times New Roman" w:hAnsi="Times New Roman" w:cs="Times New Roman"/>
          <w:b/>
          <w:lang w:eastAsia="pl-PL"/>
        </w:rPr>
        <w:t>§ 14</w:t>
      </w:r>
    </w:p>
    <w:p w14:paraId="0ED3D43F" w14:textId="77777777" w:rsidR="00FF5710" w:rsidRDefault="00FF5710" w:rsidP="001776B9">
      <w:pPr>
        <w:spacing w:after="0" w:line="360" w:lineRule="auto"/>
        <w:jc w:val="both"/>
      </w:pPr>
      <w:r>
        <w:rPr>
          <w:rFonts w:ascii="Times New Roman" w:hAnsi="Times New Roman" w:cs="Times New Roman"/>
          <w:iCs/>
          <w:color w:val="000000"/>
        </w:rPr>
        <w:t>W sprawach nieuregulowanych Umową mają zastosowanie odpowiednie przepisy, m. in. ustawy Prawo zamówień publicznych oraz Kodeksu cywilnego.</w:t>
      </w:r>
    </w:p>
    <w:p w14:paraId="6F823553" w14:textId="77777777" w:rsidR="00FF5710" w:rsidRDefault="00FF5710" w:rsidP="00FF5710">
      <w:pPr>
        <w:pStyle w:val="Standard"/>
        <w:spacing w:after="0" w:line="360" w:lineRule="auto"/>
        <w:jc w:val="center"/>
      </w:pPr>
      <w:r>
        <w:rPr>
          <w:rFonts w:ascii="Times New Roman" w:eastAsia="Times New Roman" w:hAnsi="Times New Roman" w:cs="Times New Roman"/>
          <w:b/>
          <w:lang w:eastAsia="pl-PL"/>
        </w:rPr>
        <w:t>§ 15</w:t>
      </w:r>
    </w:p>
    <w:p w14:paraId="71449315" w14:textId="77777777" w:rsidR="001776B9" w:rsidRDefault="00FF5710" w:rsidP="001776B9">
      <w:pPr>
        <w:pStyle w:val="Standard"/>
        <w:numPr>
          <w:ilvl w:val="0"/>
          <w:numId w:val="27"/>
        </w:numPr>
        <w:spacing w:after="0" w:line="360" w:lineRule="auto"/>
        <w:jc w:val="both"/>
      </w:pPr>
      <w:r>
        <w:rPr>
          <w:rFonts w:ascii="Times New Roman" w:eastAsia="Times New Roman" w:hAnsi="Times New Roman" w:cs="Times New Roman"/>
          <w:lang w:eastAsia="pl-PL"/>
        </w:rPr>
        <w:t>Wszelkie zmiany Umowy wymagają formy pisemnej w postaci aneksu pod rygorem nieważności.</w:t>
      </w:r>
    </w:p>
    <w:p w14:paraId="6ECB760D" w14:textId="77777777" w:rsidR="00FF5710" w:rsidRDefault="00FF5710" w:rsidP="001776B9">
      <w:pPr>
        <w:pStyle w:val="Standard"/>
        <w:numPr>
          <w:ilvl w:val="0"/>
          <w:numId w:val="27"/>
        </w:numPr>
        <w:spacing w:after="0" w:line="360" w:lineRule="auto"/>
        <w:jc w:val="both"/>
      </w:pPr>
      <w:r w:rsidRPr="001776B9">
        <w:rPr>
          <w:rFonts w:ascii="Times New Roman" w:eastAsia="Times New Roman" w:hAnsi="Times New Roman" w:cs="Times New Roman"/>
          <w:lang w:eastAsia="pl-PL"/>
        </w:rPr>
        <w:t>Kupujący dopuszcza możliwość wprowadzenia zmian w Umowie, które będą mogły być dokonane z powodu zaistnienia okoliczności, niemożliwych do przewidzenia w chwili zawarcia Umowy lub w przypadku wystąpienia którejkolwiek z następujących sytuacji powodujących konieczność:</w:t>
      </w:r>
    </w:p>
    <w:p w14:paraId="0E7CC072" w14:textId="77777777" w:rsidR="001776B9" w:rsidRDefault="00FF5710" w:rsidP="001776B9">
      <w:pPr>
        <w:pStyle w:val="Standard"/>
        <w:widowControl w:val="0"/>
        <w:numPr>
          <w:ilvl w:val="0"/>
          <w:numId w:val="30"/>
        </w:numPr>
        <w:spacing w:after="0" w:line="360" w:lineRule="auto"/>
        <w:jc w:val="both"/>
      </w:pPr>
      <w:r>
        <w:rPr>
          <w:rFonts w:ascii="Times New Roman" w:eastAsia="Times New Roman" w:hAnsi="Times New Roman" w:cs="Times New Roman"/>
          <w:lang w:eastAsia="pl-PL"/>
        </w:rPr>
        <w:t>zmiany danych identyfikacyjnych Sprzedawcy (adres siedziby, Regon, NIP, rachunek bankowy),</w:t>
      </w:r>
    </w:p>
    <w:p w14:paraId="62EF824B" w14:textId="77777777" w:rsidR="001776B9" w:rsidRDefault="00FF5710" w:rsidP="001776B9">
      <w:pPr>
        <w:pStyle w:val="Standard"/>
        <w:widowControl w:val="0"/>
        <w:numPr>
          <w:ilvl w:val="0"/>
          <w:numId w:val="30"/>
        </w:numPr>
        <w:spacing w:after="0" w:line="360" w:lineRule="auto"/>
        <w:jc w:val="both"/>
      </w:pPr>
      <w:r w:rsidRPr="001776B9">
        <w:rPr>
          <w:rFonts w:ascii="Times New Roman" w:eastAsia="Times New Roman" w:hAnsi="Times New Roman" w:cs="Times New Roman"/>
          <w:lang w:eastAsia="pl-PL"/>
        </w:rPr>
        <w:t>zmiany przepisów prawa mających wpływ na warunki realizacji Umowy,</w:t>
      </w:r>
    </w:p>
    <w:p w14:paraId="19666FE2" w14:textId="6665F6E7" w:rsidR="001776B9" w:rsidRDefault="00FF5710" w:rsidP="001776B9">
      <w:pPr>
        <w:pStyle w:val="Standard"/>
        <w:widowControl w:val="0"/>
        <w:numPr>
          <w:ilvl w:val="0"/>
          <w:numId w:val="30"/>
        </w:numPr>
        <w:spacing w:after="0" w:line="360" w:lineRule="auto"/>
        <w:jc w:val="both"/>
      </w:pPr>
      <w:r w:rsidRPr="001776B9">
        <w:rPr>
          <w:rFonts w:ascii="Times New Roman" w:eastAsia="Times New Roman" w:hAnsi="Times New Roman" w:cs="Times New Roman"/>
          <w:lang w:eastAsia="pl-PL"/>
        </w:rPr>
        <w:t xml:space="preserve">zmiany poprzez wymianę/zamianę/zmianę dostarczanych materiałów na materiały wyższej jakości, o wyższych parametrach, o dłuższych terminach przydatności do wykorzystania lub o dodatkowych funkcjonalnościach – przy zachowaniu cen jednostkowych określonych w Formularzu cenowym stanowiącym załącznik nr 2 do </w:t>
      </w:r>
      <w:r w:rsidR="007D5B0A">
        <w:rPr>
          <w:rFonts w:ascii="Times New Roman" w:eastAsia="Times New Roman" w:hAnsi="Times New Roman" w:cs="Times New Roman"/>
          <w:lang w:eastAsia="pl-PL"/>
        </w:rPr>
        <w:t>U</w:t>
      </w:r>
      <w:r w:rsidRPr="001776B9">
        <w:rPr>
          <w:rFonts w:ascii="Times New Roman" w:eastAsia="Times New Roman" w:hAnsi="Times New Roman" w:cs="Times New Roman"/>
          <w:lang w:eastAsia="pl-PL"/>
        </w:rPr>
        <w:t>mowy oraz zgodności nowych materiałów z Umową,</w:t>
      </w:r>
    </w:p>
    <w:p w14:paraId="09DEF584" w14:textId="77777777" w:rsidR="001776B9" w:rsidRDefault="00FF5710" w:rsidP="001776B9">
      <w:pPr>
        <w:pStyle w:val="Standard"/>
        <w:widowControl w:val="0"/>
        <w:numPr>
          <w:ilvl w:val="0"/>
          <w:numId w:val="30"/>
        </w:numPr>
        <w:spacing w:after="0" w:line="360" w:lineRule="auto"/>
        <w:jc w:val="both"/>
      </w:pPr>
      <w:r w:rsidRPr="001776B9">
        <w:rPr>
          <w:rFonts w:ascii="Times New Roman" w:eastAsia="Times New Roman" w:hAnsi="Times New Roman" w:cs="Times New Roman"/>
          <w:lang w:eastAsia="pl-PL"/>
        </w:rPr>
        <w:t>dokonania przez producenta zmian wielkości opakowań jednostkowych – zmian poprzez dopuszczenie innych opakowań, przy utrzymaniu lub obniżeniu ceny w przeliczeniu na jednostkę masy lub objętości,</w:t>
      </w:r>
    </w:p>
    <w:p w14:paraId="497D7636" w14:textId="77777777" w:rsidR="00FF5710" w:rsidRDefault="00FF5710" w:rsidP="001776B9">
      <w:pPr>
        <w:pStyle w:val="Standard"/>
        <w:widowControl w:val="0"/>
        <w:numPr>
          <w:ilvl w:val="0"/>
          <w:numId w:val="30"/>
        </w:numPr>
        <w:spacing w:after="0" w:line="360" w:lineRule="auto"/>
        <w:jc w:val="both"/>
      </w:pPr>
      <w:r w:rsidRPr="001776B9">
        <w:rPr>
          <w:rFonts w:ascii="Times New Roman" w:eastAsia="Times New Roman" w:hAnsi="Times New Roman" w:cs="Times New Roman"/>
          <w:lang w:eastAsia="pl-PL"/>
        </w:rPr>
        <w:t>gdy zostanie wyprodukowana nowsza wersja materiałów i z przyczyn niezależnych od Sprzedawcy nie jest możliwe dostarczenie wskazanych w ofercie materiałów, Kupujący dopuszcza zmianę tych materiałów na spełniające warunki opisane w załączniku nr 2 do Umowy.</w:t>
      </w:r>
    </w:p>
    <w:p w14:paraId="6D2CC45D" w14:textId="5094B944" w:rsidR="00FF5710" w:rsidRPr="001776B9" w:rsidRDefault="00FF5710" w:rsidP="001776B9">
      <w:pPr>
        <w:pStyle w:val="Standard"/>
        <w:widowControl w:val="0"/>
        <w:numPr>
          <w:ilvl w:val="0"/>
          <w:numId w:val="32"/>
        </w:numPr>
        <w:spacing w:after="0" w:line="360" w:lineRule="auto"/>
        <w:jc w:val="both"/>
      </w:pPr>
      <w:r w:rsidRPr="008B2F5B">
        <w:rPr>
          <w:rFonts w:ascii="Times New Roman" w:eastAsia="Times New Roman" w:hAnsi="Times New Roman" w:cs="Times New Roman"/>
          <w:lang w:eastAsia="pl-PL"/>
        </w:rPr>
        <w:t>Kupujący przewiduje możliwość zmiany Umowy poprzez wydłużenie terminu jej obo</w:t>
      </w:r>
      <w:r w:rsidR="008B2F5B" w:rsidRPr="008B2F5B">
        <w:rPr>
          <w:rFonts w:ascii="Times New Roman" w:eastAsia="Times New Roman" w:hAnsi="Times New Roman" w:cs="Times New Roman"/>
          <w:lang w:eastAsia="pl-PL"/>
        </w:rPr>
        <w:t xml:space="preserve">wiązywania o nie więcej niż 12 </w:t>
      </w:r>
      <w:r w:rsidRPr="008B2F5B">
        <w:rPr>
          <w:rFonts w:ascii="Times New Roman" w:eastAsia="Times New Roman" w:hAnsi="Times New Roman" w:cs="Times New Roman"/>
          <w:lang w:eastAsia="pl-PL"/>
        </w:rPr>
        <w:t xml:space="preserve">miesięcy, w stosunku do terminu, o którym mowa w § 10, w przypadku niewykorzystania kwoty, o której mowa w § 6 ust. 1 Umowy. W przypadku wydłużenia terminu realizacji Umowy zakres </w:t>
      </w:r>
      <w:r w:rsidR="00780E17">
        <w:rPr>
          <w:rFonts w:ascii="Times New Roman" w:eastAsia="Times New Roman" w:hAnsi="Times New Roman" w:cs="Times New Roman"/>
          <w:lang w:eastAsia="pl-PL"/>
        </w:rPr>
        <w:t>U</w:t>
      </w:r>
      <w:r w:rsidRPr="008B2F5B">
        <w:rPr>
          <w:rFonts w:ascii="Times New Roman" w:eastAsia="Times New Roman" w:hAnsi="Times New Roman" w:cs="Times New Roman"/>
          <w:lang w:eastAsia="pl-PL"/>
        </w:rPr>
        <w:t xml:space="preserve">mowy, ceny jednostkowe określone w Formularzu cenowym stanowiącym załącznik nr 2 do </w:t>
      </w:r>
      <w:r w:rsidR="00780E17">
        <w:rPr>
          <w:rFonts w:ascii="Times New Roman" w:eastAsia="Times New Roman" w:hAnsi="Times New Roman" w:cs="Times New Roman"/>
          <w:lang w:eastAsia="pl-PL"/>
        </w:rPr>
        <w:t>U</w:t>
      </w:r>
      <w:r w:rsidRPr="008B2F5B">
        <w:rPr>
          <w:rFonts w:ascii="Times New Roman" w:eastAsia="Times New Roman" w:hAnsi="Times New Roman" w:cs="Times New Roman"/>
          <w:lang w:eastAsia="pl-PL"/>
        </w:rPr>
        <w:t xml:space="preserve">mowy, kwota brutto określona w § 6 ust. 1 Umowy,  termin </w:t>
      </w:r>
      <w:r w:rsidRPr="008B2F5B">
        <w:rPr>
          <w:rFonts w:ascii="Times New Roman" w:eastAsia="Times New Roman" w:hAnsi="Times New Roman" w:cs="Times New Roman"/>
          <w:lang w:eastAsia="pl-PL"/>
        </w:rPr>
        <w:lastRenderedPageBreak/>
        <w:t xml:space="preserve">dostawy materiałów oraz pozostałe warunki </w:t>
      </w:r>
      <w:r w:rsidR="00780E17">
        <w:rPr>
          <w:rFonts w:ascii="Times New Roman" w:eastAsia="Times New Roman" w:hAnsi="Times New Roman" w:cs="Times New Roman"/>
          <w:lang w:eastAsia="pl-PL"/>
        </w:rPr>
        <w:t>U</w:t>
      </w:r>
      <w:r w:rsidRPr="008B2F5B">
        <w:rPr>
          <w:rFonts w:ascii="Times New Roman" w:eastAsia="Times New Roman" w:hAnsi="Times New Roman" w:cs="Times New Roman"/>
          <w:lang w:eastAsia="pl-PL"/>
        </w:rPr>
        <w:t xml:space="preserve">mowy nie ulegają  zmianie. </w:t>
      </w:r>
    </w:p>
    <w:p w14:paraId="69762050" w14:textId="77777777" w:rsidR="00FF5710" w:rsidRDefault="00FF5710" w:rsidP="00FF5710">
      <w:pPr>
        <w:pStyle w:val="Standard"/>
        <w:spacing w:after="0" w:line="360" w:lineRule="auto"/>
        <w:jc w:val="center"/>
      </w:pPr>
      <w:r>
        <w:rPr>
          <w:rFonts w:ascii="Times New Roman" w:eastAsia="Times New Roman" w:hAnsi="Times New Roman" w:cs="Times New Roman"/>
          <w:b/>
          <w:lang w:eastAsia="pl-PL"/>
        </w:rPr>
        <w:t>§ 16</w:t>
      </w:r>
    </w:p>
    <w:p w14:paraId="73C29911" w14:textId="77777777" w:rsidR="00FF5710" w:rsidRDefault="00FF5710" w:rsidP="00FF5710">
      <w:pPr>
        <w:pStyle w:val="Standard"/>
        <w:numPr>
          <w:ilvl w:val="0"/>
          <w:numId w:val="33"/>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Umowę sporządzono w trzech jednobrzmiących egzemplarzach, jeden dla Sprzedawcy oraz dwa egzemplarze dla Kupującego.</w:t>
      </w:r>
    </w:p>
    <w:p w14:paraId="0B77129F" w14:textId="77777777" w:rsidR="00FF5710" w:rsidRDefault="00FF5710" w:rsidP="00FF5710">
      <w:pPr>
        <w:pStyle w:val="Standard"/>
        <w:numPr>
          <w:ilvl w:val="0"/>
          <w:numId w:val="33"/>
        </w:numPr>
        <w:spacing w:after="0" w:line="360" w:lineRule="auto"/>
        <w:jc w:val="both"/>
      </w:pPr>
      <w:r>
        <w:rPr>
          <w:rFonts w:ascii="Times New Roman" w:eastAsia="Calibri" w:hAnsi="Times New Roman" w:cs="Times New Roman"/>
        </w:rPr>
        <w:t>W</w:t>
      </w:r>
      <w:r>
        <w:rPr>
          <w:rFonts w:ascii="Times New Roman" w:eastAsia="Century" w:hAnsi="Times New Roman" w:cs="Times New Roman"/>
        </w:rPr>
        <w:t>ykaz załączników:</w:t>
      </w:r>
    </w:p>
    <w:p w14:paraId="72121189" w14:textId="77777777" w:rsidR="00FF5710" w:rsidRDefault="00FF5710" w:rsidP="00FF5710">
      <w:pPr>
        <w:pStyle w:val="Standard"/>
        <w:numPr>
          <w:ilvl w:val="0"/>
          <w:numId w:val="34"/>
        </w:numPr>
        <w:spacing w:after="0" w:line="360" w:lineRule="auto"/>
      </w:pPr>
      <w:r>
        <w:rPr>
          <w:rFonts w:ascii="Times New Roman" w:hAnsi="Times New Roman" w:cs="Times New Roman"/>
        </w:rPr>
        <w:t xml:space="preserve">Załącznik nr 1 – </w:t>
      </w:r>
      <w:r>
        <w:rPr>
          <w:rFonts w:ascii="Times New Roman" w:hAnsi="Times New Roman" w:cs="Times New Roman"/>
          <w:kern w:val="0"/>
        </w:rPr>
        <w:t>Wypis z rejestru właściwego dla Sprzedawcy, umowa konsorcjalna, pełnomocnictwo</w:t>
      </w:r>
    </w:p>
    <w:p w14:paraId="3A37A251" w14:textId="77777777" w:rsidR="00FF5710" w:rsidRDefault="00FF5710" w:rsidP="00FF5710">
      <w:pPr>
        <w:pStyle w:val="Standard"/>
        <w:numPr>
          <w:ilvl w:val="0"/>
          <w:numId w:val="34"/>
        </w:numPr>
        <w:spacing w:after="0" w:line="360" w:lineRule="auto"/>
        <w:rPr>
          <w:rFonts w:ascii="Times New Roman" w:hAnsi="Times New Roman" w:cs="Times New Roman"/>
        </w:rPr>
      </w:pPr>
      <w:r>
        <w:rPr>
          <w:rFonts w:ascii="Times New Roman" w:hAnsi="Times New Roman" w:cs="Times New Roman"/>
        </w:rPr>
        <w:t>Załącznik nr 2 – Formularz cenowy</w:t>
      </w:r>
    </w:p>
    <w:p w14:paraId="035AC67C" w14:textId="77777777" w:rsidR="00FF5710" w:rsidRDefault="00FF5710" w:rsidP="00FF5710">
      <w:pPr>
        <w:pStyle w:val="Standard"/>
        <w:numPr>
          <w:ilvl w:val="0"/>
          <w:numId w:val="34"/>
        </w:numPr>
        <w:spacing w:after="0" w:line="360" w:lineRule="auto"/>
        <w:rPr>
          <w:rFonts w:ascii="Times New Roman" w:hAnsi="Times New Roman" w:cs="Times New Roman"/>
        </w:rPr>
      </w:pPr>
      <w:r>
        <w:rPr>
          <w:rFonts w:ascii="Times New Roman" w:hAnsi="Times New Roman" w:cs="Times New Roman"/>
        </w:rPr>
        <w:t>Załącznik nr 3 - Wykaz podwykonawców – jeśli dotyczy</w:t>
      </w:r>
    </w:p>
    <w:p w14:paraId="4C7D3A58" w14:textId="77777777" w:rsidR="00FF5710" w:rsidRDefault="00FF5710" w:rsidP="00FF5710">
      <w:pPr>
        <w:pStyle w:val="Standard"/>
        <w:numPr>
          <w:ilvl w:val="0"/>
          <w:numId w:val="34"/>
        </w:numPr>
        <w:spacing w:after="0" w:line="360" w:lineRule="auto"/>
        <w:rPr>
          <w:rFonts w:ascii="Times New Roman" w:hAnsi="Times New Roman" w:cs="Times New Roman"/>
        </w:rPr>
      </w:pPr>
      <w:r>
        <w:rPr>
          <w:rFonts w:ascii="Times New Roman" w:hAnsi="Times New Roman" w:cs="Times New Roman"/>
        </w:rPr>
        <w:t>Załącznik nr 4 - Formularz oferty</w:t>
      </w:r>
    </w:p>
    <w:p w14:paraId="7B341DC1" w14:textId="77777777" w:rsidR="00FF5710" w:rsidRDefault="00FF5710" w:rsidP="00FF5710">
      <w:pPr>
        <w:pStyle w:val="Standard"/>
        <w:keepNext/>
        <w:spacing w:after="0" w:line="360" w:lineRule="auto"/>
        <w:jc w:val="both"/>
        <w:rPr>
          <w:rFonts w:ascii="Times New Roman" w:eastAsia="Times New Roman" w:hAnsi="Times New Roman" w:cs="Times New Roman"/>
          <w:b/>
          <w:bCs/>
          <w:lang w:eastAsia="pl-PL"/>
        </w:rPr>
      </w:pPr>
    </w:p>
    <w:p w14:paraId="19666283" w14:textId="77777777" w:rsidR="00FF5710" w:rsidRDefault="00FF5710" w:rsidP="00FF5710">
      <w:pPr>
        <w:pStyle w:val="Standard"/>
        <w:keepNext/>
        <w:spacing w:after="0" w:line="360" w:lineRule="auto"/>
        <w:jc w:val="both"/>
        <w:rPr>
          <w:rFonts w:ascii="Times New Roman" w:eastAsia="Times New Roman" w:hAnsi="Times New Roman" w:cs="Times New Roman"/>
          <w:b/>
          <w:bCs/>
          <w:lang w:eastAsia="pl-PL"/>
        </w:rPr>
      </w:pPr>
    </w:p>
    <w:p w14:paraId="07DDF690" w14:textId="77777777" w:rsidR="00FF5710" w:rsidRDefault="00FF5710" w:rsidP="00FF5710">
      <w:pPr>
        <w:pStyle w:val="Standard"/>
        <w:keepNext/>
        <w:spacing w:after="0" w:line="360" w:lineRule="auto"/>
        <w:jc w:val="both"/>
      </w:pPr>
      <w:r>
        <w:rPr>
          <w:rFonts w:ascii="Times New Roman" w:eastAsia="Times New Roman" w:hAnsi="Times New Roman" w:cs="Times New Roman"/>
          <w:b/>
          <w:bCs/>
          <w:lang w:eastAsia="pl-PL"/>
        </w:rPr>
        <w:t xml:space="preserve">        </w:t>
      </w:r>
      <w:r>
        <w:rPr>
          <w:rFonts w:ascii="Times New Roman" w:eastAsia="Times New Roman" w:hAnsi="Times New Roman" w:cs="Times New Roman"/>
          <w:bCs/>
          <w:lang w:eastAsia="pl-PL"/>
        </w:rPr>
        <w:t xml:space="preserve"> </w:t>
      </w:r>
      <w:r>
        <w:rPr>
          <w:rFonts w:ascii="Times New Roman" w:eastAsia="Times New Roman" w:hAnsi="Times New Roman" w:cs="Times New Roman"/>
          <w:b/>
          <w:bCs/>
          <w:lang w:eastAsia="pl-PL"/>
        </w:rPr>
        <w:t>KUPUJĄCY</w:t>
      </w:r>
      <w:r>
        <w:rPr>
          <w:rFonts w:ascii="Times New Roman" w:eastAsia="Times New Roman" w:hAnsi="Times New Roman" w:cs="Times New Roman"/>
          <w:b/>
          <w:bCs/>
          <w:lang w:eastAsia="pl-PL"/>
        </w:rPr>
        <w:tab/>
      </w:r>
      <w:r>
        <w:rPr>
          <w:rFonts w:ascii="Times New Roman" w:eastAsia="Times New Roman" w:hAnsi="Times New Roman" w:cs="Times New Roman"/>
          <w:b/>
          <w:bCs/>
          <w:lang w:eastAsia="pl-PL"/>
        </w:rPr>
        <w:tab/>
      </w:r>
      <w:r>
        <w:rPr>
          <w:rFonts w:ascii="Times New Roman" w:eastAsia="Times New Roman" w:hAnsi="Times New Roman" w:cs="Times New Roman"/>
          <w:b/>
          <w:bCs/>
          <w:lang w:eastAsia="pl-PL"/>
        </w:rPr>
        <w:tab/>
      </w:r>
      <w:r>
        <w:rPr>
          <w:rFonts w:ascii="Times New Roman" w:eastAsia="Times New Roman" w:hAnsi="Times New Roman" w:cs="Times New Roman"/>
          <w:b/>
          <w:bCs/>
          <w:lang w:eastAsia="pl-PL"/>
        </w:rPr>
        <w:tab/>
      </w:r>
      <w:r>
        <w:rPr>
          <w:rFonts w:ascii="Times New Roman" w:eastAsia="Times New Roman" w:hAnsi="Times New Roman" w:cs="Times New Roman"/>
          <w:b/>
          <w:bCs/>
          <w:lang w:eastAsia="pl-PL"/>
        </w:rPr>
        <w:tab/>
      </w:r>
      <w:r>
        <w:rPr>
          <w:rFonts w:ascii="Times New Roman" w:eastAsia="Times New Roman" w:hAnsi="Times New Roman" w:cs="Times New Roman"/>
          <w:b/>
          <w:bCs/>
          <w:lang w:eastAsia="pl-PL"/>
        </w:rPr>
        <w:tab/>
      </w:r>
      <w:r>
        <w:rPr>
          <w:rFonts w:ascii="Times New Roman" w:eastAsia="Times New Roman" w:hAnsi="Times New Roman" w:cs="Times New Roman"/>
          <w:b/>
          <w:bCs/>
          <w:lang w:eastAsia="pl-PL"/>
        </w:rPr>
        <w:tab/>
        <w:t xml:space="preserve">   </w:t>
      </w:r>
      <w:r>
        <w:rPr>
          <w:rFonts w:ascii="Times New Roman" w:eastAsia="Times New Roman" w:hAnsi="Times New Roman" w:cs="Times New Roman"/>
          <w:b/>
          <w:bCs/>
          <w:caps/>
          <w:lang w:eastAsia="pl-PL"/>
        </w:rPr>
        <w:t>Sprzedawca</w:t>
      </w:r>
    </w:p>
    <w:p w14:paraId="6948A3EA" w14:textId="77777777" w:rsidR="00FF5710" w:rsidRDefault="00FF5710" w:rsidP="00FF5710">
      <w:pPr>
        <w:pStyle w:val="Standard"/>
        <w:spacing w:after="0" w:line="360" w:lineRule="auto"/>
        <w:jc w:val="both"/>
        <w:rPr>
          <w:rFonts w:ascii="Times New Roman" w:eastAsia="Times New Roman" w:hAnsi="Times New Roman" w:cs="Times New Roman"/>
          <w:lang w:eastAsia="pl-PL"/>
        </w:rPr>
      </w:pPr>
    </w:p>
    <w:p w14:paraId="22C52B4A" w14:textId="77777777" w:rsidR="00FF5710" w:rsidRDefault="00FF5710" w:rsidP="00FF5710">
      <w:pPr>
        <w:pStyle w:val="Standard"/>
        <w:spacing w:after="0" w:line="360" w:lineRule="auto"/>
        <w:jc w:val="both"/>
        <w:rPr>
          <w:rFonts w:ascii="Times New Roman" w:eastAsia="Times New Roman" w:hAnsi="Times New Roman" w:cs="Times New Roman"/>
          <w:lang w:eastAsia="pl-PL"/>
        </w:rPr>
      </w:pPr>
    </w:p>
    <w:p w14:paraId="011A8337" w14:textId="77777777" w:rsidR="00FF5710" w:rsidRDefault="00FF5710" w:rsidP="00FF5710">
      <w:pPr>
        <w:pStyle w:val="Standard"/>
        <w:spacing w:after="0" w:line="360" w:lineRule="auto"/>
        <w:rPr>
          <w:rFonts w:ascii="Times New Roman" w:eastAsia="Times New Roman" w:hAnsi="Times New Roman" w:cs="Times New Roman"/>
          <w:lang w:eastAsia="pl-PL"/>
        </w:rPr>
      </w:pPr>
    </w:p>
    <w:p w14:paraId="71287379" w14:textId="77777777" w:rsidR="00FF5710" w:rsidRDefault="00FF5710" w:rsidP="00FF5710">
      <w:pPr>
        <w:pStyle w:val="Standard"/>
        <w:spacing w:after="0" w:line="360" w:lineRule="auto"/>
        <w:rPr>
          <w:rFonts w:ascii="Times New Roman" w:hAnsi="Times New Roman" w:cs="Times New Roman"/>
        </w:rPr>
      </w:pPr>
    </w:p>
    <w:p w14:paraId="37E2E664" w14:textId="77777777" w:rsidR="00FF5710" w:rsidRDefault="00FF5710" w:rsidP="00FF5710">
      <w:pPr>
        <w:pStyle w:val="Standard"/>
        <w:spacing w:after="0" w:line="360" w:lineRule="auto"/>
        <w:rPr>
          <w:rFonts w:ascii="Times New Roman" w:hAnsi="Times New Roman" w:cs="Times New Roman"/>
        </w:rPr>
      </w:pPr>
    </w:p>
    <w:p w14:paraId="16AD4BE5" w14:textId="77777777" w:rsidR="00FA713D" w:rsidRDefault="00FA713D"/>
    <w:sectPr w:rsidR="00FA713D">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99B6" w16cex:dateUtc="2022-06-10T08:21:00Z"/>
  <w16cex:commentExtensible w16cex:durableId="264DA035" w16cex:dateUtc="2022-06-10T08:49:00Z"/>
  <w16cex:commentExtensible w16cex:durableId="264DA0B8" w16cex:dateUtc="2022-06-10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24470A" w16cid:durableId="264D99B6"/>
  <w16cid:commentId w16cid:paraId="4A8FEBCB" w16cid:durableId="264DA035"/>
  <w16cid:commentId w16cid:paraId="23D50CF5" w16cid:durableId="264DA0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828B4" w14:textId="77777777" w:rsidR="00B4663A" w:rsidRDefault="00B4663A" w:rsidP="00FF5710">
      <w:pPr>
        <w:spacing w:after="0"/>
      </w:pPr>
      <w:r>
        <w:separator/>
      </w:r>
    </w:p>
  </w:endnote>
  <w:endnote w:type="continuationSeparator" w:id="0">
    <w:p w14:paraId="38B57281" w14:textId="77777777" w:rsidR="00B4663A" w:rsidRDefault="00B4663A" w:rsidP="00FF57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charset w:val="00"/>
    <w:family w:val="auto"/>
    <w:pitch w:val="variable"/>
  </w:font>
  <w:font w:name="TimesNewRomanPSMT">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087332"/>
      <w:docPartObj>
        <w:docPartGallery w:val="Page Numbers (Bottom of Page)"/>
        <w:docPartUnique/>
      </w:docPartObj>
    </w:sdtPr>
    <w:sdtEndPr/>
    <w:sdtContent>
      <w:p w14:paraId="0E30E3C6" w14:textId="6DD9DF9F" w:rsidR="00FF5710" w:rsidRDefault="00FF5710">
        <w:pPr>
          <w:pStyle w:val="Stopka"/>
          <w:jc w:val="right"/>
        </w:pPr>
        <w:r>
          <w:fldChar w:fldCharType="begin"/>
        </w:r>
        <w:r>
          <w:instrText>PAGE   \* MERGEFORMAT</w:instrText>
        </w:r>
        <w:r>
          <w:fldChar w:fldCharType="separate"/>
        </w:r>
        <w:r w:rsidR="002B4392">
          <w:rPr>
            <w:noProof/>
          </w:rPr>
          <w:t>8</w:t>
        </w:r>
        <w:r>
          <w:fldChar w:fldCharType="end"/>
        </w:r>
      </w:p>
    </w:sdtContent>
  </w:sdt>
  <w:p w14:paraId="049EE09A" w14:textId="77777777" w:rsidR="00FF5710" w:rsidRDefault="00FF57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5B6AF" w14:textId="77777777" w:rsidR="00B4663A" w:rsidRDefault="00B4663A" w:rsidP="00FF5710">
      <w:pPr>
        <w:spacing w:after="0"/>
      </w:pPr>
      <w:r>
        <w:separator/>
      </w:r>
    </w:p>
  </w:footnote>
  <w:footnote w:type="continuationSeparator" w:id="0">
    <w:p w14:paraId="10C77BF4" w14:textId="77777777" w:rsidR="00B4663A" w:rsidRDefault="00B4663A" w:rsidP="00FF57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FBA3" w14:textId="77777777" w:rsidR="00FF5710" w:rsidRDefault="00FF5710" w:rsidP="00FF5710">
    <w:pPr>
      <w:pStyle w:val="Nagwek"/>
      <w:jc w:val="center"/>
    </w:pPr>
    <w:r>
      <w:t>DZP-362/69/2022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2AE"/>
    <w:multiLevelType w:val="multilevel"/>
    <w:tmpl w:val="AAEA853C"/>
    <w:lvl w:ilvl="0">
      <w:start w:val="1"/>
      <w:numFmt w:val="decimal"/>
      <w:lvlText w:val="%1."/>
      <w:lvlJc w:val="right"/>
      <w:pPr>
        <w:ind w:left="720" w:hanging="360"/>
      </w:pPr>
      <w:rPr>
        <w:rFonts w:ascii="Times New Roman" w:hAnsi="Times New Roman" w:cs="Times New Roman" w:hint="default"/>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887753"/>
    <w:multiLevelType w:val="multilevel"/>
    <w:tmpl w:val="215E5AFC"/>
    <w:styleLink w:val="WW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06E772D3"/>
    <w:multiLevelType w:val="multilevel"/>
    <w:tmpl w:val="EBBE610C"/>
    <w:styleLink w:val="WWNum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15:restartNumberingAfterBreak="0">
    <w:nsid w:val="0B10162F"/>
    <w:multiLevelType w:val="multilevel"/>
    <w:tmpl w:val="F1FE1DDA"/>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112A24B6"/>
    <w:multiLevelType w:val="hybridMultilevel"/>
    <w:tmpl w:val="10C0E414"/>
    <w:lvl w:ilvl="0" w:tplc="60F8A164">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 w15:restartNumberingAfterBreak="0">
    <w:nsid w:val="144019F8"/>
    <w:multiLevelType w:val="multilevel"/>
    <w:tmpl w:val="D76027D6"/>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AA3DA4"/>
    <w:multiLevelType w:val="multilevel"/>
    <w:tmpl w:val="E4ECAD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75D130E"/>
    <w:multiLevelType w:val="multilevel"/>
    <w:tmpl w:val="7F0C8D54"/>
    <w:lvl w:ilvl="0">
      <w:start w:val="1"/>
      <w:numFmt w:val="decimal"/>
      <w:lvlText w:val="%1)"/>
      <w:lvlJc w:val="left"/>
      <w:pPr>
        <w:ind w:left="126" w:hanging="360"/>
      </w:pPr>
    </w:lvl>
    <w:lvl w:ilvl="1">
      <w:start w:val="1"/>
      <w:numFmt w:val="lowerLetter"/>
      <w:lvlText w:val="%2."/>
      <w:lvlJc w:val="left"/>
      <w:pPr>
        <w:ind w:left="846" w:hanging="360"/>
      </w:pPr>
    </w:lvl>
    <w:lvl w:ilvl="2">
      <w:start w:val="1"/>
      <w:numFmt w:val="lowerRoman"/>
      <w:lvlText w:val="%3."/>
      <w:lvlJc w:val="right"/>
      <w:pPr>
        <w:ind w:left="1566" w:hanging="180"/>
      </w:pPr>
    </w:lvl>
    <w:lvl w:ilvl="3">
      <w:start w:val="1"/>
      <w:numFmt w:val="decimal"/>
      <w:lvlText w:val="%4."/>
      <w:lvlJc w:val="left"/>
      <w:pPr>
        <w:ind w:left="2286" w:hanging="360"/>
      </w:pPr>
    </w:lvl>
    <w:lvl w:ilvl="4">
      <w:start w:val="1"/>
      <w:numFmt w:val="lowerLetter"/>
      <w:lvlText w:val="%5."/>
      <w:lvlJc w:val="left"/>
      <w:pPr>
        <w:ind w:left="3006" w:hanging="360"/>
      </w:pPr>
    </w:lvl>
    <w:lvl w:ilvl="5">
      <w:start w:val="1"/>
      <w:numFmt w:val="lowerRoman"/>
      <w:lvlText w:val="%6."/>
      <w:lvlJc w:val="right"/>
      <w:pPr>
        <w:ind w:left="3726" w:hanging="180"/>
      </w:pPr>
    </w:lvl>
    <w:lvl w:ilvl="6">
      <w:start w:val="1"/>
      <w:numFmt w:val="decimal"/>
      <w:lvlText w:val="%7."/>
      <w:lvlJc w:val="left"/>
      <w:pPr>
        <w:ind w:left="4446" w:hanging="360"/>
      </w:pPr>
    </w:lvl>
    <w:lvl w:ilvl="7">
      <w:start w:val="1"/>
      <w:numFmt w:val="lowerLetter"/>
      <w:lvlText w:val="%8."/>
      <w:lvlJc w:val="left"/>
      <w:pPr>
        <w:ind w:left="5166" w:hanging="360"/>
      </w:pPr>
    </w:lvl>
    <w:lvl w:ilvl="8">
      <w:start w:val="1"/>
      <w:numFmt w:val="lowerRoman"/>
      <w:lvlText w:val="%9."/>
      <w:lvlJc w:val="right"/>
      <w:pPr>
        <w:ind w:left="5886" w:hanging="180"/>
      </w:pPr>
    </w:lvl>
  </w:abstractNum>
  <w:abstractNum w:abstractNumId="8" w15:restartNumberingAfterBreak="0">
    <w:nsid w:val="1A113DFA"/>
    <w:multiLevelType w:val="multilevel"/>
    <w:tmpl w:val="D818A74C"/>
    <w:lvl w:ilvl="0">
      <w:start w:val="1"/>
      <w:numFmt w:val="decimal"/>
      <w:lvlText w:val="%1."/>
      <w:lvlJc w:val="left"/>
      <w:pPr>
        <w:ind w:left="360" w:hanging="360"/>
      </w:pPr>
      <w:rPr>
        <w:rFonts w:ascii="Times New Roman" w:hAnsi="Times New Roman" w:cs="Times New Roman" w:hint="default"/>
        <w:sz w:val="20"/>
        <w:szCs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1E3A3F15"/>
    <w:multiLevelType w:val="multilevel"/>
    <w:tmpl w:val="A12CA7A6"/>
    <w:lvl w:ilvl="0">
      <w:start w:val="1"/>
      <w:numFmt w:val="decimal"/>
      <w:lvlText w:val="%1."/>
      <w:lvlJc w:val="right"/>
      <w:pPr>
        <w:ind w:left="720" w:hanging="360"/>
      </w:pPr>
      <w:rPr>
        <w:rFonts w:ascii="Times New Roman" w:hAnsi="Times New Roman" w:cs="Times New Roman" w:hint="default"/>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930C72"/>
    <w:multiLevelType w:val="hybridMultilevel"/>
    <w:tmpl w:val="150CEE08"/>
    <w:lvl w:ilvl="0" w:tplc="406E1BF2">
      <w:start w:val="1"/>
      <w:numFmt w:val="decimal"/>
      <w:lvlText w:val="%1."/>
      <w:lvlJc w:val="left"/>
      <w:pPr>
        <w:tabs>
          <w:tab w:val="num" w:pos="3960"/>
        </w:tabs>
        <w:ind w:left="3960" w:hanging="360"/>
      </w:pPr>
      <w:rPr>
        <w:b w:val="0"/>
      </w:rPr>
    </w:lvl>
    <w:lvl w:ilvl="1" w:tplc="B9D47D8A">
      <w:start w:val="1"/>
      <w:numFmt w:val="decimal"/>
      <w:lvlText w:val="%2."/>
      <w:lvlJc w:val="left"/>
      <w:pPr>
        <w:tabs>
          <w:tab w:val="num" w:pos="1440"/>
        </w:tabs>
        <w:ind w:left="1440" w:hanging="360"/>
      </w:pPr>
    </w:lvl>
    <w:lvl w:ilvl="2" w:tplc="9E34A578">
      <w:start w:val="1"/>
      <w:numFmt w:val="decimal"/>
      <w:lvlText w:val="%3)"/>
      <w:lvlJc w:val="left"/>
      <w:pPr>
        <w:tabs>
          <w:tab w:val="num" w:pos="1980"/>
        </w:tabs>
        <w:ind w:left="2332" w:hanging="352"/>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7AC2F58"/>
    <w:multiLevelType w:val="multilevel"/>
    <w:tmpl w:val="05445E82"/>
    <w:lvl w:ilvl="0">
      <w:start w:val="2"/>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2" w:hanging="360"/>
      </w:pPr>
    </w:lvl>
    <w:lvl w:ilvl="2">
      <w:start w:val="1"/>
      <w:numFmt w:val="lowerRoman"/>
      <w:lvlText w:val="%3."/>
      <w:lvlJc w:val="right"/>
      <w:pPr>
        <w:ind w:left="732" w:hanging="180"/>
      </w:pPr>
    </w:lvl>
    <w:lvl w:ilvl="3">
      <w:start w:val="1"/>
      <w:numFmt w:val="decimal"/>
      <w:lvlText w:val="%4."/>
      <w:lvlJc w:val="left"/>
      <w:pPr>
        <w:ind w:left="1452" w:hanging="360"/>
      </w:pPr>
    </w:lvl>
    <w:lvl w:ilvl="4">
      <w:start w:val="1"/>
      <w:numFmt w:val="lowerLetter"/>
      <w:lvlText w:val="%5."/>
      <w:lvlJc w:val="left"/>
      <w:pPr>
        <w:ind w:left="2172" w:hanging="360"/>
      </w:pPr>
    </w:lvl>
    <w:lvl w:ilvl="5">
      <w:start w:val="1"/>
      <w:numFmt w:val="lowerRoman"/>
      <w:lvlText w:val="%6."/>
      <w:lvlJc w:val="right"/>
      <w:pPr>
        <w:ind w:left="2892" w:hanging="180"/>
      </w:pPr>
    </w:lvl>
    <w:lvl w:ilvl="6">
      <w:start w:val="1"/>
      <w:numFmt w:val="decimal"/>
      <w:lvlText w:val="%7."/>
      <w:lvlJc w:val="left"/>
      <w:pPr>
        <w:ind w:left="3612" w:hanging="360"/>
      </w:pPr>
    </w:lvl>
    <w:lvl w:ilvl="7">
      <w:start w:val="1"/>
      <w:numFmt w:val="lowerLetter"/>
      <w:lvlText w:val="%8."/>
      <w:lvlJc w:val="left"/>
      <w:pPr>
        <w:ind w:left="4332" w:hanging="360"/>
      </w:pPr>
    </w:lvl>
    <w:lvl w:ilvl="8">
      <w:start w:val="1"/>
      <w:numFmt w:val="lowerRoman"/>
      <w:lvlText w:val="%9."/>
      <w:lvlJc w:val="right"/>
      <w:pPr>
        <w:ind w:left="5052" w:hanging="180"/>
      </w:pPr>
    </w:lvl>
  </w:abstractNum>
  <w:abstractNum w:abstractNumId="12" w15:restartNumberingAfterBreak="0">
    <w:nsid w:val="30AB5F67"/>
    <w:multiLevelType w:val="multilevel"/>
    <w:tmpl w:val="A8208572"/>
    <w:lvl w:ilvl="0">
      <w:start w:val="1"/>
      <w:numFmt w:val="decimal"/>
      <w:lvlText w:val="%1)"/>
      <w:lvlJc w:val="left"/>
      <w:pPr>
        <w:ind w:left="927" w:hanging="360"/>
      </w:pPr>
      <w:rPr>
        <w:rFonts w:ascii="Times New Roman" w:hAnsi="Times New Roman"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3" w15:restartNumberingAfterBreak="0">
    <w:nsid w:val="37F03357"/>
    <w:multiLevelType w:val="multilevel"/>
    <w:tmpl w:val="E06A06AC"/>
    <w:lvl w:ilvl="0">
      <w:start w:val="1"/>
      <w:numFmt w:val="decimal"/>
      <w:lvlText w:val="%1)"/>
      <w:lvlJc w:val="left"/>
      <w:pPr>
        <w:ind w:left="1068" w:hanging="360"/>
      </w:pPr>
      <w:rPr>
        <w:rFonts w:ascii="Times New Roman" w:hAnsi="Times New Roman" w:cs="Times New Roman" w:hint="default"/>
        <w:b w:val="0"/>
        <w:i w:val="0"/>
        <w:strike w:val="0"/>
        <w:dstrike w:val="0"/>
        <w:color w:val="00000A"/>
        <w:sz w:val="22"/>
        <w:szCs w:val="22"/>
        <w:u w:val="none" w:color="000000"/>
        <w:effect w:val="none"/>
      </w:rPr>
    </w:lvl>
    <w:lvl w:ilvl="1">
      <w:start w:val="1"/>
      <w:numFmt w:val="lowerLetter"/>
      <w:lvlText w:val="%2."/>
      <w:lvlJc w:val="left"/>
      <w:pPr>
        <w:ind w:left="708" w:hanging="360"/>
      </w:pPr>
      <w:rPr>
        <w:rFonts w:cs="Times New Roman"/>
      </w:rPr>
    </w:lvl>
    <w:lvl w:ilvl="2">
      <w:start w:val="1"/>
      <w:numFmt w:val="lowerRoman"/>
      <w:lvlText w:val="%1.%2.%3."/>
      <w:lvlJc w:val="right"/>
      <w:pPr>
        <w:ind w:left="1428" w:hanging="180"/>
      </w:pPr>
      <w:rPr>
        <w:rFonts w:cs="Times New Roman"/>
      </w:rPr>
    </w:lvl>
    <w:lvl w:ilvl="3">
      <w:start w:val="1"/>
      <w:numFmt w:val="decimal"/>
      <w:lvlText w:val="%1.%2.%3.%4."/>
      <w:lvlJc w:val="left"/>
      <w:pPr>
        <w:ind w:left="2148" w:hanging="360"/>
      </w:pPr>
      <w:rPr>
        <w:rFonts w:cs="Times New Roman"/>
      </w:rPr>
    </w:lvl>
    <w:lvl w:ilvl="4">
      <w:start w:val="1"/>
      <w:numFmt w:val="lowerLetter"/>
      <w:lvlText w:val="%1.%2.%3.%4.%5."/>
      <w:lvlJc w:val="left"/>
      <w:pPr>
        <w:ind w:left="2868" w:hanging="360"/>
      </w:pPr>
      <w:rPr>
        <w:rFonts w:cs="Times New Roman"/>
      </w:rPr>
    </w:lvl>
    <w:lvl w:ilvl="5">
      <w:start w:val="1"/>
      <w:numFmt w:val="lowerRoman"/>
      <w:lvlText w:val="%1.%2.%3.%4.%5.%6."/>
      <w:lvlJc w:val="right"/>
      <w:pPr>
        <w:ind w:left="3588" w:hanging="180"/>
      </w:pPr>
      <w:rPr>
        <w:rFonts w:cs="Times New Roman"/>
      </w:rPr>
    </w:lvl>
    <w:lvl w:ilvl="6">
      <w:start w:val="1"/>
      <w:numFmt w:val="decimal"/>
      <w:lvlText w:val="%1.%2.%3.%4.%5.%6.%7."/>
      <w:lvlJc w:val="left"/>
      <w:pPr>
        <w:ind w:left="4308" w:hanging="360"/>
      </w:pPr>
      <w:rPr>
        <w:rFonts w:cs="Times New Roman"/>
      </w:rPr>
    </w:lvl>
    <w:lvl w:ilvl="7">
      <w:start w:val="1"/>
      <w:numFmt w:val="lowerLetter"/>
      <w:lvlText w:val="%1.%2.%3.%4.%5.%6.%7.%8."/>
      <w:lvlJc w:val="left"/>
      <w:pPr>
        <w:ind w:left="5028" w:hanging="360"/>
      </w:pPr>
      <w:rPr>
        <w:rFonts w:cs="Times New Roman"/>
      </w:rPr>
    </w:lvl>
    <w:lvl w:ilvl="8">
      <w:start w:val="1"/>
      <w:numFmt w:val="lowerRoman"/>
      <w:lvlText w:val="%1.%2.%3.%4.%5.%6.%7.%8.%9."/>
      <w:lvlJc w:val="right"/>
      <w:pPr>
        <w:ind w:left="5748" w:hanging="180"/>
      </w:pPr>
      <w:rPr>
        <w:rFonts w:cs="Times New Roman"/>
      </w:rPr>
    </w:lvl>
  </w:abstractNum>
  <w:abstractNum w:abstractNumId="14" w15:restartNumberingAfterBreak="0">
    <w:nsid w:val="4BA77D67"/>
    <w:multiLevelType w:val="multilevel"/>
    <w:tmpl w:val="36BAF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390ED7"/>
    <w:multiLevelType w:val="multilevel"/>
    <w:tmpl w:val="64DA6B4A"/>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5D374D44"/>
    <w:multiLevelType w:val="multilevel"/>
    <w:tmpl w:val="EA8EFB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7573BBD"/>
    <w:multiLevelType w:val="multilevel"/>
    <w:tmpl w:val="D3B42684"/>
    <w:styleLink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6A1B583A"/>
    <w:multiLevelType w:val="multilevel"/>
    <w:tmpl w:val="3D126F98"/>
    <w:styleLink w:val="WWNum10"/>
    <w:lvl w:ilvl="0">
      <w:start w:val="1"/>
      <w:numFmt w:val="decimal"/>
      <w:lvlText w:val="%1)"/>
      <w:lvlJc w:val="left"/>
      <w:pPr>
        <w:ind w:left="1110" w:hanging="75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6B9F7161"/>
    <w:multiLevelType w:val="multilevel"/>
    <w:tmpl w:val="E3CCA08E"/>
    <w:styleLink w:val="WWNum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6CE9082B"/>
    <w:multiLevelType w:val="multilevel"/>
    <w:tmpl w:val="7F36D146"/>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70C61FCF"/>
    <w:multiLevelType w:val="multilevel"/>
    <w:tmpl w:val="02B8C8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FF2934"/>
    <w:multiLevelType w:val="multilevel"/>
    <w:tmpl w:val="BC2C596A"/>
    <w:lvl w:ilvl="0">
      <w:start w:val="7"/>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3"/>
    <w:lvlOverride w:ilvl="0">
      <w:startOverride w:val="1"/>
      <w:lvl w:ilvl="0">
        <w:start w:val="1"/>
        <w:numFmt w:val="decimal"/>
        <w:lvlText w:val="%1."/>
        <w:lvlJc w:val="left"/>
        <w:pPr>
          <w:ind w:left="360" w:hanging="360"/>
        </w:pPr>
        <w:rPr>
          <w:rFonts w:ascii="Times New Roman" w:hAnsi="Times New Roman" w:cs="Times New Roman"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7"/>
    <w:lvlOverride w:ilvl="0">
      <w:startOverride w:val="1"/>
      <w:lvl w:ilvl="0">
        <w:start w:val="1"/>
        <w:numFmt w:val="decimal"/>
        <w:lvlText w:val="%1."/>
        <w:lvlJc w:val="left"/>
        <w:pPr>
          <w:ind w:left="360" w:hanging="360"/>
        </w:pPr>
        <w:rPr>
          <w:rFonts w:ascii="Times New Roman" w:hAnsi="Times New Roman" w:cs="Times New Roman"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6">
    <w:abstractNumId w:val="17"/>
    <w:lvlOverride w:ilvl="0">
      <w:startOverride w:val="1"/>
      <w:lvl w:ilvl="0">
        <w:start w:val="1"/>
        <w:numFmt w:val="decimal"/>
        <w:lvlText w:val="%1."/>
        <w:lvlJc w:val="left"/>
        <w:pPr>
          <w:ind w:left="360" w:hanging="360"/>
        </w:pPr>
        <w:rPr>
          <w:rFonts w:ascii="Times New Roman" w:hAnsi="Times New Roman" w:cs="Times New Roman"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5"/>
    <w:lvlOverride w:ilvl="0">
      <w:startOverride w:val="1"/>
      <w:lvl w:ilvl="0">
        <w:start w:val="1"/>
        <w:numFmt w:val="decimal"/>
        <w:lvlText w:val="%1."/>
        <w:lvlJc w:val="left"/>
        <w:pPr>
          <w:ind w:left="360" w:hanging="360"/>
        </w:pPr>
        <w:rPr>
          <w:rFonts w:ascii="Times New Roman" w:hAnsi="Times New Roman" w:cs="Times New Roman"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 w:ilvl="0">
        <w:start w:val="1"/>
        <w:numFmt w:val="decimal"/>
        <w:lvlText w:val="%1."/>
        <w:lvlJc w:val="left"/>
        <w:pPr>
          <w:ind w:left="360" w:hanging="360"/>
        </w:pPr>
        <w:rPr>
          <w:rFonts w:ascii="Times New Roman" w:hAnsi="Times New Roman" w:cs="Times New Roman"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4">
    <w:abstractNumId w:val="1"/>
    <w:lvlOverride w:ilvl="0">
      <w:startOverride w:val="1"/>
      <w:lvl w:ilvl="0">
        <w:start w:val="1"/>
        <w:numFmt w:val="decimal"/>
        <w:lvlText w:val="%1."/>
        <w:lvlJc w:val="left"/>
        <w:pPr>
          <w:ind w:left="360" w:hanging="360"/>
        </w:pPr>
        <w:rPr>
          <w:rFonts w:ascii="Times New Roman" w:hAnsi="Times New Roman" w:cs="Times New Roman"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5">
    <w:abstractNumId w:val="2"/>
  </w:num>
  <w:num w:numId="16">
    <w:abstractNumId w:val="2"/>
    <w:lvlOverride w:ilvl="0">
      <w:startOverride w:val="1"/>
      <w:lvl w:ilvl="0">
        <w:start w:val="1"/>
        <w:numFmt w:val="decimal"/>
        <w:lvlText w:val="%1."/>
        <w:lvlJc w:val="left"/>
        <w:pPr>
          <w:ind w:left="360" w:hanging="360"/>
        </w:pPr>
        <w:rPr>
          <w:rFonts w:ascii="Times New Roman" w:hAnsi="Times New Roman" w:cs="Times New Roman"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lvl w:ilvl="0">
        <w:start w:val="1"/>
        <w:numFmt w:val="decimal"/>
        <w:lvlText w:val="%1)"/>
        <w:lvlJc w:val="left"/>
        <w:pPr>
          <w:ind w:left="1110" w:hanging="750"/>
        </w:pPr>
        <w:rPr>
          <w:rFonts w:ascii="Times New Roman" w:hAnsi="Times New Roman" w:cs="Times New Roman" w:hint="default"/>
        </w:rPr>
      </w:lvl>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10"/>
    <w:rsid w:val="001776B9"/>
    <w:rsid w:val="002B4392"/>
    <w:rsid w:val="002D7D6F"/>
    <w:rsid w:val="00421079"/>
    <w:rsid w:val="0058611E"/>
    <w:rsid w:val="005C5E50"/>
    <w:rsid w:val="00685F91"/>
    <w:rsid w:val="00780E17"/>
    <w:rsid w:val="007D5B0A"/>
    <w:rsid w:val="008B2F5B"/>
    <w:rsid w:val="00972CFE"/>
    <w:rsid w:val="009B47D4"/>
    <w:rsid w:val="009B583D"/>
    <w:rsid w:val="00A80853"/>
    <w:rsid w:val="00B31356"/>
    <w:rsid w:val="00B4663A"/>
    <w:rsid w:val="00C36514"/>
    <w:rsid w:val="00FA713D"/>
    <w:rsid w:val="00FF57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9BCA"/>
  <w15:chartTrackingRefBased/>
  <w15:docId w15:val="{1109CC00-4B99-4ECF-ADBA-0F47A157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5710"/>
    <w:pPr>
      <w:widowControl w:val="0"/>
      <w:suppressAutoHyphens/>
      <w:autoSpaceDN w:val="0"/>
      <w:spacing w:line="240" w:lineRule="auto"/>
    </w:pPr>
    <w:rPr>
      <w:rFonts w:ascii="Calibri" w:eastAsia="SimSun" w:hAnsi="Calibri" w:cs="F"/>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F5710"/>
    <w:pPr>
      <w:suppressAutoHyphens/>
      <w:autoSpaceDN w:val="0"/>
      <w:spacing w:line="240" w:lineRule="auto"/>
    </w:pPr>
    <w:rPr>
      <w:rFonts w:ascii="Calibri" w:eastAsia="SimSun" w:hAnsi="Calibri" w:cs="F"/>
      <w:kern w:val="3"/>
    </w:rPr>
  </w:style>
  <w:style w:type="character" w:customStyle="1" w:styleId="text2">
    <w:name w:val="text2"/>
    <w:basedOn w:val="Domylnaczcionkaakapitu"/>
    <w:rsid w:val="00FF5710"/>
  </w:style>
  <w:style w:type="paragraph" w:styleId="Akapitzlist">
    <w:name w:val="List Paragraph"/>
    <w:basedOn w:val="Standard"/>
    <w:qFormat/>
    <w:rsid w:val="00FF5710"/>
    <w:pPr>
      <w:ind w:left="720"/>
    </w:pPr>
  </w:style>
  <w:style w:type="numbering" w:customStyle="1" w:styleId="WWNum1">
    <w:name w:val="WWNum1"/>
    <w:rsid w:val="00FF5710"/>
    <w:pPr>
      <w:numPr>
        <w:numId w:val="1"/>
      </w:numPr>
    </w:pPr>
  </w:style>
  <w:style w:type="numbering" w:customStyle="1" w:styleId="WWNum2">
    <w:name w:val="WWNum2"/>
    <w:rsid w:val="00FF5710"/>
    <w:pPr>
      <w:numPr>
        <w:numId w:val="4"/>
      </w:numPr>
    </w:pPr>
  </w:style>
  <w:style w:type="numbering" w:customStyle="1" w:styleId="WWNum3">
    <w:name w:val="WWNum3"/>
    <w:rsid w:val="00FF5710"/>
    <w:pPr>
      <w:numPr>
        <w:numId w:val="8"/>
      </w:numPr>
    </w:pPr>
  </w:style>
  <w:style w:type="numbering" w:customStyle="1" w:styleId="WWNum6">
    <w:name w:val="WWNum6"/>
    <w:rsid w:val="00FF5710"/>
    <w:pPr>
      <w:numPr>
        <w:numId w:val="12"/>
      </w:numPr>
    </w:pPr>
  </w:style>
  <w:style w:type="numbering" w:customStyle="1" w:styleId="WWNum16">
    <w:name w:val="WWNum16"/>
    <w:rsid w:val="00FF5710"/>
    <w:pPr>
      <w:numPr>
        <w:numId w:val="15"/>
      </w:numPr>
    </w:pPr>
  </w:style>
  <w:style w:type="numbering" w:customStyle="1" w:styleId="WWNum9">
    <w:name w:val="WWNum9"/>
    <w:rsid w:val="00FF5710"/>
    <w:pPr>
      <w:numPr>
        <w:numId w:val="26"/>
      </w:numPr>
    </w:pPr>
  </w:style>
  <w:style w:type="numbering" w:customStyle="1" w:styleId="WWNum10">
    <w:name w:val="WWNum10"/>
    <w:rsid w:val="00FF5710"/>
    <w:pPr>
      <w:numPr>
        <w:numId w:val="29"/>
      </w:numPr>
    </w:pPr>
  </w:style>
  <w:style w:type="paragraph" w:styleId="Nagwek">
    <w:name w:val="header"/>
    <w:basedOn w:val="Normalny"/>
    <w:link w:val="NagwekZnak"/>
    <w:uiPriority w:val="99"/>
    <w:unhideWhenUsed/>
    <w:rsid w:val="00FF5710"/>
    <w:pPr>
      <w:tabs>
        <w:tab w:val="center" w:pos="4536"/>
        <w:tab w:val="right" w:pos="9072"/>
      </w:tabs>
      <w:spacing w:after="0"/>
    </w:pPr>
  </w:style>
  <w:style w:type="character" w:customStyle="1" w:styleId="NagwekZnak">
    <w:name w:val="Nagłówek Znak"/>
    <w:basedOn w:val="Domylnaczcionkaakapitu"/>
    <w:link w:val="Nagwek"/>
    <w:uiPriority w:val="99"/>
    <w:rsid w:val="00FF5710"/>
    <w:rPr>
      <w:rFonts w:ascii="Calibri" w:eastAsia="SimSun" w:hAnsi="Calibri" w:cs="F"/>
      <w:kern w:val="3"/>
    </w:rPr>
  </w:style>
  <w:style w:type="paragraph" w:styleId="Stopka">
    <w:name w:val="footer"/>
    <w:basedOn w:val="Normalny"/>
    <w:link w:val="StopkaZnak"/>
    <w:uiPriority w:val="99"/>
    <w:unhideWhenUsed/>
    <w:rsid w:val="00FF5710"/>
    <w:pPr>
      <w:tabs>
        <w:tab w:val="center" w:pos="4536"/>
        <w:tab w:val="right" w:pos="9072"/>
      </w:tabs>
      <w:spacing w:after="0"/>
    </w:pPr>
  </w:style>
  <w:style w:type="character" w:customStyle="1" w:styleId="StopkaZnak">
    <w:name w:val="Stopka Znak"/>
    <w:basedOn w:val="Domylnaczcionkaakapitu"/>
    <w:link w:val="Stopka"/>
    <w:uiPriority w:val="99"/>
    <w:rsid w:val="00FF5710"/>
    <w:rPr>
      <w:rFonts w:ascii="Calibri" w:eastAsia="SimSun" w:hAnsi="Calibri" w:cs="F"/>
      <w:kern w:val="3"/>
    </w:rPr>
  </w:style>
  <w:style w:type="character" w:styleId="Odwoaniedokomentarza">
    <w:name w:val="annotation reference"/>
    <w:basedOn w:val="Domylnaczcionkaakapitu"/>
    <w:uiPriority w:val="99"/>
    <w:semiHidden/>
    <w:unhideWhenUsed/>
    <w:rsid w:val="00421079"/>
    <w:rPr>
      <w:sz w:val="16"/>
      <w:szCs w:val="16"/>
    </w:rPr>
  </w:style>
  <w:style w:type="paragraph" w:styleId="Tekstkomentarza">
    <w:name w:val="annotation text"/>
    <w:basedOn w:val="Normalny"/>
    <w:link w:val="TekstkomentarzaZnak"/>
    <w:uiPriority w:val="99"/>
    <w:semiHidden/>
    <w:unhideWhenUsed/>
    <w:rsid w:val="00421079"/>
    <w:rPr>
      <w:sz w:val="20"/>
      <w:szCs w:val="20"/>
    </w:rPr>
  </w:style>
  <w:style w:type="character" w:customStyle="1" w:styleId="TekstkomentarzaZnak">
    <w:name w:val="Tekst komentarza Znak"/>
    <w:basedOn w:val="Domylnaczcionkaakapitu"/>
    <w:link w:val="Tekstkomentarza"/>
    <w:uiPriority w:val="99"/>
    <w:semiHidden/>
    <w:rsid w:val="00421079"/>
    <w:rPr>
      <w:rFonts w:ascii="Calibri" w:eastAsia="SimSun" w:hAnsi="Calibri" w:cs="F"/>
      <w:kern w:val="3"/>
      <w:sz w:val="20"/>
      <w:szCs w:val="20"/>
    </w:rPr>
  </w:style>
  <w:style w:type="paragraph" w:styleId="Tematkomentarza">
    <w:name w:val="annotation subject"/>
    <w:basedOn w:val="Tekstkomentarza"/>
    <w:next w:val="Tekstkomentarza"/>
    <w:link w:val="TematkomentarzaZnak"/>
    <w:uiPriority w:val="99"/>
    <w:semiHidden/>
    <w:unhideWhenUsed/>
    <w:rsid w:val="00421079"/>
    <w:rPr>
      <w:b/>
      <w:bCs/>
    </w:rPr>
  </w:style>
  <w:style w:type="character" w:customStyle="1" w:styleId="TematkomentarzaZnak">
    <w:name w:val="Temat komentarza Znak"/>
    <w:basedOn w:val="TekstkomentarzaZnak"/>
    <w:link w:val="Tematkomentarza"/>
    <w:uiPriority w:val="99"/>
    <w:semiHidden/>
    <w:rsid w:val="00421079"/>
    <w:rPr>
      <w:rFonts w:ascii="Calibri" w:eastAsia="SimSun" w:hAnsi="Calibri" w:cs="F"/>
      <w:b/>
      <w:bCs/>
      <w:kern w:val="3"/>
      <w:sz w:val="20"/>
      <w:szCs w:val="20"/>
    </w:rPr>
  </w:style>
  <w:style w:type="paragraph" w:styleId="Tekstdymka">
    <w:name w:val="Balloon Text"/>
    <w:basedOn w:val="Normalny"/>
    <w:link w:val="TekstdymkaZnak"/>
    <w:uiPriority w:val="99"/>
    <w:semiHidden/>
    <w:unhideWhenUsed/>
    <w:rsid w:val="0058611E"/>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611E"/>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610567">
      <w:bodyDiv w:val="1"/>
      <w:marLeft w:val="0"/>
      <w:marRight w:val="0"/>
      <w:marTop w:val="0"/>
      <w:marBottom w:val="0"/>
      <w:divBdr>
        <w:top w:val="none" w:sz="0" w:space="0" w:color="auto"/>
        <w:left w:val="none" w:sz="0" w:space="0" w:color="auto"/>
        <w:bottom w:val="none" w:sz="0" w:space="0" w:color="auto"/>
        <w:right w:val="none" w:sz="0" w:space="0" w:color="auto"/>
      </w:divBdr>
    </w:div>
    <w:div w:id="1130127245">
      <w:bodyDiv w:val="1"/>
      <w:marLeft w:val="0"/>
      <w:marRight w:val="0"/>
      <w:marTop w:val="0"/>
      <w:marBottom w:val="0"/>
      <w:divBdr>
        <w:top w:val="none" w:sz="0" w:space="0" w:color="auto"/>
        <w:left w:val="none" w:sz="0" w:space="0" w:color="auto"/>
        <w:bottom w:val="none" w:sz="0" w:space="0" w:color="auto"/>
        <w:right w:val="none" w:sz="0" w:space="0" w:color="auto"/>
      </w:divBdr>
    </w:div>
    <w:div w:id="1250650999">
      <w:bodyDiv w:val="1"/>
      <w:marLeft w:val="0"/>
      <w:marRight w:val="0"/>
      <w:marTop w:val="0"/>
      <w:marBottom w:val="0"/>
      <w:divBdr>
        <w:top w:val="none" w:sz="0" w:space="0" w:color="auto"/>
        <w:left w:val="none" w:sz="0" w:space="0" w:color="auto"/>
        <w:bottom w:val="none" w:sz="0" w:space="0" w:color="auto"/>
        <w:right w:val="none" w:sz="0" w:space="0" w:color="auto"/>
      </w:divBdr>
    </w:div>
    <w:div w:id="154397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D0CFC-10EE-4FFF-9DF5-A09F15EF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2564</Words>
  <Characters>15389</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Zawistowska</dc:creator>
  <cp:keywords/>
  <dc:description/>
  <cp:lastModifiedBy>Agnieszka Zawistowska</cp:lastModifiedBy>
  <cp:revision>17</cp:revision>
  <dcterms:created xsi:type="dcterms:W3CDTF">2022-06-02T12:02:00Z</dcterms:created>
  <dcterms:modified xsi:type="dcterms:W3CDTF">2022-06-20T09:40:00Z</dcterms:modified>
</cp:coreProperties>
</file>