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4" w:rsidRDefault="00CE6E14" w:rsidP="00CE6E14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773D8F" w:rsidRDefault="00773D8F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E6E14" w:rsidRPr="004D70F7" w:rsidRDefault="00CE6E1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 w:rsidR="004D70F7">
        <w:rPr>
          <w:rFonts w:ascii="Times New Roman" w:eastAsia="Times New Roman" w:hAnsi="Times New Roman" w:cs="Times New Roman"/>
          <w:lang w:eastAsia="pl-PL"/>
        </w:rPr>
        <w:t>96</w:t>
      </w:r>
      <w:r w:rsidRPr="00BB510A">
        <w:rPr>
          <w:rFonts w:ascii="Times New Roman" w:eastAsia="Times New Roman" w:hAnsi="Times New Roman" w:cs="Times New Roman"/>
          <w:lang w:eastAsia="pl-PL"/>
        </w:rPr>
        <w:t>/202</w:t>
      </w:r>
      <w:r w:rsidR="00AF33BF">
        <w:rPr>
          <w:rFonts w:ascii="Times New Roman" w:eastAsia="Times New Roman" w:hAnsi="Times New Roman" w:cs="Times New Roman"/>
          <w:lang w:eastAsia="pl-PL"/>
        </w:rPr>
        <w:t>2</w:t>
      </w:r>
      <w:r w:rsidRPr="00BB510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620D2E">
        <w:rPr>
          <w:rFonts w:ascii="Times New Roman" w:eastAsia="Times New Roman" w:hAnsi="Times New Roman" w:cs="Times New Roman"/>
          <w:lang w:eastAsia="pl-PL"/>
        </w:rPr>
        <w:t>/</w:t>
      </w:r>
      <w:r w:rsidR="007B71FE">
        <w:rPr>
          <w:rFonts w:ascii="Times New Roman" w:eastAsia="Times New Roman" w:hAnsi="Times New Roman" w:cs="Times New Roman"/>
          <w:lang w:eastAsia="pl-PL"/>
        </w:rPr>
        <w:t>904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4D70F7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="007B71FE">
        <w:rPr>
          <w:rFonts w:ascii="Times New Roman" w:eastAsia="Times New Roman" w:hAnsi="Times New Roman" w:cs="Times New Roman"/>
          <w:lang w:eastAsia="pl-PL"/>
        </w:rPr>
        <w:t>10</w:t>
      </w:r>
      <w:r w:rsidRPr="004D70F7">
        <w:rPr>
          <w:rFonts w:ascii="Times New Roman" w:eastAsia="Times New Roman" w:hAnsi="Times New Roman" w:cs="Times New Roman"/>
          <w:lang w:eastAsia="pl-PL"/>
        </w:rPr>
        <w:t>.0</w:t>
      </w:r>
      <w:r w:rsidR="00513E30" w:rsidRPr="004D70F7">
        <w:rPr>
          <w:rFonts w:ascii="Times New Roman" w:eastAsia="Times New Roman" w:hAnsi="Times New Roman" w:cs="Times New Roman"/>
          <w:lang w:eastAsia="pl-PL"/>
        </w:rPr>
        <w:t>8</w:t>
      </w:r>
      <w:r w:rsidRPr="004D70F7">
        <w:rPr>
          <w:rFonts w:ascii="Times New Roman" w:eastAsia="Times New Roman" w:hAnsi="Times New Roman" w:cs="Times New Roman"/>
          <w:lang w:eastAsia="pl-PL"/>
        </w:rPr>
        <w:t>.2022 r.</w:t>
      </w:r>
    </w:p>
    <w:p w:rsidR="00CE6E14" w:rsidRPr="004D70F7" w:rsidRDefault="00CE6E14" w:rsidP="00CE6E1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20A13" w:rsidRPr="004D70F7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Pr="004D70F7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CE6E14" w:rsidRPr="004D70F7" w:rsidRDefault="004D70F7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4D70F7">
        <w:rPr>
          <w:rFonts w:ascii="Times New Roman" w:hAnsi="Times New Roman" w:cs="Times New Roman"/>
          <w:b/>
          <w:bCs/>
        </w:rPr>
        <w:t>Do wszystkich zainteresowanych</w:t>
      </w:r>
      <w:r w:rsidR="00B16625" w:rsidRPr="004D70F7">
        <w:rPr>
          <w:rFonts w:ascii="Times New Roman" w:hAnsi="Times New Roman" w:cs="Times New Roman"/>
          <w:b/>
          <w:bCs/>
        </w:rPr>
        <w:t xml:space="preserve"> </w:t>
      </w:r>
    </w:p>
    <w:p w:rsidR="00A20A13" w:rsidRPr="004D70F7" w:rsidRDefault="00A20A13" w:rsidP="004D70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D63E4" w:rsidRPr="004D70F7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F33BF" w:rsidRPr="004D70F7" w:rsidRDefault="00AF33BF" w:rsidP="00AF33BF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D70F7">
        <w:rPr>
          <w:rFonts w:ascii="Times New Roman" w:hAnsi="Times New Roman"/>
          <w:sz w:val="22"/>
          <w:szCs w:val="22"/>
        </w:rPr>
        <w:t>Dotyczy</w:t>
      </w:r>
      <w:r w:rsidR="00A20A13" w:rsidRPr="004D70F7">
        <w:rPr>
          <w:rFonts w:ascii="Times New Roman" w:hAnsi="Times New Roman"/>
          <w:sz w:val="22"/>
          <w:szCs w:val="22"/>
        </w:rPr>
        <w:t>:</w:t>
      </w:r>
      <w:r w:rsidRPr="004D70F7">
        <w:rPr>
          <w:rFonts w:ascii="Times New Roman" w:hAnsi="Times New Roman"/>
          <w:sz w:val="22"/>
          <w:szCs w:val="22"/>
        </w:rPr>
        <w:t xml:space="preserve"> postępowania w trybie podstawowym nr DZP-361/</w:t>
      </w:r>
      <w:r w:rsidR="004D70F7" w:rsidRPr="004D70F7">
        <w:rPr>
          <w:rFonts w:ascii="Times New Roman" w:hAnsi="Times New Roman"/>
          <w:sz w:val="22"/>
          <w:szCs w:val="22"/>
        </w:rPr>
        <w:t>96</w:t>
      </w:r>
      <w:r w:rsidRPr="004D70F7">
        <w:rPr>
          <w:rFonts w:ascii="Times New Roman" w:hAnsi="Times New Roman"/>
          <w:sz w:val="22"/>
          <w:szCs w:val="22"/>
        </w:rPr>
        <w:t xml:space="preserve">/2022 </w:t>
      </w:r>
      <w:r w:rsidRPr="004D70F7">
        <w:rPr>
          <w:rFonts w:ascii="Times New Roman" w:hAnsi="Times New Roman"/>
          <w:b w:val="0"/>
          <w:sz w:val="22"/>
          <w:szCs w:val="22"/>
        </w:rPr>
        <w:t>pn</w:t>
      </w:r>
      <w:r w:rsidR="00A20A13" w:rsidRPr="004D70F7">
        <w:rPr>
          <w:rFonts w:ascii="Times New Roman" w:hAnsi="Times New Roman"/>
          <w:b w:val="0"/>
          <w:sz w:val="22"/>
          <w:szCs w:val="22"/>
        </w:rPr>
        <w:t>.</w:t>
      </w:r>
      <w:r w:rsidRPr="004D70F7">
        <w:rPr>
          <w:rFonts w:ascii="Times New Roman" w:hAnsi="Times New Roman"/>
          <w:b w:val="0"/>
          <w:sz w:val="22"/>
          <w:szCs w:val="22"/>
        </w:rPr>
        <w:t xml:space="preserve"> </w:t>
      </w:r>
      <w:r w:rsidR="004D70F7" w:rsidRPr="004D70F7">
        <w:rPr>
          <w:rFonts w:ascii="Times New Roman" w:hAnsi="Times New Roman"/>
          <w:b w:val="0"/>
          <w:sz w:val="22"/>
          <w:szCs w:val="22"/>
        </w:rPr>
        <w:t xml:space="preserve">„Monitorowanie dwoma niezależnymi torami transmisji (radiową z </w:t>
      </w:r>
      <w:proofErr w:type="spellStart"/>
      <w:r w:rsidR="004D70F7" w:rsidRPr="004D70F7">
        <w:rPr>
          <w:rFonts w:ascii="Times New Roman" w:hAnsi="Times New Roman"/>
          <w:b w:val="0"/>
          <w:sz w:val="22"/>
          <w:szCs w:val="22"/>
        </w:rPr>
        <w:t>pollingiem</w:t>
      </w:r>
      <w:proofErr w:type="spellEnd"/>
      <w:r w:rsidR="004D70F7" w:rsidRPr="004D70F7">
        <w:rPr>
          <w:rFonts w:ascii="Times New Roman" w:hAnsi="Times New Roman"/>
          <w:b w:val="0"/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48 miesięcy</w:t>
      </w:r>
      <w:r w:rsidRPr="004D70F7">
        <w:rPr>
          <w:rFonts w:ascii="Times New Roman" w:hAnsi="Times New Roman"/>
          <w:b w:val="0"/>
          <w:i/>
          <w:sz w:val="22"/>
          <w:szCs w:val="22"/>
        </w:rPr>
        <w:t>„</w:t>
      </w:r>
    </w:p>
    <w:p w:rsidR="00AF33BF" w:rsidRDefault="00AF33BF" w:rsidP="009455A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9455A9" w:rsidRPr="004D70F7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D70F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F33BF" w:rsidRPr="004D70F7" w:rsidRDefault="00AF33BF" w:rsidP="00AF33B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D70F7">
        <w:rPr>
          <w:rFonts w:ascii="Times New Roman" w:hAnsi="Times New Roman" w:cs="Times New Roman"/>
        </w:rPr>
        <w:t xml:space="preserve">Uniwersytet Warszawski, działając na podstawie art. 253 ust. </w:t>
      </w:r>
      <w:r w:rsidR="00270258">
        <w:rPr>
          <w:rFonts w:ascii="Times New Roman" w:hAnsi="Times New Roman" w:cs="Times New Roman"/>
        </w:rPr>
        <w:t>2</w:t>
      </w:r>
      <w:r w:rsidRPr="004D70F7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0" w:name="OLE_LINK7"/>
      <w:bookmarkStart w:id="1" w:name="OLE_LINK6"/>
      <w:r w:rsidRPr="004D70F7">
        <w:rPr>
          <w:rFonts w:ascii="Times New Roman" w:hAnsi="Times New Roman" w:cs="Times New Roman"/>
        </w:rPr>
        <w:t xml:space="preserve">podstawowym </w:t>
      </w:r>
      <w:bookmarkEnd w:id="0"/>
      <w:bookmarkEnd w:id="1"/>
      <w:r w:rsidRPr="004D70F7">
        <w:rPr>
          <w:rFonts w:ascii="Times New Roman" w:hAnsi="Times New Roman" w:cs="Times New Roman"/>
        </w:rPr>
        <w:t>nr DZP-361/</w:t>
      </w:r>
      <w:r w:rsidR="004D70F7">
        <w:rPr>
          <w:rFonts w:ascii="Times New Roman" w:hAnsi="Times New Roman" w:cs="Times New Roman"/>
        </w:rPr>
        <w:t>96</w:t>
      </w:r>
      <w:r w:rsidRPr="004D70F7">
        <w:rPr>
          <w:rFonts w:ascii="Times New Roman" w:hAnsi="Times New Roman" w:cs="Times New Roman"/>
        </w:rPr>
        <w:t xml:space="preserve">/2022 za </w:t>
      </w:r>
      <w:r w:rsidRPr="004D70F7"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4D70F7">
        <w:rPr>
          <w:rFonts w:ascii="Times New Roman" w:eastAsia="Times New Roman" w:hAnsi="Times New Roman" w:cs="Times New Roman"/>
          <w:lang w:eastAsia="pl-PL"/>
        </w:rPr>
        <w:t xml:space="preserve"> firmy </w:t>
      </w:r>
      <w:r w:rsidR="004D70F7" w:rsidRPr="00270258">
        <w:rPr>
          <w:rFonts w:ascii="Times New Roman" w:eastAsia="Times New Roman" w:hAnsi="Times New Roman" w:cs="Times New Roman"/>
          <w:b/>
          <w:lang w:eastAsia="pl-PL"/>
        </w:rPr>
        <w:t>STEKOP S.A. ul. Mołdawska 9 02-127 Warszawa</w:t>
      </w:r>
      <w:r w:rsidR="004D70F7">
        <w:rPr>
          <w:rFonts w:ascii="Times New Roman" w:eastAsia="Times New Roman" w:hAnsi="Times New Roman" w:cs="Times New Roman"/>
          <w:lang w:eastAsia="pl-PL"/>
        </w:rPr>
        <w:t>.</w:t>
      </w:r>
    </w:p>
    <w:p w:rsidR="00AF33BF" w:rsidRPr="004D70F7" w:rsidRDefault="00AF33BF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4D70F7"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AF33BF" w:rsidRPr="004D70F7" w:rsidRDefault="00AF33BF" w:rsidP="00AF33B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 w:rsidRPr="004D70F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4D70F7">
        <w:rPr>
          <w:rFonts w:ascii="Times New Roman" w:hAnsi="Times New Roman" w:cs="Times New Roman"/>
          <w:iCs/>
        </w:rPr>
        <w:t>.</w:t>
      </w:r>
    </w:p>
    <w:p w:rsidR="00423C4F" w:rsidRPr="004D70F7" w:rsidRDefault="00423C4F" w:rsidP="00AF33BF">
      <w:pPr>
        <w:spacing w:after="0"/>
        <w:rPr>
          <w:rFonts w:ascii="Times New Roman" w:hAnsi="Times New Roman" w:cs="Times New Roman"/>
          <w:bCs/>
        </w:rPr>
      </w:pPr>
    </w:p>
    <w:p w:rsidR="004D70F7" w:rsidRDefault="00AF33BF" w:rsidP="00AF33BF">
      <w:pPr>
        <w:spacing w:after="0"/>
        <w:rPr>
          <w:rFonts w:ascii="Times New Roman" w:hAnsi="Times New Roman" w:cs="Times New Roman"/>
          <w:bCs/>
        </w:rPr>
      </w:pPr>
      <w:r w:rsidRPr="004D70F7">
        <w:rPr>
          <w:rFonts w:ascii="Times New Roman" w:hAnsi="Times New Roman" w:cs="Times New Roman"/>
          <w:bCs/>
        </w:rPr>
        <w:t>W niniejszym postępowaniu ofert</w:t>
      </w:r>
      <w:r w:rsidR="004D70F7">
        <w:rPr>
          <w:rFonts w:ascii="Times New Roman" w:hAnsi="Times New Roman" w:cs="Times New Roman"/>
          <w:bCs/>
        </w:rPr>
        <w:t>y</w:t>
      </w:r>
      <w:r w:rsidRPr="004D70F7">
        <w:rPr>
          <w:rFonts w:ascii="Times New Roman" w:hAnsi="Times New Roman" w:cs="Times New Roman"/>
          <w:bCs/>
        </w:rPr>
        <w:t xml:space="preserve"> złożył</w:t>
      </w:r>
      <w:r w:rsidR="004D70F7">
        <w:rPr>
          <w:rFonts w:ascii="Times New Roman" w:hAnsi="Times New Roman" w:cs="Times New Roman"/>
          <w:bCs/>
        </w:rPr>
        <w:t>o</w:t>
      </w:r>
      <w:r w:rsidRPr="004D70F7">
        <w:rPr>
          <w:rFonts w:ascii="Times New Roman" w:hAnsi="Times New Roman" w:cs="Times New Roman"/>
          <w:bCs/>
        </w:rPr>
        <w:t xml:space="preserve"> </w:t>
      </w:r>
      <w:r w:rsidR="004D70F7">
        <w:rPr>
          <w:rFonts w:ascii="Times New Roman" w:hAnsi="Times New Roman" w:cs="Times New Roman"/>
          <w:bCs/>
        </w:rPr>
        <w:t>2</w:t>
      </w:r>
      <w:r w:rsidRPr="004D70F7">
        <w:rPr>
          <w:rFonts w:ascii="Times New Roman" w:hAnsi="Times New Roman" w:cs="Times New Roman"/>
          <w:bCs/>
        </w:rPr>
        <w:t xml:space="preserve"> Wykonawc</w:t>
      </w:r>
      <w:r w:rsidR="004D70F7">
        <w:rPr>
          <w:rFonts w:ascii="Times New Roman" w:hAnsi="Times New Roman" w:cs="Times New Roman"/>
          <w:bCs/>
        </w:rPr>
        <w:t>ów</w:t>
      </w:r>
      <w:r w:rsidRPr="004D70F7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4D70F7" w:rsidRPr="00A65BB0" w:rsidTr="004D70F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4D70F7" w:rsidRPr="0034088B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  <w:hideMark/>
          </w:tcPr>
          <w:p w:rsidR="004D70F7" w:rsidRPr="0034088B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</w:tr>
      <w:tr w:rsidR="004D70F7" w:rsidRPr="007C40A9" w:rsidTr="004D70F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D70F7" w:rsidRPr="007C40A9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4D70F7" w:rsidRPr="007C40A9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4D70F7" w:rsidRPr="003C0BB7" w:rsidTr="004D70F7">
        <w:trPr>
          <w:trHeight w:val="419"/>
        </w:trPr>
        <w:tc>
          <w:tcPr>
            <w:tcW w:w="846" w:type="dxa"/>
            <w:vAlign w:val="center"/>
            <w:hideMark/>
          </w:tcPr>
          <w:p w:rsidR="004D70F7" w:rsidRPr="003C0BB7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4D70F7" w:rsidRPr="003C0BB7" w:rsidRDefault="004D70F7" w:rsidP="004D70F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NOMA 2 Sp. z o.o.</w:t>
            </w:r>
            <w:r>
              <w:rPr>
                <w:sz w:val="22"/>
                <w:szCs w:val="22"/>
              </w:rPr>
              <w:t xml:space="preserve">  </w:t>
            </w:r>
            <w:r w:rsidRPr="003C0BB7">
              <w:rPr>
                <w:sz w:val="22"/>
                <w:szCs w:val="22"/>
              </w:rPr>
              <w:t>ul. Plebiscytowa 36</w:t>
            </w:r>
            <w:r>
              <w:rPr>
                <w:sz w:val="22"/>
                <w:szCs w:val="22"/>
              </w:rPr>
              <w:t xml:space="preserve">  </w:t>
            </w:r>
            <w:r w:rsidRPr="003C0BB7">
              <w:rPr>
                <w:sz w:val="22"/>
                <w:szCs w:val="22"/>
              </w:rPr>
              <w:t>40-041 Katowice</w:t>
            </w:r>
          </w:p>
        </w:tc>
      </w:tr>
      <w:tr w:rsidR="004D70F7" w:rsidRPr="003C0BB7" w:rsidTr="004D70F7">
        <w:trPr>
          <w:trHeight w:val="419"/>
        </w:trPr>
        <w:tc>
          <w:tcPr>
            <w:tcW w:w="846" w:type="dxa"/>
            <w:vAlign w:val="center"/>
          </w:tcPr>
          <w:p w:rsidR="004D70F7" w:rsidRPr="003C0BB7" w:rsidRDefault="004D70F7" w:rsidP="00C76EC0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4D70F7" w:rsidRPr="003C0BB7" w:rsidRDefault="004D70F7" w:rsidP="004D70F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STEKOP S. A.</w:t>
            </w:r>
            <w:r>
              <w:rPr>
                <w:sz w:val="22"/>
                <w:szCs w:val="22"/>
              </w:rPr>
              <w:t xml:space="preserve"> u</w:t>
            </w:r>
            <w:r w:rsidRPr="003C0BB7">
              <w:rPr>
                <w:sz w:val="22"/>
                <w:szCs w:val="22"/>
              </w:rPr>
              <w:t>l. Mołdawska 9</w:t>
            </w:r>
            <w:r>
              <w:rPr>
                <w:sz w:val="22"/>
                <w:szCs w:val="22"/>
              </w:rPr>
              <w:t xml:space="preserve">  </w:t>
            </w:r>
            <w:r w:rsidRPr="003C0BB7">
              <w:rPr>
                <w:sz w:val="22"/>
                <w:szCs w:val="22"/>
              </w:rPr>
              <w:t>02-127 Warszawa</w:t>
            </w:r>
          </w:p>
        </w:tc>
      </w:tr>
    </w:tbl>
    <w:p w:rsidR="00423C4F" w:rsidRPr="00423C4F" w:rsidRDefault="00423C4F" w:rsidP="00423C4F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D70F7">
        <w:rPr>
          <w:rFonts w:ascii="Times New Roman" w:hAnsi="Times New Roman" w:cs="Times New Roman"/>
          <w:bCs/>
          <w:iCs/>
        </w:rPr>
        <w:lastRenderedPageBreak/>
        <w:t>Punktacja przy</w:t>
      </w:r>
      <w:bookmarkStart w:id="2" w:name="_GoBack"/>
      <w:bookmarkEnd w:id="2"/>
      <w:r w:rsidRPr="004D70F7">
        <w:rPr>
          <w:rFonts w:ascii="Times New Roman" w:hAnsi="Times New Roman" w:cs="Times New Roman"/>
          <w:bCs/>
          <w:iCs/>
        </w:rPr>
        <w:t>znana ofercie w każdym kryterium oceny ofert oraz</w:t>
      </w:r>
      <w:r w:rsidRPr="00423C4F">
        <w:rPr>
          <w:rFonts w:ascii="Times New Roman" w:hAnsi="Times New Roman"/>
          <w:bCs/>
          <w:iCs/>
        </w:rPr>
        <w:t xml:space="preserve"> łączna punktacja</w:t>
      </w:r>
    </w:p>
    <w:p w:rsidR="00AF33BF" w:rsidRPr="00335BB3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4" w:tblpY="169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838"/>
        <w:gridCol w:w="2273"/>
        <w:gridCol w:w="1275"/>
      </w:tblGrid>
      <w:tr w:rsidR="00B16625" w:rsidRPr="00335BB3" w:rsidTr="007B71FE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B16625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bookmarkStart w:id="3" w:name="_Hlk83980650"/>
            <w:r w:rsidRPr="00B16625">
              <w:rPr>
                <w:rFonts w:eastAsia="Calibri"/>
                <w:b/>
                <w:sz w:val="21"/>
                <w:szCs w:val="21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>Wykonawca</w:t>
            </w:r>
          </w:p>
          <w:p w:rsidR="00B16625" w:rsidRPr="00B16625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(nazwa i adres)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B16625" w:rsidRDefault="00B16625" w:rsidP="00513E30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>Liczba punktów w kryterium cena (brutto)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B16625" w:rsidRDefault="00B16625" w:rsidP="00513E30">
            <w:pPr>
              <w:spacing w:after="160" w:line="276" w:lineRule="auto"/>
              <w:jc w:val="center"/>
              <w:rPr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 xml:space="preserve">Liczba punktów w kryterium </w:t>
            </w:r>
            <w:r w:rsidR="00FA475C">
              <w:rPr>
                <w:rFonts w:eastAsia="Calibri"/>
                <w:b/>
                <w:sz w:val="21"/>
                <w:szCs w:val="21"/>
              </w:rPr>
              <w:t>czas reakcji na zgłoszenie awarii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B16625" w:rsidRDefault="00B16625" w:rsidP="00513E30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B16625">
              <w:rPr>
                <w:b/>
                <w:sz w:val="21"/>
                <w:szCs w:val="21"/>
              </w:rPr>
              <w:t>Łączna liczba punktów</w:t>
            </w:r>
          </w:p>
        </w:tc>
      </w:tr>
      <w:tr w:rsidR="00B16625" w:rsidRPr="00335BB3" w:rsidTr="007B71FE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B16625" w:rsidRPr="00335BB3" w:rsidTr="007B71FE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B16625" w:rsidP="00513E30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35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30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NOMA 2 Sp. z o.o. </w:t>
            </w:r>
          </w:p>
          <w:p w:rsidR="00874EE3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Plebiscytowa 36</w:t>
            </w:r>
          </w:p>
          <w:p w:rsidR="00874EE3" w:rsidRPr="00335BB3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40-041 Katowice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FA475C" w:rsidP="00513E3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5" w:rsidRPr="00335BB3" w:rsidRDefault="00B16625" w:rsidP="00513E30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B16625" w:rsidRPr="00335BB3" w:rsidRDefault="00FA475C" w:rsidP="00513E30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FA475C" w:rsidP="00513E3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90,72</w:t>
            </w:r>
          </w:p>
        </w:tc>
        <w:bookmarkEnd w:id="3"/>
      </w:tr>
      <w:tr w:rsidR="00874EE3" w:rsidRPr="00335BB3" w:rsidTr="007B71FE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874EE3" w:rsidRDefault="00874EE3" w:rsidP="00874EE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74E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3" w:rsidRPr="00874EE3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4EE3">
              <w:rPr>
                <w:sz w:val="22"/>
                <w:szCs w:val="22"/>
              </w:rPr>
              <w:t>STEKOP S.A</w:t>
            </w:r>
          </w:p>
          <w:p w:rsidR="00874EE3" w:rsidRPr="00874EE3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4EE3">
              <w:rPr>
                <w:sz w:val="22"/>
                <w:szCs w:val="22"/>
              </w:rPr>
              <w:t>Ul. Mołdawska 9</w:t>
            </w:r>
          </w:p>
          <w:p w:rsidR="00874EE3" w:rsidRPr="00874EE3" w:rsidRDefault="00874EE3" w:rsidP="00874EE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4EE3">
              <w:rPr>
                <w:sz w:val="22"/>
                <w:szCs w:val="22"/>
              </w:rPr>
              <w:t>02-127 Warszawa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874EE3" w:rsidRDefault="00874EE3" w:rsidP="00513E3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5BB3">
              <w:rPr>
                <w:sz w:val="22"/>
                <w:szCs w:val="22"/>
              </w:rPr>
              <w:t>60,00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3" w:rsidRDefault="00874EE3" w:rsidP="00513E30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874EE3" w:rsidRPr="00874EE3" w:rsidRDefault="00874EE3" w:rsidP="00513E30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eastAsiaTheme="minorHAnsi"/>
                <w:sz w:val="22"/>
                <w:szCs w:val="22"/>
                <w:lang w:eastAsia="pl-PL"/>
              </w:rPr>
              <w:t>4</w:t>
            </w:r>
            <w:r w:rsidRPr="00335BB3">
              <w:rPr>
                <w:rFonts w:eastAsia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874EE3" w:rsidRDefault="00874EE3" w:rsidP="00513E3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5BB3">
              <w:rPr>
                <w:sz w:val="22"/>
                <w:szCs w:val="22"/>
              </w:rPr>
              <w:t>100</w:t>
            </w:r>
          </w:p>
        </w:tc>
      </w:tr>
    </w:tbl>
    <w:p w:rsidR="00CE6E14" w:rsidRPr="00423C4F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9455A9" w:rsidRDefault="009455A9" w:rsidP="009455A9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9455A9" w:rsidRDefault="009455A9" w:rsidP="009455A9">
      <w:pPr>
        <w:ind w:left="4248"/>
        <w:jc w:val="center"/>
        <w:rPr>
          <w:rFonts w:ascii="Times New Roman" w:hAnsi="Times New Roman" w:cs="Calibri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9455A9" w:rsidRDefault="009455A9" w:rsidP="009455A9">
      <w:pPr>
        <w:ind w:left="4248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9455A9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D22F36" w:rsidRPr="001F7CEC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D22F36" w:rsidRPr="001F7CEC" w:rsidSect="00A71BFA">
      <w:headerReference w:type="first" r:id="rId6"/>
      <w:footerReference w:type="first" r:id="rId7"/>
      <w:pgSz w:w="11906" w:h="16838"/>
      <w:pgMar w:top="3378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F2" w:rsidRDefault="00BB1FF2" w:rsidP="000C6A39">
      <w:pPr>
        <w:spacing w:after="0" w:line="240" w:lineRule="auto"/>
      </w:pPr>
      <w:r>
        <w:separator/>
      </w:r>
    </w:p>
  </w:endnote>
  <w:endnote w:type="continuationSeparator" w:id="0">
    <w:p w:rsidR="00BB1FF2" w:rsidRDefault="00BB1FF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F2" w:rsidRDefault="00BB1FF2" w:rsidP="000C6A39">
      <w:pPr>
        <w:spacing w:after="0" w:line="240" w:lineRule="auto"/>
      </w:pPr>
      <w:r>
        <w:separator/>
      </w:r>
    </w:p>
  </w:footnote>
  <w:footnote w:type="continuationSeparator" w:id="0">
    <w:p w:rsidR="00BB1FF2" w:rsidRDefault="00BB1FF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A4" w:rsidRDefault="001E09A4">
    <w:pPr>
      <w:pStyle w:val="Nagwek"/>
    </w:pPr>
  </w:p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5844"/>
    <w:rsid w:val="000832AE"/>
    <w:rsid w:val="000A5EA5"/>
    <w:rsid w:val="000C6A39"/>
    <w:rsid w:val="000F0185"/>
    <w:rsid w:val="001101DF"/>
    <w:rsid w:val="001C3DD8"/>
    <w:rsid w:val="001D590C"/>
    <w:rsid w:val="001E09A4"/>
    <w:rsid w:val="001E373F"/>
    <w:rsid w:val="001F7CEC"/>
    <w:rsid w:val="00215DF9"/>
    <w:rsid w:val="00270258"/>
    <w:rsid w:val="002C1CC1"/>
    <w:rsid w:val="002F25ED"/>
    <w:rsid w:val="00330F43"/>
    <w:rsid w:val="00335BB3"/>
    <w:rsid w:val="00387BDE"/>
    <w:rsid w:val="003B2106"/>
    <w:rsid w:val="00423C4F"/>
    <w:rsid w:val="0043227A"/>
    <w:rsid w:val="00485346"/>
    <w:rsid w:val="004D70F7"/>
    <w:rsid w:val="00513E30"/>
    <w:rsid w:val="005D03CF"/>
    <w:rsid w:val="005F277F"/>
    <w:rsid w:val="00620D2E"/>
    <w:rsid w:val="00662FDD"/>
    <w:rsid w:val="006D429D"/>
    <w:rsid w:val="006E4F2D"/>
    <w:rsid w:val="00711AAD"/>
    <w:rsid w:val="007337C3"/>
    <w:rsid w:val="00773D8F"/>
    <w:rsid w:val="0079337D"/>
    <w:rsid w:val="007B71FE"/>
    <w:rsid w:val="007F4BC1"/>
    <w:rsid w:val="00866AED"/>
    <w:rsid w:val="00874EE3"/>
    <w:rsid w:val="0089588E"/>
    <w:rsid w:val="008E0086"/>
    <w:rsid w:val="008F1A60"/>
    <w:rsid w:val="009059E5"/>
    <w:rsid w:val="00907E2A"/>
    <w:rsid w:val="00912D6A"/>
    <w:rsid w:val="009452EF"/>
    <w:rsid w:val="009455A9"/>
    <w:rsid w:val="009D755C"/>
    <w:rsid w:val="00A114CA"/>
    <w:rsid w:val="00A20A13"/>
    <w:rsid w:val="00A35C2F"/>
    <w:rsid w:val="00A71BFA"/>
    <w:rsid w:val="00AA3CFC"/>
    <w:rsid w:val="00AA690B"/>
    <w:rsid w:val="00AD29A5"/>
    <w:rsid w:val="00AD63E4"/>
    <w:rsid w:val="00AE302A"/>
    <w:rsid w:val="00AF0489"/>
    <w:rsid w:val="00AF33BF"/>
    <w:rsid w:val="00B11863"/>
    <w:rsid w:val="00B16625"/>
    <w:rsid w:val="00BB1FF2"/>
    <w:rsid w:val="00BB60BC"/>
    <w:rsid w:val="00C01E0C"/>
    <w:rsid w:val="00C67514"/>
    <w:rsid w:val="00C8081F"/>
    <w:rsid w:val="00CC5949"/>
    <w:rsid w:val="00CE6E14"/>
    <w:rsid w:val="00D10569"/>
    <w:rsid w:val="00D22F36"/>
    <w:rsid w:val="00D43DD6"/>
    <w:rsid w:val="00D6480E"/>
    <w:rsid w:val="00D807E0"/>
    <w:rsid w:val="00D83E72"/>
    <w:rsid w:val="00D85712"/>
    <w:rsid w:val="00DA7113"/>
    <w:rsid w:val="00DD5427"/>
    <w:rsid w:val="00DD7CEA"/>
    <w:rsid w:val="00E03278"/>
    <w:rsid w:val="00E5303B"/>
    <w:rsid w:val="00E64897"/>
    <w:rsid w:val="00E83E6C"/>
    <w:rsid w:val="00F45F4B"/>
    <w:rsid w:val="00FA475C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9BB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dcterms:created xsi:type="dcterms:W3CDTF">2022-08-04T06:50:00Z</dcterms:created>
  <dcterms:modified xsi:type="dcterms:W3CDTF">2022-08-10T12:01:00Z</dcterms:modified>
</cp:coreProperties>
</file>