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19E67E7D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00B34">
        <w:rPr>
          <w:rFonts w:ascii="Times New Roman" w:eastAsia="Times New Roman" w:hAnsi="Times New Roman" w:cs="Times New Roman"/>
          <w:lang w:eastAsia="pl-PL"/>
        </w:rPr>
        <w:t>17.08</w:t>
      </w:r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15722A07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lang w:eastAsia="pl-PL"/>
        </w:rPr>
        <w:t>150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900B34">
        <w:rPr>
          <w:rFonts w:ascii="Times New Roman" w:eastAsia="Times New Roman" w:hAnsi="Times New Roman" w:cs="Times New Roman"/>
          <w:lang w:eastAsia="pl-PL"/>
        </w:rPr>
        <w:t>922</w:t>
      </w:r>
      <w:bookmarkStart w:id="0" w:name="_GoBack"/>
      <w:bookmarkEnd w:id="0"/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71ECFA56" w:rsidR="00C25F63" w:rsidRPr="00F317B4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b/>
          <w:lang w:eastAsia="pl-PL"/>
        </w:rPr>
        <w:t>150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61BAA942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3538F0">
        <w:rPr>
          <w:rFonts w:ascii="Times New Roman" w:hAnsi="Times New Roman"/>
          <w:b/>
        </w:rPr>
        <w:t>nr 2</w:t>
      </w:r>
    </w:p>
    <w:p w14:paraId="2354C9D6" w14:textId="4980DAD8" w:rsidR="00F642F1" w:rsidRPr="001D07B9" w:rsidRDefault="00F642F1" w:rsidP="001D07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1D07B9">
        <w:rPr>
          <w:rFonts w:ascii="Times New Roman" w:hAnsi="Times New Roman" w:cs="Times New Roman"/>
          <w:lang w:eastAsia="pl-PL"/>
        </w:rPr>
        <w:t xml:space="preserve">W związku z art. 284 ust. 2 i 6 ustawy z dnia 11 września 2019 r. – Prawo zamówień publicznych </w:t>
      </w:r>
      <w:r w:rsidR="00A6741D">
        <w:rPr>
          <w:rFonts w:ascii="Times New Roman" w:hAnsi="Times New Roman" w:cs="Times New Roman"/>
          <w:lang w:eastAsia="pl-PL"/>
        </w:rPr>
        <w:t xml:space="preserve">                  </w:t>
      </w:r>
      <w:r w:rsidRPr="001D07B9">
        <w:rPr>
          <w:rFonts w:ascii="Times New Roman" w:hAnsi="Times New Roman" w:cs="Times New Roman"/>
          <w:lang w:eastAsia="pl-PL"/>
        </w:rPr>
        <w:t xml:space="preserve">(Dz. U. z 2021 r. poz. 1129, z </w:t>
      </w:r>
      <w:proofErr w:type="spellStart"/>
      <w:r w:rsidRPr="001D07B9">
        <w:rPr>
          <w:rFonts w:ascii="Times New Roman" w:hAnsi="Times New Roman" w:cs="Times New Roman"/>
          <w:lang w:eastAsia="pl-PL"/>
        </w:rPr>
        <w:t>późn</w:t>
      </w:r>
      <w:proofErr w:type="spellEnd"/>
      <w:r w:rsidRPr="001D07B9">
        <w:rPr>
          <w:rFonts w:ascii="Times New Roman" w:hAnsi="Times New Roman" w:cs="Times New Roman"/>
          <w:lang w:eastAsia="pl-PL"/>
        </w:rPr>
        <w:t>. zm.)</w:t>
      </w:r>
      <w:r w:rsidR="00031B62" w:rsidRPr="001D07B9">
        <w:rPr>
          <w:rFonts w:ascii="Times New Roman" w:hAnsi="Times New Roman" w:cs="Times New Roman"/>
          <w:lang w:eastAsia="pl-PL"/>
        </w:rPr>
        <w:t xml:space="preserve">, </w:t>
      </w:r>
      <w:r w:rsidRPr="001D07B9">
        <w:rPr>
          <w:rFonts w:ascii="Times New Roman" w:hAnsi="Times New Roman" w:cs="Times New Roman"/>
          <w:lang w:eastAsia="pl-PL"/>
        </w:rPr>
        <w:t xml:space="preserve">Zamawiający poniżej przedstawia treść otrzymanych zapytań wraz z wyjaśnieniami. </w:t>
      </w:r>
    </w:p>
    <w:p w14:paraId="1127249E" w14:textId="77777777" w:rsidR="001D07B9" w:rsidRDefault="001D07B9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B6605D4" w14:textId="77777777" w:rsidR="005D20CE" w:rsidRPr="001D07B9" w:rsidRDefault="009731A9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D07B9">
        <w:rPr>
          <w:rFonts w:ascii="Times New Roman" w:hAnsi="Times New Roman" w:cs="Times New Roman"/>
          <w:b/>
          <w:u w:val="single"/>
        </w:rPr>
        <w:t xml:space="preserve">Pytanie nr 1: </w:t>
      </w:r>
    </w:p>
    <w:p w14:paraId="42A141B5" w14:textId="77777777" w:rsidR="00A6741D" w:rsidRPr="00C25F63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A6741D">
        <w:rPr>
          <w:rFonts w:ascii="Times New Roman" w:hAnsi="Times New Roman" w:cs="Times New Roman"/>
        </w:rPr>
        <w:t>Wykonawca zwraca się do Zamawiającego o uzupełnienie zapisu § 7 ust. 7 Umowy</w:t>
      </w:r>
      <w:r w:rsidRPr="00C25F63">
        <w:rPr>
          <w:rFonts w:ascii="Times New Roman" w:hAnsi="Times New Roman" w:cs="Times New Roman"/>
        </w:rPr>
        <w:t xml:space="preserve"> wskazującego, że: Strony zastrzegają sobie prawo dochodzenia odszkodowania uzupełniającego przewyższającego wysokość zastrzeżonych kar umownych.</w:t>
      </w:r>
    </w:p>
    <w:p w14:paraId="3F62A102" w14:textId="77777777" w:rsidR="00A6741D" w:rsidRPr="00C25F63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>Określenie maksymalnej wysokości odszkodowania umożliwi Wykonawcy ocenę ryzyka związane</w:t>
      </w:r>
      <w:r>
        <w:rPr>
          <w:rFonts w:ascii="Times New Roman" w:hAnsi="Times New Roman" w:cs="Times New Roman"/>
        </w:rPr>
        <w:t>go z realizacją umowy. Wskazana</w:t>
      </w:r>
      <w:r w:rsidRPr="00C25F63">
        <w:rPr>
          <w:rFonts w:ascii="Times New Roman" w:hAnsi="Times New Roman" w:cs="Times New Roman"/>
        </w:rPr>
        <w:t xml:space="preserve"> regulacja powoduje prawo do dochodzenia należności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25F63">
        <w:rPr>
          <w:rFonts w:ascii="Times New Roman" w:hAnsi="Times New Roman" w:cs="Times New Roman"/>
        </w:rPr>
        <w:t>w nieograniczonej wysokości.  Z tego względu  czy Wykonawca potwierdza, że Zamawiający wyraża zgodę na uzupełnienie  zapisu,  poprzez wskazanie, że łączna wysokość odszkodowania wraz z naliczonymi karami nie przekroczy całkowitej wartości umowy. Sprzedawca/Wykonawca zwraca uwagę, że wskazanie maksymalnej wyso</w:t>
      </w:r>
      <w:r>
        <w:rPr>
          <w:rFonts w:ascii="Times New Roman" w:hAnsi="Times New Roman" w:cs="Times New Roman"/>
        </w:rPr>
        <w:t xml:space="preserve">kości odszkodowania umożliwia określenie </w:t>
      </w:r>
      <w:r w:rsidRPr="00C25F63">
        <w:rPr>
          <w:rFonts w:ascii="Times New Roman" w:hAnsi="Times New Roman" w:cs="Times New Roman"/>
        </w:rPr>
        <w:t>ryzyka   związanego z realizacją umowy.</w:t>
      </w:r>
    </w:p>
    <w:p w14:paraId="45C7A4EA" w14:textId="77777777" w:rsidR="00A6741D" w:rsidRPr="008B777E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170E8106" w14:textId="77777777" w:rsidR="00A6741D" w:rsidRPr="00C25F63" w:rsidRDefault="00A6741D" w:rsidP="009675F3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uzupełnienia zapisu </w:t>
      </w:r>
      <w:r w:rsidRPr="00FA47AE">
        <w:rPr>
          <w:rFonts w:ascii="Times New Roman" w:hAnsi="Times New Roman" w:cs="Times New Roman"/>
        </w:rPr>
        <w:t>§ 7 ust. 7</w:t>
      </w:r>
      <w:r>
        <w:rPr>
          <w:rFonts w:ascii="Times New Roman" w:hAnsi="Times New Roman" w:cs="Times New Roman"/>
        </w:rPr>
        <w:t xml:space="preserve"> projektu umowy.</w:t>
      </w:r>
    </w:p>
    <w:p w14:paraId="25B4722E" w14:textId="77777777" w:rsidR="001D07B9" w:rsidRDefault="001D07B9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3193B0A" w14:textId="77777777" w:rsidR="00A6741D" w:rsidRPr="00A6741D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A6741D">
        <w:rPr>
          <w:rFonts w:ascii="Times New Roman" w:hAnsi="Times New Roman" w:cs="Times New Roman"/>
          <w:b/>
          <w:u w:val="single"/>
        </w:rPr>
        <w:t>Pytanie nr 2:</w:t>
      </w:r>
    </w:p>
    <w:p w14:paraId="23FD1F6A" w14:textId="6684A922" w:rsidR="00A6741D" w:rsidRPr="00C25F63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A6741D">
        <w:rPr>
          <w:rFonts w:ascii="Times New Roman" w:hAnsi="Times New Roman" w:cs="Times New Roman"/>
        </w:rPr>
        <w:t>Zgodnie z treścią § 7 ust.3 Umowy –</w:t>
      </w:r>
      <w:r w:rsidRPr="00C25F63">
        <w:rPr>
          <w:rFonts w:ascii="Times New Roman" w:hAnsi="Times New Roman" w:cs="Times New Roman"/>
        </w:rPr>
        <w:t xml:space="preserve"> Kupujący w pierwszej kolejności będzie potrącał należności z tytułu kar umownych z bieżących należności Sprzedawcy.</w:t>
      </w:r>
    </w:p>
    <w:p w14:paraId="0A596F3F" w14:textId="6F585C38" w:rsidR="00A6741D" w:rsidRPr="00AC74D1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 xml:space="preserve">W celu uniknięcia w tym zakresie  nieporozumień Wykonawca wnosi o potwierdzenie, że  naliczenie </w:t>
      </w:r>
      <w:r>
        <w:rPr>
          <w:rFonts w:ascii="Times New Roman" w:hAnsi="Times New Roman" w:cs="Times New Roman"/>
        </w:rPr>
        <w:t xml:space="preserve">                         </w:t>
      </w:r>
      <w:r w:rsidRPr="00C25F63">
        <w:rPr>
          <w:rFonts w:ascii="Times New Roman" w:hAnsi="Times New Roman" w:cs="Times New Roman"/>
        </w:rPr>
        <w:t xml:space="preserve">i potrącenie  kar umownych poprzedzone  zostanie  postępowaniem wyjaśniającym,  które potwierdzi  prawidłowość  naliczania kar umownych. Powyższe wynika z okoliczności, że kara umowna powinna przysługiwać Zamawiającemu tylko i wyłącznie w przypadku, gdy niewykonanie lub nienależyte wykonanie zobowiązania nastąpiło z winy  Sprzedawcy/Wykonawcy, co w praktyce oznacza </w:t>
      </w:r>
      <w:r w:rsidRPr="00C25F63">
        <w:rPr>
          <w:rFonts w:ascii="Times New Roman" w:hAnsi="Times New Roman" w:cs="Times New Roman"/>
        </w:rPr>
        <w:lastRenderedPageBreak/>
        <w:t>konieczność istnienia procedury, w toku której Strony mają możliwość przedstawienia  swojego  stanowiska.</w:t>
      </w:r>
    </w:p>
    <w:p w14:paraId="755E8CB3" w14:textId="77777777" w:rsidR="00A6741D" w:rsidRPr="008B777E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47489E4C" w14:textId="77777777" w:rsidR="00A6741D" w:rsidRDefault="00A6741D" w:rsidP="009675F3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15966">
        <w:rPr>
          <w:rFonts w:ascii="Times New Roman" w:hAnsi="Times New Roman" w:cs="Times New Roman"/>
        </w:rPr>
        <w:t xml:space="preserve">godnie z § 7 ust. 1 pkt 1 i 2 projektu </w:t>
      </w:r>
      <w:r>
        <w:rPr>
          <w:rFonts w:ascii="Times New Roman" w:hAnsi="Times New Roman" w:cs="Times New Roman"/>
        </w:rPr>
        <w:t xml:space="preserve">umowy </w:t>
      </w:r>
      <w:r w:rsidRPr="00E15966">
        <w:rPr>
          <w:rFonts w:ascii="Times New Roman" w:hAnsi="Times New Roman" w:cs="Times New Roman"/>
        </w:rPr>
        <w:t xml:space="preserve">kary umowne </w:t>
      </w:r>
      <w:r>
        <w:rPr>
          <w:rFonts w:ascii="Times New Roman" w:hAnsi="Times New Roman" w:cs="Times New Roman"/>
        </w:rPr>
        <w:t>zostały przewidziane za zwłokę. Zamawiający nie wyraża zgody na powyższą zmianę.</w:t>
      </w:r>
    </w:p>
    <w:p w14:paraId="6BA74226" w14:textId="77777777" w:rsidR="00A6741D" w:rsidRDefault="00A6741D" w:rsidP="009675F3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</w:p>
    <w:p w14:paraId="0AA18E57" w14:textId="5557279C" w:rsidR="00A6741D" w:rsidRPr="00A6741D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3</w:t>
      </w:r>
      <w:r w:rsidRPr="00A6741D">
        <w:rPr>
          <w:rFonts w:ascii="Times New Roman" w:hAnsi="Times New Roman" w:cs="Times New Roman"/>
          <w:b/>
          <w:u w:val="single"/>
        </w:rPr>
        <w:t>:</w:t>
      </w:r>
    </w:p>
    <w:p w14:paraId="4E4B7427" w14:textId="4684D06F" w:rsidR="00A6741D" w:rsidRPr="00A6741D" w:rsidRDefault="00A6741D" w:rsidP="009675F3">
      <w:pPr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textAlignment w:val="baseline"/>
        <w:rPr>
          <w:rFonts w:ascii="Times New Roman" w:hAnsi="Times New Roman" w:cs="Times New Roman"/>
        </w:rPr>
      </w:pPr>
      <w:r w:rsidRPr="00A6741D">
        <w:rPr>
          <w:rFonts w:ascii="Times New Roman" w:hAnsi="Times New Roman" w:cs="Times New Roman"/>
        </w:rPr>
        <w:t xml:space="preserve">Czy Zamawiający potwierdza, że w przypadku wyboru oferty Wykonawcy prowadzącego działalność w formie spółki akcyjnej, część </w:t>
      </w:r>
      <w:proofErr w:type="spellStart"/>
      <w:r w:rsidRPr="00A6741D">
        <w:rPr>
          <w:rFonts w:ascii="Times New Roman" w:hAnsi="Times New Roman" w:cs="Times New Roman"/>
        </w:rPr>
        <w:t>komparycyjna</w:t>
      </w:r>
      <w:proofErr w:type="spellEnd"/>
      <w:r w:rsidRPr="00A6741D">
        <w:rPr>
          <w:rFonts w:ascii="Times New Roman" w:hAnsi="Times New Roman" w:cs="Times New Roman"/>
        </w:rPr>
        <w:t xml:space="preserve"> Umowy będzie obejmować wszelkie dane wymagane przez art. 374 § 1 </w:t>
      </w:r>
      <w:proofErr w:type="spellStart"/>
      <w:r w:rsidRPr="00A6741D">
        <w:rPr>
          <w:rFonts w:ascii="Times New Roman" w:hAnsi="Times New Roman" w:cs="Times New Roman"/>
        </w:rPr>
        <w:t>Ksh</w:t>
      </w:r>
      <w:proofErr w:type="spellEnd"/>
      <w:r w:rsidRPr="00A6741D">
        <w:rPr>
          <w:rFonts w:ascii="Times New Roman" w:hAnsi="Times New Roman" w:cs="Times New Roman"/>
        </w:rPr>
        <w:t>.</w:t>
      </w:r>
    </w:p>
    <w:p w14:paraId="3FB3D70E" w14:textId="77777777" w:rsidR="00A6741D" w:rsidRPr="008B777E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184A9775" w14:textId="5BBEEC87" w:rsidR="00C97375" w:rsidRDefault="00A6741D" w:rsidP="009675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potwierdza, że </w:t>
      </w:r>
      <w:r w:rsidRPr="00A6741D">
        <w:rPr>
          <w:rFonts w:ascii="Times New Roman" w:hAnsi="Times New Roman" w:cs="Times New Roman"/>
        </w:rPr>
        <w:t xml:space="preserve">część </w:t>
      </w:r>
      <w:proofErr w:type="spellStart"/>
      <w:r w:rsidRPr="00A6741D">
        <w:rPr>
          <w:rFonts w:ascii="Times New Roman" w:hAnsi="Times New Roman" w:cs="Times New Roman"/>
        </w:rPr>
        <w:t>komparycyjna</w:t>
      </w:r>
      <w:proofErr w:type="spellEnd"/>
      <w:r w:rsidRPr="00A6741D">
        <w:rPr>
          <w:rFonts w:ascii="Times New Roman" w:hAnsi="Times New Roman" w:cs="Times New Roman"/>
        </w:rPr>
        <w:t xml:space="preserve"> Umowy będzie obejmować wszelkie dane wymagane przez art. 374 § 1 </w:t>
      </w:r>
      <w:proofErr w:type="spellStart"/>
      <w:r w:rsidRPr="00A6741D">
        <w:rPr>
          <w:rFonts w:ascii="Times New Roman" w:hAnsi="Times New Roman" w:cs="Times New Roman"/>
        </w:rPr>
        <w:t>Ksh</w:t>
      </w:r>
      <w:proofErr w:type="spellEnd"/>
      <w:r w:rsidRPr="00A6741D">
        <w:rPr>
          <w:rFonts w:ascii="Times New Roman" w:hAnsi="Times New Roman" w:cs="Times New Roman"/>
        </w:rPr>
        <w:t>.</w:t>
      </w:r>
    </w:p>
    <w:p w14:paraId="7A270A5B" w14:textId="77777777" w:rsidR="00AC74D1" w:rsidRDefault="00AC74D1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</w:p>
    <w:p w14:paraId="18CF35CE" w14:textId="2C654340" w:rsidR="00AC74D1" w:rsidRPr="00AC74D1" w:rsidRDefault="00AC74D1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4</w:t>
      </w:r>
      <w:r w:rsidRPr="00AC74D1">
        <w:rPr>
          <w:rFonts w:ascii="Times New Roman" w:hAnsi="Times New Roman" w:cs="Times New Roman"/>
          <w:b/>
          <w:u w:val="single"/>
        </w:rPr>
        <w:t>:</w:t>
      </w:r>
    </w:p>
    <w:p w14:paraId="42C64AD3" w14:textId="604FE358" w:rsidR="00AC74D1" w:rsidRPr="00AC74D1" w:rsidRDefault="00AC74D1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AC74D1">
        <w:rPr>
          <w:rFonts w:ascii="Times New Roman" w:hAnsi="Times New Roman" w:cs="Times New Roman"/>
        </w:rPr>
        <w:t>Wykonawca wnosi aby do umowy dodać postanowienia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4C316C06" w14:textId="77777777" w:rsidR="00AC74D1" w:rsidRPr="00AC74D1" w:rsidRDefault="00AC74D1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AC74D1">
        <w:rPr>
          <w:rFonts w:ascii="Times New Roman" w:hAnsi="Times New Roman" w:cs="Times New Roman"/>
        </w:rPr>
        <w:t>Wzajemne udostępnienie danych osobowych pracowników i współpracowników Stron.</w:t>
      </w:r>
    </w:p>
    <w:p w14:paraId="1F0A072F" w14:textId="77777777" w:rsidR="00AC74D1" w:rsidRPr="00AC74D1" w:rsidRDefault="00AC74D1" w:rsidP="009675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right="28" w:firstLine="426"/>
        <w:jc w:val="both"/>
        <w:textAlignment w:val="baseline"/>
        <w:rPr>
          <w:rFonts w:ascii="Times New Roman" w:hAnsi="Times New Roman" w:cs="Times New Roman"/>
        </w:rPr>
      </w:pPr>
      <w:r w:rsidRPr="00AC74D1">
        <w:rPr>
          <w:rFonts w:ascii="Times New Roman" w:hAnsi="Times New Roman" w:cs="Times New Roman"/>
        </w:rPr>
        <w:t xml:space="preserve">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5EC26A38" w14:textId="77777777" w:rsidR="00AC74D1" w:rsidRPr="00AC74D1" w:rsidRDefault="00AC74D1" w:rsidP="009675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right="28" w:firstLine="426"/>
        <w:jc w:val="both"/>
        <w:textAlignment w:val="baseline"/>
        <w:rPr>
          <w:rFonts w:ascii="Times New Roman" w:hAnsi="Times New Roman" w:cs="Times New Roman"/>
        </w:rPr>
      </w:pPr>
      <w:r w:rsidRPr="00AC74D1">
        <w:rPr>
          <w:rFonts w:ascii="Times New Roman" w:hAnsi="Times New Roman" w:cs="Times New Roman"/>
        </w:rPr>
        <w:t xml:space="preserve">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371BF82" w14:textId="77777777" w:rsidR="00AC74D1" w:rsidRPr="00AC74D1" w:rsidRDefault="00AC74D1" w:rsidP="009675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right="28" w:firstLine="426"/>
        <w:jc w:val="both"/>
        <w:textAlignment w:val="baseline"/>
        <w:rPr>
          <w:rFonts w:ascii="Times New Roman" w:hAnsi="Times New Roman" w:cs="Times New Roman"/>
        </w:rPr>
      </w:pPr>
      <w:r w:rsidRPr="00AC74D1">
        <w:rPr>
          <w:rFonts w:ascii="Times New Roman" w:hAnsi="Times New Roman" w:cs="Times New Roman"/>
        </w:rPr>
        <w:t xml:space="preserve"> Wskutek wzajemnego udostępnienia danych osobowych osób wskazanych w </w:t>
      </w:r>
      <w:proofErr w:type="spellStart"/>
      <w:r w:rsidRPr="00AC74D1">
        <w:rPr>
          <w:rFonts w:ascii="Times New Roman" w:hAnsi="Times New Roman" w:cs="Times New Roman"/>
        </w:rPr>
        <w:t>ppkt</w:t>
      </w:r>
      <w:proofErr w:type="spellEnd"/>
      <w:r w:rsidRPr="00AC74D1">
        <w:rPr>
          <w:rFonts w:ascii="Times New Roman" w:hAnsi="Times New Roman" w:cs="Times New Roman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1DCCBDEA" w14:textId="77777777" w:rsidR="00AC74D1" w:rsidRPr="00AC74D1" w:rsidRDefault="00AC74D1" w:rsidP="009675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right="28" w:firstLine="426"/>
        <w:jc w:val="both"/>
        <w:textAlignment w:val="baseline"/>
        <w:rPr>
          <w:rFonts w:ascii="Times New Roman" w:hAnsi="Times New Roman" w:cs="Times New Roman"/>
        </w:rPr>
      </w:pPr>
      <w:r w:rsidRPr="00AC74D1">
        <w:rPr>
          <w:rFonts w:ascii="Times New Roman" w:hAnsi="Times New Roman" w:cs="Times New Roman"/>
        </w:rPr>
        <w:t xml:space="preserve">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</w:t>
      </w:r>
      <w:r w:rsidRPr="00AC74D1">
        <w:rPr>
          <w:rFonts w:ascii="Times New Roman" w:hAnsi="Times New Roman" w:cs="Times New Roman"/>
        </w:rPr>
        <w:lastRenderedPageBreak/>
        <w:t>także będą przechowywały dokumentację przekazania w sposób zapewniający jej dostępność oraz integralność przez czas trwania Umowy, a także 5 lat dłużej.</w:t>
      </w:r>
    </w:p>
    <w:p w14:paraId="529E6BC2" w14:textId="77777777" w:rsidR="00AC74D1" w:rsidRDefault="00AC74D1" w:rsidP="009675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right="28" w:firstLine="426"/>
        <w:jc w:val="both"/>
        <w:textAlignment w:val="baseline"/>
        <w:rPr>
          <w:rFonts w:ascii="Times New Roman" w:hAnsi="Times New Roman" w:cs="Times New Roman"/>
        </w:rPr>
      </w:pPr>
      <w:r w:rsidRPr="00AC74D1">
        <w:rPr>
          <w:rFonts w:ascii="Times New Roman" w:hAnsi="Times New Roman" w:cs="Times New Roman"/>
        </w:rPr>
        <w:t xml:space="preserve"> Jeśli Koordynator Umowy Strony nie wskaże inaczej w formie pisemnej, elektronicznej lub e-mailowej, druga Strona, w wykonaniu obowiązku z </w:t>
      </w:r>
      <w:proofErr w:type="spellStart"/>
      <w:r w:rsidRPr="00AC74D1">
        <w:rPr>
          <w:rFonts w:ascii="Times New Roman" w:hAnsi="Times New Roman" w:cs="Times New Roman"/>
        </w:rPr>
        <w:t>ppkt</w:t>
      </w:r>
      <w:proofErr w:type="spellEnd"/>
      <w:r w:rsidRPr="00AC74D1">
        <w:rPr>
          <w:rFonts w:ascii="Times New Roman" w:hAnsi="Times New Roman" w:cs="Times New Roman"/>
        </w:rPr>
        <w:t xml:space="preserve"> 4), powinna użyć treści Informacji o danych osobowych dotyczącej pracowników i współpracowników drugiej Strony, dostępnej na stronie www.______________________(wersja Wykonawcy), www.__________ (wersja Zamawiającego).</w:t>
      </w:r>
    </w:p>
    <w:p w14:paraId="4227B1D2" w14:textId="77777777" w:rsidR="0042145E" w:rsidRPr="008B777E" w:rsidRDefault="0042145E" w:rsidP="0042145E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07DD9F0F" w14:textId="11AA70E5" w:rsidR="0042145E" w:rsidRPr="00C25F63" w:rsidRDefault="0042145E" w:rsidP="0042145E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uzupełnienia projektu umowy w powyższym zakresie.</w:t>
      </w:r>
    </w:p>
    <w:p w14:paraId="09AA4FDD" w14:textId="77777777" w:rsidR="009675F3" w:rsidRDefault="009675F3" w:rsidP="0042145E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</w:p>
    <w:p w14:paraId="2C40D364" w14:textId="77777777" w:rsidR="0042145E" w:rsidRDefault="0042145E" w:rsidP="0042145E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5</w:t>
      </w:r>
      <w:r w:rsidRPr="00AC74D1">
        <w:rPr>
          <w:rFonts w:ascii="Times New Roman" w:hAnsi="Times New Roman" w:cs="Times New Roman"/>
          <w:b/>
          <w:u w:val="single"/>
        </w:rPr>
        <w:t>:</w:t>
      </w:r>
    </w:p>
    <w:p w14:paraId="5378D747" w14:textId="77777777" w:rsidR="0042145E" w:rsidRDefault="0042145E" w:rsidP="0042145E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42145E">
        <w:rPr>
          <w:rFonts w:ascii="Times New Roman" w:hAnsi="Times New Roman" w:cs="Times New Roman"/>
        </w:rPr>
        <w:t>OPZ Telefon komórkowy 2.2 - Wnosimy o potwierdzenie iż w wierszu Parametry Ekranu, Zamawiający wymaga rozdzielczości 2340 x 1080 pikseli. Informujemy ze nie ma telefonu który spełniał by 23400 x 1080.</w:t>
      </w:r>
    </w:p>
    <w:p w14:paraId="5BFA383A" w14:textId="77777777" w:rsidR="0042145E" w:rsidRDefault="0042145E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6</w:t>
      </w:r>
      <w:r w:rsidRPr="00AC74D1">
        <w:rPr>
          <w:rFonts w:ascii="Times New Roman" w:hAnsi="Times New Roman" w:cs="Times New Roman"/>
          <w:b/>
          <w:u w:val="single"/>
        </w:rPr>
        <w:t>:</w:t>
      </w:r>
    </w:p>
    <w:p w14:paraId="45047CF3" w14:textId="294BF904" w:rsidR="0042145E" w:rsidRPr="0042145E" w:rsidRDefault="0042145E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42145E">
        <w:rPr>
          <w:rFonts w:ascii="Times New Roman" w:hAnsi="Times New Roman" w:cs="Times New Roman"/>
        </w:rPr>
        <w:t>OPZ Telefon komórkowy 2.2 - Celem zaproponowania telefonu które spełniać będzie pozostałe wymagane parametry wnosimy o zmianę zapisu w wierszu Parametry Ekran, na Przekątna wyświetlacza min 5,4 cala.</w:t>
      </w:r>
    </w:p>
    <w:p w14:paraId="4DF59988" w14:textId="77777777" w:rsidR="0042145E" w:rsidRDefault="0042145E" w:rsidP="009675F3">
      <w:pPr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Pytanie nr 7</w:t>
      </w:r>
      <w:r w:rsidRPr="00AC74D1">
        <w:rPr>
          <w:rFonts w:ascii="Times New Roman" w:hAnsi="Times New Roman" w:cs="Times New Roman"/>
          <w:b/>
          <w:u w:val="single"/>
        </w:rPr>
        <w:t>:</w:t>
      </w:r>
    </w:p>
    <w:p w14:paraId="678E5D5D" w14:textId="77777777" w:rsidR="0042145E" w:rsidRDefault="0042145E" w:rsidP="009675F3">
      <w:pPr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textAlignment w:val="baseline"/>
        <w:rPr>
          <w:rFonts w:ascii="Times New Roman" w:hAnsi="Times New Roman" w:cs="Times New Roman"/>
        </w:rPr>
      </w:pPr>
      <w:r w:rsidRPr="0042145E">
        <w:rPr>
          <w:rFonts w:ascii="Times New Roman" w:hAnsi="Times New Roman" w:cs="Times New Roman"/>
        </w:rPr>
        <w:t>OPZ Telefon komórkowy 2.4 - Celem zaproponowania telefonu które spełniać będzie pozostałe wymagane parametry wnosimy o zmianę zapisu w wierszu Maksymalna waga z baterią, na 238 g.</w:t>
      </w:r>
    </w:p>
    <w:p w14:paraId="0ACAEAFD" w14:textId="77777777" w:rsidR="0042145E" w:rsidRDefault="0042145E" w:rsidP="009675F3">
      <w:pPr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Pytanie nr 8</w:t>
      </w:r>
      <w:r w:rsidRPr="00AC74D1">
        <w:rPr>
          <w:rFonts w:ascii="Times New Roman" w:hAnsi="Times New Roman" w:cs="Times New Roman"/>
          <w:b/>
          <w:u w:val="single"/>
        </w:rPr>
        <w:t>:</w:t>
      </w:r>
    </w:p>
    <w:p w14:paraId="4E43D320" w14:textId="25A5A65B" w:rsidR="0042145E" w:rsidRPr="0042145E" w:rsidRDefault="0042145E" w:rsidP="009675F3">
      <w:pPr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textAlignment w:val="baseline"/>
        <w:rPr>
          <w:rFonts w:ascii="Times New Roman" w:hAnsi="Times New Roman" w:cs="Times New Roman"/>
        </w:rPr>
      </w:pPr>
      <w:r w:rsidRPr="0042145E">
        <w:rPr>
          <w:rFonts w:ascii="Times New Roman" w:hAnsi="Times New Roman" w:cs="Times New Roman"/>
        </w:rPr>
        <w:t>OPZ Telefon komórkowy 2.5 - Celem zaproponowania telefonu które spełniać będzie pozostałe wymagane parametry wnosimy o zmianę zapisu w wierszu Maksymalna waga z baterią, na 173 g.</w:t>
      </w:r>
    </w:p>
    <w:p w14:paraId="5597CBC7" w14:textId="09390840" w:rsidR="009675F3" w:rsidRDefault="009675F3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  <w:r>
        <w:rPr>
          <w:rFonts w:ascii="Times New Roman" w:hAnsi="Times New Roman" w:cs="Times New Roman"/>
          <w:b/>
          <w:u w:val="single"/>
        </w:rPr>
        <w:t xml:space="preserve"> pytania nr 5,6,7 8:</w:t>
      </w:r>
    </w:p>
    <w:p w14:paraId="327D2FC0" w14:textId="4DFCFA7F" w:rsidR="00221CD2" w:rsidRPr="00221CD2" w:rsidRDefault="00221CD2" w:rsidP="00221CD2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221CD2">
        <w:rPr>
          <w:rFonts w:ascii="Times New Roman" w:hAnsi="Times New Roman" w:cs="Times New Roman"/>
        </w:rPr>
        <w:t xml:space="preserve">Zamawiający przeanalizował wszystkie powyższe zapytania dotyczące OPZ i </w:t>
      </w:r>
      <w:r>
        <w:rPr>
          <w:rFonts w:ascii="Times New Roman" w:hAnsi="Times New Roman" w:cs="Times New Roman"/>
        </w:rPr>
        <w:t xml:space="preserve">zamieścił na stronie internetowej prowadzonego postępowania </w:t>
      </w:r>
      <w:r w:rsidRPr="00221CD2">
        <w:rPr>
          <w:rFonts w:ascii="Times New Roman" w:hAnsi="Times New Roman" w:cs="Times New Roman"/>
        </w:rPr>
        <w:t xml:space="preserve"> zmieniony obowiązujący Opis Przedmiotu Zamówienia.</w:t>
      </w:r>
    </w:p>
    <w:p w14:paraId="3B716B95" w14:textId="079DAD1F" w:rsidR="009675F3" w:rsidRPr="009675F3" w:rsidRDefault="00221CD2" w:rsidP="00221CD2">
      <w:pPr>
        <w:spacing w:after="0" w:line="360" w:lineRule="auto"/>
        <w:ind w:right="28"/>
        <w:jc w:val="both"/>
        <w:rPr>
          <w:rFonts w:ascii="Times New Roman" w:hAnsi="Times New Roman" w:cs="Times New Roman"/>
          <w:color w:val="FF0000"/>
        </w:rPr>
      </w:pPr>
      <w:r w:rsidRPr="00221CD2">
        <w:rPr>
          <w:rFonts w:ascii="Times New Roman" w:hAnsi="Times New Roman" w:cs="Times New Roman"/>
        </w:rPr>
        <w:t>Zmieniony opis przedmiotu zamówienia stanowi integralną część SWZ i jest dla wszystkich Wykonawców wiążący.</w:t>
      </w:r>
    </w:p>
    <w:p w14:paraId="68F7949B" w14:textId="77777777" w:rsidR="00AC74D1" w:rsidRPr="00B706E2" w:rsidRDefault="00AC74D1" w:rsidP="00A674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00B34" w:rsidRPr="00900B34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00B34" w:rsidRPr="00900B34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4570"/>
    <w:multiLevelType w:val="multilevel"/>
    <w:tmpl w:val="A0404FDE"/>
    <w:numStyleLink w:val="Umowa"/>
  </w:abstractNum>
  <w:abstractNum w:abstractNumId="6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21CD2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538F0"/>
    <w:rsid w:val="003772E8"/>
    <w:rsid w:val="003A209A"/>
    <w:rsid w:val="003D64DA"/>
    <w:rsid w:val="003E119D"/>
    <w:rsid w:val="003E2EB2"/>
    <w:rsid w:val="0042145E"/>
    <w:rsid w:val="00423F8D"/>
    <w:rsid w:val="00462F93"/>
    <w:rsid w:val="004A4CCD"/>
    <w:rsid w:val="004F0028"/>
    <w:rsid w:val="0050370E"/>
    <w:rsid w:val="00543FE6"/>
    <w:rsid w:val="00574E17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6741D"/>
    <w:rsid w:val="00A92F87"/>
    <w:rsid w:val="00AB32AC"/>
    <w:rsid w:val="00AB440A"/>
    <w:rsid w:val="00AC0D29"/>
    <w:rsid w:val="00AC74D1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4CA66B-884A-477C-9768-91092F30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2</cp:revision>
  <cp:lastPrinted>2022-08-05T07:47:00Z</cp:lastPrinted>
  <dcterms:created xsi:type="dcterms:W3CDTF">2022-08-17T08:32:00Z</dcterms:created>
  <dcterms:modified xsi:type="dcterms:W3CDTF">2022-08-17T08:32:00Z</dcterms:modified>
</cp:coreProperties>
</file>