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6F" w:rsidRPr="007A2430" w:rsidRDefault="00B5476F" w:rsidP="00B5476F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  <w:r w:rsidRPr="007A243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6F37F07" wp14:editId="465CE198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6F" w:rsidRPr="007A2430" w:rsidRDefault="00B5476F" w:rsidP="00B5476F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7A2430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1B2FA7">
        <w:rPr>
          <w:rFonts w:ascii="Times New Roman" w:eastAsia="Times New Roman" w:hAnsi="Times New Roman" w:cs="Times New Roman"/>
          <w:lang w:eastAsia="pl-PL"/>
        </w:rPr>
        <w:t>08</w:t>
      </w:r>
      <w:bookmarkStart w:id="0" w:name="_GoBack"/>
      <w:bookmarkEnd w:id="0"/>
      <w:r w:rsidRPr="007A2430">
        <w:rPr>
          <w:rFonts w:ascii="Times New Roman" w:eastAsia="Times New Roman" w:hAnsi="Times New Roman" w:cs="Times New Roman"/>
          <w:lang w:eastAsia="pl-PL"/>
        </w:rPr>
        <w:t>.09.2022 r.</w:t>
      </w:r>
    </w:p>
    <w:p w:rsidR="00B5476F" w:rsidRPr="007A2430" w:rsidRDefault="00B5476F" w:rsidP="00B547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430">
        <w:rPr>
          <w:rFonts w:ascii="Times New Roman" w:eastAsia="Times New Roman" w:hAnsi="Times New Roman" w:cs="Times New Roman"/>
          <w:lang w:eastAsia="pl-PL"/>
        </w:rPr>
        <w:t>DZP-361/67/2022/IG/</w:t>
      </w:r>
      <w:r w:rsidR="001B2FA7">
        <w:rPr>
          <w:rFonts w:ascii="Times New Roman" w:eastAsia="Times New Roman" w:hAnsi="Times New Roman" w:cs="Times New Roman"/>
          <w:lang w:eastAsia="pl-PL"/>
        </w:rPr>
        <w:t>1024</w:t>
      </w:r>
    </w:p>
    <w:p w:rsidR="00B5476F" w:rsidRDefault="00B5476F" w:rsidP="00B5476F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7A2430" w:rsidRPr="007A2430" w:rsidRDefault="007A2430" w:rsidP="00B5476F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B5476F" w:rsidRPr="007A2430" w:rsidRDefault="00B5476F" w:rsidP="00B5476F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both"/>
        <w:rPr>
          <w:rFonts w:ascii="Times New Roman" w:hAnsi="Times New Roman" w:cs="Times New Roman"/>
          <w:b/>
          <w:bCs/>
          <w:lang w:eastAsia="pl-PL"/>
        </w:rPr>
      </w:pPr>
      <w:r w:rsidRPr="007A2430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7A2430" w:rsidRPr="007A2430" w:rsidRDefault="007A2430" w:rsidP="00B5476F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7A2430" w:rsidRPr="001D6853" w:rsidRDefault="007A2430" w:rsidP="007A243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53">
        <w:rPr>
          <w:rFonts w:ascii="Times New Roman" w:hAnsi="Times New Roman" w:cs="Times New Roman"/>
        </w:rPr>
        <w:t>Dotyczy: postępowania nr DZP-361/67/2022 pn.: „</w:t>
      </w:r>
      <w:r w:rsidRPr="001D6853">
        <w:rPr>
          <w:rFonts w:ascii="Times New Roman" w:eastAsia="Times New Roman" w:hAnsi="Times New Roman" w:cs="Times New Roman"/>
          <w:lang w:eastAsia="pl-PL"/>
        </w:rPr>
        <w:t>Wykonanie robót budowlanych rozbiórkowych budynku pawilonu NCBJ przy ul. Hożej 69 w Warszawie”</w:t>
      </w:r>
    </w:p>
    <w:p w:rsidR="001D3BDD" w:rsidRPr="007A2430" w:rsidRDefault="001D3BDD" w:rsidP="00B547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A2430" w:rsidRPr="007A2430" w:rsidRDefault="00B5476F" w:rsidP="001D3BD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A2430">
        <w:rPr>
          <w:rFonts w:ascii="Times New Roman" w:hAnsi="Times New Roman" w:cs="Times New Roman"/>
          <w:b/>
        </w:rPr>
        <w:t xml:space="preserve">ODPOWIEDZI NA PYTANIA </w:t>
      </w:r>
    </w:p>
    <w:p w:rsidR="00B5476F" w:rsidRPr="007A2430" w:rsidRDefault="00B5476F" w:rsidP="00B5476F">
      <w:pPr>
        <w:pStyle w:val="NormalnyWeb"/>
        <w:spacing w:line="360" w:lineRule="auto"/>
        <w:jc w:val="both"/>
        <w:rPr>
          <w:sz w:val="22"/>
          <w:szCs w:val="22"/>
        </w:rPr>
      </w:pPr>
      <w:r w:rsidRPr="007A2430">
        <w:rPr>
          <w:iCs/>
          <w:sz w:val="22"/>
          <w:szCs w:val="22"/>
        </w:rPr>
        <w:t>W związku z art. 284 ust. 2 i 6 ustawy z dnia 11 września 2019 r. – Prawo zamówień publicznych</w:t>
      </w:r>
      <w:r w:rsidRPr="007A2430">
        <w:rPr>
          <w:iCs/>
          <w:sz w:val="22"/>
          <w:szCs w:val="22"/>
        </w:rPr>
        <w:br/>
        <w:t xml:space="preserve">(Dz. U. z 2021 r. poz. 1129 z </w:t>
      </w:r>
      <w:proofErr w:type="spellStart"/>
      <w:r w:rsidRPr="007A2430">
        <w:rPr>
          <w:iCs/>
          <w:sz w:val="22"/>
          <w:szCs w:val="22"/>
        </w:rPr>
        <w:t>późn</w:t>
      </w:r>
      <w:proofErr w:type="spellEnd"/>
      <w:r w:rsidRPr="007A2430">
        <w:rPr>
          <w:iCs/>
          <w:sz w:val="22"/>
          <w:szCs w:val="22"/>
        </w:rPr>
        <w:t xml:space="preserve">. zm.), zwanej dalej „ustawą”, Zamawiający poniżej przedstawia treść otrzymanych zapytań wraz z wyjaśnieniami. </w:t>
      </w:r>
    </w:p>
    <w:p w:rsidR="00B5476F" w:rsidRPr="007A2430" w:rsidRDefault="00B5476F" w:rsidP="00B547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5476F" w:rsidRPr="007A2430" w:rsidRDefault="00B5476F" w:rsidP="00B5476F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7A2430">
        <w:rPr>
          <w:rFonts w:ascii="Times New Roman" w:eastAsia="Times New Roman" w:hAnsi="Times New Roman" w:cs="Times New Roman"/>
          <w:u w:val="single"/>
          <w:lang w:eastAsia="pl-PL"/>
        </w:rPr>
        <w:t>Pytanie</w:t>
      </w:r>
      <w:r w:rsidR="007A2430" w:rsidRPr="007A2430">
        <w:rPr>
          <w:rFonts w:ascii="Times New Roman" w:eastAsia="Times New Roman" w:hAnsi="Times New Roman" w:cs="Times New Roman"/>
          <w:u w:val="single"/>
          <w:lang w:eastAsia="pl-PL"/>
        </w:rPr>
        <w:t xml:space="preserve"> 1</w:t>
      </w:r>
      <w:r w:rsidRPr="007A2430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B5476F" w:rsidRPr="007A2430" w:rsidRDefault="00B5476F" w:rsidP="00B547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2430">
        <w:rPr>
          <w:rFonts w:ascii="Times New Roman" w:hAnsi="Times New Roman" w:cs="Times New Roman"/>
        </w:rPr>
        <w:t>„Czy w sytuacji zatrudnienia na podstawie umowy zlecenia – osoby fizycznej posiadającej uprawnienia kierownika budowy – koniecznym będzie załączenie zobowiązania podmiotu (tej osoby fizycznej) udostępniającego zasoby?”</w:t>
      </w:r>
    </w:p>
    <w:p w:rsidR="00B5476F" w:rsidRPr="007A2430" w:rsidRDefault="00B5476F" w:rsidP="00B5476F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7A2430">
        <w:rPr>
          <w:rFonts w:ascii="Times New Roman" w:hAnsi="Times New Roman" w:cs="Times New Roman"/>
          <w:spacing w:val="-1"/>
          <w:u w:val="single"/>
        </w:rPr>
        <w:t>Odpowiedź:</w:t>
      </w:r>
    </w:p>
    <w:p w:rsidR="00B5476F" w:rsidRPr="007A2430" w:rsidRDefault="00C50257" w:rsidP="00B5476F">
      <w:pPr>
        <w:pStyle w:val="NormalnyWeb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N</w:t>
      </w:r>
      <w:r w:rsidR="00B5476F" w:rsidRPr="007A2430">
        <w:rPr>
          <w:sz w:val="22"/>
          <w:szCs w:val="22"/>
        </w:rPr>
        <w:t xml:space="preserve">ależy rozróżnić </w:t>
      </w:r>
      <w:r w:rsidR="00B5476F" w:rsidRPr="007A2430">
        <w:rPr>
          <w:rFonts w:eastAsia="Times New Roman"/>
          <w:sz w:val="22"/>
          <w:szCs w:val="22"/>
        </w:rPr>
        <w:t>bezpośrednie i pośrednie dysponowanie przez Wykonawcę osobami zdolnymi do wykonania zamówienia. </w:t>
      </w:r>
    </w:p>
    <w:p w:rsidR="00B5476F" w:rsidRDefault="007A2430" w:rsidP="00B547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430">
        <w:rPr>
          <w:rFonts w:ascii="Times New Roman" w:eastAsia="Times New Roman" w:hAnsi="Times New Roman" w:cs="Times New Roman"/>
          <w:lang w:eastAsia="pl-PL"/>
        </w:rPr>
        <w:t>D</w:t>
      </w:r>
      <w:r w:rsidR="00B5476F" w:rsidRPr="00B5476F">
        <w:rPr>
          <w:rFonts w:ascii="Times New Roman" w:eastAsia="Times New Roman" w:hAnsi="Times New Roman" w:cs="Times New Roman"/>
          <w:lang w:eastAsia="pl-PL"/>
        </w:rPr>
        <w:t>ecydujące znaczenie ma w tej kwestii to, czy podstawą dysponowania jest stosunek prawny is</w:t>
      </w:r>
      <w:r w:rsidRPr="007A2430">
        <w:rPr>
          <w:rFonts w:ascii="Times New Roman" w:eastAsia="Times New Roman" w:hAnsi="Times New Roman" w:cs="Times New Roman"/>
          <w:lang w:eastAsia="pl-PL"/>
        </w:rPr>
        <w:t>tniejący bezpośrednio pomiędzy W</w:t>
      </w:r>
      <w:r w:rsidR="00B5476F" w:rsidRPr="00B5476F">
        <w:rPr>
          <w:rFonts w:ascii="Times New Roman" w:eastAsia="Times New Roman" w:hAnsi="Times New Roman" w:cs="Times New Roman"/>
          <w:lang w:eastAsia="pl-PL"/>
        </w:rPr>
        <w:t xml:space="preserve">ykonawcą a osobą mającą wykonać zamówienie, </w:t>
      </w:r>
      <w:r w:rsidRPr="007A2430">
        <w:rPr>
          <w:rFonts w:ascii="Times New Roman" w:eastAsia="Times New Roman" w:hAnsi="Times New Roman" w:cs="Times New Roman"/>
          <w:lang w:eastAsia="pl-PL"/>
        </w:rPr>
        <w:t>czy też stosunek prawny między W</w:t>
      </w:r>
      <w:r w:rsidR="00B5476F" w:rsidRPr="00B5476F">
        <w:rPr>
          <w:rFonts w:ascii="Times New Roman" w:eastAsia="Times New Roman" w:hAnsi="Times New Roman" w:cs="Times New Roman"/>
          <w:lang w:eastAsia="pl-PL"/>
        </w:rPr>
        <w:t>ykonawcą a podmiotem, który taką osobą dysponuje. </w:t>
      </w:r>
    </w:p>
    <w:p w:rsidR="00C72945" w:rsidRPr="00B5476F" w:rsidRDefault="00C72945" w:rsidP="00B547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 znając dokładnego stanu faktycznego, Zamawiający nie jest w stanie odpowiedzieć na zadane pytanie. Zamawiający </w:t>
      </w:r>
      <w:r w:rsidR="00953EA2">
        <w:rPr>
          <w:rFonts w:ascii="Times New Roman" w:eastAsia="Times New Roman" w:hAnsi="Times New Roman" w:cs="Times New Roman"/>
          <w:lang w:eastAsia="pl-PL"/>
        </w:rPr>
        <w:t>zaznacza, że badanie ofert odbywa się</w:t>
      </w:r>
      <w:r w:rsidR="006F6CF9">
        <w:rPr>
          <w:rFonts w:ascii="Times New Roman" w:eastAsia="Times New Roman" w:hAnsi="Times New Roman" w:cs="Times New Roman"/>
          <w:lang w:eastAsia="pl-PL"/>
        </w:rPr>
        <w:t xml:space="preserve"> dopiero</w:t>
      </w:r>
      <w:r w:rsidR="00953EA2">
        <w:rPr>
          <w:rFonts w:ascii="Times New Roman" w:eastAsia="Times New Roman" w:hAnsi="Times New Roman" w:cs="Times New Roman"/>
          <w:lang w:eastAsia="pl-PL"/>
        </w:rPr>
        <w:t xml:space="preserve"> po ich złożeniu.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5476F" w:rsidRPr="001D3BDD" w:rsidRDefault="00B5476F" w:rsidP="00B547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2430" w:rsidRPr="006F6CF9" w:rsidRDefault="007A2430" w:rsidP="007A243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6F6CF9">
        <w:rPr>
          <w:rFonts w:ascii="Times New Roman" w:eastAsia="Times New Roman" w:hAnsi="Times New Roman" w:cs="Times New Roman"/>
          <w:u w:val="single"/>
          <w:lang w:eastAsia="pl-PL"/>
        </w:rPr>
        <w:t>Pytanie 2:</w:t>
      </w:r>
    </w:p>
    <w:p w:rsidR="007A2430" w:rsidRPr="006F6CF9" w:rsidRDefault="007A2430" w:rsidP="007A2430">
      <w:pPr>
        <w:rPr>
          <w:rFonts w:ascii="Times New Roman" w:hAnsi="Times New Roman" w:cs="Times New Roman"/>
        </w:rPr>
      </w:pPr>
      <w:r w:rsidRPr="006F6CF9">
        <w:rPr>
          <w:rFonts w:ascii="Times New Roman" w:hAnsi="Times New Roman" w:cs="Times New Roman"/>
        </w:rPr>
        <w:t>Czy złom pozostający z rozbiórki będzie własnością Wykonawcy czy Zamawiającego?</w:t>
      </w:r>
    </w:p>
    <w:p w:rsidR="007A2430" w:rsidRPr="006F6CF9" w:rsidRDefault="007A2430" w:rsidP="001D3BD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6F6CF9">
        <w:rPr>
          <w:rFonts w:ascii="Times New Roman" w:hAnsi="Times New Roman" w:cs="Times New Roman"/>
          <w:spacing w:val="-1"/>
          <w:u w:val="single"/>
        </w:rPr>
        <w:t>Odpowiedź:</w:t>
      </w:r>
    </w:p>
    <w:p w:rsidR="001D3BDD" w:rsidRPr="006F6CF9" w:rsidRDefault="001D3BDD" w:rsidP="001D3BD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</w:rPr>
      </w:pPr>
      <w:r w:rsidRPr="006F6CF9">
        <w:rPr>
          <w:rFonts w:ascii="Times New Roman" w:hAnsi="Times New Roman" w:cs="Times New Roman"/>
          <w:spacing w:val="-1"/>
        </w:rPr>
        <w:t>Zgodnie z „Opisem przedmiotu zamówienia”</w:t>
      </w:r>
      <w:r w:rsidRPr="006F6CF9">
        <w:rPr>
          <w:rFonts w:ascii="Times New Roman" w:hAnsi="Times New Roman" w:cs="Times New Roman"/>
        </w:rPr>
        <w:t xml:space="preserve"> do obowiązków Wykonawcy należy dokonanie utylizacji odpadów we własnym zakresie i na własny koszt (najpóźniej w dniu zgłoszenia przez Wykonawcę gotowości do odbioru końcowego)”</w:t>
      </w:r>
    </w:p>
    <w:p w:rsidR="001D3BDD" w:rsidRPr="006F6CF9" w:rsidRDefault="001D3BDD" w:rsidP="001D3BDD">
      <w:pPr>
        <w:pStyle w:val="Default"/>
        <w:spacing w:line="360" w:lineRule="auto"/>
        <w:jc w:val="both"/>
        <w:rPr>
          <w:sz w:val="22"/>
          <w:szCs w:val="22"/>
        </w:rPr>
      </w:pPr>
      <w:r w:rsidRPr="006F6CF9">
        <w:rPr>
          <w:sz w:val="22"/>
          <w:szCs w:val="22"/>
        </w:rPr>
        <w:lastRenderedPageBreak/>
        <w:t xml:space="preserve">Wykonawca złoży dokumenty potwierdzające wywiązanie się z obowiązków wynikających z ustawy z dnia 14 grudnia 2012 o odpadach, z </w:t>
      </w:r>
      <w:proofErr w:type="spellStart"/>
      <w:r w:rsidRPr="006F6CF9">
        <w:rPr>
          <w:sz w:val="22"/>
          <w:szCs w:val="22"/>
        </w:rPr>
        <w:t>późn</w:t>
      </w:r>
      <w:proofErr w:type="spellEnd"/>
      <w:r w:rsidRPr="006F6CF9">
        <w:rPr>
          <w:sz w:val="22"/>
          <w:szCs w:val="22"/>
        </w:rPr>
        <w:t xml:space="preserve">. zm., w zakresie gospodarki wytwarzanymi odpadami. </w:t>
      </w:r>
    </w:p>
    <w:p w:rsidR="001D3BDD" w:rsidRPr="006F6CF9" w:rsidRDefault="001D3BDD" w:rsidP="001D3BDD">
      <w:pPr>
        <w:pStyle w:val="Default"/>
        <w:spacing w:line="360" w:lineRule="auto"/>
        <w:jc w:val="both"/>
        <w:rPr>
          <w:sz w:val="22"/>
          <w:szCs w:val="22"/>
        </w:rPr>
      </w:pPr>
      <w:r w:rsidRPr="006F6CF9">
        <w:rPr>
          <w:sz w:val="22"/>
          <w:szCs w:val="22"/>
        </w:rPr>
        <w:t>Z chwilą wywiezienia odpadów z terenu Zamawiającego Wykonawca przejmie na siebie całkowitą odpowiedzialność za dalsze gospodarowanie tymi odpadami, w tym ich stan i bezpieczeństwo podczas transportu oraz procesu odzysku lub unieszkodliwiania.</w:t>
      </w:r>
    </w:p>
    <w:p w:rsidR="00B5476F" w:rsidRPr="007A2430" w:rsidRDefault="00B5476F" w:rsidP="00B5476F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</w:rPr>
      </w:pPr>
    </w:p>
    <w:p w:rsidR="00B5476F" w:rsidRPr="007A2430" w:rsidRDefault="00B5476F" w:rsidP="00B5476F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B5476F" w:rsidRPr="007A2430" w:rsidRDefault="00B5476F" w:rsidP="00B547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5476F" w:rsidRPr="007A2430" w:rsidRDefault="00B5476F" w:rsidP="00B5476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A2430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B5476F" w:rsidRPr="007A2430" w:rsidRDefault="00B5476F" w:rsidP="00B5476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A2430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B5476F" w:rsidRPr="007A2430" w:rsidRDefault="00B5476F" w:rsidP="00B5476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5476F" w:rsidRPr="007A2430" w:rsidRDefault="00B5476F" w:rsidP="00B5476F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A2430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B5476F" w:rsidRPr="007A2430" w:rsidRDefault="00B5476F" w:rsidP="00B5476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F298B" w:rsidRPr="007A2430" w:rsidRDefault="00FF298B">
      <w:pPr>
        <w:rPr>
          <w:rFonts w:ascii="Times New Roman" w:hAnsi="Times New Roman" w:cs="Times New Roman"/>
        </w:rPr>
      </w:pPr>
    </w:p>
    <w:sectPr w:rsidR="00FF298B" w:rsidRPr="007A2430" w:rsidSect="00DE07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EA" w:rsidRDefault="00953EA2">
      <w:pPr>
        <w:spacing w:after="0" w:line="240" w:lineRule="auto"/>
      </w:pPr>
      <w:r>
        <w:separator/>
      </w:r>
    </w:p>
  </w:endnote>
  <w:endnote w:type="continuationSeparator" w:id="0">
    <w:p w:rsidR="00EB26EA" w:rsidRDefault="0095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70E" w:rsidRPr="001863F2" w:rsidRDefault="007A2430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1B2FA7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E070E" w:rsidRDefault="001B2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EA" w:rsidRDefault="00953EA2">
      <w:pPr>
        <w:spacing w:after="0" w:line="240" w:lineRule="auto"/>
      </w:pPr>
      <w:r>
        <w:separator/>
      </w:r>
    </w:p>
  </w:footnote>
  <w:footnote w:type="continuationSeparator" w:id="0">
    <w:p w:rsidR="00EB26EA" w:rsidRDefault="00953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6F"/>
    <w:rsid w:val="001B2FA7"/>
    <w:rsid w:val="001D3BDD"/>
    <w:rsid w:val="006F6CF9"/>
    <w:rsid w:val="007A2430"/>
    <w:rsid w:val="00953EA2"/>
    <w:rsid w:val="00B5476F"/>
    <w:rsid w:val="00C50257"/>
    <w:rsid w:val="00C72945"/>
    <w:rsid w:val="00EB26E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BF29B-1FD4-43BC-8102-6E6A4D08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6F"/>
  </w:style>
  <w:style w:type="paragraph" w:styleId="NormalnyWeb">
    <w:name w:val="Normal (Web)"/>
    <w:basedOn w:val="Normalny"/>
    <w:uiPriority w:val="99"/>
    <w:semiHidden/>
    <w:unhideWhenUsed/>
    <w:rsid w:val="00B547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54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547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6</cp:revision>
  <dcterms:created xsi:type="dcterms:W3CDTF">2022-09-06T13:01:00Z</dcterms:created>
  <dcterms:modified xsi:type="dcterms:W3CDTF">2022-09-08T12:00:00Z</dcterms:modified>
</cp:coreProperties>
</file>