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A7C3" w14:textId="28FFF78E" w:rsidR="00C07E3C" w:rsidRPr="001F6379" w:rsidRDefault="007B5694" w:rsidP="007B5694">
      <w:pPr>
        <w:spacing w:line="120" w:lineRule="atLeast"/>
        <w:jc w:val="center"/>
        <w:rPr>
          <w:rFonts w:cstheme="minorHAnsi"/>
          <w:b/>
          <w:bCs/>
        </w:rPr>
      </w:pPr>
      <w:r w:rsidRPr="001F6379">
        <w:rPr>
          <w:rFonts w:cstheme="minorHAnsi"/>
          <w:b/>
          <w:bCs/>
        </w:rPr>
        <w:t>Projektowane postanowienia umowy</w:t>
      </w:r>
    </w:p>
    <w:p w14:paraId="0EAA150F" w14:textId="6915D23F" w:rsidR="008B0BCB" w:rsidRPr="001F6379" w:rsidRDefault="008B0BCB" w:rsidP="00C07E3C">
      <w:pPr>
        <w:spacing w:line="120" w:lineRule="atLeast"/>
        <w:jc w:val="both"/>
        <w:rPr>
          <w:rFonts w:cstheme="minorHAnsi"/>
        </w:rPr>
      </w:pPr>
      <w:r w:rsidRPr="001F6379">
        <w:rPr>
          <w:rFonts w:cstheme="minorHAnsi"/>
        </w:rPr>
        <w:t>W dniu ............................ w Warszawie pomiędzy:</w:t>
      </w:r>
    </w:p>
    <w:p w14:paraId="2DF6AA8E" w14:textId="77777777" w:rsidR="008B0BCB" w:rsidRPr="001F6379" w:rsidRDefault="008B0BCB" w:rsidP="00C07E3C">
      <w:pPr>
        <w:pStyle w:val="Tekstpodstawowy3"/>
        <w:rPr>
          <w:rFonts w:asciiTheme="minorHAnsi" w:hAnsiTheme="minorHAnsi" w:cstheme="minorHAnsi"/>
          <w:sz w:val="22"/>
          <w:szCs w:val="22"/>
        </w:rPr>
      </w:pPr>
      <w:r w:rsidRPr="001F6379">
        <w:rPr>
          <w:rFonts w:asciiTheme="minorHAnsi" w:hAnsiTheme="minorHAnsi" w:cstheme="minorHAnsi"/>
          <w:sz w:val="22"/>
          <w:szCs w:val="22"/>
        </w:rPr>
        <w:t>Uniwersytetem Warszawskim z siedzibą w Warszawie, ul. Krakowskie Przedmieście 26/28, 00-927 Warszawa</w:t>
      </w:r>
    </w:p>
    <w:p w14:paraId="6AF9D5B6" w14:textId="77777777" w:rsidR="008B0BCB" w:rsidRPr="001F6379" w:rsidRDefault="008B0BCB" w:rsidP="00C07E3C">
      <w:pPr>
        <w:pStyle w:val="Tekstpodstawowy3"/>
        <w:rPr>
          <w:rFonts w:asciiTheme="minorHAnsi" w:hAnsiTheme="minorHAnsi" w:cstheme="minorHAnsi"/>
          <w:b/>
          <w:sz w:val="22"/>
          <w:szCs w:val="22"/>
        </w:rPr>
      </w:pPr>
      <w:r w:rsidRPr="001F6379">
        <w:rPr>
          <w:rFonts w:asciiTheme="minorHAnsi" w:hAnsiTheme="minorHAnsi" w:cstheme="minorHAnsi"/>
          <w:sz w:val="22"/>
          <w:szCs w:val="22"/>
        </w:rPr>
        <w:t xml:space="preserve">zwanym dalej </w:t>
      </w:r>
      <w:r w:rsidRPr="001F6379">
        <w:rPr>
          <w:rFonts w:asciiTheme="minorHAnsi" w:hAnsiTheme="minorHAnsi" w:cstheme="minorHAnsi"/>
          <w:b/>
          <w:sz w:val="22"/>
          <w:szCs w:val="22"/>
        </w:rPr>
        <w:t>ZAMAWIAJĄCYM</w:t>
      </w:r>
    </w:p>
    <w:p w14:paraId="0D8895F1" w14:textId="77777777" w:rsidR="008B0BCB" w:rsidRPr="001F6379" w:rsidRDefault="008B0BCB" w:rsidP="00C07E3C">
      <w:pPr>
        <w:pStyle w:val="Tekstpodstawowy3"/>
        <w:rPr>
          <w:rFonts w:asciiTheme="minorHAnsi" w:hAnsiTheme="minorHAnsi" w:cstheme="minorHAnsi"/>
          <w:sz w:val="22"/>
          <w:szCs w:val="22"/>
        </w:rPr>
      </w:pPr>
      <w:r w:rsidRPr="001F6379">
        <w:rPr>
          <w:rFonts w:asciiTheme="minorHAnsi" w:hAnsiTheme="minorHAnsi" w:cstheme="minorHAnsi"/>
          <w:sz w:val="22"/>
          <w:szCs w:val="22"/>
        </w:rPr>
        <w:t>reprezentowanym przez:</w:t>
      </w:r>
    </w:p>
    <w:p w14:paraId="11E622AB" w14:textId="77777777" w:rsidR="005A5511" w:rsidRPr="001F6379" w:rsidRDefault="005A5511" w:rsidP="005A5511">
      <w:pPr>
        <w:pStyle w:val="Tekstpodstawowy3"/>
        <w:rPr>
          <w:rFonts w:asciiTheme="minorHAnsi" w:hAnsiTheme="minorHAnsi" w:cstheme="minorHAnsi"/>
          <w:sz w:val="22"/>
          <w:szCs w:val="22"/>
        </w:rPr>
      </w:pPr>
      <w:r w:rsidRPr="001F6379">
        <w:rPr>
          <w:rFonts w:asciiTheme="minorHAnsi" w:hAnsiTheme="minorHAnsi" w:cstheme="minorHAnsi"/>
          <w:sz w:val="22"/>
          <w:szCs w:val="22"/>
        </w:rPr>
        <w:t xml:space="preserve">prof. dr hab. Krzysztofa </w:t>
      </w:r>
      <w:proofErr w:type="spellStart"/>
      <w:r w:rsidRPr="001F6379">
        <w:rPr>
          <w:rFonts w:asciiTheme="minorHAnsi" w:hAnsiTheme="minorHAnsi" w:cstheme="minorHAnsi"/>
          <w:sz w:val="22"/>
          <w:szCs w:val="22"/>
        </w:rPr>
        <w:t>Spalika</w:t>
      </w:r>
      <w:proofErr w:type="spellEnd"/>
      <w:r w:rsidRPr="001F6379">
        <w:rPr>
          <w:rFonts w:asciiTheme="minorHAnsi" w:hAnsiTheme="minorHAnsi" w:cstheme="minorHAnsi"/>
          <w:sz w:val="22"/>
          <w:szCs w:val="22"/>
        </w:rPr>
        <w:t xml:space="preserve"> – Dziekana Wydziału Biologii, działającego na podstawie pełnomocnictwa Rektora Uniwersytetu Warszawskiego z dnia 27.06.2022 r nr BP-015-0-402/2022.</w:t>
      </w:r>
    </w:p>
    <w:p w14:paraId="44CCA7E7" w14:textId="77777777" w:rsidR="005A5511" w:rsidRPr="001F6379" w:rsidRDefault="005A5511" w:rsidP="005A5511">
      <w:pPr>
        <w:pStyle w:val="Tekstpodstawowy3"/>
        <w:rPr>
          <w:rFonts w:asciiTheme="minorHAnsi" w:hAnsiTheme="minorHAnsi" w:cstheme="minorHAnsi"/>
          <w:sz w:val="22"/>
          <w:szCs w:val="22"/>
        </w:rPr>
      </w:pPr>
      <w:r w:rsidRPr="001F6379">
        <w:rPr>
          <w:rFonts w:asciiTheme="minorHAnsi" w:hAnsiTheme="minorHAnsi" w:cstheme="minorHAnsi"/>
          <w:sz w:val="22"/>
          <w:szCs w:val="22"/>
        </w:rPr>
        <w:t xml:space="preserve"> a</w:t>
      </w:r>
    </w:p>
    <w:p w14:paraId="0E444B0E" w14:textId="77777777" w:rsidR="008B0BCB" w:rsidRPr="001F6379" w:rsidRDefault="008B0BCB" w:rsidP="00C07E3C">
      <w:pPr>
        <w:pStyle w:val="Default"/>
        <w:jc w:val="both"/>
        <w:rPr>
          <w:rFonts w:asciiTheme="minorHAnsi" w:hAnsiTheme="minorHAnsi" w:cstheme="minorHAnsi"/>
          <w:color w:val="auto"/>
          <w:sz w:val="22"/>
          <w:szCs w:val="22"/>
        </w:rPr>
      </w:pPr>
      <w:r w:rsidRPr="001F6379">
        <w:rPr>
          <w:rFonts w:asciiTheme="minorHAnsi" w:hAnsiTheme="minorHAnsi" w:cstheme="minorHAnsi"/>
          <w:color w:val="auto"/>
          <w:sz w:val="22"/>
          <w:szCs w:val="22"/>
        </w:rPr>
        <w:t>………………………………………………….</w:t>
      </w:r>
    </w:p>
    <w:p w14:paraId="6D00093D" w14:textId="77777777" w:rsidR="008B0BCB" w:rsidRPr="001F6379" w:rsidRDefault="008B0BCB" w:rsidP="00C07E3C">
      <w:pPr>
        <w:pStyle w:val="Default"/>
        <w:jc w:val="both"/>
        <w:rPr>
          <w:rFonts w:asciiTheme="minorHAnsi" w:hAnsiTheme="minorHAnsi" w:cstheme="minorHAnsi"/>
          <w:sz w:val="22"/>
          <w:szCs w:val="22"/>
        </w:rPr>
      </w:pPr>
      <w:r w:rsidRPr="001F6379">
        <w:rPr>
          <w:rFonts w:asciiTheme="minorHAnsi" w:hAnsiTheme="minorHAnsi" w:cstheme="minorHAnsi"/>
          <w:color w:val="auto"/>
          <w:sz w:val="22"/>
          <w:szCs w:val="22"/>
        </w:rPr>
        <w:t>reprezentowanym przez…………………………………………………………………….</w:t>
      </w:r>
    </w:p>
    <w:p w14:paraId="356F48FF" w14:textId="77777777" w:rsidR="008B0BCB" w:rsidRPr="001F6379" w:rsidRDefault="008B0BCB" w:rsidP="00C07E3C">
      <w:pPr>
        <w:pStyle w:val="Default"/>
        <w:jc w:val="both"/>
        <w:rPr>
          <w:rFonts w:asciiTheme="minorHAnsi" w:hAnsiTheme="minorHAnsi" w:cstheme="minorHAnsi"/>
          <w:sz w:val="22"/>
          <w:szCs w:val="22"/>
        </w:rPr>
      </w:pPr>
      <w:r w:rsidRPr="001F6379">
        <w:rPr>
          <w:rFonts w:asciiTheme="minorHAnsi" w:hAnsiTheme="minorHAnsi" w:cstheme="minorHAnsi"/>
          <w:sz w:val="22"/>
          <w:szCs w:val="22"/>
        </w:rPr>
        <w:t xml:space="preserve">z siedzibą w …………………………………….., </w:t>
      </w:r>
    </w:p>
    <w:p w14:paraId="09501E68" w14:textId="17EE0B45" w:rsidR="008B0BCB" w:rsidRPr="001F6379" w:rsidRDefault="008B0BCB" w:rsidP="00C07E3C">
      <w:pPr>
        <w:pStyle w:val="Default"/>
        <w:jc w:val="both"/>
        <w:rPr>
          <w:rFonts w:asciiTheme="minorHAnsi" w:hAnsiTheme="minorHAnsi" w:cstheme="minorHAnsi"/>
          <w:sz w:val="22"/>
          <w:szCs w:val="22"/>
        </w:rPr>
      </w:pPr>
      <w:r w:rsidRPr="001F6379">
        <w:rPr>
          <w:rFonts w:asciiTheme="minorHAnsi" w:hAnsiTheme="minorHAnsi" w:cstheme="minorHAnsi"/>
          <w:sz w:val="22"/>
          <w:szCs w:val="22"/>
        </w:rPr>
        <w:t>posiadającym NIP: ……………………….  i REGON …………………., KRS ………………………………(aktualny odpis z KRS stanowi załącznik 1 do Umowy)</w:t>
      </w:r>
    </w:p>
    <w:p w14:paraId="61AB1EFF" w14:textId="387CD2A4" w:rsidR="008B0BCB" w:rsidRPr="001F6379" w:rsidRDefault="008B0BCB" w:rsidP="00C07E3C">
      <w:pPr>
        <w:pStyle w:val="Default"/>
        <w:jc w:val="both"/>
        <w:rPr>
          <w:rFonts w:asciiTheme="minorHAnsi" w:hAnsiTheme="minorHAnsi" w:cstheme="minorHAnsi"/>
          <w:b/>
          <w:sz w:val="22"/>
          <w:szCs w:val="22"/>
        </w:rPr>
      </w:pPr>
      <w:r w:rsidRPr="001F6379">
        <w:rPr>
          <w:rFonts w:asciiTheme="minorHAnsi" w:hAnsiTheme="minorHAnsi" w:cstheme="minorHAnsi"/>
          <w:sz w:val="22"/>
          <w:szCs w:val="22"/>
        </w:rPr>
        <w:t xml:space="preserve"> zwanym dalej </w:t>
      </w:r>
      <w:r w:rsidRPr="001F6379">
        <w:rPr>
          <w:rFonts w:asciiTheme="minorHAnsi" w:hAnsiTheme="minorHAnsi" w:cstheme="minorHAnsi"/>
          <w:b/>
          <w:sz w:val="22"/>
          <w:szCs w:val="22"/>
        </w:rPr>
        <w:t>WYKONAWCĄ</w:t>
      </w:r>
    </w:p>
    <w:p w14:paraId="27A9A570" w14:textId="77777777" w:rsidR="00934348" w:rsidRPr="001F6379" w:rsidRDefault="00934348" w:rsidP="00C07E3C">
      <w:pPr>
        <w:pStyle w:val="Default"/>
        <w:jc w:val="both"/>
        <w:rPr>
          <w:rFonts w:asciiTheme="minorHAnsi" w:hAnsiTheme="minorHAnsi" w:cstheme="minorHAnsi"/>
          <w:b/>
          <w:bCs/>
          <w:i/>
          <w:iCs/>
          <w:sz w:val="22"/>
          <w:szCs w:val="22"/>
        </w:rPr>
      </w:pPr>
    </w:p>
    <w:p w14:paraId="0E9A4574" w14:textId="40957CFB" w:rsidR="00E822D6" w:rsidRPr="001F6379" w:rsidRDefault="00934348" w:rsidP="005C4A30">
      <w:pPr>
        <w:autoSpaceDE w:val="0"/>
        <w:adjustRightInd w:val="0"/>
        <w:spacing w:line="240" w:lineRule="auto"/>
        <w:jc w:val="both"/>
        <w:rPr>
          <w:rFonts w:cstheme="minorHAnsi"/>
        </w:rPr>
      </w:pPr>
      <w:r w:rsidRPr="001F6379">
        <w:rPr>
          <w:rFonts w:cstheme="minorHAnsi"/>
        </w:rPr>
        <w:t>łącznie zwane dalej ”Stronami”</w:t>
      </w:r>
      <w:r w:rsidR="008B0BCB" w:rsidRPr="001F6379">
        <w:rPr>
          <w:rFonts w:cstheme="minorHAnsi"/>
        </w:rPr>
        <w:br/>
      </w:r>
      <w:r w:rsidR="008B0BCB" w:rsidRPr="001F6379">
        <w:rPr>
          <w:rFonts w:cstheme="minorHAnsi"/>
        </w:rPr>
        <w:br/>
      </w:r>
      <w:r w:rsidR="00E822D6" w:rsidRPr="001F6379">
        <w:rPr>
          <w:rFonts w:cstheme="minorHAnsi"/>
        </w:rPr>
        <w:t xml:space="preserve">W wyniku postępowania o udzielenie zamówienia prowadzonego w trybie </w:t>
      </w:r>
      <w:r w:rsidR="005C4A30" w:rsidRPr="001F6379">
        <w:rPr>
          <w:rFonts w:cstheme="minorHAnsi"/>
        </w:rPr>
        <w:t>przetargu nieograniczonego</w:t>
      </w:r>
      <w:r w:rsidR="00E822D6" w:rsidRPr="001F6379">
        <w:rPr>
          <w:rFonts w:cstheme="minorHAnsi"/>
        </w:rPr>
        <w:t xml:space="preserve"> na podstawie ustawy z dnia  11 września 2019 r. </w:t>
      </w:r>
      <w:r w:rsidR="00E822D6" w:rsidRPr="001F6379">
        <w:rPr>
          <w:rFonts w:cstheme="minorHAnsi"/>
          <w:b/>
          <w:bCs/>
        </w:rPr>
        <w:t xml:space="preserve">- </w:t>
      </w:r>
      <w:r w:rsidR="00E822D6" w:rsidRPr="001F6379">
        <w:rPr>
          <w:rFonts w:cstheme="minorHAnsi"/>
        </w:rPr>
        <w:t xml:space="preserve">Prawo zamówień publicznych (Dz. U. z 2021 r., poz. 1129 z </w:t>
      </w:r>
      <w:proofErr w:type="spellStart"/>
      <w:r w:rsidR="00E822D6" w:rsidRPr="001F6379">
        <w:rPr>
          <w:rFonts w:cstheme="minorHAnsi"/>
        </w:rPr>
        <w:t>późn</w:t>
      </w:r>
      <w:proofErr w:type="spellEnd"/>
      <w:r w:rsidR="00E822D6" w:rsidRPr="001F6379">
        <w:rPr>
          <w:rFonts w:cstheme="minorHAnsi"/>
        </w:rPr>
        <w:t>. zm.) zwana dalej</w:t>
      </w:r>
      <w:r w:rsidR="002D0E1A" w:rsidRPr="001F6379">
        <w:rPr>
          <w:rFonts w:cstheme="minorHAnsi"/>
        </w:rPr>
        <w:t xml:space="preserve"> również</w:t>
      </w:r>
      <w:r w:rsidR="00E822D6" w:rsidRPr="001F6379">
        <w:rPr>
          <w:rFonts w:cstheme="minorHAnsi"/>
        </w:rPr>
        <w:t xml:space="preserve"> </w:t>
      </w:r>
      <w:r w:rsidRPr="001F6379">
        <w:rPr>
          <w:rFonts w:cstheme="minorHAnsi"/>
        </w:rPr>
        <w:t>„</w:t>
      </w:r>
      <w:r w:rsidR="002D0E1A" w:rsidRPr="001F6379">
        <w:rPr>
          <w:rFonts w:cstheme="minorHAnsi"/>
        </w:rPr>
        <w:t>u</w:t>
      </w:r>
      <w:r w:rsidR="00E822D6" w:rsidRPr="001F6379">
        <w:rPr>
          <w:rFonts w:cstheme="minorHAnsi"/>
        </w:rPr>
        <w:t>stawą</w:t>
      </w:r>
      <w:r w:rsidRPr="001F6379">
        <w:rPr>
          <w:rFonts w:cstheme="minorHAnsi"/>
        </w:rPr>
        <w:t>”</w:t>
      </w:r>
      <w:r w:rsidR="00E822D6" w:rsidRPr="001F6379">
        <w:rPr>
          <w:rFonts w:cstheme="minorHAnsi"/>
        </w:rPr>
        <w:t xml:space="preserve">, została zawarta umowa </w:t>
      </w:r>
      <w:r w:rsidR="00A33F32" w:rsidRPr="001F6379">
        <w:rPr>
          <w:rFonts w:cstheme="minorHAnsi"/>
        </w:rPr>
        <w:t xml:space="preserve">(zwana dalej również jako „Umowa”) o </w:t>
      </w:r>
      <w:r w:rsidR="00E822D6" w:rsidRPr="001F6379">
        <w:rPr>
          <w:rFonts w:cstheme="minorHAnsi"/>
        </w:rPr>
        <w:t>następującej treści:</w:t>
      </w:r>
    </w:p>
    <w:p w14:paraId="4F671C6D" w14:textId="77777777" w:rsidR="00E822D6" w:rsidRPr="001F6379" w:rsidRDefault="00E822D6" w:rsidP="008B0BCB">
      <w:pPr>
        <w:autoSpaceDE w:val="0"/>
        <w:adjustRightInd w:val="0"/>
        <w:spacing w:line="240" w:lineRule="auto"/>
        <w:jc w:val="both"/>
        <w:rPr>
          <w:rFonts w:cstheme="minorHAnsi"/>
        </w:rPr>
      </w:pPr>
    </w:p>
    <w:p w14:paraId="41BA5EA9" w14:textId="622AC19C" w:rsidR="00E822D6" w:rsidRPr="001F6379" w:rsidRDefault="00E822D6" w:rsidP="00D45E94">
      <w:pPr>
        <w:pStyle w:val="Akapitzlist"/>
        <w:numPr>
          <w:ilvl w:val="0"/>
          <w:numId w:val="13"/>
        </w:numPr>
        <w:autoSpaceDE w:val="0"/>
        <w:adjustRightInd w:val="0"/>
        <w:jc w:val="center"/>
        <w:rPr>
          <w:rFonts w:asciiTheme="minorHAnsi" w:hAnsiTheme="minorHAnsi" w:cstheme="minorHAnsi"/>
          <w:b/>
          <w:bCs/>
        </w:rPr>
      </w:pPr>
    </w:p>
    <w:p w14:paraId="25CE43CD" w14:textId="2C83DA23" w:rsidR="00E822D6" w:rsidRPr="001F6379" w:rsidRDefault="00E822D6" w:rsidP="00E822D6">
      <w:pPr>
        <w:autoSpaceDE w:val="0"/>
        <w:adjustRightInd w:val="0"/>
        <w:spacing w:line="240" w:lineRule="auto"/>
        <w:jc w:val="center"/>
        <w:rPr>
          <w:rFonts w:cstheme="minorHAnsi"/>
          <w:b/>
          <w:bCs/>
        </w:rPr>
      </w:pPr>
      <w:r w:rsidRPr="001F6379">
        <w:rPr>
          <w:rFonts w:cstheme="minorHAnsi"/>
          <w:b/>
          <w:bCs/>
        </w:rPr>
        <w:t xml:space="preserve">Przedmiot </w:t>
      </w:r>
      <w:r w:rsidR="00934348" w:rsidRPr="001F6379">
        <w:rPr>
          <w:rFonts w:cstheme="minorHAnsi"/>
          <w:b/>
          <w:bCs/>
        </w:rPr>
        <w:t>U</w:t>
      </w:r>
      <w:r w:rsidRPr="001F6379">
        <w:rPr>
          <w:rFonts w:cstheme="minorHAnsi"/>
          <w:b/>
          <w:bCs/>
        </w:rPr>
        <w:t xml:space="preserve">mowy </w:t>
      </w:r>
    </w:p>
    <w:p w14:paraId="750BD11B" w14:textId="4051848A" w:rsidR="00E822D6" w:rsidRPr="001F6379" w:rsidRDefault="00E822D6" w:rsidP="00E822D6">
      <w:pPr>
        <w:pStyle w:val="Akapitzlist"/>
        <w:numPr>
          <w:ilvl w:val="0"/>
          <w:numId w:val="1"/>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Przedmiotem </w:t>
      </w:r>
      <w:r w:rsidR="000F5B1B" w:rsidRPr="001F6379">
        <w:rPr>
          <w:rFonts w:asciiTheme="minorHAnsi" w:hAnsiTheme="minorHAnsi" w:cstheme="minorHAnsi"/>
          <w:sz w:val="22"/>
          <w:szCs w:val="22"/>
        </w:rPr>
        <w:t>Umowy</w:t>
      </w:r>
      <w:r w:rsidRPr="001F6379">
        <w:rPr>
          <w:rFonts w:asciiTheme="minorHAnsi" w:hAnsiTheme="minorHAnsi" w:cstheme="minorHAnsi"/>
          <w:sz w:val="22"/>
          <w:szCs w:val="22"/>
        </w:rPr>
        <w:t xml:space="preserve"> jest dostawa ………………. </w:t>
      </w:r>
      <w:r w:rsidRPr="001F6379">
        <w:rPr>
          <w:rStyle w:val="Odwoanieprzypisudolnego"/>
          <w:rFonts w:asciiTheme="minorHAnsi" w:hAnsiTheme="minorHAnsi" w:cstheme="minorHAnsi"/>
          <w:sz w:val="22"/>
          <w:szCs w:val="22"/>
        </w:rPr>
        <w:footnoteReference w:id="1"/>
      </w:r>
      <w:r w:rsidRPr="001F6379">
        <w:rPr>
          <w:rFonts w:asciiTheme="minorHAnsi" w:hAnsiTheme="minorHAnsi" w:cstheme="minorHAnsi"/>
          <w:sz w:val="22"/>
          <w:szCs w:val="22"/>
        </w:rPr>
        <w:t xml:space="preserve"> zgodnie z opisem przedmiotu zamówienia, stanowiącym </w:t>
      </w:r>
      <w:r w:rsidRPr="001F6379">
        <w:rPr>
          <w:rFonts w:asciiTheme="minorHAnsi" w:hAnsiTheme="minorHAnsi" w:cstheme="minorHAnsi"/>
          <w:b/>
          <w:bCs/>
          <w:sz w:val="22"/>
          <w:szCs w:val="22"/>
        </w:rPr>
        <w:t>załącznik nr 2</w:t>
      </w:r>
      <w:r w:rsidRPr="001F6379">
        <w:rPr>
          <w:rFonts w:asciiTheme="minorHAnsi" w:hAnsiTheme="minorHAnsi" w:cstheme="minorHAnsi"/>
          <w:sz w:val="22"/>
          <w:szCs w:val="22"/>
        </w:rPr>
        <w:t xml:space="preserve"> do Umowy oraz ofertą </w:t>
      </w:r>
      <w:r w:rsidR="00B319D3" w:rsidRPr="001F6379">
        <w:rPr>
          <w:rFonts w:asciiTheme="minorHAnsi" w:hAnsiTheme="minorHAnsi" w:cstheme="minorHAnsi"/>
          <w:sz w:val="22"/>
          <w:szCs w:val="22"/>
        </w:rPr>
        <w:t>W</w:t>
      </w:r>
      <w:r w:rsidRPr="001F6379">
        <w:rPr>
          <w:rFonts w:asciiTheme="minorHAnsi" w:hAnsiTheme="minorHAnsi" w:cstheme="minorHAnsi"/>
          <w:sz w:val="22"/>
          <w:szCs w:val="22"/>
        </w:rPr>
        <w:t xml:space="preserve">ykonawcy, stanowiącą </w:t>
      </w:r>
      <w:r w:rsidRPr="001F6379">
        <w:rPr>
          <w:rFonts w:asciiTheme="minorHAnsi" w:hAnsiTheme="minorHAnsi" w:cstheme="minorHAnsi"/>
          <w:b/>
          <w:sz w:val="22"/>
          <w:szCs w:val="22"/>
        </w:rPr>
        <w:t>załącznik nr 3</w:t>
      </w:r>
      <w:r w:rsidRPr="001F6379">
        <w:rPr>
          <w:rFonts w:asciiTheme="minorHAnsi" w:hAnsiTheme="minorHAnsi" w:cstheme="minorHAnsi"/>
          <w:sz w:val="22"/>
          <w:szCs w:val="22"/>
        </w:rPr>
        <w:t xml:space="preserve"> do Umowy.</w:t>
      </w:r>
    </w:p>
    <w:p w14:paraId="20455EA2" w14:textId="77777777" w:rsidR="00C9491E" w:rsidRPr="001F6379" w:rsidRDefault="005C0D2C" w:rsidP="00C9491E">
      <w:pPr>
        <w:pStyle w:val="Akapitzlist"/>
        <w:numPr>
          <w:ilvl w:val="0"/>
          <w:numId w:val="1"/>
        </w:numPr>
        <w:autoSpaceDE w:val="0"/>
        <w:adjustRightInd w:val="0"/>
        <w:ind w:right="-46"/>
        <w:jc w:val="both"/>
        <w:rPr>
          <w:rFonts w:asciiTheme="minorHAnsi" w:hAnsiTheme="minorHAnsi" w:cstheme="minorHAnsi"/>
          <w:sz w:val="22"/>
          <w:szCs w:val="22"/>
        </w:rPr>
      </w:pPr>
      <w:r w:rsidRPr="001F6379">
        <w:rPr>
          <w:rFonts w:asciiTheme="minorHAnsi" w:hAnsiTheme="minorHAnsi" w:cstheme="minorHAnsi"/>
          <w:sz w:val="22"/>
          <w:szCs w:val="22"/>
        </w:rPr>
        <w:t xml:space="preserve">Dostawa </w:t>
      </w:r>
      <w:r w:rsidR="00C9491E" w:rsidRPr="001F6379">
        <w:rPr>
          <w:rFonts w:asciiTheme="minorHAnsi" w:hAnsiTheme="minorHAnsi" w:cstheme="minorHAnsi"/>
          <w:sz w:val="22"/>
          <w:szCs w:val="22"/>
        </w:rPr>
        <w:t xml:space="preserve">wraz z wniesieniem </w:t>
      </w:r>
      <w:r w:rsidRPr="001F6379">
        <w:rPr>
          <w:rFonts w:asciiTheme="minorHAnsi" w:hAnsiTheme="minorHAnsi" w:cstheme="minorHAnsi"/>
          <w:sz w:val="22"/>
          <w:szCs w:val="22"/>
        </w:rPr>
        <w:t xml:space="preserve">zostanie wykonana jednorazowo do siedziby </w:t>
      </w:r>
      <w:r w:rsidRPr="001F6379">
        <w:rPr>
          <w:rFonts w:asciiTheme="minorHAnsi" w:hAnsiTheme="minorHAnsi" w:cstheme="minorHAnsi"/>
          <w:sz w:val="22"/>
          <w:szCs w:val="22"/>
        </w:rPr>
        <w:br/>
      </w:r>
    </w:p>
    <w:p w14:paraId="20A5C543" w14:textId="15070992" w:rsidR="00C9491E" w:rsidRPr="001F6379" w:rsidRDefault="00C9491E" w:rsidP="001F6379">
      <w:pPr>
        <w:pStyle w:val="Akapitzlist"/>
        <w:numPr>
          <w:ilvl w:val="1"/>
          <w:numId w:val="1"/>
        </w:numPr>
        <w:autoSpaceDE w:val="0"/>
        <w:adjustRightInd w:val="0"/>
        <w:ind w:right="-46"/>
        <w:jc w:val="both"/>
        <w:rPr>
          <w:rFonts w:asciiTheme="minorHAnsi" w:hAnsiTheme="minorHAnsi" w:cstheme="minorHAnsi"/>
          <w:sz w:val="22"/>
          <w:szCs w:val="22"/>
        </w:rPr>
      </w:pPr>
      <w:r w:rsidRPr="001F6379">
        <w:rPr>
          <w:rFonts w:asciiTheme="minorHAnsi" w:hAnsiTheme="minorHAnsi" w:cstheme="minorHAnsi"/>
          <w:sz w:val="22"/>
          <w:szCs w:val="22"/>
        </w:rPr>
        <w:t xml:space="preserve">Część 1: ul. </w:t>
      </w:r>
      <w:proofErr w:type="spellStart"/>
      <w:r w:rsidRPr="001F6379">
        <w:rPr>
          <w:rFonts w:asciiTheme="minorHAnsi" w:hAnsiTheme="minorHAnsi" w:cstheme="minorHAnsi"/>
          <w:sz w:val="22"/>
          <w:szCs w:val="22"/>
        </w:rPr>
        <w:t>Trojdena</w:t>
      </w:r>
      <w:proofErr w:type="spellEnd"/>
      <w:r w:rsidRPr="001F6379">
        <w:rPr>
          <w:rFonts w:asciiTheme="minorHAnsi" w:hAnsiTheme="minorHAnsi" w:cstheme="minorHAnsi"/>
          <w:sz w:val="22"/>
          <w:szCs w:val="22"/>
        </w:rPr>
        <w:t xml:space="preserve"> 4, 02 – 109 Warszawa</w:t>
      </w:r>
      <w:r w:rsidRPr="001F6379">
        <w:rPr>
          <w:rStyle w:val="Odwoanieprzypisudolnego"/>
          <w:rFonts w:asciiTheme="minorHAnsi" w:hAnsiTheme="minorHAnsi" w:cstheme="minorHAnsi"/>
          <w:sz w:val="22"/>
          <w:szCs w:val="22"/>
        </w:rPr>
        <w:footnoteReference w:id="2"/>
      </w:r>
    </w:p>
    <w:p w14:paraId="128D539D" w14:textId="77777777" w:rsidR="00C9491E" w:rsidRPr="001F6379" w:rsidRDefault="00C9491E" w:rsidP="001F6379">
      <w:pPr>
        <w:pStyle w:val="Akapitzlist"/>
        <w:numPr>
          <w:ilvl w:val="1"/>
          <w:numId w:val="1"/>
        </w:numPr>
        <w:autoSpaceDE w:val="0"/>
        <w:adjustRightInd w:val="0"/>
        <w:ind w:right="-46"/>
        <w:jc w:val="both"/>
        <w:rPr>
          <w:rFonts w:asciiTheme="minorHAnsi" w:hAnsiTheme="minorHAnsi" w:cstheme="minorHAnsi"/>
          <w:sz w:val="22"/>
          <w:szCs w:val="22"/>
        </w:rPr>
      </w:pPr>
      <w:r w:rsidRPr="001F6379">
        <w:rPr>
          <w:rFonts w:asciiTheme="minorHAnsi" w:hAnsiTheme="minorHAnsi" w:cstheme="minorHAnsi"/>
          <w:sz w:val="22"/>
          <w:szCs w:val="22"/>
        </w:rPr>
        <w:t xml:space="preserve">Część 2: ul. </w:t>
      </w:r>
      <w:proofErr w:type="spellStart"/>
      <w:r w:rsidRPr="001F6379">
        <w:rPr>
          <w:rFonts w:asciiTheme="minorHAnsi" w:hAnsiTheme="minorHAnsi" w:cstheme="minorHAnsi"/>
          <w:sz w:val="22"/>
          <w:szCs w:val="22"/>
        </w:rPr>
        <w:t>Trojdena</w:t>
      </w:r>
      <w:proofErr w:type="spellEnd"/>
      <w:r w:rsidRPr="001F6379">
        <w:rPr>
          <w:rFonts w:asciiTheme="minorHAnsi" w:hAnsiTheme="minorHAnsi" w:cstheme="minorHAnsi"/>
          <w:sz w:val="22"/>
          <w:szCs w:val="22"/>
        </w:rPr>
        <w:t xml:space="preserve"> 4, 02 – 109 Warszawa</w:t>
      </w:r>
    </w:p>
    <w:p w14:paraId="52CD7152" w14:textId="77777777" w:rsidR="00C9491E" w:rsidRPr="001F6379" w:rsidRDefault="00C9491E" w:rsidP="001F6379">
      <w:pPr>
        <w:pStyle w:val="Akapitzlist"/>
        <w:numPr>
          <w:ilvl w:val="1"/>
          <w:numId w:val="1"/>
        </w:numPr>
        <w:autoSpaceDE w:val="0"/>
        <w:adjustRightInd w:val="0"/>
        <w:ind w:right="-46"/>
        <w:jc w:val="both"/>
        <w:rPr>
          <w:rFonts w:asciiTheme="minorHAnsi" w:hAnsiTheme="minorHAnsi" w:cstheme="minorHAnsi"/>
          <w:sz w:val="22"/>
          <w:szCs w:val="22"/>
        </w:rPr>
      </w:pPr>
      <w:r w:rsidRPr="001F6379">
        <w:rPr>
          <w:rFonts w:asciiTheme="minorHAnsi" w:hAnsiTheme="minorHAnsi" w:cstheme="minorHAnsi"/>
          <w:sz w:val="22"/>
          <w:szCs w:val="22"/>
        </w:rPr>
        <w:t xml:space="preserve">Część 3: ul. </w:t>
      </w:r>
      <w:proofErr w:type="spellStart"/>
      <w:r w:rsidRPr="001F6379">
        <w:rPr>
          <w:rFonts w:asciiTheme="minorHAnsi" w:hAnsiTheme="minorHAnsi" w:cstheme="minorHAnsi"/>
          <w:sz w:val="22"/>
          <w:szCs w:val="22"/>
        </w:rPr>
        <w:t>Trojdena</w:t>
      </w:r>
      <w:proofErr w:type="spellEnd"/>
      <w:r w:rsidRPr="001F6379">
        <w:rPr>
          <w:rFonts w:asciiTheme="minorHAnsi" w:hAnsiTheme="minorHAnsi" w:cstheme="minorHAnsi"/>
          <w:sz w:val="22"/>
          <w:szCs w:val="22"/>
        </w:rPr>
        <w:t xml:space="preserve"> 4, 02 – 109 Warszawa</w:t>
      </w:r>
    </w:p>
    <w:p w14:paraId="2E8134FA" w14:textId="77777777" w:rsidR="00C9491E" w:rsidRPr="001F6379" w:rsidRDefault="00C9491E" w:rsidP="001F6379">
      <w:pPr>
        <w:pStyle w:val="Akapitzlist"/>
        <w:numPr>
          <w:ilvl w:val="1"/>
          <w:numId w:val="1"/>
        </w:numPr>
        <w:autoSpaceDE w:val="0"/>
        <w:adjustRightInd w:val="0"/>
        <w:ind w:right="-46"/>
        <w:jc w:val="both"/>
        <w:rPr>
          <w:rFonts w:asciiTheme="minorHAnsi" w:hAnsiTheme="minorHAnsi" w:cstheme="minorHAnsi"/>
          <w:sz w:val="22"/>
          <w:szCs w:val="22"/>
        </w:rPr>
      </w:pPr>
      <w:r w:rsidRPr="001F6379">
        <w:rPr>
          <w:rFonts w:asciiTheme="minorHAnsi" w:hAnsiTheme="minorHAnsi" w:cstheme="minorHAnsi"/>
          <w:sz w:val="22"/>
          <w:szCs w:val="22"/>
        </w:rPr>
        <w:t xml:space="preserve">Część 4: </w:t>
      </w:r>
      <w:proofErr w:type="spellStart"/>
      <w:r w:rsidRPr="001F6379">
        <w:rPr>
          <w:rFonts w:asciiTheme="minorHAnsi" w:hAnsiTheme="minorHAnsi" w:cstheme="minorHAnsi"/>
          <w:sz w:val="22"/>
          <w:szCs w:val="22"/>
        </w:rPr>
        <w:t>CNBiCh</w:t>
      </w:r>
      <w:proofErr w:type="spellEnd"/>
      <w:r w:rsidRPr="001F6379">
        <w:rPr>
          <w:rFonts w:asciiTheme="minorHAnsi" w:hAnsiTheme="minorHAnsi" w:cstheme="minorHAnsi"/>
          <w:sz w:val="22"/>
          <w:szCs w:val="22"/>
        </w:rPr>
        <w:t xml:space="preserve">, ul. Żwirki i Wigury 101, 02-089 Warszawa, </w:t>
      </w:r>
    </w:p>
    <w:p w14:paraId="2DDA1AA9" w14:textId="77777777" w:rsidR="00C9491E" w:rsidRPr="001F6379" w:rsidRDefault="00C9491E" w:rsidP="001F6379">
      <w:pPr>
        <w:pStyle w:val="Akapitzlist"/>
        <w:numPr>
          <w:ilvl w:val="1"/>
          <w:numId w:val="1"/>
        </w:numPr>
        <w:autoSpaceDE w:val="0"/>
        <w:adjustRightInd w:val="0"/>
        <w:ind w:right="-46"/>
        <w:jc w:val="both"/>
        <w:rPr>
          <w:rFonts w:asciiTheme="minorHAnsi" w:hAnsiTheme="minorHAnsi" w:cstheme="minorHAnsi"/>
          <w:sz w:val="22"/>
          <w:szCs w:val="22"/>
        </w:rPr>
      </w:pPr>
      <w:r w:rsidRPr="001F6379">
        <w:rPr>
          <w:rFonts w:asciiTheme="minorHAnsi" w:hAnsiTheme="minorHAnsi" w:cstheme="minorHAnsi"/>
          <w:sz w:val="22"/>
          <w:szCs w:val="22"/>
        </w:rPr>
        <w:t>Część 5: Instytut Genetyki i Biotechnologii UW, ul. Pawińskiego 5A, 02-106 Warszawa</w:t>
      </w:r>
    </w:p>
    <w:p w14:paraId="233D95F2" w14:textId="77777777" w:rsidR="00C9491E" w:rsidRPr="001F6379" w:rsidRDefault="00C9491E" w:rsidP="001F6379">
      <w:pPr>
        <w:pStyle w:val="Akapitzlist"/>
        <w:numPr>
          <w:ilvl w:val="1"/>
          <w:numId w:val="1"/>
        </w:numPr>
        <w:autoSpaceDE w:val="0"/>
        <w:adjustRightInd w:val="0"/>
        <w:ind w:right="-46"/>
        <w:jc w:val="both"/>
        <w:rPr>
          <w:rFonts w:asciiTheme="minorHAnsi" w:hAnsiTheme="minorHAnsi" w:cstheme="minorHAnsi"/>
          <w:sz w:val="22"/>
          <w:szCs w:val="22"/>
        </w:rPr>
      </w:pPr>
      <w:r w:rsidRPr="001F6379">
        <w:rPr>
          <w:rFonts w:asciiTheme="minorHAnsi" w:hAnsiTheme="minorHAnsi" w:cstheme="minorHAnsi"/>
          <w:sz w:val="22"/>
          <w:szCs w:val="22"/>
        </w:rPr>
        <w:t>Część 6: Instytut Genetyki i Biotechnologii UW, ul. Pawińskiego 5A, 02-106 Warszawa</w:t>
      </w:r>
    </w:p>
    <w:p w14:paraId="0CAE2282" w14:textId="77777777" w:rsidR="00C9491E" w:rsidRPr="001F6379" w:rsidRDefault="00C9491E" w:rsidP="001F6379">
      <w:pPr>
        <w:pStyle w:val="Akapitzlist"/>
        <w:numPr>
          <w:ilvl w:val="1"/>
          <w:numId w:val="1"/>
        </w:numPr>
        <w:autoSpaceDE w:val="0"/>
        <w:adjustRightInd w:val="0"/>
        <w:ind w:right="-46"/>
        <w:jc w:val="both"/>
        <w:rPr>
          <w:rFonts w:asciiTheme="minorHAnsi" w:hAnsiTheme="minorHAnsi" w:cstheme="minorHAnsi"/>
          <w:sz w:val="22"/>
          <w:szCs w:val="22"/>
        </w:rPr>
      </w:pPr>
      <w:r w:rsidRPr="001F6379">
        <w:rPr>
          <w:rFonts w:asciiTheme="minorHAnsi" w:hAnsiTheme="minorHAnsi" w:cstheme="minorHAnsi"/>
          <w:sz w:val="22"/>
          <w:szCs w:val="22"/>
        </w:rPr>
        <w:t>Część 7: Instytut Genetyki i Biotechnologii W, ul. Pawińskiego 5A, 02-106 Warszawa</w:t>
      </w:r>
    </w:p>
    <w:p w14:paraId="5D1AFE94" w14:textId="337361AD" w:rsidR="00121920" w:rsidRPr="001F6379" w:rsidRDefault="00E822D6" w:rsidP="009919B1">
      <w:pPr>
        <w:pStyle w:val="Akapitzlist"/>
        <w:numPr>
          <w:ilvl w:val="0"/>
          <w:numId w:val="1"/>
        </w:numPr>
        <w:autoSpaceDE w:val="0"/>
        <w:adjustRightInd w:val="0"/>
        <w:ind w:right="-46"/>
        <w:jc w:val="both"/>
        <w:rPr>
          <w:rFonts w:asciiTheme="minorHAnsi" w:hAnsiTheme="minorHAnsi" w:cstheme="minorHAnsi"/>
          <w:sz w:val="22"/>
          <w:szCs w:val="22"/>
        </w:rPr>
      </w:pPr>
      <w:r w:rsidRPr="001F6379">
        <w:rPr>
          <w:rFonts w:asciiTheme="minorHAnsi" w:hAnsiTheme="minorHAnsi" w:cstheme="minorHAnsi"/>
          <w:sz w:val="22"/>
          <w:szCs w:val="22"/>
        </w:rPr>
        <w:t xml:space="preserve">Dokładny termin i godzina dostawy zostanie ustalony przez Wykonawcę z Zamawiającym w trybie roboczym z osobą upoważnioną do kontaktu wymienioną w § </w:t>
      </w:r>
      <w:r w:rsidR="00F30D5B" w:rsidRPr="001F6379">
        <w:rPr>
          <w:rFonts w:asciiTheme="minorHAnsi" w:hAnsiTheme="minorHAnsi" w:cstheme="minorHAnsi"/>
          <w:sz w:val="22"/>
          <w:szCs w:val="22"/>
        </w:rPr>
        <w:t>10</w:t>
      </w:r>
      <w:r w:rsidRPr="001F6379">
        <w:rPr>
          <w:rFonts w:asciiTheme="minorHAnsi" w:hAnsiTheme="minorHAnsi" w:cstheme="minorHAnsi"/>
          <w:sz w:val="22"/>
          <w:szCs w:val="22"/>
        </w:rPr>
        <w:t xml:space="preserve"> , z uwzględnieniem postanowień ust. 3 poniżej.</w:t>
      </w:r>
      <w:r w:rsidR="00C9491E" w:rsidRPr="001F6379">
        <w:rPr>
          <w:rFonts w:asciiTheme="minorHAnsi" w:hAnsiTheme="minorHAnsi" w:cstheme="minorHAnsi"/>
          <w:sz w:val="22"/>
          <w:szCs w:val="22"/>
        </w:rPr>
        <w:t xml:space="preserve"> </w:t>
      </w:r>
    </w:p>
    <w:p w14:paraId="214DBF45" w14:textId="3A35A6BA" w:rsidR="00C9491E" w:rsidRPr="001F6379" w:rsidRDefault="009919B1" w:rsidP="00121920">
      <w:pPr>
        <w:pStyle w:val="Akapitzlist"/>
        <w:autoSpaceDE w:val="0"/>
        <w:adjustRightInd w:val="0"/>
        <w:ind w:right="-46"/>
        <w:jc w:val="both"/>
        <w:rPr>
          <w:rFonts w:asciiTheme="minorHAnsi" w:hAnsiTheme="minorHAnsi" w:cstheme="minorHAnsi"/>
          <w:sz w:val="22"/>
          <w:szCs w:val="22"/>
        </w:rPr>
      </w:pPr>
      <w:r w:rsidRPr="001F6379">
        <w:rPr>
          <w:rFonts w:asciiTheme="minorHAnsi" w:hAnsiTheme="minorHAnsi" w:cstheme="minorHAnsi"/>
          <w:i/>
          <w:iCs/>
          <w:sz w:val="22"/>
          <w:szCs w:val="22"/>
        </w:rPr>
        <w:t>[</w:t>
      </w:r>
      <w:r w:rsidR="00C9491E" w:rsidRPr="001F6379">
        <w:rPr>
          <w:rFonts w:asciiTheme="minorHAnsi" w:hAnsiTheme="minorHAnsi" w:cstheme="minorHAnsi"/>
          <w:i/>
          <w:iCs/>
          <w:sz w:val="22"/>
          <w:szCs w:val="22"/>
        </w:rPr>
        <w:t xml:space="preserve">dla części 4: Wykonawca dokona instalacji urządzenia </w:t>
      </w:r>
      <w:r w:rsidRPr="001F6379">
        <w:rPr>
          <w:rFonts w:asciiTheme="minorHAnsi" w:hAnsiTheme="minorHAnsi" w:cstheme="minorHAnsi"/>
          <w:i/>
          <w:iCs/>
          <w:sz w:val="22"/>
          <w:szCs w:val="22"/>
        </w:rPr>
        <w:t xml:space="preserve">nie później niż w terminie 2 dni roboczych od dnia jego dostarczenia oraz Wykonawca przeprowadzi szkolenie w języku polskim, w zakresie obsługi manualnej urządzenia (m.in. korzystanie z różnych typów obiektywów), obsługi oprogramowania, zasad prawidłowego użytkowania i konserwacji sprzętu w siedzibie Zamawiającego w wymiarze min. 8 godz. dla co najmniej 5 osób </w:t>
      </w:r>
      <w:r w:rsidRPr="001F6379">
        <w:rPr>
          <w:rFonts w:asciiTheme="minorHAnsi" w:hAnsiTheme="minorHAnsi" w:cstheme="minorHAnsi"/>
          <w:i/>
          <w:iCs/>
          <w:sz w:val="22"/>
          <w:szCs w:val="22"/>
        </w:rPr>
        <w:lastRenderedPageBreak/>
        <w:t>wyznaczonych przez Zamawiającego  - potwierdzone stosownym zaświadczeniem lub certyfikatem z zakończenia szkolenia</w:t>
      </w:r>
      <w:r w:rsidRPr="001F6379">
        <w:rPr>
          <w:rFonts w:asciiTheme="minorHAnsi" w:hAnsiTheme="minorHAnsi" w:cstheme="minorHAnsi"/>
          <w:sz w:val="22"/>
          <w:szCs w:val="22"/>
        </w:rPr>
        <w:t>.</w:t>
      </w:r>
      <w:r w:rsidRPr="001F6379">
        <w:rPr>
          <w:rStyle w:val="Odwoanieprzypisudolnego"/>
          <w:rFonts w:asciiTheme="minorHAnsi" w:hAnsiTheme="minorHAnsi" w:cstheme="minorHAnsi"/>
          <w:sz w:val="22"/>
          <w:szCs w:val="22"/>
        </w:rPr>
        <w:footnoteReference w:id="3"/>
      </w:r>
      <w:r w:rsidRPr="001F6379">
        <w:rPr>
          <w:rFonts w:asciiTheme="minorHAnsi" w:hAnsiTheme="minorHAnsi" w:cstheme="minorHAnsi"/>
          <w:sz w:val="22"/>
          <w:szCs w:val="22"/>
        </w:rPr>
        <w:t>]</w:t>
      </w:r>
    </w:p>
    <w:p w14:paraId="083B3BED" w14:textId="77777777" w:rsidR="009623C2" w:rsidRPr="001F6379" w:rsidRDefault="009623C2" w:rsidP="009623C2">
      <w:pPr>
        <w:autoSpaceDE w:val="0"/>
        <w:adjustRightInd w:val="0"/>
        <w:ind w:left="709" w:right="-46"/>
        <w:jc w:val="both"/>
        <w:rPr>
          <w:rFonts w:cstheme="minorHAnsi"/>
          <w:i/>
          <w:iCs/>
        </w:rPr>
      </w:pPr>
      <w:r w:rsidRPr="001F6379">
        <w:rPr>
          <w:rFonts w:cstheme="minorHAnsi"/>
          <w:i/>
          <w:iCs/>
        </w:rPr>
        <w:t>[dla części 5: Wykonawca dokona instalacji urządzenia wraz z jego konfiguracją nie później niż w terminie 2 dni roboczych od dnia jego dostarczenia]</w:t>
      </w:r>
      <w:r w:rsidRPr="001F6379">
        <w:rPr>
          <w:rStyle w:val="Odwoanieprzypisudolnego"/>
          <w:rFonts w:cstheme="minorHAnsi"/>
          <w:i/>
          <w:iCs/>
        </w:rPr>
        <w:footnoteReference w:id="4"/>
      </w:r>
    </w:p>
    <w:p w14:paraId="299ECACA" w14:textId="3698C480" w:rsidR="00121920" w:rsidRPr="001F6379" w:rsidRDefault="00121920" w:rsidP="00121920">
      <w:pPr>
        <w:pStyle w:val="Akapitzlist"/>
        <w:autoSpaceDE w:val="0"/>
        <w:adjustRightInd w:val="0"/>
        <w:ind w:right="-46"/>
        <w:jc w:val="both"/>
        <w:rPr>
          <w:rFonts w:asciiTheme="minorHAnsi" w:hAnsiTheme="minorHAnsi" w:cstheme="minorHAnsi"/>
          <w:i/>
          <w:iCs/>
          <w:sz w:val="22"/>
          <w:szCs w:val="22"/>
        </w:rPr>
      </w:pPr>
      <w:r w:rsidRPr="001F6379">
        <w:rPr>
          <w:rFonts w:asciiTheme="minorHAnsi" w:hAnsiTheme="minorHAnsi" w:cstheme="minorHAnsi"/>
          <w:i/>
          <w:iCs/>
          <w:sz w:val="22"/>
          <w:szCs w:val="22"/>
        </w:rPr>
        <w:t>[dla części</w:t>
      </w:r>
      <w:r w:rsidR="009623C2" w:rsidRPr="001F6379">
        <w:rPr>
          <w:rFonts w:asciiTheme="minorHAnsi" w:hAnsiTheme="minorHAnsi" w:cstheme="minorHAnsi"/>
          <w:i/>
          <w:iCs/>
          <w:sz w:val="22"/>
          <w:szCs w:val="22"/>
        </w:rPr>
        <w:t xml:space="preserve"> 6 i  7</w:t>
      </w:r>
      <w:r w:rsidRPr="001F6379">
        <w:rPr>
          <w:rFonts w:asciiTheme="minorHAnsi" w:hAnsiTheme="minorHAnsi" w:cstheme="minorHAnsi"/>
          <w:i/>
          <w:iCs/>
          <w:sz w:val="22"/>
          <w:szCs w:val="22"/>
        </w:rPr>
        <w:t>: Wykonawca dokona instalacji urządzenia nie później niż w terminie 2 dni roboczych od dnia jego dostarczenia]</w:t>
      </w:r>
      <w:r w:rsidRPr="001F6379">
        <w:rPr>
          <w:rStyle w:val="Odwoanieprzypisudolnego"/>
          <w:rFonts w:asciiTheme="minorHAnsi" w:hAnsiTheme="minorHAnsi" w:cstheme="minorHAnsi"/>
          <w:i/>
          <w:iCs/>
          <w:sz w:val="22"/>
          <w:szCs w:val="22"/>
        </w:rPr>
        <w:footnoteReference w:id="5"/>
      </w:r>
    </w:p>
    <w:p w14:paraId="07473215" w14:textId="77777777" w:rsidR="00E822D6" w:rsidRPr="001F6379" w:rsidRDefault="00E822D6" w:rsidP="00E822D6">
      <w:pPr>
        <w:pStyle w:val="Akapitzlist"/>
        <w:numPr>
          <w:ilvl w:val="0"/>
          <w:numId w:val="1"/>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Dostawa zostanie wykonana w dniach roboczych od poniedziałku do piątku w godzinach 9:00 – 15:00.</w:t>
      </w:r>
    </w:p>
    <w:p w14:paraId="5158F88A" w14:textId="77777777" w:rsidR="00E822D6" w:rsidRPr="001F6379" w:rsidRDefault="00E822D6" w:rsidP="00E822D6">
      <w:pPr>
        <w:pStyle w:val="Akapitzlist"/>
        <w:numPr>
          <w:ilvl w:val="0"/>
          <w:numId w:val="1"/>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Ilekroć w niniejszej Umowie mowa jest o „dniach roboczych” należy przez rozumieć dni od poniedziałku do piątku, które nie są dniami ustawowo wolnymi od pracy.</w:t>
      </w:r>
    </w:p>
    <w:p w14:paraId="5D43A6B7" w14:textId="0F1CD8AF" w:rsidR="00E822D6" w:rsidRPr="001F6379" w:rsidRDefault="00E822D6" w:rsidP="00E822D6">
      <w:pPr>
        <w:pStyle w:val="Akapitzlist"/>
        <w:numPr>
          <w:ilvl w:val="0"/>
          <w:numId w:val="1"/>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Wykonawca oświadcza, że wykonanie przedmiotu </w:t>
      </w:r>
      <w:r w:rsidR="000F5B1B" w:rsidRPr="001F6379">
        <w:rPr>
          <w:rFonts w:asciiTheme="minorHAnsi" w:hAnsiTheme="minorHAnsi" w:cstheme="minorHAnsi"/>
          <w:sz w:val="22"/>
          <w:szCs w:val="22"/>
        </w:rPr>
        <w:t>U</w:t>
      </w:r>
      <w:r w:rsidRPr="001F6379">
        <w:rPr>
          <w:rFonts w:asciiTheme="minorHAnsi" w:hAnsiTheme="minorHAnsi" w:cstheme="minorHAnsi"/>
          <w:sz w:val="22"/>
          <w:szCs w:val="22"/>
        </w:rPr>
        <w:t xml:space="preserve">mowy leży w granicach jego możliwości i nie istnieją żadne przeszkody natury technicznej, prawnej ani finansowej, które </w:t>
      </w:r>
      <w:r w:rsidR="005C4A30" w:rsidRPr="001F6379">
        <w:rPr>
          <w:rFonts w:asciiTheme="minorHAnsi" w:hAnsiTheme="minorHAnsi" w:cstheme="minorHAnsi"/>
          <w:sz w:val="22"/>
          <w:szCs w:val="22"/>
        </w:rPr>
        <w:t>mogą</w:t>
      </w:r>
      <w:r w:rsidRPr="001F6379">
        <w:rPr>
          <w:rFonts w:asciiTheme="minorHAnsi" w:hAnsiTheme="minorHAnsi" w:cstheme="minorHAnsi"/>
          <w:sz w:val="22"/>
          <w:szCs w:val="22"/>
        </w:rPr>
        <w:t xml:space="preserve">̨ uniemożliwić jego wykonanie. </w:t>
      </w:r>
    </w:p>
    <w:p w14:paraId="075F997E" w14:textId="318CBBBF" w:rsidR="00E822D6" w:rsidRPr="001F6379" w:rsidRDefault="00E822D6" w:rsidP="00E822D6">
      <w:pPr>
        <w:pStyle w:val="Akapitzlist"/>
        <w:numPr>
          <w:ilvl w:val="0"/>
          <w:numId w:val="1"/>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Wykonawca jest odpowiedzialny za działania i zaniechania osób, przy pomocy których wykonuje Umowę, jak za własne działania i zaniechania. Wykonawca nie może zwolnić </w:t>
      </w:r>
      <w:proofErr w:type="spellStart"/>
      <w:r w:rsidRPr="001F6379">
        <w:rPr>
          <w:rFonts w:asciiTheme="minorHAnsi" w:hAnsiTheme="minorHAnsi" w:cstheme="minorHAnsi"/>
          <w:sz w:val="22"/>
          <w:szCs w:val="22"/>
        </w:rPr>
        <w:t>sie</w:t>
      </w:r>
      <w:proofErr w:type="spellEnd"/>
      <w:r w:rsidRPr="001F6379">
        <w:rPr>
          <w:rFonts w:asciiTheme="minorHAnsi" w:hAnsiTheme="minorHAnsi" w:cstheme="minorHAnsi"/>
          <w:sz w:val="22"/>
          <w:szCs w:val="22"/>
        </w:rPr>
        <w:t>̨ od odpowiedzialności względem Zamawiającego z tego powodu, że niewykonanie lub nienależyte wykonanie Umowy przez Wykonawcę było następstwem niewykonania lub nienależytego wykonania zobowiązań wobec Wykonawcy przez jego podwykonawców.</w:t>
      </w:r>
    </w:p>
    <w:p w14:paraId="1E839F2C" w14:textId="77777777" w:rsidR="00C37041" w:rsidRPr="001F6379" w:rsidRDefault="00C37041" w:rsidP="00C37041">
      <w:pPr>
        <w:pStyle w:val="Akapitzlist"/>
        <w:numPr>
          <w:ilvl w:val="0"/>
          <w:numId w:val="1"/>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Wykonawca oświadcza, iż:</w:t>
      </w:r>
    </w:p>
    <w:p w14:paraId="71CA4056" w14:textId="6C76FBD1" w:rsidR="00C37041" w:rsidRPr="001F6379" w:rsidRDefault="00C37041" w:rsidP="00C37041">
      <w:pPr>
        <w:pStyle w:val="Akapitzlist"/>
        <w:numPr>
          <w:ilvl w:val="1"/>
          <w:numId w:val="1"/>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nie znajduje się w sytuacji, o której mowa w art. 5k ust. 1 Rozporządzenie Rady (UE) nr 833/2014 z dnia 31 lipca 2014 r. dotyczące środków ograniczających w związku z działaniami Rosji destabilizującymi sytuację na Ukrainie (Dz. U. UE. L. z 2014 r. Nr 229, str. 1 z </w:t>
      </w:r>
      <w:proofErr w:type="spellStart"/>
      <w:r w:rsidRPr="001F6379">
        <w:rPr>
          <w:rFonts w:asciiTheme="minorHAnsi" w:hAnsiTheme="minorHAnsi" w:cstheme="minorHAnsi"/>
          <w:sz w:val="22"/>
          <w:szCs w:val="22"/>
        </w:rPr>
        <w:t>późn</w:t>
      </w:r>
      <w:proofErr w:type="spellEnd"/>
      <w:r w:rsidRPr="001F6379">
        <w:rPr>
          <w:rFonts w:asciiTheme="minorHAnsi" w:hAnsiTheme="minorHAnsi" w:cstheme="minorHAnsi"/>
          <w:sz w:val="22"/>
          <w:szCs w:val="22"/>
        </w:rPr>
        <w:t>. zm.);</w:t>
      </w:r>
    </w:p>
    <w:p w14:paraId="5F218AA2" w14:textId="09BFA86F" w:rsidR="00C37041" w:rsidRPr="001F6379" w:rsidRDefault="00C37041" w:rsidP="00C37041">
      <w:pPr>
        <w:pStyle w:val="Akapitzlist"/>
        <w:numPr>
          <w:ilvl w:val="1"/>
          <w:numId w:val="1"/>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posiada niezbędną wiedzę, kwalifikacje i doświadczenie niezbędne do należytego zrealizowania zamówienia;</w:t>
      </w:r>
    </w:p>
    <w:p w14:paraId="18AD4FCB" w14:textId="5A27A24A" w:rsidR="00C37041" w:rsidRPr="001F6379" w:rsidRDefault="00C37041" w:rsidP="00C37041">
      <w:pPr>
        <w:pStyle w:val="Akapitzlist"/>
        <w:numPr>
          <w:ilvl w:val="1"/>
          <w:numId w:val="1"/>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dostarczony przedmiot zamówienia będzie wolny od wad fizycznych i prawnych</w:t>
      </w:r>
      <w:r w:rsidR="00534B1A" w:rsidRPr="001F6379">
        <w:rPr>
          <w:rFonts w:asciiTheme="minorHAnsi" w:hAnsiTheme="minorHAnsi" w:cstheme="minorHAnsi"/>
          <w:sz w:val="22"/>
          <w:szCs w:val="22"/>
        </w:rPr>
        <w:t>.</w:t>
      </w:r>
    </w:p>
    <w:p w14:paraId="3D4C2251" w14:textId="77777777" w:rsidR="00C37041" w:rsidRPr="001F6379" w:rsidRDefault="00C37041" w:rsidP="000872A4">
      <w:pPr>
        <w:pStyle w:val="Akapitzlist"/>
        <w:autoSpaceDE w:val="0"/>
        <w:adjustRightInd w:val="0"/>
        <w:ind w:left="1440"/>
        <w:jc w:val="both"/>
        <w:rPr>
          <w:rFonts w:asciiTheme="minorHAnsi" w:hAnsiTheme="minorHAnsi" w:cstheme="minorHAnsi"/>
          <w:sz w:val="22"/>
          <w:szCs w:val="22"/>
        </w:rPr>
      </w:pPr>
    </w:p>
    <w:p w14:paraId="7F0B5BB6" w14:textId="77777777" w:rsidR="00C37041" w:rsidRPr="001F6379" w:rsidRDefault="00C37041" w:rsidP="00C37041">
      <w:pPr>
        <w:pStyle w:val="Akapitzlist"/>
        <w:autoSpaceDE w:val="0"/>
        <w:adjustRightInd w:val="0"/>
        <w:jc w:val="both"/>
        <w:rPr>
          <w:rFonts w:asciiTheme="minorHAnsi" w:hAnsiTheme="minorHAnsi" w:cstheme="minorHAnsi"/>
          <w:sz w:val="22"/>
          <w:szCs w:val="22"/>
        </w:rPr>
      </w:pPr>
    </w:p>
    <w:p w14:paraId="79903689" w14:textId="77777777" w:rsidR="00E822D6" w:rsidRPr="001F6379" w:rsidRDefault="00E822D6" w:rsidP="00E822D6">
      <w:pPr>
        <w:autoSpaceDE w:val="0"/>
        <w:adjustRightInd w:val="0"/>
        <w:spacing w:line="240" w:lineRule="auto"/>
        <w:jc w:val="both"/>
        <w:rPr>
          <w:rFonts w:cstheme="minorHAnsi"/>
        </w:rPr>
      </w:pPr>
    </w:p>
    <w:p w14:paraId="2C8915B7" w14:textId="036E9E89" w:rsidR="00E822D6" w:rsidRPr="001F6379" w:rsidRDefault="00E822D6" w:rsidP="00D45E94">
      <w:pPr>
        <w:pStyle w:val="Akapitzlist"/>
        <w:numPr>
          <w:ilvl w:val="0"/>
          <w:numId w:val="13"/>
        </w:numPr>
        <w:autoSpaceDE w:val="0"/>
        <w:adjustRightInd w:val="0"/>
        <w:jc w:val="center"/>
        <w:rPr>
          <w:rFonts w:asciiTheme="minorHAnsi" w:hAnsiTheme="minorHAnsi" w:cstheme="minorHAnsi"/>
          <w:b/>
          <w:bCs/>
        </w:rPr>
      </w:pPr>
    </w:p>
    <w:p w14:paraId="2212CF58" w14:textId="53919645" w:rsidR="00E822D6" w:rsidRPr="001F6379" w:rsidRDefault="00E822D6" w:rsidP="00E822D6">
      <w:pPr>
        <w:autoSpaceDE w:val="0"/>
        <w:adjustRightInd w:val="0"/>
        <w:spacing w:line="240" w:lineRule="auto"/>
        <w:jc w:val="center"/>
        <w:rPr>
          <w:rFonts w:cstheme="minorHAnsi"/>
          <w:b/>
          <w:bCs/>
        </w:rPr>
      </w:pPr>
      <w:r w:rsidRPr="001F6379">
        <w:rPr>
          <w:rFonts w:cstheme="minorHAnsi"/>
          <w:b/>
          <w:bCs/>
        </w:rPr>
        <w:t>Termin wykonania, odbiór</w:t>
      </w:r>
    </w:p>
    <w:p w14:paraId="46A92FD8" w14:textId="429AB67D" w:rsidR="00E822D6" w:rsidRPr="001F6379" w:rsidRDefault="00E822D6" w:rsidP="00E822D6">
      <w:pPr>
        <w:pStyle w:val="Akapitzlist"/>
        <w:numPr>
          <w:ilvl w:val="0"/>
          <w:numId w:val="2"/>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Wykonawca wykona </w:t>
      </w:r>
      <w:r w:rsidR="002D0E1A" w:rsidRPr="001F6379">
        <w:rPr>
          <w:rFonts w:asciiTheme="minorHAnsi" w:hAnsiTheme="minorHAnsi" w:cstheme="minorHAnsi"/>
          <w:sz w:val="22"/>
          <w:szCs w:val="22"/>
        </w:rPr>
        <w:t>przedmiot Umowy</w:t>
      </w:r>
      <w:r w:rsidRPr="001F6379">
        <w:rPr>
          <w:rFonts w:asciiTheme="minorHAnsi" w:hAnsiTheme="minorHAnsi" w:cstheme="minorHAnsi"/>
          <w:sz w:val="22"/>
          <w:szCs w:val="22"/>
        </w:rPr>
        <w:t xml:space="preserve"> w terminie …… dni</w:t>
      </w:r>
      <w:r w:rsidRPr="001F6379">
        <w:rPr>
          <w:rStyle w:val="Odwoanieprzypisudolnego"/>
          <w:rFonts w:asciiTheme="minorHAnsi" w:hAnsiTheme="minorHAnsi" w:cstheme="minorHAnsi"/>
          <w:sz w:val="22"/>
          <w:szCs w:val="22"/>
        </w:rPr>
        <w:footnoteReference w:id="6"/>
      </w:r>
      <w:r w:rsidRPr="001F6379">
        <w:rPr>
          <w:rFonts w:asciiTheme="minorHAnsi" w:hAnsiTheme="minorHAnsi" w:cstheme="minorHAnsi"/>
          <w:sz w:val="22"/>
          <w:szCs w:val="22"/>
        </w:rPr>
        <w:t xml:space="preserve"> od dnia zawarcia </w:t>
      </w:r>
      <w:r w:rsidR="00D321DA" w:rsidRPr="001F6379">
        <w:rPr>
          <w:rFonts w:asciiTheme="minorHAnsi" w:hAnsiTheme="minorHAnsi" w:cstheme="minorHAnsi"/>
          <w:sz w:val="22"/>
          <w:szCs w:val="22"/>
        </w:rPr>
        <w:t>U</w:t>
      </w:r>
      <w:r w:rsidRPr="001F6379">
        <w:rPr>
          <w:rFonts w:asciiTheme="minorHAnsi" w:hAnsiTheme="minorHAnsi" w:cstheme="minorHAnsi"/>
          <w:sz w:val="22"/>
          <w:szCs w:val="22"/>
        </w:rPr>
        <w:t>mowy.</w:t>
      </w:r>
    </w:p>
    <w:p w14:paraId="639D593E" w14:textId="5CAF22AA" w:rsidR="00E822D6" w:rsidRPr="001F6379" w:rsidRDefault="00E822D6" w:rsidP="00E822D6">
      <w:pPr>
        <w:pStyle w:val="Akapitzlist"/>
        <w:numPr>
          <w:ilvl w:val="0"/>
          <w:numId w:val="2"/>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W dniu dostawy Zamawiający dokona sprawdzeni</w:t>
      </w:r>
      <w:r w:rsidR="002613A6" w:rsidRPr="001F6379">
        <w:rPr>
          <w:rFonts w:asciiTheme="minorHAnsi" w:hAnsiTheme="minorHAnsi" w:cstheme="minorHAnsi"/>
          <w:sz w:val="22"/>
          <w:szCs w:val="22"/>
        </w:rPr>
        <w:t>a</w:t>
      </w:r>
      <w:r w:rsidRPr="001F6379">
        <w:rPr>
          <w:rFonts w:asciiTheme="minorHAnsi" w:hAnsiTheme="minorHAnsi" w:cstheme="minorHAnsi"/>
          <w:sz w:val="22"/>
          <w:szCs w:val="22"/>
        </w:rPr>
        <w:t xml:space="preserve"> ilościowego dostarczonych towarów co zostanie udokumentowane protokołem odbioru zamówienia.</w:t>
      </w:r>
    </w:p>
    <w:p w14:paraId="26758F51" w14:textId="14189CD6" w:rsidR="00E822D6" w:rsidRPr="001F6379" w:rsidRDefault="00E822D6" w:rsidP="00E822D6">
      <w:pPr>
        <w:pStyle w:val="Akapitzlist"/>
        <w:numPr>
          <w:ilvl w:val="0"/>
          <w:numId w:val="2"/>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Wykonawca zobowiązany jest do odebrania wadliwych towarów od Zamawiającego i dostarczenia towarów wolnych od wad w terminie 7 dni od dnia zgłoszenia wady. Postanowienie niniejsze nie uchybia uprawnieniom Zamawiającego wynikającym z rękojmi za wady</w:t>
      </w:r>
      <w:r w:rsidR="00806C45" w:rsidRPr="001F6379">
        <w:rPr>
          <w:rFonts w:asciiTheme="minorHAnsi" w:hAnsiTheme="minorHAnsi" w:cstheme="minorHAnsi"/>
          <w:sz w:val="22"/>
          <w:szCs w:val="22"/>
        </w:rPr>
        <w:t>,</w:t>
      </w:r>
      <w:r w:rsidRPr="001F6379">
        <w:rPr>
          <w:rFonts w:asciiTheme="minorHAnsi" w:hAnsiTheme="minorHAnsi" w:cstheme="minorHAnsi"/>
          <w:sz w:val="22"/>
          <w:szCs w:val="22"/>
        </w:rPr>
        <w:t xml:space="preserve"> a w szczególności niezgłoszenie wad w terminie określonym w zdaniu pierwszym nie tworzy domniemania braku tychże.</w:t>
      </w:r>
    </w:p>
    <w:p w14:paraId="56A4B1DB" w14:textId="77777777" w:rsidR="00E822D6" w:rsidRPr="001F6379" w:rsidRDefault="00E822D6" w:rsidP="00E822D6">
      <w:pPr>
        <w:autoSpaceDE w:val="0"/>
        <w:adjustRightInd w:val="0"/>
        <w:spacing w:line="240" w:lineRule="auto"/>
        <w:jc w:val="both"/>
        <w:rPr>
          <w:rFonts w:cstheme="minorHAnsi"/>
        </w:rPr>
      </w:pPr>
    </w:p>
    <w:p w14:paraId="07480DD5" w14:textId="6689D0D9" w:rsidR="00E822D6" w:rsidRPr="001F6379" w:rsidRDefault="00E822D6" w:rsidP="00D45E94">
      <w:pPr>
        <w:pStyle w:val="Akapitzlist"/>
        <w:numPr>
          <w:ilvl w:val="0"/>
          <w:numId w:val="13"/>
        </w:numPr>
        <w:autoSpaceDE w:val="0"/>
        <w:adjustRightInd w:val="0"/>
        <w:jc w:val="center"/>
        <w:rPr>
          <w:rFonts w:asciiTheme="minorHAnsi" w:hAnsiTheme="minorHAnsi" w:cstheme="minorHAnsi"/>
          <w:b/>
          <w:bCs/>
        </w:rPr>
      </w:pPr>
    </w:p>
    <w:p w14:paraId="72474DBD" w14:textId="77777777" w:rsidR="00E822D6" w:rsidRPr="001F6379" w:rsidRDefault="00E822D6" w:rsidP="00E822D6">
      <w:pPr>
        <w:autoSpaceDE w:val="0"/>
        <w:adjustRightInd w:val="0"/>
        <w:spacing w:line="240" w:lineRule="auto"/>
        <w:jc w:val="center"/>
        <w:rPr>
          <w:rFonts w:cstheme="minorHAnsi"/>
          <w:b/>
          <w:bCs/>
        </w:rPr>
      </w:pPr>
      <w:r w:rsidRPr="001F6379">
        <w:rPr>
          <w:rFonts w:cstheme="minorHAnsi"/>
          <w:b/>
          <w:bCs/>
        </w:rPr>
        <w:lastRenderedPageBreak/>
        <w:t>Wynagrodzenie</w:t>
      </w:r>
    </w:p>
    <w:p w14:paraId="347E2FB1" w14:textId="146CC013" w:rsidR="00E822D6" w:rsidRPr="001F6379" w:rsidRDefault="00E822D6" w:rsidP="00E822D6">
      <w:pPr>
        <w:pStyle w:val="Akapitzlist"/>
        <w:numPr>
          <w:ilvl w:val="0"/>
          <w:numId w:val="3"/>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Z tytułu realizacji przedmiotu </w:t>
      </w:r>
      <w:r w:rsidR="00D321DA" w:rsidRPr="001F6379">
        <w:rPr>
          <w:rFonts w:asciiTheme="minorHAnsi" w:hAnsiTheme="minorHAnsi" w:cstheme="minorHAnsi"/>
          <w:sz w:val="22"/>
          <w:szCs w:val="22"/>
        </w:rPr>
        <w:t>Umowy</w:t>
      </w:r>
      <w:r w:rsidRPr="001F6379">
        <w:rPr>
          <w:rFonts w:asciiTheme="minorHAnsi" w:hAnsiTheme="minorHAnsi" w:cstheme="minorHAnsi"/>
          <w:sz w:val="22"/>
          <w:szCs w:val="22"/>
        </w:rPr>
        <w:t xml:space="preserve"> Wykonawca otrzyma wynagrodzenie w kwocie ……… zł brutto (słownie: …………) w tym VAT …………… zł (słownie</w:t>
      </w:r>
      <w:r w:rsidR="002E4FA1" w:rsidRPr="001F6379">
        <w:rPr>
          <w:rFonts w:asciiTheme="minorHAnsi" w:hAnsiTheme="minorHAnsi" w:cstheme="minorHAnsi"/>
          <w:sz w:val="22"/>
          <w:szCs w:val="22"/>
        </w:rPr>
        <w:t>:……………….</w:t>
      </w:r>
      <w:r w:rsidRPr="001F6379">
        <w:rPr>
          <w:rFonts w:asciiTheme="minorHAnsi" w:hAnsiTheme="minorHAnsi" w:cstheme="minorHAnsi"/>
          <w:sz w:val="22"/>
          <w:szCs w:val="22"/>
        </w:rPr>
        <w:t>)</w:t>
      </w:r>
      <w:r w:rsidR="00B319D3" w:rsidRPr="001F6379">
        <w:rPr>
          <w:rFonts w:asciiTheme="minorHAnsi" w:hAnsiTheme="minorHAnsi" w:cstheme="minorHAnsi"/>
          <w:sz w:val="22"/>
          <w:szCs w:val="22"/>
        </w:rPr>
        <w:t xml:space="preserve">, zgodnie z ofertą Wykonawcy, stanowiącą załącznik nr </w:t>
      </w:r>
      <w:r w:rsidR="007143F3" w:rsidRPr="001F6379">
        <w:rPr>
          <w:rFonts w:asciiTheme="minorHAnsi" w:hAnsiTheme="minorHAnsi" w:cstheme="minorHAnsi"/>
          <w:sz w:val="22"/>
          <w:szCs w:val="22"/>
        </w:rPr>
        <w:t>3</w:t>
      </w:r>
      <w:r w:rsidR="00B319D3" w:rsidRPr="001F6379">
        <w:rPr>
          <w:rFonts w:asciiTheme="minorHAnsi" w:hAnsiTheme="minorHAnsi" w:cstheme="minorHAnsi"/>
          <w:sz w:val="22"/>
          <w:szCs w:val="22"/>
        </w:rPr>
        <w:t xml:space="preserve"> do Umowy</w:t>
      </w:r>
      <w:r w:rsidRPr="001F6379">
        <w:rPr>
          <w:rFonts w:asciiTheme="minorHAnsi" w:hAnsiTheme="minorHAnsi" w:cstheme="minorHAnsi"/>
          <w:sz w:val="22"/>
          <w:szCs w:val="22"/>
        </w:rPr>
        <w:t>.</w:t>
      </w:r>
    </w:p>
    <w:p w14:paraId="67F85FA8" w14:textId="78A596D7" w:rsidR="00E822D6" w:rsidRPr="001F6379" w:rsidRDefault="00E822D6" w:rsidP="00E822D6">
      <w:pPr>
        <w:pStyle w:val="Akapitzlist"/>
        <w:numPr>
          <w:ilvl w:val="0"/>
          <w:numId w:val="3"/>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Ceny jednostkowe są̨ określone w formularzu </w:t>
      </w:r>
      <w:r w:rsidR="00B319D3" w:rsidRPr="001F6379">
        <w:rPr>
          <w:rFonts w:asciiTheme="minorHAnsi" w:hAnsiTheme="minorHAnsi" w:cstheme="minorHAnsi"/>
          <w:sz w:val="22"/>
          <w:szCs w:val="22"/>
        </w:rPr>
        <w:t>o</w:t>
      </w:r>
      <w:r w:rsidRPr="001F6379">
        <w:rPr>
          <w:rFonts w:asciiTheme="minorHAnsi" w:hAnsiTheme="minorHAnsi" w:cstheme="minorHAnsi"/>
          <w:sz w:val="22"/>
          <w:szCs w:val="22"/>
        </w:rPr>
        <w:t>ferty</w:t>
      </w:r>
      <w:r w:rsidR="00B319D3" w:rsidRPr="001F6379">
        <w:rPr>
          <w:rFonts w:asciiTheme="minorHAnsi" w:hAnsiTheme="minorHAnsi" w:cstheme="minorHAnsi"/>
          <w:sz w:val="22"/>
          <w:szCs w:val="22"/>
        </w:rPr>
        <w:t xml:space="preserve"> Wykonawcy</w:t>
      </w:r>
      <w:r w:rsidRPr="001F6379">
        <w:rPr>
          <w:rFonts w:asciiTheme="minorHAnsi" w:hAnsiTheme="minorHAnsi" w:cstheme="minorHAnsi"/>
          <w:sz w:val="22"/>
          <w:szCs w:val="22"/>
        </w:rPr>
        <w:t xml:space="preserve">, obejmują̨ wszystkie koszty i opłaty, w tym związane z transportem, ubezpieczeniem i zostały ustalone na cały okres realizacji Umowy bez prawa do żądania ich waloryzacji. </w:t>
      </w:r>
    </w:p>
    <w:p w14:paraId="2455FD41" w14:textId="7018B488" w:rsidR="007143F3" w:rsidRPr="001F6379" w:rsidRDefault="007143F3" w:rsidP="00E822D6">
      <w:pPr>
        <w:pStyle w:val="Akapitzlist"/>
        <w:numPr>
          <w:ilvl w:val="0"/>
          <w:numId w:val="3"/>
        </w:numPr>
        <w:autoSpaceDE w:val="0"/>
        <w:adjustRightInd w:val="0"/>
        <w:jc w:val="both"/>
        <w:rPr>
          <w:rFonts w:asciiTheme="minorHAnsi" w:hAnsiTheme="minorHAnsi" w:cstheme="minorHAnsi"/>
          <w:sz w:val="22"/>
          <w:szCs w:val="22"/>
        </w:rPr>
      </w:pPr>
      <w:r w:rsidRPr="008A62A5">
        <w:rPr>
          <w:rFonts w:asciiTheme="minorHAnsi" w:hAnsiTheme="minorHAnsi" w:cstheme="minorHAnsi"/>
          <w:sz w:val="22"/>
          <w:szCs w:val="22"/>
        </w:rPr>
        <w:t xml:space="preserve">Zamawiający będzie regulować należność przelewem z rachunku Zamawiającego na rachunek bankowy Wykonawcy </w:t>
      </w:r>
      <w:r w:rsidR="007E3BD3" w:rsidRPr="008A62A5">
        <w:rPr>
          <w:rFonts w:asciiTheme="minorHAnsi" w:hAnsiTheme="minorHAnsi" w:cstheme="minorHAnsi"/>
          <w:sz w:val="22"/>
          <w:szCs w:val="22"/>
        </w:rPr>
        <w:t>n</w:t>
      </w:r>
      <w:r w:rsidRPr="008A62A5">
        <w:rPr>
          <w:rFonts w:asciiTheme="minorHAnsi" w:hAnsiTheme="minorHAnsi" w:cstheme="minorHAnsi"/>
          <w:sz w:val="22"/>
          <w:szCs w:val="22"/>
        </w:rPr>
        <w:t>r ………….. na podstawie faktury wystawionej w ciągu 7 dni od dnia</w:t>
      </w:r>
      <w:r w:rsidRPr="001F6379">
        <w:rPr>
          <w:rFonts w:asciiTheme="minorHAnsi" w:hAnsiTheme="minorHAnsi" w:cstheme="minorHAnsi"/>
          <w:sz w:val="22"/>
          <w:szCs w:val="22"/>
        </w:rPr>
        <w:t xml:space="preserve"> podpisania przez Zamawiającego protokołu odbioru bez zastrzeżeń. Podpisanie protokołu odbioru bez zastrzeżeń</w:t>
      </w:r>
      <w:r w:rsidR="00BA6216">
        <w:rPr>
          <w:rFonts w:asciiTheme="minorHAnsi" w:hAnsiTheme="minorHAnsi" w:cstheme="minorHAnsi"/>
          <w:sz w:val="22"/>
          <w:szCs w:val="22"/>
        </w:rPr>
        <w:t>.</w:t>
      </w:r>
      <w:r w:rsidRPr="001F6379">
        <w:rPr>
          <w:rFonts w:asciiTheme="minorHAnsi" w:hAnsiTheme="minorHAnsi" w:cstheme="minorHAnsi"/>
          <w:sz w:val="22"/>
          <w:szCs w:val="22"/>
        </w:rPr>
        <w:t xml:space="preserve"> </w:t>
      </w:r>
      <w:r w:rsidR="00BA6216">
        <w:rPr>
          <w:rFonts w:asciiTheme="minorHAnsi" w:hAnsiTheme="minorHAnsi" w:cstheme="minorHAnsi"/>
          <w:sz w:val="22"/>
          <w:szCs w:val="22"/>
        </w:rPr>
        <w:t>N</w:t>
      </w:r>
      <w:r w:rsidRPr="001F6379">
        <w:rPr>
          <w:rFonts w:asciiTheme="minorHAnsi" w:hAnsiTheme="minorHAnsi" w:cstheme="minorHAnsi"/>
          <w:sz w:val="22"/>
          <w:szCs w:val="22"/>
        </w:rPr>
        <w:t>ie wyłącza dochodzenia przez Zamawiającego roszczeń z tytułu nienależytego wykonania umowy, w szczególności w przypadku wykrycia wad przedmiotu umowy przez Zamawiającego po dokonaniu odbioru</w:t>
      </w:r>
      <w:r w:rsidR="00E822D6" w:rsidRPr="001F6379">
        <w:rPr>
          <w:rFonts w:asciiTheme="minorHAnsi" w:hAnsiTheme="minorHAnsi" w:cstheme="minorHAnsi"/>
          <w:sz w:val="22"/>
          <w:szCs w:val="22"/>
        </w:rPr>
        <w:t>.</w:t>
      </w:r>
    </w:p>
    <w:p w14:paraId="2EF18271" w14:textId="100B7792" w:rsidR="007143F3" w:rsidRPr="008A62A5" w:rsidRDefault="007143F3" w:rsidP="009E2F58">
      <w:pPr>
        <w:pStyle w:val="Akapitzlist"/>
        <w:numPr>
          <w:ilvl w:val="0"/>
          <w:numId w:val="3"/>
        </w:numPr>
        <w:autoSpaceDE w:val="0"/>
        <w:adjustRightInd w:val="0"/>
        <w:jc w:val="both"/>
        <w:rPr>
          <w:rFonts w:asciiTheme="minorHAnsi" w:hAnsiTheme="minorHAnsi" w:cstheme="minorHAnsi"/>
          <w:sz w:val="22"/>
          <w:szCs w:val="22"/>
        </w:rPr>
      </w:pPr>
      <w:r w:rsidRPr="008A62A5">
        <w:rPr>
          <w:rFonts w:asciiTheme="minorHAnsi" w:hAnsiTheme="minorHAnsi" w:cstheme="minorHAnsi"/>
          <w:sz w:val="22"/>
          <w:szCs w:val="22"/>
        </w:rPr>
        <w:t>Zamawiający zrealizuje</w:t>
      </w:r>
      <w:r w:rsidR="008A62A5" w:rsidRPr="008A7301">
        <w:rPr>
          <w:rFonts w:asciiTheme="minorHAnsi" w:hAnsiTheme="minorHAnsi" w:cstheme="minorHAnsi"/>
          <w:sz w:val="22"/>
          <w:szCs w:val="22"/>
        </w:rPr>
        <w:t xml:space="preserve"> </w:t>
      </w:r>
      <w:r w:rsidR="00C05EB0" w:rsidRPr="008A62A5">
        <w:rPr>
          <w:rFonts w:asciiTheme="minorHAnsi" w:hAnsiTheme="minorHAnsi" w:cstheme="minorHAnsi"/>
          <w:sz w:val="22"/>
          <w:szCs w:val="22"/>
        </w:rPr>
        <w:t>prawidłowo</w:t>
      </w:r>
      <w:r w:rsidR="00A40714" w:rsidRPr="008A7301">
        <w:rPr>
          <w:rFonts w:asciiTheme="minorHAnsi" w:hAnsiTheme="minorHAnsi" w:cstheme="minorHAnsi"/>
          <w:sz w:val="22"/>
          <w:szCs w:val="22"/>
        </w:rPr>
        <w:t xml:space="preserve"> </w:t>
      </w:r>
      <w:r w:rsidR="00C05EB0" w:rsidRPr="008A62A5">
        <w:rPr>
          <w:rFonts w:asciiTheme="minorHAnsi" w:hAnsiTheme="minorHAnsi" w:cstheme="minorHAnsi"/>
          <w:sz w:val="22"/>
          <w:szCs w:val="22"/>
        </w:rPr>
        <w:t xml:space="preserve">wystawioną </w:t>
      </w:r>
      <w:r w:rsidRPr="008A62A5">
        <w:rPr>
          <w:rFonts w:asciiTheme="minorHAnsi" w:hAnsiTheme="minorHAnsi" w:cstheme="minorHAnsi"/>
          <w:sz w:val="22"/>
          <w:szCs w:val="22"/>
        </w:rPr>
        <w:t>fakturę w terminie 30 dni od dnia jej otrzymania.</w:t>
      </w:r>
      <w:r w:rsidR="00E938A9" w:rsidRPr="008A62A5">
        <w:rPr>
          <w:rFonts w:asciiTheme="minorHAnsi" w:hAnsiTheme="minorHAnsi" w:cstheme="minorHAnsi"/>
          <w:sz w:val="22"/>
          <w:szCs w:val="22"/>
        </w:rPr>
        <w:t xml:space="preserve"> Faktury wystawione na kwotę powyżej 15000 PLN winny zawierać uzupełnioną informację stanowiącą załącznik nr </w:t>
      </w:r>
      <w:r w:rsidR="000D085B" w:rsidRPr="008A62A5">
        <w:rPr>
          <w:rFonts w:asciiTheme="minorHAnsi" w:hAnsiTheme="minorHAnsi" w:cstheme="minorHAnsi"/>
          <w:sz w:val="22"/>
          <w:szCs w:val="22"/>
        </w:rPr>
        <w:t>6</w:t>
      </w:r>
      <w:r w:rsidR="00E938A9" w:rsidRPr="008A62A5">
        <w:rPr>
          <w:rFonts w:asciiTheme="minorHAnsi" w:hAnsiTheme="minorHAnsi" w:cstheme="minorHAnsi"/>
          <w:sz w:val="22"/>
          <w:szCs w:val="22"/>
        </w:rPr>
        <w:t xml:space="preserve"> do niniejszej Umowy.</w:t>
      </w:r>
    </w:p>
    <w:p w14:paraId="3E7A9F60" w14:textId="16F51AF2" w:rsidR="00E822D6" w:rsidRPr="008A62A5" w:rsidRDefault="007143F3" w:rsidP="00E822D6">
      <w:pPr>
        <w:pStyle w:val="Akapitzlist"/>
        <w:numPr>
          <w:ilvl w:val="0"/>
          <w:numId w:val="3"/>
        </w:numPr>
        <w:autoSpaceDE w:val="0"/>
        <w:adjustRightInd w:val="0"/>
        <w:jc w:val="both"/>
        <w:rPr>
          <w:rFonts w:asciiTheme="minorHAnsi" w:hAnsiTheme="minorHAnsi" w:cstheme="minorHAnsi"/>
          <w:sz w:val="22"/>
          <w:szCs w:val="22"/>
        </w:rPr>
      </w:pPr>
      <w:r w:rsidRPr="008A62A5">
        <w:rPr>
          <w:rFonts w:asciiTheme="minorHAnsi" w:hAnsiTheme="minorHAnsi" w:cstheme="minorHAnsi"/>
          <w:sz w:val="22"/>
          <w:szCs w:val="22"/>
        </w:rPr>
        <w:t>Za dzień zapłaty wynagrodzenia strony przyjmują datę obciążenia rachunku bankowego Zamawiającego kwotą płatności.</w:t>
      </w:r>
    </w:p>
    <w:p w14:paraId="75C7934C" w14:textId="243F84C8" w:rsidR="007143F3" w:rsidRPr="008A62A5" w:rsidRDefault="007143F3" w:rsidP="00E822D6">
      <w:pPr>
        <w:pStyle w:val="Akapitzlist"/>
        <w:numPr>
          <w:ilvl w:val="0"/>
          <w:numId w:val="3"/>
        </w:numPr>
        <w:autoSpaceDE w:val="0"/>
        <w:adjustRightInd w:val="0"/>
        <w:jc w:val="both"/>
        <w:rPr>
          <w:rFonts w:asciiTheme="minorHAnsi" w:hAnsiTheme="minorHAnsi" w:cstheme="minorHAnsi"/>
          <w:sz w:val="22"/>
          <w:szCs w:val="22"/>
        </w:rPr>
      </w:pPr>
      <w:r w:rsidRPr="008A62A5">
        <w:rPr>
          <w:rFonts w:asciiTheme="minorHAnsi" w:hAnsiTheme="minorHAnsi" w:cstheme="minorHAnsi"/>
          <w:sz w:val="22"/>
          <w:szCs w:val="22"/>
        </w:rPr>
        <w:t>W przypadku niedostarczenia przez Wykonawcę faktury konsekwencje późniejszej wypłaty obciążają wyłącznie Wykonawcę</w:t>
      </w:r>
      <w:r w:rsidR="00B73107" w:rsidRPr="008A62A5">
        <w:rPr>
          <w:rFonts w:asciiTheme="minorHAnsi" w:hAnsiTheme="minorHAnsi" w:cstheme="minorHAnsi"/>
          <w:sz w:val="22"/>
          <w:szCs w:val="22"/>
        </w:rPr>
        <w:t>.</w:t>
      </w:r>
    </w:p>
    <w:p w14:paraId="1D82D69E" w14:textId="06F3529B" w:rsidR="003142E5" w:rsidRPr="008A62A5" w:rsidRDefault="003142E5" w:rsidP="00E822D6">
      <w:pPr>
        <w:pStyle w:val="Akapitzlist"/>
        <w:numPr>
          <w:ilvl w:val="0"/>
          <w:numId w:val="3"/>
        </w:numPr>
        <w:autoSpaceDE w:val="0"/>
        <w:adjustRightInd w:val="0"/>
        <w:jc w:val="both"/>
        <w:rPr>
          <w:rFonts w:asciiTheme="minorHAnsi" w:hAnsiTheme="minorHAnsi" w:cstheme="minorHAnsi"/>
        </w:rPr>
      </w:pPr>
      <w:r w:rsidRPr="008A62A5">
        <w:rPr>
          <w:rFonts w:asciiTheme="minorHAnsi" w:hAnsiTheme="minorHAnsi" w:cstheme="minorHAnsi"/>
        </w:rPr>
        <w:t>Wykonawca oświadcza. że jest zarejestrowanym czynnym podatnikiem podatku od towarów i usług</w:t>
      </w:r>
      <w:r w:rsidR="00AF3F31" w:rsidRPr="008A62A5">
        <w:rPr>
          <w:rFonts w:asciiTheme="minorHAnsi" w:hAnsiTheme="minorHAnsi" w:cstheme="minorHAnsi"/>
        </w:rPr>
        <w:t>.</w:t>
      </w:r>
      <w:r w:rsidRPr="008A62A5">
        <w:rPr>
          <w:rFonts w:asciiTheme="minorHAnsi" w:hAnsiTheme="minorHAnsi" w:cstheme="minorHAnsi"/>
        </w:rPr>
        <w:t xml:space="preserve"> </w:t>
      </w:r>
    </w:p>
    <w:p w14:paraId="1A615899" w14:textId="22F6C314" w:rsidR="003142E5" w:rsidRPr="001F6379" w:rsidRDefault="003142E5" w:rsidP="00E822D6">
      <w:pPr>
        <w:pStyle w:val="Akapitzlist"/>
        <w:numPr>
          <w:ilvl w:val="0"/>
          <w:numId w:val="3"/>
        </w:numPr>
        <w:autoSpaceDE w:val="0"/>
        <w:adjustRightInd w:val="0"/>
        <w:jc w:val="both"/>
        <w:rPr>
          <w:rFonts w:asciiTheme="minorHAnsi" w:hAnsiTheme="minorHAnsi" w:cstheme="minorHAnsi"/>
        </w:rPr>
      </w:pPr>
      <w:r w:rsidRPr="001F6379">
        <w:rPr>
          <w:rFonts w:asciiTheme="minorHAnsi" w:hAnsiTheme="minorHAnsi" w:cstheme="minorHAnsi"/>
        </w:rPr>
        <w:t xml:space="preserve">Wykonawca potwierdza, iż wskazany w </w:t>
      </w:r>
      <w:r w:rsidRPr="001F6379">
        <w:rPr>
          <w:rFonts w:asciiTheme="minorHAnsi" w:hAnsiTheme="minorHAnsi" w:cstheme="minorHAnsi"/>
          <w:sz w:val="22"/>
          <w:szCs w:val="22"/>
        </w:rPr>
        <w:t>§</w:t>
      </w:r>
      <w:r w:rsidRPr="001F6379">
        <w:rPr>
          <w:rFonts w:asciiTheme="minorHAnsi" w:hAnsiTheme="minorHAnsi" w:cstheme="minorHAnsi"/>
        </w:rPr>
        <w:t xml:space="preserve"> 3 ust. 3 </w:t>
      </w:r>
      <w:r w:rsidR="00AF3F31">
        <w:rPr>
          <w:rFonts w:asciiTheme="minorHAnsi" w:hAnsiTheme="minorHAnsi" w:cstheme="minorHAnsi"/>
        </w:rPr>
        <w:t>U</w:t>
      </w:r>
      <w:r w:rsidRPr="001F6379">
        <w:rPr>
          <w:rFonts w:asciiTheme="minorHAnsi" w:hAnsiTheme="minorHAnsi" w:cstheme="minorHAnsi"/>
        </w:rPr>
        <w:t xml:space="preserve">mowy rachunek bankowy jest zawarty uwidoczniony w wykazie, o którym mowa w art. 96b ust. </w:t>
      </w:r>
      <w:r w:rsidR="00AF3F31">
        <w:rPr>
          <w:rFonts w:asciiTheme="minorHAnsi" w:hAnsiTheme="minorHAnsi" w:cstheme="minorHAnsi"/>
        </w:rPr>
        <w:t>1</w:t>
      </w:r>
      <w:r w:rsidRPr="001F6379">
        <w:rPr>
          <w:rFonts w:asciiTheme="minorHAnsi" w:hAnsiTheme="minorHAnsi" w:cstheme="minorHAnsi"/>
        </w:rPr>
        <w:t xml:space="preserve"> ustawy z dnia 11 marca 2004 r. o podatku od towarów i usług</w:t>
      </w:r>
      <w:r w:rsidR="00AF3F31">
        <w:rPr>
          <w:rFonts w:asciiTheme="minorHAnsi" w:hAnsiTheme="minorHAnsi" w:cstheme="minorHAnsi"/>
        </w:rPr>
        <w:t xml:space="preserve"> </w:t>
      </w:r>
      <w:r w:rsidR="00AF3F31" w:rsidRPr="00AF3F31">
        <w:rPr>
          <w:rFonts w:asciiTheme="minorHAnsi" w:hAnsiTheme="minorHAnsi" w:cstheme="minorHAnsi"/>
        </w:rPr>
        <w:t xml:space="preserve">(Dz.U. z 2022 r., poz. 931 z </w:t>
      </w:r>
      <w:proofErr w:type="spellStart"/>
      <w:r w:rsidR="00AF3F31" w:rsidRPr="00AF3F31">
        <w:rPr>
          <w:rFonts w:asciiTheme="minorHAnsi" w:hAnsiTheme="minorHAnsi" w:cstheme="minorHAnsi"/>
        </w:rPr>
        <w:t>późn</w:t>
      </w:r>
      <w:proofErr w:type="spellEnd"/>
      <w:r w:rsidR="00AF3F31" w:rsidRPr="00AF3F31">
        <w:rPr>
          <w:rFonts w:asciiTheme="minorHAnsi" w:hAnsiTheme="minorHAnsi" w:cstheme="minorHAnsi"/>
        </w:rPr>
        <w:t xml:space="preserve">. zm.) </w:t>
      </w:r>
      <w:r w:rsidRPr="001F6379">
        <w:rPr>
          <w:rFonts w:asciiTheme="minorHAnsi" w:hAnsiTheme="minorHAnsi" w:cstheme="minorHAnsi"/>
        </w:rPr>
        <w:t xml:space="preserve"> prowadzonym przez Szefa Krajowej Administracji Skarbowej, zwanym dalej ,,Wykazem"</w:t>
      </w:r>
      <w:r w:rsidR="00AF3F31">
        <w:rPr>
          <w:rFonts w:asciiTheme="minorHAnsi" w:hAnsiTheme="minorHAnsi" w:cstheme="minorHAnsi"/>
        </w:rPr>
        <w:t>.</w:t>
      </w:r>
    </w:p>
    <w:p w14:paraId="4C0FE828" w14:textId="04ABC584" w:rsidR="007E1D56" w:rsidRPr="001F6379" w:rsidRDefault="003142E5" w:rsidP="00E822D6">
      <w:pPr>
        <w:pStyle w:val="Akapitzlist"/>
        <w:numPr>
          <w:ilvl w:val="0"/>
          <w:numId w:val="3"/>
        </w:numPr>
        <w:autoSpaceDE w:val="0"/>
        <w:adjustRightInd w:val="0"/>
        <w:jc w:val="both"/>
        <w:rPr>
          <w:rFonts w:asciiTheme="minorHAnsi" w:hAnsiTheme="minorHAnsi" w:cstheme="minorHAnsi"/>
        </w:rPr>
      </w:pPr>
      <w:r w:rsidRPr="001F6379">
        <w:rPr>
          <w:rFonts w:asciiTheme="minorHAnsi" w:hAnsiTheme="minorHAnsi" w:cstheme="minorHAnsi"/>
        </w:rPr>
        <w:t xml:space="preserve">Wykonawca potwierdza. iż wskazany w </w:t>
      </w:r>
      <w:bookmarkStart w:id="0" w:name="_Hlk109893424"/>
      <w:r w:rsidRPr="001F6379">
        <w:rPr>
          <w:rFonts w:asciiTheme="minorHAnsi" w:hAnsiTheme="minorHAnsi" w:cstheme="minorHAnsi"/>
          <w:sz w:val="22"/>
          <w:szCs w:val="22"/>
        </w:rPr>
        <w:t>§</w:t>
      </w:r>
      <w:r w:rsidRPr="001F6379">
        <w:rPr>
          <w:rFonts w:asciiTheme="minorHAnsi" w:hAnsiTheme="minorHAnsi" w:cstheme="minorHAnsi"/>
        </w:rPr>
        <w:t xml:space="preserve"> 3 ust.</w:t>
      </w:r>
      <w:r w:rsidR="00AF3F31">
        <w:rPr>
          <w:rFonts w:asciiTheme="minorHAnsi" w:hAnsiTheme="minorHAnsi" w:cstheme="minorHAnsi"/>
        </w:rPr>
        <w:t xml:space="preserve"> </w:t>
      </w:r>
      <w:r w:rsidRPr="001F6379">
        <w:rPr>
          <w:rFonts w:asciiTheme="minorHAnsi" w:hAnsiTheme="minorHAnsi" w:cstheme="minorHAnsi"/>
        </w:rPr>
        <w:t xml:space="preserve">3 </w:t>
      </w:r>
      <w:bookmarkEnd w:id="0"/>
      <w:r w:rsidR="00AF3F31">
        <w:rPr>
          <w:rFonts w:asciiTheme="minorHAnsi" w:hAnsiTheme="minorHAnsi" w:cstheme="minorHAnsi"/>
        </w:rPr>
        <w:t>U</w:t>
      </w:r>
      <w:r w:rsidRPr="001F6379">
        <w:rPr>
          <w:rFonts w:asciiTheme="minorHAnsi" w:hAnsiTheme="minorHAnsi" w:cstheme="minorHAnsi"/>
        </w:rPr>
        <w:t xml:space="preserve">mowy rachunek bankowy jest rachunkiem powiązanym z rachunkiem rozliczeniowym, o którym mowa w art. 49 ust. </w:t>
      </w:r>
      <w:r w:rsidR="00AF3F31">
        <w:rPr>
          <w:rFonts w:asciiTheme="minorHAnsi" w:hAnsiTheme="minorHAnsi" w:cstheme="minorHAnsi"/>
        </w:rPr>
        <w:t>1</w:t>
      </w:r>
      <w:r w:rsidRPr="001F6379">
        <w:rPr>
          <w:rFonts w:asciiTheme="minorHAnsi" w:hAnsiTheme="minorHAnsi" w:cstheme="minorHAnsi"/>
        </w:rPr>
        <w:t xml:space="preserve"> pkt </w:t>
      </w:r>
      <w:r w:rsidR="00AF3F31">
        <w:rPr>
          <w:rFonts w:asciiTheme="minorHAnsi" w:hAnsiTheme="minorHAnsi" w:cstheme="minorHAnsi"/>
        </w:rPr>
        <w:t>1</w:t>
      </w:r>
      <w:r w:rsidRPr="001F6379">
        <w:rPr>
          <w:rFonts w:asciiTheme="minorHAnsi" w:hAnsiTheme="minorHAnsi" w:cstheme="minorHAnsi"/>
        </w:rPr>
        <w:t xml:space="preserve"> ustawy z dnia 29 sierpnia 1997 r. - Prawo bankowe</w:t>
      </w:r>
      <w:r w:rsidR="00D67883">
        <w:rPr>
          <w:rFonts w:asciiTheme="minorHAnsi" w:hAnsiTheme="minorHAnsi" w:cstheme="minorHAnsi"/>
        </w:rPr>
        <w:t xml:space="preserve"> </w:t>
      </w:r>
      <w:r w:rsidR="00AF3F31" w:rsidRPr="00AF3F31">
        <w:rPr>
          <w:rFonts w:asciiTheme="minorHAnsi" w:hAnsiTheme="minorHAnsi" w:cstheme="minorHAnsi"/>
        </w:rPr>
        <w:t xml:space="preserve">(Dz. U. z 2021 r. poz. 2439 z </w:t>
      </w:r>
      <w:proofErr w:type="spellStart"/>
      <w:r w:rsidR="00AF3F31" w:rsidRPr="00AF3F31">
        <w:rPr>
          <w:rFonts w:asciiTheme="minorHAnsi" w:hAnsiTheme="minorHAnsi" w:cstheme="minorHAnsi"/>
        </w:rPr>
        <w:t>późn</w:t>
      </w:r>
      <w:proofErr w:type="spellEnd"/>
      <w:r w:rsidR="00AF3F31" w:rsidRPr="00AF3F31">
        <w:rPr>
          <w:rFonts w:asciiTheme="minorHAnsi" w:hAnsiTheme="minorHAnsi" w:cstheme="minorHAnsi"/>
        </w:rPr>
        <w:t>. zm.)</w:t>
      </w:r>
      <w:r w:rsidR="00AF3F31">
        <w:rPr>
          <w:rFonts w:asciiTheme="minorHAnsi" w:hAnsiTheme="minorHAnsi" w:cstheme="minorHAnsi"/>
        </w:rPr>
        <w:t xml:space="preserve"> </w:t>
      </w:r>
      <w:r w:rsidRPr="001F6379">
        <w:rPr>
          <w:rFonts w:asciiTheme="minorHAnsi" w:hAnsiTheme="minorHAnsi" w:cstheme="minorHAnsi"/>
        </w:rPr>
        <w:t xml:space="preserve">, zgłoszonym do właściwego urzędu skarbowego* </w:t>
      </w:r>
    </w:p>
    <w:p w14:paraId="1C9E067E" w14:textId="7F3C7925" w:rsidR="007E1D56" w:rsidRPr="001F6379" w:rsidRDefault="003142E5" w:rsidP="00E822D6">
      <w:pPr>
        <w:pStyle w:val="Akapitzlist"/>
        <w:numPr>
          <w:ilvl w:val="0"/>
          <w:numId w:val="3"/>
        </w:numPr>
        <w:autoSpaceDE w:val="0"/>
        <w:adjustRightInd w:val="0"/>
        <w:jc w:val="both"/>
        <w:rPr>
          <w:rFonts w:asciiTheme="minorHAnsi" w:hAnsiTheme="minorHAnsi" w:cstheme="minorHAnsi"/>
        </w:rPr>
      </w:pPr>
      <w:r w:rsidRPr="001F6379">
        <w:rPr>
          <w:rFonts w:asciiTheme="minorHAnsi" w:hAnsiTheme="minorHAnsi" w:cstheme="minorHAnsi"/>
        </w:rPr>
        <w:t xml:space="preserve">Wykonawca potwierdza, iż wskazany w </w:t>
      </w:r>
      <w:r w:rsidR="007E1D56" w:rsidRPr="001F6379">
        <w:rPr>
          <w:rFonts w:asciiTheme="minorHAnsi" w:hAnsiTheme="minorHAnsi" w:cstheme="minorHAnsi"/>
          <w:sz w:val="22"/>
          <w:szCs w:val="22"/>
        </w:rPr>
        <w:t>§</w:t>
      </w:r>
      <w:r w:rsidR="007E1D56" w:rsidRPr="001F6379">
        <w:rPr>
          <w:rFonts w:asciiTheme="minorHAnsi" w:hAnsiTheme="minorHAnsi" w:cstheme="minorHAnsi"/>
        </w:rPr>
        <w:t xml:space="preserve"> 3 ust.</w:t>
      </w:r>
      <w:r w:rsidR="00AF3F31">
        <w:rPr>
          <w:rFonts w:asciiTheme="minorHAnsi" w:hAnsiTheme="minorHAnsi" w:cstheme="minorHAnsi"/>
        </w:rPr>
        <w:t xml:space="preserve"> </w:t>
      </w:r>
      <w:r w:rsidR="007E1D56" w:rsidRPr="001F6379">
        <w:rPr>
          <w:rFonts w:asciiTheme="minorHAnsi" w:hAnsiTheme="minorHAnsi" w:cstheme="minorHAnsi"/>
        </w:rPr>
        <w:t xml:space="preserve">3 </w:t>
      </w:r>
      <w:r w:rsidR="00AF3F31">
        <w:rPr>
          <w:rFonts w:asciiTheme="minorHAnsi" w:hAnsiTheme="minorHAnsi" w:cstheme="minorHAnsi"/>
        </w:rPr>
        <w:t>U</w:t>
      </w:r>
      <w:r w:rsidRPr="001F6379">
        <w:rPr>
          <w:rFonts w:asciiTheme="minorHAnsi" w:hAnsiTheme="minorHAnsi" w:cstheme="minorHAnsi"/>
        </w:rPr>
        <w:t xml:space="preserve">mowy rachunek bankowy jest powiązany z rachunkiem uwidocznionym w wykazie, o którym mowa w art. 96b ust. </w:t>
      </w:r>
      <w:r w:rsidR="00AF3F31">
        <w:rPr>
          <w:rFonts w:asciiTheme="minorHAnsi" w:hAnsiTheme="minorHAnsi" w:cstheme="minorHAnsi"/>
        </w:rPr>
        <w:t>1</w:t>
      </w:r>
      <w:r w:rsidRPr="001F6379">
        <w:rPr>
          <w:rFonts w:asciiTheme="minorHAnsi" w:hAnsiTheme="minorHAnsi" w:cstheme="minorHAnsi"/>
        </w:rPr>
        <w:t xml:space="preserve"> ustawy z dnia </w:t>
      </w:r>
      <w:r w:rsidR="00AF3F31">
        <w:rPr>
          <w:rFonts w:asciiTheme="minorHAnsi" w:hAnsiTheme="minorHAnsi" w:cstheme="minorHAnsi"/>
        </w:rPr>
        <w:t>11</w:t>
      </w:r>
      <w:r w:rsidRPr="001F6379">
        <w:rPr>
          <w:rFonts w:asciiTheme="minorHAnsi" w:hAnsiTheme="minorHAnsi" w:cstheme="minorHAnsi"/>
        </w:rPr>
        <w:t xml:space="preserve"> marca 2004 r. o podatku od towarów i usług</w:t>
      </w:r>
      <w:r w:rsidR="00AF3F31">
        <w:rPr>
          <w:rFonts w:asciiTheme="minorHAnsi" w:hAnsiTheme="minorHAnsi" w:cstheme="minorHAnsi"/>
        </w:rPr>
        <w:t xml:space="preserve"> </w:t>
      </w:r>
      <w:r w:rsidR="00AF3F31" w:rsidRPr="00AF3F31">
        <w:rPr>
          <w:rFonts w:asciiTheme="minorHAnsi" w:hAnsiTheme="minorHAnsi" w:cstheme="minorHAnsi"/>
        </w:rPr>
        <w:t xml:space="preserve">(Dz.U. z 2022 r., poz. 931 z </w:t>
      </w:r>
      <w:proofErr w:type="spellStart"/>
      <w:r w:rsidR="00AF3F31" w:rsidRPr="00AF3F31">
        <w:rPr>
          <w:rFonts w:asciiTheme="minorHAnsi" w:hAnsiTheme="minorHAnsi" w:cstheme="minorHAnsi"/>
        </w:rPr>
        <w:t>późn</w:t>
      </w:r>
      <w:proofErr w:type="spellEnd"/>
      <w:r w:rsidR="00AF3F31" w:rsidRPr="00AF3F31">
        <w:rPr>
          <w:rFonts w:asciiTheme="minorHAnsi" w:hAnsiTheme="minorHAnsi" w:cstheme="minorHAnsi"/>
        </w:rPr>
        <w:t xml:space="preserve">. zm.) </w:t>
      </w:r>
      <w:r w:rsidRPr="001F6379">
        <w:rPr>
          <w:rFonts w:asciiTheme="minorHAnsi" w:hAnsiTheme="minorHAnsi" w:cstheme="minorHAnsi"/>
        </w:rPr>
        <w:t xml:space="preserve"> prowadzonym przez Szefa Krajowej Administracji Skarbowej, zwanym dalej </w:t>
      </w:r>
      <w:r w:rsidR="00AF3F31">
        <w:rPr>
          <w:rFonts w:asciiTheme="minorHAnsi" w:hAnsiTheme="minorHAnsi" w:cstheme="minorHAnsi"/>
        </w:rPr>
        <w:t>„</w:t>
      </w:r>
      <w:r w:rsidRPr="001F6379">
        <w:rPr>
          <w:rFonts w:asciiTheme="minorHAnsi" w:hAnsiTheme="minorHAnsi" w:cstheme="minorHAnsi"/>
        </w:rPr>
        <w:t>Wykazem"</w:t>
      </w:r>
    </w:p>
    <w:p w14:paraId="32FD9AC1" w14:textId="77777777" w:rsidR="00E822D6" w:rsidRPr="001F6379" w:rsidRDefault="00E822D6" w:rsidP="00E822D6">
      <w:pPr>
        <w:pStyle w:val="Akapitzlist"/>
        <w:numPr>
          <w:ilvl w:val="0"/>
          <w:numId w:val="3"/>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Wykonawca bez pisemnej zgody Zamawiającego nie może przenieść wierzytelności na osobę̨ trzecią oraz dokonywać potraceń wierzytelności własnej z wierzytelnością̨ Zamawiającego. </w:t>
      </w:r>
    </w:p>
    <w:p w14:paraId="462699AE" w14:textId="4BA0917C" w:rsidR="00E822D6" w:rsidRPr="001F6379" w:rsidRDefault="00E822D6" w:rsidP="00E822D6">
      <w:pPr>
        <w:pStyle w:val="Akapitzlist"/>
        <w:numPr>
          <w:ilvl w:val="0"/>
          <w:numId w:val="3"/>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Potr</w:t>
      </w:r>
      <w:r w:rsidR="007143F3" w:rsidRPr="001F6379">
        <w:rPr>
          <w:rFonts w:asciiTheme="minorHAnsi" w:hAnsiTheme="minorHAnsi" w:cstheme="minorHAnsi"/>
          <w:sz w:val="22"/>
          <w:szCs w:val="22"/>
        </w:rPr>
        <w:t>ą</w:t>
      </w:r>
      <w:r w:rsidRPr="001F6379">
        <w:rPr>
          <w:rFonts w:asciiTheme="minorHAnsi" w:hAnsiTheme="minorHAnsi" w:cstheme="minorHAnsi"/>
          <w:sz w:val="22"/>
          <w:szCs w:val="22"/>
        </w:rPr>
        <w:t xml:space="preserve">cenie lub przeniesienie wierzytelności dokonane bez uprzedniej pisemnej zgody Zamawiającego jego bezskuteczne. </w:t>
      </w:r>
    </w:p>
    <w:p w14:paraId="4AE1CF7B" w14:textId="4E008750" w:rsidR="002956DA" w:rsidRPr="001F6379" w:rsidRDefault="00E822D6" w:rsidP="00D622A6">
      <w:pPr>
        <w:pStyle w:val="Akapitzlist"/>
        <w:numPr>
          <w:ilvl w:val="0"/>
          <w:numId w:val="3"/>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Zamawiający dokonywać będzie płatności z zastosowaniem mechanizmu podzielonej płatności, o którym mowa w ustawie z dnia 11 marca 2004 r. o podatku od towarów i usług</w:t>
      </w:r>
      <w:r w:rsidR="00AF3F31" w:rsidRPr="00AF3F31">
        <w:rPr>
          <w:rFonts w:asciiTheme="minorHAnsi" w:hAnsiTheme="minorHAnsi" w:cstheme="minorHAnsi"/>
          <w:sz w:val="22"/>
          <w:szCs w:val="22"/>
        </w:rPr>
        <w:t xml:space="preserve">(Dz.U. z 2022 r., poz. 931 z </w:t>
      </w:r>
      <w:proofErr w:type="spellStart"/>
      <w:r w:rsidR="00AF3F31" w:rsidRPr="00AF3F31">
        <w:rPr>
          <w:rFonts w:asciiTheme="minorHAnsi" w:hAnsiTheme="minorHAnsi" w:cstheme="minorHAnsi"/>
          <w:sz w:val="22"/>
          <w:szCs w:val="22"/>
        </w:rPr>
        <w:t>późn</w:t>
      </w:r>
      <w:proofErr w:type="spellEnd"/>
      <w:r w:rsidR="00AF3F31" w:rsidRPr="00AF3F31">
        <w:rPr>
          <w:rFonts w:asciiTheme="minorHAnsi" w:hAnsiTheme="minorHAnsi" w:cstheme="minorHAnsi"/>
          <w:sz w:val="22"/>
          <w:szCs w:val="22"/>
        </w:rPr>
        <w:t xml:space="preserve">. zm.) </w:t>
      </w:r>
      <w:r w:rsidRPr="001F6379">
        <w:rPr>
          <w:rFonts w:asciiTheme="minorHAnsi" w:hAnsiTheme="minorHAnsi" w:cstheme="minorHAnsi"/>
          <w:sz w:val="22"/>
          <w:szCs w:val="22"/>
        </w:rPr>
        <w:t xml:space="preserve">. </w:t>
      </w:r>
    </w:p>
    <w:p w14:paraId="4E52E173" w14:textId="29CA8FEB" w:rsidR="00E822D6" w:rsidRPr="001F6379" w:rsidRDefault="002956DA" w:rsidP="00E822D6">
      <w:pPr>
        <w:pStyle w:val="Akapitzlist"/>
        <w:numPr>
          <w:ilvl w:val="0"/>
          <w:numId w:val="3"/>
        </w:numPr>
        <w:autoSpaceDE w:val="0"/>
        <w:adjustRightInd w:val="0"/>
        <w:jc w:val="both"/>
        <w:rPr>
          <w:rFonts w:asciiTheme="minorHAnsi" w:hAnsiTheme="minorHAnsi" w:cstheme="minorHAnsi"/>
          <w:sz w:val="22"/>
          <w:szCs w:val="22"/>
        </w:rPr>
      </w:pPr>
      <w:r w:rsidRPr="001F6379">
        <w:rPr>
          <w:rFonts w:asciiTheme="minorHAnsi" w:hAnsiTheme="minorHAnsi" w:cstheme="minorHAnsi"/>
        </w:rPr>
        <w:t>Wykonawca wyraża zgodę na potrącenie kar umownych z bieżących należności, bez osobnego wezwania do zapłaty. O ile kary umowne nie zostaną potrącone z bieżących wierzytelności Wykonawcy, zostaną zapłacone na podstawie odrębnego wezwania do zapłaty</w:t>
      </w:r>
      <w:r w:rsidR="00C669FA" w:rsidRPr="001F6379">
        <w:rPr>
          <w:rFonts w:asciiTheme="minorHAnsi" w:hAnsiTheme="minorHAnsi" w:cstheme="minorHAnsi"/>
          <w:sz w:val="22"/>
          <w:szCs w:val="22"/>
        </w:rPr>
        <w:t>.</w:t>
      </w:r>
      <w:r w:rsidR="00E822D6" w:rsidRPr="001F6379">
        <w:rPr>
          <w:rFonts w:asciiTheme="minorHAnsi" w:hAnsiTheme="minorHAnsi" w:cstheme="minorHAnsi"/>
          <w:sz w:val="22"/>
          <w:szCs w:val="22"/>
        </w:rPr>
        <w:t xml:space="preserve"> </w:t>
      </w:r>
    </w:p>
    <w:p w14:paraId="7DF86D61" w14:textId="7DC92FB1" w:rsidR="00FD21B8" w:rsidRPr="001F6379" w:rsidRDefault="00FD21B8" w:rsidP="00E822D6">
      <w:pPr>
        <w:pStyle w:val="Akapitzlist"/>
        <w:numPr>
          <w:ilvl w:val="0"/>
          <w:numId w:val="3"/>
        </w:numPr>
        <w:autoSpaceDE w:val="0"/>
        <w:adjustRightInd w:val="0"/>
        <w:jc w:val="both"/>
        <w:rPr>
          <w:rFonts w:asciiTheme="minorHAnsi" w:hAnsiTheme="minorHAnsi" w:cstheme="minorHAnsi"/>
          <w:sz w:val="22"/>
          <w:szCs w:val="22"/>
        </w:rPr>
      </w:pPr>
      <w:r w:rsidRPr="001F6379">
        <w:rPr>
          <w:rFonts w:asciiTheme="minorHAnsi" w:hAnsiTheme="minorHAnsi" w:cstheme="minorHAnsi"/>
        </w:rPr>
        <w:t xml:space="preserve">Strony zastrzegają sobie prawo dochodzenia odszkodowania uzupełniającego przewyższającego wysokość zastrzeżonych kar umownych. </w:t>
      </w:r>
    </w:p>
    <w:p w14:paraId="401600AC" w14:textId="2A3788DF" w:rsidR="00E822D6" w:rsidRPr="001F6379" w:rsidRDefault="00E822D6" w:rsidP="00E822D6">
      <w:pPr>
        <w:autoSpaceDE w:val="0"/>
        <w:adjustRightInd w:val="0"/>
        <w:jc w:val="both"/>
        <w:rPr>
          <w:rFonts w:cstheme="minorHAnsi"/>
        </w:rPr>
      </w:pPr>
    </w:p>
    <w:p w14:paraId="2724AB91" w14:textId="74397E74" w:rsidR="00E822D6" w:rsidRPr="001F6379" w:rsidRDefault="00E822D6" w:rsidP="00D45E94">
      <w:pPr>
        <w:pStyle w:val="Akapitzlist"/>
        <w:numPr>
          <w:ilvl w:val="0"/>
          <w:numId w:val="13"/>
        </w:numPr>
        <w:autoSpaceDE w:val="0"/>
        <w:adjustRightInd w:val="0"/>
        <w:jc w:val="center"/>
        <w:rPr>
          <w:rFonts w:asciiTheme="minorHAnsi" w:hAnsiTheme="minorHAnsi" w:cstheme="minorHAnsi"/>
          <w:b/>
          <w:bCs/>
        </w:rPr>
      </w:pPr>
    </w:p>
    <w:p w14:paraId="44D68E6D" w14:textId="77777777" w:rsidR="00E822D6" w:rsidRPr="001F6379" w:rsidRDefault="00E822D6" w:rsidP="00E822D6">
      <w:pPr>
        <w:autoSpaceDE w:val="0"/>
        <w:adjustRightInd w:val="0"/>
        <w:jc w:val="center"/>
        <w:rPr>
          <w:rFonts w:cstheme="minorHAnsi"/>
          <w:b/>
          <w:bCs/>
        </w:rPr>
      </w:pPr>
      <w:r w:rsidRPr="001F6379">
        <w:rPr>
          <w:rFonts w:cstheme="minorHAnsi"/>
          <w:b/>
          <w:bCs/>
        </w:rPr>
        <w:t>Kary umowne</w:t>
      </w:r>
    </w:p>
    <w:p w14:paraId="7622C0A3" w14:textId="77777777" w:rsidR="00E822D6" w:rsidRPr="001F6379" w:rsidRDefault="00E822D6" w:rsidP="00E822D6">
      <w:pPr>
        <w:pStyle w:val="Akapitzlist"/>
        <w:numPr>
          <w:ilvl w:val="0"/>
          <w:numId w:val="4"/>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Wykonawca zapłaci Zamawiającemu karę umowną:</w:t>
      </w:r>
    </w:p>
    <w:p w14:paraId="2E4533A3" w14:textId="4C182B3D" w:rsidR="00E822D6" w:rsidRPr="001F6379" w:rsidRDefault="00E822D6" w:rsidP="00E822D6">
      <w:pPr>
        <w:pStyle w:val="Akapitzlist"/>
        <w:numPr>
          <w:ilvl w:val="1"/>
          <w:numId w:val="5"/>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za odstąpienie od </w:t>
      </w:r>
      <w:r w:rsidR="00D321DA" w:rsidRPr="001F6379">
        <w:rPr>
          <w:rFonts w:asciiTheme="minorHAnsi" w:hAnsiTheme="minorHAnsi" w:cstheme="minorHAnsi"/>
          <w:sz w:val="22"/>
          <w:szCs w:val="22"/>
        </w:rPr>
        <w:t>U</w:t>
      </w:r>
      <w:r w:rsidRPr="001F6379">
        <w:rPr>
          <w:rFonts w:asciiTheme="minorHAnsi" w:hAnsiTheme="minorHAnsi" w:cstheme="minorHAnsi"/>
          <w:sz w:val="22"/>
          <w:szCs w:val="22"/>
        </w:rPr>
        <w:t>mowy  z przyczyn leżących po stronie Wykonawcy, w wysokości 15 % wynagrodzenia</w:t>
      </w:r>
      <w:r w:rsidR="00FD21B8" w:rsidRPr="001F6379">
        <w:rPr>
          <w:rFonts w:asciiTheme="minorHAnsi" w:hAnsiTheme="minorHAnsi" w:cstheme="minorHAnsi"/>
          <w:sz w:val="22"/>
          <w:szCs w:val="22"/>
        </w:rPr>
        <w:t xml:space="preserve"> brutto</w:t>
      </w:r>
      <w:r w:rsidRPr="001F6379">
        <w:rPr>
          <w:rFonts w:asciiTheme="minorHAnsi" w:hAnsiTheme="minorHAnsi" w:cstheme="minorHAnsi"/>
          <w:sz w:val="22"/>
          <w:szCs w:val="22"/>
        </w:rPr>
        <w:t>, o którym mowa w § 3 ust. 1 Umowy;</w:t>
      </w:r>
    </w:p>
    <w:p w14:paraId="2FDAC8F6" w14:textId="65A3C5A2" w:rsidR="00E822D6" w:rsidRPr="001F6379" w:rsidRDefault="00E822D6" w:rsidP="00E822D6">
      <w:pPr>
        <w:pStyle w:val="Akapitzlist"/>
        <w:numPr>
          <w:ilvl w:val="1"/>
          <w:numId w:val="5"/>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za zwłokę w dostarczeniu </w:t>
      </w:r>
      <w:r w:rsidR="00186350" w:rsidRPr="001F6379">
        <w:rPr>
          <w:rFonts w:asciiTheme="minorHAnsi" w:hAnsiTheme="minorHAnsi" w:cstheme="minorHAnsi"/>
          <w:sz w:val="22"/>
          <w:szCs w:val="22"/>
        </w:rPr>
        <w:t xml:space="preserve">towarów stanowiących przedmiot Umowy </w:t>
      </w:r>
      <w:r w:rsidRPr="001F6379">
        <w:rPr>
          <w:rFonts w:asciiTheme="minorHAnsi" w:hAnsiTheme="minorHAnsi" w:cstheme="minorHAnsi"/>
          <w:sz w:val="22"/>
          <w:szCs w:val="22"/>
        </w:rPr>
        <w:t>w wysokości 150</w:t>
      </w:r>
      <w:r w:rsidR="00FD21B8" w:rsidRPr="001F6379">
        <w:rPr>
          <w:rFonts w:asciiTheme="minorHAnsi" w:hAnsiTheme="minorHAnsi" w:cstheme="minorHAnsi"/>
          <w:sz w:val="22"/>
          <w:szCs w:val="22"/>
        </w:rPr>
        <w:t xml:space="preserve"> brutto </w:t>
      </w:r>
      <w:r w:rsidRPr="001F6379">
        <w:rPr>
          <w:rFonts w:asciiTheme="minorHAnsi" w:hAnsiTheme="minorHAnsi" w:cstheme="minorHAnsi"/>
          <w:sz w:val="22"/>
          <w:szCs w:val="22"/>
        </w:rPr>
        <w:t xml:space="preserve"> zł za każdy rozpoczęty dzień zwłoki;</w:t>
      </w:r>
    </w:p>
    <w:p w14:paraId="775C498D" w14:textId="26B31814" w:rsidR="00E822D6" w:rsidRPr="001F6379" w:rsidRDefault="00E822D6" w:rsidP="00E822D6">
      <w:pPr>
        <w:pStyle w:val="Akapitzlist"/>
        <w:numPr>
          <w:ilvl w:val="1"/>
          <w:numId w:val="5"/>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w przypadku uchybienia terminowi, o którym mowa w § </w:t>
      </w:r>
      <w:r w:rsidR="007B5694" w:rsidRPr="001F6379">
        <w:rPr>
          <w:rFonts w:asciiTheme="minorHAnsi" w:hAnsiTheme="minorHAnsi" w:cstheme="minorHAnsi"/>
          <w:sz w:val="22"/>
          <w:szCs w:val="22"/>
        </w:rPr>
        <w:t>8</w:t>
      </w:r>
      <w:r w:rsidRPr="001F6379">
        <w:rPr>
          <w:rFonts w:asciiTheme="minorHAnsi" w:hAnsiTheme="minorHAnsi" w:cstheme="minorHAnsi"/>
          <w:sz w:val="22"/>
          <w:szCs w:val="22"/>
        </w:rPr>
        <w:t xml:space="preserve"> ust. </w:t>
      </w:r>
      <w:r w:rsidR="007B5694" w:rsidRPr="001F6379">
        <w:rPr>
          <w:rFonts w:asciiTheme="minorHAnsi" w:hAnsiTheme="minorHAnsi" w:cstheme="minorHAnsi"/>
          <w:sz w:val="22"/>
          <w:szCs w:val="22"/>
        </w:rPr>
        <w:t>1</w:t>
      </w:r>
      <w:r w:rsidRPr="001F6379">
        <w:rPr>
          <w:rFonts w:asciiTheme="minorHAnsi" w:hAnsiTheme="minorHAnsi" w:cstheme="minorHAnsi"/>
          <w:sz w:val="22"/>
          <w:szCs w:val="22"/>
        </w:rPr>
        <w:t xml:space="preserve"> w wysokości 100 zł</w:t>
      </w:r>
      <w:r w:rsidR="00FD21B8" w:rsidRPr="001F6379">
        <w:rPr>
          <w:rFonts w:asciiTheme="minorHAnsi" w:hAnsiTheme="minorHAnsi" w:cstheme="minorHAnsi"/>
          <w:sz w:val="22"/>
          <w:szCs w:val="22"/>
        </w:rPr>
        <w:t xml:space="preserve"> brutto </w:t>
      </w:r>
      <w:r w:rsidRPr="001F6379">
        <w:rPr>
          <w:rFonts w:asciiTheme="minorHAnsi" w:hAnsiTheme="minorHAnsi" w:cstheme="minorHAnsi"/>
          <w:sz w:val="22"/>
          <w:szCs w:val="22"/>
        </w:rPr>
        <w:t xml:space="preserve"> za każdy rozpoczęty dzień zwłoki;</w:t>
      </w:r>
    </w:p>
    <w:p w14:paraId="60E1AA2B" w14:textId="7471A208" w:rsidR="00C24FFC" w:rsidRPr="001F6379" w:rsidRDefault="00C24FFC" w:rsidP="00E822D6">
      <w:pPr>
        <w:pStyle w:val="Akapitzlist"/>
        <w:numPr>
          <w:ilvl w:val="1"/>
          <w:numId w:val="5"/>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[dla części 4</w:t>
      </w:r>
      <w:r w:rsidR="00121920" w:rsidRPr="001F6379">
        <w:rPr>
          <w:rFonts w:asciiTheme="minorHAnsi" w:hAnsiTheme="minorHAnsi" w:cstheme="minorHAnsi"/>
          <w:sz w:val="22"/>
          <w:szCs w:val="22"/>
        </w:rPr>
        <w:t>,5 oraz 6</w:t>
      </w:r>
      <w:r w:rsidRPr="001F6379">
        <w:rPr>
          <w:rFonts w:asciiTheme="minorHAnsi" w:hAnsiTheme="minorHAnsi" w:cstheme="minorHAnsi"/>
          <w:sz w:val="22"/>
          <w:szCs w:val="22"/>
        </w:rPr>
        <w:t>] w przypadku uchybienia któremukolwiek terminowi, o którym mowa w § 1 ust. 3 w wysokości 100 zł za każdy rozpoczęty dzień zwłoki.</w:t>
      </w:r>
      <w:r w:rsidRPr="001F6379">
        <w:rPr>
          <w:rStyle w:val="Odwoanieprzypisudolnego"/>
          <w:rFonts w:asciiTheme="minorHAnsi" w:hAnsiTheme="minorHAnsi" w:cstheme="minorHAnsi"/>
          <w:sz w:val="22"/>
          <w:szCs w:val="22"/>
        </w:rPr>
        <w:footnoteReference w:id="7"/>
      </w:r>
    </w:p>
    <w:p w14:paraId="2A7E8B4D" w14:textId="2C2D231D" w:rsidR="00E822D6" w:rsidRPr="001F6379" w:rsidRDefault="00E822D6" w:rsidP="00E822D6">
      <w:pPr>
        <w:pStyle w:val="Akapitzlist"/>
        <w:numPr>
          <w:ilvl w:val="0"/>
          <w:numId w:val="4"/>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Łączna maksymalna wysokość naliczonych kar umownych nie może przekroczyć 20% wynagrodzenia</w:t>
      </w:r>
      <w:r w:rsidR="00D622A6" w:rsidRPr="001F6379">
        <w:rPr>
          <w:rFonts w:asciiTheme="minorHAnsi" w:hAnsiTheme="minorHAnsi" w:cstheme="minorHAnsi"/>
          <w:sz w:val="22"/>
          <w:szCs w:val="22"/>
        </w:rPr>
        <w:t xml:space="preserve"> brutto </w:t>
      </w:r>
      <w:r w:rsidRPr="001F6379">
        <w:rPr>
          <w:rFonts w:asciiTheme="minorHAnsi" w:hAnsiTheme="minorHAnsi" w:cstheme="minorHAnsi"/>
          <w:sz w:val="22"/>
          <w:szCs w:val="22"/>
        </w:rPr>
        <w:t>, o którym mowa w § 3 ust. 1 Umowy.</w:t>
      </w:r>
    </w:p>
    <w:p w14:paraId="10E7D4E9" w14:textId="3942FAB1" w:rsidR="00E822D6" w:rsidRPr="001F6379" w:rsidRDefault="00E822D6" w:rsidP="00900E4F">
      <w:pPr>
        <w:pStyle w:val="Akapitzlist"/>
        <w:autoSpaceDE w:val="0"/>
        <w:adjustRightInd w:val="0"/>
        <w:jc w:val="both"/>
        <w:rPr>
          <w:rFonts w:asciiTheme="minorHAnsi" w:hAnsiTheme="minorHAnsi" w:cstheme="minorHAnsi"/>
        </w:rPr>
      </w:pPr>
      <w:r w:rsidRPr="001F6379">
        <w:rPr>
          <w:rFonts w:asciiTheme="minorHAnsi" w:hAnsiTheme="minorHAnsi" w:cstheme="minorHAnsi"/>
          <w:sz w:val="22"/>
          <w:szCs w:val="22"/>
        </w:rPr>
        <w:t xml:space="preserve">Żadna ze Stron nie będzie odpowiedzialna względem drugiej Strony, gdy do  niewykonania Umowy dojdzie na skutek siły wyższej lub innych okoliczności niezależnych od woli którejkolwiek ze Stron, którym nie można zapobiec. </w:t>
      </w:r>
    </w:p>
    <w:p w14:paraId="28DFA438" w14:textId="68C6ED2A" w:rsidR="00E822D6" w:rsidRPr="001F6379" w:rsidRDefault="00E822D6" w:rsidP="00E822D6">
      <w:pPr>
        <w:pStyle w:val="Akapitzlist"/>
        <w:numPr>
          <w:ilvl w:val="0"/>
          <w:numId w:val="4"/>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Zamawiający ma prawo do żądania od Wykonawcy odszkodowania przekraczającego wysokość nałożonych kar umownych w przypadku, gdy wysokość poniesionej szkody przekracza wysokość nałożonej kary umownej.</w:t>
      </w:r>
    </w:p>
    <w:p w14:paraId="32854E0F" w14:textId="091F8A96" w:rsidR="004827A2" w:rsidRPr="001F6379" w:rsidRDefault="004827A2" w:rsidP="009E2F58">
      <w:pPr>
        <w:pStyle w:val="Akapitzlist"/>
        <w:numPr>
          <w:ilvl w:val="0"/>
          <w:numId w:val="4"/>
        </w:numPr>
        <w:rPr>
          <w:rFonts w:asciiTheme="minorHAnsi" w:hAnsiTheme="minorHAnsi" w:cstheme="minorHAnsi"/>
          <w:sz w:val="22"/>
          <w:szCs w:val="22"/>
        </w:rPr>
      </w:pPr>
      <w:r w:rsidRPr="001F6379">
        <w:rPr>
          <w:rFonts w:asciiTheme="minorHAnsi" w:hAnsiTheme="minorHAnsi" w:cstheme="minorHAnsi"/>
          <w:sz w:val="22"/>
          <w:szCs w:val="22"/>
        </w:rPr>
        <w:t xml:space="preserve">Zapłata kar umownych nie zwalnia </w:t>
      </w:r>
      <w:r w:rsidR="00186350" w:rsidRPr="001F6379">
        <w:rPr>
          <w:rFonts w:asciiTheme="minorHAnsi" w:hAnsiTheme="minorHAnsi" w:cstheme="minorHAnsi"/>
          <w:sz w:val="22"/>
          <w:szCs w:val="22"/>
        </w:rPr>
        <w:t>Wykonawcy</w:t>
      </w:r>
      <w:r w:rsidRPr="001F6379">
        <w:rPr>
          <w:rFonts w:asciiTheme="minorHAnsi" w:hAnsiTheme="minorHAnsi" w:cstheme="minorHAnsi"/>
          <w:sz w:val="22"/>
          <w:szCs w:val="22"/>
        </w:rPr>
        <w:t xml:space="preserve"> z wykonania Umowy.</w:t>
      </w:r>
    </w:p>
    <w:p w14:paraId="26ABCD50" w14:textId="77777777" w:rsidR="00E822D6" w:rsidRPr="001F6379" w:rsidRDefault="00E822D6" w:rsidP="00E822D6">
      <w:pPr>
        <w:pStyle w:val="Akapitzlist"/>
        <w:autoSpaceDE w:val="0"/>
        <w:adjustRightInd w:val="0"/>
        <w:jc w:val="both"/>
        <w:rPr>
          <w:rFonts w:asciiTheme="minorHAnsi" w:hAnsiTheme="minorHAnsi" w:cstheme="minorHAnsi"/>
          <w:sz w:val="22"/>
          <w:szCs w:val="22"/>
        </w:rPr>
      </w:pPr>
    </w:p>
    <w:p w14:paraId="27F04F27" w14:textId="7ABBD4B7" w:rsidR="00E822D6" w:rsidRPr="001F6379" w:rsidRDefault="00E822D6" w:rsidP="00D45E94">
      <w:pPr>
        <w:pStyle w:val="Akapitzlist"/>
        <w:numPr>
          <w:ilvl w:val="0"/>
          <w:numId w:val="13"/>
        </w:numPr>
        <w:autoSpaceDE w:val="0"/>
        <w:adjustRightInd w:val="0"/>
        <w:jc w:val="center"/>
        <w:rPr>
          <w:rFonts w:asciiTheme="minorHAnsi" w:hAnsiTheme="minorHAnsi" w:cstheme="minorHAnsi"/>
          <w:b/>
          <w:bCs/>
        </w:rPr>
      </w:pPr>
    </w:p>
    <w:p w14:paraId="491963E2" w14:textId="7B235FD7" w:rsidR="00E822D6" w:rsidRPr="001F6379" w:rsidRDefault="00E822D6" w:rsidP="00E822D6">
      <w:pPr>
        <w:autoSpaceDE w:val="0"/>
        <w:adjustRightInd w:val="0"/>
        <w:jc w:val="center"/>
        <w:rPr>
          <w:rFonts w:cstheme="minorHAnsi"/>
          <w:b/>
          <w:bCs/>
        </w:rPr>
      </w:pPr>
      <w:r w:rsidRPr="001F6379">
        <w:rPr>
          <w:rFonts w:cstheme="minorHAnsi"/>
          <w:b/>
          <w:bCs/>
        </w:rPr>
        <w:t xml:space="preserve">Rozwiązanie </w:t>
      </w:r>
      <w:r w:rsidR="00D321DA" w:rsidRPr="001F6379">
        <w:rPr>
          <w:rFonts w:cstheme="minorHAnsi"/>
          <w:b/>
          <w:bCs/>
        </w:rPr>
        <w:t>U</w:t>
      </w:r>
      <w:r w:rsidRPr="001F6379">
        <w:rPr>
          <w:rFonts w:cstheme="minorHAnsi"/>
          <w:b/>
          <w:bCs/>
        </w:rPr>
        <w:t>mowy</w:t>
      </w:r>
    </w:p>
    <w:p w14:paraId="6E19B156" w14:textId="77777777" w:rsidR="00E822D6" w:rsidRPr="001F6379" w:rsidRDefault="00E822D6" w:rsidP="00E822D6">
      <w:pPr>
        <w:pStyle w:val="Akapitzlist"/>
        <w:numPr>
          <w:ilvl w:val="0"/>
          <w:numId w:val="6"/>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Zamawiający może odstąpić od Umowy w całości lub części w przypadku: </w:t>
      </w:r>
    </w:p>
    <w:p w14:paraId="6AB52115" w14:textId="77777777" w:rsidR="00E822D6" w:rsidRPr="001F6379" w:rsidRDefault="00E822D6" w:rsidP="00E822D6">
      <w:pPr>
        <w:pStyle w:val="Akapitzlist"/>
        <w:numPr>
          <w:ilvl w:val="1"/>
          <w:numId w:val="6"/>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gdy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stosownie do postanowień art. 456 ust. 1 pkt 1 ustawy – Prawo zamówień publicznych. W takim przypadku Wykonawca może żądać wyłącznie wynagrodzenia należnego z tytułu wykonania części Umowy;</w:t>
      </w:r>
    </w:p>
    <w:p w14:paraId="41C311BF" w14:textId="77777777" w:rsidR="00E822D6" w:rsidRPr="001F6379" w:rsidRDefault="00E822D6" w:rsidP="00E822D6">
      <w:pPr>
        <w:pStyle w:val="Akapitzlist"/>
        <w:numPr>
          <w:ilvl w:val="1"/>
          <w:numId w:val="6"/>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zaistnienia okoliczności, o której mowa w art. 456 ust. 1 pkt 2 ustawy – Prawo zamówień publicznych.</w:t>
      </w:r>
    </w:p>
    <w:p w14:paraId="738CB489" w14:textId="5998295F" w:rsidR="00E822D6" w:rsidRPr="001F6379" w:rsidRDefault="00E822D6" w:rsidP="00E822D6">
      <w:pPr>
        <w:pStyle w:val="Akapitzlist"/>
        <w:numPr>
          <w:ilvl w:val="0"/>
          <w:numId w:val="6"/>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Zamawiający niezależnie od przyczyn określonych w ust. 1 może odstąpić od </w:t>
      </w:r>
      <w:r w:rsidR="00001FAD" w:rsidRPr="001F6379">
        <w:rPr>
          <w:rFonts w:asciiTheme="minorHAnsi" w:hAnsiTheme="minorHAnsi" w:cstheme="minorHAnsi"/>
          <w:sz w:val="22"/>
          <w:szCs w:val="22"/>
        </w:rPr>
        <w:t>U</w:t>
      </w:r>
      <w:r w:rsidRPr="001F6379">
        <w:rPr>
          <w:rFonts w:asciiTheme="minorHAnsi" w:hAnsiTheme="minorHAnsi" w:cstheme="minorHAnsi"/>
          <w:sz w:val="22"/>
          <w:szCs w:val="22"/>
        </w:rPr>
        <w:t>mowy bez wyznaczania dodatkowego terminu w całości lub niewykonanej części, jeżeli zwłoka w realizacji przedmiotu zamówienia lub jego części przekracza 14 dni albo kwota naliczonych kar umownych osiągnęła poziom maksymalny wskazany w § 4 ust. 2 Umowy</w:t>
      </w:r>
      <w:r w:rsidR="00F222C7" w:rsidRPr="001F6379">
        <w:rPr>
          <w:rFonts w:asciiTheme="minorHAnsi" w:hAnsiTheme="minorHAnsi" w:cstheme="minorHAnsi"/>
          <w:sz w:val="22"/>
          <w:szCs w:val="22"/>
        </w:rPr>
        <w:t>.</w:t>
      </w:r>
    </w:p>
    <w:p w14:paraId="77F6D80A" w14:textId="29724002" w:rsidR="00E822D6" w:rsidRPr="001F6379" w:rsidRDefault="00E822D6" w:rsidP="00E822D6">
      <w:pPr>
        <w:pStyle w:val="Akapitzlist"/>
        <w:numPr>
          <w:ilvl w:val="0"/>
          <w:numId w:val="6"/>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Odstąpienie od </w:t>
      </w:r>
      <w:r w:rsidR="00001FAD" w:rsidRPr="001F6379">
        <w:rPr>
          <w:rFonts w:asciiTheme="minorHAnsi" w:hAnsiTheme="minorHAnsi" w:cstheme="minorHAnsi"/>
          <w:sz w:val="22"/>
          <w:szCs w:val="22"/>
        </w:rPr>
        <w:t>U</w:t>
      </w:r>
      <w:r w:rsidRPr="001F6379">
        <w:rPr>
          <w:rFonts w:asciiTheme="minorHAnsi" w:hAnsiTheme="minorHAnsi" w:cstheme="minorHAnsi"/>
          <w:sz w:val="22"/>
          <w:szCs w:val="22"/>
        </w:rPr>
        <w:t xml:space="preserve">mowy wymaga zachowania formy pisemnej lub formy elektronicznej pod rygorem nieważności, zawiera uzasadnienie, i może być złożone w terminie 45 dni od dnia zaistnienia podstawy odstąpienia jednakże nie później niż w terminie </w:t>
      </w:r>
      <w:r w:rsidR="00371871" w:rsidRPr="001F6379">
        <w:rPr>
          <w:rFonts w:asciiTheme="minorHAnsi" w:hAnsiTheme="minorHAnsi" w:cstheme="minorHAnsi"/>
          <w:sz w:val="22"/>
          <w:szCs w:val="22"/>
        </w:rPr>
        <w:t>60 dni</w:t>
      </w:r>
      <w:r w:rsidRPr="001F6379">
        <w:rPr>
          <w:rFonts w:asciiTheme="minorHAnsi" w:hAnsiTheme="minorHAnsi" w:cstheme="minorHAnsi"/>
          <w:sz w:val="22"/>
          <w:szCs w:val="22"/>
        </w:rPr>
        <w:t xml:space="preserve"> od dnia zawarcia niniejszej Umowy.</w:t>
      </w:r>
    </w:p>
    <w:p w14:paraId="53CAE39B" w14:textId="77777777" w:rsidR="00E822D6" w:rsidRPr="001F6379" w:rsidRDefault="00E822D6" w:rsidP="00E822D6">
      <w:pPr>
        <w:pStyle w:val="Akapitzlist"/>
        <w:numPr>
          <w:ilvl w:val="0"/>
          <w:numId w:val="6"/>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Odstąpienie przez Zamawiającego od Umowy w całości lub części nie zwalnia Wykonawcy z obowiązku zapłaty kar umownych.</w:t>
      </w:r>
    </w:p>
    <w:p w14:paraId="298A8169" w14:textId="2114A19D" w:rsidR="00E822D6" w:rsidRPr="001F6379" w:rsidRDefault="00E822D6" w:rsidP="00E822D6">
      <w:pPr>
        <w:pStyle w:val="Akapitzlist"/>
        <w:numPr>
          <w:ilvl w:val="0"/>
          <w:numId w:val="6"/>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Odstąpienie od </w:t>
      </w:r>
      <w:r w:rsidR="00001FAD" w:rsidRPr="001F6379">
        <w:rPr>
          <w:rFonts w:asciiTheme="minorHAnsi" w:hAnsiTheme="minorHAnsi" w:cstheme="minorHAnsi"/>
          <w:sz w:val="22"/>
          <w:szCs w:val="22"/>
        </w:rPr>
        <w:t>U</w:t>
      </w:r>
      <w:r w:rsidRPr="001F6379">
        <w:rPr>
          <w:rFonts w:asciiTheme="minorHAnsi" w:hAnsiTheme="minorHAnsi" w:cstheme="minorHAnsi"/>
          <w:sz w:val="22"/>
          <w:szCs w:val="22"/>
        </w:rPr>
        <w:t xml:space="preserve">mowy w części ma skutek wyłącznie w stosunku do tej części </w:t>
      </w:r>
      <w:r w:rsidR="00186350" w:rsidRPr="001F6379">
        <w:rPr>
          <w:rFonts w:asciiTheme="minorHAnsi" w:hAnsiTheme="minorHAnsi" w:cstheme="minorHAnsi"/>
          <w:sz w:val="22"/>
          <w:szCs w:val="22"/>
        </w:rPr>
        <w:t>U</w:t>
      </w:r>
      <w:r w:rsidRPr="001F6379">
        <w:rPr>
          <w:rFonts w:asciiTheme="minorHAnsi" w:hAnsiTheme="minorHAnsi" w:cstheme="minorHAnsi"/>
          <w:sz w:val="22"/>
          <w:szCs w:val="22"/>
        </w:rPr>
        <w:t>mowy, która nie została odebrana przez Zamawiającego jako wykonana należycie.</w:t>
      </w:r>
    </w:p>
    <w:p w14:paraId="4193534A" w14:textId="5510710B" w:rsidR="00E822D6" w:rsidRPr="001F6379" w:rsidRDefault="00E822D6" w:rsidP="00E822D6">
      <w:pPr>
        <w:pStyle w:val="Akapitzlist"/>
        <w:autoSpaceDE w:val="0"/>
        <w:adjustRightInd w:val="0"/>
        <w:jc w:val="both"/>
        <w:rPr>
          <w:rFonts w:asciiTheme="minorHAnsi" w:hAnsiTheme="minorHAnsi" w:cstheme="minorHAnsi"/>
          <w:sz w:val="22"/>
          <w:szCs w:val="22"/>
        </w:rPr>
      </w:pPr>
    </w:p>
    <w:p w14:paraId="32B18B27" w14:textId="60341CB3" w:rsidR="00D45E94" w:rsidRPr="001F6379" w:rsidRDefault="00D45E94" w:rsidP="00E822D6">
      <w:pPr>
        <w:pStyle w:val="Akapitzlist"/>
        <w:autoSpaceDE w:val="0"/>
        <w:adjustRightInd w:val="0"/>
        <w:jc w:val="both"/>
        <w:rPr>
          <w:rFonts w:asciiTheme="minorHAnsi" w:hAnsiTheme="minorHAnsi" w:cstheme="minorHAnsi"/>
          <w:sz w:val="22"/>
          <w:szCs w:val="22"/>
        </w:rPr>
      </w:pPr>
    </w:p>
    <w:p w14:paraId="4A3DEE72" w14:textId="44F16913" w:rsidR="00D45E94" w:rsidRPr="001F6379" w:rsidRDefault="00D45E94" w:rsidP="00D45E94">
      <w:pPr>
        <w:pStyle w:val="Akapitzlist"/>
        <w:numPr>
          <w:ilvl w:val="0"/>
          <w:numId w:val="13"/>
        </w:numPr>
        <w:autoSpaceDE w:val="0"/>
        <w:adjustRightInd w:val="0"/>
        <w:jc w:val="center"/>
        <w:rPr>
          <w:rFonts w:asciiTheme="minorHAnsi" w:hAnsiTheme="minorHAnsi" w:cstheme="minorHAnsi"/>
          <w:sz w:val="22"/>
          <w:szCs w:val="22"/>
        </w:rPr>
      </w:pPr>
    </w:p>
    <w:p w14:paraId="63DB4D3B" w14:textId="77777777" w:rsidR="00D45E94" w:rsidRPr="001F6379" w:rsidRDefault="00D45E94" w:rsidP="00D45E94">
      <w:pPr>
        <w:pBdr>
          <w:top w:val="nil"/>
          <w:left w:val="nil"/>
          <w:bottom w:val="nil"/>
          <w:right w:val="nil"/>
          <w:between w:val="nil"/>
        </w:pBdr>
        <w:spacing w:line="240" w:lineRule="auto"/>
        <w:jc w:val="center"/>
        <w:rPr>
          <w:rFonts w:eastAsia="Calibri" w:cstheme="minorHAnsi"/>
          <w:b/>
          <w:color w:val="000000"/>
        </w:rPr>
      </w:pPr>
      <w:r w:rsidRPr="001F6379">
        <w:rPr>
          <w:rFonts w:eastAsia="Calibri" w:cstheme="minorHAnsi"/>
          <w:b/>
          <w:color w:val="000000"/>
        </w:rPr>
        <w:t>Podwykonawcy</w:t>
      </w:r>
      <w:r w:rsidRPr="001F6379">
        <w:rPr>
          <w:rFonts w:eastAsia="Calibri" w:cstheme="minorHAnsi"/>
          <w:b/>
          <w:color w:val="000000"/>
          <w:vertAlign w:val="superscript"/>
        </w:rPr>
        <w:footnoteReference w:id="8"/>
      </w:r>
    </w:p>
    <w:p w14:paraId="5A810A00" w14:textId="77777777"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Wykonawca wykona przedmiot zamówienia siłami własnymi/z wykorzystaniem podwykonawców.</w:t>
      </w:r>
      <w:r w:rsidRPr="001F6379">
        <w:rPr>
          <w:rFonts w:eastAsia="Calibri" w:cstheme="minorHAnsi"/>
          <w:vertAlign w:val="superscript"/>
        </w:rPr>
        <w:footnoteReference w:id="9"/>
      </w:r>
    </w:p>
    <w:p w14:paraId="236981D6" w14:textId="77777777"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Wykonawca oświadcza, iż podwykonawcy, których zatrudni do wykonywania zamówienia, posiadają niezbędne umiejętności, uprawnienia, personel i sprzęt do wykonania tych zobowiązań, oraz że zawodowo trudnią się wykonywaniem czynności objętych umową.</w:t>
      </w:r>
    </w:p>
    <w:p w14:paraId="21A6AE6F" w14:textId="77777777"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 xml:space="preserve">Wykonawca wskaże części zamówienia, których wykonanie zamierza powierzyć podwykonawcom i poda firmy podwykonawców, a także nazwy albo imiona i nazwiska oraz dane kontaktowe podwykonawców i osób do kontaktu z nimi, zaangażowanych w usługę wykonywaną w miejscu podlegającym bezpośredniemu nadzorowi Zamawiającego. </w:t>
      </w:r>
      <w:r w:rsidRPr="001F6379">
        <w:rPr>
          <w:rFonts w:eastAsia="Calibri" w:cstheme="minorHAnsi"/>
          <w:b/>
        </w:rPr>
        <w:t xml:space="preserve">Wykaz podwykonawców stanowi załącznik nr 4 do Umowy. </w:t>
      </w:r>
      <w:r w:rsidRPr="001F6379">
        <w:rPr>
          <w:rFonts w:eastAsia="Calibri" w:cstheme="minorHAnsi"/>
        </w:rPr>
        <w:t>Pozostałą część zamówienia Wykonawca wykona siłami własnymi.</w:t>
      </w:r>
    </w:p>
    <w:p w14:paraId="127E9AF0" w14:textId="4463C48A"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 xml:space="preserve">Wykonawca zawiadomi Zamawiającego o wszelkich zmianach danych, o których mowa w ust. 3, w trakcie realizacji zamówienia, a także przekaże informacje na temat nowych podwykonawców, którym w późniejszym okresie zamierza powierzyć realizację </w:t>
      </w:r>
      <w:r w:rsidR="002D48B1" w:rsidRPr="001F6379">
        <w:rPr>
          <w:rFonts w:eastAsia="Calibri" w:cstheme="minorHAnsi"/>
        </w:rPr>
        <w:t>zamówienia</w:t>
      </w:r>
      <w:r w:rsidRPr="001F6379">
        <w:rPr>
          <w:rFonts w:eastAsia="Calibri" w:cstheme="minorHAnsi"/>
        </w:rPr>
        <w:t>.</w:t>
      </w:r>
    </w:p>
    <w:p w14:paraId="1E0AAF06" w14:textId="77777777"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 xml:space="preserve">W przypadku powierzenia wykonania części zamówienia podwykonawcom Wykonawca odpowiada za działania lub zaniechania podwykonawców jak za własne. </w:t>
      </w:r>
    </w:p>
    <w:p w14:paraId="1AE937BF" w14:textId="14059982"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W trakcie realizacji Umowy Wykonawca  może zmieniać podwykonawców. Zmiana podwykonawcy wymaga pisemnej zgody Zamawiającego pod rygorem możliwości odstąpienia od Umowy przez Zamawiającego, z przyczyn leżących po stronie Wykonawcy.</w:t>
      </w:r>
      <w:r w:rsidR="002D48B1" w:rsidRPr="001F6379">
        <w:rPr>
          <w:rFonts w:eastAsia="Calibri" w:cstheme="minorHAnsi"/>
        </w:rPr>
        <w:t xml:space="preserve"> Postanowienie § 5 ust. 3 stosuje się.</w:t>
      </w:r>
      <w:r w:rsidRPr="001F6379">
        <w:rPr>
          <w:rFonts w:eastAsia="Calibri" w:cstheme="minorHAnsi"/>
        </w:rPr>
        <w:t xml:space="preserve"> W przypadku zmiany podwykonawcy, postanowienia niniejszego paragrafu stosuje się odpowiednio.</w:t>
      </w:r>
    </w:p>
    <w:p w14:paraId="000C6791" w14:textId="77777777"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 xml:space="preserve">Jeżeli zmiana albo rezygnacja z podwykonawcy dotyczy podmiotu, na którego zasoby Wykonawca powoływał się na zasadach określonych w art. 118 ustawy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z tym, że stosuje się także podstawy wykluczenia, o których mowa w art. 7 ust. 1 </w:t>
      </w:r>
      <w:bookmarkStart w:id="1" w:name="_Hlk101434126"/>
      <w:r w:rsidRPr="001F6379">
        <w:rPr>
          <w:rFonts w:eastAsia="Calibri" w:cstheme="minorHAnsi"/>
        </w:rPr>
        <w:t>ustawy</w:t>
      </w:r>
      <w:r w:rsidRPr="001F6379">
        <w:rPr>
          <w:rFonts w:eastAsia="Calibri" w:cstheme="minorHAnsi"/>
          <w:b/>
          <w:bCs/>
        </w:rPr>
        <w:t xml:space="preserve"> </w:t>
      </w:r>
      <w:r w:rsidRPr="001F6379">
        <w:rPr>
          <w:rFonts w:eastAsia="Calibri" w:cstheme="minorHAnsi"/>
          <w:bCs/>
        </w:rPr>
        <w:t xml:space="preserve">z dnia 13 kwietnia 2022 r. o szczególnych rozwiązaniach w zakresie przeciwdziałania wspieraniu agresji na Ukrainę oraz służących ochronie bezpieczeństwa narodowego </w:t>
      </w:r>
      <w:bookmarkEnd w:id="1"/>
      <w:r w:rsidRPr="001F6379">
        <w:rPr>
          <w:rFonts w:eastAsia="Calibri" w:cstheme="minorHAnsi"/>
          <w:bCs/>
        </w:rPr>
        <w:t>(Dz.U. poz. 835) i zastosowanie ma zakaz, o którym mowa w ust. 9 poniżej.</w:t>
      </w:r>
    </w:p>
    <w:p w14:paraId="76EDDC98" w14:textId="77777777"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Powierzenie wykonania części zamówienia podwykonawcom nie zwalnia Wykonawcy  z odpowiedzialności za należyte wykonanie tego zamówienia.</w:t>
      </w:r>
    </w:p>
    <w:p w14:paraId="1E34B8E5" w14:textId="77777777"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 xml:space="preserve">Zakazuje się posługiwania się przez Wykonawcę podwykonawcami, dostawcami lub podmiotami, na którego zasoby Wykonawca powoływał się na zasadach określonych w art. 118 ustawy, o których mowa w art. 5k ust. 1 Rozporządzenie Rady (UE) nr 833/2014 z dnia 31 </w:t>
      </w:r>
      <w:r w:rsidRPr="001F6379">
        <w:rPr>
          <w:rFonts w:eastAsia="Calibri" w:cstheme="minorHAnsi"/>
        </w:rPr>
        <w:lastRenderedPageBreak/>
        <w:t xml:space="preserve">lipca 2014 r. dotyczące środków ograniczających w związku z działaniami Rosji destabilizującymi sytuację na Ukrainie (Dz. U. UE. L. z 2014 r. Nr 229, str. 1 z </w:t>
      </w:r>
      <w:proofErr w:type="spellStart"/>
      <w:r w:rsidRPr="001F6379">
        <w:rPr>
          <w:rFonts w:eastAsia="Calibri" w:cstheme="minorHAnsi"/>
        </w:rPr>
        <w:t>późn</w:t>
      </w:r>
      <w:proofErr w:type="spellEnd"/>
      <w:r w:rsidRPr="001F6379">
        <w:rPr>
          <w:rFonts w:eastAsia="Calibri" w:cstheme="minorHAnsi"/>
        </w:rPr>
        <w:t>. zm.) w przypadku gdy przypada na nich ponad 10 % wartości zamówienia.</w:t>
      </w:r>
    </w:p>
    <w:p w14:paraId="67A5EC40" w14:textId="77777777" w:rsidR="00C37041" w:rsidRPr="001F6379" w:rsidRDefault="00C37041" w:rsidP="00C37041">
      <w:pPr>
        <w:numPr>
          <w:ilvl w:val="0"/>
          <w:numId w:val="15"/>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Dokonując zmiany podwykonawcy, o której mowa w ust. 6, Wykonawca niezależnie od innych określonych w niniejszej Umowie obowiązków, zobowiązany jest udowodnić, iż podwykonawca ten nie jest podmiotem, o którym mowa w ust. 9.</w:t>
      </w:r>
    </w:p>
    <w:p w14:paraId="7C58D9B0" w14:textId="77A42254" w:rsidR="00D45E94" w:rsidRPr="001F6379" w:rsidRDefault="00D45E94" w:rsidP="00E822D6">
      <w:pPr>
        <w:pStyle w:val="Akapitzlist"/>
        <w:autoSpaceDE w:val="0"/>
        <w:adjustRightInd w:val="0"/>
        <w:jc w:val="both"/>
        <w:rPr>
          <w:rFonts w:asciiTheme="minorHAnsi" w:hAnsiTheme="minorHAnsi" w:cstheme="minorHAnsi"/>
          <w:sz w:val="22"/>
          <w:szCs w:val="22"/>
        </w:rPr>
      </w:pPr>
    </w:p>
    <w:p w14:paraId="36C2A25B" w14:textId="40E69337" w:rsidR="00D45E94" w:rsidRPr="001F6379" w:rsidRDefault="00D45E94" w:rsidP="000872A4">
      <w:pPr>
        <w:pStyle w:val="Akapitzlist"/>
        <w:numPr>
          <w:ilvl w:val="0"/>
          <w:numId w:val="13"/>
        </w:numPr>
        <w:autoSpaceDE w:val="0"/>
        <w:adjustRightInd w:val="0"/>
        <w:jc w:val="center"/>
        <w:rPr>
          <w:rFonts w:asciiTheme="minorHAnsi" w:hAnsiTheme="minorHAnsi" w:cstheme="minorHAnsi"/>
          <w:sz w:val="22"/>
          <w:szCs w:val="22"/>
        </w:rPr>
      </w:pPr>
    </w:p>
    <w:p w14:paraId="68AA75D3" w14:textId="3A6E55BA" w:rsidR="000872A4" w:rsidRPr="001F6379" w:rsidRDefault="000872A4" w:rsidP="000872A4">
      <w:pPr>
        <w:autoSpaceDE w:val="0"/>
        <w:adjustRightInd w:val="0"/>
        <w:jc w:val="center"/>
        <w:rPr>
          <w:rFonts w:cstheme="minorHAnsi"/>
          <w:b/>
          <w:bCs/>
        </w:rPr>
      </w:pPr>
      <w:r w:rsidRPr="001F6379">
        <w:rPr>
          <w:rFonts w:cstheme="minorHAnsi"/>
          <w:b/>
          <w:bCs/>
        </w:rPr>
        <w:t>Rękojmia za wady</w:t>
      </w:r>
    </w:p>
    <w:p w14:paraId="6771993E" w14:textId="3D780FE2" w:rsidR="000872A4" w:rsidRPr="001F6379" w:rsidRDefault="000872A4" w:rsidP="000872A4">
      <w:pPr>
        <w:numPr>
          <w:ilvl w:val="0"/>
          <w:numId w:val="21"/>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Wykonawca jest odpowiedzialny względem Zamawiającego z tytułu wad fizycznych lub prawnych przedmiotu umowy przez okres równy okresowi udzielonej gwarancji jakości jednakże nie krócej niż przez okres 2 lat od dnia odbioru przedmiotu zamówienia(rękojmia za wady).</w:t>
      </w:r>
    </w:p>
    <w:p w14:paraId="0C10BE3C" w14:textId="32033514" w:rsidR="000872A4" w:rsidRPr="001F6379" w:rsidRDefault="000872A4" w:rsidP="000872A4">
      <w:pPr>
        <w:numPr>
          <w:ilvl w:val="0"/>
          <w:numId w:val="21"/>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Zamawiającemu przysługuje swoboda wyboru realizacji uprawnień przysługujących mu na podstawie rękojmi za wady lub z tytułu gwarancji jakości.</w:t>
      </w:r>
    </w:p>
    <w:p w14:paraId="4513A2C9" w14:textId="77777777" w:rsidR="000872A4" w:rsidRPr="001F6379" w:rsidRDefault="000872A4" w:rsidP="000872A4">
      <w:pPr>
        <w:jc w:val="both"/>
        <w:rPr>
          <w:rFonts w:cstheme="minorHAnsi"/>
        </w:rPr>
      </w:pPr>
    </w:p>
    <w:p w14:paraId="1D58DFC0" w14:textId="2B6FB2D2" w:rsidR="000872A4" w:rsidRPr="001F6379" w:rsidRDefault="000872A4" w:rsidP="000872A4">
      <w:pPr>
        <w:pBdr>
          <w:top w:val="nil"/>
          <w:left w:val="nil"/>
          <w:bottom w:val="nil"/>
          <w:right w:val="nil"/>
          <w:between w:val="nil"/>
        </w:pBdr>
        <w:spacing w:after="0" w:line="276" w:lineRule="auto"/>
        <w:rPr>
          <w:rFonts w:eastAsia="Calibri" w:cstheme="minorHAnsi"/>
        </w:rPr>
      </w:pPr>
    </w:p>
    <w:p w14:paraId="6D8E2E7E" w14:textId="77777777" w:rsidR="000872A4" w:rsidRPr="001F6379" w:rsidRDefault="000872A4" w:rsidP="000872A4">
      <w:pPr>
        <w:pStyle w:val="Akapitzlist"/>
        <w:numPr>
          <w:ilvl w:val="0"/>
          <w:numId w:val="13"/>
        </w:numPr>
        <w:autoSpaceDE w:val="0"/>
        <w:adjustRightInd w:val="0"/>
        <w:jc w:val="center"/>
        <w:rPr>
          <w:rFonts w:asciiTheme="minorHAnsi" w:eastAsia="Calibri" w:hAnsiTheme="minorHAnsi" w:cstheme="minorHAnsi"/>
          <w:b/>
          <w:bCs/>
        </w:rPr>
      </w:pPr>
    </w:p>
    <w:p w14:paraId="758C7D59" w14:textId="772BFCCD" w:rsidR="000872A4" w:rsidRPr="001F6379" w:rsidRDefault="000872A4" w:rsidP="000872A4">
      <w:pPr>
        <w:autoSpaceDE w:val="0"/>
        <w:adjustRightInd w:val="0"/>
        <w:jc w:val="center"/>
        <w:rPr>
          <w:rFonts w:cstheme="minorHAnsi"/>
          <w:b/>
          <w:bCs/>
        </w:rPr>
      </w:pPr>
      <w:r w:rsidRPr="001F6379">
        <w:rPr>
          <w:rFonts w:cstheme="minorHAnsi"/>
          <w:b/>
          <w:bCs/>
        </w:rPr>
        <w:t>Gwarancja jakości</w:t>
      </w:r>
    </w:p>
    <w:p w14:paraId="03F4187B" w14:textId="46002D5F" w:rsidR="000872A4" w:rsidRPr="001F6379" w:rsidRDefault="000872A4" w:rsidP="005E1D8D">
      <w:pPr>
        <w:numPr>
          <w:ilvl w:val="0"/>
          <w:numId w:val="23"/>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 xml:space="preserve">Wykonawca udziela </w:t>
      </w:r>
      <w:r w:rsidR="00E6250E" w:rsidRPr="001F6379">
        <w:rPr>
          <w:rFonts w:eastAsia="Calibri" w:cstheme="minorHAnsi"/>
        </w:rPr>
        <w:t>Zamawiającemu</w:t>
      </w:r>
      <w:r w:rsidRPr="001F6379">
        <w:rPr>
          <w:rFonts w:eastAsia="Calibri" w:cstheme="minorHAnsi"/>
        </w:rPr>
        <w:t xml:space="preserve"> gwarancji </w:t>
      </w:r>
      <w:r w:rsidR="005E1D8D" w:rsidRPr="001F6379">
        <w:rPr>
          <w:rFonts w:eastAsia="Calibri" w:cstheme="minorHAnsi"/>
        </w:rPr>
        <w:t xml:space="preserve">jakości przedmiotu zamówienia, której termin określony jest w załączniku nr </w:t>
      </w:r>
      <w:r w:rsidR="00C24FFC" w:rsidRPr="001F6379">
        <w:rPr>
          <w:rFonts w:eastAsia="Calibri" w:cstheme="minorHAnsi"/>
        </w:rPr>
        <w:t xml:space="preserve">3 </w:t>
      </w:r>
      <w:r w:rsidR="005E1D8D" w:rsidRPr="001F6379">
        <w:rPr>
          <w:rFonts w:eastAsia="Calibri" w:cstheme="minorHAnsi"/>
        </w:rPr>
        <w:t>do umowy (</w:t>
      </w:r>
      <w:r w:rsidR="00C24FFC" w:rsidRPr="001F6379">
        <w:rPr>
          <w:rFonts w:eastAsia="Calibri" w:cstheme="minorHAnsi"/>
        </w:rPr>
        <w:t>oferta wykonawcy</w:t>
      </w:r>
      <w:r w:rsidR="005E1D8D" w:rsidRPr="001F6379">
        <w:rPr>
          <w:rFonts w:eastAsia="Calibri" w:cstheme="minorHAnsi"/>
        </w:rPr>
        <w:t>), w ramach której zobowiązuje się do bezpłatnego usuwania wszelkich wad w terminie 7 dni</w:t>
      </w:r>
      <w:r w:rsidR="00900E4F" w:rsidRPr="001F6379">
        <w:rPr>
          <w:rFonts w:eastAsia="Calibri" w:cstheme="minorHAnsi"/>
        </w:rPr>
        <w:t xml:space="preserve"> kalendarzowych</w:t>
      </w:r>
      <w:r w:rsidR="005E1D8D" w:rsidRPr="001F6379">
        <w:rPr>
          <w:rFonts w:eastAsia="Calibri" w:cstheme="minorHAnsi"/>
        </w:rPr>
        <w:t xml:space="preserve"> od dnia ich zgłoszenia</w:t>
      </w:r>
      <w:r w:rsidR="009623C2" w:rsidRPr="001F6379">
        <w:rPr>
          <w:rFonts w:eastAsia="Calibri" w:cstheme="minorHAnsi"/>
        </w:rPr>
        <w:t xml:space="preserve"> a czas przybycia serwisu na miejsce instalacji urządzenia nie będzie dłuższy niż 48 godzin od dnia zgłoszenia przy czym nie uwzględnia się dni, które nie są dniami roboczymi</w:t>
      </w:r>
      <w:r w:rsidR="005E1D8D" w:rsidRPr="001F6379">
        <w:rPr>
          <w:rFonts w:eastAsia="Calibri" w:cstheme="minorHAnsi"/>
        </w:rPr>
        <w:t>.</w:t>
      </w:r>
      <w:r w:rsidR="00C9799B" w:rsidRPr="001F6379">
        <w:rPr>
          <w:rFonts w:eastAsia="Calibri" w:cstheme="minorHAnsi"/>
        </w:rPr>
        <w:t xml:space="preserve"> Zgłoszenia dokonywane będą</w:t>
      </w:r>
      <w:r w:rsidR="009623C2" w:rsidRPr="001F6379">
        <w:rPr>
          <w:rFonts w:eastAsia="Calibri" w:cstheme="minorHAnsi"/>
        </w:rPr>
        <w:t xml:space="preserve"> w dni robocze</w:t>
      </w:r>
      <w:r w:rsidR="00C9799B" w:rsidRPr="001F6379">
        <w:rPr>
          <w:rFonts w:eastAsia="Calibri" w:cstheme="minorHAnsi"/>
        </w:rPr>
        <w:t xml:space="preserve"> w postaci elektronicznej na adres email Wykonawcy …………@........ .</w:t>
      </w:r>
    </w:p>
    <w:p w14:paraId="4A746398" w14:textId="1ED7E983" w:rsidR="000872A4" w:rsidRPr="001F6379" w:rsidRDefault="000872A4" w:rsidP="005E1D8D">
      <w:pPr>
        <w:numPr>
          <w:ilvl w:val="0"/>
          <w:numId w:val="23"/>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 xml:space="preserve">Wszelkie naprawy gwarancyjne wykonywane będą nieodpłatnie bez zbędnej zwłoki. W przypadku braku możliwości dokonania naprawy Wykonawca wymieni </w:t>
      </w:r>
      <w:r w:rsidR="005E1D8D" w:rsidRPr="001F6379">
        <w:rPr>
          <w:rFonts w:eastAsia="Calibri" w:cstheme="minorHAnsi"/>
        </w:rPr>
        <w:t>przedmiot umowy</w:t>
      </w:r>
      <w:r w:rsidRPr="001F6379">
        <w:rPr>
          <w:rFonts w:eastAsia="Calibri" w:cstheme="minorHAnsi"/>
        </w:rPr>
        <w:t xml:space="preserve"> na nowy, wolny od wad. Termin gwarancji ulega wydłużeniu każdorazowo o czas naprawy.</w:t>
      </w:r>
    </w:p>
    <w:p w14:paraId="09FF4964" w14:textId="738952BC" w:rsidR="000872A4" w:rsidRPr="001F6379" w:rsidRDefault="005E1D8D" w:rsidP="005E1D8D">
      <w:pPr>
        <w:numPr>
          <w:ilvl w:val="0"/>
          <w:numId w:val="23"/>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 xml:space="preserve">Wszelkie naprawy winny być dokonywane w miejscu użytkowania przedmiotu umowy. Jeżeli z uwagi na charakter naprawy nie jest to możliwe </w:t>
      </w:r>
      <w:r w:rsidR="000872A4" w:rsidRPr="001F6379">
        <w:rPr>
          <w:rFonts w:eastAsia="Calibri" w:cstheme="minorHAnsi"/>
        </w:rPr>
        <w:t xml:space="preserve">Wykonawca ponosi ryzyko i koszt </w:t>
      </w:r>
      <w:r w:rsidRPr="001F6379">
        <w:rPr>
          <w:rFonts w:eastAsia="Calibri" w:cstheme="minorHAnsi"/>
        </w:rPr>
        <w:t>dostarczenia przedmiotu umowy</w:t>
      </w:r>
      <w:r w:rsidR="000872A4" w:rsidRPr="001F6379">
        <w:rPr>
          <w:rFonts w:eastAsia="Calibri" w:cstheme="minorHAnsi"/>
        </w:rPr>
        <w:t xml:space="preserve"> do miejsca dokonania jego naprawy </w:t>
      </w:r>
      <w:r w:rsidRPr="001F6379">
        <w:rPr>
          <w:rFonts w:eastAsia="Calibri" w:cstheme="minorHAnsi"/>
        </w:rPr>
        <w:t>i ponownego dostarczenia i uruchomienia w miejscu, z którego został odebrany od Zamawiającego</w:t>
      </w:r>
      <w:r w:rsidR="000872A4" w:rsidRPr="001F6379">
        <w:rPr>
          <w:rFonts w:eastAsia="Calibri" w:cstheme="minorHAnsi"/>
        </w:rPr>
        <w:t>.</w:t>
      </w:r>
    </w:p>
    <w:p w14:paraId="2CC80CCF" w14:textId="3BE748BD" w:rsidR="000872A4" w:rsidRPr="001F6379" w:rsidRDefault="000872A4" w:rsidP="005E1D8D">
      <w:pPr>
        <w:numPr>
          <w:ilvl w:val="0"/>
          <w:numId w:val="23"/>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 xml:space="preserve">Postanowienia powyższe nie uchybiają warunkom gwarancji udzielonej przez jego producenta. Książka gwarancyjna zostanie przekazana wraz z </w:t>
      </w:r>
      <w:r w:rsidR="005E1D8D" w:rsidRPr="001F6379">
        <w:rPr>
          <w:rFonts w:eastAsia="Calibri" w:cstheme="minorHAnsi"/>
        </w:rPr>
        <w:t>przedmiotem umowy</w:t>
      </w:r>
      <w:r w:rsidRPr="001F6379">
        <w:rPr>
          <w:rFonts w:eastAsia="Calibri" w:cstheme="minorHAnsi"/>
        </w:rPr>
        <w:t xml:space="preserve">. </w:t>
      </w:r>
      <w:r w:rsidR="005E1D8D" w:rsidRPr="001F6379">
        <w:rPr>
          <w:rFonts w:eastAsia="Calibri" w:cstheme="minorHAnsi"/>
        </w:rPr>
        <w:t>Przedmiot umowy</w:t>
      </w:r>
      <w:r w:rsidRPr="001F6379">
        <w:rPr>
          <w:rFonts w:eastAsia="Calibri" w:cstheme="minorHAnsi"/>
        </w:rPr>
        <w:t xml:space="preserve"> objęty będzie gwarancją producenta na warunkach nie gorszych niż określone w niniejszym paragrafie.</w:t>
      </w:r>
    </w:p>
    <w:p w14:paraId="0FAF9595" w14:textId="62A4D641" w:rsidR="009623C2" w:rsidRPr="001F6379" w:rsidRDefault="009623C2" w:rsidP="005E1D8D">
      <w:pPr>
        <w:numPr>
          <w:ilvl w:val="0"/>
          <w:numId w:val="23"/>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Serwis gwarancyjny może być świadczony przez Wykonawcę lub autoryzowany serwis producenta sprzętu.</w:t>
      </w:r>
    </w:p>
    <w:p w14:paraId="00711D6F" w14:textId="058AB4CF" w:rsidR="00193234" w:rsidRPr="001F6379" w:rsidRDefault="00193234" w:rsidP="005E1D8D">
      <w:pPr>
        <w:numPr>
          <w:ilvl w:val="0"/>
          <w:numId w:val="23"/>
        </w:numPr>
        <w:pBdr>
          <w:top w:val="nil"/>
          <w:left w:val="nil"/>
          <w:bottom w:val="nil"/>
          <w:right w:val="nil"/>
          <w:between w:val="nil"/>
        </w:pBdr>
        <w:spacing w:after="0" w:line="276" w:lineRule="auto"/>
        <w:ind w:left="709"/>
        <w:jc w:val="both"/>
        <w:rPr>
          <w:rFonts w:eastAsia="Calibri" w:cstheme="minorHAnsi"/>
        </w:rPr>
      </w:pPr>
      <w:r w:rsidRPr="001F6379">
        <w:rPr>
          <w:rFonts w:eastAsia="Calibri" w:cstheme="minorHAnsi"/>
        </w:rPr>
        <w:t>Na czas naprawy Wykonawca dostarczy do zamawiającego urządzenie zastępcze oraz dokona jego instalacji i przeszkolenia pracowników w niezbędnym zakresie [dotyczy wyłącznie części 4]</w:t>
      </w:r>
      <w:r w:rsidRPr="001F6379">
        <w:rPr>
          <w:rStyle w:val="Odwoanieprzypisudolnego"/>
          <w:rFonts w:eastAsia="Calibri" w:cstheme="minorHAnsi"/>
        </w:rPr>
        <w:footnoteReference w:id="10"/>
      </w:r>
    </w:p>
    <w:p w14:paraId="11A01C2C" w14:textId="77777777" w:rsidR="000872A4" w:rsidRPr="001F6379" w:rsidRDefault="000872A4" w:rsidP="00E6250E">
      <w:pPr>
        <w:pStyle w:val="Akapitzlist"/>
        <w:numPr>
          <w:ilvl w:val="0"/>
          <w:numId w:val="13"/>
        </w:numPr>
        <w:autoSpaceDE w:val="0"/>
        <w:adjustRightInd w:val="0"/>
        <w:jc w:val="center"/>
        <w:rPr>
          <w:rFonts w:asciiTheme="minorHAnsi" w:hAnsiTheme="minorHAnsi" w:cstheme="minorHAnsi"/>
        </w:rPr>
      </w:pPr>
    </w:p>
    <w:p w14:paraId="46657596" w14:textId="77777777" w:rsidR="000872A4" w:rsidRPr="001F6379" w:rsidRDefault="000872A4" w:rsidP="000872A4">
      <w:pPr>
        <w:pBdr>
          <w:top w:val="nil"/>
          <w:left w:val="nil"/>
          <w:bottom w:val="nil"/>
          <w:right w:val="nil"/>
          <w:between w:val="nil"/>
        </w:pBdr>
        <w:spacing w:line="276" w:lineRule="auto"/>
        <w:ind w:left="720"/>
        <w:jc w:val="center"/>
        <w:rPr>
          <w:rFonts w:eastAsia="Calibri" w:cstheme="minorHAnsi"/>
          <w:b/>
          <w:bCs/>
        </w:rPr>
      </w:pPr>
      <w:r w:rsidRPr="001F6379">
        <w:rPr>
          <w:rFonts w:eastAsia="Calibri" w:cstheme="minorHAnsi"/>
          <w:b/>
          <w:bCs/>
        </w:rPr>
        <w:t>Wyłączenia odpowiedzialności Wykonawcy</w:t>
      </w:r>
    </w:p>
    <w:p w14:paraId="3D5CDEC6" w14:textId="4B6D9C97" w:rsidR="000872A4" w:rsidRPr="001F6379" w:rsidRDefault="000872A4" w:rsidP="00E6250E">
      <w:pPr>
        <w:pBdr>
          <w:top w:val="nil"/>
          <w:left w:val="nil"/>
          <w:bottom w:val="nil"/>
          <w:right w:val="nil"/>
          <w:between w:val="nil"/>
        </w:pBdr>
        <w:spacing w:after="0" w:line="276" w:lineRule="auto"/>
        <w:jc w:val="both"/>
        <w:rPr>
          <w:rFonts w:eastAsia="Calibri" w:cstheme="minorHAnsi"/>
        </w:rPr>
      </w:pPr>
      <w:r w:rsidRPr="001F6379">
        <w:rPr>
          <w:rFonts w:eastAsia="Calibri" w:cstheme="minorHAnsi"/>
        </w:rPr>
        <w:t xml:space="preserve">Odpowiedzialność z tytułu rękojmi lub gwarancji nie obejmuje </w:t>
      </w:r>
      <w:r w:rsidR="00E6250E" w:rsidRPr="001F6379">
        <w:rPr>
          <w:rFonts w:eastAsia="Calibri" w:cstheme="minorHAnsi"/>
        </w:rPr>
        <w:t>wad</w:t>
      </w:r>
      <w:r w:rsidRPr="001F6379">
        <w:rPr>
          <w:rFonts w:eastAsia="Calibri" w:cstheme="minorHAnsi"/>
        </w:rPr>
        <w:t xml:space="preserve"> powstałych w wyniku:</w:t>
      </w:r>
    </w:p>
    <w:p w14:paraId="2EDB1F42" w14:textId="4F3E6B2C" w:rsidR="000872A4" w:rsidRPr="001F6379" w:rsidRDefault="000872A4" w:rsidP="000872A4">
      <w:pPr>
        <w:numPr>
          <w:ilvl w:val="0"/>
          <w:numId w:val="20"/>
        </w:numPr>
        <w:pBdr>
          <w:top w:val="nil"/>
          <w:left w:val="nil"/>
          <w:bottom w:val="nil"/>
          <w:right w:val="nil"/>
          <w:between w:val="nil"/>
        </w:pBdr>
        <w:spacing w:after="0" w:line="276" w:lineRule="auto"/>
        <w:jc w:val="both"/>
        <w:rPr>
          <w:rFonts w:eastAsia="Calibri" w:cstheme="minorHAnsi"/>
          <w:color w:val="000000"/>
        </w:rPr>
      </w:pPr>
      <w:r w:rsidRPr="001F6379">
        <w:rPr>
          <w:rFonts w:eastAsia="Calibri" w:cstheme="minorHAnsi"/>
          <w:color w:val="000000"/>
        </w:rPr>
        <w:t xml:space="preserve">eksploatacji </w:t>
      </w:r>
      <w:r w:rsidR="00F30D5B" w:rsidRPr="001F6379">
        <w:rPr>
          <w:rFonts w:eastAsia="Calibri" w:cstheme="minorHAnsi"/>
          <w:color w:val="000000"/>
        </w:rPr>
        <w:t xml:space="preserve">przedmiotu umowy </w:t>
      </w:r>
      <w:r w:rsidRPr="001F6379">
        <w:rPr>
          <w:rFonts w:eastAsia="Calibri" w:cstheme="minorHAnsi"/>
          <w:color w:val="000000"/>
        </w:rPr>
        <w:t>w sposób niezgodny z zasadami określonymi w przekazanej przez Wykonawcę instrukcji jego użytkowania, w tym w wyniku dokonanych przez Zamawiającego samodzielnie zmian w</w:t>
      </w:r>
      <w:r w:rsidR="00F30D5B" w:rsidRPr="001F6379">
        <w:rPr>
          <w:rFonts w:eastAsia="Calibri" w:cstheme="minorHAnsi"/>
          <w:color w:val="000000"/>
        </w:rPr>
        <w:t xml:space="preserve"> jego</w:t>
      </w:r>
      <w:r w:rsidRPr="001F6379">
        <w:rPr>
          <w:rFonts w:eastAsia="Calibri" w:cstheme="minorHAnsi"/>
          <w:color w:val="000000"/>
        </w:rPr>
        <w:t xml:space="preserve"> konstrukcji;</w:t>
      </w:r>
    </w:p>
    <w:p w14:paraId="274AEBD6" w14:textId="0D4BDF9B" w:rsidR="000872A4" w:rsidRPr="001F6379" w:rsidRDefault="000872A4" w:rsidP="000872A4">
      <w:pPr>
        <w:numPr>
          <w:ilvl w:val="0"/>
          <w:numId w:val="20"/>
        </w:numPr>
        <w:pBdr>
          <w:top w:val="nil"/>
          <w:left w:val="nil"/>
          <w:bottom w:val="nil"/>
          <w:right w:val="nil"/>
          <w:between w:val="nil"/>
        </w:pBdr>
        <w:spacing w:after="0" w:line="276" w:lineRule="auto"/>
        <w:jc w:val="both"/>
        <w:rPr>
          <w:rFonts w:eastAsia="Calibri" w:cstheme="minorHAnsi"/>
          <w:color w:val="000000"/>
        </w:rPr>
      </w:pPr>
      <w:r w:rsidRPr="001F6379">
        <w:rPr>
          <w:rFonts w:eastAsia="Calibri" w:cstheme="minorHAnsi"/>
          <w:color w:val="000000"/>
        </w:rPr>
        <w:t>normalnego zużycia</w:t>
      </w:r>
      <w:r w:rsidR="00F30D5B" w:rsidRPr="001F6379">
        <w:rPr>
          <w:rFonts w:eastAsia="Calibri" w:cstheme="minorHAnsi"/>
          <w:color w:val="000000"/>
        </w:rPr>
        <w:t xml:space="preserve"> przedmiotu umowy</w:t>
      </w:r>
      <w:r w:rsidRPr="001F6379">
        <w:rPr>
          <w:rFonts w:eastAsia="Calibri" w:cstheme="minorHAnsi"/>
          <w:color w:val="000000"/>
        </w:rPr>
        <w:t>.</w:t>
      </w:r>
    </w:p>
    <w:p w14:paraId="2A64D347" w14:textId="566B0C13" w:rsidR="000872A4" w:rsidRPr="001F6379" w:rsidRDefault="000872A4" w:rsidP="000872A4">
      <w:pPr>
        <w:autoSpaceDE w:val="0"/>
        <w:adjustRightInd w:val="0"/>
        <w:rPr>
          <w:rFonts w:cstheme="minorHAnsi"/>
          <w:b/>
          <w:bCs/>
        </w:rPr>
      </w:pPr>
    </w:p>
    <w:p w14:paraId="4BEF15EC" w14:textId="60F935D5" w:rsidR="00E822D6" w:rsidRPr="001F6379" w:rsidRDefault="00E822D6" w:rsidP="00D45E94">
      <w:pPr>
        <w:pStyle w:val="Akapitzlist"/>
        <w:numPr>
          <w:ilvl w:val="0"/>
          <w:numId w:val="13"/>
        </w:numPr>
        <w:autoSpaceDE w:val="0"/>
        <w:adjustRightInd w:val="0"/>
        <w:jc w:val="center"/>
        <w:rPr>
          <w:rFonts w:asciiTheme="minorHAnsi" w:hAnsiTheme="minorHAnsi" w:cstheme="minorHAnsi"/>
          <w:sz w:val="22"/>
          <w:szCs w:val="22"/>
        </w:rPr>
      </w:pPr>
    </w:p>
    <w:p w14:paraId="2E28E8FC" w14:textId="77777777" w:rsidR="00E822D6" w:rsidRPr="001F6379" w:rsidRDefault="00E822D6" w:rsidP="00E822D6">
      <w:pPr>
        <w:autoSpaceDE w:val="0"/>
        <w:adjustRightInd w:val="0"/>
        <w:jc w:val="center"/>
        <w:rPr>
          <w:rFonts w:eastAsia="Times New Roman" w:cstheme="minorHAnsi"/>
          <w:b/>
          <w:bCs/>
        </w:rPr>
      </w:pPr>
      <w:r w:rsidRPr="001F6379">
        <w:rPr>
          <w:rFonts w:cstheme="minorHAnsi"/>
          <w:b/>
          <w:bCs/>
        </w:rPr>
        <w:t>Osoby do kontaktu</w:t>
      </w:r>
    </w:p>
    <w:p w14:paraId="727ED4C0" w14:textId="77777777" w:rsidR="00E822D6" w:rsidRPr="001F6379" w:rsidRDefault="00E822D6" w:rsidP="00E822D6">
      <w:pPr>
        <w:pStyle w:val="Akapitzlist"/>
        <w:numPr>
          <w:ilvl w:val="0"/>
          <w:numId w:val="7"/>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Ze Strony Zamawiającego do bieżących kontaktów we wszystkich sprawach związanych z wykonywaniem Umowy,  upoważniony/a jest ……………………………………………., (email: ……..@........... , tel. …………….) z którym Wykonawca zobowiązuje się współdziałać.</w:t>
      </w:r>
    </w:p>
    <w:p w14:paraId="06B4B55A" w14:textId="77777777" w:rsidR="00E822D6" w:rsidRPr="001F6379" w:rsidRDefault="00E822D6" w:rsidP="00E822D6">
      <w:pPr>
        <w:pStyle w:val="Akapitzlist"/>
        <w:numPr>
          <w:ilvl w:val="0"/>
          <w:numId w:val="7"/>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Ze Strony Wykonawcy do bieżących kontaktów we wszystkich sprawach związanych z wykonywaniem Umowy upoważniony/a jest ……………………………………………., (email: ……..@........... , tel. …………….) z którym Zamawiający zobowiązuje się współdziałać.</w:t>
      </w:r>
    </w:p>
    <w:p w14:paraId="5D9DEAE0" w14:textId="77777777" w:rsidR="00E822D6" w:rsidRPr="001F6379" w:rsidRDefault="00E822D6" w:rsidP="00E822D6">
      <w:pPr>
        <w:pStyle w:val="Akapitzlist"/>
        <w:numPr>
          <w:ilvl w:val="0"/>
          <w:numId w:val="7"/>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Jako podstawową formę kontaktu Strony ustalają korespondencję prowadzoną drogą elektroniczną oraz kontakt telefoniczny. </w:t>
      </w:r>
    </w:p>
    <w:p w14:paraId="0E488186" w14:textId="50A0E906" w:rsidR="00E822D6" w:rsidRPr="001F6379" w:rsidRDefault="00E822D6" w:rsidP="00E822D6">
      <w:pPr>
        <w:pStyle w:val="Akapitzlist"/>
        <w:numPr>
          <w:ilvl w:val="0"/>
          <w:numId w:val="7"/>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Zmiana osób upoważnionych w Umowie do kontaktów nie stanowi zmiany treści Umowy. Każda ze Stron może jednostronnie dokonać zmian w zakresie danych teleadresowych oraz osób upoważnionych do kontaktów, zawiadamiając niezwłocznie o tym na piśmie drugą Stronę. Zmiana staje się skuteczna z chwilą doręczenia zawiadomienia.</w:t>
      </w:r>
    </w:p>
    <w:p w14:paraId="00998F96" w14:textId="719BFFEB" w:rsidR="00FB1DCA" w:rsidRPr="001F6379" w:rsidRDefault="00FB1DCA" w:rsidP="009E2F58">
      <w:pPr>
        <w:pStyle w:val="Akapitzlist"/>
        <w:numPr>
          <w:ilvl w:val="0"/>
          <w:numId w:val="7"/>
        </w:numPr>
        <w:jc w:val="both"/>
        <w:rPr>
          <w:rFonts w:asciiTheme="minorHAnsi" w:hAnsiTheme="minorHAnsi" w:cstheme="minorHAnsi"/>
          <w:sz w:val="22"/>
          <w:szCs w:val="22"/>
        </w:rPr>
      </w:pPr>
      <w:r w:rsidRPr="001F6379">
        <w:rPr>
          <w:rFonts w:asciiTheme="minorHAnsi" w:hAnsiTheme="minorHAnsi" w:cstheme="minorHAnsi"/>
          <w:sz w:val="22"/>
          <w:szCs w:val="22"/>
        </w:rPr>
        <w:t xml:space="preserve">Jednostką organizacyjną Uniwersytetu Warszawskiego odpowiedzialną za koordynację wykonania Umowy  jest: </w:t>
      </w:r>
      <w:r w:rsidR="00A6310A" w:rsidRPr="001F6379">
        <w:rPr>
          <w:rFonts w:asciiTheme="minorHAnsi" w:hAnsiTheme="minorHAnsi" w:cstheme="minorHAnsi"/>
          <w:sz w:val="22"/>
          <w:szCs w:val="22"/>
        </w:rPr>
        <w:t>Wydział Biologii</w:t>
      </w:r>
      <w:r w:rsidR="00D26AA4" w:rsidRPr="001F6379">
        <w:rPr>
          <w:rFonts w:asciiTheme="minorHAnsi" w:hAnsiTheme="minorHAnsi" w:cstheme="minorHAnsi"/>
          <w:sz w:val="22"/>
          <w:szCs w:val="22"/>
        </w:rPr>
        <w:t>.</w:t>
      </w:r>
    </w:p>
    <w:p w14:paraId="48185D60" w14:textId="77777777" w:rsidR="00FB1DCA" w:rsidRPr="001F6379" w:rsidRDefault="00FB1DCA" w:rsidP="009E2F58">
      <w:pPr>
        <w:pStyle w:val="Akapitzlist"/>
        <w:autoSpaceDE w:val="0"/>
        <w:adjustRightInd w:val="0"/>
        <w:jc w:val="both"/>
        <w:rPr>
          <w:rFonts w:asciiTheme="minorHAnsi" w:hAnsiTheme="minorHAnsi" w:cstheme="minorHAnsi"/>
          <w:sz w:val="22"/>
          <w:szCs w:val="22"/>
        </w:rPr>
      </w:pPr>
    </w:p>
    <w:p w14:paraId="0E9DA59C" w14:textId="77777777" w:rsidR="00E822D6" w:rsidRPr="001F6379" w:rsidRDefault="00E822D6" w:rsidP="00E822D6">
      <w:pPr>
        <w:autoSpaceDE w:val="0"/>
        <w:adjustRightInd w:val="0"/>
        <w:jc w:val="both"/>
        <w:rPr>
          <w:rFonts w:cstheme="minorHAnsi"/>
        </w:rPr>
      </w:pPr>
    </w:p>
    <w:p w14:paraId="50E7006D" w14:textId="77777777" w:rsidR="00E822D6" w:rsidRPr="001F6379" w:rsidRDefault="00E822D6" w:rsidP="00E822D6">
      <w:pPr>
        <w:pStyle w:val="Akapitzlist"/>
        <w:autoSpaceDE w:val="0"/>
        <w:adjustRightInd w:val="0"/>
        <w:jc w:val="both"/>
        <w:rPr>
          <w:rFonts w:asciiTheme="minorHAnsi" w:hAnsiTheme="minorHAnsi" w:cstheme="minorHAnsi"/>
          <w:sz w:val="22"/>
          <w:szCs w:val="22"/>
        </w:rPr>
      </w:pPr>
    </w:p>
    <w:p w14:paraId="49083CA0" w14:textId="38D77D80" w:rsidR="00E822D6" w:rsidRPr="001F6379" w:rsidRDefault="00E822D6" w:rsidP="00D45E94">
      <w:pPr>
        <w:pStyle w:val="Akapitzlist"/>
        <w:numPr>
          <w:ilvl w:val="0"/>
          <w:numId w:val="13"/>
        </w:numPr>
        <w:autoSpaceDE w:val="0"/>
        <w:adjustRightInd w:val="0"/>
        <w:jc w:val="center"/>
        <w:rPr>
          <w:rFonts w:asciiTheme="minorHAnsi" w:hAnsiTheme="minorHAnsi" w:cstheme="minorHAnsi"/>
          <w:sz w:val="22"/>
          <w:szCs w:val="22"/>
        </w:rPr>
      </w:pPr>
    </w:p>
    <w:p w14:paraId="213378BE" w14:textId="30A0BD06" w:rsidR="00C07E3C" w:rsidRPr="001F6379" w:rsidRDefault="00C07E3C" w:rsidP="00E822D6">
      <w:pPr>
        <w:autoSpaceDE w:val="0"/>
        <w:adjustRightInd w:val="0"/>
        <w:spacing w:line="240" w:lineRule="auto"/>
        <w:jc w:val="center"/>
        <w:rPr>
          <w:rFonts w:cstheme="minorHAnsi"/>
          <w:b/>
          <w:bCs/>
        </w:rPr>
      </w:pPr>
      <w:r w:rsidRPr="001F6379">
        <w:rPr>
          <w:rFonts w:cstheme="minorHAnsi"/>
          <w:b/>
          <w:bCs/>
        </w:rPr>
        <w:t>Informacja o przetwarzaniu danych osobowych</w:t>
      </w:r>
    </w:p>
    <w:p w14:paraId="5D49394E" w14:textId="4AC5CE1F" w:rsidR="008B0BCB" w:rsidRPr="001F6379" w:rsidRDefault="008B0BCB" w:rsidP="00D45E94">
      <w:pPr>
        <w:pStyle w:val="Akapitzlist"/>
        <w:numPr>
          <w:ilvl w:val="0"/>
          <w:numId w:val="14"/>
        </w:numPr>
        <w:jc w:val="both"/>
        <w:rPr>
          <w:rFonts w:asciiTheme="minorHAnsi" w:hAnsiTheme="minorHAnsi" w:cstheme="minorHAnsi"/>
          <w:sz w:val="22"/>
          <w:szCs w:val="22"/>
        </w:rPr>
      </w:pPr>
      <w:r w:rsidRPr="001F6379">
        <w:rPr>
          <w:rFonts w:asciiTheme="minorHAnsi" w:hAnsiTheme="minorHAnsi" w:cstheme="minorHAnsi"/>
          <w:sz w:val="22"/>
          <w:szCs w:val="22"/>
        </w:rPr>
        <w:t>Przetwarzanie danych osobowych Wykonawcy, określonych w Umowie, odbywa się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D283BF4" w14:textId="75ACDADF" w:rsidR="008B0BCB" w:rsidRPr="001F6379" w:rsidRDefault="008B0BCB" w:rsidP="00D45E94">
      <w:pPr>
        <w:pStyle w:val="Akapitzlist"/>
        <w:numPr>
          <w:ilvl w:val="0"/>
          <w:numId w:val="14"/>
        </w:numPr>
        <w:jc w:val="both"/>
        <w:rPr>
          <w:rFonts w:asciiTheme="minorHAnsi" w:hAnsiTheme="minorHAnsi" w:cstheme="minorHAnsi"/>
          <w:sz w:val="22"/>
          <w:szCs w:val="22"/>
        </w:rPr>
      </w:pPr>
      <w:r w:rsidRPr="001F6379">
        <w:rPr>
          <w:rFonts w:asciiTheme="minorHAnsi" w:hAnsiTheme="minorHAnsi" w:cstheme="minorHAnsi"/>
          <w:sz w:val="22"/>
          <w:szCs w:val="22"/>
        </w:rPr>
        <w:t xml:space="preserve">Informacja dotycząca przetwarzania danych osobowych stanowi załącznik nr </w:t>
      </w:r>
      <w:r w:rsidR="000F79C9" w:rsidRPr="001F6379">
        <w:rPr>
          <w:rFonts w:asciiTheme="minorHAnsi" w:hAnsiTheme="minorHAnsi" w:cstheme="minorHAnsi"/>
          <w:sz w:val="22"/>
          <w:szCs w:val="22"/>
        </w:rPr>
        <w:t xml:space="preserve">5 </w:t>
      </w:r>
      <w:r w:rsidRPr="001F6379">
        <w:rPr>
          <w:rFonts w:asciiTheme="minorHAnsi" w:hAnsiTheme="minorHAnsi" w:cstheme="minorHAnsi"/>
          <w:sz w:val="22"/>
          <w:szCs w:val="22"/>
        </w:rPr>
        <w:t>do Umowy.</w:t>
      </w:r>
    </w:p>
    <w:p w14:paraId="6B90D894" w14:textId="56BA5894" w:rsidR="008B0BCB" w:rsidRPr="001F6379" w:rsidRDefault="008B0BCB" w:rsidP="00D45E94">
      <w:pPr>
        <w:pStyle w:val="Akapitzlist"/>
        <w:numPr>
          <w:ilvl w:val="0"/>
          <w:numId w:val="14"/>
        </w:numPr>
        <w:jc w:val="both"/>
        <w:rPr>
          <w:rFonts w:asciiTheme="minorHAnsi" w:hAnsiTheme="minorHAnsi" w:cstheme="minorHAnsi"/>
          <w:sz w:val="22"/>
          <w:szCs w:val="22"/>
        </w:rPr>
      </w:pPr>
      <w:r w:rsidRPr="001F6379">
        <w:rPr>
          <w:rFonts w:asciiTheme="minorHAnsi" w:hAnsiTheme="minorHAnsi" w:cstheme="minorHAnsi"/>
          <w:sz w:val="22"/>
          <w:szCs w:val="22"/>
        </w:rPr>
        <w:t>Wykonawca niniejszym potwierdza, iż zapoznał się z informacją dotyczącą przetwarzania jego danych osobowych.</w:t>
      </w:r>
    </w:p>
    <w:p w14:paraId="45E50B5E" w14:textId="7EF1FAAC" w:rsidR="00E6250E" w:rsidRPr="001F6379" w:rsidRDefault="00E6250E" w:rsidP="00E6250E">
      <w:pPr>
        <w:pStyle w:val="Akapitzlist"/>
        <w:jc w:val="both"/>
        <w:rPr>
          <w:rFonts w:asciiTheme="minorHAnsi" w:hAnsiTheme="minorHAnsi" w:cstheme="minorHAnsi"/>
          <w:sz w:val="22"/>
          <w:szCs w:val="22"/>
        </w:rPr>
      </w:pPr>
    </w:p>
    <w:p w14:paraId="242A9D69" w14:textId="11E5819D" w:rsidR="00E6250E" w:rsidRPr="001F6379" w:rsidRDefault="00E6250E" w:rsidP="00E6250E">
      <w:pPr>
        <w:pStyle w:val="Akapitzlist"/>
        <w:jc w:val="both"/>
        <w:rPr>
          <w:rFonts w:asciiTheme="minorHAnsi" w:hAnsiTheme="minorHAnsi" w:cstheme="minorHAnsi"/>
          <w:sz w:val="22"/>
          <w:szCs w:val="22"/>
        </w:rPr>
      </w:pPr>
    </w:p>
    <w:p w14:paraId="2CAA2DEA" w14:textId="17B04799" w:rsidR="00E6250E" w:rsidRPr="001F6379" w:rsidRDefault="00E6250E" w:rsidP="00E6250E">
      <w:pPr>
        <w:pStyle w:val="Akapitzlist"/>
        <w:numPr>
          <w:ilvl w:val="0"/>
          <w:numId w:val="13"/>
        </w:numPr>
        <w:autoSpaceDE w:val="0"/>
        <w:adjustRightInd w:val="0"/>
        <w:jc w:val="center"/>
        <w:rPr>
          <w:rFonts w:asciiTheme="minorHAnsi" w:hAnsiTheme="minorHAnsi" w:cstheme="minorHAnsi"/>
          <w:sz w:val="22"/>
          <w:szCs w:val="22"/>
        </w:rPr>
      </w:pPr>
    </w:p>
    <w:p w14:paraId="45815417" w14:textId="77777777" w:rsidR="00E6250E" w:rsidRPr="001F6379" w:rsidRDefault="00E6250E" w:rsidP="00E6250E">
      <w:pPr>
        <w:autoSpaceDE w:val="0"/>
        <w:adjustRightInd w:val="0"/>
        <w:spacing w:line="240" w:lineRule="auto"/>
        <w:jc w:val="center"/>
        <w:rPr>
          <w:rFonts w:cstheme="minorHAnsi"/>
          <w:b/>
          <w:bCs/>
        </w:rPr>
      </w:pPr>
      <w:r w:rsidRPr="001F6379">
        <w:rPr>
          <w:rFonts w:cstheme="minorHAnsi"/>
          <w:b/>
          <w:bCs/>
        </w:rPr>
        <w:t>Zmiany umowy</w:t>
      </w:r>
    </w:p>
    <w:p w14:paraId="0D83DB83" w14:textId="77777777" w:rsidR="00E6250E" w:rsidRPr="001F6379" w:rsidRDefault="00E6250E" w:rsidP="00E6250E">
      <w:pPr>
        <w:pStyle w:val="Akapitzlist"/>
        <w:numPr>
          <w:ilvl w:val="0"/>
          <w:numId w:val="25"/>
        </w:numPr>
        <w:jc w:val="both"/>
        <w:rPr>
          <w:rFonts w:asciiTheme="minorHAnsi" w:hAnsiTheme="minorHAnsi" w:cstheme="minorHAnsi"/>
          <w:sz w:val="22"/>
          <w:szCs w:val="22"/>
        </w:rPr>
      </w:pPr>
      <w:r w:rsidRPr="001F6379">
        <w:rPr>
          <w:rFonts w:asciiTheme="minorHAnsi" w:hAnsiTheme="minorHAnsi" w:cstheme="minorHAnsi"/>
          <w:sz w:val="22"/>
          <w:szCs w:val="22"/>
        </w:rPr>
        <w:t>Istotna zmiana postanowień Umowy w stosunku do treści  oferty Wykonawcy możliwa jest:</w:t>
      </w:r>
    </w:p>
    <w:p w14:paraId="1688EC50" w14:textId="77777777" w:rsidR="00E6250E" w:rsidRPr="001F6379" w:rsidRDefault="00E6250E" w:rsidP="00E6250E">
      <w:pPr>
        <w:pStyle w:val="Akapitzlist"/>
        <w:numPr>
          <w:ilvl w:val="1"/>
          <w:numId w:val="26"/>
        </w:numPr>
        <w:jc w:val="both"/>
        <w:rPr>
          <w:rFonts w:asciiTheme="minorHAnsi" w:hAnsiTheme="minorHAnsi" w:cstheme="minorHAnsi"/>
          <w:sz w:val="22"/>
          <w:szCs w:val="22"/>
        </w:rPr>
      </w:pPr>
      <w:r w:rsidRPr="001F6379">
        <w:rPr>
          <w:rFonts w:asciiTheme="minorHAnsi" w:hAnsiTheme="minorHAnsi" w:cstheme="minorHAnsi"/>
          <w:sz w:val="22"/>
          <w:szCs w:val="22"/>
        </w:rPr>
        <w:t>gdy dochowanie terminu lub warunków realizacji zamówienia określonych w Umowie jest niemożliwe z uwagi na Siłę Wyższą lub inne okoliczności niezależne od Stron lub których Strony przy zachowaniu należytej staranności nie były w stanie uniknąć lub przewidzieć – wydłużenie terminu realizacji zostanie dokonane o czas trwania przeszkody w wykonywaniu Umowy;</w:t>
      </w:r>
    </w:p>
    <w:p w14:paraId="1DDE63A0" w14:textId="77777777" w:rsidR="00E6250E" w:rsidRPr="001F6379" w:rsidRDefault="00E6250E" w:rsidP="00E6250E">
      <w:pPr>
        <w:pStyle w:val="Akapitzlist"/>
        <w:numPr>
          <w:ilvl w:val="1"/>
          <w:numId w:val="26"/>
        </w:numPr>
        <w:jc w:val="both"/>
        <w:rPr>
          <w:rFonts w:asciiTheme="minorHAnsi" w:hAnsiTheme="minorHAnsi" w:cstheme="minorHAnsi"/>
          <w:sz w:val="22"/>
          <w:szCs w:val="22"/>
        </w:rPr>
      </w:pPr>
      <w:r w:rsidRPr="001F6379">
        <w:rPr>
          <w:rFonts w:asciiTheme="minorHAnsi" w:hAnsiTheme="minorHAnsi" w:cstheme="minorHAnsi"/>
          <w:sz w:val="22"/>
          <w:szCs w:val="22"/>
        </w:rPr>
        <w:lastRenderedPageBreak/>
        <w:t>w przypadku zmian w obowiązujących przepisach prawa, powodujących konieczność dokonania zmian w Umowie, w szczególności wpływających na zakres lub standard prac Wykonawcy lub obowiązki Wykonawcy – zmiana będzie polegała na dostosowaniu postanowień Umowy i zawartych w nich wymagań do zmienionych wymagań zawartych w przepisach prawa;</w:t>
      </w:r>
    </w:p>
    <w:p w14:paraId="77A0AB31" w14:textId="076811CB" w:rsidR="00E6250E" w:rsidRPr="001F6379" w:rsidRDefault="00E6250E" w:rsidP="00E6250E">
      <w:pPr>
        <w:pStyle w:val="Akapitzlist"/>
        <w:numPr>
          <w:ilvl w:val="1"/>
          <w:numId w:val="26"/>
        </w:numPr>
        <w:jc w:val="both"/>
        <w:rPr>
          <w:rFonts w:asciiTheme="minorHAnsi" w:hAnsiTheme="minorHAnsi" w:cstheme="minorHAnsi"/>
          <w:sz w:val="22"/>
          <w:szCs w:val="22"/>
        </w:rPr>
      </w:pPr>
      <w:r w:rsidRPr="001F6379">
        <w:rPr>
          <w:rFonts w:asciiTheme="minorHAnsi" w:hAnsiTheme="minorHAnsi" w:cstheme="minorHAnsi"/>
          <w:sz w:val="22"/>
          <w:szCs w:val="22"/>
        </w:rPr>
        <w:t>w zakresie terminu wykonania Umowy, w przypadku opóźnień w produkcji lub dostawie elementów materiałów lub elementów składowych niezbędnych do wykonania przedmiotu umowy o czas ustania przeszkody, pod warunkiem jednakże przedstawienia przez Wykonawcę dowodów potwierdzających ten stan rzeczy ze wskazaniem terminu dostawy tych elementów</w:t>
      </w:r>
      <w:r w:rsidR="00D94660" w:rsidRPr="001F6379">
        <w:rPr>
          <w:rFonts w:asciiTheme="minorHAnsi" w:hAnsiTheme="minorHAnsi" w:cstheme="minorHAnsi"/>
          <w:sz w:val="22"/>
          <w:szCs w:val="22"/>
        </w:rPr>
        <w:t xml:space="preserve"> a także wykazania, iż o takim stanie rzeczy Wykonawca nie mógł przy zachowaniu należytej staranności wiedzieć w dniu składania ofert</w:t>
      </w:r>
      <w:r w:rsidRPr="001F6379">
        <w:rPr>
          <w:rFonts w:asciiTheme="minorHAnsi" w:hAnsiTheme="minorHAnsi" w:cstheme="minorHAnsi"/>
          <w:sz w:val="22"/>
          <w:szCs w:val="22"/>
        </w:rPr>
        <w:t>.</w:t>
      </w:r>
    </w:p>
    <w:p w14:paraId="69D46E3C" w14:textId="77777777" w:rsidR="00E6250E" w:rsidRPr="001F6379" w:rsidRDefault="00E6250E" w:rsidP="00D94660">
      <w:pPr>
        <w:pStyle w:val="Akapitzlist"/>
        <w:numPr>
          <w:ilvl w:val="0"/>
          <w:numId w:val="25"/>
        </w:numPr>
        <w:jc w:val="both"/>
        <w:rPr>
          <w:rFonts w:asciiTheme="minorHAnsi" w:hAnsiTheme="minorHAnsi" w:cstheme="minorHAnsi"/>
          <w:sz w:val="22"/>
          <w:szCs w:val="22"/>
        </w:rPr>
      </w:pPr>
      <w:r w:rsidRPr="001F6379">
        <w:rPr>
          <w:rFonts w:asciiTheme="minorHAnsi" w:hAnsiTheme="minorHAnsi" w:cstheme="minorHAnsi"/>
          <w:sz w:val="22"/>
          <w:szCs w:val="22"/>
        </w:rPr>
        <w:t xml:space="preserve">Zmiana umowy, o której mowa w ust. 1 wymaga aneksu do umowy, zawartego w formie pisemnej pod rygorem nieważności. </w:t>
      </w:r>
    </w:p>
    <w:p w14:paraId="60B76709" w14:textId="76F8B5C8" w:rsidR="00E6250E" w:rsidRPr="001F6379" w:rsidRDefault="00E6250E" w:rsidP="00E6250E">
      <w:pPr>
        <w:pStyle w:val="Akapitzlist"/>
        <w:jc w:val="both"/>
        <w:rPr>
          <w:rFonts w:asciiTheme="minorHAnsi" w:hAnsiTheme="minorHAnsi" w:cstheme="minorHAnsi"/>
          <w:sz w:val="22"/>
          <w:szCs w:val="22"/>
        </w:rPr>
      </w:pPr>
    </w:p>
    <w:p w14:paraId="3E62C0FA" w14:textId="6D921275" w:rsidR="00E6250E" w:rsidRPr="001F6379" w:rsidRDefault="00E6250E" w:rsidP="00E6250E">
      <w:pPr>
        <w:pStyle w:val="Akapitzlist"/>
        <w:jc w:val="both"/>
        <w:rPr>
          <w:rFonts w:asciiTheme="minorHAnsi" w:hAnsiTheme="minorHAnsi" w:cstheme="minorHAnsi"/>
          <w:sz w:val="22"/>
          <w:szCs w:val="22"/>
        </w:rPr>
      </w:pPr>
    </w:p>
    <w:p w14:paraId="17DAF1F7" w14:textId="77777777" w:rsidR="00E6250E" w:rsidRPr="001F6379" w:rsidRDefault="00E6250E" w:rsidP="00E6250E">
      <w:pPr>
        <w:pStyle w:val="Akapitzlist"/>
        <w:jc w:val="both"/>
        <w:rPr>
          <w:rFonts w:asciiTheme="minorHAnsi" w:hAnsiTheme="minorHAnsi" w:cstheme="minorHAnsi"/>
          <w:sz w:val="22"/>
          <w:szCs w:val="22"/>
        </w:rPr>
      </w:pPr>
    </w:p>
    <w:p w14:paraId="45D4CBB8" w14:textId="144DAC0C" w:rsidR="008B0BCB" w:rsidRPr="001F6379" w:rsidRDefault="008B0BCB" w:rsidP="00D45E94">
      <w:pPr>
        <w:pStyle w:val="Akapitzlist"/>
        <w:numPr>
          <w:ilvl w:val="0"/>
          <w:numId w:val="13"/>
        </w:numPr>
        <w:autoSpaceDE w:val="0"/>
        <w:adjustRightInd w:val="0"/>
        <w:jc w:val="center"/>
        <w:rPr>
          <w:rFonts w:asciiTheme="minorHAnsi" w:hAnsiTheme="minorHAnsi" w:cstheme="minorHAnsi"/>
          <w:sz w:val="22"/>
          <w:szCs w:val="22"/>
        </w:rPr>
      </w:pPr>
    </w:p>
    <w:p w14:paraId="5C0A9699" w14:textId="77777777" w:rsidR="00E822D6" w:rsidRPr="001F6379" w:rsidRDefault="00E822D6" w:rsidP="00E822D6">
      <w:pPr>
        <w:autoSpaceDE w:val="0"/>
        <w:adjustRightInd w:val="0"/>
        <w:jc w:val="center"/>
        <w:rPr>
          <w:rFonts w:eastAsia="Times New Roman" w:cstheme="minorHAnsi"/>
          <w:b/>
          <w:bCs/>
        </w:rPr>
      </w:pPr>
      <w:r w:rsidRPr="001F6379">
        <w:rPr>
          <w:rFonts w:eastAsia="Times New Roman" w:cstheme="minorHAnsi"/>
          <w:b/>
          <w:bCs/>
        </w:rPr>
        <w:t>Postanowienia końcowe</w:t>
      </w:r>
    </w:p>
    <w:p w14:paraId="1D404892" w14:textId="12C7438B" w:rsidR="00E822D6" w:rsidRPr="001F6379" w:rsidRDefault="00E822D6" w:rsidP="00E822D6">
      <w:pPr>
        <w:pStyle w:val="Akapitzlist"/>
        <w:numPr>
          <w:ilvl w:val="0"/>
          <w:numId w:val="8"/>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Umowa zawarta została w formie pisemnej wszelkie jej zmiany wymagają formy pisemnej pod rygorem nieważności.</w:t>
      </w:r>
      <w:r w:rsidR="00A6310A" w:rsidRPr="001F6379">
        <w:rPr>
          <w:rFonts w:asciiTheme="minorHAnsi" w:hAnsiTheme="minorHAnsi" w:cstheme="minorHAnsi"/>
          <w:sz w:val="22"/>
          <w:szCs w:val="22"/>
        </w:rPr>
        <w:t xml:space="preserve"> Powyższe nie dotyczy zmian, o których mowa w 6 ust. 4</w:t>
      </w:r>
      <w:r w:rsidR="004457B7" w:rsidRPr="001F6379">
        <w:rPr>
          <w:rFonts w:asciiTheme="minorHAnsi" w:hAnsiTheme="minorHAnsi" w:cstheme="minorHAnsi"/>
          <w:sz w:val="22"/>
          <w:szCs w:val="22"/>
        </w:rPr>
        <w:t xml:space="preserve"> Umowy za wyjątkiem zmian podwykonawców, o których mowa w § 6 ust. 7</w:t>
      </w:r>
      <w:r w:rsidR="00A6310A" w:rsidRPr="001F6379">
        <w:rPr>
          <w:rFonts w:asciiTheme="minorHAnsi" w:hAnsiTheme="minorHAnsi" w:cstheme="minorHAnsi"/>
          <w:sz w:val="22"/>
          <w:szCs w:val="22"/>
        </w:rPr>
        <w:t xml:space="preserve"> Umowy oraz adresów wskazanych w komparycji Umowy</w:t>
      </w:r>
      <w:r w:rsidR="000F79C9" w:rsidRPr="001F6379">
        <w:rPr>
          <w:rFonts w:asciiTheme="minorHAnsi" w:hAnsiTheme="minorHAnsi" w:cstheme="minorHAnsi"/>
          <w:sz w:val="22"/>
          <w:szCs w:val="22"/>
        </w:rPr>
        <w:t>, których można dokonać zawiadamiając niezwłocznie o tym na piśmie drugą Stronę. Zmiana staje się skuteczna z chwilą doręczenia zawiadomienia</w:t>
      </w:r>
    </w:p>
    <w:p w14:paraId="462CCC79" w14:textId="77777777" w:rsidR="00E822D6" w:rsidRPr="001F6379" w:rsidRDefault="00E822D6" w:rsidP="00E822D6">
      <w:pPr>
        <w:pStyle w:val="Akapitzlist"/>
        <w:numPr>
          <w:ilvl w:val="0"/>
          <w:numId w:val="8"/>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W sprawach nieuregulowanych Umową odpowiednie zastosowanie mają przepisy Kodeksu cywilnego oraz ustawy - Prawo zamówień publicznych.</w:t>
      </w:r>
    </w:p>
    <w:p w14:paraId="3FAD2A14" w14:textId="77777777" w:rsidR="00E822D6" w:rsidRPr="001F6379" w:rsidRDefault="00E822D6" w:rsidP="00E822D6">
      <w:pPr>
        <w:pStyle w:val="Akapitzlist"/>
        <w:numPr>
          <w:ilvl w:val="0"/>
          <w:numId w:val="8"/>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Wszelkie spory związane z realizacją Umowy będą rozstrzygane przez sąd powszechny właściwy ze względu na siedzibę Zamawiającego.</w:t>
      </w:r>
    </w:p>
    <w:p w14:paraId="71341F39" w14:textId="03558996" w:rsidR="00E822D6" w:rsidRPr="001F6379" w:rsidRDefault="00E822D6" w:rsidP="00E822D6">
      <w:pPr>
        <w:pStyle w:val="Akapitzlist"/>
        <w:numPr>
          <w:ilvl w:val="0"/>
          <w:numId w:val="8"/>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Wszelkie pisma uważa się za </w:t>
      </w:r>
      <w:r w:rsidR="00FB1DCA" w:rsidRPr="001F6379">
        <w:rPr>
          <w:rFonts w:asciiTheme="minorHAnsi" w:hAnsiTheme="minorHAnsi" w:cstheme="minorHAnsi"/>
          <w:sz w:val="22"/>
          <w:szCs w:val="22"/>
        </w:rPr>
        <w:t xml:space="preserve">prawidłowo </w:t>
      </w:r>
      <w:r w:rsidRPr="001F6379">
        <w:rPr>
          <w:rFonts w:asciiTheme="minorHAnsi" w:hAnsiTheme="minorHAnsi" w:cstheme="minorHAnsi"/>
          <w:sz w:val="22"/>
          <w:szCs w:val="22"/>
        </w:rPr>
        <w:t>doręczone</w:t>
      </w:r>
      <w:r w:rsidR="00FB1DCA" w:rsidRPr="001F6379">
        <w:rPr>
          <w:rFonts w:asciiTheme="minorHAnsi" w:hAnsiTheme="minorHAnsi" w:cstheme="minorHAnsi"/>
          <w:sz w:val="22"/>
          <w:szCs w:val="22"/>
        </w:rPr>
        <w:t xml:space="preserve"> Wykonawcy</w:t>
      </w:r>
      <w:r w:rsidRPr="001F6379">
        <w:rPr>
          <w:rFonts w:asciiTheme="minorHAnsi" w:hAnsiTheme="minorHAnsi" w:cstheme="minorHAnsi"/>
          <w:sz w:val="22"/>
          <w:szCs w:val="22"/>
        </w:rPr>
        <w:t>, jeżeli zostały wysłane na adresy wskazane w komparycji Umowy, chyba że Zamawiający został poinformowany pismem o zmianie adresu.</w:t>
      </w:r>
    </w:p>
    <w:p w14:paraId="779EC55D" w14:textId="5678B1D8" w:rsidR="00E822D6" w:rsidRPr="001F6379" w:rsidRDefault="00E822D6" w:rsidP="00E822D6">
      <w:pPr>
        <w:pStyle w:val="Akapitzlist"/>
        <w:numPr>
          <w:ilvl w:val="0"/>
          <w:numId w:val="8"/>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Umowa została sporządzona w trzech jednobrzmiących egzemplarzach, jeden dla Wykonawcy oraz dwa dla Zamawiającego.</w:t>
      </w:r>
    </w:p>
    <w:p w14:paraId="1207F63A" w14:textId="77777777" w:rsidR="00E822D6" w:rsidRPr="001F6379" w:rsidRDefault="00E822D6" w:rsidP="00E822D6">
      <w:pPr>
        <w:spacing w:before="240" w:after="240"/>
        <w:jc w:val="both"/>
        <w:rPr>
          <w:rFonts w:eastAsia="Calibri" w:cstheme="minorHAnsi"/>
        </w:rPr>
      </w:pPr>
      <w:r w:rsidRPr="001F6379">
        <w:rPr>
          <w:rFonts w:eastAsia="Calibri" w:cstheme="minorHAnsi"/>
        </w:rPr>
        <w:t xml:space="preserve"> Załączniki:</w:t>
      </w:r>
    </w:p>
    <w:p w14:paraId="567DDBCC" w14:textId="6DD2366E" w:rsidR="00E822D6" w:rsidRPr="001F6379" w:rsidRDefault="008B0BCB" w:rsidP="00E822D6">
      <w:pPr>
        <w:pStyle w:val="Akapitzlist"/>
        <w:numPr>
          <w:ilvl w:val="0"/>
          <w:numId w:val="9"/>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Wypis z  rejestru handlowego </w:t>
      </w:r>
    </w:p>
    <w:p w14:paraId="29B2001C" w14:textId="77777777" w:rsidR="007143F3" w:rsidRPr="001F6379" w:rsidRDefault="007143F3" w:rsidP="007143F3">
      <w:pPr>
        <w:pStyle w:val="Akapitzlist"/>
        <w:numPr>
          <w:ilvl w:val="0"/>
          <w:numId w:val="9"/>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opis przedmiotu zamówienia </w:t>
      </w:r>
    </w:p>
    <w:p w14:paraId="3565FAF3" w14:textId="471D2319" w:rsidR="00E822D6" w:rsidRPr="001F6379" w:rsidRDefault="00E822D6" w:rsidP="00E822D6">
      <w:pPr>
        <w:pStyle w:val="Akapitzlist"/>
        <w:numPr>
          <w:ilvl w:val="0"/>
          <w:numId w:val="9"/>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oferta wykonawcy</w:t>
      </w:r>
    </w:p>
    <w:p w14:paraId="43D8528B" w14:textId="1CF6D72A" w:rsidR="00E6250E" w:rsidRPr="001F6379" w:rsidRDefault="00E6250E" w:rsidP="00E822D6">
      <w:pPr>
        <w:pStyle w:val="Akapitzlist"/>
        <w:numPr>
          <w:ilvl w:val="0"/>
          <w:numId w:val="9"/>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wykaz podwykonawców</w:t>
      </w:r>
    </w:p>
    <w:p w14:paraId="6FFDDC0A" w14:textId="477E17D6" w:rsidR="008B0BCB" w:rsidRPr="001F6379" w:rsidRDefault="008B0BCB" w:rsidP="008B0BCB">
      <w:pPr>
        <w:pStyle w:val="Akapitzlist"/>
        <w:numPr>
          <w:ilvl w:val="0"/>
          <w:numId w:val="9"/>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Informacja o przetwarzaniu danych osobowych </w:t>
      </w:r>
    </w:p>
    <w:p w14:paraId="4B6558A3" w14:textId="362B283E" w:rsidR="000D085B" w:rsidRPr="001F6379" w:rsidRDefault="000D085B" w:rsidP="008B0BCB">
      <w:pPr>
        <w:pStyle w:val="Akapitzlist"/>
        <w:numPr>
          <w:ilvl w:val="0"/>
          <w:numId w:val="9"/>
        </w:numPr>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 Informacja </w:t>
      </w:r>
      <w:r w:rsidR="00294820" w:rsidRPr="001F6379">
        <w:rPr>
          <w:rFonts w:asciiTheme="minorHAnsi" w:hAnsiTheme="minorHAnsi" w:cstheme="minorHAnsi"/>
          <w:sz w:val="22"/>
          <w:szCs w:val="22"/>
        </w:rPr>
        <w:t xml:space="preserve">dotycząca załącznika nr 15 Ustawy o VAT. </w:t>
      </w:r>
    </w:p>
    <w:p w14:paraId="6B8E200B" w14:textId="1B18E8DC" w:rsidR="008B0BCB" w:rsidRPr="001F6379" w:rsidRDefault="008B0BCB" w:rsidP="008B0BCB">
      <w:pPr>
        <w:pStyle w:val="Akapitzlist"/>
        <w:autoSpaceDE w:val="0"/>
        <w:adjustRightInd w:val="0"/>
        <w:jc w:val="both"/>
        <w:rPr>
          <w:rFonts w:asciiTheme="minorHAnsi" w:hAnsiTheme="minorHAnsi" w:cstheme="minorHAnsi"/>
          <w:sz w:val="22"/>
          <w:szCs w:val="22"/>
        </w:rPr>
      </w:pPr>
    </w:p>
    <w:p w14:paraId="79D8A41C" w14:textId="071CBA17" w:rsidR="008B0BCB" w:rsidRPr="001F6379" w:rsidRDefault="008B0BCB" w:rsidP="008B0BCB">
      <w:pPr>
        <w:pStyle w:val="Akapitzlist"/>
        <w:autoSpaceDE w:val="0"/>
        <w:adjustRightInd w:val="0"/>
        <w:jc w:val="both"/>
        <w:rPr>
          <w:rFonts w:asciiTheme="minorHAnsi" w:hAnsiTheme="minorHAnsi" w:cstheme="minorHAnsi"/>
          <w:sz w:val="22"/>
          <w:szCs w:val="22"/>
        </w:rPr>
      </w:pPr>
    </w:p>
    <w:p w14:paraId="741BB7D4" w14:textId="6668380C" w:rsidR="008B0BCB" w:rsidRPr="001F6379" w:rsidRDefault="008B0BCB" w:rsidP="008B0BCB">
      <w:pPr>
        <w:pStyle w:val="Akapitzlist"/>
        <w:autoSpaceDE w:val="0"/>
        <w:adjustRightInd w:val="0"/>
        <w:jc w:val="both"/>
        <w:rPr>
          <w:rFonts w:asciiTheme="minorHAnsi" w:hAnsiTheme="minorHAnsi" w:cstheme="minorHAnsi"/>
          <w:sz w:val="22"/>
          <w:szCs w:val="22"/>
        </w:rPr>
      </w:pPr>
    </w:p>
    <w:p w14:paraId="473B2443" w14:textId="4B2E5EAA" w:rsidR="008B0BCB" w:rsidRPr="001F6379" w:rsidRDefault="008B0BCB" w:rsidP="008B0BCB">
      <w:pPr>
        <w:pStyle w:val="Akapitzlist"/>
        <w:autoSpaceDE w:val="0"/>
        <w:adjustRightInd w:val="0"/>
        <w:jc w:val="both"/>
        <w:rPr>
          <w:rFonts w:asciiTheme="minorHAnsi" w:hAnsiTheme="minorHAnsi" w:cstheme="minorHAnsi"/>
          <w:sz w:val="22"/>
          <w:szCs w:val="22"/>
        </w:rPr>
      </w:pPr>
      <w:r w:rsidRPr="001F6379">
        <w:rPr>
          <w:rFonts w:asciiTheme="minorHAnsi" w:hAnsiTheme="minorHAnsi" w:cstheme="minorHAnsi"/>
          <w:sz w:val="22"/>
          <w:szCs w:val="22"/>
        </w:rPr>
        <w:t xml:space="preserve">Zamawiający </w:t>
      </w:r>
      <w:r w:rsidRPr="001F6379">
        <w:rPr>
          <w:rFonts w:asciiTheme="minorHAnsi" w:hAnsiTheme="minorHAnsi" w:cstheme="minorHAnsi"/>
          <w:sz w:val="22"/>
          <w:szCs w:val="22"/>
        </w:rPr>
        <w:tab/>
      </w:r>
      <w:r w:rsidRPr="001F6379">
        <w:rPr>
          <w:rFonts w:asciiTheme="minorHAnsi" w:hAnsiTheme="minorHAnsi" w:cstheme="minorHAnsi"/>
          <w:sz w:val="22"/>
          <w:szCs w:val="22"/>
        </w:rPr>
        <w:tab/>
      </w:r>
      <w:r w:rsidRPr="001F6379">
        <w:rPr>
          <w:rFonts w:asciiTheme="minorHAnsi" w:hAnsiTheme="minorHAnsi" w:cstheme="minorHAnsi"/>
          <w:sz w:val="22"/>
          <w:szCs w:val="22"/>
        </w:rPr>
        <w:tab/>
      </w:r>
      <w:r w:rsidRPr="001F6379">
        <w:rPr>
          <w:rFonts w:asciiTheme="minorHAnsi" w:hAnsiTheme="minorHAnsi" w:cstheme="minorHAnsi"/>
          <w:sz w:val="22"/>
          <w:szCs w:val="22"/>
        </w:rPr>
        <w:tab/>
      </w:r>
      <w:r w:rsidRPr="001F6379">
        <w:rPr>
          <w:rFonts w:asciiTheme="minorHAnsi" w:hAnsiTheme="minorHAnsi" w:cstheme="minorHAnsi"/>
          <w:sz w:val="22"/>
          <w:szCs w:val="22"/>
        </w:rPr>
        <w:tab/>
      </w:r>
      <w:r w:rsidRPr="001F6379">
        <w:rPr>
          <w:rFonts w:asciiTheme="minorHAnsi" w:hAnsiTheme="minorHAnsi" w:cstheme="minorHAnsi"/>
          <w:sz w:val="22"/>
          <w:szCs w:val="22"/>
        </w:rPr>
        <w:tab/>
      </w:r>
      <w:r w:rsidRPr="001F6379">
        <w:rPr>
          <w:rFonts w:asciiTheme="minorHAnsi" w:hAnsiTheme="minorHAnsi" w:cstheme="minorHAnsi"/>
          <w:sz w:val="22"/>
          <w:szCs w:val="22"/>
        </w:rPr>
        <w:tab/>
      </w:r>
      <w:r w:rsidRPr="001F6379">
        <w:rPr>
          <w:rFonts w:asciiTheme="minorHAnsi" w:hAnsiTheme="minorHAnsi" w:cstheme="minorHAnsi"/>
          <w:sz w:val="22"/>
          <w:szCs w:val="22"/>
        </w:rPr>
        <w:tab/>
        <w:t xml:space="preserve">Wykonawca </w:t>
      </w:r>
    </w:p>
    <w:sectPr w:rsidR="008B0BCB" w:rsidRPr="001F63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D5CE" w14:textId="77777777" w:rsidR="002417E6" w:rsidRDefault="002417E6" w:rsidP="00E822D6">
      <w:pPr>
        <w:spacing w:after="0" w:line="240" w:lineRule="auto"/>
      </w:pPr>
      <w:r>
        <w:separator/>
      </w:r>
    </w:p>
  </w:endnote>
  <w:endnote w:type="continuationSeparator" w:id="0">
    <w:p w14:paraId="18F79F9F" w14:textId="77777777" w:rsidR="002417E6" w:rsidRDefault="002417E6" w:rsidP="00E8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646F" w14:textId="77777777" w:rsidR="002417E6" w:rsidRDefault="002417E6" w:rsidP="00E822D6">
      <w:pPr>
        <w:spacing w:after="0" w:line="240" w:lineRule="auto"/>
      </w:pPr>
      <w:r>
        <w:separator/>
      </w:r>
    </w:p>
  </w:footnote>
  <w:footnote w:type="continuationSeparator" w:id="0">
    <w:p w14:paraId="659C1895" w14:textId="77777777" w:rsidR="002417E6" w:rsidRDefault="002417E6" w:rsidP="00E822D6">
      <w:pPr>
        <w:spacing w:after="0" w:line="240" w:lineRule="auto"/>
      </w:pPr>
      <w:r>
        <w:continuationSeparator/>
      </w:r>
    </w:p>
  </w:footnote>
  <w:footnote w:id="1">
    <w:p w14:paraId="7539BBF7" w14:textId="77777777" w:rsidR="00E822D6" w:rsidRDefault="00E822D6" w:rsidP="00E822D6">
      <w:pPr>
        <w:pStyle w:val="Tekstprzypisudolnego"/>
      </w:pPr>
      <w:r>
        <w:rPr>
          <w:rStyle w:val="Odwoanieprzypisudolnego"/>
        </w:rPr>
        <w:footnoteRef/>
      </w:r>
      <w:r>
        <w:t xml:space="preserve"> Zostanie uzupełnione adekwatnie do danej części zamówienia</w:t>
      </w:r>
    </w:p>
  </w:footnote>
  <w:footnote w:id="2">
    <w:p w14:paraId="4A06D206" w14:textId="3664C177" w:rsidR="00C9491E" w:rsidRDefault="00C9491E">
      <w:pPr>
        <w:pStyle w:val="Tekstprzypisudolnego"/>
      </w:pPr>
      <w:r>
        <w:rPr>
          <w:rStyle w:val="Odwoanieprzypisudolnego"/>
        </w:rPr>
        <w:footnoteRef/>
      </w:r>
      <w:r>
        <w:t xml:space="preserve"> Treść postanowienia zostanie dostosowana do części zamówienia na którą będzie zawierana umowa.</w:t>
      </w:r>
    </w:p>
  </w:footnote>
  <w:footnote w:id="3">
    <w:p w14:paraId="6A9951A1" w14:textId="23160DE7" w:rsidR="009919B1" w:rsidRDefault="009919B1">
      <w:pPr>
        <w:pStyle w:val="Tekstprzypisudolnego"/>
      </w:pPr>
      <w:r>
        <w:rPr>
          <w:rStyle w:val="Odwoanieprzypisudolnego"/>
        </w:rPr>
        <w:footnoteRef/>
      </w:r>
      <w:r>
        <w:t xml:space="preserve"> Postanowienie ma zastosowanie wyłącznie dla części 4 zamówienia. W przypadku umowy zawieranej na pozostałe części zamówienia zostanie usunięte.</w:t>
      </w:r>
    </w:p>
  </w:footnote>
  <w:footnote w:id="4">
    <w:p w14:paraId="63769916" w14:textId="77777777" w:rsidR="009623C2" w:rsidRDefault="009623C2" w:rsidP="009623C2">
      <w:pPr>
        <w:pStyle w:val="Tekstprzypisudolnego"/>
      </w:pPr>
      <w:r>
        <w:rPr>
          <w:rStyle w:val="Odwoanieprzypisudolnego"/>
        </w:rPr>
        <w:footnoteRef/>
      </w:r>
      <w:r>
        <w:t xml:space="preserve"> Postanowienie ma zastosowanie wyłącznie do części 5 zamówienia.</w:t>
      </w:r>
      <w:r w:rsidRPr="00121920">
        <w:t xml:space="preserve"> </w:t>
      </w:r>
      <w:r>
        <w:t>W przypadku umowy zawieranej na pozostałe części zamówienia zostanie usunięte.</w:t>
      </w:r>
    </w:p>
  </w:footnote>
  <w:footnote w:id="5">
    <w:p w14:paraId="1A3BA191" w14:textId="5CAE0C30" w:rsidR="00121920" w:rsidRDefault="00121920">
      <w:pPr>
        <w:pStyle w:val="Tekstprzypisudolnego"/>
      </w:pPr>
      <w:r>
        <w:rPr>
          <w:rStyle w:val="Odwoanieprzypisudolnego"/>
        </w:rPr>
        <w:footnoteRef/>
      </w:r>
      <w:r>
        <w:t xml:space="preserve"> Postanowienie ma zastosowanie wyłącznie do części 5 zamówienia.</w:t>
      </w:r>
      <w:r w:rsidRPr="00121920">
        <w:t xml:space="preserve"> </w:t>
      </w:r>
      <w:r>
        <w:t>W przypadku umowy zawieranej na pozostałe części zamówienia zostanie usunięte.</w:t>
      </w:r>
    </w:p>
  </w:footnote>
  <w:footnote w:id="6">
    <w:p w14:paraId="42ECF9FA" w14:textId="77777777" w:rsidR="00E822D6" w:rsidRDefault="00E822D6" w:rsidP="00E822D6">
      <w:pPr>
        <w:pStyle w:val="Tekstprzypisudolnego"/>
      </w:pPr>
      <w:r>
        <w:rPr>
          <w:rStyle w:val="Odwoanieprzypisudolnego"/>
        </w:rPr>
        <w:footnoteRef/>
      </w:r>
      <w:r>
        <w:t xml:space="preserve"> Uzupełnić zgodnie z ofertą wykonawcy</w:t>
      </w:r>
    </w:p>
  </w:footnote>
  <w:footnote w:id="7">
    <w:p w14:paraId="6A4DD91A" w14:textId="38799641" w:rsidR="00C24FFC" w:rsidRDefault="00C24FFC">
      <w:pPr>
        <w:pStyle w:val="Tekstprzypisudolnego"/>
      </w:pPr>
      <w:r>
        <w:rPr>
          <w:rStyle w:val="Odwoanieprzypisudolnego"/>
        </w:rPr>
        <w:footnoteRef/>
      </w:r>
      <w:r>
        <w:t xml:space="preserve"> Postanowienie zostanie usunięte w przypadku innych części zamówienia niż część 4.</w:t>
      </w:r>
    </w:p>
  </w:footnote>
  <w:footnote w:id="8">
    <w:p w14:paraId="0774ECB6" w14:textId="77777777" w:rsidR="00D45E94" w:rsidRPr="00C37041" w:rsidRDefault="00D45E94" w:rsidP="00D45E94">
      <w:pPr>
        <w:pBdr>
          <w:top w:val="nil"/>
          <w:left w:val="nil"/>
          <w:bottom w:val="nil"/>
          <w:right w:val="nil"/>
          <w:between w:val="nil"/>
        </w:pBdr>
        <w:spacing w:line="240" w:lineRule="auto"/>
        <w:jc w:val="both"/>
        <w:rPr>
          <w:rFonts w:asciiTheme="majorHAnsi" w:eastAsia="Calibri" w:hAnsiTheme="majorHAnsi" w:cstheme="majorHAnsi"/>
          <w:color w:val="000000"/>
          <w:sz w:val="18"/>
          <w:szCs w:val="18"/>
        </w:rPr>
      </w:pPr>
      <w:r w:rsidRPr="00C37041">
        <w:rPr>
          <w:rFonts w:asciiTheme="majorHAnsi" w:hAnsiTheme="majorHAnsi" w:cstheme="majorHAnsi"/>
          <w:sz w:val="18"/>
          <w:szCs w:val="18"/>
          <w:vertAlign w:val="superscript"/>
        </w:rPr>
        <w:footnoteRef/>
      </w:r>
      <w:r w:rsidRPr="00C37041">
        <w:rPr>
          <w:rFonts w:asciiTheme="majorHAnsi" w:eastAsia="Calibri" w:hAnsiTheme="majorHAnsi" w:cstheme="majorHAnsi"/>
          <w:color w:val="000000"/>
          <w:sz w:val="18"/>
          <w:szCs w:val="18"/>
        </w:rPr>
        <w:t xml:space="preserve"> </w:t>
      </w:r>
      <w:r w:rsidRPr="00C37041">
        <w:rPr>
          <w:rFonts w:asciiTheme="majorHAnsi" w:eastAsia="Calibri" w:hAnsiTheme="majorHAnsi" w:cstheme="majorHAnsi"/>
          <w:i/>
          <w:color w:val="000000"/>
          <w:sz w:val="18"/>
          <w:szCs w:val="18"/>
        </w:rPr>
        <w:t>Postanowienia ust. 2 - 7 będą obowiązywały w przypadku powierzenia przez Wykonawcę wykonania części zamówienia podwykonawcom.</w:t>
      </w:r>
    </w:p>
  </w:footnote>
  <w:footnote w:id="9">
    <w:p w14:paraId="636542E4" w14:textId="77777777" w:rsidR="00C37041" w:rsidRPr="00385DF2" w:rsidRDefault="00C37041" w:rsidP="00C37041">
      <w:pPr>
        <w:pBdr>
          <w:top w:val="nil"/>
          <w:left w:val="nil"/>
          <w:bottom w:val="nil"/>
          <w:right w:val="nil"/>
          <w:between w:val="nil"/>
        </w:pBdr>
        <w:jc w:val="both"/>
        <w:rPr>
          <w:rFonts w:asciiTheme="majorHAnsi" w:eastAsia="Calibri" w:hAnsiTheme="majorHAnsi" w:cs="Calibri"/>
          <w:color w:val="000000"/>
          <w:sz w:val="18"/>
          <w:szCs w:val="18"/>
        </w:rPr>
      </w:pPr>
      <w:r w:rsidRPr="00385DF2">
        <w:rPr>
          <w:rFonts w:asciiTheme="majorHAnsi" w:hAnsiTheme="majorHAnsi"/>
          <w:sz w:val="18"/>
          <w:szCs w:val="18"/>
          <w:vertAlign w:val="superscript"/>
        </w:rPr>
        <w:footnoteRef/>
      </w:r>
      <w:r w:rsidRPr="00385DF2">
        <w:rPr>
          <w:rFonts w:asciiTheme="majorHAnsi" w:eastAsia="Calibri" w:hAnsiTheme="majorHAnsi" w:cs="Calibri"/>
          <w:color w:val="000000"/>
          <w:sz w:val="18"/>
          <w:szCs w:val="18"/>
        </w:rPr>
        <w:t xml:space="preserve"> Niepotrzebne skreślić.</w:t>
      </w:r>
    </w:p>
  </w:footnote>
  <w:footnote w:id="10">
    <w:p w14:paraId="35470B98" w14:textId="750BC8F7" w:rsidR="00193234" w:rsidRDefault="00193234">
      <w:pPr>
        <w:pStyle w:val="Tekstprzypisudolnego"/>
      </w:pPr>
      <w:r>
        <w:rPr>
          <w:rStyle w:val="Odwoanieprzypisudolnego"/>
        </w:rPr>
        <w:footnoteRef/>
      </w:r>
      <w:r>
        <w:t xml:space="preserve"> Postanowienie zostanie usunięte w przypadku części zamówienia innych niż część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8DB"/>
    <w:multiLevelType w:val="hybridMultilevel"/>
    <w:tmpl w:val="D5E8B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B42A0"/>
    <w:multiLevelType w:val="hybridMultilevel"/>
    <w:tmpl w:val="7FCC25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1911D4B"/>
    <w:multiLevelType w:val="hybridMultilevel"/>
    <w:tmpl w:val="47C6CD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8D45A1"/>
    <w:multiLevelType w:val="multilevel"/>
    <w:tmpl w:val="0D864FB0"/>
    <w:lvl w:ilvl="0">
      <w:start w:val="3"/>
      <w:numFmt w:val="decimal"/>
      <w:lvlText w:val="%1."/>
      <w:lvlJc w:val="left"/>
      <w:pPr>
        <w:ind w:left="360" w:hanging="360"/>
      </w:pPr>
    </w:lvl>
    <w:lvl w:ilvl="1">
      <w:start w:val="1"/>
      <w:numFmt w:val="decimal"/>
      <w:lvlText w:val="%2."/>
      <w:lvlJc w:val="left"/>
      <w:pPr>
        <w:ind w:left="360" w:hanging="360"/>
      </w:pPr>
      <w:rPr>
        <w:rFonts w:ascii="Calibri" w:eastAsia="Calibri" w:hAnsi="Calibri" w:cs="Calibri"/>
      </w:r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EF5966"/>
    <w:multiLevelType w:val="multilevel"/>
    <w:tmpl w:val="E3A028D8"/>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E7556"/>
    <w:multiLevelType w:val="hybridMultilevel"/>
    <w:tmpl w:val="47C6CD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8F30E4"/>
    <w:multiLevelType w:val="hybridMultilevel"/>
    <w:tmpl w:val="9882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CF5524"/>
    <w:multiLevelType w:val="hybridMultilevel"/>
    <w:tmpl w:val="47C6CD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817CAD"/>
    <w:multiLevelType w:val="hybridMultilevel"/>
    <w:tmpl w:val="ACEC5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E692F"/>
    <w:multiLevelType w:val="hybridMultilevel"/>
    <w:tmpl w:val="B7D290D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022951"/>
    <w:multiLevelType w:val="hybridMultilevel"/>
    <w:tmpl w:val="574687B6"/>
    <w:lvl w:ilvl="0" w:tplc="A1164DB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C0236"/>
    <w:multiLevelType w:val="multilevel"/>
    <w:tmpl w:val="FB12AAF4"/>
    <w:lvl w:ilvl="0">
      <w:start w:val="1"/>
      <w:numFmt w:val="decimal"/>
      <w:lvlText w:val="§ %1"/>
      <w:lvlJc w:val="center"/>
      <w:pPr>
        <w:ind w:left="720" w:hanging="360"/>
      </w:pPr>
      <w:rPr>
        <w:rFonts w:asciiTheme="majorHAnsi" w:hAnsiTheme="majorHAnsi" w:cstheme="majorHAns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D47EF1"/>
    <w:multiLevelType w:val="hybridMultilevel"/>
    <w:tmpl w:val="47C6CD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5262A8"/>
    <w:multiLevelType w:val="hybridMultilevel"/>
    <w:tmpl w:val="9882444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1845F3"/>
    <w:multiLevelType w:val="multilevel"/>
    <w:tmpl w:val="83A85F96"/>
    <w:lvl w:ilvl="0">
      <w:start w:val="1"/>
      <w:numFmt w:val="decimal"/>
      <w:lvlText w:val="%1."/>
      <w:lvlJc w:val="left"/>
      <w:pPr>
        <w:ind w:left="360" w:hanging="360"/>
      </w:pPr>
      <w:rPr>
        <w:b w:val="0"/>
        <w:i w:val="0"/>
        <w:color w:val="000000"/>
      </w:rPr>
    </w:lvl>
    <w:lvl w:ilvl="1">
      <w:start w:val="1"/>
      <w:numFmt w:val="decimal"/>
      <w:lvlText w:val="%2)"/>
      <w:lvlJc w:val="left"/>
      <w:pPr>
        <w:ind w:left="360" w:hanging="360"/>
      </w:pPr>
      <w:rPr>
        <w:b w:val="0"/>
        <w:i w:val="0"/>
        <w:color w:val="000000"/>
      </w:rPr>
    </w:lvl>
    <w:lvl w:ilvl="2">
      <w:start w:val="1"/>
      <w:numFmt w:val="lowerLetter"/>
      <w:lvlText w:val="%3)"/>
      <w:lvlJc w:val="left"/>
      <w:pPr>
        <w:ind w:left="-229" w:firstLine="229"/>
      </w:pPr>
      <w:rPr>
        <w:b w:val="0"/>
        <w:i w:val="0"/>
        <w:color w:val="000000"/>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5" w15:restartNumberingAfterBreak="0">
    <w:nsid w:val="4CEB1FCE"/>
    <w:multiLevelType w:val="multilevel"/>
    <w:tmpl w:val="83A85F96"/>
    <w:lvl w:ilvl="0">
      <w:start w:val="1"/>
      <w:numFmt w:val="decimal"/>
      <w:lvlText w:val="%1."/>
      <w:lvlJc w:val="left"/>
      <w:pPr>
        <w:ind w:left="360" w:hanging="360"/>
      </w:pPr>
      <w:rPr>
        <w:b w:val="0"/>
        <w:i w:val="0"/>
        <w:color w:val="000000"/>
      </w:rPr>
    </w:lvl>
    <w:lvl w:ilvl="1">
      <w:start w:val="1"/>
      <w:numFmt w:val="decimal"/>
      <w:lvlText w:val="%2)"/>
      <w:lvlJc w:val="left"/>
      <w:pPr>
        <w:ind w:left="360" w:hanging="360"/>
      </w:pPr>
      <w:rPr>
        <w:b w:val="0"/>
        <w:i w:val="0"/>
        <w:color w:val="000000"/>
      </w:rPr>
    </w:lvl>
    <w:lvl w:ilvl="2">
      <w:start w:val="1"/>
      <w:numFmt w:val="lowerLetter"/>
      <w:lvlText w:val="%3)"/>
      <w:lvlJc w:val="left"/>
      <w:pPr>
        <w:ind w:left="-229" w:firstLine="229"/>
      </w:pPr>
      <w:rPr>
        <w:b w:val="0"/>
        <w:i w:val="0"/>
        <w:color w:val="000000"/>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6" w15:restartNumberingAfterBreak="0">
    <w:nsid w:val="589C2709"/>
    <w:multiLevelType w:val="hybridMultilevel"/>
    <w:tmpl w:val="401E2CDE"/>
    <w:lvl w:ilvl="0" w:tplc="9E92D368">
      <w:start w:val="1"/>
      <w:numFmt w:val="decimal"/>
      <w:lvlText w:val="§ %1."/>
      <w:lvlJc w:val="left"/>
      <w:pPr>
        <w:ind w:left="72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6B5E18"/>
    <w:multiLevelType w:val="hybridMultilevel"/>
    <w:tmpl w:val="47C6CD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5F5ADD"/>
    <w:multiLevelType w:val="multilevel"/>
    <w:tmpl w:val="0C7AED52"/>
    <w:lvl w:ilvl="0">
      <w:start w:val="1"/>
      <w:numFmt w:val="decimal"/>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1F259E"/>
    <w:multiLevelType w:val="hybridMultilevel"/>
    <w:tmpl w:val="8FD0BEE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034DA7"/>
    <w:multiLevelType w:val="hybridMultilevel"/>
    <w:tmpl w:val="47C6CD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2140F8"/>
    <w:multiLevelType w:val="multilevel"/>
    <w:tmpl w:val="83A85F96"/>
    <w:lvl w:ilvl="0">
      <w:start w:val="1"/>
      <w:numFmt w:val="decimal"/>
      <w:lvlText w:val="%1."/>
      <w:lvlJc w:val="left"/>
      <w:pPr>
        <w:ind w:left="360" w:hanging="360"/>
      </w:pPr>
      <w:rPr>
        <w:b w:val="0"/>
        <w:i w:val="0"/>
        <w:color w:val="000000"/>
      </w:rPr>
    </w:lvl>
    <w:lvl w:ilvl="1">
      <w:start w:val="1"/>
      <w:numFmt w:val="decimal"/>
      <w:lvlText w:val="%2)"/>
      <w:lvlJc w:val="left"/>
      <w:pPr>
        <w:ind w:left="360" w:hanging="360"/>
      </w:pPr>
      <w:rPr>
        <w:b w:val="0"/>
        <w:i w:val="0"/>
        <w:color w:val="000000"/>
      </w:rPr>
    </w:lvl>
    <w:lvl w:ilvl="2">
      <w:start w:val="1"/>
      <w:numFmt w:val="lowerLetter"/>
      <w:lvlText w:val="%3)"/>
      <w:lvlJc w:val="left"/>
      <w:pPr>
        <w:ind w:left="-229" w:firstLine="229"/>
      </w:pPr>
      <w:rPr>
        <w:b w:val="0"/>
        <w:i w:val="0"/>
        <w:color w:val="000000"/>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2" w15:restartNumberingAfterBreak="0">
    <w:nsid w:val="727F3061"/>
    <w:multiLevelType w:val="multilevel"/>
    <w:tmpl w:val="83A85F96"/>
    <w:lvl w:ilvl="0">
      <w:start w:val="1"/>
      <w:numFmt w:val="decimal"/>
      <w:lvlText w:val="%1."/>
      <w:lvlJc w:val="left"/>
      <w:pPr>
        <w:ind w:left="360" w:hanging="360"/>
      </w:pPr>
      <w:rPr>
        <w:b w:val="0"/>
        <w:i w:val="0"/>
        <w:color w:val="000000"/>
      </w:rPr>
    </w:lvl>
    <w:lvl w:ilvl="1">
      <w:start w:val="1"/>
      <w:numFmt w:val="decimal"/>
      <w:lvlText w:val="%2)"/>
      <w:lvlJc w:val="left"/>
      <w:pPr>
        <w:ind w:left="360" w:hanging="360"/>
      </w:pPr>
      <w:rPr>
        <w:b w:val="0"/>
        <w:i w:val="0"/>
        <w:color w:val="000000"/>
      </w:rPr>
    </w:lvl>
    <w:lvl w:ilvl="2">
      <w:start w:val="1"/>
      <w:numFmt w:val="lowerLetter"/>
      <w:lvlText w:val="%3)"/>
      <w:lvlJc w:val="left"/>
      <w:pPr>
        <w:ind w:left="-229" w:firstLine="229"/>
      </w:pPr>
      <w:rPr>
        <w:b w:val="0"/>
        <w:i w:val="0"/>
        <w:color w:val="000000"/>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3" w15:restartNumberingAfterBreak="0">
    <w:nsid w:val="76BB3AF8"/>
    <w:multiLevelType w:val="hybridMultilevel"/>
    <w:tmpl w:val="01264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8D794A"/>
    <w:multiLevelType w:val="multilevel"/>
    <w:tmpl w:val="83A85F96"/>
    <w:lvl w:ilvl="0">
      <w:start w:val="1"/>
      <w:numFmt w:val="decimal"/>
      <w:lvlText w:val="%1."/>
      <w:lvlJc w:val="left"/>
      <w:pPr>
        <w:ind w:left="360" w:hanging="360"/>
      </w:pPr>
      <w:rPr>
        <w:b w:val="0"/>
        <w:i w:val="0"/>
        <w:color w:val="000000"/>
      </w:rPr>
    </w:lvl>
    <w:lvl w:ilvl="1">
      <w:start w:val="1"/>
      <w:numFmt w:val="decimal"/>
      <w:lvlText w:val="%2)"/>
      <w:lvlJc w:val="left"/>
      <w:pPr>
        <w:ind w:left="360" w:hanging="360"/>
      </w:pPr>
      <w:rPr>
        <w:b w:val="0"/>
        <w:i w:val="0"/>
        <w:color w:val="000000"/>
      </w:rPr>
    </w:lvl>
    <w:lvl w:ilvl="2">
      <w:start w:val="1"/>
      <w:numFmt w:val="lowerLetter"/>
      <w:lvlText w:val="%3)"/>
      <w:lvlJc w:val="left"/>
      <w:pPr>
        <w:ind w:left="-229" w:firstLine="229"/>
      </w:pPr>
      <w:rPr>
        <w:b w:val="0"/>
        <w:i w:val="0"/>
        <w:color w:val="000000"/>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5" w15:restartNumberingAfterBreak="0">
    <w:nsid w:val="7E2060AD"/>
    <w:multiLevelType w:val="hybridMultilevel"/>
    <w:tmpl w:val="47C6CD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5"/>
  </w:num>
  <w:num w:numId="5">
    <w:abstractNumId w:val="19"/>
  </w:num>
  <w:num w:numId="6">
    <w:abstractNumId w:val="17"/>
  </w:num>
  <w:num w:numId="7">
    <w:abstractNumId w:val="25"/>
  </w:num>
  <w:num w:numId="8">
    <w:abstractNumId w:val="20"/>
  </w:num>
  <w:num w:numId="9">
    <w:abstractNumId w:val="12"/>
  </w:num>
  <w:num w:numId="10">
    <w:abstractNumId w:val="23"/>
  </w:num>
  <w:num w:numId="11">
    <w:abstractNumId w:val="8"/>
  </w:num>
  <w:num w:numId="12">
    <w:abstractNumId w:val="22"/>
  </w:num>
  <w:num w:numId="13">
    <w:abstractNumId w:val="16"/>
  </w:num>
  <w:num w:numId="14">
    <w:abstractNumId w:val="7"/>
  </w:num>
  <w:num w:numId="15">
    <w:abstractNumId w:val="21"/>
  </w:num>
  <w:num w:numId="16">
    <w:abstractNumId w:val="3"/>
  </w:num>
  <w:num w:numId="17">
    <w:abstractNumId w:val="11"/>
  </w:num>
  <w:num w:numId="18">
    <w:abstractNumId w:val="10"/>
  </w:num>
  <w:num w:numId="19">
    <w:abstractNumId w:val="18"/>
  </w:num>
  <w:num w:numId="20">
    <w:abstractNumId w:val="1"/>
  </w:num>
  <w:num w:numId="21">
    <w:abstractNumId w:val="15"/>
  </w:num>
  <w:num w:numId="22">
    <w:abstractNumId w:val="14"/>
  </w:num>
  <w:num w:numId="23">
    <w:abstractNumId w:val="24"/>
  </w:num>
  <w:num w:numId="24">
    <w:abstractNumId w:val="4"/>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D6"/>
    <w:rsid w:val="00001FAD"/>
    <w:rsid w:val="00065081"/>
    <w:rsid w:val="000872A4"/>
    <w:rsid w:val="000D085B"/>
    <w:rsid w:val="000D4D56"/>
    <w:rsid w:val="000D56DF"/>
    <w:rsid w:val="000F5B1B"/>
    <w:rsid w:val="000F79C9"/>
    <w:rsid w:val="00121920"/>
    <w:rsid w:val="0014664A"/>
    <w:rsid w:val="00146BEF"/>
    <w:rsid w:val="00184342"/>
    <w:rsid w:val="00186350"/>
    <w:rsid w:val="00193234"/>
    <w:rsid w:val="00194E81"/>
    <w:rsid w:val="001F6379"/>
    <w:rsid w:val="00226737"/>
    <w:rsid w:val="00236239"/>
    <w:rsid w:val="002417E6"/>
    <w:rsid w:val="002613A6"/>
    <w:rsid w:val="00294820"/>
    <w:rsid w:val="002956DA"/>
    <w:rsid w:val="002D0E1A"/>
    <w:rsid w:val="002D48B1"/>
    <w:rsid w:val="002D7276"/>
    <w:rsid w:val="002E4FA1"/>
    <w:rsid w:val="002F4F54"/>
    <w:rsid w:val="00304814"/>
    <w:rsid w:val="00304CF6"/>
    <w:rsid w:val="003142E5"/>
    <w:rsid w:val="0031477A"/>
    <w:rsid w:val="00320BF9"/>
    <w:rsid w:val="00323129"/>
    <w:rsid w:val="0036048E"/>
    <w:rsid w:val="00371871"/>
    <w:rsid w:val="0037438B"/>
    <w:rsid w:val="00391073"/>
    <w:rsid w:val="003B213F"/>
    <w:rsid w:val="003D57B9"/>
    <w:rsid w:val="0041305F"/>
    <w:rsid w:val="00415949"/>
    <w:rsid w:val="00440A8A"/>
    <w:rsid w:val="004457B7"/>
    <w:rsid w:val="004827A2"/>
    <w:rsid w:val="004878C8"/>
    <w:rsid w:val="004A097E"/>
    <w:rsid w:val="005155DF"/>
    <w:rsid w:val="0052012C"/>
    <w:rsid w:val="00534B1A"/>
    <w:rsid w:val="00545E01"/>
    <w:rsid w:val="00574BF8"/>
    <w:rsid w:val="005A5511"/>
    <w:rsid w:val="005C0D2C"/>
    <w:rsid w:val="005C4A30"/>
    <w:rsid w:val="005E1D8D"/>
    <w:rsid w:val="005F3596"/>
    <w:rsid w:val="00612FC9"/>
    <w:rsid w:val="006554CF"/>
    <w:rsid w:val="006D64C7"/>
    <w:rsid w:val="006E0194"/>
    <w:rsid w:val="006E3328"/>
    <w:rsid w:val="006E36FC"/>
    <w:rsid w:val="007143F3"/>
    <w:rsid w:val="00736534"/>
    <w:rsid w:val="00761C20"/>
    <w:rsid w:val="007A3420"/>
    <w:rsid w:val="007A7CB8"/>
    <w:rsid w:val="007B5694"/>
    <w:rsid w:val="007E1D56"/>
    <w:rsid w:val="007E3BD3"/>
    <w:rsid w:val="007F142D"/>
    <w:rsid w:val="00806C45"/>
    <w:rsid w:val="00857316"/>
    <w:rsid w:val="008A62A5"/>
    <w:rsid w:val="008A7301"/>
    <w:rsid w:val="008A7521"/>
    <w:rsid w:val="008B0BCB"/>
    <w:rsid w:val="008C48E4"/>
    <w:rsid w:val="008F1824"/>
    <w:rsid w:val="008F2905"/>
    <w:rsid w:val="00900E4F"/>
    <w:rsid w:val="009303E7"/>
    <w:rsid w:val="00934348"/>
    <w:rsid w:val="0094546A"/>
    <w:rsid w:val="00951E0E"/>
    <w:rsid w:val="009623C2"/>
    <w:rsid w:val="0099030C"/>
    <w:rsid w:val="009919B1"/>
    <w:rsid w:val="009A3DC7"/>
    <w:rsid w:val="009B2042"/>
    <w:rsid w:val="009E2F58"/>
    <w:rsid w:val="009F0817"/>
    <w:rsid w:val="009F4505"/>
    <w:rsid w:val="00A33F32"/>
    <w:rsid w:val="00A40714"/>
    <w:rsid w:val="00A43B66"/>
    <w:rsid w:val="00A62FC0"/>
    <w:rsid w:val="00A6310A"/>
    <w:rsid w:val="00AD4C4C"/>
    <w:rsid w:val="00AE125C"/>
    <w:rsid w:val="00AF19FC"/>
    <w:rsid w:val="00AF3F31"/>
    <w:rsid w:val="00AF7908"/>
    <w:rsid w:val="00B03C9F"/>
    <w:rsid w:val="00B319D3"/>
    <w:rsid w:val="00B41094"/>
    <w:rsid w:val="00B62E27"/>
    <w:rsid w:val="00B73107"/>
    <w:rsid w:val="00BA6216"/>
    <w:rsid w:val="00BC4CC1"/>
    <w:rsid w:val="00BC73BF"/>
    <w:rsid w:val="00BD721E"/>
    <w:rsid w:val="00BE476F"/>
    <w:rsid w:val="00BF3590"/>
    <w:rsid w:val="00C02194"/>
    <w:rsid w:val="00C05EB0"/>
    <w:rsid w:val="00C07E3C"/>
    <w:rsid w:val="00C24FFC"/>
    <w:rsid w:val="00C3013A"/>
    <w:rsid w:val="00C37041"/>
    <w:rsid w:val="00C60392"/>
    <w:rsid w:val="00C669FA"/>
    <w:rsid w:val="00C72C00"/>
    <w:rsid w:val="00C839BE"/>
    <w:rsid w:val="00C9491E"/>
    <w:rsid w:val="00C9799B"/>
    <w:rsid w:val="00CC1ACB"/>
    <w:rsid w:val="00CF6A5E"/>
    <w:rsid w:val="00D132BE"/>
    <w:rsid w:val="00D26AA4"/>
    <w:rsid w:val="00D321DA"/>
    <w:rsid w:val="00D45E94"/>
    <w:rsid w:val="00D622A6"/>
    <w:rsid w:val="00D67883"/>
    <w:rsid w:val="00D75291"/>
    <w:rsid w:val="00D94660"/>
    <w:rsid w:val="00E122F0"/>
    <w:rsid w:val="00E24B19"/>
    <w:rsid w:val="00E6250E"/>
    <w:rsid w:val="00E822D6"/>
    <w:rsid w:val="00E938A9"/>
    <w:rsid w:val="00EA7F45"/>
    <w:rsid w:val="00F222C7"/>
    <w:rsid w:val="00F30A79"/>
    <w:rsid w:val="00F30D5B"/>
    <w:rsid w:val="00F8019C"/>
    <w:rsid w:val="00F90AAE"/>
    <w:rsid w:val="00FB1DCA"/>
    <w:rsid w:val="00FC0B08"/>
    <w:rsid w:val="00FC528A"/>
    <w:rsid w:val="00FC7EE0"/>
    <w:rsid w:val="00FD21B8"/>
    <w:rsid w:val="00FE1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FA47"/>
  <w15:chartTrackingRefBased/>
  <w15:docId w15:val="{4C9DFA3B-AE6F-445F-BE4D-E4C402ED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0BCB"/>
    <w:pPr>
      <w:keepNext/>
      <w:tabs>
        <w:tab w:val="left" w:pos="5246"/>
      </w:tabs>
      <w:spacing w:after="0" w:line="120" w:lineRule="atLeast"/>
      <w:jc w:val="both"/>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
    <w:basedOn w:val="Normalny"/>
    <w:link w:val="AkapitzlistZnak"/>
    <w:uiPriority w:val="34"/>
    <w:qFormat/>
    <w:rsid w:val="00E822D6"/>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E822D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822D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822D6"/>
    <w:rPr>
      <w:vertAlign w:val="superscript"/>
    </w:rPr>
  </w:style>
  <w:style w:type="character" w:styleId="Odwoaniedokomentarza">
    <w:name w:val="annotation reference"/>
    <w:basedOn w:val="Domylnaczcionkaakapitu"/>
    <w:uiPriority w:val="99"/>
    <w:semiHidden/>
    <w:unhideWhenUsed/>
    <w:rsid w:val="00E822D6"/>
    <w:rPr>
      <w:sz w:val="18"/>
      <w:szCs w:val="18"/>
    </w:rPr>
  </w:style>
  <w:style w:type="paragraph" w:styleId="Tekstkomentarza">
    <w:name w:val="annotation text"/>
    <w:basedOn w:val="Normalny"/>
    <w:link w:val="TekstkomentarzaZnak"/>
    <w:uiPriority w:val="99"/>
    <w:unhideWhenUsed/>
    <w:rsid w:val="00E822D6"/>
    <w:pPr>
      <w:spacing w:after="0" w:line="240" w:lineRule="auto"/>
    </w:pPr>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rsid w:val="00E822D6"/>
    <w:rPr>
      <w:rFonts w:ascii="Times New Roman" w:eastAsia="Times New Roman" w:hAnsi="Times New Roman" w:cs="Times New Roman"/>
      <w:sz w:val="24"/>
      <w:szCs w:val="24"/>
      <w:lang w:eastAsia="pl-PL"/>
    </w:rPr>
  </w:style>
  <w:style w:type="character" w:customStyle="1" w:styleId="AkapitzlistZnak">
    <w:name w:val="Akapit z listą Znak"/>
    <w:aliases w:val="CW_Lista Znak,normalny tekst Znak"/>
    <w:link w:val="Akapitzlist"/>
    <w:uiPriority w:val="34"/>
    <w:rsid w:val="00E822D6"/>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E822D6"/>
    <w:pPr>
      <w:spacing w:after="160"/>
    </w:pPr>
    <w:rPr>
      <w:rFonts w:asciiTheme="minorHAnsi" w:eastAsiaTheme="minorHAnsi" w:hAnsiTheme="minorHAnsi" w:cstheme="minorBidi"/>
      <w:b/>
      <w:bCs/>
      <w:sz w:val="20"/>
      <w:szCs w:val="20"/>
      <w:lang w:eastAsia="en-US"/>
    </w:rPr>
  </w:style>
  <w:style w:type="character" w:customStyle="1" w:styleId="TematkomentarzaZnak">
    <w:name w:val="Temat komentarza Znak"/>
    <w:basedOn w:val="TekstkomentarzaZnak"/>
    <w:link w:val="Tematkomentarza"/>
    <w:uiPriority w:val="99"/>
    <w:semiHidden/>
    <w:rsid w:val="00E822D6"/>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8B0BCB"/>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8B0BCB"/>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semiHidden/>
    <w:rsid w:val="008B0BCB"/>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8B0BCB"/>
    <w:pPr>
      <w:spacing w:after="0" w:line="120" w:lineRule="atLeast"/>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8B0BCB"/>
    <w:rPr>
      <w:rFonts w:ascii="Times New Roman" w:eastAsia="Times New Roman" w:hAnsi="Times New Roman" w:cs="Times New Roman"/>
      <w:sz w:val="24"/>
      <w:szCs w:val="20"/>
      <w:lang w:eastAsia="pl-PL"/>
    </w:rPr>
  </w:style>
  <w:style w:type="paragraph" w:customStyle="1" w:styleId="Default">
    <w:name w:val="Default"/>
    <w:rsid w:val="008B0B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07E3C"/>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07E3C"/>
  </w:style>
  <w:style w:type="paragraph" w:styleId="Stopka">
    <w:name w:val="footer"/>
    <w:basedOn w:val="Normalny"/>
    <w:link w:val="StopkaZnak"/>
    <w:uiPriority w:val="99"/>
    <w:unhideWhenUsed/>
    <w:rsid w:val="00C07E3C"/>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07E3C"/>
  </w:style>
  <w:style w:type="paragraph" w:styleId="Poprawka">
    <w:name w:val="Revision"/>
    <w:hidden/>
    <w:uiPriority w:val="99"/>
    <w:semiHidden/>
    <w:rsid w:val="006D64C7"/>
    <w:pPr>
      <w:spacing w:after="0" w:line="240" w:lineRule="auto"/>
    </w:pPr>
  </w:style>
  <w:style w:type="paragraph" w:styleId="Tekstdymka">
    <w:name w:val="Balloon Text"/>
    <w:basedOn w:val="Normalny"/>
    <w:link w:val="TekstdymkaZnak"/>
    <w:uiPriority w:val="99"/>
    <w:semiHidden/>
    <w:unhideWhenUsed/>
    <w:rsid w:val="00BC4C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4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38B0D-A905-41D9-946B-29B899CA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2991</Words>
  <Characters>17948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Anna Piusińśka</cp:lastModifiedBy>
  <cp:revision>3</cp:revision>
  <dcterms:created xsi:type="dcterms:W3CDTF">2022-08-17T06:10:00Z</dcterms:created>
  <dcterms:modified xsi:type="dcterms:W3CDTF">2022-09-12T07:50:00Z</dcterms:modified>
</cp:coreProperties>
</file>