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0478F" w14:textId="77777777" w:rsidR="0043260E" w:rsidRPr="0043260E" w:rsidRDefault="0043260E" w:rsidP="002E4351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43260E">
        <w:rPr>
          <w:b/>
          <w:sz w:val="22"/>
          <w:szCs w:val="22"/>
        </w:rPr>
        <w:t>WZÓR UMOWY</w:t>
      </w:r>
    </w:p>
    <w:p w14:paraId="67F6152F" w14:textId="77777777" w:rsidR="00BD4C00" w:rsidRPr="0043260E" w:rsidRDefault="00BD4C00" w:rsidP="002E4351">
      <w:pPr>
        <w:spacing w:line="360" w:lineRule="auto"/>
        <w:jc w:val="center"/>
        <w:rPr>
          <w:b/>
          <w:sz w:val="22"/>
          <w:szCs w:val="22"/>
        </w:rPr>
      </w:pPr>
      <w:r w:rsidRPr="0043260E">
        <w:rPr>
          <w:b/>
          <w:sz w:val="22"/>
          <w:szCs w:val="22"/>
        </w:rPr>
        <w:t xml:space="preserve">UMOWA NR </w:t>
      </w:r>
      <w:r w:rsidR="003C007D" w:rsidRPr="0043260E">
        <w:rPr>
          <w:b/>
          <w:sz w:val="22"/>
          <w:szCs w:val="22"/>
        </w:rPr>
        <w:t>DZP-</w:t>
      </w:r>
      <w:r w:rsidR="003621E4" w:rsidRPr="0043260E">
        <w:rPr>
          <w:b/>
          <w:sz w:val="22"/>
          <w:szCs w:val="22"/>
        </w:rPr>
        <w:t>362-</w:t>
      </w:r>
      <w:r w:rsidR="00D03E54" w:rsidRPr="0043260E">
        <w:rPr>
          <w:b/>
          <w:sz w:val="22"/>
          <w:szCs w:val="22"/>
        </w:rPr>
        <w:t>105</w:t>
      </w:r>
      <w:r w:rsidR="003C007D" w:rsidRPr="0043260E">
        <w:rPr>
          <w:b/>
          <w:sz w:val="22"/>
          <w:szCs w:val="22"/>
        </w:rPr>
        <w:t>/20</w:t>
      </w:r>
      <w:r w:rsidR="001C5E06" w:rsidRPr="0043260E">
        <w:rPr>
          <w:b/>
          <w:sz w:val="22"/>
          <w:szCs w:val="22"/>
        </w:rPr>
        <w:t>2</w:t>
      </w:r>
      <w:r w:rsidR="00D03E54" w:rsidRPr="0043260E">
        <w:rPr>
          <w:b/>
          <w:sz w:val="22"/>
          <w:szCs w:val="22"/>
        </w:rPr>
        <w:t>2</w:t>
      </w:r>
    </w:p>
    <w:p w14:paraId="66979CEA" w14:textId="77777777" w:rsidR="007939CF" w:rsidRPr="0043260E" w:rsidRDefault="007939CF" w:rsidP="002E4351">
      <w:pPr>
        <w:spacing w:line="360" w:lineRule="auto"/>
        <w:jc w:val="center"/>
        <w:rPr>
          <w:b/>
          <w:sz w:val="22"/>
          <w:szCs w:val="22"/>
        </w:rPr>
      </w:pPr>
    </w:p>
    <w:p w14:paraId="616BABFA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W dniu .............................. w Warszawie pomiędzy:</w:t>
      </w:r>
    </w:p>
    <w:p w14:paraId="7AB17008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Uniwersytetem Warszawskim</w:t>
      </w:r>
      <w:r w:rsidR="000753C4">
        <w:rPr>
          <w:rFonts w:eastAsia="Lucida Sans Unicode"/>
          <w:kern w:val="1"/>
          <w:sz w:val="22"/>
          <w:szCs w:val="22"/>
        </w:rPr>
        <w:t xml:space="preserve"> z siedzibą w Warszawie</w:t>
      </w:r>
      <w:r w:rsidRPr="0043260E">
        <w:rPr>
          <w:rFonts w:eastAsia="Lucida Sans Unicode"/>
          <w:kern w:val="1"/>
          <w:sz w:val="22"/>
          <w:szCs w:val="22"/>
        </w:rPr>
        <w:t>, 00-927 Warszawa, ul. Krakowskie Przedmieście 26/28, zwanym dalej „Zamawiającym”, posiadającym nr NIP: 525-001-12-66, REGON: 000001258, reprezentowanym przez:</w:t>
      </w:r>
    </w:p>
    <w:p w14:paraId="0423D76C" w14:textId="610B2A22" w:rsidR="0045298F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..............................................................</w:t>
      </w:r>
      <w:r w:rsidR="00745199">
        <w:rPr>
          <w:rFonts w:eastAsia="Lucida Sans Unicode"/>
          <w:kern w:val="1"/>
          <w:sz w:val="22"/>
          <w:szCs w:val="22"/>
        </w:rPr>
        <w:t xml:space="preserve"> - …………………………………………………… </w:t>
      </w:r>
    </w:p>
    <w:p w14:paraId="6E0C0F17" w14:textId="77777777" w:rsidR="00745199" w:rsidRPr="0043260E" w:rsidRDefault="00745199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>
        <w:rPr>
          <w:rFonts w:eastAsia="Lucida Sans Unicode"/>
          <w:kern w:val="1"/>
          <w:sz w:val="22"/>
          <w:szCs w:val="22"/>
        </w:rPr>
        <w:t>na podstawie pełnomocnictwa Rektora Uniwersytetu Warszawskiego nr …………………..</w:t>
      </w:r>
    </w:p>
    <w:p w14:paraId="5FABE2C9" w14:textId="77777777" w:rsidR="0045298F" w:rsidRPr="0043260E" w:rsidRDefault="0045298F" w:rsidP="0045298F">
      <w:pPr>
        <w:spacing w:line="360" w:lineRule="auto"/>
        <w:jc w:val="both"/>
        <w:rPr>
          <w:sz w:val="22"/>
          <w:szCs w:val="22"/>
        </w:rPr>
      </w:pPr>
      <w:r w:rsidRPr="0043260E">
        <w:rPr>
          <w:sz w:val="22"/>
          <w:szCs w:val="22"/>
        </w:rPr>
        <w:t>a</w:t>
      </w:r>
    </w:p>
    <w:p w14:paraId="6028158E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i/>
          <w:kern w:val="1"/>
          <w:sz w:val="22"/>
          <w:szCs w:val="22"/>
        </w:rPr>
      </w:pPr>
      <w:r w:rsidRPr="0043260E">
        <w:rPr>
          <w:rFonts w:eastAsia="Lucida Sans Unicode"/>
          <w:i/>
          <w:kern w:val="1"/>
          <w:sz w:val="22"/>
          <w:szCs w:val="22"/>
        </w:rPr>
        <w:t>(w przypadku przedsiębiorcy wpisanego do KRS)</w:t>
      </w:r>
    </w:p>
    <w:p w14:paraId="7CCFCEEF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 xml:space="preserve">................................................................................ z siedzibą w ............................... (kod: ……….), przy ulicy ........................................, REGON: ………………….. oraz NIP: …………………..  wpisaną do rejestru przedsiębiorców prowadzonego przez Sąd Rejonowy ....................................................... Wydział Gospodarczy Krajowego Rejestru Sądowego pod numerem KRS: ..............., z którego odpis stanowi </w:t>
      </w:r>
      <w:r w:rsidRPr="0043260E">
        <w:rPr>
          <w:rFonts w:eastAsia="Lucida Sans Unicode"/>
          <w:b/>
          <w:kern w:val="1"/>
          <w:sz w:val="22"/>
          <w:szCs w:val="22"/>
        </w:rPr>
        <w:t>załącznik nr 1</w:t>
      </w:r>
      <w:r w:rsidRPr="0043260E">
        <w:rPr>
          <w:rFonts w:eastAsia="Lucida Sans Unicode"/>
          <w:kern w:val="1"/>
          <w:sz w:val="22"/>
          <w:szCs w:val="22"/>
        </w:rPr>
        <w:t xml:space="preserve"> do niniejszej umowy, zwaną w treści umowy „Wykonawcą”, reprezentowaną przez:</w:t>
      </w:r>
    </w:p>
    <w:p w14:paraId="4B42ABAC" w14:textId="77777777" w:rsidR="0045298F" w:rsidRPr="0043260E" w:rsidRDefault="0045298F" w:rsidP="00EB5521">
      <w:pPr>
        <w:numPr>
          <w:ilvl w:val="0"/>
          <w:numId w:val="15"/>
        </w:numPr>
        <w:suppressAutoHyphens/>
        <w:spacing w:line="360" w:lineRule="auto"/>
        <w:ind w:left="714" w:hanging="357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...............................</w:t>
      </w:r>
    </w:p>
    <w:p w14:paraId="57C0C145" w14:textId="77777777" w:rsidR="0045298F" w:rsidRPr="0043260E" w:rsidRDefault="0045298F" w:rsidP="00EB5521">
      <w:pPr>
        <w:numPr>
          <w:ilvl w:val="0"/>
          <w:numId w:val="15"/>
        </w:numPr>
        <w:suppressAutoHyphens/>
        <w:spacing w:before="60"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...............................</w:t>
      </w:r>
    </w:p>
    <w:p w14:paraId="18C36177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i/>
          <w:kern w:val="1"/>
          <w:sz w:val="22"/>
          <w:szCs w:val="22"/>
        </w:rPr>
      </w:pPr>
      <w:r w:rsidRPr="0043260E">
        <w:rPr>
          <w:rFonts w:eastAsia="Lucida Sans Unicode"/>
          <w:i/>
          <w:kern w:val="1"/>
          <w:sz w:val="22"/>
          <w:szCs w:val="22"/>
        </w:rPr>
        <w:t>(w przypadku kontrahenta, który jest osobą fizyczną prowadzącą działalność gospodarczą)</w:t>
      </w:r>
    </w:p>
    <w:p w14:paraId="1A7ECD34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 xml:space="preserve">(imię i nazwisko) ..............................................................................................................................., zam. w………………………………, prowadzącym działalność gospodarczą pod firmą .............................. w .................................. przy ul. …….............................., posiadającym REGON: …………….. oraz NIP: ………………….., wpisanym do Centralnej Ewidencji i Informacji o Działalności Gospodarczej, z której wydruk stanowi </w:t>
      </w:r>
      <w:r w:rsidRPr="0043260E">
        <w:rPr>
          <w:rFonts w:eastAsia="Lucida Sans Unicode"/>
          <w:b/>
          <w:kern w:val="1"/>
          <w:sz w:val="22"/>
          <w:szCs w:val="22"/>
        </w:rPr>
        <w:t xml:space="preserve">załącznik nr 1 </w:t>
      </w:r>
      <w:r w:rsidRPr="0043260E">
        <w:rPr>
          <w:rFonts w:eastAsia="Lucida Sans Unicode"/>
          <w:kern w:val="1"/>
          <w:sz w:val="22"/>
          <w:szCs w:val="22"/>
        </w:rPr>
        <w:t xml:space="preserve">do niniejszej umowy, zwanym w treści umowy „Wykonawcą”, </w:t>
      </w:r>
    </w:p>
    <w:p w14:paraId="0D92F57F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i/>
          <w:kern w:val="1"/>
          <w:sz w:val="22"/>
          <w:szCs w:val="22"/>
        </w:rPr>
      </w:pPr>
      <w:r w:rsidRPr="0043260E">
        <w:rPr>
          <w:rFonts w:eastAsia="Lucida Sans Unicode"/>
          <w:i/>
          <w:kern w:val="1"/>
          <w:sz w:val="22"/>
          <w:szCs w:val="22"/>
        </w:rPr>
        <w:t>(w przypadku kontrahentów, którzy prowadzą działalność gospodarczą w ramach spółki cywilnej)</w:t>
      </w:r>
    </w:p>
    <w:p w14:paraId="59E0C60D" w14:textId="77777777" w:rsidR="0045298F" w:rsidRPr="0043260E" w:rsidRDefault="0045298F" w:rsidP="00325F1D">
      <w:pPr>
        <w:widowControl w:val="0"/>
        <w:suppressAutoHyphens/>
        <w:spacing w:line="360" w:lineRule="auto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(imię i nazwisko) …………………………………..................................................................................., zam. w ………………………………, REGON: …………….. oraz NIP: ………………….., wpisanym do Centralnej Ewidencji i Informacji o Działalności Gospodarczej, z której wydruk stanowi</w:t>
      </w:r>
      <w:r w:rsidRPr="0043260E">
        <w:rPr>
          <w:rFonts w:eastAsia="Lucida Sans Unicode"/>
          <w:b/>
          <w:kern w:val="1"/>
          <w:sz w:val="22"/>
          <w:szCs w:val="22"/>
        </w:rPr>
        <w:t xml:space="preserve"> załącznik nr 1 </w:t>
      </w:r>
      <w:r w:rsidRPr="0043260E">
        <w:rPr>
          <w:rFonts w:eastAsia="Lucida Sans Unicode"/>
          <w:kern w:val="1"/>
          <w:sz w:val="22"/>
          <w:szCs w:val="22"/>
        </w:rPr>
        <w:t>do niniejszej umowy,</w:t>
      </w:r>
    </w:p>
    <w:p w14:paraId="1F1AD46A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oraz</w:t>
      </w:r>
    </w:p>
    <w:p w14:paraId="6353AB5D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 xml:space="preserve">(imię i nazwisko) ..............................................................................................................................., zam. w ………………………………, REGON: …………….. oraz NIP: ………………….., wpisanym do Centralnej Ewidencji i Informacji o Działalności Gospodarczej, z której wydruk stanowi </w:t>
      </w:r>
      <w:r w:rsidRPr="0043260E">
        <w:rPr>
          <w:rFonts w:eastAsia="Lucida Sans Unicode"/>
          <w:b/>
          <w:kern w:val="1"/>
          <w:sz w:val="22"/>
          <w:szCs w:val="22"/>
        </w:rPr>
        <w:t xml:space="preserve">załącznik nr 1 </w:t>
      </w:r>
      <w:r w:rsidRPr="0043260E">
        <w:rPr>
          <w:rFonts w:eastAsia="Lucida Sans Unicode"/>
          <w:kern w:val="1"/>
          <w:sz w:val="22"/>
          <w:szCs w:val="22"/>
        </w:rPr>
        <w:t>do niniejszej umowy,</w:t>
      </w:r>
    </w:p>
    <w:p w14:paraId="1BE20C38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lastRenderedPageBreak/>
        <w:t xml:space="preserve">prowadzącymi działalność gospodarczą w ramach spółki cywilnej pod nazwą …………………………………………………………………...………………………………………, w ……………………………………., NIP……………….…,  REGON…………………………..….., </w:t>
      </w:r>
    </w:p>
    <w:p w14:paraId="49FB765E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reprezentowanymi przez: ……………………………..……, zwanymi w treści umowy „Wykonawcą”,</w:t>
      </w:r>
    </w:p>
    <w:p w14:paraId="4EF8CC90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- zwanymi dalej odrębnie „Stroną”, a łącznie „Stronami”,</w:t>
      </w:r>
    </w:p>
    <w:p w14:paraId="39CC970A" w14:textId="77777777" w:rsidR="0045298F" w:rsidRPr="0043260E" w:rsidRDefault="0045298F" w:rsidP="0045298F">
      <w:pPr>
        <w:widowControl w:val="0"/>
        <w:suppressAutoHyphens/>
        <w:spacing w:line="360" w:lineRule="auto"/>
        <w:jc w:val="both"/>
        <w:rPr>
          <w:rFonts w:eastAsia="Lucida Sans Unicode"/>
          <w:kern w:val="1"/>
          <w:sz w:val="22"/>
          <w:szCs w:val="22"/>
        </w:rPr>
      </w:pPr>
      <w:r w:rsidRPr="0043260E">
        <w:rPr>
          <w:rFonts w:eastAsia="Lucida Sans Unicode"/>
          <w:kern w:val="1"/>
          <w:sz w:val="22"/>
          <w:szCs w:val="22"/>
        </w:rPr>
        <w:t>w wyniku rozstrzygnięcia postępowania prowadzonego w trybie przetargu nieograniczonego</w:t>
      </w:r>
      <w:r w:rsidRPr="0043260E">
        <w:rPr>
          <w:rFonts w:eastAsia="Lucida Sans Unicode"/>
          <w:kern w:val="1"/>
          <w:sz w:val="22"/>
          <w:szCs w:val="22"/>
        </w:rPr>
        <w:br/>
        <w:t>nr DZP-361/1</w:t>
      </w:r>
      <w:r w:rsidR="00FD2CDB">
        <w:rPr>
          <w:rFonts w:eastAsia="Lucida Sans Unicode"/>
          <w:kern w:val="1"/>
          <w:sz w:val="22"/>
          <w:szCs w:val="22"/>
        </w:rPr>
        <w:t>05</w:t>
      </w:r>
      <w:r w:rsidRPr="0043260E">
        <w:rPr>
          <w:rFonts w:eastAsia="Lucida Sans Unicode"/>
          <w:kern w:val="1"/>
          <w:sz w:val="22"/>
          <w:szCs w:val="22"/>
        </w:rPr>
        <w:t xml:space="preserve">/2022 na </w:t>
      </w:r>
      <w:r w:rsidR="00FD2CDB">
        <w:rPr>
          <w:rFonts w:eastAsia="Lucida Sans Unicode"/>
          <w:kern w:val="1"/>
          <w:sz w:val="22"/>
          <w:szCs w:val="22"/>
        </w:rPr>
        <w:t>s</w:t>
      </w:r>
      <w:r w:rsidR="0043260E" w:rsidRPr="0043260E">
        <w:rPr>
          <w:rFonts w:eastAsia="Calibri"/>
          <w:bCs/>
          <w:color w:val="auto"/>
          <w:sz w:val="22"/>
          <w:szCs w:val="22"/>
        </w:rPr>
        <w:t xml:space="preserve">przątanie pomieszczeń w budynku przy ul. Dobrej 55 w Warszawie </w:t>
      </w:r>
      <w:r w:rsidR="005E67DC">
        <w:rPr>
          <w:rFonts w:eastAsia="Calibri"/>
          <w:bCs/>
          <w:color w:val="auto"/>
          <w:sz w:val="22"/>
          <w:szCs w:val="22"/>
        </w:rPr>
        <w:br/>
      </w:r>
      <w:r w:rsidR="0043260E" w:rsidRPr="0043260E">
        <w:rPr>
          <w:rFonts w:eastAsia="Calibri"/>
          <w:bCs/>
          <w:color w:val="auto"/>
          <w:sz w:val="22"/>
          <w:szCs w:val="22"/>
        </w:rPr>
        <w:t>o powierzchni 30 629,97 m</w:t>
      </w:r>
      <w:r w:rsidR="0043260E" w:rsidRPr="0043260E">
        <w:rPr>
          <w:rFonts w:eastAsia="Calibri"/>
          <w:bCs/>
          <w:color w:val="auto"/>
          <w:sz w:val="22"/>
          <w:szCs w:val="22"/>
          <w:vertAlign w:val="superscript"/>
        </w:rPr>
        <w:t>2</w:t>
      </w:r>
      <w:r w:rsidR="0043260E" w:rsidRPr="0043260E">
        <w:rPr>
          <w:rFonts w:eastAsia="Calibri"/>
          <w:bCs/>
          <w:color w:val="auto"/>
          <w:sz w:val="22"/>
          <w:szCs w:val="22"/>
        </w:rPr>
        <w:t xml:space="preserve"> oraz wykonanie prac uzupełniających</w:t>
      </w:r>
      <w:r w:rsidRPr="0043260E">
        <w:rPr>
          <w:kern w:val="1"/>
          <w:sz w:val="22"/>
          <w:szCs w:val="22"/>
        </w:rPr>
        <w:t xml:space="preserve">, </w:t>
      </w:r>
      <w:r w:rsidRPr="0043260E">
        <w:rPr>
          <w:rFonts w:eastAsia="Lucida Sans Unicode"/>
          <w:kern w:val="1"/>
          <w:sz w:val="22"/>
          <w:szCs w:val="22"/>
        </w:rPr>
        <w:t>zgodnie z art. 132 ustawy z dnia 11 września 2019 r. - Prawo zamówień publicznych, zwanej dalej „Ustawą”, została zawarta niniejsza umowa, zwana dalej „Umową”, o następującej treści:</w:t>
      </w:r>
    </w:p>
    <w:p w14:paraId="78CB3598" w14:textId="77777777" w:rsidR="00C71F17" w:rsidRPr="00A54390" w:rsidRDefault="00C71F17" w:rsidP="002E4351">
      <w:pPr>
        <w:spacing w:line="360" w:lineRule="auto"/>
        <w:jc w:val="center"/>
        <w:rPr>
          <w:b/>
          <w:sz w:val="22"/>
          <w:szCs w:val="22"/>
        </w:rPr>
      </w:pPr>
    </w:p>
    <w:p w14:paraId="26D3F5B1" w14:textId="77777777" w:rsidR="00BD4C00" w:rsidRPr="00A54390" w:rsidRDefault="00BD4C00" w:rsidP="002E4351">
      <w:pPr>
        <w:spacing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>§ 1</w:t>
      </w:r>
    </w:p>
    <w:p w14:paraId="2C854950" w14:textId="77777777" w:rsidR="002D5CE0" w:rsidRPr="00A54390" w:rsidRDefault="00BD4C00" w:rsidP="002E435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>W wyniku prowadzonego</w:t>
      </w:r>
      <w:r w:rsidR="00896C9C">
        <w:rPr>
          <w:color w:val="auto"/>
          <w:sz w:val="22"/>
          <w:szCs w:val="22"/>
        </w:rPr>
        <w:t xml:space="preserve"> postępowania </w:t>
      </w:r>
      <w:r w:rsidR="00896C9C">
        <w:rPr>
          <w:sz w:val="22"/>
          <w:szCs w:val="22"/>
        </w:rPr>
        <w:t>Zamawiający</w:t>
      </w:r>
      <w:r w:rsidRPr="00A54390">
        <w:rPr>
          <w:color w:val="auto"/>
          <w:sz w:val="22"/>
          <w:szCs w:val="22"/>
        </w:rPr>
        <w:t xml:space="preserve"> zleca, a </w:t>
      </w:r>
      <w:r w:rsidR="00896C9C">
        <w:rPr>
          <w:sz w:val="22"/>
          <w:szCs w:val="22"/>
        </w:rPr>
        <w:t>Wykonawca</w:t>
      </w:r>
      <w:r w:rsidR="00F20100" w:rsidRPr="00A54390">
        <w:rPr>
          <w:color w:val="auto"/>
          <w:sz w:val="22"/>
          <w:szCs w:val="22"/>
        </w:rPr>
        <w:t xml:space="preserve"> </w:t>
      </w:r>
      <w:r w:rsidRPr="00A54390">
        <w:rPr>
          <w:color w:val="auto"/>
          <w:sz w:val="22"/>
          <w:szCs w:val="22"/>
        </w:rPr>
        <w:t>przyjmuje do wykonania sprzątanie pomieszczeń w</w:t>
      </w:r>
      <w:r w:rsidR="004B4EAF" w:rsidRPr="00A54390">
        <w:rPr>
          <w:color w:val="auto"/>
          <w:sz w:val="22"/>
          <w:szCs w:val="22"/>
        </w:rPr>
        <w:t xml:space="preserve"> budynku przy ul. Dobrej 55 w Warszawie o powierzchni </w:t>
      </w:r>
      <w:r w:rsidR="00FD2CDB" w:rsidRPr="0043260E">
        <w:rPr>
          <w:rFonts w:eastAsia="Calibri"/>
          <w:bCs/>
          <w:color w:val="auto"/>
          <w:sz w:val="22"/>
          <w:szCs w:val="22"/>
        </w:rPr>
        <w:t xml:space="preserve">30 629,97 </w:t>
      </w:r>
      <w:r w:rsidR="004B4EAF" w:rsidRPr="00A54390">
        <w:rPr>
          <w:color w:val="auto"/>
          <w:sz w:val="22"/>
          <w:szCs w:val="22"/>
        </w:rPr>
        <w:t>m</w:t>
      </w:r>
      <w:r w:rsidR="004B4EAF" w:rsidRPr="00A54390">
        <w:rPr>
          <w:color w:val="auto"/>
          <w:sz w:val="22"/>
          <w:szCs w:val="22"/>
          <w:vertAlign w:val="superscript"/>
        </w:rPr>
        <w:t>2</w:t>
      </w:r>
      <w:r w:rsidR="004B4EAF" w:rsidRPr="00A54390">
        <w:rPr>
          <w:color w:val="auto"/>
          <w:sz w:val="22"/>
          <w:szCs w:val="22"/>
        </w:rPr>
        <w:t xml:space="preserve"> </w:t>
      </w:r>
      <w:r w:rsidR="003A23B0" w:rsidRPr="00A54390">
        <w:rPr>
          <w:color w:val="auto"/>
          <w:sz w:val="22"/>
          <w:szCs w:val="22"/>
        </w:rPr>
        <w:t>oraz wykonanie prac uzupełniających</w:t>
      </w:r>
      <w:r w:rsidRPr="00A54390">
        <w:rPr>
          <w:color w:val="auto"/>
          <w:sz w:val="22"/>
          <w:szCs w:val="22"/>
        </w:rPr>
        <w:t xml:space="preserve">, </w:t>
      </w:r>
      <w:r w:rsidR="002D5CE0" w:rsidRPr="00A54390">
        <w:rPr>
          <w:color w:val="auto"/>
          <w:sz w:val="22"/>
          <w:szCs w:val="22"/>
        </w:rPr>
        <w:t>zwane dalej „usługami”</w:t>
      </w:r>
      <w:r w:rsidR="00741C61">
        <w:rPr>
          <w:color w:val="auto"/>
          <w:sz w:val="22"/>
          <w:szCs w:val="22"/>
        </w:rPr>
        <w:t xml:space="preserve"> lub „</w:t>
      </w:r>
      <w:r w:rsidR="00321D28">
        <w:rPr>
          <w:color w:val="auto"/>
          <w:sz w:val="22"/>
          <w:szCs w:val="22"/>
        </w:rPr>
        <w:t>P</w:t>
      </w:r>
      <w:r w:rsidR="00741C61">
        <w:rPr>
          <w:color w:val="auto"/>
          <w:sz w:val="22"/>
          <w:szCs w:val="22"/>
        </w:rPr>
        <w:t xml:space="preserve">rzedmiotem </w:t>
      </w:r>
      <w:r w:rsidR="00321D28">
        <w:rPr>
          <w:color w:val="auto"/>
          <w:sz w:val="22"/>
          <w:szCs w:val="22"/>
        </w:rPr>
        <w:t>U</w:t>
      </w:r>
      <w:r w:rsidR="00741C61">
        <w:rPr>
          <w:color w:val="auto"/>
          <w:sz w:val="22"/>
          <w:szCs w:val="22"/>
        </w:rPr>
        <w:t>mowy”</w:t>
      </w:r>
      <w:r w:rsidR="003429AC" w:rsidRPr="00A54390">
        <w:rPr>
          <w:color w:val="auto"/>
          <w:sz w:val="22"/>
          <w:szCs w:val="22"/>
        </w:rPr>
        <w:t>.</w:t>
      </w:r>
    </w:p>
    <w:p w14:paraId="105A5CE1" w14:textId="6F29D0A2" w:rsidR="00BD4C00" w:rsidRPr="008C1738" w:rsidRDefault="00030743" w:rsidP="002E435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8C1738">
        <w:rPr>
          <w:color w:val="auto"/>
          <w:sz w:val="22"/>
          <w:szCs w:val="22"/>
        </w:rPr>
        <w:t>Warunki, z</w:t>
      </w:r>
      <w:r w:rsidR="00BD4C00" w:rsidRPr="008C1738">
        <w:rPr>
          <w:color w:val="auto"/>
          <w:sz w:val="22"/>
          <w:szCs w:val="22"/>
        </w:rPr>
        <w:t xml:space="preserve">akres i częstotliwość usług </w:t>
      </w:r>
      <w:r w:rsidR="00465369" w:rsidRPr="008C1738">
        <w:rPr>
          <w:color w:val="auto"/>
          <w:sz w:val="22"/>
          <w:szCs w:val="22"/>
        </w:rPr>
        <w:t xml:space="preserve">określa </w:t>
      </w:r>
      <w:r w:rsidR="00F43906" w:rsidRPr="008C1738">
        <w:rPr>
          <w:color w:val="auto"/>
          <w:sz w:val="22"/>
          <w:szCs w:val="22"/>
        </w:rPr>
        <w:t>opis przedmiotu zamówienia</w:t>
      </w:r>
      <w:r w:rsidR="00B24BBA">
        <w:rPr>
          <w:color w:val="auto"/>
          <w:sz w:val="22"/>
          <w:szCs w:val="22"/>
        </w:rPr>
        <w:t xml:space="preserve"> (zwany też dalej OPZ)</w:t>
      </w:r>
      <w:r w:rsidR="00F43906" w:rsidRPr="008C1738">
        <w:rPr>
          <w:color w:val="auto"/>
          <w:sz w:val="22"/>
          <w:szCs w:val="22"/>
        </w:rPr>
        <w:t xml:space="preserve">, który stanowi </w:t>
      </w:r>
      <w:r w:rsidR="00BD4C00" w:rsidRPr="008C1738">
        <w:rPr>
          <w:b/>
          <w:color w:val="auto"/>
          <w:sz w:val="22"/>
          <w:szCs w:val="22"/>
        </w:rPr>
        <w:t xml:space="preserve">załącznik </w:t>
      </w:r>
      <w:r w:rsidR="00644721">
        <w:rPr>
          <w:b/>
          <w:color w:val="auto"/>
          <w:sz w:val="22"/>
          <w:szCs w:val="22"/>
        </w:rPr>
        <w:t>n</w:t>
      </w:r>
      <w:r w:rsidR="00BD4C00" w:rsidRPr="008C1738">
        <w:rPr>
          <w:b/>
          <w:color w:val="auto"/>
          <w:sz w:val="22"/>
          <w:szCs w:val="22"/>
        </w:rPr>
        <w:t>r 2</w:t>
      </w:r>
      <w:r w:rsidR="00BD4C00" w:rsidRPr="008C1738">
        <w:rPr>
          <w:color w:val="auto"/>
          <w:sz w:val="22"/>
          <w:szCs w:val="22"/>
        </w:rPr>
        <w:t xml:space="preserve"> do </w:t>
      </w:r>
      <w:r w:rsidR="00FD2CDB">
        <w:rPr>
          <w:color w:val="auto"/>
          <w:sz w:val="22"/>
          <w:szCs w:val="22"/>
        </w:rPr>
        <w:t>U</w:t>
      </w:r>
      <w:r w:rsidR="00BD4C00" w:rsidRPr="008C1738">
        <w:rPr>
          <w:color w:val="auto"/>
          <w:sz w:val="22"/>
          <w:szCs w:val="22"/>
        </w:rPr>
        <w:t>mowy.</w:t>
      </w:r>
      <w:r w:rsidR="00B24BBA">
        <w:rPr>
          <w:color w:val="auto"/>
          <w:sz w:val="22"/>
          <w:szCs w:val="22"/>
        </w:rPr>
        <w:t xml:space="preserve"> </w:t>
      </w:r>
    </w:p>
    <w:p w14:paraId="75A9DCE8" w14:textId="77777777" w:rsidR="00934A0A" w:rsidRPr="008C1738" w:rsidRDefault="00896C9C" w:rsidP="002E435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strike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</w:t>
      </w:r>
      <w:r w:rsidR="00F20100" w:rsidRPr="008C1738">
        <w:rPr>
          <w:color w:val="auto"/>
          <w:sz w:val="22"/>
          <w:szCs w:val="22"/>
        </w:rPr>
        <w:t xml:space="preserve"> </w:t>
      </w:r>
      <w:r w:rsidR="00934A0A" w:rsidRPr="008C1738">
        <w:rPr>
          <w:color w:val="auto"/>
          <w:sz w:val="22"/>
          <w:szCs w:val="22"/>
        </w:rPr>
        <w:t>zobowiązuje się wykonywać usługi przy użyciu</w:t>
      </w:r>
      <w:r w:rsidR="00934A0A" w:rsidRPr="008C1738">
        <w:rPr>
          <w:color w:val="auto"/>
          <w:spacing w:val="-3"/>
          <w:sz w:val="22"/>
          <w:szCs w:val="22"/>
        </w:rPr>
        <w:t xml:space="preserve"> </w:t>
      </w:r>
      <w:r w:rsidR="00C1138D" w:rsidRPr="008C1738">
        <w:rPr>
          <w:color w:val="auto"/>
          <w:sz w:val="22"/>
          <w:szCs w:val="22"/>
        </w:rPr>
        <w:t xml:space="preserve">własnych urządzeń mechanicznych służących do utrzymania porządku wewnątrz budynku oraz </w:t>
      </w:r>
      <w:r w:rsidR="00934A0A" w:rsidRPr="008C1738">
        <w:rPr>
          <w:color w:val="auto"/>
          <w:spacing w:val="-3"/>
          <w:sz w:val="22"/>
          <w:szCs w:val="22"/>
        </w:rPr>
        <w:t xml:space="preserve">własnych środków </w:t>
      </w:r>
      <w:r w:rsidR="00DC20AB" w:rsidRPr="008C1738">
        <w:rPr>
          <w:color w:val="auto"/>
          <w:spacing w:val="-3"/>
          <w:sz w:val="22"/>
          <w:szCs w:val="22"/>
        </w:rPr>
        <w:t>higienicznych</w:t>
      </w:r>
      <w:r w:rsidR="00DC20AB" w:rsidRPr="008C1738">
        <w:rPr>
          <w:color w:val="auto"/>
          <w:sz w:val="22"/>
          <w:szCs w:val="22"/>
        </w:rPr>
        <w:t xml:space="preserve"> (mydło w płynie, papier toaletowy, ręczniki papierowe (zetki) oraz worki na śmieci), środków</w:t>
      </w:r>
      <w:r w:rsidR="00DC20AB" w:rsidRPr="008C1738">
        <w:rPr>
          <w:color w:val="auto"/>
          <w:spacing w:val="-3"/>
          <w:sz w:val="22"/>
          <w:szCs w:val="22"/>
        </w:rPr>
        <w:t xml:space="preserve"> </w:t>
      </w:r>
      <w:r w:rsidR="00934A0A" w:rsidRPr="008C1738">
        <w:rPr>
          <w:color w:val="auto"/>
          <w:spacing w:val="-3"/>
          <w:sz w:val="22"/>
          <w:szCs w:val="22"/>
        </w:rPr>
        <w:t xml:space="preserve">czystości, dezynfekujących, </w:t>
      </w:r>
      <w:r w:rsidR="002A5701" w:rsidRPr="008C1738">
        <w:rPr>
          <w:color w:val="auto"/>
          <w:spacing w:val="-3"/>
          <w:sz w:val="22"/>
          <w:szCs w:val="22"/>
        </w:rPr>
        <w:t>zapachow</w:t>
      </w:r>
      <w:r w:rsidR="008C1738" w:rsidRPr="008C1738">
        <w:rPr>
          <w:color w:val="auto"/>
          <w:spacing w:val="-3"/>
          <w:sz w:val="22"/>
          <w:szCs w:val="22"/>
        </w:rPr>
        <w:t>ych</w:t>
      </w:r>
      <w:r w:rsidR="002A5701" w:rsidRPr="008C1738">
        <w:rPr>
          <w:color w:val="auto"/>
          <w:spacing w:val="-3"/>
          <w:sz w:val="22"/>
          <w:szCs w:val="22"/>
        </w:rPr>
        <w:t xml:space="preserve"> </w:t>
      </w:r>
      <w:r w:rsidR="00EA29A3" w:rsidRPr="008C1738">
        <w:rPr>
          <w:color w:val="auto"/>
          <w:spacing w:val="-3"/>
          <w:sz w:val="22"/>
          <w:szCs w:val="22"/>
        </w:rPr>
        <w:t>oraz środków odladzających</w:t>
      </w:r>
      <w:r w:rsidR="008C1738" w:rsidRPr="008C1738">
        <w:rPr>
          <w:color w:val="auto"/>
          <w:spacing w:val="-3"/>
          <w:sz w:val="22"/>
          <w:szCs w:val="22"/>
        </w:rPr>
        <w:t>, zwanych</w:t>
      </w:r>
      <w:r w:rsidR="00ED5EAA" w:rsidRPr="008C1738">
        <w:rPr>
          <w:color w:val="auto"/>
          <w:spacing w:val="-3"/>
          <w:sz w:val="22"/>
          <w:szCs w:val="22"/>
        </w:rPr>
        <w:t xml:space="preserve"> dalej </w:t>
      </w:r>
      <w:r w:rsidR="008C1738" w:rsidRPr="008C1738">
        <w:rPr>
          <w:color w:val="auto"/>
          <w:spacing w:val="-3"/>
          <w:sz w:val="22"/>
          <w:szCs w:val="22"/>
        </w:rPr>
        <w:t>„</w:t>
      </w:r>
      <w:r w:rsidR="00ED5EAA" w:rsidRPr="008C1738">
        <w:rPr>
          <w:color w:val="auto"/>
          <w:spacing w:val="-3"/>
          <w:sz w:val="22"/>
          <w:szCs w:val="22"/>
        </w:rPr>
        <w:t>środkami</w:t>
      </w:r>
      <w:r w:rsidR="008C1738" w:rsidRPr="008C1738">
        <w:rPr>
          <w:color w:val="auto"/>
          <w:spacing w:val="-3"/>
          <w:sz w:val="22"/>
          <w:szCs w:val="22"/>
        </w:rPr>
        <w:t>”</w:t>
      </w:r>
      <w:r w:rsidR="00934A0A" w:rsidRPr="008C1738">
        <w:rPr>
          <w:color w:val="auto"/>
          <w:spacing w:val="-3"/>
          <w:sz w:val="22"/>
          <w:szCs w:val="22"/>
        </w:rPr>
        <w:t>.</w:t>
      </w:r>
      <w:r w:rsidR="00934A0A" w:rsidRPr="008C1738">
        <w:rPr>
          <w:color w:val="auto"/>
          <w:sz w:val="22"/>
          <w:szCs w:val="22"/>
        </w:rPr>
        <w:t xml:space="preserve"> </w:t>
      </w:r>
    </w:p>
    <w:p w14:paraId="108CA0D4" w14:textId="227F27A3" w:rsidR="00B729C5" w:rsidRPr="009156EC" w:rsidRDefault="00B729C5" w:rsidP="002E435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9156EC">
        <w:rPr>
          <w:color w:val="auto"/>
          <w:sz w:val="22"/>
          <w:szCs w:val="22"/>
        </w:rPr>
        <w:t xml:space="preserve">Środki stosowane przez </w:t>
      </w:r>
      <w:r w:rsidR="00A60650">
        <w:rPr>
          <w:color w:val="auto"/>
          <w:sz w:val="22"/>
          <w:szCs w:val="22"/>
        </w:rPr>
        <w:t>Wykonawcę</w:t>
      </w:r>
      <w:r w:rsidRPr="009156EC">
        <w:rPr>
          <w:color w:val="auto"/>
          <w:sz w:val="22"/>
          <w:szCs w:val="22"/>
        </w:rPr>
        <w:t xml:space="preserve"> do świadczenia usługi muszą być dopuszczone do obrotu i użytkowania na rynku polskim oraz posiadać odpowiednie certyfikaty i/lub deklaracje zgodności i/lub wpisy do odpowiednich rejestrów i/lub pozwolenia na dopuszczenie do obrotu i/lub kartę charakterystyki substancji niebezpiecznej, zgodnie z wymogami ustawy z dnia 30 sierpnia 2002 r. o systemie oceny zgodności </w:t>
      </w:r>
      <w:r w:rsidR="00745199">
        <w:rPr>
          <w:color w:val="auto"/>
          <w:sz w:val="22"/>
          <w:szCs w:val="22"/>
        </w:rPr>
        <w:t xml:space="preserve">(Dz.U. z 2021 r., poz. 1344 z późn. zm.) </w:t>
      </w:r>
      <w:r w:rsidRPr="009156EC">
        <w:rPr>
          <w:color w:val="auto"/>
          <w:sz w:val="22"/>
          <w:szCs w:val="22"/>
        </w:rPr>
        <w:t>oraz rozporządzeń wydanych na</w:t>
      </w:r>
      <w:r w:rsidRPr="009156EC">
        <w:rPr>
          <w:color w:val="FF0000"/>
          <w:sz w:val="22"/>
          <w:szCs w:val="22"/>
        </w:rPr>
        <w:t xml:space="preserve"> </w:t>
      </w:r>
      <w:r w:rsidRPr="009156EC">
        <w:rPr>
          <w:color w:val="auto"/>
          <w:sz w:val="22"/>
          <w:szCs w:val="22"/>
        </w:rPr>
        <w:t xml:space="preserve">mocy ww. ustawy. W trakcie trwania </w:t>
      </w:r>
      <w:r w:rsidR="00896C9C">
        <w:rPr>
          <w:color w:val="auto"/>
          <w:sz w:val="22"/>
          <w:szCs w:val="22"/>
        </w:rPr>
        <w:t>U</w:t>
      </w:r>
      <w:r w:rsidRPr="009156EC">
        <w:rPr>
          <w:color w:val="auto"/>
          <w:sz w:val="22"/>
          <w:szCs w:val="22"/>
        </w:rPr>
        <w:t xml:space="preserve">mowy, na każde żądanie </w:t>
      </w:r>
      <w:r w:rsidR="00896C9C">
        <w:rPr>
          <w:color w:val="auto"/>
          <w:sz w:val="22"/>
          <w:szCs w:val="22"/>
        </w:rPr>
        <w:t>Zamawiającego</w:t>
      </w:r>
      <w:r w:rsidRPr="009156EC">
        <w:rPr>
          <w:color w:val="auto"/>
          <w:sz w:val="22"/>
          <w:szCs w:val="22"/>
        </w:rPr>
        <w:t xml:space="preserve">, </w:t>
      </w:r>
      <w:r w:rsidR="00896C9C">
        <w:rPr>
          <w:color w:val="auto"/>
          <w:sz w:val="22"/>
          <w:szCs w:val="22"/>
        </w:rPr>
        <w:t>Wykonawca</w:t>
      </w:r>
      <w:r w:rsidRPr="009156EC">
        <w:rPr>
          <w:color w:val="auto"/>
          <w:sz w:val="22"/>
          <w:szCs w:val="22"/>
        </w:rPr>
        <w:t xml:space="preserve"> </w:t>
      </w:r>
      <w:r w:rsidRPr="009156EC">
        <w:rPr>
          <w:color w:val="auto"/>
          <w:spacing w:val="-3"/>
          <w:sz w:val="22"/>
          <w:szCs w:val="22"/>
        </w:rPr>
        <w:t xml:space="preserve">zobowiązany </w:t>
      </w:r>
      <w:r w:rsidRPr="009156EC">
        <w:rPr>
          <w:color w:val="auto"/>
          <w:sz w:val="22"/>
          <w:szCs w:val="22"/>
        </w:rPr>
        <w:t xml:space="preserve">jest przedstawić </w:t>
      </w:r>
      <w:r w:rsidR="00896C9C">
        <w:rPr>
          <w:color w:val="auto"/>
          <w:sz w:val="22"/>
          <w:szCs w:val="22"/>
        </w:rPr>
        <w:t>Zamawiającemu</w:t>
      </w:r>
      <w:r w:rsidRPr="00753E73">
        <w:rPr>
          <w:color w:val="auto"/>
          <w:sz w:val="22"/>
          <w:szCs w:val="22"/>
        </w:rPr>
        <w:t xml:space="preserve"> </w:t>
      </w:r>
      <w:r w:rsidRPr="00753E73">
        <w:rPr>
          <w:color w:val="auto"/>
          <w:spacing w:val="-3"/>
          <w:sz w:val="22"/>
          <w:szCs w:val="22"/>
        </w:rPr>
        <w:t xml:space="preserve">w </w:t>
      </w:r>
      <w:r w:rsidR="00644721" w:rsidRPr="00753E73">
        <w:rPr>
          <w:color w:val="auto"/>
          <w:spacing w:val="-3"/>
          <w:sz w:val="22"/>
          <w:szCs w:val="22"/>
        </w:rPr>
        <w:t xml:space="preserve">terminie </w:t>
      </w:r>
      <w:r w:rsidRPr="00753E73">
        <w:rPr>
          <w:color w:val="auto"/>
          <w:spacing w:val="-3"/>
          <w:sz w:val="22"/>
          <w:szCs w:val="22"/>
        </w:rPr>
        <w:t xml:space="preserve">7 dni </w:t>
      </w:r>
      <w:r w:rsidR="005B20D7">
        <w:rPr>
          <w:color w:val="auto"/>
          <w:spacing w:val="-3"/>
          <w:sz w:val="22"/>
          <w:szCs w:val="22"/>
        </w:rPr>
        <w:t>liczonym od dn</w:t>
      </w:r>
      <w:r w:rsidR="009C37A0">
        <w:rPr>
          <w:color w:val="auto"/>
          <w:spacing w:val="-3"/>
          <w:sz w:val="22"/>
          <w:szCs w:val="22"/>
        </w:rPr>
        <w:t>i</w:t>
      </w:r>
      <w:r w:rsidR="005B20D7">
        <w:rPr>
          <w:color w:val="auto"/>
          <w:spacing w:val="-3"/>
          <w:sz w:val="22"/>
          <w:szCs w:val="22"/>
        </w:rPr>
        <w:t xml:space="preserve">a </w:t>
      </w:r>
      <w:r w:rsidR="00520BC9">
        <w:rPr>
          <w:color w:val="auto"/>
          <w:spacing w:val="-3"/>
          <w:sz w:val="22"/>
          <w:szCs w:val="22"/>
        </w:rPr>
        <w:t>otrzymania żądania od Zamawiającego</w:t>
      </w:r>
      <w:r w:rsidR="005B20D7">
        <w:rPr>
          <w:color w:val="auto"/>
          <w:spacing w:val="-3"/>
          <w:sz w:val="22"/>
          <w:szCs w:val="22"/>
        </w:rPr>
        <w:t xml:space="preserve"> </w:t>
      </w:r>
      <w:r w:rsidRPr="00753E73">
        <w:rPr>
          <w:color w:val="auto"/>
          <w:sz w:val="22"/>
          <w:szCs w:val="22"/>
        </w:rPr>
        <w:t>odp</w:t>
      </w:r>
      <w:r w:rsidRPr="009156EC">
        <w:rPr>
          <w:color w:val="auto"/>
          <w:sz w:val="22"/>
          <w:szCs w:val="22"/>
        </w:rPr>
        <w:t>owiednie dokumenty, o których mowa w zdaniu pierwszym.</w:t>
      </w:r>
    </w:p>
    <w:p w14:paraId="7E0291E5" w14:textId="0DC48045" w:rsidR="00284D19" w:rsidRPr="00A54390" w:rsidRDefault="00284D19" w:rsidP="00524BD8">
      <w:pPr>
        <w:numPr>
          <w:ilvl w:val="0"/>
          <w:numId w:val="1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9156EC">
        <w:rPr>
          <w:color w:val="auto"/>
          <w:sz w:val="22"/>
          <w:szCs w:val="22"/>
        </w:rPr>
        <w:t>Wykaz środków higienicznych</w:t>
      </w:r>
      <w:r w:rsidR="005F64C6">
        <w:rPr>
          <w:color w:val="auto"/>
          <w:sz w:val="22"/>
          <w:szCs w:val="22"/>
        </w:rPr>
        <w:t>,</w:t>
      </w:r>
      <w:r w:rsidRPr="00A54390">
        <w:rPr>
          <w:color w:val="auto"/>
          <w:sz w:val="22"/>
          <w:szCs w:val="22"/>
        </w:rPr>
        <w:t xml:space="preserve"> które będą wykorzystywane przy realizacji </w:t>
      </w:r>
      <w:r w:rsidR="00896C9C">
        <w:rPr>
          <w:color w:val="auto"/>
          <w:sz w:val="22"/>
          <w:szCs w:val="22"/>
        </w:rPr>
        <w:t>u</w:t>
      </w:r>
      <w:r w:rsidRPr="00A54390">
        <w:rPr>
          <w:color w:val="auto"/>
          <w:sz w:val="22"/>
          <w:szCs w:val="22"/>
        </w:rPr>
        <w:t xml:space="preserve">sługi, z podaniem nazwy i/lub symbolu produktu oraz nazwy producenta lub importera, stanowi </w:t>
      </w:r>
      <w:r w:rsidRPr="00A54390">
        <w:rPr>
          <w:b/>
          <w:color w:val="auto"/>
          <w:sz w:val="22"/>
          <w:szCs w:val="22"/>
        </w:rPr>
        <w:t>załącznik</w:t>
      </w:r>
      <w:r w:rsidR="00644721">
        <w:rPr>
          <w:b/>
          <w:color w:val="auto"/>
          <w:sz w:val="22"/>
          <w:szCs w:val="22"/>
        </w:rPr>
        <w:t xml:space="preserve"> n</w:t>
      </w:r>
      <w:r w:rsidRPr="00A54390">
        <w:rPr>
          <w:b/>
          <w:color w:val="auto"/>
          <w:sz w:val="22"/>
          <w:szCs w:val="22"/>
        </w:rPr>
        <w:t>r 3</w:t>
      </w:r>
      <w:r w:rsidRPr="00A54390">
        <w:rPr>
          <w:color w:val="auto"/>
          <w:sz w:val="22"/>
          <w:szCs w:val="22"/>
        </w:rPr>
        <w:t xml:space="preserve"> do </w:t>
      </w:r>
      <w:r w:rsidR="00FD2CDB">
        <w:rPr>
          <w:color w:val="auto"/>
          <w:sz w:val="22"/>
          <w:szCs w:val="22"/>
        </w:rPr>
        <w:t>U</w:t>
      </w:r>
      <w:r w:rsidRPr="00A54390">
        <w:rPr>
          <w:color w:val="auto"/>
          <w:sz w:val="22"/>
          <w:szCs w:val="22"/>
        </w:rPr>
        <w:t>mowy.</w:t>
      </w:r>
    </w:p>
    <w:p w14:paraId="43A3F6D3" w14:textId="05E78E39" w:rsidR="00284D19" w:rsidRPr="00753E73" w:rsidRDefault="00284D19" w:rsidP="002E4351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 xml:space="preserve">W trakcie realizacji </w:t>
      </w:r>
      <w:r w:rsidR="00E1281A">
        <w:rPr>
          <w:color w:val="auto"/>
          <w:sz w:val="22"/>
          <w:szCs w:val="22"/>
        </w:rPr>
        <w:t>U</w:t>
      </w:r>
      <w:r w:rsidRPr="00A54390">
        <w:rPr>
          <w:color w:val="auto"/>
          <w:sz w:val="22"/>
          <w:szCs w:val="22"/>
        </w:rPr>
        <w:t xml:space="preserve">mowy </w:t>
      </w:r>
      <w:r w:rsidR="00896C9C">
        <w:rPr>
          <w:color w:val="auto"/>
          <w:sz w:val="22"/>
          <w:szCs w:val="22"/>
        </w:rPr>
        <w:t>Wykonawca</w:t>
      </w:r>
      <w:r w:rsidRPr="00A54390">
        <w:rPr>
          <w:color w:val="auto"/>
          <w:sz w:val="22"/>
          <w:szCs w:val="22"/>
        </w:rPr>
        <w:t xml:space="preserve"> </w:t>
      </w:r>
      <w:r w:rsidRPr="00753E73">
        <w:rPr>
          <w:color w:val="auto"/>
          <w:sz w:val="22"/>
          <w:szCs w:val="22"/>
        </w:rPr>
        <w:t>może zmieniać środki</w:t>
      </w:r>
      <w:r w:rsidR="008A03C4" w:rsidRPr="00753E73">
        <w:rPr>
          <w:color w:val="auto"/>
          <w:sz w:val="22"/>
          <w:szCs w:val="22"/>
        </w:rPr>
        <w:t xml:space="preserve"> higieniczne</w:t>
      </w:r>
      <w:r w:rsidRPr="00753E73">
        <w:rPr>
          <w:color w:val="auto"/>
          <w:sz w:val="22"/>
          <w:szCs w:val="22"/>
        </w:rPr>
        <w:t>, o których mowa w ust. </w:t>
      </w:r>
      <w:r w:rsidR="002A5701" w:rsidRPr="00753E73">
        <w:rPr>
          <w:color w:val="auto"/>
          <w:sz w:val="22"/>
          <w:szCs w:val="22"/>
        </w:rPr>
        <w:t>5</w:t>
      </w:r>
      <w:r w:rsidRPr="00753E73">
        <w:rPr>
          <w:color w:val="auto"/>
          <w:sz w:val="22"/>
          <w:szCs w:val="22"/>
        </w:rPr>
        <w:t>. Każda zmiana środka wymaga</w:t>
      </w:r>
      <w:r w:rsidR="0030624B" w:rsidRPr="00753E73">
        <w:rPr>
          <w:color w:val="auto"/>
          <w:sz w:val="22"/>
          <w:szCs w:val="22"/>
        </w:rPr>
        <w:t xml:space="preserve"> pisemnego uzasadnienia </w:t>
      </w:r>
      <w:r w:rsidR="00495AD1">
        <w:rPr>
          <w:color w:val="auto"/>
          <w:sz w:val="22"/>
          <w:szCs w:val="22"/>
        </w:rPr>
        <w:t>Wykonawcy</w:t>
      </w:r>
      <w:r w:rsidR="0030624B" w:rsidRPr="00753E73">
        <w:rPr>
          <w:color w:val="auto"/>
          <w:sz w:val="22"/>
          <w:szCs w:val="22"/>
        </w:rPr>
        <w:t xml:space="preserve"> i</w:t>
      </w:r>
      <w:r w:rsidRPr="00753E73">
        <w:rPr>
          <w:color w:val="auto"/>
          <w:sz w:val="22"/>
          <w:szCs w:val="22"/>
        </w:rPr>
        <w:t xml:space="preserve"> </w:t>
      </w:r>
      <w:r w:rsidRPr="00753E73">
        <w:rPr>
          <w:bCs/>
          <w:color w:val="auto"/>
          <w:sz w:val="22"/>
          <w:szCs w:val="22"/>
        </w:rPr>
        <w:t xml:space="preserve">pisemnej </w:t>
      </w:r>
      <w:r w:rsidRPr="00753E73">
        <w:rPr>
          <w:color w:val="auto"/>
          <w:sz w:val="22"/>
          <w:szCs w:val="22"/>
        </w:rPr>
        <w:t xml:space="preserve">zgody </w:t>
      </w:r>
      <w:r w:rsidRPr="00753E73">
        <w:rPr>
          <w:color w:val="auto"/>
          <w:sz w:val="22"/>
          <w:szCs w:val="22"/>
        </w:rPr>
        <w:lastRenderedPageBreak/>
        <w:t xml:space="preserve">przedstawiciela </w:t>
      </w:r>
      <w:r w:rsidR="00495AD1">
        <w:rPr>
          <w:color w:val="auto"/>
          <w:sz w:val="22"/>
          <w:szCs w:val="22"/>
        </w:rPr>
        <w:t>Zamawiającego</w:t>
      </w:r>
      <w:r w:rsidRPr="00753E73">
        <w:rPr>
          <w:color w:val="auto"/>
          <w:sz w:val="22"/>
          <w:szCs w:val="22"/>
        </w:rPr>
        <w:t xml:space="preserve">, </w:t>
      </w:r>
      <w:r w:rsidRPr="00753E73">
        <w:rPr>
          <w:bCs/>
          <w:color w:val="auto"/>
          <w:sz w:val="22"/>
          <w:szCs w:val="22"/>
        </w:rPr>
        <w:t>wymienio</w:t>
      </w:r>
      <w:r w:rsidRPr="00B24BBA">
        <w:rPr>
          <w:bCs/>
          <w:color w:val="auto"/>
          <w:sz w:val="22"/>
          <w:szCs w:val="22"/>
        </w:rPr>
        <w:t xml:space="preserve">nego w </w:t>
      </w:r>
      <w:r w:rsidRPr="00B24BBA">
        <w:rPr>
          <w:color w:val="auto"/>
          <w:sz w:val="22"/>
          <w:szCs w:val="22"/>
        </w:rPr>
        <w:t xml:space="preserve">§ </w:t>
      </w:r>
      <w:r w:rsidR="00B24BBA" w:rsidRPr="00B24BBA">
        <w:rPr>
          <w:color w:val="auto"/>
          <w:sz w:val="22"/>
          <w:szCs w:val="22"/>
        </w:rPr>
        <w:t>5</w:t>
      </w:r>
      <w:r w:rsidRPr="00B24BBA">
        <w:rPr>
          <w:color w:val="auto"/>
          <w:sz w:val="22"/>
          <w:szCs w:val="22"/>
        </w:rPr>
        <w:t xml:space="preserve"> ust. </w:t>
      </w:r>
      <w:r w:rsidR="002A5701" w:rsidRPr="00B24BBA">
        <w:rPr>
          <w:color w:val="auto"/>
          <w:sz w:val="22"/>
          <w:szCs w:val="22"/>
        </w:rPr>
        <w:t>1</w:t>
      </w:r>
      <w:r w:rsidRPr="00B24BBA">
        <w:rPr>
          <w:color w:val="auto"/>
          <w:sz w:val="22"/>
          <w:szCs w:val="22"/>
        </w:rPr>
        <w:t xml:space="preserve"> pkt 1 </w:t>
      </w:r>
      <w:r w:rsidR="00FD2CDB" w:rsidRPr="00B24BBA">
        <w:rPr>
          <w:color w:val="auto"/>
          <w:sz w:val="22"/>
          <w:szCs w:val="22"/>
        </w:rPr>
        <w:t>U</w:t>
      </w:r>
      <w:r w:rsidRPr="00B24BBA">
        <w:rPr>
          <w:color w:val="auto"/>
          <w:sz w:val="22"/>
          <w:szCs w:val="22"/>
        </w:rPr>
        <w:t>m</w:t>
      </w:r>
      <w:r w:rsidRPr="00753E73">
        <w:rPr>
          <w:color w:val="auto"/>
          <w:sz w:val="22"/>
          <w:szCs w:val="22"/>
        </w:rPr>
        <w:t xml:space="preserve">owy, pod rygorem możliwości odstąpienia od </w:t>
      </w:r>
      <w:r w:rsidR="00FD2CDB">
        <w:rPr>
          <w:color w:val="auto"/>
          <w:sz w:val="22"/>
          <w:szCs w:val="22"/>
        </w:rPr>
        <w:t>U</w:t>
      </w:r>
      <w:r w:rsidRPr="00753E73">
        <w:rPr>
          <w:color w:val="auto"/>
          <w:sz w:val="22"/>
          <w:szCs w:val="22"/>
        </w:rPr>
        <w:t xml:space="preserve">mowy przez </w:t>
      </w:r>
      <w:r w:rsidR="00896C9C">
        <w:rPr>
          <w:color w:val="auto"/>
          <w:sz w:val="22"/>
          <w:szCs w:val="22"/>
        </w:rPr>
        <w:t>Zamawiającego</w:t>
      </w:r>
      <w:r w:rsidR="002A5701" w:rsidRPr="00753E73">
        <w:rPr>
          <w:color w:val="auto"/>
          <w:sz w:val="22"/>
          <w:szCs w:val="22"/>
        </w:rPr>
        <w:t xml:space="preserve"> </w:t>
      </w:r>
      <w:r w:rsidRPr="00753E73">
        <w:rPr>
          <w:color w:val="auto"/>
          <w:w w:val="101"/>
          <w:sz w:val="22"/>
          <w:szCs w:val="22"/>
        </w:rPr>
        <w:t>z przyczyn</w:t>
      </w:r>
      <w:r w:rsidR="00745199">
        <w:rPr>
          <w:color w:val="auto"/>
          <w:w w:val="101"/>
          <w:sz w:val="22"/>
          <w:szCs w:val="22"/>
        </w:rPr>
        <w:t>, za które odpowiada Wykonawca.</w:t>
      </w:r>
    </w:p>
    <w:p w14:paraId="0440E794" w14:textId="77777777" w:rsidR="00284D19" w:rsidRPr="00656213" w:rsidRDefault="00896C9C" w:rsidP="002E4351">
      <w:pPr>
        <w:pStyle w:val="Tekstpodstawowy2"/>
        <w:numPr>
          <w:ilvl w:val="0"/>
          <w:numId w:val="1"/>
        </w:numPr>
        <w:spacing w:before="120" w:after="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</w:t>
      </w:r>
      <w:r w:rsidR="00284D19" w:rsidRPr="00753E73">
        <w:rPr>
          <w:color w:val="auto"/>
          <w:sz w:val="22"/>
          <w:szCs w:val="22"/>
        </w:rPr>
        <w:t xml:space="preserve"> dopuszcza</w:t>
      </w:r>
      <w:r w:rsidR="00647C12" w:rsidRPr="00753E73">
        <w:rPr>
          <w:color w:val="auto"/>
          <w:sz w:val="22"/>
          <w:szCs w:val="22"/>
        </w:rPr>
        <w:t xml:space="preserve"> w uzasadnionych przypad</w:t>
      </w:r>
      <w:r w:rsidR="00647C12" w:rsidRPr="00656213">
        <w:rPr>
          <w:color w:val="auto"/>
          <w:sz w:val="22"/>
          <w:szCs w:val="22"/>
        </w:rPr>
        <w:t>kach</w:t>
      </w:r>
      <w:r w:rsidR="00284D19" w:rsidRPr="00656213">
        <w:rPr>
          <w:color w:val="auto"/>
          <w:sz w:val="22"/>
          <w:szCs w:val="22"/>
        </w:rPr>
        <w:t xml:space="preserve"> możliwość zmiany środków higienicznych, stosowanych przy </w:t>
      </w:r>
      <w:r w:rsidR="002A5701" w:rsidRPr="00656213">
        <w:rPr>
          <w:color w:val="auto"/>
          <w:sz w:val="22"/>
          <w:szCs w:val="22"/>
        </w:rPr>
        <w:t>świadczeniu usługi</w:t>
      </w:r>
      <w:r w:rsidR="00284D19" w:rsidRPr="00656213">
        <w:rPr>
          <w:color w:val="auto"/>
          <w:sz w:val="22"/>
          <w:szCs w:val="22"/>
        </w:rPr>
        <w:t xml:space="preserve">, określonych w załączniku </w:t>
      </w:r>
      <w:r w:rsidR="0030624B" w:rsidRPr="00656213">
        <w:rPr>
          <w:color w:val="auto"/>
          <w:sz w:val="22"/>
          <w:szCs w:val="22"/>
        </w:rPr>
        <w:t>n</w:t>
      </w:r>
      <w:r w:rsidR="00284D19" w:rsidRPr="00656213">
        <w:rPr>
          <w:color w:val="auto"/>
          <w:sz w:val="22"/>
          <w:szCs w:val="22"/>
        </w:rPr>
        <w:t xml:space="preserve">r 3 do </w:t>
      </w:r>
      <w:r w:rsidR="00FD2CDB" w:rsidRPr="00656213">
        <w:rPr>
          <w:color w:val="auto"/>
          <w:sz w:val="22"/>
          <w:szCs w:val="22"/>
        </w:rPr>
        <w:t>U</w:t>
      </w:r>
      <w:r w:rsidR="00284D19" w:rsidRPr="00656213">
        <w:rPr>
          <w:color w:val="auto"/>
          <w:sz w:val="22"/>
          <w:szCs w:val="22"/>
        </w:rPr>
        <w:t xml:space="preserve">mowy na równoważne o parametrach tego typu, lecz nie gorszych jakościowo od wskazanych przez </w:t>
      </w:r>
      <w:r w:rsidRPr="00656213">
        <w:rPr>
          <w:color w:val="auto"/>
          <w:sz w:val="22"/>
          <w:szCs w:val="22"/>
        </w:rPr>
        <w:t>Zamawiającego</w:t>
      </w:r>
      <w:r w:rsidR="00284D19" w:rsidRPr="00656213">
        <w:rPr>
          <w:color w:val="auto"/>
          <w:sz w:val="22"/>
          <w:szCs w:val="22"/>
        </w:rPr>
        <w:t xml:space="preserve"> </w:t>
      </w:r>
      <w:r w:rsidR="00901D39" w:rsidRPr="00656213">
        <w:rPr>
          <w:color w:val="auto"/>
          <w:sz w:val="22"/>
          <w:szCs w:val="22"/>
        </w:rPr>
        <w:t>oraz właściwych dla danego rodzaju nawierzchni i zgodnych z instrukcjami eksploatacji poszczególnych powierzchni z dokumentacji powykonawczej budynku.</w:t>
      </w:r>
      <w:r w:rsidR="002A5701" w:rsidRPr="00656213">
        <w:rPr>
          <w:color w:val="auto"/>
          <w:sz w:val="22"/>
          <w:szCs w:val="22"/>
        </w:rPr>
        <w:t xml:space="preserve"> </w:t>
      </w:r>
      <w:r w:rsidR="00284D19" w:rsidRPr="00656213">
        <w:rPr>
          <w:color w:val="auto"/>
          <w:sz w:val="22"/>
          <w:szCs w:val="22"/>
        </w:rPr>
        <w:t xml:space="preserve">Środki higieniczne równoważne powinny posiadać cechy użytkowe i jakościowe nie gorsze niż wymagane przez </w:t>
      </w:r>
      <w:r w:rsidRPr="00656213">
        <w:rPr>
          <w:color w:val="auto"/>
          <w:sz w:val="22"/>
          <w:szCs w:val="22"/>
        </w:rPr>
        <w:t>Zamawiającego</w:t>
      </w:r>
      <w:r w:rsidR="00284D19" w:rsidRPr="00656213">
        <w:rPr>
          <w:color w:val="auto"/>
          <w:sz w:val="22"/>
          <w:szCs w:val="22"/>
        </w:rPr>
        <w:t xml:space="preserve"> w trakcie postępowania o udzielenie zamówienia oraz w z</w:t>
      </w:r>
      <w:r w:rsidR="00107344" w:rsidRPr="00656213">
        <w:rPr>
          <w:color w:val="auto"/>
          <w:sz w:val="22"/>
          <w:szCs w:val="22"/>
        </w:rPr>
        <w:t xml:space="preserve">ałączniku </w:t>
      </w:r>
      <w:r w:rsidR="00FD2CDB" w:rsidRPr="00656213">
        <w:rPr>
          <w:color w:val="auto"/>
          <w:sz w:val="22"/>
          <w:szCs w:val="22"/>
        </w:rPr>
        <w:t>n</w:t>
      </w:r>
      <w:r w:rsidR="00284D19" w:rsidRPr="00656213">
        <w:rPr>
          <w:color w:val="auto"/>
          <w:sz w:val="22"/>
          <w:szCs w:val="22"/>
        </w:rPr>
        <w:t xml:space="preserve">r </w:t>
      </w:r>
      <w:r w:rsidR="00F428DB" w:rsidRPr="00656213">
        <w:rPr>
          <w:color w:val="auto"/>
          <w:sz w:val="22"/>
          <w:szCs w:val="22"/>
        </w:rPr>
        <w:t>2</w:t>
      </w:r>
      <w:r w:rsidR="00284D19" w:rsidRPr="00656213">
        <w:rPr>
          <w:color w:val="auto"/>
          <w:sz w:val="22"/>
          <w:szCs w:val="22"/>
        </w:rPr>
        <w:t xml:space="preserve"> do </w:t>
      </w:r>
      <w:r w:rsidR="00FD2CDB" w:rsidRPr="00656213">
        <w:rPr>
          <w:color w:val="auto"/>
          <w:sz w:val="22"/>
          <w:szCs w:val="22"/>
        </w:rPr>
        <w:t>U</w:t>
      </w:r>
      <w:r w:rsidR="00284D19" w:rsidRPr="00656213">
        <w:rPr>
          <w:color w:val="auto"/>
          <w:sz w:val="22"/>
          <w:szCs w:val="22"/>
        </w:rPr>
        <w:t>mowy.</w:t>
      </w:r>
    </w:p>
    <w:p w14:paraId="4900D3F5" w14:textId="77777777" w:rsidR="00901D39" w:rsidRPr="00656213" w:rsidRDefault="00284D19" w:rsidP="002E4351">
      <w:pPr>
        <w:numPr>
          <w:ilvl w:val="0"/>
          <w:numId w:val="1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W przypadku stwierdzenia nienależytego wykonania usługi spowodowanego stosowaniem nieodpowiednich </w:t>
      </w:r>
      <w:r w:rsidRPr="00656213">
        <w:rPr>
          <w:color w:val="auto"/>
          <w:spacing w:val="-3"/>
          <w:sz w:val="22"/>
          <w:szCs w:val="22"/>
        </w:rPr>
        <w:t xml:space="preserve">środków, o których mowa w ust. </w:t>
      </w:r>
      <w:r w:rsidR="00ED5EAA" w:rsidRPr="00656213">
        <w:rPr>
          <w:color w:val="auto"/>
          <w:spacing w:val="-3"/>
          <w:sz w:val="22"/>
          <w:szCs w:val="22"/>
        </w:rPr>
        <w:t>3</w:t>
      </w:r>
      <w:r w:rsidRPr="00656213">
        <w:rPr>
          <w:color w:val="auto"/>
          <w:sz w:val="22"/>
          <w:szCs w:val="22"/>
        </w:rPr>
        <w:t xml:space="preserve">, </w:t>
      </w:r>
      <w:r w:rsidR="00896C9C" w:rsidRPr="00656213">
        <w:rPr>
          <w:color w:val="auto"/>
          <w:sz w:val="22"/>
          <w:szCs w:val="22"/>
        </w:rPr>
        <w:t>Zamawiający</w:t>
      </w:r>
      <w:r w:rsidRPr="00656213">
        <w:rPr>
          <w:color w:val="auto"/>
          <w:sz w:val="22"/>
          <w:szCs w:val="22"/>
        </w:rPr>
        <w:t xml:space="preserve"> zastrzega sobie prawo do żądania od </w:t>
      </w:r>
      <w:r w:rsidR="00A073F3" w:rsidRPr="00656213">
        <w:rPr>
          <w:color w:val="auto"/>
          <w:sz w:val="22"/>
          <w:szCs w:val="22"/>
        </w:rPr>
        <w:t>Wykonawcy</w:t>
      </w:r>
      <w:r w:rsidRPr="00656213">
        <w:rPr>
          <w:color w:val="auto"/>
          <w:sz w:val="22"/>
          <w:szCs w:val="22"/>
        </w:rPr>
        <w:t xml:space="preserve"> zmiany ww. środków, w tym na wskazane przez </w:t>
      </w:r>
      <w:r w:rsidR="00A073F3" w:rsidRPr="00656213">
        <w:rPr>
          <w:color w:val="auto"/>
          <w:sz w:val="22"/>
          <w:szCs w:val="22"/>
        </w:rPr>
        <w:t>Zamawiającego</w:t>
      </w:r>
      <w:r w:rsidRPr="00656213">
        <w:rPr>
          <w:color w:val="auto"/>
          <w:sz w:val="22"/>
          <w:szCs w:val="22"/>
        </w:rPr>
        <w:t>.</w:t>
      </w:r>
    </w:p>
    <w:p w14:paraId="3FD04AE0" w14:textId="77777777" w:rsidR="00284D19" w:rsidRPr="00656213" w:rsidRDefault="00284D19" w:rsidP="002E4351">
      <w:pPr>
        <w:numPr>
          <w:ilvl w:val="0"/>
          <w:numId w:val="1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Zmiana środków</w:t>
      </w:r>
      <w:r w:rsidR="006B1306" w:rsidRPr="00656213">
        <w:rPr>
          <w:color w:val="auto"/>
          <w:sz w:val="22"/>
          <w:szCs w:val="22"/>
        </w:rPr>
        <w:t xml:space="preserve"> </w:t>
      </w:r>
      <w:r w:rsidR="00A54390" w:rsidRPr="00656213">
        <w:rPr>
          <w:color w:val="auto"/>
          <w:sz w:val="22"/>
          <w:szCs w:val="22"/>
        </w:rPr>
        <w:t xml:space="preserve">higienicznych </w:t>
      </w:r>
      <w:r w:rsidR="00107344" w:rsidRPr="00656213">
        <w:rPr>
          <w:color w:val="auto"/>
          <w:sz w:val="22"/>
          <w:szCs w:val="22"/>
        </w:rPr>
        <w:t xml:space="preserve">skutkuje zmianą załącznika </w:t>
      </w:r>
      <w:r w:rsidR="0030624B" w:rsidRPr="00656213">
        <w:rPr>
          <w:color w:val="auto"/>
          <w:sz w:val="22"/>
          <w:szCs w:val="22"/>
        </w:rPr>
        <w:t>n</w:t>
      </w:r>
      <w:r w:rsidRPr="00656213">
        <w:rPr>
          <w:color w:val="auto"/>
          <w:sz w:val="22"/>
          <w:szCs w:val="22"/>
        </w:rPr>
        <w:t xml:space="preserve">r 3 do </w:t>
      </w:r>
      <w:r w:rsidR="00FD2CDB" w:rsidRPr="00656213">
        <w:rPr>
          <w:color w:val="auto"/>
          <w:sz w:val="22"/>
          <w:szCs w:val="22"/>
        </w:rPr>
        <w:t>U</w:t>
      </w:r>
      <w:r w:rsidRPr="00656213">
        <w:rPr>
          <w:color w:val="auto"/>
          <w:sz w:val="22"/>
          <w:szCs w:val="22"/>
        </w:rPr>
        <w:t xml:space="preserve">mowy i nie wymaga zawierania przez strony aneksu do </w:t>
      </w:r>
      <w:r w:rsidR="00FD2CDB" w:rsidRPr="00656213">
        <w:rPr>
          <w:color w:val="auto"/>
          <w:sz w:val="22"/>
          <w:szCs w:val="22"/>
        </w:rPr>
        <w:t>U</w:t>
      </w:r>
      <w:r w:rsidRPr="00656213">
        <w:rPr>
          <w:color w:val="auto"/>
          <w:sz w:val="22"/>
          <w:szCs w:val="22"/>
        </w:rPr>
        <w:t>mowy.</w:t>
      </w:r>
    </w:p>
    <w:p w14:paraId="34D54A4B" w14:textId="60B91E5F" w:rsidR="00F9231A" w:rsidRPr="00656213" w:rsidRDefault="00896C9C" w:rsidP="002E4351">
      <w:pPr>
        <w:pStyle w:val="Tekstpodstawowy2"/>
        <w:numPr>
          <w:ilvl w:val="0"/>
          <w:numId w:val="1"/>
        </w:numPr>
        <w:spacing w:before="120" w:after="0"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Zamawiający</w:t>
      </w:r>
      <w:r w:rsidR="00F94BE3" w:rsidRPr="00656213">
        <w:rPr>
          <w:color w:val="auto"/>
          <w:sz w:val="22"/>
          <w:szCs w:val="22"/>
        </w:rPr>
        <w:t xml:space="preserve"> oświadcza, iż powierzchnia sprzątana w budynku przy u</w:t>
      </w:r>
      <w:r w:rsidR="00D31273" w:rsidRPr="00656213">
        <w:rPr>
          <w:color w:val="auto"/>
          <w:sz w:val="22"/>
          <w:szCs w:val="22"/>
        </w:rPr>
        <w:t>l. Dobrej 55 w Warszawie jest częściowo</w:t>
      </w:r>
      <w:r w:rsidR="00995724" w:rsidRPr="00656213">
        <w:rPr>
          <w:color w:val="auto"/>
          <w:sz w:val="22"/>
          <w:szCs w:val="22"/>
        </w:rPr>
        <w:t xml:space="preserve"> </w:t>
      </w:r>
      <w:r w:rsidR="00F21915">
        <w:rPr>
          <w:color w:val="auto"/>
          <w:sz w:val="22"/>
          <w:szCs w:val="22"/>
        </w:rPr>
        <w:t>objęta gwarancją jakości</w:t>
      </w:r>
      <w:r w:rsidR="00995724" w:rsidRPr="00656213">
        <w:rPr>
          <w:color w:val="auto"/>
          <w:sz w:val="22"/>
          <w:szCs w:val="22"/>
        </w:rPr>
        <w:t xml:space="preserve"> </w:t>
      </w:r>
      <w:r w:rsidR="00F564E6" w:rsidRPr="00656213">
        <w:rPr>
          <w:color w:val="auto"/>
          <w:sz w:val="22"/>
          <w:szCs w:val="22"/>
        </w:rPr>
        <w:t>(</w:t>
      </w:r>
      <w:r w:rsidR="00F21915">
        <w:rPr>
          <w:color w:val="auto"/>
          <w:sz w:val="22"/>
          <w:szCs w:val="22"/>
        </w:rPr>
        <w:t xml:space="preserve">tj. </w:t>
      </w:r>
      <w:r w:rsidR="00F564E6" w:rsidRPr="00656213">
        <w:rPr>
          <w:color w:val="auto"/>
          <w:sz w:val="22"/>
          <w:szCs w:val="22"/>
        </w:rPr>
        <w:t>część zmodernizowana na potrzeby Biura Obsługi Studentów na poziomie 0 i -1</w:t>
      </w:r>
      <w:r w:rsidR="00F428DB" w:rsidRPr="00656213">
        <w:rPr>
          <w:color w:val="auto"/>
          <w:sz w:val="22"/>
          <w:szCs w:val="22"/>
        </w:rPr>
        <w:t xml:space="preserve"> oraz II etap budynku </w:t>
      </w:r>
      <w:r w:rsidR="005B20D7">
        <w:rPr>
          <w:color w:val="auto"/>
          <w:sz w:val="22"/>
          <w:szCs w:val="22"/>
        </w:rPr>
        <w:t xml:space="preserve">ul. </w:t>
      </w:r>
      <w:r w:rsidR="00F428DB" w:rsidRPr="00656213">
        <w:rPr>
          <w:color w:val="auto"/>
          <w:sz w:val="22"/>
          <w:szCs w:val="22"/>
        </w:rPr>
        <w:t>Dobra 55</w:t>
      </w:r>
      <w:r w:rsidR="00F564E6" w:rsidRPr="00656213">
        <w:rPr>
          <w:color w:val="auto"/>
          <w:sz w:val="22"/>
          <w:szCs w:val="22"/>
        </w:rPr>
        <w:t>)</w:t>
      </w:r>
      <w:r w:rsidR="00995724" w:rsidRPr="00656213">
        <w:rPr>
          <w:color w:val="auto"/>
          <w:sz w:val="22"/>
          <w:szCs w:val="22"/>
        </w:rPr>
        <w:t xml:space="preserve">. </w:t>
      </w:r>
      <w:r w:rsidR="00F94BE3" w:rsidRPr="00656213">
        <w:rPr>
          <w:color w:val="auto"/>
          <w:sz w:val="22"/>
          <w:szCs w:val="22"/>
        </w:rPr>
        <w:t xml:space="preserve">W związku z tym </w:t>
      </w:r>
      <w:r w:rsidR="00DE2652" w:rsidRPr="00656213">
        <w:rPr>
          <w:color w:val="auto"/>
          <w:sz w:val="22"/>
          <w:szCs w:val="22"/>
        </w:rPr>
        <w:t>w</w:t>
      </w:r>
      <w:r w:rsidR="00F9231A" w:rsidRPr="00656213">
        <w:rPr>
          <w:color w:val="auto"/>
          <w:sz w:val="22"/>
          <w:szCs w:val="22"/>
        </w:rPr>
        <w:t xml:space="preserve">szystkie stosowane środki chemiczne </w:t>
      </w:r>
      <w:r w:rsidR="000A50E0" w:rsidRPr="00656213">
        <w:rPr>
          <w:color w:val="auto"/>
          <w:sz w:val="22"/>
          <w:szCs w:val="22"/>
        </w:rPr>
        <w:t>mają</w:t>
      </w:r>
      <w:r w:rsidR="00F9231A" w:rsidRPr="00656213">
        <w:rPr>
          <w:color w:val="auto"/>
          <w:sz w:val="22"/>
          <w:szCs w:val="22"/>
        </w:rPr>
        <w:t xml:space="preserve"> być </w:t>
      </w:r>
      <w:r w:rsidR="000D7074" w:rsidRPr="00656213">
        <w:rPr>
          <w:color w:val="auto"/>
          <w:sz w:val="22"/>
          <w:szCs w:val="22"/>
        </w:rPr>
        <w:t>wysokiej jakości, właściwe dla danego rodzaju nawierzchni oraz zgodne z instrukcjami eksploatacji poszczególnych powierzchni z dokumentacji powykonawczej budynku</w:t>
      </w:r>
      <w:r w:rsidR="00F9231A" w:rsidRPr="00656213">
        <w:rPr>
          <w:color w:val="auto"/>
          <w:sz w:val="22"/>
          <w:szCs w:val="22"/>
        </w:rPr>
        <w:t>, zawartymi w opisie przedmiotu zamówienia</w:t>
      </w:r>
      <w:r w:rsidR="00B24BBA" w:rsidRPr="00656213">
        <w:rPr>
          <w:color w:val="auto"/>
          <w:sz w:val="22"/>
          <w:szCs w:val="22"/>
        </w:rPr>
        <w:t>.</w:t>
      </w:r>
    </w:p>
    <w:p w14:paraId="758FEDB1" w14:textId="77777777" w:rsidR="00BD4C00" w:rsidRPr="00656213" w:rsidRDefault="00BD4C00" w:rsidP="00C637EB">
      <w:pPr>
        <w:spacing w:before="120" w:line="360" w:lineRule="auto"/>
        <w:jc w:val="center"/>
        <w:rPr>
          <w:color w:val="auto"/>
          <w:sz w:val="22"/>
          <w:szCs w:val="22"/>
        </w:rPr>
      </w:pPr>
      <w:r w:rsidRPr="00656213">
        <w:rPr>
          <w:b/>
          <w:color w:val="auto"/>
          <w:sz w:val="22"/>
          <w:szCs w:val="22"/>
        </w:rPr>
        <w:t>§ 2</w:t>
      </w:r>
    </w:p>
    <w:p w14:paraId="2D9EA653" w14:textId="77777777" w:rsidR="00BD4C00" w:rsidRPr="00656213" w:rsidRDefault="00BD4C00" w:rsidP="002E4351">
      <w:pPr>
        <w:numPr>
          <w:ilvl w:val="0"/>
          <w:numId w:val="2"/>
        </w:numPr>
        <w:tabs>
          <w:tab w:val="clear" w:pos="720"/>
        </w:tabs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Za wykonanie </w:t>
      </w:r>
      <w:r w:rsidR="00465369" w:rsidRPr="00656213">
        <w:rPr>
          <w:color w:val="auto"/>
          <w:sz w:val="22"/>
          <w:szCs w:val="22"/>
        </w:rPr>
        <w:t>usług</w:t>
      </w:r>
      <w:r w:rsidRPr="00656213">
        <w:rPr>
          <w:color w:val="auto"/>
          <w:sz w:val="22"/>
          <w:szCs w:val="22"/>
        </w:rPr>
        <w:t xml:space="preserve"> Strony ustalają wynagrodzenie ryczałt</w:t>
      </w:r>
      <w:r w:rsidR="00B912BE" w:rsidRPr="00656213">
        <w:rPr>
          <w:color w:val="auto"/>
          <w:sz w:val="22"/>
          <w:szCs w:val="22"/>
        </w:rPr>
        <w:t>owe</w:t>
      </w:r>
      <w:r w:rsidR="005B0641" w:rsidRPr="00656213">
        <w:rPr>
          <w:color w:val="auto"/>
          <w:sz w:val="22"/>
          <w:szCs w:val="22"/>
        </w:rPr>
        <w:t>, z zastrzeżeniem ust. 3 i § 3 Umowy</w:t>
      </w:r>
      <w:r w:rsidRPr="00656213">
        <w:rPr>
          <w:color w:val="auto"/>
          <w:sz w:val="22"/>
          <w:szCs w:val="22"/>
        </w:rPr>
        <w:t xml:space="preserve"> w wysokoś</w:t>
      </w:r>
      <w:r w:rsidR="00C9073F" w:rsidRPr="00656213">
        <w:rPr>
          <w:color w:val="auto"/>
          <w:sz w:val="22"/>
          <w:szCs w:val="22"/>
        </w:rPr>
        <w:t xml:space="preserve">ci: </w:t>
      </w:r>
      <w:r w:rsidR="00D31273" w:rsidRPr="00656213">
        <w:rPr>
          <w:color w:val="auto"/>
          <w:sz w:val="22"/>
          <w:szCs w:val="22"/>
        </w:rPr>
        <w:t>………..</w:t>
      </w:r>
      <w:r w:rsidR="00C9073F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 xml:space="preserve">zł, (słownie: </w:t>
      </w:r>
      <w:r w:rsidR="00C9073F" w:rsidRPr="00656213">
        <w:rPr>
          <w:color w:val="auto"/>
          <w:sz w:val="22"/>
          <w:szCs w:val="22"/>
        </w:rPr>
        <w:t xml:space="preserve"> </w:t>
      </w:r>
      <w:r w:rsidR="00D31273" w:rsidRPr="00656213">
        <w:rPr>
          <w:color w:val="auto"/>
          <w:sz w:val="22"/>
          <w:szCs w:val="22"/>
        </w:rPr>
        <w:t>……………………………</w:t>
      </w:r>
      <w:r w:rsidR="00C9073F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złotych)</w:t>
      </w:r>
      <w:r w:rsidR="008E65A1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w tym należny podatek VAT</w:t>
      </w:r>
      <w:r w:rsidR="0045247B" w:rsidRPr="00656213">
        <w:rPr>
          <w:color w:val="auto"/>
          <w:sz w:val="22"/>
          <w:szCs w:val="22"/>
        </w:rPr>
        <w:t>,</w:t>
      </w:r>
      <w:r w:rsidRPr="00656213">
        <w:rPr>
          <w:color w:val="auto"/>
          <w:sz w:val="22"/>
          <w:szCs w:val="22"/>
        </w:rPr>
        <w:t xml:space="preserve"> </w:t>
      </w:r>
    </w:p>
    <w:p w14:paraId="3A5F7DEB" w14:textId="77777777" w:rsidR="00660F29" w:rsidRPr="00656213" w:rsidRDefault="00BD4C00" w:rsidP="002E4351">
      <w:pPr>
        <w:spacing w:line="360" w:lineRule="auto"/>
        <w:ind w:left="360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wynikające z formularza oferty </w:t>
      </w:r>
      <w:r w:rsidR="00A073F3" w:rsidRPr="00656213">
        <w:rPr>
          <w:color w:val="auto"/>
          <w:sz w:val="22"/>
          <w:szCs w:val="22"/>
        </w:rPr>
        <w:t>Wykonawcy</w:t>
      </w:r>
      <w:r w:rsidRPr="00656213">
        <w:rPr>
          <w:color w:val="auto"/>
          <w:sz w:val="22"/>
          <w:szCs w:val="22"/>
        </w:rPr>
        <w:t xml:space="preserve">, stanowiącego </w:t>
      </w:r>
      <w:r w:rsidRPr="00656213">
        <w:rPr>
          <w:b/>
          <w:color w:val="auto"/>
          <w:sz w:val="22"/>
          <w:szCs w:val="22"/>
        </w:rPr>
        <w:t xml:space="preserve">załącznik </w:t>
      </w:r>
      <w:r w:rsidR="00401723" w:rsidRPr="00656213">
        <w:rPr>
          <w:b/>
          <w:color w:val="auto"/>
          <w:sz w:val="22"/>
          <w:szCs w:val="22"/>
        </w:rPr>
        <w:t>n</w:t>
      </w:r>
      <w:r w:rsidRPr="00656213">
        <w:rPr>
          <w:b/>
          <w:color w:val="auto"/>
          <w:sz w:val="22"/>
          <w:szCs w:val="22"/>
        </w:rPr>
        <w:t xml:space="preserve">r </w:t>
      </w:r>
      <w:r w:rsidR="00A54390" w:rsidRPr="00656213">
        <w:rPr>
          <w:b/>
          <w:color w:val="auto"/>
          <w:sz w:val="22"/>
          <w:szCs w:val="22"/>
        </w:rPr>
        <w:t>4</w:t>
      </w:r>
      <w:r w:rsidRPr="00656213">
        <w:rPr>
          <w:b/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 xml:space="preserve">do </w:t>
      </w:r>
      <w:r w:rsidR="00FD2CDB" w:rsidRPr="00656213">
        <w:rPr>
          <w:color w:val="auto"/>
          <w:sz w:val="22"/>
          <w:szCs w:val="22"/>
        </w:rPr>
        <w:t>U</w:t>
      </w:r>
      <w:r w:rsidRPr="00656213">
        <w:rPr>
          <w:color w:val="auto"/>
          <w:sz w:val="22"/>
          <w:szCs w:val="22"/>
        </w:rPr>
        <w:t>mowy.</w:t>
      </w:r>
      <w:r w:rsidR="00660F29" w:rsidRPr="00656213">
        <w:rPr>
          <w:color w:val="auto"/>
          <w:sz w:val="22"/>
          <w:szCs w:val="22"/>
        </w:rPr>
        <w:t xml:space="preserve"> Wynagrodzenie obejmuje pełny zakres czynności ujętych w załączniku </w:t>
      </w:r>
      <w:r w:rsidR="00401723" w:rsidRPr="00656213">
        <w:rPr>
          <w:color w:val="auto"/>
          <w:sz w:val="22"/>
          <w:szCs w:val="22"/>
        </w:rPr>
        <w:t>n</w:t>
      </w:r>
      <w:r w:rsidR="00660F29" w:rsidRPr="00656213">
        <w:rPr>
          <w:color w:val="auto"/>
          <w:sz w:val="22"/>
          <w:szCs w:val="22"/>
        </w:rPr>
        <w:t xml:space="preserve">r 2 do </w:t>
      </w:r>
      <w:r w:rsidR="00FD2CDB" w:rsidRPr="00656213">
        <w:rPr>
          <w:color w:val="auto"/>
          <w:sz w:val="22"/>
          <w:szCs w:val="22"/>
        </w:rPr>
        <w:t>U</w:t>
      </w:r>
      <w:r w:rsidR="00660F29" w:rsidRPr="00656213">
        <w:rPr>
          <w:color w:val="auto"/>
          <w:sz w:val="22"/>
          <w:szCs w:val="22"/>
        </w:rPr>
        <w:t>mowy.</w:t>
      </w:r>
    </w:p>
    <w:p w14:paraId="7C6E69F3" w14:textId="0AD03A30" w:rsidR="0038209E" w:rsidRDefault="0038209E" w:rsidP="00D76439">
      <w:pPr>
        <w:numPr>
          <w:ilvl w:val="0"/>
          <w:numId w:val="2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 xml:space="preserve">Wynagrodzenie brutto </w:t>
      </w:r>
      <w:r w:rsidR="00D76439">
        <w:rPr>
          <w:color w:val="auto"/>
          <w:sz w:val="22"/>
          <w:szCs w:val="22"/>
        </w:rPr>
        <w:t xml:space="preserve"> </w:t>
      </w:r>
      <w:r w:rsidRPr="00A54390">
        <w:rPr>
          <w:color w:val="auto"/>
          <w:sz w:val="22"/>
          <w:szCs w:val="22"/>
        </w:rPr>
        <w:t xml:space="preserve">określone w ust. 1 </w:t>
      </w:r>
      <w:r w:rsidR="00D76439">
        <w:rPr>
          <w:color w:val="auto"/>
          <w:sz w:val="22"/>
          <w:szCs w:val="22"/>
        </w:rPr>
        <w:t xml:space="preserve"> </w:t>
      </w:r>
      <w:r w:rsidRPr="00A54390">
        <w:rPr>
          <w:color w:val="auto"/>
          <w:sz w:val="22"/>
          <w:szCs w:val="22"/>
        </w:rPr>
        <w:t>obejmuje:</w:t>
      </w:r>
      <w:r w:rsidR="009D2F25" w:rsidRPr="00A54390">
        <w:rPr>
          <w:color w:val="auto"/>
          <w:sz w:val="22"/>
          <w:szCs w:val="22"/>
        </w:rPr>
        <w:t xml:space="preserve"> </w:t>
      </w:r>
    </w:p>
    <w:p w14:paraId="32E3775B" w14:textId="77777777" w:rsidR="00920A0E" w:rsidRPr="00920A0E" w:rsidRDefault="00920A0E" w:rsidP="00EB5521">
      <w:pPr>
        <w:numPr>
          <w:ilvl w:val="0"/>
          <w:numId w:val="11"/>
        </w:numPr>
        <w:spacing w:before="120" w:line="360" w:lineRule="auto"/>
        <w:ind w:left="709" w:hanging="357"/>
        <w:jc w:val="both"/>
        <w:rPr>
          <w:color w:val="auto"/>
          <w:sz w:val="22"/>
          <w:szCs w:val="22"/>
        </w:rPr>
      </w:pPr>
      <w:r w:rsidRPr="00920A0E">
        <w:rPr>
          <w:color w:val="auto"/>
          <w:sz w:val="22"/>
          <w:szCs w:val="22"/>
        </w:rPr>
        <w:t xml:space="preserve">wykonywanie usługi określonej w ust. 2 OPZ w miesiącach od października do czerwca każdego roku wynosi: ………………..zł brutto wg następującej kalkulacji: </w:t>
      </w:r>
    </w:p>
    <w:p w14:paraId="5B669D12" w14:textId="77777777" w:rsidR="00920A0E" w:rsidRPr="00920A0E" w:rsidRDefault="00920A0E" w:rsidP="00920A0E">
      <w:pPr>
        <w:spacing w:line="360" w:lineRule="auto"/>
        <w:ind w:left="709"/>
        <w:jc w:val="both"/>
        <w:rPr>
          <w:color w:val="auto"/>
          <w:sz w:val="22"/>
          <w:szCs w:val="22"/>
        </w:rPr>
      </w:pPr>
      <w:r w:rsidRPr="00920A0E">
        <w:rPr>
          <w:color w:val="auto"/>
          <w:sz w:val="22"/>
          <w:szCs w:val="22"/>
        </w:rPr>
        <w:t>30 629,97 m</w:t>
      </w:r>
      <w:r w:rsidRPr="00920A0E">
        <w:rPr>
          <w:color w:val="auto"/>
          <w:sz w:val="22"/>
          <w:szCs w:val="22"/>
          <w:vertAlign w:val="superscript"/>
        </w:rPr>
        <w:t>2</w:t>
      </w:r>
      <w:r w:rsidRPr="00920A0E">
        <w:rPr>
          <w:color w:val="auto"/>
          <w:sz w:val="22"/>
          <w:szCs w:val="22"/>
        </w:rPr>
        <w:t xml:space="preserve"> </w:t>
      </w:r>
      <w:r w:rsidRPr="00920A0E">
        <w:rPr>
          <w:sz w:val="22"/>
          <w:szCs w:val="22"/>
        </w:rPr>
        <w:t>x ……zł/</w:t>
      </w:r>
      <w:r w:rsidR="003B4024" w:rsidRPr="00520BC9">
        <w:rPr>
          <w:color w:val="auto"/>
          <w:sz w:val="22"/>
          <w:szCs w:val="22"/>
        </w:rPr>
        <w:t>1</w:t>
      </w:r>
      <w:r w:rsidR="003B4024">
        <w:rPr>
          <w:sz w:val="22"/>
          <w:szCs w:val="22"/>
        </w:rPr>
        <w:t xml:space="preserve"> </w:t>
      </w:r>
      <w:r w:rsidRPr="00920A0E">
        <w:rPr>
          <w:sz w:val="22"/>
          <w:szCs w:val="22"/>
        </w:rPr>
        <w:t>m</w:t>
      </w:r>
      <w:r w:rsidRPr="00920A0E">
        <w:rPr>
          <w:sz w:val="22"/>
          <w:szCs w:val="22"/>
          <w:vertAlign w:val="superscript"/>
        </w:rPr>
        <w:t>2</w:t>
      </w:r>
      <w:r w:rsidRPr="00920A0E">
        <w:rPr>
          <w:position w:val="6"/>
          <w:sz w:val="22"/>
          <w:szCs w:val="22"/>
        </w:rPr>
        <w:t xml:space="preserve"> </w:t>
      </w:r>
      <w:r w:rsidRPr="00920A0E">
        <w:rPr>
          <w:sz w:val="22"/>
          <w:szCs w:val="22"/>
        </w:rPr>
        <w:t>x 27 miesięcy = ……… zł,</w:t>
      </w:r>
    </w:p>
    <w:p w14:paraId="0AA4B287" w14:textId="77777777" w:rsidR="00920A0E" w:rsidRPr="00656213" w:rsidRDefault="00920A0E" w:rsidP="00EB5521">
      <w:pPr>
        <w:numPr>
          <w:ilvl w:val="0"/>
          <w:numId w:val="11"/>
        </w:numPr>
        <w:spacing w:line="360" w:lineRule="auto"/>
        <w:ind w:left="714" w:hanging="357"/>
        <w:jc w:val="both"/>
        <w:rPr>
          <w:color w:val="auto"/>
          <w:sz w:val="22"/>
          <w:szCs w:val="22"/>
        </w:rPr>
      </w:pPr>
      <w:r w:rsidRPr="00920A0E">
        <w:rPr>
          <w:color w:val="auto"/>
          <w:sz w:val="22"/>
          <w:szCs w:val="22"/>
        </w:rPr>
        <w:t>wykonywanie usługi określonej w</w:t>
      </w:r>
      <w:r w:rsidRPr="00656213">
        <w:rPr>
          <w:color w:val="auto"/>
          <w:sz w:val="22"/>
          <w:szCs w:val="22"/>
        </w:rPr>
        <w:t xml:space="preserve"> ust. 2 OPZ w miesiącach od lipca do września (ust. 3 OPZ) wynosi: ………………..zł brutto wg następującej kalkulacji</w:t>
      </w:r>
    </w:p>
    <w:p w14:paraId="6B61A99A" w14:textId="77777777" w:rsidR="00920A0E" w:rsidRPr="00656213" w:rsidRDefault="00920A0E" w:rsidP="00920A0E">
      <w:pPr>
        <w:spacing w:line="360" w:lineRule="auto"/>
        <w:ind w:left="720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30 629,97 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……zł/</w:t>
      </w:r>
      <w:r w:rsidR="003B4024" w:rsidRPr="00656213">
        <w:rPr>
          <w:color w:val="auto"/>
          <w:sz w:val="22"/>
          <w:szCs w:val="22"/>
        </w:rPr>
        <w:t xml:space="preserve">1 </w:t>
      </w:r>
      <w:r w:rsidRPr="00656213">
        <w:rPr>
          <w:color w:val="auto"/>
          <w:sz w:val="22"/>
          <w:szCs w:val="22"/>
        </w:rPr>
        <w:t>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position w:val="6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x 9 miesięcy = ……… zł,</w:t>
      </w:r>
    </w:p>
    <w:p w14:paraId="1CB45A81" w14:textId="77777777" w:rsidR="00920A0E" w:rsidRPr="00656213" w:rsidRDefault="00920A0E" w:rsidP="00EB5521">
      <w:pPr>
        <w:numPr>
          <w:ilvl w:val="0"/>
          <w:numId w:val="11"/>
        </w:numPr>
        <w:spacing w:line="360" w:lineRule="auto"/>
        <w:ind w:left="714" w:hanging="357"/>
        <w:jc w:val="both"/>
        <w:rPr>
          <w:color w:val="auto"/>
          <w:sz w:val="22"/>
          <w:szCs w:val="22"/>
          <w:u w:val="single"/>
        </w:rPr>
      </w:pPr>
      <w:r w:rsidRPr="00656213">
        <w:rPr>
          <w:color w:val="auto"/>
          <w:sz w:val="22"/>
          <w:szCs w:val="22"/>
        </w:rPr>
        <w:lastRenderedPageBreak/>
        <w:t>wykonywanie usługi określonej w ust. 5 pkt 1 OPZ – pranie wykładzin w okresie lipiec-wrzesień i wynosi:</w:t>
      </w:r>
    </w:p>
    <w:p w14:paraId="4E00CD85" w14:textId="77777777" w:rsidR="00920A0E" w:rsidRPr="00656213" w:rsidRDefault="00920A0E" w:rsidP="00920A0E">
      <w:pPr>
        <w:spacing w:line="360" w:lineRule="auto"/>
        <w:ind w:left="720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10.000,00 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……zł/1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m</w:t>
      </w:r>
      <w:r w:rsidRPr="00656213">
        <w:rPr>
          <w:color w:val="auto"/>
          <w:sz w:val="22"/>
          <w:szCs w:val="22"/>
          <w:vertAlign w:val="superscript"/>
        </w:rPr>
        <w:t xml:space="preserve">2  </w:t>
      </w:r>
      <w:r w:rsidRPr="00656213">
        <w:rPr>
          <w:color w:val="auto"/>
          <w:sz w:val="22"/>
          <w:szCs w:val="22"/>
        </w:rPr>
        <w:t>x 3 lata (2023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</w:t>
      </w:r>
      <w:r w:rsidR="003B4024" w:rsidRPr="00656213">
        <w:rPr>
          <w:color w:val="auto"/>
          <w:sz w:val="22"/>
          <w:szCs w:val="22"/>
        </w:rPr>
        <w:t>.</w:t>
      </w:r>
      <w:r w:rsidRPr="00656213">
        <w:rPr>
          <w:color w:val="auto"/>
          <w:sz w:val="22"/>
          <w:szCs w:val="22"/>
        </w:rPr>
        <w:t>, 2024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r., 2025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r.)  = ………….. zł,</w:t>
      </w:r>
    </w:p>
    <w:p w14:paraId="0FD94C2C" w14:textId="77777777" w:rsidR="00920A0E" w:rsidRPr="00656213" w:rsidRDefault="00920A0E" w:rsidP="00EB5521">
      <w:pPr>
        <w:numPr>
          <w:ilvl w:val="0"/>
          <w:numId w:val="11"/>
        </w:numPr>
        <w:spacing w:line="360" w:lineRule="auto"/>
        <w:ind w:left="714" w:hanging="357"/>
        <w:jc w:val="both"/>
        <w:rPr>
          <w:color w:val="auto"/>
          <w:sz w:val="22"/>
          <w:szCs w:val="22"/>
          <w:u w:val="single"/>
        </w:rPr>
      </w:pPr>
      <w:r w:rsidRPr="00656213">
        <w:rPr>
          <w:color w:val="auto"/>
          <w:sz w:val="22"/>
          <w:szCs w:val="22"/>
        </w:rPr>
        <w:t>wykonywanie usługi określonej w ust. 5 pkt 2 OPZ - dwustronne umycie przeszkleń wraz z pracami towarzyszącymi w lipcu wynosi: ……….zł brutto wg następującej kalkulacji:</w:t>
      </w:r>
      <w:r w:rsidRPr="00656213">
        <w:rPr>
          <w:color w:val="auto"/>
          <w:sz w:val="22"/>
          <w:szCs w:val="22"/>
          <w:u w:val="single"/>
        </w:rPr>
        <w:t xml:space="preserve"> </w:t>
      </w:r>
      <w:r w:rsidRPr="00656213">
        <w:rPr>
          <w:color w:val="auto"/>
          <w:sz w:val="22"/>
          <w:szCs w:val="22"/>
        </w:rPr>
        <w:t>13.709,00 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……..zł/1 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3 miesiące (2023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r., 2024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r., 2025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 xml:space="preserve">r.) </w:t>
      </w:r>
      <w:r w:rsidRPr="00656213">
        <w:rPr>
          <w:color w:val="auto"/>
          <w:sz w:val="22"/>
          <w:szCs w:val="22"/>
        </w:rPr>
        <w:br/>
        <w:t xml:space="preserve">= ………… zł, </w:t>
      </w:r>
    </w:p>
    <w:p w14:paraId="1E4BFA32" w14:textId="77777777" w:rsidR="00920A0E" w:rsidRPr="00656213" w:rsidRDefault="00920A0E" w:rsidP="00EB5521">
      <w:pPr>
        <w:numPr>
          <w:ilvl w:val="0"/>
          <w:numId w:val="11"/>
        </w:numPr>
        <w:spacing w:line="360" w:lineRule="auto"/>
        <w:ind w:left="714" w:hanging="357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wykonywanie usługi określonej w ust. 5 pkt 3 OPZ - położenie powłok ochronnych  w lipcu wynosi: …..…….zł brutto wg następującej kalkulacji:</w:t>
      </w:r>
      <w:r w:rsidRPr="00656213">
        <w:rPr>
          <w:color w:val="auto"/>
          <w:sz w:val="22"/>
          <w:szCs w:val="22"/>
          <w:u w:val="single"/>
        </w:rPr>
        <w:t xml:space="preserve"> </w:t>
      </w:r>
    </w:p>
    <w:p w14:paraId="63CA0B35" w14:textId="77777777" w:rsidR="00920A0E" w:rsidRPr="00656213" w:rsidRDefault="00920A0E" w:rsidP="00920A0E">
      <w:pPr>
        <w:spacing w:line="360" w:lineRule="auto"/>
        <w:ind w:left="714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4.420,37 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…. zł/1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m</w:t>
      </w:r>
      <w:r w:rsidRPr="00656213">
        <w:rPr>
          <w:color w:val="auto"/>
          <w:sz w:val="22"/>
          <w:szCs w:val="22"/>
          <w:vertAlign w:val="superscript"/>
        </w:rPr>
        <w:t>2</w:t>
      </w:r>
      <w:r w:rsidRPr="00656213">
        <w:rPr>
          <w:color w:val="auto"/>
          <w:sz w:val="22"/>
          <w:szCs w:val="22"/>
        </w:rPr>
        <w:t xml:space="preserve"> x 3 miesiące (lipiec 2023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r., lipiec 2024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 i lipiec 2025</w:t>
      </w:r>
      <w:r w:rsidR="003B4024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>r.) = ………….. zł,</w:t>
      </w:r>
    </w:p>
    <w:p w14:paraId="591CCF30" w14:textId="77777777" w:rsidR="00920A0E" w:rsidRPr="00656213" w:rsidRDefault="00920A0E" w:rsidP="00EB5521">
      <w:pPr>
        <w:numPr>
          <w:ilvl w:val="1"/>
          <w:numId w:val="7"/>
        </w:numPr>
        <w:spacing w:line="360" w:lineRule="auto"/>
        <w:ind w:left="714" w:hanging="357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wykonywanie usługi określonej w ust. 4 OPZ - praca dyżurnych osób i wynosi maksymalnie: ……………………….zł brutto wg następującej kalkulacji:</w:t>
      </w:r>
    </w:p>
    <w:p w14:paraId="41454399" w14:textId="77777777" w:rsidR="00920A0E" w:rsidRPr="00656213" w:rsidRDefault="00920A0E" w:rsidP="00EB5521">
      <w:pPr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……….. zł/</w:t>
      </w:r>
      <w:r w:rsidR="003B4024" w:rsidRPr="00656213">
        <w:rPr>
          <w:color w:val="auto"/>
          <w:sz w:val="22"/>
          <w:szCs w:val="22"/>
        </w:rPr>
        <w:t>godz.</w:t>
      </w:r>
      <w:r w:rsidRPr="00656213">
        <w:rPr>
          <w:color w:val="auto"/>
          <w:sz w:val="22"/>
          <w:szCs w:val="22"/>
        </w:rPr>
        <w:t xml:space="preserve"> w dni od poniedziałku do piątku x 22.800 </w:t>
      </w:r>
      <w:r w:rsidR="003B4024" w:rsidRPr="00656213">
        <w:rPr>
          <w:color w:val="auto"/>
          <w:sz w:val="22"/>
          <w:szCs w:val="22"/>
        </w:rPr>
        <w:t>godz.</w:t>
      </w:r>
      <w:r w:rsidRPr="00656213">
        <w:rPr>
          <w:color w:val="auto"/>
          <w:sz w:val="22"/>
          <w:szCs w:val="22"/>
        </w:rPr>
        <w:t xml:space="preserve"> = ……….. zł,</w:t>
      </w:r>
    </w:p>
    <w:p w14:paraId="193F1249" w14:textId="77777777" w:rsidR="00920A0E" w:rsidRPr="00656213" w:rsidRDefault="00920A0E" w:rsidP="00EB5521">
      <w:pPr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>………… zł/</w:t>
      </w:r>
      <w:r w:rsidR="003B4024" w:rsidRPr="00656213">
        <w:rPr>
          <w:color w:val="auto"/>
          <w:sz w:val="22"/>
          <w:szCs w:val="22"/>
        </w:rPr>
        <w:t>godz.</w:t>
      </w:r>
      <w:r w:rsidRPr="00656213">
        <w:rPr>
          <w:color w:val="auto"/>
          <w:sz w:val="22"/>
          <w:szCs w:val="22"/>
        </w:rPr>
        <w:t xml:space="preserve"> w soboty x 3.000 </w:t>
      </w:r>
      <w:r w:rsidR="003B4024" w:rsidRPr="00656213">
        <w:rPr>
          <w:color w:val="auto"/>
          <w:sz w:val="22"/>
          <w:szCs w:val="22"/>
        </w:rPr>
        <w:t>godz.</w:t>
      </w:r>
      <w:r w:rsidRPr="00656213">
        <w:rPr>
          <w:color w:val="auto"/>
          <w:sz w:val="22"/>
          <w:szCs w:val="22"/>
        </w:rPr>
        <w:t xml:space="preserve"> = ………. zł,</w:t>
      </w:r>
    </w:p>
    <w:p w14:paraId="23AD3BDC" w14:textId="77777777" w:rsidR="00920A0E" w:rsidRPr="00656213" w:rsidRDefault="00920A0E" w:rsidP="00EB5521">
      <w:pPr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………… </w:t>
      </w:r>
      <w:r w:rsidR="005B0641" w:rsidRPr="00656213">
        <w:rPr>
          <w:color w:val="auto"/>
          <w:sz w:val="22"/>
          <w:szCs w:val="22"/>
        </w:rPr>
        <w:t xml:space="preserve">zł/godz. </w:t>
      </w:r>
      <w:r w:rsidRPr="00656213">
        <w:rPr>
          <w:color w:val="auto"/>
          <w:sz w:val="22"/>
          <w:szCs w:val="22"/>
        </w:rPr>
        <w:t>w</w:t>
      </w:r>
      <w:r w:rsidR="005B0641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 xml:space="preserve"> niedziele x 3.000 </w:t>
      </w:r>
      <w:r w:rsidR="003B4024" w:rsidRPr="00656213">
        <w:rPr>
          <w:color w:val="auto"/>
          <w:sz w:val="22"/>
          <w:szCs w:val="22"/>
        </w:rPr>
        <w:t>godz.</w:t>
      </w:r>
      <w:r w:rsidRPr="00656213">
        <w:rPr>
          <w:color w:val="auto"/>
          <w:sz w:val="22"/>
          <w:szCs w:val="22"/>
        </w:rPr>
        <w:t xml:space="preserve"> = …………. zł,</w:t>
      </w:r>
    </w:p>
    <w:p w14:paraId="47DE2962" w14:textId="77777777" w:rsidR="00BC3107" w:rsidRPr="00656213" w:rsidRDefault="00BC3107" w:rsidP="002E4351">
      <w:pPr>
        <w:spacing w:line="360" w:lineRule="auto"/>
        <w:ind w:left="709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Maksymalne wynagrodzenie za pracę dyżurnych osób sprzątających zgodnie z zaoferowaną przez </w:t>
      </w:r>
      <w:r w:rsidR="00060D0B" w:rsidRPr="00656213">
        <w:rPr>
          <w:color w:val="auto"/>
          <w:sz w:val="22"/>
          <w:szCs w:val="22"/>
        </w:rPr>
        <w:t>Wykonawcę</w:t>
      </w:r>
      <w:r w:rsidRPr="00656213">
        <w:rPr>
          <w:color w:val="auto"/>
          <w:sz w:val="22"/>
          <w:szCs w:val="22"/>
        </w:rPr>
        <w:t xml:space="preserve"> stawką za 1 roboczogodzinę dla 1 osoby</w:t>
      </w:r>
      <w:r w:rsidR="00B522D6" w:rsidRPr="00656213">
        <w:rPr>
          <w:color w:val="auto"/>
          <w:sz w:val="22"/>
          <w:szCs w:val="22"/>
        </w:rPr>
        <w:t>.</w:t>
      </w:r>
    </w:p>
    <w:p w14:paraId="30E672DD" w14:textId="77777777" w:rsidR="008C603B" w:rsidRPr="00656213" w:rsidRDefault="008C603B" w:rsidP="00EB5521">
      <w:pPr>
        <w:numPr>
          <w:ilvl w:val="0"/>
          <w:numId w:val="13"/>
        </w:numPr>
        <w:tabs>
          <w:tab w:val="clear" w:pos="1080"/>
        </w:tabs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Wynagrodzenie przysługuje </w:t>
      </w:r>
      <w:r w:rsidR="00206693" w:rsidRPr="00656213">
        <w:rPr>
          <w:color w:val="auto"/>
          <w:sz w:val="22"/>
          <w:szCs w:val="22"/>
        </w:rPr>
        <w:t>Wykonawcy</w:t>
      </w:r>
      <w:r w:rsidR="00F20100" w:rsidRPr="00656213">
        <w:rPr>
          <w:color w:val="auto"/>
          <w:sz w:val="22"/>
          <w:szCs w:val="22"/>
        </w:rPr>
        <w:t xml:space="preserve"> </w:t>
      </w:r>
      <w:r w:rsidRPr="00656213">
        <w:rPr>
          <w:color w:val="auto"/>
          <w:sz w:val="22"/>
          <w:szCs w:val="22"/>
        </w:rPr>
        <w:t xml:space="preserve">za rzeczywiście wykonane usługi i jest niezmienne w czasie obowiązywania </w:t>
      </w:r>
      <w:r w:rsidR="00A97378" w:rsidRPr="00656213">
        <w:rPr>
          <w:color w:val="auto"/>
          <w:sz w:val="22"/>
          <w:szCs w:val="22"/>
        </w:rPr>
        <w:t>U</w:t>
      </w:r>
      <w:r w:rsidRPr="00656213">
        <w:rPr>
          <w:color w:val="auto"/>
          <w:sz w:val="22"/>
          <w:szCs w:val="22"/>
        </w:rPr>
        <w:t>mowy</w:t>
      </w:r>
      <w:r w:rsidR="00E1281A" w:rsidRPr="00656213">
        <w:rPr>
          <w:color w:val="auto"/>
          <w:sz w:val="22"/>
          <w:szCs w:val="22"/>
        </w:rPr>
        <w:t xml:space="preserve">, </w:t>
      </w:r>
      <w:r w:rsidR="006B6534" w:rsidRPr="00656213">
        <w:rPr>
          <w:color w:val="auto"/>
          <w:sz w:val="22"/>
          <w:szCs w:val="22"/>
        </w:rPr>
        <w:t xml:space="preserve">z zastrzeżeniem </w:t>
      </w:r>
      <w:r w:rsidR="00E1281A" w:rsidRPr="00656213">
        <w:rPr>
          <w:color w:val="auto"/>
          <w:sz w:val="22"/>
          <w:szCs w:val="22"/>
        </w:rPr>
        <w:t>§ 3 Umowy</w:t>
      </w:r>
      <w:r w:rsidRPr="00656213">
        <w:rPr>
          <w:color w:val="auto"/>
          <w:sz w:val="22"/>
          <w:szCs w:val="22"/>
        </w:rPr>
        <w:t xml:space="preserve">. </w:t>
      </w:r>
    </w:p>
    <w:p w14:paraId="13D14F18" w14:textId="77777777" w:rsidR="00F4579E" w:rsidRPr="00206693" w:rsidRDefault="00735B94" w:rsidP="00EB5521">
      <w:pPr>
        <w:numPr>
          <w:ilvl w:val="0"/>
          <w:numId w:val="13"/>
        </w:numPr>
        <w:tabs>
          <w:tab w:val="clear" w:pos="1080"/>
        </w:tabs>
        <w:spacing w:before="120" w:line="360" w:lineRule="auto"/>
        <w:ind w:left="357" w:hanging="357"/>
        <w:jc w:val="both"/>
        <w:rPr>
          <w:color w:val="00B050"/>
          <w:sz w:val="22"/>
          <w:szCs w:val="22"/>
        </w:rPr>
      </w:pPr>
      <w:r w:rsidRPr="00656213">
        <w:rPr>
          <w:color w:val="auto"/>
          <w:sz w:val="22"/>
          <w:szCs w:val="22"/>
        </w:rPr>
        <w:t xml:space="preserve">W przypadku zawarcia </w:t>
      </w:r>
      <w:r w:rsidR="00A97378" w:rsidRPr="00656213">
        <w:rPr>
          <w:color w:val="auto"/>
          <w:sz w:val="22"/>
          <w:szCs w:val="22"/>
        </w:rPr>
        <w:t>U</w:t>
      </w:r>
      <w:r w:rsidRPr="00753E73">
        <w:rPr>
          <w:color w:val="auto"/>
          <w:sz w:val="22"/>
          <w:szCs w:val="22"/>
        </w:rPr>
        <w:t>mowy w terminie późniejs</w:t>
      </w:r>
      <w:r w:rsidRPr="00A54390">
        <w:rPr>
          <w:color w:val="auto"/>
          <w:sz w:val="22"/>
          <w:szCs w:val="22"/>
        </w:rPr>
        <w:t xml:space="preserve">zym niż pierwszy dzień miesiąca, </w:t>
      </w:r>
      <w:r w:rsidR="00896C9C">
        <w:rPr>
          <w:color w:val="auto"/>
          <w:sz w:val="22"/>
          <w:szCs w:val="22"/>
        </w:rPr>
        <w:t>Zamawiający</w:t>
      </w:r>
      <w:r w:rsidRPr="00A54390">
        <w:rPr>
          <w:color w:val="auto"/>
          <w:sz w:val="22"/>
          <w:szCs w:val="22"/>
        </w:rPr>
        <w:t xml:space="preserve"> zapłaci </w:t>
      </w:r>
      <w:r w:rsidR="00206693">
        <w:rPr>
          <w:color w:val="auto"/>
          <w:sz w:val="22"/>
          <w:szCs w:val="22"/>
        </w:rPr>
        <w:t xml:space="preserve">Wykonawcy </w:t>
      </w:r>
      <w:r w:rsidRPr="00A54390">
        <w:rPr>
          <w:color w:val="auto"/>
          <w:sz w:val="22"/>
          <w:szCs w:val="22"/>
        </w:rPr>
        <w:t>wynagrodzen</w:t>
      </w:r>
      <w:r w:rsidRPr="00656213">
        <w:rPr>
          <w:color w:val="auto"/>
          <w:sz w:val="22"/>
          <w:szCs w:val="22"/>
        </w:rPr>
        <w:t>ie proporcjonalne, wyliczone na podstawie wynagrodzenia, o którym mowa w ust.</w:t>
      </w:r>
      <w:r w:rsidR="00BA32E7" w:rsidRPr="00656213">
        <w:rPr>
          <w:color w:val="auto"/>
          <w:sz w:val="22"/>
          <w:szCs w:val="22"/>
        </w:rPr>
        <w:t xml:space="preserve"> </w:t>
      </w:r>
      <w:r w:rsidR="00A54390" w:rsidRPr="00656213">
        <w:rPr>
          <w:color w:val="auto"/>
          <w:sz w:val="22"/>
          <w:szCs w:val="22"/>
        </w:rPr>
        <w:t>1</w:t>
      </w:r>
      <w:r w:rsidR="001C5E06" w:rsidRPr="00656213">
        <w:rPr>
          <w:color w:val="auto"/>
          <w:sz w:val="22"/>
          <w:szCs w:val="22"/>
        </w:rPr>
        <w:t xml:space="preserve"> i 2 oraz</w:t>
      </w:r>
      <w:r w:rsidRPr="00656213">
        <w:rPr>
          <w:color w:val="auto"/>
          <w:sz w:val="22"/>
          <w:szCs w:val="22"/>
        </w:rPr>
        <w:t xml:space="preserve"> </w:t>
      </w:r>
      <w:r w:rsidR="00F4579E" w:rsidRPr="00656213">
        <w:rPr>
          <w:color w:val="auto"/>
          <w:sz w:val="22"/>
          <w:szCs w:val="22"/>
        </w:rPr>
        <w:t>liczby</w:t>
      </w:r>
      <w:r w:rsidRPr="00656213">
        <w:rPr>
          <w:color w:val="auto"/>
          <w:sz w:val="22"/>
          <w:szCs w:val="22"/>
        </w:rPr>
        <w:t xml:space="preserve"> dni ś</w:t>
      </w:r>
      <w:r w:rsidRPr="00F818F9">
        <w:rPr>
          <w:color w:val="auto"/>
          <w:sz w:val="22"/>
          <w:szCs w:val="22"/>
        </w:rPr>
        <w:t>wiad</w:t>
      </w:r>
      <w:r w:rsidRPr="009156EC">
        <w:rPr>
          <w:color w:val="auto"/>
          <w:sz w:val="22"/>
          <w:szCs w:val="22"/>
        </w:rPr>
        <w:t>czenia usług</w:t>
      </w:r>
      <w:r w:rsidR="00F4579E" w:rsidRPr="009156EC">
        <w:rPr>
          <w:color w:val="auto"/>
          <w:sz w:val="22"/>
          <w:szCs w:val="22"/>
        </w:rPr>
        <w:t>i</w:t>
      </w:r>
      <w:r w:rsidR="006A31E0">
        <w:rPr>
          <w:color w:val="auto"/>
          <w:sz w:val="22"/>
          <w:szCs w:val="22"/>
        </w:rPr>
        <w:t>.</w:t>
      </w:r>
      <w:r w:rsidR="00F4579E" w:rsidRPr="009156EC">
        <w:rPr>
          <w:color w:val="auto"/>
          <w:sz w:val="22"/>
          <w:szCs w:val="22"/>
        </w:rPr>
        <w:t xml:space="preserve"> </w:t>
      </w:r>
    </w:p>
    <w:p w14:paraId="5FD41825" w14:textId="77777777" w:rsidR="00F86471" w:rsidRPr="00656213" w:rsidRDefault="00584250" w:rsidP="00EB5521">
      <w:pPr>
        <w:pStyle w:val="Default"/>
        <w:numPr>
          <w:ilvl w:val="0"/>
          <w:numId w:val="13"/>
        </w:numPr>
        <w:tabs>
          <w:tab w:val="clear" w:pos="1080"/>
        </w:tabs>
        <w:spacing w:before="12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4390">
        <w:rPr>
          <w:rFonts w:ascii="Times New Roman" w:hAnsi="Times New Roman" w:cs="Times New Roman"/>
          <w:color w:val="auto"/>
          <w:sz w:val="22"/>
          <w:szCs w:val="22"/>
        </w:rPr>
        <w:t>Wprowadzenie podwykonawców nie pociąga za sobą możliwości naliczania dodatkowej zapłaty z</w:t>
      </w:r>
      <w:r w:rsidRPr="00656213">
        <w:rPr>
          <w:rFonts w:ascii="Times New Roman" w:hAnsi="Times New Roman" w:cs="Times New Roman"/>
          <w:color w:val="auto"/>
          <w:sz w:val="22"/>
          <w:szCs w:val="22"/>
        </w:rPr>
        <w:t xml:space="preserve">a realizację usługi ani dokonania jakichkolwiek zmian warunków </w:t>
      </w:r>
      <w:r w:rsidR="006D6010" w:rsidRPr="00656213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656213">
        <w:rPr>
          <w:rFonts w:ascii="Times New Roman" w:hAnsi="Times New Roman" w:cs="Times New Roman"/>
          <w:color w:val="auto"/>
          <w:sz w:val="22"/>
          <w:szCs w:val="22"/>
        </w:rPr>
        <w:t>mowy.</w:t>
      </w:r>
    </w:p>
    <w:p w14:paraId="66AF27C5" w14:textId="2EDB5239" w:rsidR="0058421C" w:rsidRPr="00656213" w:rsidRDefault="00520BC9" w:rsidP="00EB5521">
      <w:pPr>
        <w:numPr>
          <w:ilvl w:val="0"/>
          <w:numId w:val="13"/>
        </w:numPr>
        <w:tabs>
          <w:tab w:val="clear" w:pos="1080"/>
        </w:tabs>
        <w:spacing w:before="120" w:line="360" w:lineRule="auto"/>
        <w:ind w:left="357" w:hanging="357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  <w:lang w:eastAsia="en-US"/>
        </w:rPr>
        <w:t>Wynagrodzenie</w:t>
      </w:r>
      <w:r w:rsidRPr="00656213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8421C" w:rsidRPr="00656213">
        <w:rPr>
          <w:rFonts w:eastAsia="Calibri"/>
          <w:color w:val="auto"/>
          <w:sz w:val="22"/>
          <w:szCs w:val="22"/>
          <w:lang w:eastAsia="en-US"/>
        </w:rPr>
        <w:t xml:space="preserve">określone w </w:t>
      </w:r>
      <w:r w:rsidR="000B0368" w:rsidRPr="00656213">
        <w:rPr>
          <w:rFonts w:eastAsia="Calibri"/>
          <w:color w:val="auto"/>
          <w:sz w:val="22"/>
          <w:szCs w:val="22"/>
          <w:lang w:eastAsia="en-US"/>
        </w:rPr>
        <w:t>ust. 1 i ust. 2</w:t>
      </w:r>
      <w:r w:rsidR="004634AC" w:rsidRPr="00656213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8421C" w:rsidRPr="00656213">
        <w:rPr>
          <w:rFonts w:eastAsia="Calibri"/>
          <w:color w:val="auto"/>
          <w:sz w:val="22"/>
          <w:szCs w:val="22"/>
          <w:lang w:eastAsia="en-US"/>
        </w:rPr>
        <w:t xml:space="preserve">nie ulegną zwiększeniu w trakcie obowiązywania </w:t>
      </w:r>
      <w:r w:rsidR="006D6010" w:rsidRPr="00656213">
        <w:rPr>
          <w:rFonts w:eastAsia="Calibri"/>
          <w:color w:val="auto"/>
          <w:sz w:val="22"/>
          <w:szCs w:val="22"/>
          <w:lang w:eastAsia="en-US"/>
        </w:rPr>
        <w:t>U</w:t>
      </w:r>
      <w:r w:rsidR="001B3891" w:rsidRPr="00656213">
        <w:rPr>
          <w:rFonts w:eastAsia="Calibri"/>
          <w:color w:val="auto"/>
          <w:sz w:val="22"/>
          <w:szCs w:val="22"/>
          <w:lang w:eastAsia="en-US"/>
        </w:rPr>
        <w:t xml:space="preserve">mowy, z zastrzeżeniem </w:t>
      </w:r>
      <w:r w:rsidR="00172DDA" w:rsidRPr="00656213">
        <w:rPr>
          <w:rFonts w:eastAsia="Calibri"/>
          <w:color w:val="auto"/>
          <w:sz w:val="22"/>
          <w:szCs w:val="22"/>
          <w:lang w:eastAsia="en-US"/>
        </w:rPr>
        <w:t>§</w:t>
      </w:r>
      <w:r w:rsidR="005E5AFD" w:rsidRPr="00656213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172DDA" w:rsidRPr="00656213">
        <w:rPr>
          <w:rFonts w:eastAsia="Calibri"/>
          <w:color w:val="auto"/>
          <w:sz w:val="22"/>
          <w:szCs w:val="22"/>
          <w:lang w:eastAsia="en-US"/>
        </w:rPr>
        <w:t>3 Umowy.</w:t>
      </w:r>
    </w:p>
    <w:p w14:paraId="689592B8" w14:textId="77777777" w:rsidR="006D6010" w:rsidRDefault="00411AD3" w:rsidP="00411AD3">
      <w:pPr>
        <w:spacing w:before="120" w:line="360" w:lineRule="auto"/>
        <w:ind w:left="357"/>
        <w:jc w:val="center"/>
        <w:rPr>
          <w:rFonts w:eastAsia="Calibri"/>
          <w:b/>
          <w:color w:val="auto"/>
          <w:sz w:val="22"/>
          <w:szCs w:val="22"/>
        </w:rPr>
      </w:pPr>
      <w:r w:rsidRPr="00411AD3">
        <w:rPr>
          <w:rFonts w:eastAsia="Calibri"/>
          <w:b/>
          <w:color w:val="auto"/>
          <w:sz w:val="22"/>
          <w:szCs w:val="22"/>
        </w:rPr>
        <w:t>§ 3</w:t>
      </w:r>
    </w:p>
    <w:p w14:paraId="4D2A9B19" w14:textId="77777777" w:rsidR="00411AD3" w:rsidRPr="001E465F" w:rsidRDefault="00411AD3" w:rsidP="00EB5521">
      <w:pPr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Strony zobowiązują się dokonać zm</w:t>
      </w:r>
      <w:r w:rsidRPr="00656213">
        <w:rPr>
          <w:color w:val="auto"/>
          <w:sz w:val="22"/>
          <w:szCs w:val="22"/>
          <w:lang w:eastAsia="en-US"/>
        </w:rPr>
        <w:t xml:space="preserve">iany wysokości wynagrodzenia należnego Wykonawcy, o którym mowa w § </w:t>
      </w:r>
      <w:r w:rsidR="00960096" w:rsidRPr="00656213">
        <w:rPr>
          <w:color w:val="auto"/>
          <w:sz w:val="22"/>
          <w:szCs w:val="22"/>
          <w:lang w:eastAsia="en-US"/>
        </w:rPr>
        <w:t xml:space="preserve">2 </w:t>
      </w:r>
      <w:r w:rsidRPr="00656213">
        <w:rPr>
          <w:color w:val="auto"/>
          <w:sz w:val="22"/>
          <w:szCs w:val="22"/>
          <w:lang w:eastAsia="en-US"/>
        </w:rPr>
        <w:t xml:space="preserve">ust. 1 Umowy w następstwie zmiany wynagrodzenia określonego w § </w:t>
      </w:r>
      <w:r w:rsidR="00741C61" w:rsidRPr="00656213">
        <w:rPr>
          <w:color w:val="auto"/>
          <w:sz w:val="22"/>
          <w:szCs w:val="22"/>
          <w:lang w:eastAsia="en-US"/>
        </w:rPr>
        <w:t xml:space="preserve">2 </w:t>
      </w:r>
      <w:r w:rsidRPr="00656213">
        <w:rPr>
          <w:color w:val="auto"/>
          <w:sz w:val="22"/>
          <w:szCs w:val="22"/>
          <w:lang w:eastAsia="en-US"/>
        </w:rPr>
        <w:t>ust. 2 Umowy, w formie pisemnego aneksu, każdorazowo w p</w:t>
      </w:r>
      <w:r w:rsidRPr="001E465F">
        <w:rPr>
          <w:sz w:val="22"/>
          <w:szCs w:val="22"/>
          <w:lang w:eastAsia="en-US"/>
        </w:rPr>
        <w:t>rzypadku zmiany:</w:t>
      </w:r>
    </w:p>
    <w:p w14:paraId="768CEA64" w14:textId="77777777" w:rsidR="00411AD3" w:rsidRPr="001E465F" w:rsidRDefault="00411AD3" w:rsidP="00EB55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stawki podatku od towarów </w:t>
      </w:r>
      <w:r>
        <w:rPr>
          <w:sz w:val="22"/>
          <w:szCs w:val="22"/>
          <w:lang w:eastAsia="en-US"/>
        </w:rPr>
        <w:t>i usług oraz podatku akcyzowego;</w:t>
      </w:r>
    </w:p>
    <w:p w14:paraId="1708F624" w14:textId="77777777" w:rsidR="00411AD3" w:rsidRPr="001E465F" w:rsidRDefault="00411AD3" w:rsidP="00EB55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wysokości minimalnego wynagrodzenia za pracę albo wysokości minimalnej stawki godzinowej, ustalonych na podstawie ustawy z dnia 10 października 2002 r. o minimalnym wynagrodzeniu za pracę</w:t>
      </w:r>
      <w:r>
        <w:rPr>
          <w:sz w:val="22"/>
          <w:szCs w:val="22"/>
          <w:lang w:eastAsia="en-US"/>
        </w:rPr>
        <w:t>;</w:t>
      </w:r>
    </w:p>
    <w:p w14:paraId="4DD787A3" w14:textId="77777777" w:rsidR="00411AD3" w:rsidRPr="001E465F" w:rsidRDefault="00411AD3" w:rsidP="00EB552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lastRenderedPageBreak/>
        <w:t>zasad podlegania ubezpieczeniom społecznym lub ubezpieczeniu zdrowotnemu lub wysokości stawki składki na ubezpieczenia społeczne lub ubezpieczenie zdrowotne</w:t>
      </w:r>
      <w:r>
        <w:rPr>
          <w:sz w:val="22"/>
          <w:szCs w:val="22"/>
          <w:lang w:eastAsia="en-US"/>
        </w:rPr>
        <w:t>;</w:t>
      </w:r>
    </w:p>
    <w:p w14:paraId="607B59C5" w14:textId="0A4203DE" w:rsidR="00411AD3" w:rsidRPr="001E465F" w:rsidRDefault="00411AD3" w:rsidP="005F1F8E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zasad gromadzenia i wysokości wpłat </w:t>
      </w:r>
      <w:r w:rsidR="005F1F8E">
        <w:rPr>
          <w:sz w:val="22"/>
          <w:szCs w:val="22"/>
          <w:lang w:eastAsia="en-US"/>
        </w:rPr>
        <w:t xml:space="preserve">podstawowych </w:t>
      </w:r>
      <w:r w:rsidRPr="001E465F">
        <w:rPr>
          <w:sz w:val="22"/>
          <w:szCs w:val="22"/>
          <w:lang w:eastAsia="en-US"/>
        </w:rPr>
        <w:t xml:space="preserve">do pracowniczych planów kapitałowych, </w:t>
      </w:r>
      <w:r w:rsidR="00696D29">
        <w:rPr>
          <w:sz w:val="22"/>
          <w:szCs w:val="22"/>
          <w:lang w:eastAsia="en-US"/>
        </w:rPr>
        <w:t>w przypadku zmiany wpłaty</w:t>
      </w:r>
      <w:r w:rsidR="005F1F8E">
        <w:rPr>
          <w:sz w:val="22"/>
          <w:szCs w:val="22"/>
          <w:lang w:eastAsia="en-US"/>
        </w:rPr>
        <w:t xml:space="preserve"> podstawowej</w:t>
      </w:r>
      <w:r w:rsidR="00696D29">
        <w:rPr>
          <w:sz w:val="22"/>
          <w:szCs w:val="22"/>
          <w:lang w:eastAsia="en-US"/>
        </w:rPr>
        <w:t>, o której mowa w art. 26 ust. 1 ustawy z dnia 4 października</w:t>
      </w:r>
      <w:r w:rsidRPr="001E465F">
        <w:rPr>
          <w:sz w:val="22"/>
          <w:szCs w:val="22"/>
          <w:lang w:eastAsia="en-US"/>
        </w:rPr>
        <w:t xml:space="preserve"> 2018 r. o pracowniczych planach kapitałow</w:t>
      </w:r>
      <w:r>
        <w:rPr>
          <w:sz w:val="22"/>
          <w:szCs w:val="22"/>
          <w:lang w:eastAsia="en-US"/>
        </w:rPr>
        <w:t>ych (Dz.U. z 2020 r., poz.</w:t>
      </w:r>
      <w:r w:rsidR="005B20D7">
        <w:rPr>
          <w:sz w:val="22"/>
          <w:szCs w:val="22"/>
          <w:lang w:eastAsia="en-US"/>
        </w:rPr>
        <w:t xml:space="preserve"> 1342 z późn. zm.</w:t>
      </w:r>
      <w:r>
        <w:rPr>
          <w:sz w:val="22"/>
          <w:szCs w:val="22"/>
          <w:lang w:eastAsia="en-US"/>
        </w:rPr>
        <w:t>);</w:t>
      </w:r>
    </w:p>
    <w:p w14:paraId="772FC76F" w14:textId="77777777" w:rsidR="00411AD3" w:rsidRPr="00411AD3" w:rsidRDefault="00411AD3" w:rsidP="005F1F8E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411AD3">
        <w:rPr>
          <w:rFonts w:ascii="Times New Roman" w:hAnsi="Times New Roman"/>
        </w:rPr>
        <w:t>zmiany ceny materiałów lub kosztów związanych z realizacją zamówienia</w:t>
      </w:r>
    </w:p>
    <w:p w14:paraId="7F02EA9A" w14:textId="77777777" w:rsidR="00411AD3" w:rsidRPr="001E465F" w:rsidRDefault="00411AD3" w:rsidP="005F1F8E">
      <w:pPr>
        <w:spacing w:line="360" w:lineRule="auto"/>
        <w:ind w:left="425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- na zasadach i w sposób określony w ust. 2</w:t>
      </w:r>
      <w:r>
        <w:rPr>
          <w:sz w:val="22"/>
          <w:szCs w:val="22"/>
          <w:lang w:eastAsia="en-US"/>
        </w:rPr>
        <w:t xml:space="preserve"> </w:t>
      </w:r>
      <w:r w:rsidRPr="001E465F">
        <w:rPr>
          <w:sz w:val="22"/>
          <w:szCs w:val="22"/>
          <w:lang w:eastAsia="en-US"/>
        </w:rPr>
        <w:t>– 16</w:t>
      </w:r>
      <w:r>
        <w:rPr>
          <w:sz w:val="22"/>
          <w:szCs w:val="22"/>
          <w:lang w:eastAsia="en-US"/>
        </w:rPr>
        <w:t>,</w:t>
      </w:r>
      <w:r w:rsidRPr="001E465F">
        <w:rPr>
          <w:sz w:val="22"/>
          <w:szCs w:val="22"/>
          <w:lang w:eastAsia="en-US"/>
        </w:rPr>
        <w:t xml:space="preserve"> jeżeli zmiany te będą miały wpływ na koszty wykonania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 xml:space="preserve">mowy przez Wykonawcę. </w:t>
      </w:r>
    </w:p>
    <w:p w14:paraId="2DEF0AC3" w14:textId="1E1C92E5" w:rsidR="00411AD3" w:rsidRPr="001E465F" w:rsidRDefault="00411AD3" w:rsidP="00EB5521">
      <w:pPr>
        <w:numPr>
          <w:ilvl w:val="0"/>
          <w:numId w:val="17"/>
        </w:numPr>
        <w:spacing w:before="120"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Zmiana wysokości </w:t>
      </w:r>
      <w:r w:rsidR="00AE1E1C">
        <w:rPr>
          <w:sz w:val="22"/>
          <w:szCs w:val="22"/>
          <w:lang w:eastAsia="en-US"/>
        </w:rPr>
        <w:t>w</w:t>
      </w:r>
      <w:r w:rsidRPr="001E465F">
        <w:rPr>
          <w:sz w:val="22"/>
          <w:szCs w:val="22"/>
          <w:lang w:eastAsia="en-US"/>
        </w:rPr>
        <w:t xml:space="preserve">ynagrodzenia należnego Wykonawcy w przypadku zaistnienia przesłanki, o której mowa w ust. 1 pkt </w:t>
      </w:r>
      <w:r>
        <w:rPr>
          <w:sz w:val="22"/>
          <w:szCs w:val="22"/>
          <w:lang w:eastAsia="en-US"/>
        </w:rPr>
        <w:t>1</w:t>
      </w:r>
      <w:r w:rsidRPr="001E465F">
        <w:rPr>
          <w:sz w:val="22"/>
          <w:szCs w:val="22"/>
          <w:lang w:eastAsia="en-US"/>
        </w:rPr>
        <w:t xml:space="preserve">, będzie odnosić się wyłącznie do części </w:t>
      </w:r>
      <w:r>
        <w:rPr>
          <w:sz w:val="22"/>
          <w:szCs w:val="22"/>
          <w:lang w:eastAsia="en-US"/>
        </w:rPr>
        <w:t>Pr</w:t>
      </w:r>
      <w:r w:rsidRPr="001E465F">
        <w:rPr>
          <w:sz w:val="22"/>
          <w:szCs w:val="22"/>
          <w:lang w:eastAsia="en-US"/>
        </w:rPr>
        <w:t xml:space="preserve">zedmiotu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 xml:space="preserve">mowy zrealizowanej zgodnie z terminami ustalonymi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 xml:space="preserve">mową, po dniu wejścia w życie przepisów zmieniających stawkę podatku od towarów i usług oraz podatku akcyzowego oraz wyłącznie do części </w:t>
      </w:r>
      <w:r>
        <w:rPr>
          <w:sz w:val="22"/>
          <w:szCs w:val="22"/>
          <w:lang w:eastAsia="en-US"/>
        </w:rPr>
        <w:t>P</w:t>
      </w:r>
      <w:r w:rsidRPr="001E465F">
        <w:rPr>
          <w:sz w:val="22"/>
          <w:szCs w:val="22"/>
          <w:lang w:eastAsia="en-US"/>
        </w:rPr>
        <w:t xml:space="preserve">rzedmiotu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 xml:space="preserve">mowy, do której zastosowanie znajdzie zmiana stawki podatku od towarów i usług oraz podatku akcyzowego. </w:t>
      </w:r>
    </w:p>
    <w:p w14:paraId="467C9535" w14:textId="77777777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zmiany, o której mowa w ust. 1 pkt </w:t>
      </w:r>
      <w:r>
        <w:rPr>
          <w:sz w:val="22"/>
          <w:szCs w:val="22"/>
          <w:lang w:eastAsia="en-US"/>
        </w:rPr>
        <w:t>1</w:t>
      </w:r>
      <w:r w:rsidRPr="001E465F">
        <w:rPr>
          <w:sz w:val="22"/>
          <w:szCs w:val="22"/>
          <w:lang w:eastAsia="en-US"/>
        </w:rPr>
        <w:t xml:space="preserve">, wartość wynagrodzenia netto nie zmieni się, a wartość wynagrodzenia brutto zostanie wyliczona na podstawie nowych przepisów. </w:t>
      </w:r>
    </w:p>
    <w:p w14:paraId="3474FF33" w14:textId="493C1629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Zmiana wysokości </w:t>
      </w:r>
      <w:r w:rsidR="00AE1E1C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ynagrodzenia </w:t>
      </w:r>
      <w:r w:rsidRPr="001E465F">
        <w:rPr>
          <w:sz w:val="22"/>
          <w:szCs w:val="22"/>
          <w:lang w:eastAsia="en-US"/>
        </w:rPr>
        <w:t>w przypadku zaistnienia przesłanki, o której mowa w ust. 1 pkt</w:t>
      </w:r>
      <w:r>
        <w:rPr>
          <w:sz w:val="22"/>
          <w:szCs w:val="22"/>
          <w:lang w:eastAsia="en-US"/>
        </w:rPr>
        <w:t xml:space="preserve"> 2</w:t>
      </w:r>
      <w:r w:rsidRPr="001E465F">
        <w:rPr>
          <w:sz w:val="22"/>
          <w:szCs w:val="22"/>
          <w:lang w:eastAsia="en-US"/>
        </w:rPr>
        <w:t xml:space="preserve"> lub </w:t>
      </w:r>
      <w:r>
        <w:rPr>
          <w:sz w:val="22"/>
          <w:szCs w:val="22"/>
          <w:lang w:eastAsia="en-US"/>
        </w:rPr>
        <w:t>3</w:t>
      </w:r>
      <w:r w:rsidRPr="001E465F">
        <w:rPr>
          <w:sz w:val="22"/>
          <w:szCs w:val="22"/>
          <w:lang w:eastAsia="en-US"/>
        </w:rPr>
        <w:t>, będzie obejmować wyłącznie część wynagrodzenia należnego Wykonawcy, w odniesieniu do której nastąpiła zmia</w:t>
      </w:r>
      <w:r>
        <w:rPr>
          <w:sz w:val="22"/>
          <w:szCs w:val="22"/>
          <w:lang w:eastAsia="en-US"/>
        </w:rPr>
        <w:t>na wysokości kosztów wykonania U</w:t>
      </w:r>
      <w:r w:rsidRPr="001E465F">
        <w:rPr>
          <w:sz w:val="22"/>
          <w:szCs w:val="22"/>
          <w:lang w:eastAsia="en-US"/>
        </w:rPr>
        <w:t xml:space="preserve">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zdrowotne. </w:t>
      </w:r>
    </w:p>
    <w:p w14:paraId="076F256B" w14:textId="212AFADD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zmiany, o której mowa w ust. 1 pkt </w:t>
      </w:r>
      <w:r>
        <w:rPr>
          <w:sz w:val="22"/>
          <w:szCs w:val="22"/>
          <w:lang w:eastAsia="en-US"/>
        </w:rPr>
        <w:t>2</w:t>
      </w:r>
      <w:r w:rsidRPr="001E465F">
        <w:rPr>
          <w:sz w:val="22"/>
          <w:szCs w:val="22"/>
          <w:lang w:eastAsia="en-US"/>
        </w:rPr>
        <w:t xml:space="preserve">, </w:t>
      </w:r>
      <w:r w:rsidR="00AE1E1C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ynagrodzenie </w:t>
      </w:r>
      <w:r w:rsidRPr="001E465F">
        <w:rPr>
          <w:sz w:val="22"/>
          <w:szCs w:val="22"/>
          <w:lang w:eastAsia="en-US"/>
        </w:rPr>
        <w:t>Wykonawcy ulegnie zmianie o kwotę odpowiadającą wzrostowi kosztu pracy Wykonawcy w związku ze zmianą wysokości wynagrodzeń pracowników do wysokości aktualnie obowiązującego minimalnego wynagrodzenia za pracę albo do wysokości zmienionej minimalnej stawki godzinowej, z uwzględnieniem wszystkich obciążeń publicznoprawnych od kwoty zmiany minimalnego wynagrodzenia. Kwota odpowiadająca wzrostowi kosztu pracy Wykonawcy będzie odnosić się wyłącznie do części wynagrodzenia pracowników, o których mowa w zdaniu poprzedzającym, odpowiadającej zakresowi, w jakim wykonują oni prace bezp</w:t>
      </w:r>
      <w:r>
        <w:rPr>
          <w:sz w:val="22"/>
          <w:szCs w:val="22"/>
          <w:lang w:eastAsia="en-US"/>
        </w:rPr>
        <w:t>ośrednio związane z realizacją Przedmiotu U</w:t>
      </w:r>
      <w:r w:rsidRPr="001E465F">
        <w:rPr>
          <w:sz w:val="22"/>
          <w:szCs w:val="22"/>
          <w:lang w:eastAsia="en-US"/>
        </w:rPr>
        <w:t xml:space="preserve">mowy. </w:t>
      </w:r>
    </w:p>
    <w:p w14:paraId="4DFB1DD6" w14:textId="2468CA15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zmiany, o której mowa w ust. 1 pkt </w:t>
      </w:r>
      <w:r>
        <w:rPr>
          <w:sz w:val="22"/>
          <w:szCs w:val="22"/>
          <w:lang w:eastAsia="en-US"/>
        </w:rPr>
        <w:t>3</w:t>
      </w:r>
      <w:r w:rsidRPr="001E465F">
        <w:rPr>
          <w:sz w:val="22"/>
          <w:szCs w:val="22"/>
          <w:lang w:eastAsia="en-US"/>
        </w:rPr>
        <w:t xml:space="preserve">, </w:t>
      </w:r>
      <w:r w:rsidR="00AE1E1C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ynagrodzenie </w:t>
      </w:r>
      <w:r w:rsidRPr="001E465F">
        <w:rPr>
          <w:sz w:val="22"/>
          <w:szCs w:val="22"/>
          <w:lang w:eastAsia="en-US"/>
        </w:rPr>
        <w:t xml:space="preserve">Wykonawcy ulegnie zmianie o kwotę odpowiadającą zmianie kosztu pracy Wykonawcy ponoszonego w związku z wypłatą wynagrodzenia pracownikom. Kwota odpowiadająca zmianie kosztu pracy Wykonawcy będzie </w:t>
      </w:r>
      <w:r w:rsidRPr="001E465F">
        <w:rPr>
          <w:sz w:val="22"/>
          <w:szCs w:val="22"/>
          <w:lang w:eastAsia="en-US"/>
        </w:rPr>
        <w:lastRenderedPageBreak/>
        <w:t>odnosić się wyłącznie do części wynagrodzenia pracowników, o których mowa w zdaniu poprzedzającym, odpowiadającej zakresowi, w jakim wykonują oni prace bezpośrednio związane z realizacj</w:t>
      </w:r>
      <w:r w:rsidRPr="00741C61">
        <w:rPr>
          <w:color w:val="auto"/>
          <w:sz w:val="22"/>
          <w:szCs w:val="22"/>
          <w:lang w:eastAsia="en-US"/>
        </w:rPr>
        <w:t xml:space="preserve">ą </w:t>
      </w:r>
      <w:r w:rsidR="00741C61" w:rsidRPr="00741C61">
        <w:rPr>
          <w:color w:val="auto"/>
          <w:sz w:val="22"/>
          <w:szCs w:val="22"/>
          <w:lang w:eastAsia="en-US"/>
        </w:rPr>
        <w:t>p</w:t>
      </w:r>
      <w:r w:rsidRPr="00741C61">
        <w:rPr>
          <w:color w:val="auto"/>
          <w:sz w:val="22"/>
          <w:szCs w:val="22"/>
          <w:lang w:eastAsia="en-US"/>
        </w:rPr>
        <w:t xml:space="preserve">rzedmiotu </w:t>
      </w:r>
      <w:r w:rsidR="00741C61" w:rsidRPr="00741C61">
        <w:rPr>
          <w:color w:val="auto"/>
          <w:sz w:val="22"/>
          <w:szCs w:val="22"/>
          <w:lang w:eastAsia="en-US"/>
        </w:rPr>
        <w:t>u</w:t>
      </w:r>
      <w:r w:rsidRPr="00741C61">
        <w:rPr>
          <w:color w:val="auto"/>
          <w:sz w:val="22"/>
          <w:szCs w:val="22"/>
          <w:lang w:eastAsia="en-US"/>
        </w:rPr>
        <w:t xml:space="preserve">mowy. </w:t>
      </w:r>
    </w:p>
    <w:p w14:paraId="35B47BC6" w14:textId="74FB1AC3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Zmiana wysokości </w:t>
      </w:r>
      <w:r w:rsidR="00AE1E1C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ynagrodzenia </w:t>
      </w:r>
      <w:r w:rsidRPr="001E465F">
        <w:rPr>
          <w:sz w:val="22"/>
          <w:szCs w:val="22"/>
          <w:lang w:eastAsia="en-US"/>
        </w:rPr>
        <w:t xml:space="preserve">w przypadku zaistnienia przesłanki, o której mowa w ust. 1 pkt </w:t>
      </w:r>
      <w:r>
        <w:rPr>
          <w:sz w:val="22"/>
          <w:szCs w:val="22"/>
          <w:lang w:eastAsia="en-US"/>
        </w:rPr>
        <w:t>4</w:t>
      </w:r>
      <w:r w:rsidRPr="001E465F">
        <w:rPr>
          <w:sz w:val="22"/>
          <w:szCs w:val="22"/>
          <w:lang w:eastAsia="en-US"/>
        </w:rPr>
        <w:t xml:space="preserve">, będzie obejmować wyłącznie część wynagrodzenia należnego Wykonawcy, w odniesieniu do której nastąpiła zmiana wysokości kosztów wykonania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>mowy przez Wykonawcę w związku z zawarciem umowy o prowadzenie pracowniczych planów kapitałowych, o której mowa w art. 14 ust. 1 ustawy z dnia 4 października 2018 r. o pracowniczych planach kapitałowych (Dz.U. z 2020 r., poz.</w:t>
      </w:r>
      <w:r w:rsidR="00AE1E1C">
        <w:rPr>
          <w:sz w:val="22"/>
          <w:szCs w:val="22"/>
          <w:lang w:eastAsia="en-US"/>
        </w:rPr>
        <w:t xml:space="preserve"> 1342 z późn. zm.</w:t>
      </w:r>
      <w:r w:rsidRPr="001E465F">
        <w:rPr>
          <w:sz w:val="22"/>
          <w:szCs w:val="22"/>
          <w:lang w:eastAsia="en-US"/>
        </w:rPr>
        <w:t>).</w:t>
      </w:r>
    </w:p>
    <w:p w14:paraId="67FD3D62" w14:textId="603E8F18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zmiany, o której mowa w ust. 1 pkt </w:t>
      </w:r>
      <w:r>
        <w:rPr>
          <w:sz w:val="22"/>
          <w:szCs w:val="22"/>
          <w:lang w:eastAsia="en-US"/>
        </w:rPr>
        <w:t>4</w:t>
      </w:r>
      <w:r w:rsidRPr="001E465F">
        <w:rPr>
          <w:sz w:val="22"/>
          <w:szCs w:val="22"/>
          <w:lang w:eastAsia="en-US"/>
        </w:rPr>
        <w:t xml:space="preserve">, </w:t>
      </w:r>
      <w:r w:rsidR="00AE1E1C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ynagrodzenie </w:t>
      </w:r>
      <w:r w:rsidRPr="001E465F">
        <w:rPr>
          <w:sz w:val="22"/>
          <w:szCs w:val="22"/>
          <w:lang w:eastAsia="en-US"/>
        </w:rPr>
        <w:t>Wykonawcy ulegnie zmianie o sumę wzrostu kosztów r</w:t>
      </w:r>
      <w:r w:rsidRPr="00741C61">
        <w:rPr>
          <w:color w:val="auto"/>
          <w:sz w:val="22"/>
          <w:szCs w:val="22"/>
          <w:lang w:eastAsia="en-US"/>
        </w:rPr>
        <w:t xml:space="preserve">ealizacji </w:t>
      </w:r>
      <w:r w:rsidR="006769E8">
        <w:rPr>
          <w:color w:val="auto"/>
          <w:sz w:val="22"/>
          <w:szCs w:val="22"/>
          <w:lang w:eastAsia="en-US"/>
        </w:rPr>
        <w:t>P</w:t>
      </w:r>
      <w:r w:rsidRPr="00741C61">
        <w:rPr>
          <w:color w:val="auto"/>
          <w:sz w:val="22"/>
          <w:szCs w:val="22"/>
          <w:lang w:eastAsia="en-US"/>
        </w:rPr>
        <w:t xml:space="preserve">rzedmiotu </w:t>
      </w:r>
      <w:r w:rsidR="006769E8">
        <w:rPr>
          <w:color w:val="auto"/>
          <w:sz w:val="22"/>
          <w:szCs w:val="22"/>
          <w:lang w:eastAsia="en-US"/>
        </w:rPr>
        <w:t>U</w:t>
      </w:r>
      <w:r w:rsidRPr="00741C61">
        <w:rPr>
          <w:color w:val="auto"/>
          <w:sz w:val="22"/>
          <w:szCs w:val="22"/>
          <w:lang w:eastAsia="en-US"/>
        </w:rPr>
        <w:t xml:space="preserve">mowy wynikającą z wpłat do pracowniczych planów kapitałowych dokonywanych przez Wykonawcę lub podwykonawcę. Kwota odpowiadająca zmianie kosztu Wykonawcy będzie odnosić się wyłącznie do części wynagrodzenia pracowników, odpowiadającej zakresowi, w jakim wykonują oni prace bezpośrednio związane z realizacją </w:t>
      </w:r>
      <w:r w:rsidR="006769E8">
        <w:rPr>
          <w:color w:val="auto"/>
          <w:sz w:val="22"/>
          <w:szCs w:val="22"/>
          <w:lang w:eastAsia="en-US"/>
        </w:rPr>
        <w:t>P</w:t>
      </w:r>
      <w:r w:rsidRPr="00741C61">
        <w:rPr>
          <w:color w:val="auto"/>
          <w:sz w:val="22"/>
          <w:szCs w:val="22"/>
          <w:lang w:eastAsia="en-US"/>
        </w:rPr>
        <w:t xml:space="preserve">rzedmiotu </w:t>
      </w:r>
      <w:r w:rsidR="006769E8">
        <w:rPr>
          <w:color w:val="auto"/>
          <w:sz w:val="22"/>
          <w:szCs w:val="22"/>
          <w:lang w:eastAsia="en-US"/>
        </w:rPr>
        <w:t>U</w:t>
      </w:r>
      <w:r w:rsidRPr="00741C61">
        <w:rPr>
          <w:color w:val="auto"/>
          <w:sz w:val="22"/>
          <w:szCs w:val="22"/>
          <w:lang w:eastAsia="en-US"/>
        </w:rPr>
        <w:t xml:space="preserve">mowy. </w:t>
      </w:r>
    </w:p>
    <w:p w14:paraId="7928CC5D" w14:textId="77777777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przypadku, zmian o których mowa w ust. 1 pkt </w:t>
      </w:r>
      <w:r>
        <w:rPr>
          <w:sz w:val="22"/>
          <w:szCs w:val="22"/>
          <w:lang w:eastAsia="en-US"/>
        </w:rPr>
        <w:t>4</w:t>
      </w:r>
      <w:r w:rsidRPr="001E465F">
        <w:rPr>
          <w:sz w:val="22"/>
          <w:szCs w:val="22"/>
          <w:lang w:eastAsia="en-US"/>
        </w:rPr>
        <w:t xml:space="preserve">, Wykonawca wraz z wnioskiem o zmianę wynagrodzenia przedstawia sposób i podstawę wyliczenia odpowiedniej zmiany wynagrodzenia.  </w:t>
      </w:r>
    </w:p>
    <w:p w14:paraId="2D34FDFA" w14:textId="77777777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 oraz wskazaniem daty, od której nastąpiła bądź nastąpi zmiana wysokości kosztów wykonania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 xml:space="preserve">mowy uzasadniająca zmianę wysokości wynagrodzenia należnego Wykonawcy. </w:t>
      </w:r>
    </w:p>
    <w:p w14:paraId="650032C4" w14:textId="77777777" w:rsidR="00411AD3" w:rsidRPr="001E465F" w:rsidRDefault="00411AD3" w:rsidP="00EB5521">
      <w:pPr>
        <w:numPr>
          <w:ilvl w:val="0"/>
          <w:numId w:val="17"/>
        </w:numPr>
        <w:spacing w:before="120" w:line="360" w:lineRule="auto"/>
        <w:ind w:left="357" w:hanging="357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zmian, o których mowa w ust. 1 pkt </w:t>
      </w:r>
      <w:r>
        <w:rPr>
          <w:sz w:val="22"/>
          <w:szCs w:val="22"/>
          <w:lang w:eastAsia="en-US"/>
        </w:rPr>
        <w:t>2</w:t>
      </w:r>
      <w:r w:rsidRPr="001E465F">
        <w:rPr>
          <w:sz w:val="22"/>
          <w:szCs w:val="22"/>
          <w:lang w:eastAsia="en-US"/>
        </w:rPr>
        <w:t xml:space="preserve"> lub pkt </w:t>
      </w:r>
      <w:r>
        <w:rPr>
          <w:sz w:val="22"/>
          <w:szCs w:val="22"/>
          <w:lang w:eastAsia="en-US"/>
        </w:rPr>
        <w:t>3</w:t>
      </w:r>
      <w:r w:rsidRPr="001E465F">
        <w:rPr>
          <w:sz w:val="22"/>
          <w:szCs w:val="22"/>
          <w:lang w:eastAsia="en-US"/>
        </w:rPr>
        <w:t xml:space="preserve">, jeżeli z wnioskiem występuje Wykonawca, jest on zobowiązany dołączyć do wniosku dokumenty, z których będzie wynikać, w jakim zakresie zmiany te </w:t>
      </w:r>
      <w:r>
        <w:rPr>
          <w:sz w:val="22"/>
          <w:szCs w:val="22"/>
          <w:lang w:eastAsia="en-US"/>
        </w:rPr>
        <w:t>mają wpływ na koszty wykonania U</w:t>
      </w:r>
      <w:r w:rsidRPr="001E465F">
        <w:rPr>
          <w:sz w:val="22"/>
          <w:szCs w:val="22"/>
          <w:lang w:eastAsia="en-US"/>
        </w:rPr>
        <w:t xml:space="preserve">mowy, w szczególności: </w:t>
      </w:r>
    </w:p>
    <w:p w14:paraId="53A865F7" w14:textId="77777777" w:rsidR="00411AD3" w:rsidRPr="001E465F" w:rsidRDefault="00411AD3" w:rsidP="00EB55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pisemne zestawienie wynagrodzeń (zarówno przed jak i po zmianie) pracowników, wraz z określeniem zakresu (części etatu), w jakim wykonują oni prace bezpośrednio związane z realizacją </w:t>
      </w:r>
      <w:r>
        <w:rPr>
          <w:sz w:val="22"/>
          <w:szCs w:val="22"/>
          <w:lang w:eastAsia="en-US"/>
        </w:rPr>
        <w:t>P</w:t>
      </w:r>
      <w:r w:rsidRPr="001E465F">
        <w:rPr>
          <w:sz w:val="22"/>
          <w:szCs w:val="22"/>
          <w:lang w:eastAsia="en-US"/>
        </w:rPr>
        <w:t xml:space="preserve">rzedmiotu </w:t>
      </w:r>
      <w:r>
        <w:rPr>
          <w:sz w:val="22"/>
          <w:szCs w:val="22"/>
          <w:lang w:eastAsia="en-US"/>
        </w:rPr>
        <w:t>U</w:t>
      </w:r>
      <w:r w:rsidRPr="001E465F">
        <w:rPr>
          <w:sz w:val="22"/>
          <w:szCs w:val="22"/>
          <w:lang w:eastAsia="en-US"/>
        </w:rPr>
        <w:t>mowy oraz części wynagrodzenia odpowiadającej temu zakresowi - w przypadku zmiany, o której mowa w ust. 1 pkt</w:t>
      </w:r>
      <w:r>
        <w:rPr>
          <w:sz w:val="22"/>
          <w:szCs w:val="22"/>
          <w:lang w:eastAsia="en-US"/>
        </w:rPr>
        <w:t xml:space="preserve"> 2</w:t>
      </w:r>
      <w:r w:rsidRPr="001E465F">
        <w:rPr>
          <w:sz w:val="22"/>
          <w:szCs w:val="22"/>
          <w:lang w:eastAsia="en-US"/>
        </w:rPr>
        <w:t xml:space="preserve">, lub </w:t>
      </w:r>
    </w:p>
    <w:p w14:paraId="7E5C899F" w14:textId="77777777" w:rsidR="00411AD3" w:rsidRPr="001E465F" w:rsidRDefault="00411AD3" w:rsidP="00EB552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pisemne zestawienie wynagrodzeń (zarówno przed jak i po zmianie) pracowników, wraz z kwotami składek uiszczanych do Zakładu Ubezpieczeń Społecznych/Kasy Rolniczego Ubezpieczenia Społecznego w części finansowanej przez Wykonawcę, z określeniem zakresu (części etatu), w jakim wykonują oni prace bezp</w:t>
      </w:r>
      <w:r>
        <w:rPr>
          <w:sz w:val="22"/>
          <w:szCs w:val="22"/>
          <w:lang w:eastAsia="en-US"/>
        </w:rPr>
        <w:t xml:space="preserve">ośrednio związane z realizacją Przedmiotu </w:t>
      </w:r>
      <w:r>
        <w:rPr>
          <w:sz w:val="22"/>
          <w:szCs w:val="22"/>
          <w:lang w:eastAsia="en-US"/>
        </w:rPr>
        <w:lastRenderedPageBreak/>
        <w:t>U</w:t>
      </w:r>
      <w:r w:rsidRPr="001E465F">
        <w:rPr>
          <w:sz w:val="22"/>
          <w:szCs w:val="22"/>
          <w:lang w:eastAsia="en-US"/>
        </w:rPr>
        <w:t xml:space="preserve">mowy oraz części wynagrodzenia odpowiadającej temu zakresowi - w przypadku zmiany, o której mowa w ust. 1 pkt </w:t>
      </w:r>
      <w:r>
        <w:rPr>
          <w:sz w:val="22"/>
          <w:szCs w:val="22"/>
          <w:lang w:eastAsia="en-US"/>
        </w:rPr>
        <w:t>3</w:t>
      </w:r>
      <w:r w:rsidRPr="001E465F">
        <w:rPr>
          <w:sz w:val="22"/>
          <w:szCs w:val="22"/>
          <w:lang w:eastAsia="en-US"/>
        </w:rPr>
        <w:t xml:space="preserve">. </w:t>
      </w:r>
    </w:p>
    <w:p w14:paraId="3F18913F" w14:textId="77777777" w:rsidR="00411AD3" w:rsidRPr="00656213" w:rsidRDefault="00411AD3" w:rsidP="00EB552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auto"/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 przypadku zmiany, o której mowa w ust. 1 pkt </w:t>
      </w:r>
      <w:r>
        <w:rPr>
          <w:sz w:val="22"/>
          <w:szCs w:val="22"/>
          <w:lang w:eastAsia="en-US"/>
        </w:rPr>
        <w:t>3</w:t>
      </w:r>
      <w:r w:rsidRPr="001E465F">
        <w:rPr>
          <w:sz w:val="22"/>
          <w:szCs w:val="22"/>
          <w:lang w:eastAsia="en-US"/>
        </w:rPr>
        <w:t>, jeżeli z wnioskiem występuje Zamawiający, jest on uprawniony do zobowiązania Wykonawcy do przedstawienia w wyznaczonym terminie, nie krótszym niż 10 dni kalendarzowych</w:t>
      </w:r>
      <w:r w:rsidR="003171FC" w:rsidRPr="00656213">
        <w:rPr>
          <w:color w:val="auto"/>
          <w:sz w:val="22"/>
          <w:szCs w:val="22"/>
          <w:lang w:eastAsia="en-US"/>
        </w:rPr>
        <w:t xml:space="preserve"> liczonym od dnia otrzymania pisemnego wniosku dokumentów</w:t>
      </w:r>
      <w:r w:rsidRPr="00656213">
        <w:rPr>
          <w:color w:val="auto"/>
          <w:sz w:val="22"/>
          <w:szCs w:val="22"/>
          <w:lang w:eastAsia="en-US"/>
        </w:rPr>
        <w:t xml:space="preserve">, z których będzie wynikać w jakim zakresie zmiana ta ma wpływ na koszty wykonania Umowy, w tym pisemnego zestawienia wynagrodzeń, o którym mowa w ust. 11 pkt 2. </w:t>
      </w:r>
    </w:p>
    <w:p w14:paraId="2C88FAB9" w14:textId="77777777" w:rsidR="00411AD3" w:rsidRPr="00656213" w:rsidRDefault="00411AD3" w:rsidP="00EB5521">
      <w:pPr>
        <w:numPr>
          <w:ilvl w:val="0"/>
          <w:numId w:val="21"/>
        </w:numPr>
        <w:shd w:val="clear" w:color="auto" w:fill="FFFFFF"/>
        <w:spacing w:before="120" w:line="360" w:lineRule="auto"/>
        <w:jc w:val="both"/>
        <w:rPr>
          <w:color w:val="auto"/>
          <w:sz w:val="22"/>
          <w:szCs w:val="22"/>
          <w:lang w:eastAsia="en-US"/>
        </w:rPr>
      </w:pPr>
      <w:r w:rsidRPr="00656213">
        <w:rPr>
          <w:color w:val="auto"/>
          <w:sz w:val="22"/>
          <w:szCs w:val="22"/>
          <w:lang w:eastAsia="en-US"/>
        </w:rPr>
        <w:t>W przypadku zmiany, o której mowa w ust. 1 pkt 5:</w:t>
      </w:r>
    </w:p>
    <w:p w14:paraId="1E076712" w14:textId="2CDCB987" w:rsidR="00411AD3" w:rsidRPr="001E465F" w:rsidRDefault="00411AD3" w:rsidP="00EB552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  <w:lang w:eastAsia="en-US"/>
        </w:rPr>
      </w:pPr>
      <w:r w:rsidRPr="00656213">
        <w:rPr>
          <w:color w:val="auto"/>
          <w:sz w:val="22"/>
          <w:szCs w:val="22"/>
          <w:lang w:eastAsia="en-US"/>
        </w:rPr>
        <w:t xml:space="preserve">Strony uprawnione będą do żądania zmiany </w:t>
      </w:r>
      <w:r w:rsidR="005B20D7">
        <w:rPr>
          <w:color w:val="auto"/>
          <w:sz w:val="22"/>
          <w:szCs w:val="22"/>
          <w:lang w:eastAsia="en-US"/>
        </w:rPr>
        <w:t>w</w:t>
      </w:r>
      <w:r w:rsidR="00AD03DD" w:rsidRPr="00656213">
        <w:rPr>
          <w:color w:val="auto"/>
          <w:sz w:val="22"/>
          <w:szCs w:val="22"/>
          <w:lang w:eastAsia="en-US"/>
        </w:rPr>
        <w:t xml:space="preserve">ynagrodzenia </w:t>
      </w:r>
      <w:r w:rsidRPr="00656213">
        <w:rPr>
          <w:color w:val="auto"/>
          <w:sz w:val="22"/>
          <w:szCs w:val="22"/>
          <w:lang w:eastAsia="en-US"/>
        </w:rPr>
        <w:t xml:space="preserve">w przypadku wzrostu wskaźnika </w:t>
      </w:r>
      <w:r w:rsidRPr="00656213">
        <w:rPr>
          <w:color w:val="auto"/>
          <w:sz w:val="22"/>
          <w:szCs w:val="22"/>
          <w:shd w:val="clear" w:color="auto" w:fill="FDFDFD"/>
          <w:lang w:eastAsia="en-US"/>
        </w:rPr>
        <w:t xml:space="preserve">cen towarów i usług konsumpcyjnych </w:t>
      </w:r>
      <w:r w:rsidRPr="00656213">
        <w:rPr>
          <w:color w:val="auto"/>
          <w:sz w:val="22"/>
          <w:szCs w:val="22"/>
          <w:lang w:eastAsia="en-US"/>
        </w:rPr>
        <w:t xml:space="preserve">ogłaszanego w komunikacie Prezesa Głównego Urzędu Statystycznego </w:t>
      </w:r>
      <w:r w:rsidR="006D6AF8">
        <w:rPr>
          <w:color w:val="auto"/>
          <w:sz w:val="22"/>
          <w:szCs w:val="22"/>
          <w:lang w:eastAsia="en-US"/>
        </w:rPr>
        <w:t xml:space="preserve">o </w:t>
      </w:r>
      <w:r w:rsidRPr="00656213">
        <w:rPr>
          <w:color w:val="auto"/>
          <w:sz w:val="22"/>
          <w:szCs w:val="22"/>
          <w:lang w:eastAsia="en-US"/>
        </w:rPr>
        <w:t xml:space="preserve">co najmniej </w:t>
      </w:r>
      <w:r w:rsidR="000971E8">
        <w:rPr>
          <w:color w:val="auto"/>
          <w:sz w:val="22"/>
          <w:szCs w:val="22"/>
          <w:lang w:eastAsia="en-US"/>
        </w:rPr>
        <w:t>2,</w:t>
      </w:r>
      <w:r w:rsidRPr="00656213">
        <w:rPr>
          <w:color w:val="auto"/>
          <w:sz w:val="22"/>
          <w:szCs w:val="22"/>
          <w:lang w:eastAsia="en-US"/>
        </w:rPr>
        <w:t>0 % w porównaniu</w:t>
      </w:r>
      <w:r w:rsidR="00B0650C">
        <w:rPr>
          <w:color w:val="auto"/>
          <w:sz w:val="22"/>
          <w:szCs w:val="22"/>
          <w:lang w:eastAsia="en-US"/>
        </w:rPr>
        <w:t xml:space="preserve"> z tym samym</w:t>
      </w:r>
      <w:r w:rsidRPr="00656213">
        <w:rPr>
          <w:color w:val="auto"/>
          <w:sz w:val="22"/>
          <w:szCs w:val="22"/>
          <w:lang w:eastAsia="en-US"/>
        </w:rPr>
        <w:t xml:space="preserve"> miesiącem poprzedniego roku,</w:t>
      </w:r>
    </w:p>
    <w:p w14:paraId="1D09EB8B" w14:textId="2AC62EFC" w:rsidR="00411AD3" w:rsidRPr="000E314E" w:rsidRDefault="00411AD3" w:rsidP="00EB5521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color w:val="auto"/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wysokość </w:t>
      </w:r>
      <w:r w:rsidR="004A519D">
        <w:rPr>
          <w:sz w:val="22"/>
          <w:szCs w:val="22"/>
          <w:lang w:eastAsia="en-US"/>
        </w:rPr>
        <w:t>w</w:t>
      </w:r>
      <w:r w:rsidR="00AD03DD" w:rsidRPr="001E465F">
        <w:rPr>
          <w:sz w:val="22"/>
          <w:szCs w:val="22"/>
          <w:lang w:eastAsia="en-US"/>
        </w:rPr>
        <w:t xml:space="preserve">ynagrodzenia </w:t>
      </w:r>
      <w:r w:rsidRPr="001E465F">
        <w:rPr>
          <w:sz w:val="22"/>
          <w:szCs w:val="22"/>
          <w:lang w:eastAsia="en-US"/>
        </w:rPr>
        <w:t xml:space="preserve">należnego Wykonawcy ulegnie waloryzacji o wartość zmiany wskaźnika </w:t>
      </w:r>
      <w:r w:rsidRPr="001E465F">
        <w:rPr>
          <w:sz w:val="22"/>
          <w:szCs w:val="22"/>
          <w:shd w:val="clear" w:color="auto" w:fill="FDFDFD"/>
          <w:lang w:eastAsia="en-US"/>
        </w:rPr>
        <w:t xml:space="preserve">cen towarów i usług konsumpcyjnych </w:t>
      </w:r>
      <w:r w:rsidRPr="001E465F">
        <w:rPr>
          <w:sz w:val="22"/>
          <w:szCs w:val="22"/>
          <w:lang w:eastAsia="en-US"/>
        </w:rPr>
        <w:t xml:space="preserve">ogłaszanego w komunikacie Prezesa </w:t>
      </w:r>
      <w:r w:rsidRPr="000E314E">
        <w:rPr>
          <w:color w:val="auto"/>
          <w:sz w:val="22"/>
          <w:szCs w:val="22"/>
          <w:lang w:eastAsia="en-US"/>
        </w:rPr>
        <w:t>Głównego Urzędu Statystycznego;</w:t>
      </w:r>
    </w:p>
    <w:p w14:paraId="209DEA59" w14:textId="38016B65" w:rsidR="00411AD3" w:rsidRPr="000E314E" w:rsidRDefault="00D76439" w:rsidP="00AD03DD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color w:val="auto"/>
          <w:sz w:val="22"/>
          <w:szCs w:val="22"/>
          <w:lang w:eastAsia="en-US"/>
        </w:rPr>
      </w:pPr>
      <w:r w:rsidRPr="000E314E">
        <w:rPr>
          <w:color w:val="auto"/>
          <w:sz w:val="22"/>
          <w:szCs w:val="22"/>
        </w:rPr>
        <w:t xml:space="preserve">waloryzacja </w:t>
      </w:r>
      <w:r w:rsidR="00AE1E1C">
        <w:rPr>
          <w:color w:val="auto"/>
          <w:sz w:val="22"/>
          <w:szCs w:val="22"/>
        </w:rPr>
        <w:t>w</w:t>
      </w:r>
      <w:r w:rsidRPr="000E314E">
        <w:rPr>
          <w:color w:val="auto"/>
          <w:sz w:val="22"/>
          <w:szCs w:val="22"/>
        </w:rPr>
        <w:t xml:space="preserve">ynagrodzenia następuje po raz pierwszy w kolejnym roku kalendarzowym licząc od końca roku kalendarzowego, w którym przypada data rozpoczęcia wykonywania </w:t>
      </w:r>
      <w:r w:rsidR="00AD03DD" w:rsidRPr="000E314E">
        <w:rPr>
          <w:color w:val="auto"/>
          <w:sz w:val="22"/>
          <w:szCs w:val="22"/>
        </w:rPr>
        <w:t>U</w:t>
      </w:r>
      <w:r w:rsidRPr="000E314E">
        <w:rPr>
          <w:color w:val="auto"/>
          <w:sz w:val="22"/>
          <w:szCs w:val="22"/>
        </w:rPr>
        <w:t xml:space="preserve">mowy, w taki sposób, że początkowym terminem ustalenia zmiany </w:t>
      </w:r>
      <w:r w:rsidR="005B20D7">
        <w:rPr>
          <w:color w:val="auto"/>
          <w:sz w:val="22"/>
          <w:szCs w:val="22"/>
        </w:rPr>
        <w:t>w</w:t>
      </w:r>
      <w:r w:rsidRPr="000E314E">
        <w:rPr>
          <w:color w:val="auto"/>
          <w:sz w:val="22"/>
          <w:szCs w:val="22"/>
        </w:rPr>
        <w:t xml:space="preserve">ynagrodzenia jest dzień, który swoją nazwą odpowiada dniowi  rozpoczęcia wykonywania </w:t>
      </w:r>
      <w:r w:rsidR="00AD03DD" w:rsidRPr="000E314E">
        <w:rPr>
          <w:color w:val="auto"/>
          <w:sz w:val="22"/>
          <w:szCs w:val="22"/>
        </w:rPr>
        <w:t>U</w:t>
      </w:r>
      <w:r w:rsidRPr="000E314E">
        <w:rPr>
          <w:color w:val="auto"/>
          <w:sz w:val="22"/>
          <w:szCs w:val="22"/>
        </w:rPr>
        <w:t>mowy, w którym waloryzacja następuje po raz pierwszy</w:t>
      </w:r>
      <w:r w:rsidR="00AD03DD" w:rsidRPr="000E314E">
        <w:rPr>
          <w:color w:val="auto"/>
          <w:sz w:val="22"/>
          <w:szCs w:val="22"/>
          <w:lang w:eastAsia="en-US"/>
        </w:rPr>
        <w:t>. Waloryzacja</w:t>
      </w:r>
      <w:r w:rsidR="00411AD3" w:rsidRPr="000E314E">
        <w:rPr>
          <w:color w:val="auto"/>
          <w:sz w:val="22"/>
          <w:szCs w:val="22"/>
          <w:lang w:eastAsia="en-US"/>
        </w:rPr>
        <w:t xml:space="preserve"> będzie wyliczona jako iloczyn </w:t>
      </w:r>
      <w:r w:rsidR="004A519D">
        <w:rPr>
          <w:color w:val="auto"/>
          <w:sz w:val="22"/>
          <w:szCs w:val="22"/>
          <w:lang w:eastAsia="en-US"/>
        </w:rPr>
        <w:t>wynagrodzenia</w:t>
      </w:r>
      <w:r w:rsidR="00411AD3" w:rsidRPr="000E314E">
        <w:rPr>
          <w:color w:val="auto"/>
          <w:sz w:val="22"/>
          <w:szCs w:val="22"/>
          <w:lang w:eastAsia="en-US"/>
        </w:rPr>
        <w:t xml:space="preserve"> pozostałe</w:t>
      </w:r>
      <w:r w:rsidR="004A519D">
        <w:rPr>
          <w:color w:val="auto"/>
          <w:sz w:val="22"/>
          <w:szCs w:val="22"/>
          <w:lang w:eastAsia="en-US"/>
        </w:rPr>
        <w:t>go</w:t>
      </w:r>
      <w:r w:rsidR="00411AD3" w:rsidRPr="000E314E">
        <w:rPr>
          <w:color w:val="auto"/>
          <w:sz w:val="22"/>
          <w:szCs w:val="22"/>
          <w:lang w:eastAsia="en-US"/>
        </w:rPr>
        <w:t xml:space="preserve"> do zapłaty i wskaźnika cen towarów i usług konsumpcyjnych ogłaszanego w komunikacie Prezesa Głównego Urzędu Statystycznego w porównaniu z </w:t>
      </w:r>
      <w:r w:rsidR="004A519D">
        <w:rPr>
          <w:color w:val="auto"/>
          <w:sz w:val="22"/>
          <w:szCs w:val="22"/>
          <w:lang w:eastAsia="en-US"/>
        </w:rPr>
        <w:t xml:space="preserve">tym samym </w:t>
      </w:r>
      <w:r w:rsidR="00411AD3" w:rsidRPr="000E314E">
        <w:rPr>
          <w:color w:val="auto"/>
          <w:sz w:val="22"/>
          <w:szCs w:val="22"/>
          <w:lang w:eastAsia="en-US"/>
        </w:rPr>
        <w:t>miesiącem poprzedniego roku</w:t>
      </w:r>
      <w:r w:rsidR="004A519D">
        <w:rPr>
          <w:color w:val="auto"/>
          <w:sz w:val="22"/>
          <w:szCs w:val="22"/>
          <w:lang w:eastAsia="en-US"/>
        </w:rPr>
        <w:t>,</w:t>
      </w:r>
    </w:p>
    <w:p w14:paraId="65340A4F" w14:textId="77777777" w:rsidR="00411AD3" w:rsidRPr="001E465F" w:rsidRDefault="00411AD3" w:rsidP="00EB5521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0E314E">
        <w:rPr>
          <w:color w:val="auto"/>
          <w:sz w:val="22"/>
          <w:szCs w:val="22"/>
          <w:lang w:eastAsia="en-US"/>
        </w:rPr>
        <w:t>w przypadku likwidacji wskaźnika, o którym mowa w  pkt. 1 lub zmiany organu, który urzędowo go ustala, mechanizm, o którym mowa w pkt. 1 stosuje się odpowiednio do wskaźnika i organu, który zgodnie z odpowiednimi przepisami prawa za</w:t>
      </w:r>
      <w:r w:rsidRPr="001E465F">
        <w:rPr>
          <w:sz w:val="22"/>
          <w:szCs w:val="22"/>
          <w:lang w:eastAsia="en-US"/>
        </w:rPr>
        <w:t>stąpi  wskaźnik lub organ, o których mowa w pkt. 1</w:t>
      </w:r>
      <w:r>
        <w:rPr>
          <w:sz w:val="22"/>
          <w:szCs w:val="22"/>
          <w:lang w:eastAsia="en-US"/>
        </w:rPr>
        <w:t>;</w:t>
      </w:r>
    </w:p>
    <w:p w14:paraId="187C5876" w14:textId="2116C912" w:rsidR="00411AD3" w:rsidRPr="001E465F" w:rsidRDefault="00411AD3" w:rsidP="0094204A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Wykonawca będzie uprawniony do waloryzacji wynagrodzenia</w:t>
      </w:r>
      <w:r w:rsidR="0094204A" w:rsidRPr="0094204A">
        <w:t xml:space="preserve"> </w:t>
      </w:r>
      <w:r w:rsidR="0094204A" w:rsidRPr="0094204A">
        <w:rPr>
          <w:sz w:val="22"/>
          <w:szCs w:val="22"/>
          <w:lang w:eastAsia="en-US"/>
        </w:rPr>
        <w:t>nie częściej niż co jeden rok</w:t>
      </w:r>
      <w:r w:rsidRPr="001E465F">
        <w:rPr>
          <w:sz w:val="22"/>
          <w:szCs w:val="22"/>
          <w:lang w:eastAsia="en-US"/>
        </w:rPr>
        <w:t xml:space="preserve"> wyłącznie w sytuacji wykazania Zamawiającemu, że wzrost wskaźnika, o którym mowa w pkt. 1 ma wpływ na cenę materiałów lub kosztów związanych z realizacją zamówienia  będących podstawą opracowania przez Wykonawcę oferty</w:t>
      </w:r>
      <w:r>
        <w:rPr>
          <w:sz w:val="22"/>
          <w:szCs w:val="22"/>
          <w:lang w:eastAsia="en-US"/>
        </w:rPr>
        <w:t>;</w:t>
      </w:r>
    </w:p>
    <w:p w14:paraId="755A5F96" w14:textId="77777777" w:rsidR="00411AD3" w:rsidRPr="00AD03DD" w:rsidRDefault="00411AD3" w:rsidP="00EB552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auto"/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Wykonawca jest obowiązany powiadomić Zam</w:t>
      </w:r>
      <w:r w:rsidRPr="00AD03DD">
        <w:rPr>
          <w:color w:val="auto"/>
          <w:sz w:val="22"/>
          <w:szCs w:val="22"/>
          <w:lang w:eastAsia="en-US"/>
        </w:rPr>
        <w:t xml:space="preserve">awiającego o podstawie do dokonania waloryzacji w terminie 14 dni od daty zaistnienia przesłanek, nie później niż miesiąc przed terminem, o którym mowa w §  </w:t>
      </w:r>
      <w:r w:rsidR="000D7827" w:rsidRPr="00AD03DD">
        <w:rPr>
          <w:color w:val="auto"/>
          <w:sz w:val="22"/>
          <w:szCs w:val="22"/>
          <w:lang w:eastAsia="en-US"/>
        </w:rPr>
        <w:t>10</w:t>
      </w:r>
      <w:r w:rsidR="0085535F" w:rsidRPr="00AD03DD">
        <w:rPr>
          <w:color w:val="auto"/>
          <w:sz w:val="22"/>
          <w:szCs w:val="22"/>
          <w:lang w:eastAsia="en-US"/>
        </w:rPr>
        <w:t xml:space="preserve"> </w:t>
      </w:r>
      <w:r w:rsidRPr="00AD03DD">
        <w:rPr>
          <w:color w:val="auto"/>
          <w:sz w:val="22"/>
          <w:szCs w:val="22"/>
          <w:lang w:eastAsia="en-US"/>
        </w:rPr>
        <w:t>ust. 1 Umowy.  W tym terminie, Wykonawca ma obowiązek wykazać okoliczności potwierdzające zmianę i przedłożyć kalkulację nowej wysokości wynagrodzenia;</w:t>
      </w:r>
    </w:p>
    <w:p w14:paraId="2711EA97" w14:textId="3A1B8AC8" w:rsidR="00411AD3" w:rsidRPr="00AD03DD" w:rsidRDefault="00411AD3" w:rsidP="00EB5521">
      <w:pPr>
        <w:pStyle w:val="Akapitzlist"/>
        <w:numPr>
          <w:ilvl w:val="0"/>
          <w:numId w:val="22"/>
        </w:numPr>
        <w:shd w:val="clear" w:color="auto" w:fill="FFFFFF"/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AD03DD">
        <w:rPr>
          <w:rFonts w:ascii="Times New Roman" w:hAnsi="Times New Roman"/>
        </w:rPr>
        <w:t xml:space="preserve">wynagrodzenie będzie podlegało waloryzacji maksymalnie do </w:t>
      </w:r>
      <w:r w:rsidR="000971E8">
        <w:rPr>
          <w:rFonts w:ascii="Times New Roman" w:hAnsi="Times New Roman"/>
        </w:rPr>
        <w:t>8</w:t>
      </w:r>
      <w:r w:rsidRPr="00AD03DD">
        <w:rPr>
          <w:rFonts w:ascii="Times New Roman" w:hAnsi="Times New Roman"/>
        </w:rPr>
        <w:t>,0 % wynagrodzenia</w:t>
      </w:r>
      <w:r w:rsidR="003A7A8F">
        <w:rPr>
          <w:rFonts w:ascii="Times New Roman" w:hAnsi="Times New Roman"/>
        </w:rPr>
        <w:t xml:space="preserve"> </w:t>
      </w:r>
      <w:r w:rsidR="00176BF4">
        <w:rPr>
          <w:rFonts w:ascii="Times New Roman" w:hAnsi="Times New Roman"/>
        </w:rPr>
        <w:t xml:space="preserve">brutto </w:t>
      </w:r>
      <w:r w:rsidRPr="00AD03DD">
        <w:rPr>
          <w:rFonts w:ascii="Times New Roman" w:hAnsi="Times New Roman"/>
          <w:shd w:val="clear" w:color="auto" w:fill="FEFFFE"/>
        </w:rPr>
        <w:t>określonego w § </w:t>
      </w:r>
      <w:r w:rsidR="00695160" w:rsidRPr="00AD03DD">
        <w:rPr>
          <w:rFonts w:ascii="Times New Roman" w:hAnsi="Times New Roman"/>
          <w:shd w:val="clear" w:color="auto" w:fill="FEFFFE"/>
        </w:rPr>
        <w:t>2</w:t>
      </w:r>
      <w:r w:rsidRPr="00AD03DD">
        <w:rPr>
          <w:rFonts w:ascii="Times New Roman" w:hAnsi="Times New Roman"/>
          <w:shd w:val="clear" w:color="auto" w:fill="FEFFFE"/>
        </w:rPr>
        <w:t xml:space="preserve"> ust. </w:t>
      </w:r>
      <w:r w:rsidR="00781B05" w:rsidRPr="00AD03DD">
        <w:rPr>
          <w:rFonts w:ascii="Times New Roman" w:hAnsi="Times New Roman"/>
          <w:shd w:val="clear" w:color="auto" w:fill="FEFFFE"/>
        </w:rPr>
        <w:t>1</w:t>
      </w:r>
      <w:r w:rsidRPr="00AD03DD">
        <w:rPr>
          <w:rFonts w:ascii="Times New Roman" w:hAnsi="Times New Roman"/>
          <w:shd w:val="clear" w:color="auto" w:fill="FEFFFE"/>
        </w:rPr>
        <w:t xml:space="preserve"> Umowy</w:t>
      </w:r>
      <w:r w:rsidR="00346C84" w:rsidRPr="00346C84">
        <w:rPr>
          <w:rFonts w:ascii="Times New Roman" w:hAnsi="Times New Roman"/>
        </w:rPr>
        <w:t xml:space="preserve"> </w:t>
      </w:r>
      <w:r w:rsidR="00346C84">
        <w:rPr>
          <w:rFonts w:ascii="Times New Roman" w:hAnsi="Times New Roman"/>
        </w:rPr>
        <w:t xml:space="preserve">w </w:t>
      </w:r>
      <w:r w:rsidR="00815D10">
        <w:rPr>
          <w:rFonts w:ascii="Times New Roman" w:hAnsi="Times New Roman"/>
        </w:rPr>
        <w:t xml:space="preserve">całym </w:t>
      </w:r>
      <w:r w:rsidR="00346C84">
        <w:rPr>
          <w:rFonts w:ascii="Times New Roman" w:hAnsi="Times New Roman"/>
        </w:rPr>
        <w:t xml:space="preserve">okresie obowiązywania </w:t>
      </w:r>
      <w:r w:rsidR="00815D10">
        <w:rPr>
          <w:rFonts w:ascii="Times New Roman" w:hAnsi="Times New Roman"/>
        </w:rPr>
        <w:t>U</w:t>
      </w:r>
      <w:r w:rsidR="00346C84">
        <w:rPr>
          <w:rFonts w:ascii="Times New Roman" w:hAnsi="Times New Roman"/>
        </w:rPr>
        <w:t>mowy</w:t>
      </w:r>
      <w:r w:rsidRPr="00AD03DD">
        <w:rPr>
          <w:rFonts w:ascii="Times New Roman" w:hAnsi="Times New Roman"/>
        </w:rPr>
        <w:t>;</w:t>
      </w:r>
    </w:p>
    <w:p w14:paraId="75616850" w14:textId="77777777" w:rsidR="00411AD3" w:rsidRPr="00AD03DD" w:rsidRDefault="00411AD3" w:rsidP="00EB5521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color w:val="auto"/>
          <w:sz w:val="22"/>
          <w:szCs w:val="22"/>
          <w:lang w:eastAsia="en-US"/>
        </w:rPr>
      </w:pPr>
      <w:r w:rsidRPr="00AD03DD">
        <w:rPr>
          <w:color w:val="auto"/>
          <w:sz w:val="22"/>
          <w:szCs w:val="22"/>
          <w:lang w:eastAsia="en-US"/>
        </w:rPr>
        <w:lastRenderedPageBreak/>
        <w:t>postanowień ust. 1 pkt 5 i ust. 13 Umowy w zakresie waloryzacji nie stosuje się od chwili osiągnięcia limitu, o którym mowa w pkt. 7;</w:t>
      </w:r>
    </w:p>
    <w:p w14:paraId="34EBAD83" w14:textId="77777777" w:rsidR="00411AD3" w:rsidRPr="001E465F" w:rsidRDefault="00411AD3" w:rsidP="00EB5521">
      <w:pPr>
        <w:numPr>
          <w:ilvl w:val="0"/>
          <w:numId w:val="22"/>
        </w:numPr>
        <w:shd w:val="clear" w:color="auto" w:fill="FFFFFF"/>
        <w:spacing w:after="200" w:line="360" w:lineRule="auto"/>
        <w:contextualSpacing/>
        <w:jc w:val="both"/>
        <w:rPr>
          <w:sz w:val="22"/>
          <w:szCs w:val="22"/>
          <w:lang w:eastAsia="en-US"/>
        </w:rPr>
      </w:pPr>
      <w:r w:rsidRPr="00AD03DD">
        <w:rPr>
          <w:color w:val="auto"/>
          <w:sz w:val="22"/>
          <w:szCs w:val="22"/>
          <w:lang w:eastAsia="en-US"/>
        </w:rPr>
        <w:t>przez zmianę ceny materiałów lub kosztów rozumie się wzrost odpowiednio cen lub k</w:t>
      </w:r>
      <w:r w:rsidRPr="001E465F">
        <w:rPr>
          <w:sz w:val="22"/>
          <w:szCs w:val="22"/>
          <w:lang w:eastAsia="en-US"/>
        </w:rPr>
        <w:t>osztów, jak i ich obniżenie, względem ceny lub kosztu przyjętych w celu</w:t>
      </w:r>
      <w:r w:rsidRPr="00A27F4B">
        <w:rPr>
          <w:sz w:val="22"/>
          <w:szCs w:val="22"/>
          <w:lang w:eastAsia="en-US"/>
        </w:rPr>
        <w:t xml:space="preserve"> ustalenia wynagrodzenia Wy</w:t>
      </w:r>
      <w:r w:rsidRPr="001E465F">
        <w:rPr>
          <w:sz w:val="22"/>
          <w:szCs w:val="22"/>
          <w:lang w:eastAsia="en-US"/>
        </w:rPr>
        <w:t>konawcy zawartego w ofercie</w:t>
      </w:r>
      <w:r>
        <w:rPr>
          <w:sz w:val="22"/>
          <w:szCs w:val="22"/>
          <w:lang w:eastAsia="en-US"/>
        </w:rPr>
        <w:t>;</w:t>
      </w:r>
    </w:p>
    <w:p w14:paraId="506C5C85" w14:textId="77777777" w:rsidR="00411AD3" w:rsidRPr="00AD03DD" w:rsidRDefault="00411AD3" w:rsidP="00EB5521">
      <w:pPr>
        <w:numPr>
          <w:ilvl w:val="0"/>
          <w:numId w:val="22"/>
        </w:numPr>
        <w:shd w:val="clear" w:color="auto" w:fill="FFFFFF"/>
        <w:spacing w:before="100" w:beforeAutospacing="1" w:line="360" w:lineRule="auto"/>
        <w:jc w:val="both"/>
        <w:rPr>
          <w:color w:val="auto"/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>Wykonawca, którego wynagrodzenie zostało z</w:t>
      </w:r>
      <w:r w:rsidRPr="00AD03DD">
        <w:rPr>
          <w:color w:val="auto"/>
          <w:sz w:val="22"/>
          <w:szCs w:val="22"/>
          <w:lang w:eastAsia="en-US"/>
        </w:rPr>
        <w:t xml:space="preserve">mienione zgodnie z ust. 1 pkt 5 oraz  ust. 13 </w:t>
      </w:r>
      <w:r w:rsidRPr="00AD03DD">
        <w:rPr>
          <w:color w:val="auto"/>
          <w:sz w:val="22"/>
          <w:szCs w:val="22"/>
          <w:lang w:eastAsia="en-US"/>
        </w:rPr>
        <w:br/>
        <w:t>pkt 1 - 8 zobowiązany jest do proporcjonalnej zmiany wynagrodzenia przysługującego podwykonawcy, z którym zawarł umowę, w zakresie odpowiadającym zmianom cen materiałów lub kosztów dotyczących zobowiązania podwykonawcy,</w:t>
      </w:r>
    </w:p>
    <w:p w14:paraId="682643AA" w14:textId="77777777" w:rsidR="00411AD3" w:rsidRPr="00AD03DD" w:rsidRDefault="00411AD3" w:rsidP="00EB5521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color w:val="auto"/>
          <w:sz w:val="22"/>
          <w:szCs w:val="22"/>
          <w:lang w:eastAsia="en-US"/>
        </w:rPr>
      </w:pPr>
      <w:r w:rsidRPr="00AD03DD">
        <w:rPr>
          <w:color w:val="auto"/>
          <w:sz w:val="22"/>
          <w:szCs w:val="22"/>
          <w:lang w:eastAsia="en-US"/>
        </w:rPr>
        <w:t xml:space="preserve">niewywiązanie się z obowiązku, o którym mowa w pkt. 10 będzie skutkowało naliczeniem kary umownej, o której mowa w </w:t>
      </w:r>
      <w:r w:rsidRPr="00AD03DD">
        <w:rPr>
          <w:color w:val="auto"/>
          <w:w w:val="101"/>
          <w:sz w:val="22"/>
          <w:szCs w:val="22"/>
          <w:lang w:eastAsia="en-US"/>
        </w:rPr>
        <w:t>§ 1</w:t>
      </w:r>
      <w:r w:rsidR="00B42E6E" w:rsidRPr="00AD03DD">
        <w:rPr>
          <w:color w:val="auto"/>
          <w:w w:val="101"/>
          <w:sz w:val="22"/>
          <w:szCs w:val="22"/>
          <w:lang w:eastAsia="en-US"/>
        </w:rPr>
        <w:t>3</w:t>
      </w:r>
      <w:r w:rsidRPr="00AD03DD">
        <w:rPr>
          <w:color w:val="auto"/>
          <w:w w:val="101"/>
          <w:sz w:val="22"/>
          <w:szCs w:val="22"/>
          <w:lang w:eastAsia="en-US"/>
        </w:rPr>
        <w:t xml:space="preserve"> ust. </w:t>
      </w:r>
      <w:r w:rsidR="00B42E6E" w:rsidRPr="00AD03DD">
        <w:rPr>
          <w:color w:val="auto"/>
          <w:w w:val="101"/>
          <w:sz w:val="22"/>
          <w:szCs w:val="22"/>
          <w:lang w:eastAsia="en-US"/>
        </w:rPr>
        <w:t>2</w:t>
      </w:r>
      <w:r w:rsidRPr="00AD03DD">
        <w:rPr>
          <w:color w:val="auto"/>
          <w:w w:val="101"/>
          <w:sz w:val="22"/>
          <w:szCs w:val="22"/>
          <w:lang w:eastAsia="en-US"/>
        </w:rPr>
        <w:t xml:space="preserve"> pkt 1</w:t>
      </w:r>
      <w:r w:rsidR="00B42E6E" w:rsidRPr="00AD03DD">
        <w:rPr>
          <w:color w:val="auto"/>
          <w:w w:val="101"/>
          <w:sz w:val="22"/>
          <w:szCs w:val="22"/>
          <w:lang w:eastAsia="en-US"/>
        </w:rPr>
        <w:t>6</w:t>
      </w:r>
      <w:r w:rsidRPr="00AD03DD">
        <w:rPr>
          <w:color w:val="auto"/>
          <w:w w:val="101"/>
          <w:sz w:val="22"/>
          <w:szCs w:val="22"/>
          <w:lang w:eastAsia="en-US"/>
        </w:rPr>
        <w:t xml:space="preserve"> Umowy</w:t>
      </w:r>
      <w:r w:rsidRPr="00AD03DD">
        <w:rPr>
          <w:color w:val="auto"/>
          <w:sz w:val="22"/>
          <w:szCs w:val="22"/>
          <w:lang w:eastAsia="en-US"/>
        </w:rPr>
        <w:t xml:space="preserve">. </w:t>
      </w:r>
    </w:p>
    <w:p w14:paraId="1EFEB96F" w14:textId="77777777" w:rsidR="00411AD3" w:rsidRPr="00AD03DD" w:rsidRDefault="00411AD3" w:rsidP="00EB55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color w:val="auto"/>
          <w:sz w:val="22"/>
          <w:szCs w:val="22"/>
          <w:lang w:eastAsia="en-US"/>
        </w:rPr>
      </w:pPr>
      <w:r w:rsidRPr="00AD03DD">
        <w:rPr>
          <w:color w:val="auto"/>
          <w:sz w:val="22"/>
          <w:szCs w:val="22"/>
          <w:lang w:eastAsia="en-US"/>
        </w:rPr>
        <w:t xml:space="preserve">W terminie 10 dni kalendarzowych od dnia przekazania wniosku, o którym mowa w ust. 10, strona, która otrzymała wniosek, przekaże drugiej stronie informację o zakresie, w jakim zatwierdza wniosek oraz wskaże kwotę, o którą wynagrodzenie należne Wykonawcy powinno ulec zmianie, albo informację o niezatwierdzeniu wniosku wraz z uzasadnieniem. </w:t>
      </w:r>
    </w:p>
    <w:p w14:paraId="2D1CA7A6" w14:textId="68783F50" w:rsidR="00411AD3" w:rsidRPr="001E465F" w:rsidRDefault="00411AD3" w:rsidP="00EB55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  <w:lang w:eastAsia="en-US"/>
        </w:rPr>
      </w:pPr>
      <w:r w:rsidRPr="00AD03DD">
        <w:rPr>
          <w:color w:val="auto"/>
          <w:sz w:val="22"/>
          <w:szCs w:val="22"/>
          <w:lang w:eastAsia="en-US"/>
        </w:rPr>
        <w:t>W przypadku otrzymania przez stronę informacji o niezatwierdzeniu wniosku lub częściowym zatwierdzeniu wniosku, strona  może ponownie wystąpić z wnioskiem, o który</w:t>
      </w:r>
      <w:r w:rsidRPr="001E465F">
        <w:rPr>
          <w:sz w:val="22"/>
          <w:szCs w:val="22"/>
          <w:lang w:eastAsia="en-US"/>
        </w:rPr>
        <w:t xml:space="preserve">m mowa w ust. 10. W takim przypadku </w:t>
      </w:r>
      <w:r w:rsidR="00176BF4">
        <w:rPr>
          <w:sz w:val="22"/>
          <w:szCs w:val="22"/>
          <w:lang w:eastAsia="en-US"/>
        </w:rPr>
        <w:t>postanowienia</w:t>
      </w:r>
      <w:r w:rsidRPr="001E465F">
        <w:rPr>
          <w:sz w:val="22"/>
          <w:szCs w:val="22"/>
          <w:lang w:eastAsia="en-US"/>
        </w:rPr>
        <w:t xml:space="preserve"> ust. 11 – 14 oraz 16 stosuje się odpowiednio. </w:t>
      </w:r>
    </w:p>
    <w:p w14:paraId="3F585A5B" w14:textId="77777777" w:rsidR="00411AD3" w:rsidRPr="001E465F" w:rsidRDefault="00411AD3" w:rsidP="00EB552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  <w:lang w:eastAsia="en-US"/>
        </w:rPr>
      </w:pPr>
      <w:r w:rsidRPr="001E465F">
        <w:rPr>
          <w:sz w:val="22"/>
          <w:szCs w:val="22"/>
          <w:lang w:eastAsia="en-US"/>
        </w:rPr>
        <w:t xml:space="preserve">Zawarcie aneksu nastąpi nie później niż w terminie 30 dni kalendarzowych od dnia zatwierdzenia wniosku o dokonanie zmiany wysokości wynagrodzenia należnego Wykonawcy. Aneks będzie obowiązywał od dnia jego zawarcia ze skutkiem od dnia wejścia w życie zmian przepisów będących podstawą do zmiany wysokości wynagrodzenia albo od dnia zawnioskowanego przez Stronę, jeżeli będzie to termin późniejszy. </w:t>
      </w:r>
    </w:p>
    <w:p w14:paraId="3B8F20BD" w14:textId="77777777" w:rsidR="00BD4C00" w:rsidRPr="00A54390" w:rsidRDefault="00BD4C00" w:rsidP="002E4351">
      <w:pPr>
        <w:spacing w:before="120"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§ </w:t>
      </w:r>
      <w:r w:rsidR="00E21486">
        <w:rPr>
          <w:b/>
          <w:sz w:val="22"/>
          <w:szCs w:val="22"/>
        </w:rPr>
        <w:t>4</w:t>
      </w:r>
    </w:p>
    <w:p w14:paraId="7CE7B7AA" w14:textId="77777777" w:rsidR="00BD4C00" w:rsidRDefault="00BD4C00" w:rsidP="002E4351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>Zapłata wynagrodz</w:t>
      </w:r>
      <w:r w:rsidR="00C052D9" w:rsidRPr="00A54390">
        <w:rPr>
          <w:color w:val="auto"/>
          <w:sz w:val="22"/>
          <w:szCs w:val="22"/>
        </w:rPr>
        <w:t>enia, o którym mowa w § 2</w:t>
      </w:r>
      <w:r w:rsidR="005E3089" w:rsidRPr="00A54390">
        <w:rPr>
          <w:color w:val="auto"/>
          <w:sz w:val="22"/>
          <w:szCs w:val="22"/>
        </w:rPr>
        <w:t xml:space="preserve"> ust. 1 </w:t>
      </w:r>
      <w:r w:rsidR="00E21486">
        <w:rPr>
          <w:color w:val="auto"/>
          <w:sz w:val="22"/>
          <w:szCs w:val="22"/>
        </w:rPr>
        <w:t>U</w:t>
      </w:r>
      <w:r w:rsidR="00E0219E" w:rsidRPr="00A54390">
        <w:rPr>
          <w:color w:val="auto"/>
          <w:sz w:val="22"/>
          <w:szCs w:val="22"/>
        </w:rPr>
        <w:t>mowy</w:t>
      </w:r>
      <w:r w:rsidRPr="00A54390">
        <w:rPr>
          <w:color w:val="auto"/>
          <w:sz w:val="22"/>
          <w:szCs w:val="22"/>
        </w:rPr>
        <w:t xml:space="preserve"> będzie następowała w okresach miesięcznych na podstawie faktury i </w:t>
      </w:r>
      <w:r w:rsidR="00262DB9" w:rsidRPr="00A54390">
        <w:rPr>
          <w:sz w:val="22"/>
          <w:szCs w:val="22"/>
        </w:rPr>
        <w:t xml:space="preserve">podpisanego przez Strony </w:t>
      </w:r>
      <w:r w:rsidRPr="00A54390">
        <w:rPr>
          <w:color w:val="auto"/>
          <w:sz w:val="22"/>
          <w:szCs w:val="22"/>
        </w:rPr>
        <w:t>protokołu odbioru usług.</w:t>
      </w:r>
    </w:p>
    <w:p w14:paraId="607E001F" w14:textId="77777777" w:rsidR="00105158" w:rsidRPr="00AD03DD" w:rsidRDefault="00105158" w:rsidP="00105158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105158">
        <w:rPr>
          <w:color w:val="auto"/>
          <w:sz w:val="22"/>
          <w:szCs w:val="22"/>
        </w:rPr>
        <w:t xml:space="preserve">Protokół odbioru usług będzie podpisywany na koniec każdego miesiąca na podstawie dobowych protokołów usług lub po całkowitym wykonaniu prac uzupełniających. Podpisany przez obie </w:t>
      </w:r>
      <w:r w:rsidRPr="00532B32">
        <w:rPr>
          <w:color w:val="auto"/>
          <w:sz w:val="22"/>
          <w:szCs w:val="22"/>
        </w:rPr>
        <w:t>strony protokół odbioru usług stanowi podstawę do wystawienia faktury.</w:t>
      </w:r>
    </w:p>
    <w:p w14:paraId="5CD79FC5" w14:textId="77777777" w:rsidR="00532B32" w:rsidRPr="00AD03DD" w:rsidRDefault="00532B32" w:rsidP="00532B32">
      <w:pPr>
        <w:numPr>
          <w:ilvl w:val="0"/>
          <w:numId w:val="3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 xml:space="preserve">W przypadku, jeżeli </w:t>
      </w:r>
      <w:r w:rsidR="00896C9C" w:rsidRPr="00AD03DD">
        <w:rPr>
          <w:color w:val="auto"/>
          <w:sz w:val="22"/>
          <w:szCs w:val="22"/>
        </w:rPr>
        <w:t>Wykonawca</w:t>
      </w:r>
      <w:r w:rsidRPr="00AD03DD">
        <w:rPr>
          <w:color w:val="auto"/>
          <w:sz w:val="22"/>
          <w:szCs w:val="22"/>
        </w:rPr>
        <w:t xml:space="preserve"> nie wykona przez jeden dzień r</w:t>
      </w:r>
      <w:r w:rsidR="00695160" w:rsidRPr="00AD03DD">
        <w:rPr>
          <w:color w:val="auto"/>
          <w:sz w:val="22"/>
          <w:szCs w:val="22"/>
        </w:rPr>
        <w:t>oboczy usługi o której mowa w § </w:t>
      </w:r>
      <w:r w:rsidRPr="00AD03DD">
        <w:rPr>
          <w:color w:val="auto"/>
          <w:sz w:val="22"/>
          <w:szCs w:val="22"/>
        </w:rPr>
        <w:t xml:space="preserve">1 lub jej części, </w:t>
      </w:r>
      <w:r w:rsidR="00695160" w:rsidRPr="00AD03DD">
        <w:rPr>
          <w:color w:val="auto"/>
          <w:sz w:val="22"/>
          <w:szCs w:val="22"/>
        </w:rPr>
        <w:t>Zamawiającemu</w:t>
      </w:r>
      <w:r w:rsidRPr="00AD03DD">
        <w:rPr>
          <w:color w:val="auto"/>
          <w:sz w:val="22"/>
          <w:szCs w:val="22"/>
        </w:rPr>
        <w:t xml:space="preserve"> przysługuje prawo, niezależnie od postanowień § 1</w:t>
      </w:r>
      <w:r w:rsidR="00B42E6E" w:rsidRPr="00AD03DD">
        <w:rPr>
          <w:color w:val="auto"/>
          <w:sz w:val="22"/>
          <w:szCs w:val="22"/>
        </w:rPr>
        <w:t>3 ust. 2 pkt 1 Umowy</w:t>
      </w:r>
      <w:r w:rsidRPr="00AD03DD">
        <w:rPr>
          <w:color w:val="auto"/>
          <w:sz w:val="22"/>
          <w:szCs w:val="22"/>
        </w:rPr>
        <w:t xml:space="preserve">, zlecenia tych prac innemu podmiotowi i obciążeniem </w:t>
      </w:r>
      <w:r w:rsidR="00695160" w:rsidRPr="00AD03DD">
        <w:rPr>
          <w:color w:val="auto"/>
          <w:sz w:val="22"/>
          <w:szCs w:val="22"/>
        </w:rPr>
        <w:t>Wykonawcy</w:t>
      </w:r>
      <w:r w:rsidRPr="00AD03DD">
        <w:rPr>
          <w:color w:val="auto"/>
          <w:sz w:val="22"/>
          <w:szCs w:val="22"/>
        </w:rPr>
        <w:t xml:space="preserve"> ewentualną różnicą w cenie.</w:t>
      </w:r>
    </w:p>
    <w:p w14:paraId="571921BB" w14:textId="77777777" w:rsidR="00E21486" w:rsidRPr="00AD03DD" w:rsidRDefault="00695160" w:rsidP="00695160">
      <w:pPr>
        <w:numPr>
          <w:ilvl w:val="0"/>
          <w:numId w:val="3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lastRenderedPageBreak/>
        <w:t>Zamawiający</w:t>
      </w:r>
      <w:r w:rsidR="00E21486" w:rsidRPr="00AD03DD">
        <w:rPr>
          <w:color w:val="auto"/>
          <w:sz w:val="22"/>
          <w:szCs w:val="22"/>
        </w:rPr>
        <w:t xml:space="preserve"> będzie regulować należności przelewem z rachunku </w:t>
      </w:r>
      <w:r w:rsidR="00AC58BD">
        <w:rPr>
          <w:color w:val="auto"/>
          <w:sz w:val="22"/>
          <w:szCs w:val="22"/>
        </w:rPr>
        <w:t xml:space="preserve">bankowego </w:t>
      </w:r>
      <w:r w:rsidRPr="00AD03DD">
        <w:rPr>
          <w:color w:val="auto"/>
          <w:sz w:val="22"/>
          <w:szCs w:val="22"/>
        </w:rPr>
        <w:t>Wykonawcy</w:t>
      </w:r>
      <w:r w:rsidR="00E21486" w:rsidRPr="00AD03DD">
        <w:rPr>
          <w:color w:val="auto"/>
          <w:sz w:val="22"/>
          <w:szCs w:val="22"/>
        </w:rPr>
        <w:t xml:space="preserve"> na rachunek bankowy </w:t>
      </w:r>
      <w:r w:rsidRPr="00AD03DD">
        <w:rPr>
          <w:color w:val="auto"/>
          <w:sz w:val="22"/>
          <w:szCs w:val="22"/>
        </w:rPr>
        <w:t xml:space="preserve">Wykonawcy: </w:t>
      </w:r>
      <w:r w:rsidR="00E21486" w:rsidRPr="00AD03DD">
        <w:rPr>
          <w:color w:val="auto"/>
          <w:sz w:val="22"/>
          <w:szCs w:val="22"/>
        </w:rPr>
        <w:t>………………………………</w:t>
      </w:r>
      <w:r w:rsidRPr="00AD03DD">
        <w:rPr>
          <w:color w:val="auto"/>
          <w:sz w:val="22"/>
          <w:szCs w:val="22"/>
        </w:rPr>
        <w:t>……………..</w:t>
      </w:r>
      <w:r w:rsidR="00E21486" w:rsidRPr="00AD03DD">
        <w:rPr>
          <w:color w:val="auto"/>
          <w:sz w:val="22"/>
          <w:szCs w:val="22"/>
        </w:rPr>
        <w:t>…………</w:t>
      </w:r>
      <w:r w:rsidRPr="00AD03DD">
        <w:rPr>
          <w:color w:val="auto"/>
          <w:sz w:val="22"/>
          <w:szCs w:val="22"/>
        </w:rPr>
        <w:t>…</w:t>
      </w:r>
      <w:r w:rsidR="00E21486" w:rsidRPr="00AD03DD">
        <w:rPr>
          <w:color w:val="auto"/>
          <w:sz w:val="22"/>
          <w:szCs w:val="22"/>
        </w:rPr>
        <w:t xml:space="preserve">……………..…… na podstawie faktury wystawionej w terminie 7 dni od dnia podpisania przez </w:t>
      </w:r>
      <w:r w:rsidRPr="00AD03DD">
        <w:rPr>
          <w:color w:val="auto"/>
          <w:sz w:val="22"/>
          <w:szCs w:val="22"/>
        </w:rPr>
        <w:t>Zamawiającego</w:t>
      </w:r>
      <w:r w:rsidR="00E21486" w:rsidRPr="00AD03DD">
        <w:rPr>
          <w:color w:val="auto"/>
          <w:sz w:val="22"/>
          <w:szCs w:val="22"/>
        </w:rPr>
        <w:t xml:space="preserve"> protokołu odbioru </w:t>
      </w:r>
      <w:r w:rsidR="00532B32" w:rsidRPr="00AD03DD">
        <w:rPr>
          <w:color w:val="auto"/>
          <w:sz w:val="22"/>
          <w:szCs w:val="22"/>
        </w:rPr>
        <w:t>usług</w:t>
      </w:r>
      <w:r w:rsidR="00E21486" w:rsidRPr="00AD03DD">
        <w:rPr>
          <w:color w:val="auto"/>
          <w:sz w:val="22"/>
          <w:szCs w:val="22"/>
        </w:rPr>
        <w:t xml:space="preserve"> bez zastrzeżeń. </w:t>
      </w:r>
    </w:p>
    <w:p w14:paraId="7A2FE29D" w14:textId="77777777" w:rsidR="00E21486" w:rsidRPr="00AD03DD" w:rsidRDefault="00695160" w:rsidP="0069516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60" w:lineRule="auto"/>
        <w:jc w:val="both"/>
        <w:textAlignment w:val="baseline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>Zamawiający</w:t>
      </w:r>
      <w:r w:rsidR="00E21486" w:rsidRPr="00AD03DD">
        <w:rPr>
          <w:color w:val="auto"/>
          <w:sz w:val="22"/>
          <w:szCs w:val="22"/>
        </w:rPr>
        <w:t xml:space="preserve"> zrealizuje prawidłowo wystawioną fakturę w terminie 30 dni od dnia jej otrzymania.</w:t>
      </w:r>
    </w:p>
    <w:p w14:paraId="1A159F84" w14:textId="77777777" w:rsidR="00E21486" w:rsidRPr="00AD03DD" w:rsidRDefault="00E21486" w:rsidP="0069516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AD03DD">
        <w:rPr>
          <w:rFonts w:ascii="Times New Roman" w:hAnsi="Times New Roman"/>
        </w:rPr>
        <w:t xml:space="preserve">Za dzień zapłaty wynagrodzenie Strony przyjmują datę obciążenia rachunku bankowego </w:t>
      </w:r>
      <w:r w:rsidR="00695160" w:rsidRPr="00AD03DD">
        <w:rPr>
          <w:rFonts w:ascii="Times New Roman" w:hAnsi="Times New Roman"/>
        </w:rPr>
        <w:t>Zamawiającego</w:t>
      </w:r>
      <w:r w:rsidRPr="00AD03DD">
        <w:rPr>
          <w:rFonts w:ascii="Times New Roman" w:hAnsi="Times New Roman"/>
        </w:rPr>
        <w:t xml:space="preserve"> kwotą płatności.</w:t>
      </w:r>
    </w:p>
    <w:p w14:paraId="4A9555CE" w14:textId="77777777" w:rsidR="00E21486" w:rsidRPr="00532B32" w:rsidRDefault="00E21486" w:rsidP="0069516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 xml:space="preserve">W przypadku niedostarczenia przez </w:t>
      </w:r>
      <w:r w:rsidR="00542A29">
        <w:rPr>
          <w:rFonts w:ascii="Times New Roman" w:hAnsi="Times New Roman"/>
        </w:rPr>
        <w:t>Wykonawcę</w:t>
      </w:r>
      <w:r w:rsidRPr="00532B32">
        <w:rPr>
          <w:rFonts w:ascii="Times New Roman" w:hAnsi="Times New Roman"/>
        </w:rPr>
        <w:t xml:space="preserve"> faktury konsekwencje późniejszej wypłaty obciążają wyłącznie </w:t>
      </w:r>
      <w:r w:rsidR="00542A29">
        <w:rPr>
          <w:rFonts w:ascii="Times New Roman" w:hAnsi="Times New Roman"/>
        </w:rPr>
        <w:t>Wykonawcę</w:t>
      </w:r>
      <w:r w:rsidRPr="00532B32">
        <w:rPr>
          <w:rFonts w:ascii="Times New Roman" w:hAnsi="Times New Roman"/>
        </w:rPr>
        <w:t>.</w:t>
      </w:r>
    </w:p>
    <w:p w14:paraId="5E09AB48" w14:textId="77777777" w:rsidR="00E21486" w:rsidRPr="00532B32" w:rsidRDefault="00542A29" w:rsidP="0069516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E21486" w:rsidRPr="00532B32">
        <w:rPr>
          <w:rFonts w:ascii="Times New Roman" w:hAnsi="Times New Roman"/>
        </w:rPr>
        <w:t xml:space="preserve"> oświadcza, że jest zarejestrowanym czynnym podatnikiem podatku od towarów </w:t>
      </w:r>
      <w:r w:rsidR="00B42E6E">
        <w:rPr>
          <w:rFonts w:ascii="Times New Roman" w:hAnsi="Times New Roman"/>
        </w:rPr>
        <w:br/>
      </w:r>
      <w:r w:rsidR="00E21486" w:rsidRPr="00532B32">
        <w:rPr>
          <w:rFonts w:ascii="Times New Roman" w:hAnsi="Times New Roman"/>
        </w:rPr>
        <w:t>i usług.</w:t>
      </w:r>
    </w:p>
    <w:p w14:paraId="33FCD521" w14:textId="77777777" w:rsidR="00E21486" w:rsidRPr="00532B32" w:rsidRDefault="00542A29" w:rsidP="0069516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E21486" w:rsidRPr="00532B32">
        <w:rPr>
          <w:rFonts w:ascii="Times New Roman" w:hAnsi="Times New Roman"/>
        </w:rPr>
        <w:t xml:space="preserve">  potwierdza, iż wskazany w  ust. 1 rachunek bankowy  jest:</w:t>
      </w:r>
    </w:p>
    <w:p w14:paraId="05892304" w14:textId="0192FA1E" w:rsidR="00E21486" w:rsidRPr="00532B32" w:rsidRDefault="00E21486" w:rsidP="00EB552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>zawarty i uwidoczniony w Wykazie, o którym mowa w art. 96b ust. 1 ustawy z dnia 11 marca 2004 r. o podatku od towarów i usług (Dz. U. z 2022 r.</w:t>
      </w:r>
      <w:r w:rsidR="00FB23EE">
        <w:rPr>
          <w:rFonts w:ascii="Times New Roman" w:hAnsi="Times New Roman"/>
        </w:rPr>
        <w:t>,</w:t>
      </w:r>
      <w:r w:rsidRPr="00532B32">
        <w:rPr>
          <w:rFonts w:ascii="Times New Roman" w:hAnsi="Times New Roman"/>
        </w:rPr>
        <w:t xml:space="preserve"> poz. 931 z późn. zm.) prowadzonym przez Szefa Krajowej Administracji Skarbowej, zwanej dalej „Wykazem”</w:t>
      </w:r>
      <w:r w:rsidR="0081465F">
        <w:rPr>
          <w:rFonts w:ascii="Times New Roman" w:hAnsi="Times New Roman"/>
        </w:rPr>
        <w:t>,</w:t>
      </w:r>
      <w:r w:rsidRPr="00532B32">
        <w:rPr>
          <w:rFonts w:ascii="Times New Roman" w:hAnsi="Times New Roman"/>
        </w:rPr>
        <w:t xml:space="preserve"> </w:t>
      </w:r>
    </w:p>
    <w:p w14:paraId="791103A0" w14:textId="77777777" w:rsidR="00E21486" w:rsidRPr="00532B32" w:rsidRDefault="00E21486" w:rsidP="00EB552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>rachunkiem powiązanym z rachunkiem rozliczeniowy  o którym mowa w art. 49 ust. 1 pkt 1 ustawy z dnia 29 sierpnia 1997 r. - Prawo bankowe (Dz.U. z 2021 r., poz. 2439 z późn. zm.) i został zgłoszony do właściwego urzędu skarbowego</w:t>
      </w:r>
      <w:r w:rsidR="0081465F">
        <w:rPr>
          <w:rFonts w:ascii="Times New Roman" w:hAnsi="Times New Roman"/>
        </w:rPr>
        <w:t>,</w:t>
      </w:r>
    </w:p>
    <w:p w14:paraId="1CC513A7" w14:textId="77777777" w:rsidR="00E21486" w:rsidRPr="00532B32" w:rsidRDefault="00E21486" w:rsidP="00EB5521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 xml:space="preserve">jest powiązany z rachunkiem </w:t>
      </w:r>
      <w:r w:rsidR="00AC58BD">
        <w:rPr>
          <w:rFonts w:ascii="Times New Roman" w:hAnsi="Times New Roman"/>
        </w:rPr>
        <w:t xml:space="preserve">bankowym </w:t>
      </w:r>
      <w:r w:rsidRPr="00532B32">
        <w:rPr>
          <w:rFonts w:ascii="Times New Roman" w:hAnsi="Times New Roman"/>
        </w:rPr>
        <w:t>uwidocznionym w Wykazie.</w:t>
      </w:r>
    </w:p>
    <w:p w14:paraId="4F8FB154" w14:textId="77777777" w:rsidR="00E21486" w:rsidRPr="00532B32" w:rsidRDefault="00542A29" w:rsidP="0081465F">
      <w:pPr>
        <w:pStyle w:val="Akapitzlist"/>
        <w:numPr>
          <w:ilvl w:val="0"/>
          <w:numId w:val="40"/>
        </w:numPr>
        <w:tabs>
          <w:tab w:val="clear" w:pos="255"/>
        </w:tabs>
        <w:overflowPunct w:val="0"/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E21486" w:rsidRPr="00532B32">
        <w:rPr>
          <w:rFonts w:ascii="Times New Roman" w:hAnsi="Times New Roman"/>
        </w:rPr>
        <w:t xml:space="preserve"> bez uprzedniej zgody </w:t>
      </w:r>
      <w:r>
        <w:rPr>
          <w:rFonts w:ascii="Times New Roman" w:hAnsi="Times New Roman"/>
        </w:rPr>
        <w:t>Zamawiającego</w:t>
      </w:r>
      <w:r w:rsidR="00E21486" w:rsidRPr="00532B32">
        <w:rPr>
          <w:rFonts w:ascii="Times New Roman" w:hAnsi="Times New Roman"/>
        </w:rPr>
        <w:t xml:space="preserve"> nie może przenieść wierzytelności wynikających z Umowy na osobę trzecią ani dokonywać potrąceń wierzytelności własnych z wierzytelności </w:t>
      </w:r>
      <w:r>
        <w:rPr>
          <w:rFonts w:ascii="Times New Roman" w:hAnsi="Times New Roman"/>
        </w:rPr>
        <w:t>Zamawiającego</w:t>
      </w:r>
      <w:r w:rsidR="00E21486" w:rsidRPr="00532B32">
        <w:rPr>
          <w:rFonts w:ascii="Times New Roman" w:hAnsi="Times New Roman"/>
        </w:rPr>
        <w:t>.</w:t>
      </w:r>
    </w:p>
    <w:p w14:paraId="5692BE2E" w14:textId="77777777" w:rsidR="00E21486" w:rsidRPr="00532B32" w:rsidRDefault="00E21486" w:rsidP="0081465F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0" w:line="360" w:lineRule="auto"/>
        <w:ind w:left="360" w:hanging="360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 xml:space="preserve">Potrącenie lub przeniesienie wierzytelności dokonane bez uprzedniej pisemnej zgody </w:t>
      </w:r>
      <w:r w:rsidR="00542A29">
        <w:rPr>
          <w:rFonts w:ascii="Times New Roman" w:hAnsi="Times New Roman"/>
        </w:rPr>
        <w:t>Zamawiającego</w:t>
      </w:r>
      <w:r w:rsidRPr="00532B32">
        <w:rPr>
          <w:rFonts w:ascii="Times New Roman" w:hAnsi="Times New Roman"/>
        </w:rPr>
        <w:t xml:space="preserve"> są dla </w:t>
      </w:r>
      <w:r w:rsidR="00542A29">
        <w:rPr>
          <w:rFonts w:ascii="Times New Roman" w:hAnsi="Times New Roman"/>
        </w:rPr>
        <w:t>Zamawiającego</w:t>
      </w:r>
      <w:r w:rsidRPr="00532B32">
        <w:rPr>
          <w:rFonts w:ascii="Times New Roman" w:hAnsi="Times New Roman"/>
        </w:rPr>
        <w:t xml:space="preserve"> bezskuteczne. </w:t>
      </w:r>
    </w:p>
    <w:p w14:paraId="5696BC4F" w14:textId="77777777" w:rsidR="00346C26" w:rsidRPr="00532B32" w:rsidRDefault="00E21486" w:rsidP="0081465F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before="120" w:after="0" w:line="360" w:lineRule="auto"/>
        <w:ind w:left="360" w:hanging="360"/>
        <w:contextualSpacing w:val="0"/>
        <w:jc w:val="both"/>
        <w:textAlignment w:val="baseline"/>
        <w:rPr>
          <w:rFonts w:ascii="Times New Roman" w:hAnsi="Times New Roman"/>
        </w:rPr>
      </w:pPr>
      <w:r w:rsidRPr="00532B32">
        <w:rPr>
          <w:rFonts w:ascii="Times New Roman" w:hAnsi="Times New Roman"/>
        </w:rPr>
        <w:t xml:space="preserve">Podpisanie protokołu odbioru bez zastrzeżeń nie wyłącza dochodzenia przez </w:t>
      </w:r>
      <w:r w:rsidR="00542A29">
        <w:rPr>
          <w:rFonts w:ascii="Times New Roman" w:hAnsi="Times New Roman"/>
        </w:rPr>
        <w:t>Zamawiającego</w:t>
      </w:r>
      <w:r w:rsidRPr="00532B32">
        <w:rPr>
          <w:rFonts w:ascii="Times New Roman" w:hAnsi="Times New Roman"/>
        </w:rPr>
        <w:t xml:space="preserve"> ro</w:t>
      </w:r>
      <w:r w:rsidR="00532B32" w:rsidRPr="00532B32">
        <w:rPr>
          <w:rFonts w:ascii="Times New Roman" w:hAnsi="Times New Roman"/>
        </w:rPr>
        <w:t>szcz</w:t>
      </w:r>
      <w:r w:rsidR="00346C26" w:rsidRPr="00532B32">
        <w:rPr>
          <w:rFonts w:ascii="Times New Roman" w:hAnsi="Times New Roman"/>
        </w:rPr>
        <w:t xml:space="preserve">eń z tytułu nienależytego wykonania Umowy, w szczególności w przypadku wykrycia wad przedmiotu Umowy przez </w:t>
      </w:r>
      <w:r w:rsidR="00542A29">
        <w:rPr>
          <w:rFonts w:ascii="Times New Roman" w:hAnsi="Times New Roman"/>
        </w:rPr>
        <w:t>Zamawiającego</w:t>
      </w:r>
      <w:r w:rsidR="00346C26" w:rsidRPr="00532B32">
        <w:rPr>
          <w:rFonts w:ascii="Times New Roman" w:hAnsi="Times New Roman"/>
        </w:rPr>
        <w:t xml:space="preserve"> po dokonaniu odbioru.</w:t>
      </w:r>
    </w:p>
    <w:p w14:paraId="6FC2F51E" w14:textId="77777777" w:rsidR="00BD4C00" w:rsidRPr="00A54390" w:rsidRDefault="00BD4C00" w:rsidP="002E4351">
      <w:pPr>
        <w:spacing w:before="120"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§ </w:t>
      </w:r>
      <w:r w:rsidR="00346C26">
        <w:rPr>
          <w:b/>
          <w:sz w:val="22"/>
          <w:szCs w:val="22"/>
        </w:rPr>
        <w:t>5</w:t>
      </w:r>
    </w:p>
    <w:p w14:paraId="2542789C" w14:textId="77777777" w:rsidR="00BD4C00" w:rsidRPr="00A54390" w:rsidRDefault="00BD4C00" w:rsidP="00EB5521">
      <w:pPr>
        <w:numPr>
          <w:ilvl w:val="0"/>
          <w:numId w:val="8"/>
        </w:numPr>
        <w:spacing w:before="120" w:line="360" w:lineRule="auto"/>
        <w:ind w:left="426" w:hanging="426"/>
        <w:jc w:val="both"/>
        <w:rPr>
          <w:color w:val="auto"/>
          <w:sz w:val="22"/>
          <w:szCs w:val="22"/>
        </w:rPr>
      </w:pPr>
      <w:r w:rsidRPr="00A54390">
        <w:rPr>
          <w:sz w:val="22"/>
          <w:szCs w:val="22"/>
        </w:rPr>
        <w:t xml:space="preserve">Nadzór </w:t>
      </w:r>
      <w:r w:rsidRPr="00A54390">
        <w:rPr>
          <w:color w:val="auto"/>
          <w:sz w:val="22"/>
          <w:szCs w:val="22"/>
        </w:rPr>
        <w:t xml:space="preserve">nad realizacją </w:t>
      </w:r>
      <w:r w:rsidR="00542A29">
        <w:rPr>
          <w:color w:val="auto"/>
          <w:sz w:val="22"/>
          <w:szCs w:val="22"/>
        </w:rPr>
        <w:t>U</w:t>
      </w:r>
      <w:r w:rsidRPr="00A54390">
        <w:rPr>
          <w:color w:val="auto"/>
          <w:sz w:val="22"/>
          <w:szCs w:val="22"/>
        </w:rPr>
        <w:t>mowy i czynności protokolarnego odbioru wykonywanych usług wykonywać będą:</w:t>
      </w:r>
    </w:p>
    <w:p w14:paraId="0219C421" w14:textId="77777777" w:rsidR="00BD4C00" w:rsidRPr="008759C7" w:rsidRDefault="00BD4C00" w:rsidP="00EB5521">
      <w:pPr>
        <w:numPr>
          <w:ilvl w:val="0"/>
          <w:numId w:val="14"/>
        </w:numPr>
        <w:spacing w:line="360" w:lineRule="auto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 xml:space="preserve">ze strony </w:t>
      </w:r>
      <w:r w:rsidR="00542A29">
        <w:rPr>
          <w:color w:val="auto"/>
          <w:sz w:val="22"/>
          <w:szCs w:val="22"/>
        </w:rPr>
        <w:t>Zamawiającego ……………………..……</w:t>
      </w:r>
      <w:r w:rsidR="008113AA">
        <w:rPr>
          <w:color w:val="auto"/>
          <w:sz w:val="22"/>
          <w:szCs w:val="22"/>
        </w:rPr>
        <w:t>….</w:t>
      </w:r>
      <w:r w:rsidR="00871BBD" w:rsidRPr="008759C7">
        <w:rPr>
          <w:color w:val="auto"/>
          <w:sz w:val="22"/>
          <w:szCs w:val="22"/>
        </w:rPr>
        <w:t>, tel.</w:t>
      </w:r>
      <w:r w:rsidR="00AB133D" w:rsidRPr="008759C7">
        <w:rPr>
          <w:color w:val="auto"/>
          <w:sz w:val="22"/>
          <w:szCs w:val="22"/>
        </w:rPr>
        <w:t xml:space="preserve"> </w:t>
      </w:r>
      <w:r w:rsidR="008113AA">
        <w:rPr>
          <w:color w:val="auto"/>
          <w:sz w:val="22"/>
          <w:szCs w:val="22"/>
        </w:rPr>
        <w:t>…</w:t>
      </w:r>
      <w:r w:rsidR="00542A29">
        <w:rPr>
          <w:color w:val="auto"/>
          <w:sz w:val="22"/>
          <w:szCs w:val="22"/>
        </w:rPr>
        <w:t>…………..</w:t>
      </w:r>
      <w:r w:rsidR="008113AA">
        <w:rPr>
          <w:color w:val="auto"/>
          <w:sz w:val="22"/>
          <w:szCs w:val="22"/>
        </w:rPr>
        <w:t>..</w:t>
      </w:r>
      <w:r w:rsidR="00AB133D" w:rsidRPr="008759C7">
        <w:rPr>
          <w:color w:val="auto"/>
          <w:sz w:val="22"/>
          <w:szCs w:val="22"/>
        </w:rPr>
        <w:t xml:space="preserve"> </w:t>
      </w:r>
      <w:r w:rsidR="00871BBD" w:rsidRPr="008759C7">
        <w:rPr>
          <w:color w:val="auto"/>
          <w:sz w:val="22"/>
          <w:szCs w:val="22"/>
        </w:rPr>
        <w:t xml:space="preserve">mail: </w:t>
      </w:r>
      <w:r w:rsidR="00542A29">
        <w:rPr>
          <w:color w:val="auto"/>
          <w:sz w:val="22"/>
          <w:szCs w:val="22"/>
        </w:rPr>
        <w:t>……</w:t>
      </w:r>
      <w:r w:rsidR="008113AA">
        <w:rPr>
          <w:color w:val="auto"/>
          <w:sz w:val="22"/>
          <w:szCs w:val="22"/>
        </w:rPr>
        <w:t>…..</w:t>
      </w:r>
      <w:r w:rsidRPr="008759C7">
        <w:rPr>
          <w:color w:val="auto"/>
          <w:sz w:val="22"/>
          <w:szCs w:val="22"/>
        </w:rPr>
        <w:t xml:space="preserve">, </w:t>
      </w:r>
    </w:p>
    <w:p w14:paraId="3185D618" w14:textId="77777777" w:rsidR="00D15E63" w:rsidRPr="008759C7" w:rsidRDefault="00BD4C00" w:rsidP="00EB5521">
      <w:pPr>
        <w:numPr>
          <w:ilvl w:val="0"/>
          <w:numId w:val="14"/>
        </w:numPr>
        <w:spacing w:line="360" w:lineRule="auto"/>
        <w:jc w:val="both"/>
        <w:rPr>
          <w:b/>
          <w:color w:val="auto"/>
          <w:sz w:val="22"/>
          <w:szCs w:val="22"/>
        </w:rPr>
      </w:pPr>
      <w:r w:rsidRPr="008759C7">
        <w:rPr>
          <w:color w:val="auto"/>
          <w:sz w:val="22"/>
          <w:szCs w:val="22"/>
        </w:rPr>
        <w:t xml:space="preserve">ze strony </w:t>
      </w:r>
      <w:r w:rsidR="00542A29">
        <w:rPr>
          <w:color w:val="auto"/>
          <w:sz w:val="22"/>
          <w:szCs w:val="22"/>
        </w:rPr>
        <w:t>Wykonawcy</w:t>
      </w:r>
      <w:r w:rsidR="00BC0F78" w:rsidRPr="008759C7">
        <w:rPr>
          <w:color w:val="auto"/>
          <w:sz w:val="22"/>
          <w:szCs w:val="22"/>
        </w:rPr>
        <w:t xml:space="preserve"> (koordynator)</w:t>
      </w:r>
      <w:r w:rsidR="00127392" w:rsidRPr="008759C7">
        <w:rPr>
          <w:color w:val="auto"/>
          <w:sz w:val="22"/>
          <w:szCs w:val="22"/>
        </w:rPr>
        <w:t xml:space="preserve"> </w:t>
      </w:r>
      <w:r w:rsidR="00D31273" w:rsidRPr="008759C7">
        <w:rPr>
          <w:color w:val="auto"/>
          <w:sz w:val="22"/>
          <w:szCs w:val="22"/>
        </w:rPr>
        <w:t>…………………..</w:t>
      </w:r>
      <w:r w:rsidR="00AB133D" w:rsidRPr="008759C7">
        <w:rPr>
          <w:color w:val="auto"/>
          <w:sz w:val="22"/>
          <w:szCs w:val="22"/>
        </w:rPr>
        <w:t xml:space="preserve">, tel. </w:t>
      </w:r>
      <w:r w:rsidR="00542A29">
        <w:rPr>
          <w:color w:val="auto"/>
          <w:sz w:val="22"/>
          <w:szCs w:val="22"/>
        </w:rPr>
        <w:t>…………..</w:t>
      </w:r>
      <w:r w:rsidR="00D31273" w:rsidRPr="008759C7">
        <w:rPr>
          <w:color w:val="auto"/>
          <w:sz w:val="22"/>
          <w:szCs w:val="22"/>
        </w:rPr>
        <w:t>…</w:t>
      </w:r>
      <w:r w:rsidR="00FF121E" w:rsidRPr="008759C7">
        <w:rPr>
          <w:color w:val="auto"/>
          <w:sz w:val="22"/>
          <w:szCs w:val="22"/>
        </w:rPr>
        <w:t xml:space="preserve"> </w:t>
      </w:r>
      <w:r w:rsidR="00871BBD" w:rsidRPr="008759C7">
        <w:rPr>
          <w:color w:val="auto"/>
          <w:sz w:val="22"/>
          <w:szCs w:val="22"/>
        </w:rPr>
        <w:t xml:space="preserve">mail: </w:t>
      </w:r>
      <w:r w:rsidR="00542A29">
        <w:rPr>
          <w:color w:val="auto"/>
          <w:sz w:val="22"/>
          <w:szCs w:val="22"/>
        </w:rPr>
        <w:t>……</w:t>
      </w:r>
      <w:r w:rsidR="00D31273" w:rsidRPr="008759C7">
        <w:rPr>
          <w:color w:val="auto"/>
          <w:sz w:val="22"/>
          <w:szCs w:val="22"/>
        </w:rPr>
        <w:t>…….</w:t>
      </w:r>
    </w:p>
    <w:p w14:paraId="767321B9" w14:textId="77777777" w:rsidR="0045571F" w:rsidRDefault="0045571F" w:rsidP="002E4351">
      <w:pPr>
        <w:spacing w:line="360" w:lineRule="auto"/>
        <w:ind w:left="420"/>
        <w:jc w:val="both"/>
        <w:rPr>
          <w:color w:val="auto"/>
          <w:sz w:val="22"/>
          <w:szCs w:val="22"/>
        </w:rPr>
      </w:pPr>
      <w:r w:rsidRPr="008759C7">
        <w:rPr>
          <w:color w:val="auto"/>
          <w:sz w:val="22"/>
          <w:szCs w:val="22"/>
        </w:rPr>
        <w:lastRenderedPageBreak/>
        <w:t>Zakres obowiązków koordynatora określony został w opisie przedmiotu zamówienia</w:t>
      </w:r>
      <w:r w:rsidR="00755B94" w:rsidRPr="008759C7">
        <w:rPr>
          <w:color w:val="auto"/>
          <w:sz w:val="22"/>
          <w:szCs w:val="22"/>
        </w:rPr>
        <w:t xml:space="preserve"> </w:t>
      </w:r>
      <w:r w:rsidR="007D1A3D" w:rsidRPr="008759C7">
        <w:rPr>
          <w:color w:val="auto"/>
          <w:sz w:val="22"/>
          <w:szCs w:val="22"/>
        </w:rPr>
        <w:t>-</w:t>
      </w:r>
      <w:r w:rsidR="00755B94" w:rsidRPr="008759C7">
        <w:rPr>
          <w:color w:val="auto"/>
          <w:sz w:val="22"/>
          <w:szCs w:val="22"/>
        </w:rPr>
        <w:t xml:space="preserve"> załącznik </w:t>
      </w:r>
      <w:r w:rsidR="001F19BB">
        <w:rPr>
          <w:color w:val="auto"/>
          <w:sz w:val="22"/>
          <w:szCs w:val="22"/>
        </w:rPr>
        <w:t xml:space="preserve"> n</w:t>
      </w:r>
      <w:r w:rsidR="00755B94" w:rsidRPr="008759C7">
        <w:rPr>
          <w:color w:val="auto"/>
          <w:sz w:val="22"/>
          <w:szCs w:val="22"/>
        </w:rPr>
        <w:t xml:space="preserve">r 2 do </w:t>
      </w:r>
      <w:r w:rsidR="00346C26">
        <w:rPr>
          <w:color w:val="auto"/>
          <w:sz w:val="22"/>
          <w:szCs w:val="22"/>
        </w:rPr>
        <w:t>U</w:t>
      </w:r>
      <w:r w:rsidR="00755B94" w:rsidRPr="008759C7">
        <w:rPr>
          <w:color w:val="auto"/>
          <w:sz w:val="22"/>
          <w:szCs w:val="22"/>
        </w:rPr>
        <w:t>mowy</w:t>
      </w:r>
      <w:r w:rsidRPr="008759C7">
        <w:rPr>
          <w:color w:val="auto"/>
          <w:sz w:val="22"/>
          <w:szCs w:val="22"/>
        </w:rPr>
        <w:t xml:space="preserve">. </w:t>
      </w:r>
    </w:p>
    <w:p w14:paraId="39E1A03B" w14:textId="5C4C0A8A" w:rsidR="00472410" w:rsidRDefault="00871BBD" w:rsidP="00EB5521">
      <w:pPr>
        <w:numPr>
          <w:ilvl w:val="0"/>
          <w:numId w:val="8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8759C7">
        <w:rPr>
          <w:color w:val="auto"/>
          <w:sz w:val="22"/>
          <w:szCs w:val="22"/>
        </w:rPr>
        <w:t xml:space="preserve">W czasie trwania </w:t>
      </w:r>
      <w:r w:rsidR="00327A8A">
        <w:rPr>
          <w:color w:val="auto"/>
          <w:sz w:val="22"/>
          <w:szCs w:val="22"/>
        </w:rPr>
        <w:t>U</w:t>
      </w:r>
      <w:r w:rsidRPr="008759C7">
        <w:rPr>
          <w:color w:val="auto"/>
          <w:sz w:val="22"/>
          <w:szCs w:val="22"/>
        </w:rPr>
        <w:t xml:space="preserve">mowy, </w:t>
      </w:r>
      <w:r w:rsidR="003B41F3" w:rsidRPr="008759C7">
        <w:rPr>
          <w:color w:val="auto"/>
          <w:sz w:val="22"/>
          <w:szCs w:val="22"/>
        </w:rPr>
        <w:t>koo</w:t>
      </w:r>
      <w:r w:rsidR="003B41F3">
        <w:rPr>
          <w:color w:val="auto"/>
          <w:sz w:val="22"/>
          <w:szCs w:val="22"/>
        </w:rPr>
        <w:t>rdynator</w:t>
      </w:r>
      <w:r w:rsidR="003B41F3" w:rsidRPr="003B41F3">
        <w:rPr>
          <w:color w:val="auto"/>
          <w:sz w:val="22"/>
          <w:szCs w:val="22"/>
        </w:rPr>
        <w:t xml:space="preserve"> będ</w:t>
      </w:r>
      <w:r w:rsidR="003B41F3">
        <w:rPr>
          <w:color w:val="auto"/>
          <w:sz w:val="22"/>
          <w:szCs w:val="22"/>
        </w:rPr>
        <w:t>zie</w:t>
      </w:r>
      <w:r w:rsidR="003B41F3" w:rsidRPr="003B41F3">
        <w:rPr>
          <w:color w:val="auto"/>
          <w:sz w:val="22"/>
          <w:szCs w:val="22"/>
        </w:rPr>
        <w:t xml:space="preserve"> przeprowadza</w:t>
      </w:r>
      <w:r w:rsidR="003B41F3">
        <w:rPr>
          <w:color w:val="auto"/>
          <w:sz w:val="22"/>
          <w:szCs w:val="22"/>
        </w:rPr>
        <w:t>ł</w:t>
      </w:r>
      <w:r w:rsidR="00472410">
        <w:rPr>
          <w:color w:val="auto"/>
          <w:sz w:val="22"/>
          <w:szCs w:val="22"/>
        </w:rPr>
        <w:t xml:space="preserve"> </w:t>
      </w:r>
      <w:r w:rsidR="00AD03DD">
        <w:rPr>
          <w:color w:val="auto"/>
          <w:sz w:val="22"/>
          <w:szCs w:val="22"/>
        </w:rPr>
        <w:t>………………</w:t>
      </w:r>
      <w:r w:rsidR="00AD03DD">
        <w:rPr>
          <w:color w:val="0070C0"/>
          <w:sz w:val="22"/>
          <w:szCs w:val="22"/>
        </w:rPr>
        <w:t xml:space="preserve"> &lt;</w:t>
      </w:r>
      <w:r w:rsidR="00472410" w:rsidRPr="00AD03DD">
        <w:rPr>
          <w:i/>
          <w:color w:val="0070C0"/>
          <w:sz w:val="22"/>
          <w:szCs w:val="22"/>
        </w:rPr>
        <w:t>co najmniej dwa razy w tygodniu</w:t>
      </w:r>
      <w:r w:rsidR="00AD03DD">
        <w:rPr>
          <w:color w:val="0070C0"/>
          <w:sz w:val="22"/>
          <w:szCs w:val="22"/>
        </w:rPr>
        <w:t>&gt;</w:t>
      </w:r>
      <w:r w:rsidR="00705EC8">
        <w:rPr>
          <w:color w:val="0070C0"/>
          <w:sz w:val="22"/>
          <w:szCs w:val="22"/>
        </w:rPr>
        <w:t xml:space="preserve"> </w:t>
      </w:r>
      <w:r w:rsidR="003B41F3">
        <w:rPr>
          <w:color w:val="auto"/>
          <w:sz w:val="22"/>
          <w:szCs w:val="22"/>
        </w:rPr>
        <w:t>kontrole, o których mowa w opisie przedmiotu zamówienia</w:t>
      </w:r>
      <w:r w:rsidR="003B41F3" w:rsidRPr="003B41F3">
        <w:rPr>
          <w:color w:val="auto"/>
          <w:sz w:val="22"/>
          <w:szCs w:val="22"/>
        </w:rPr>
        <w:t xml:space="preserve">. </w:t>
      </w:r>
    </w:p>
    <w:p w14:paraId="1FCCD22D" w14:textId="77777777" w:rsidR="00871BBD" w:rsidRDefault="00472410" w:rsidP="002E4351">
      <w:pPr>
        <w:spacing w:before="120" w:line="360" w:lineRule="auto"/>
        <w:ind w:left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Osoby wymienione w ust. 1 </w:t>
      </w:r>
      <w:r w:rsidR="00EA29A3" w:rsidRPr="00A54390">
        <w:rPr>
          <w:color w:val="auto"/>
          <w:sz w:val="22"/>
          <w:szCs w:val="22"/>
        </w:rPr>
        <w:t xml:space="preserve">będą spotykały się </w:t>
      </w:r>
      <w:r w:rsidR="002176F5" w:rsidRPr="001F19BB">
        <w:rPr>
          <w:b/>
          <w:color w:val="auto"/>
          <w:sz w:val="22"/>
          <w:szCs w:val="22"/>
        </w:rPr>
        <w:t>……</w:t>
      </w:r>
      <w:r w:rsidR="002176F5" w:rsidRPr="00346C26">
        <w:rPr>
          <w:b/>
          <w:color w:val="FF0000"/>
          <w:sz w:val="22"/>
          <w:szCs w:val="22"/>
        </w:rPr>
        <w:t>.</w:t>
      </w:r>
      <w:r w:rsidR="002176F5" w:rsidRPr="00346C26">
        <w:rPr>
          <w:color w:val="FF0000"/>
          <w:sz w:val="22"/>
          <w:szCs w:val="22"/>
        </w:rPr>
        <w:t xml:space="preserve"> </w:t>
      </w:r>
      <w:r w:rsidR="00AD03DD">
        <w:rPr>
          <w:color w:val="0070C0"/>
          <w:sz w:val="22"/>
          <w:szCs w:val="22"/>
        </w:rPr>
        <w:t>&lt;</w:t>
      </w:r>
      <w:r w:rsidR="002176F5" w:rsidRPr="00AD03DD">
        <w:rPr>
          <w:i/>
          <w:color w:val="0070C0"/>
          <w:sz w:val="22"/>
          <w:szCs w:val="22"/>
        </w:rPr>
        <w:t xml:space="preserve">co najmniej </w:t>
      </w:r>
      <w:r w:rsidR="00EA29A3" w:rsidRPr="00AD03DD">
        <w:rPr>
          <w:i/>
          <w:color w:val="0070C0"/>
          <w:sz w:val="22"/>
          <w:szCs w:val="22"/>
        </w:rPr>
        <w:t>dwa razy</w:t>
      </w:r>
      <w:r w:rsidR="00871BBD" w:rsidRPr="00AD03DD">
        <w:rPr>
          <w:i/>
          <w:color w:val="0070C0"/>
          <w:sz w:val="22"/>
          <w:szCs w:val="22"/>
        </w:rPr>
        <w:t xml:space="preserve"> w tygodniu</w:t>
      </w:r>
      <w:r w:rsidR="001F19BB" w:rsidRPr="00AD03DD">
        <w:rPr>
          <w:i/>
          <w:color w:val="0070C0"/>
          <w:sz w:val="22"/>
          <w:szCs w:val="22"/>
        </w:rPr>
        <w:t>, wg deklaracji wykonawcy w ofercie</w:t>
      </w:r>
      <w:r w:rsidR="00EE4E86" w:rsidRPr="00AD03DD">
        <w:rPr>
          <w:i/>
          <w:color w:val="0070C0"/>
          <w:sz w:val="22"/>
          <w:szCs w:val="22"/>
        </w:rPr>
        <w:t xml:space="preserve"> – Formularzu oferty</w:t>
      </w:r>
      <w:r w:rsidR="00AD03DD">
        <w:rPr>
          <w:color w:val="0070C0"/>
          <w:sz w:val="22"/>
          <w:szCs w:val="22"/>
        </w:rPr>
        <w:t>&gt;</w:t>
      </w:r>
      <w:r w:rsidR="00871BBD" w:rsidRPr="00AD03DD">
        <w:rPr>
          <w:color w:val="auto"/>
          <w:sz w:val="22"/>
          <w:szCs w:val="22"/>
        </w:rPr>
        <w:t>,</w:t>
      </w:r>
      <w:r w:rsidR="00EA29A3" w:rsidRPr="00AD03DD">
        <w:rPr>
          <w:color w:val="auto"/>
          <w:sz w:val="22"/>
          <w:szCs w:val="22"/>
        </w:rPr>
        <w:t xml:space="preserve"> </w:t>
      </w:r>
      <w:r w:rsidR="00871BBD" w:rsidRPr="00AD03DD">
        <w:rPr>
          <w:color w:val="auto"/>
          <w:sz w:val="22"/>
          <w:szCs w:val="22"/>
        </w:rPr>
        <w:t xml:space="preserve">w </w:t>
      </w:r>
      <w:r w:rsidR="00584250" w:rsidRPr="00AD03DD">
        <w:rPr>
          <w:color w:val="auto"/>
          <w:sz w:val="22"/>
          <w:szCs w:val="22"/>
        </w:rPr>
        <w:t xml:space="preserve">stałym </w:t>
      </w:r>
      <w:r w:rsidR="00871BBD" w:rsidRPr="00AD03DD">
        <w:rPr>
          <w:color w:val="auto"/>
          <w:sz w:val="22"/>
          <w:szCs w:val="22"/>
        </w:rPr>
        <w:t>term</w:t>
      </w:r>
      <w:r w:rsidR="00871BBD" w:rsidRPr="00A54390">
        <w:rPr>
          <w:color w:val="auto"/>
          <w:sz w:val="22"/>
          <w:szCs w:val="22"/>
        </w:rPr>
        <w:t xml:space="preserve">inie ustalonym pomiędzy </w:t>
      </w:r>
      <w:r w:rsidR="00327A8A">
        <w:rPr>
          <w:color w:val="auto"/>
          <w:sz w:val="22"/>
          <w:szCs w:val="22"/>
        </w:rPr>
        <w:t>S</w:t>
      </w:r>
      <w:r w:rsidR="00871BBD" w:rsidRPr="00A54390">
        <w:rPr>
          <w:color w:val="auto"/>
          <w:sz w:val="22"/>
          <w:szCs w:val="22"/>
        </w:rPr>
        <w:t>tronami, w celu omówienia ewentualnych uwag do realizowanej usługi i uzgodnienia sposobu usunięcia ewentualnych nieprawidłowości. Z każdego spotkania spisywany będzie protokół.</w:t>
      </w:r>
    </w:p>
    <w:p w14:paraId="0FA7BA8E" w14:textId="77777777" w:rsidR="00CA0419" w:rsidRPr="000C20D1" w:rsidRDefault="00CA0419" w:rsidP="00EE4E86">
      <w:pPr>
        <w:numPr>
          <w:ilvl w:val="0"/>
          <w:numId w:val="8"/>
        </w:numPr>
        <w:suppressAutoHyphens/>
        <w:spacing w:before="120" w:line="360" w:lineRule="auto"/>
        <w:ind w:left="357" w:hanging="357"/>
        <w:jc w:val="both"/>
        <w:rPr>
          <w:rFonts w:eastAsia="Calibri"/>
          <w:color w:val="auto"/>
          <w:sz w:val="22"/>
          <w:szCs w:val="22"/>
          <w:lang w:eastAsia="en-US"/>
        </w:rPr>
      </w:pPr>
      <w:r w:rsidRPr="000C20D1">
        <w:rPr>
          <w:rFonts w:eastAsia="Calibri"/>
          <w:color w:val="auto"/>
          <w:sz w:val="22"/>
          <w:szCs w:val="22"/>
          <w:lang w:eastAsia="en-US"/>
        </w:rPr>
        <w:t>Osoba, o której mowa w</w:t>
      </w:r>
      <w:r w:rsidR="00EE4E86">
        <w:rPr>
          <w:rFonts w:eastAsia="Calibri"/>
          <w:color w:val="auto"/>
          <w:sz w:val="22"/>
          <w:szCs w:val="22"/>
          <w:lang w:eastAsia="en-US"/>
        </w:rPr>
        <w:t xml:space="preserve"> ust. 1 pkt 1</w:t>
      </w:r>
      <w:r w:rsidRPr="000C20D1">
        <w:rPr>
          <w:rFonts w:eastAsia="Calibri"/>
          <w:color w:val="auto"/>
          <w:sz w:val="22"/>
          <w:szCs w:val="22"/>
          <w:lang w:eastAsia="en-US"/>
        </w:rPr>
        <w:t xml:space="preserve">, nie może być równocześnie osobą sprzątającą w </w:t>
      </w:r>
      <w:r w:rsidR="00EE4E86">
        <w:rPr>
          <w:rFonts w:eastAsia="Calibri"/>
          <w:color w:val="auto"/>
          <w:sz w:val="22"/>
          <w:szCs w:val="22"/>
          <w:lang w:eastAsia="en-US"/>
        </w:rPr>
        <w:t>budynkach</w:t>
      </w:r>
      <w:r w:rsidRPr="000C20D1">
        <w:rPr>
          <w:rFonts w:eastAsia="Calibri"/>
          <w:color w:val="auto"/>
          <w:sz w:val="22"/>
          <w:szCs w:val="22"/>
          <w:lang w:eastAsia="en-US"/>
        </w:rPr>
        <w:t>, które obejmuje Umowa.</w:t>
      </w:r>
    </w:p>
    <w:p w14:paraId="30AC8186" w14:textId="77777777" w:rsidR="00EC6F1A" w:rsidRDefault="00EC6F1A" w:rsidP="00EB5521">
      <w:pPr>
        <w:numPr>
          <w:ilvl w:val="0"/>
          <w:numId w:val="8"/>
        </w:numPr>
        <w:spacing w:before="120" w:line="360" w:lineRule="auto"/>
        <w:ind w:left="426" w:hanging="426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 xml:space="preserve">Zmiany osób, o których mowa w ust. 1, nie wymagają zawarcia aneksu do </w:t>
      </w:r>
      <w:r w:rsidR="00542A29">
        <w:rPr>
          <w:color w:val="auto"/>
          <w:sz w:val="22"/>
          <w:szCs w:val="22"/>
        </w:rPr>
        <w:t>U</w:t>
      </w:r>
      <w:r w:rsidRPr="00A54390">
        <w:rPr>
          <w:color w:val="auto"/>
          <w:sz w:val="22"/>
          <w:szCs w:val="22"/>
        </w:rPr>
        <w:t>mowy i stają się skuteczne po pisemnym powiadomieniu o tym fakcie drugiej Strony.</w:t>
      </w:r>
    </w:p>
    <w:p w14:paraId="64F1C466" w14:textId="77777777" w:rsidR="008547BE" w:rsidRPr="00A54390" w:rsidRDefault="008547BE" w:rsidP="00EB5521">
      <w:pPr>
        <w:numPr>
          <w:ilvl w:val="0"/>
          <w:numId w:val="8"/>
        </w:numPr>
        <w:spacing w:before="120" w:line="360" w:lineRule="auto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Jednostką organizacyjną Uniwersytetu Warszawskiego odpowiedzialną za koordynację wykonania Umowy po stronie Zamawiająceg</w:t>
      </w:r>
      <w:r w:rsidRPr="00710360">
        <w:rPr>
          <w:color w:val="auto"/>
          <w:sz w:val="22"/>
          <w:szCs w:val="22"/>
        </w:rPr>
        <w:t>o jes</w:t>
      </w:r>
      <w:r w:rsidRPr="00AD03DD">
        <w:rPr>
          <w:color w:val="auto"/>
          <w:sz w:val="22"/>
          <w:szCs w:val="22"/>
        </w:rPr>
        <w:t>t Biuro</w:t>
      </w:r>
      <w:r w:rsidR="00312547" w:rsidRPr="00AD03DD">
        <w:rPr>
          <w:color w:val="auto"/>
          <w:sz w:val="22"/>
          <w:szCs w:val="22"/>
        </w:rPr>
        <w:t xml:space="preserve"> ds. Nieruchomości </w:t>
      </w:r>
      <w:r w:rsidR="00DD3547" w:rsidRPr="00AD03DD">
        <w:rPr>
          <w:color w:val="auto"/>
          <w:sz w:val="22"/>
          <w:szCs w:val="22"/>
        </w:rPr>
        <w:t>„</w:t>
      </w:r>
      <w:r w:rsidR="00312547" w:rsidRPr="00AD03DD">
        <w:rPr>
          <w:color w:val="auto"/>
          <w:sz w:val="22"/>
          <w:szCs w:val="22"/>
        </w:rPr>
        <w:t>Powiśle</w:t>
      </w:r>
      <w:r w:rsidR="00DD3547" w:rsidRPr="00AD03DD">
        <w:rPr>
          <w:color w:val="auto"/>
          <w:sz w:val="22"/>
          <w:szCs w:val="22"/>
        </w:rPr>
        <w:t>”</w:t>
      </w:r>
      <w:r w:rsidR="00312547" w:rsidRPr="00AD03DD">
        <w:rPr>
          <w:color w:val="auto"/>
          <w:sz w:val="22"/>
          <w:szCs w:val="22"/>
        </w:rPr>
        <w:t>.</w:t>
      </w:r>
    </w:p>
    <w:p w14:paraId="2A086B47" w14:textId="77777777" w:rsidR="0056538E" w:rsidRPr="00A54390" w:rsidRDefault="0056538E" w:rsidP="002E4351">
      <w:pPr>
        <w:spacing w:before="120"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§ </w:t>
      </w:r>
      <w:r w:rsidR="00D97217">
        <w:rPr>
          <w:b/>
          <w:sz w:val="22"/>
          <w:szCs w:val="22"/>
        </w:rPr>
        <w:t>6</w:t>
      </w:r>
    </w:p>
    <w:p w14:paraId="20083DB0" w14:textId="18B89AAE" w:rsidR="00346C26" w:rsidRPr="00AA2399" w:rsidRDefault="00346C26" w:rsidP="00EB5521">
      <w:pPr>
        <w:numPr>
          <w:ilvl w:val="0"/>
          <w:numId w:val="25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  <w:lang w:eastAsia="en-US"/>
        </w:rPr>
      </w:pPr>
      <w:r w:rsidRPr="00AA2399">
        <w:rPr>
          <w:color w:val="auto"/>
          <w:sz w:val="22"/>
          <w:szCs w:val="22"/>
          <w:lang w:eastAsia="en-US"/>
        </w:rPr>
        <w:t>Wykonawca oświadcza, iż podwykonawcy, których zatrudni do wykonywania zamówienia, posiadają niezbędne umiejętności, uprawnienia i personel do wykonania zobowiązań</w:t>
      </w:r>
      <w:r w:rsidR="00AC58BD">
        <w:rPr>
          <w:color w:val="auto"/>
          <w:sz w:val="22"/>
          <w:szCs w:val="22"/>
          <w:lang w:eastAsia="en-US"/>
        </w:rPr>
        <w:t xml:space="preserve"> </w:t>
      </w:r>
      <w:r w:rsidRPr="00AA2399">
        <w:rPr>
          <w:color w:val="auto"/>
          <w:sz w:val="22"/>
          <w:szCs w:val="22"/>
          <w:lang w:eastAsia="en-US"/>
        </w:rPr>
        <w:t>oraz</w:t>
      </w:r>
      <w:r w:rsidR="00AC58BD">
        <w:rPr>
          <w:color w:val="auto"/>
          <w:sz w:val="22"/>
          <w:szCs w:val="22"/>
          <w:lang w:eastAsia="en-US"/>
        </w:rPr>
        <w:t>,</w:t>
      </w:r>
      <w:r w:rsidRPr="00AA2399">
        <w:rPr>
          <w:color w:val="auto"/>
          <w:sz w:val="22"/>
          <w:szCs w:val="22"/>
          <w:lang w:eastAsia="en-US"/>
        </w:rPr>
        <w:t xml:space="preserve"> że zawodowo trudnią się wykonywaniem czynności objętych Umową.</w:t>
      </w:r>
    </w:p>
    <w:p w14:paraId="773359EF" w14:textId="77777777" w:rsidR="00346C26" w:rsidRPr="00AA2399" w:rsidRDefault="00346C26" w:rsidP="00EB5521">
      <w:pPr>
        <w:pStyle w:val="Bezodstpw"/>
        <w:numPr>
          <w:ilvl w:val="0"/>
          <w:numId w:val="25"/>
        </w:numPr>
        <w:spacing w:before="120" w:line="360" w:lineRule="auto"/>
        <w:ind w:left="357" w:hanging="357"/>
        <w:jc w:val="both"/>
        <w:rPr>
          <w:rFonts w:ascii="Times New Roman" w:hAnsi="Times New Roman"/>
        </w:rPr>
      </w:pPr>
      <w:r w:rsidRPr="00AA2399">
        <w:rPr>
          <w:rFonts w:ascii="Times New Roman" w:hAnsi="Times New Roman"/>
        </w:rPr>
        <w:t xml:space="preserve">Przed przystąpieniem do realizacji </w:t>
      </w:r>
      <w:r w:rsidR="003517F5">
        <w:rPr>
          <w:rFonts w:ascii="Times New Roman" w:hAnsi="Times New Roman"/>
        </w:rPr>
        <w:t>P</w:t>
      </w:r>
      <w:r w:rsidRPr="00AA2399">
        <w:rPr>
          <w:rFonts w:ascii="Times New Roman" w:hAnsi="Times New Roman"/>
        </w:rPr>
        <w:t xml:space="preserve">rzedmiotu </w:t>
      </w:r>
      <w:r w:rsidR="003517F5">
        <w:rPr>
          <w:rFonts w:ascii="Times New Roman" w:hAnsi="Times New Roman"/>
        </w:rPr>
        <w:t>U</w:t>
      </w:r>
      <w:r w:rsidRPr="00AA2399">
        <w:rPr>
          <w:rFonts w:ascii="Times New Roman" w:hAnsi="Times New Roman"/>
        </w:rPr>
        <w:t xml:space="preserve">mowy Wykonawca poda (o ile są już znane) informacje na temat podwykonawców, w tym nazwy, dane kontaktowe oraz przedstawicieli podwykonawców, zaangażowanych w usługi wykonywane w miejscu podlegającym bezpośredniemu nadzorowi Zamawiającego. W terminie 14 dni przed dniem zawarcia umowy z podwykonawcą Wykonawca przekaże Zamawiającemu aktualne/uzupełnione informacje na temat podwykonawców. Wykaz podwykonawców stanowi </w:t>
      </w:r>
      <w:r w:rsidRPr="00AA2399">
        <w:rPr>
          <w:rFonts w:ascii="Times New Roman" w:hAnsi="Times New Roman"/>
          <w:b/>
          <w:bCs/>
        </w:rPr>
        <w:t xml:space="preserve">załącznik nr </w:t>
      </w:r>
      <w:r w:rsidR="00B12492">
        <w:rPr>
          <w:rFonts w:ascii="Times New Roman" w:hAnsi="Times New Roman"/>
          <w:b/>
          <w:bCs/>
        </w:rPr>
        <w:t>5</w:t>
      </w:r>
      <w:r w:rsidRPr="00AA2399">
        <w:rPr>
          <w:rFonts w:ascii="Times New Roman" w:hAnsi="Times New Roman"/>
          <w:b/>
          <w:bCs/>
        </w:rPr>
        <w:t xml:space="preserve"> </w:t>
      </w:r>
      <w:r w:rsidRPr="00AA2399">
        <w:rPr>
          <w:rFonts w:ascii="Times New Roman" w:hAnsi="Times New Roman"/>
        </w:rPr>
        <w:t xml:space="preserve">do Umowy. </w:t>
      </w:r>
    </w:p>
    <w:p w14:paraId="080E0D3B" w14:textId="77777777" w:rsidR="00346C26" w:rsidRPr="00AA2399" w:rsidRDefault="00346C26" w:rsidP="00346C26">
      <w:pPr>
        <w:pStyle w:val="Bezodstpw"/>
        <w:spacing w:before="120" w:line="360" w:lineRule="auto"/>
        <w:ind w:left="357"/>
        <w:jc w:val="both"/>
        <w:rPr>
          <w:rFonts w:ascii="Times New Roman" w:hAnsi="Times New Roman"/>
        </w:rPr>
      </w:pPr>
      <w:r w:rsidRPr="00AA2399">
        <w:rPr>
          <w:rFonts w:ascii="Times New Roman" w:hAnsi="Times New Roman"/>
        </w:rPr>
        <w:t xml:space="preserve">Pozostałą część zamówienia Wykonawca wykona siłami własnymi. </w:t>
      </w:r>
    </w:p>
    <w:p w14:paraId="1E1E3706" w14:textId="77777777" w:rsidR="00346C26" w:rsidRPr="003517F5" w:rsidRDefault="00346C26" w:rsidP="00EB5521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517F5">
        <w:rPr>
          <w:rFonts w:ascii="Times New Roman" w:hAnsi="Times New Roman"/>
        </w:rPr>
        <w:t xml:space="preserve">Wykonawca zawiadomi Zamawiającego o wszelkich zmianach danych, o których mowa w ust. 2, w trakcie realizacji zamówienia, a także przekaże informacje na temat nowych podwykonawców, którym w późniejszym okresie zamierza powierzyć realizację </w:t>
      </w:r>
      <w:r w:rsidR="003517F5" w:rsidRPr="003517F5">
        <w:rPr>
          <w:rFonts w:ascii="Times New Roman" w:hAnsi="Times New Roman"/>
        </w:rPr>
        <w:t>Pr</w:t>
      </w:r>
      <w:r w:rsidRPr="003517F5">
        <w:rPr>
          <w:rFonts w:ascii="Times New Roman" w:hAnsi="Times New Roman"/>
        </w:rPr>
        <w:t>zedmiotu</w:t>
      </w:r>
      <w:r w:rsidR="003517F5" w:rsidRPr="003517F5">
        <w:rPr>
          <w:rFonts w:ascii="Times New Roman" w:hAnsi="Times New Roman"/>
        </w:rPr>
        <w:t xml:space="preserve"> U</w:t>
      </w:r>
      <w:r w:rsidRPr="003517F5">
        <w:rPr>
          <w:rFonts w:ascii="Times New Roman" w:hAnsi="Times New Roman"/>
        </w:rPr>
        <w:t>mowy.</w:t>
      </w:r>
    </w:p>
    <w:p w14:paraId="0831A990" w14:textId="77777777" w:rsidR="00346C26" w:rsidRPr="003517F5" w:rsidRDefault="00346C26" w:rsidP="00EB5521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517F5">
        <w:rPr>
          <w:rFonts w:ascii="Times New Roman" w:hAnsi="Times New Roman"/>
        </w:rPr>
        <w:t xml:space="preserve">W przypadku powierzenia wykonania części zamówienia podwykonawcom Wykonawca odpowiada za działania lub zaniechania podwykonawców jak za własne. </w:t>
      </w:r>
    </w:p>
    <w:p w14:paraId="7442BE9E" w14:textId="1658A036" w:rsidR="00346C26" w:rsidRPr="003517F5" w:rsidRDefault="00346C26" w:rsidP="00EB5521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517F5">
        <w:rPr>
          <w:rFonts w:ascii="Times New Roman" w:hAnsi="Times New Roman"/>
        </w:rPr>
        <w:t xml:space="preserve">W trakcie realizacji Umowy Wykonawca może zmieniać podwykonawców. Zmiana podwykonawcy wymaga pisemnej zgody Zamawiającego pod rygorem odstąpienia od Umowy z </w:t>
      </w:r>
      <w:r w:rsidRPr="003517F5">
        <w:rPr>
          <w:rFonts w:ascii="Times New Roman" w:hAnsi="Times New Roman"/>
        </w:rPr>
        <w:lastRenderedPageBreak/>
        <w:t>przyczyn</w:t>
      </w:r>
      <w:r w:rsidR="00AC58BD">
        <w:rPr>
          <w:rFonts w:ascii="Times New Roman" w:hAnsi="Times New Roman"/>
        </w:rPr>
        <w:t xml:space="preserve">, za które odpowiada Wykonawca. </w:t>
      </w:r>
      <w:r w:rsidRPr="003517F5">
        <w:rPr>
          <w:rFonts w:ascii="Times New Roman" w:hAnsi="Times New Roman"/>
        </w:rPr>
        <w:t xml:space="preserve">W przypadku zmiany podwykonawcy, postanowienia niniejszego paragrafu stosuje się odpowiednio. </w:t>
      </w:r>
    </w:p>
    <w:p w14:paraId="3F97B447" w14:textId="6106F056" w:rsidR="00346C26" w:rsidRPr="003517F5" w:rsidRDefault="00346C26" w:rsidP="00EB5521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517F5">
        <w:rPr>
          <w:rFonts w:ascii="Times New Roman" w:hAnsi="Times New Roman"/>
        </w:rPr>
        <w:t xml:space="preserve">Jeżeli zmiana albo rezygnacja z podwykonawcy dotyczy podmiotu, na którego zasoby Wykonawca powoływał się, na zasadach określonych w art. 118 ust. 1 </w:t>
      </w:r>
      <w:r w:rsidR="00526181">
        <w:rPr>
          <w:rFonts w:ascii="Times New Roman" w:hAnsi="Times New Roman"/>
        </w:rPr>
        <w:t>U</w:t>
      </w:r>
      <w:r w:rsidRPr="003517F5">
        <w:rPr>
          <w:rFonts w:ascii="Times New Roman" w:hAnsi="Times New Roman"/>
        </w:rPr>
        <w:t>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9EBCB74" w14:textId="77777777" w:rsidR="00346C26" w:rsidRPr="003517F5" w:rsidRDefault="00346C26" w:rsidP="00EB5521">
      <w:pPr>
        <w:pStyle w:val="Akapitzlist"/>
        <w:numPr>
          <w:ilvl w:val="0"/>
          <w:numId w:val="25"/>
        </w:numPr>
        <w:spacing w:before="120" w:after="0" w:line="36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3517F5">
        <w:rPr>
          <w:rFonts w:ascii="Times New Roman" w:hAnsi="Times New Roman"/>
        </w:rPr>
        <w:t xml:space="preserve">Powierzenie wykonania części zamówienia podwykonawcom nie zwalnia Wykonawcy </w:t>
      </w:r>
      <w:r w:rsidRPr="003517F5">
        <w:rPr>
          <w:rFonts w:ascii="Times New Roman" w:hAnsi="Times New Roman"/>
        </w:rPr>
        <w:br/>
        <w:t>z odpowiedzialności za należyte wykonanie tego zamówienia.</w:t>
      </w:r>
    </w:p>
    <w:p w14:paraId="25E8FBCE" w14:textId="25FCCF11" w:rsidR="00FF18EF" w:rsidRPr="003517F5" w:rsidRDefault="00FF18EF" w:rsidP="002E4351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i/>
          <w:color w:val="0070C0"/>
          <w:sz w:val="22"/>
          <w:szCs w:val="22"/>
          <w:lang w:eastAsia="en-US"/>
        </w:rPr>
      </w:pPr>
      <w:r w:rsidRPr="003517F5">
        <w:rPr>
          <w:rFonts w:eastAsia="Calibri"/>
          <w:i/>
          <w:color w:val="0070C0"/>
          <w:sz w:val="22"/>
          <w:szCs w:val="22"/>
          <w:lang w:eastAsia="en-US"/>
        </w:rPr>
        <w:t>&lt;</w:t>
      </w:r>
      <w:r w:rsidR="00AC58BD">
        <w:rPr>
          <w:rFonts w:eastAsia="Calibri"/>
          <w:i/>
          <w:color w:val="0070C0"/>
          <w:sz w:val="22"/>
          <w:szCs w:val="22"/>
          <w:lang w:eastAsia="en-US"/>
        </w:rPr>
        <w:t xml:space="preserve">§ 6 </w:t>
      </w:r>
      <w:r w:rsidRPr="003517F5">
        <w:rPr>
          <w:rFonts w:eastAsia="Calibri"/>
          <w:i/>
          <w:color w:val="0070C0"/>
          <w:sz w:val="22"/>
          <w:szCs w:val="22"/>
          <w:lang w:eastAsia="en-US"/>
        </w:rPr>
        <w:t>ust. 1 - 7 będ</w:t>
      </w:r>
      <w:r w:rsidR="00526181">
        <w:rPr>
          <w:rFonts w:eastAsia="Calibri"/>
          <w:i/>
          <w:color w:val="0070C0"/>
          <w:sz w:val="22"/>
          <w:szCs w:val="22"/>
          <w:lang w:eastAsia="en-US"/>
        </w:rPr>
        <w:t>zie</w:t>
      </w:r>
      <w:r w:rsidRPr="003517F5">
        <w:rPr>
          <w:rFonts w:eastAsia="Calibri"/>
          <w:i/>
          <w:color w:val="0070C0"/>
          <w:sz w:val="22"/>
          <w:szCs w:val="22"/>
          <w:lang w:eastAsia="en-US"/>
        </w:rPr>
        <w:t xml:space="preserve"> obowiązywał w przypadku powierzenia przez </w:t>
      </w:r>
      <w:r w:rsidR="00E01C36">
        <w:rPr>
          <w:rFonts w:eastAsia="Calibri"/>
          <w:i/>
          <w:color w:val="0070C0"/>
          <w:sz w:val="22"/>
          <w:szCs w:val="22"/>
          <w:lang w:eastAsia="en-US"/>
        </w:rPr>
        <w:t>Wykonawcę</w:t>
      </w:r>
      <w:r w:rsidRPr="003517F5">
        <w:rPr>
          <w:rFonts w:eastAsia="Calibri"/>
          <w:i/>
          <w:color w:val="0070C0"/>
          <w:sz w:val="22"/>
          <w:szCs w:val="22"/>
          <w:lang w:eastAsia="en-US"/>
        </w:rPr>
        <w:t xml:space="preserve"> wykonania części zamówienia podwykonawcom&gt;</w:t>
      </w:r>
    </w:p>
    <w:p w14:paraId="7610DF6E" w14:textId="77777777" w:rsidR="00BD4C00" w:rsidRPr="00A54390" w:rsidRDefault="00BD4C00" w:rsidP="002E4351">
      <w:pPr>
        <w:spacing w:before="120"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§ </w:t>
      </w:r>
      <w:r w:rsidR="00D97217">
        <w:rPr>
          <w:b/>
          <w:sz w:val="22"/>
          <w:szCs w:val="22"/>
        </w:rPr>
        <w:t>7</w:t>
      </w:r>
    </w:p>
    <w:p w14:paraId="005877C0" w14:textId="77777777" w:rsidR="00BD4C00" w:rsidRPr="00A54390" w:rsidRDefault="00896C9C" w:rsidP="002E4351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F20100" w:rsidRPr="00A54390">
        <w:rPr>
          <w:color w:val="auto"/>
          <w:sz w:val="22"/>
          <w:szCs w:val="22"/>
        </w:rPr>
        <w:t xml:space="preserve"> </w:t>
      </w:r>
      <w:r w:rsidR="00BD4C00" w:rsidRPr="00A54390">
        <w:rPr>
          <w:color w:val="auto"/>
          <w:sz w:val="22"/>
          <w:szCs w:val="22"/>
        </w:rPr>
        <w:t xml:space="preserve">zobowiązuje się przydzielić </w:t>
      </w:r>
      <w:r w:rsidR="0046352D" w:rsidRPr="00A54390">
        <w:rPr>
          <w:color w:val="auto"/>
          <w:sz w:val="22"/>
          <w:szCs w:val="22"/>
        </w:rPr>
        <w:t xml:space="preserve">nieodpłatnie </w:t>
      </w:r>
      <w:r w:rsidR="00386FB3">
        <w:rPr>
          <w:sz w:val="22"/>
          <w:szCs w:val="22"/>
        </w:rPr>
        <w:t>Wykonawcy</w:t>
      </w:r>
      <w:r w:rsidR="00127392" w:rsidRPr="00A54390">
        <w:rPr>
          <w:sz w:val="22"/>
          <w:szCs w:val="22"/>
        </w:rPr>
        <w:t xml:space="preserve"> </w:t>
      </w:r>
      <w:r w:rsidR="00BD4C00" w:rsidRPr="00A54390">
        <w:rPr>
          <w:color w:val="auto"/>
          <w:sz w:val="22"/>
          <w:szCs w:val="22"/>
        </w:rPr>
        <w:t>zamknięte</w:t>
      </w:r>
      <w:r w:rsidR="00BD4C00" w:rsidRPr="00A54390">
        <w:rPr>
          <w:sz w:val="22"/>
          <w:szCs w:val="22"/>
        </w:rPr>
        <w:t xml:space="preserve"> pomieszczenie do przebierania się, przechowywania materiałów oraz narzędzi i urządzeń niezbędnych do realizacji </w:t>
      </w:r>
      <w:r w:rsidR="00DB571D" w:rsidRPr="00A54390">
        <w:rPr>
          <w:sz w:val="22"/>
          <w:szCs w:val="22"/>
        </w:rPr>
        <w:t>usług</w:t>
      </w:r>
      <w:r w:rsidR="00BD4C00" w:rsidRPr="00A54390">
        <w:rPr>
          <w:sz w:val="22"/>
          <w:szCs w:val="22"/>
        </w:rPr>
        <w:t xml:space="preserve">. </w:t>
      </w:r>
    </w:p>
    <w:p w14:paraId="5CF6ACBB" w14:textId="77777777" w:rsidR="00BD4C00" w:rsidRPr="00A54390" w:rsidRDefault="00896C9C" w:rsidP="002E4351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127392" w:rsidRPr="00A54390">
        <w:rPr>
          <w:sz w:val="22"/>
          <w:szCs w:val="22"/>
        </w:rPr>
        <w:t xml:space="preserve"> </w:t>
      </w:r>
      <w:r w:rsidR="00BD4C00" w:rsidRPr="00A54390">
        <w:rPr>
          <w:sz w:val="22"/>
          <w:szCs w:val="22"/>
        </w:rPr>
        <w:t xml:space="preserve">zobowiązuje się do utrzymania w odpowiednim stanie technicznym i porządku przydzielonego pomieszczenia oraz przekazania go </w:t>
      </w:r>
      <w:r w:rsidR="00386FB3">
        <w:rPr>
          <w:sz w:val="22"/>
          <w:szCs w:val="22"/>
        </w:rPr>
        <w:t>Zamawiającemu</w:t>
      </w:r>
      <w:r w:rsidR="00F20100" w:rsidRPr="00A54390">
        <w:rPr>
          <w:sz w:val="22"/>
          <w:szCs w:val="22"/>
        </w:rPr>
        <w:t xml:space="preserve"> </w:t>
      </w:r>
      <w:r w:rsidR="00BD4C00" w:rsidRPr="00A54390">
        <w:rPr>
          <w:sz w:val="22"/>
          <w:szCs w:val="22"/>
        </w:rPr>
        <w:t xml:space="preserve">w dniu rozwiązania </w:t>
      </w:r>
      <w:r w:rsidR="00CA338F">
        <w:rPr>
          <w:sz w:val="22"/>
          <w:szCs w:val="22"/>
        </w:rPr>
        <w:t>U</w:t>
      </w:r>
      <w:r w:rsidR="00BD4C00" w:rsidRPr="00A54390">
        <w:rPr>
          <w:sz w:val="22"/>
          <w:szCs w:val="22"/>
        </w:rPr>
        <w:t>mowy lub jej wygaśnięcia w stanie niepogorszonym.</w:t>
      </w:r>
    </w:p>
    <w:p w14:paraId="7E4D73AC" w14:textId="77777777" w:rsidR="000463CC" w:rsidRPr="00516982" w:rsidRDefault="00896C9C" w:rsidP="002E4351">
      <w:pPr>
        <w:numPr>
          <w:ilvl w:val="0"/>
          <w:numId w:val="4"/>
        </w:numPr>
        <w:spacing w:before="120" w:line="360" w:lineRule="auto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auto"/>
          <w:sz w:val="22"/>
          <w:szCs w:val="22"/>
          <w:lang w:eastAsia="en-US"/>
        </w:rPr>
        <w:t>Wykonawca</w:t>
      </w:r>
      <w:r w:rsidR="000463CC" w:rsidRPr="00516982">
        <w:rPr>
          <w:rFonts w:eastAsia="Calibri"/>
          <w:color w:val="auto"/>
          <w:sz w:val="22"/>
          <w:szCs w:val="22"/>
          <w:lang w:eastAsia="en-US"/>
        </w:rPr>
        <w:t xml:space="preserve"> zobowiązuje się wykonywać usługę zgodnie z</w:t>
      </w:r>
      <w:r w:rsidR="000463CC">
        <w:rPr>
          <w:rFonts w:eastAsia="Calibri"/>
          <w:color w:val="auto"/>
          <w:sz w:val="22"/>
          <w:szCs w:val="22"/>
          <w:lang w:eastAsia="en-US"/>
        </w:rPr>
        <w:t>e złożoną ofertą,</w:t>
      </w:r>
      <w:r w:rsidR="000463CC" w:rsidRPr="00516982">
        <w:rPr>
          <w:rFonts w:eastAsia="Calibri"/>
          <w:color w:val="auto"/>
          <w:sz w:val="22"/>
          <w:szCs w:val="22"/>
          <w:lang w:eastAsia="en-US"/>
        </w:rPr>
        <w:t xml:space="preserve"> przepisami i normami obowiązującymi w zakresie bezpieczeństwa, higieny pracy i </w:t>
      </w:r>
      <w:r w:rsidR="000463CC" w:rsidRPr="00516982">
        <w:rPr>
          <w:rFonts w:eastAsia="Calibri"/>
          <w:color w:val="auto"/>
          <w:w w:val="101"/>
          <w:sz w:val="22"/>
          <w:szCs w:val="22"/>
          <w:lang w:eastAsia="en-US"/>
        </w:rPr>
        <w:t>p.poż</w:t>
      </w:r>
      <w:r w:rsidR="000463CC" w:rsidRPr="00516982">
        <w:rPr>
          <w:rFonts w:eastAsia="Calibri"/>
          <w:color w:val="auto"/>
          <w:sz w:val="22"/>
          <w:szCs w:val="22"/>
          <w:lang w:eastAsia="en-US"/>
        </w:rPr>
        <w:t>, przepisami w z</w:t>
      </w:r>
      <w:r w:rsidR="000463CC">
        <w:rPr>
          <w:rFonts w:eastAsia="Calibri"/>
          <w:color w:val="auto"/>
          <w:sz w:val="22"/>
          <w:szCs w:val="22"/>
          <w:lang w:eastAsia="en-US"/>
        </w:rPr>
        <w:t xml:space="preserve">akresie ochrony środowiska oraz </w:t>
      </w:r>
      <w:r w:rsidR="000463CC" w:rsidRPr="000463CC">
        <w:rPr>
          <w:rFonts w:eastAsia="Calibri"/>
          <w:color w:val="auto"/>
          <w:sz w:val="22"/>
          <w:szCs w:val="22"/>
          <w:lang w:eastAsia="en-US"/>
        </w:rPr>
        <w:t xml:space="preserve">zaleceniami </w:t>
      </w:r>
      <w:r w:rsidR="00386FB3">
        <w:rPr>
          <w:rFonts w:eastAsia="Calibri"/>
          <w:color w:val="auto"/>
          <w:sz w:val="22"/>
          <w:szCs w:val="22"/>
          <w:lang w:eastAsia="en-US"/>
        </w:rPr>
        <w:t>Zamawiającego</w:t>
      </w:r>
      <w:r w:rsidR="000463CC" w:rsidRPr="000463CC">
        <w:rPr>
          <w:rFonts w:eastAsia="Calibri"/>
          <w:color w:val="auto"/>
          <w:sz w:val="22"/>
          <w:szCs w:val="22"/>
          <w:lang w:eastAsia="en-US"/>
        </w:rPr>
        <w:t xml:space="preserve">, które mogą wyniknąć w trakcie realizacji </w:t>
      </w:r>
      <w:r w:rsidR="00CA338F">
        <w:rPr>
          <w:rFonts w:eastAsia="Calibri"/>
          <w:color w:val="auto"/>
          <w:sz w:val="22"/>
          <w:szCs w:val="22"/>
          <w:lang w:eastAsia="en-US"/>
        </w:rPr>
        <w:t>U</w:t>
      </w:r>
      <w:r w:rsidR="000463CC" w:rsidRPr="000463CC">
        <w:rPr>
          <w:rFonts w:eastAsia="Calibri"/>
          <w:color w:val="auto"/>
          <w:sz w:val="22"/>
          <w:szCs w:val="22"/>
          <w:lang w:eastAsia="en-US"/>
        </w:rPr>
        <w:t>mowy.</w:t>
      </w:r>
    </w:p>
    <w:p w14:paraId="7C5B91BB" w14:textId="77777777" w:rsidR="00BD4C00" w:rsidRDefault="00896C9C" w:rsidP="002E4351">
      <w:pPr>
        <w:numPr>
          <w:ilvl w:val="0"/>
          <w:numId w:val="4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127392" w:rsidRPr="00A54390">
        <w:rPr>
          <w:sz w:val="22"/>
          <w:szCs w:val="22"/>
        </w:rPr>
        <w:t xml:space="preserve"> </w:t>
      </w:r>
      <w:r w:rsidR="00BD4C00" w:rsidRPr="00A54390">
        <w:rPr>
          <w:sz w:val="22"/>
          <w:szCs w:val="22"/>
        </w:rPr>
        <w:t xml:space="preserve">zobowiązuje się do zapewnienia na terenie objętym </w:t>
      </w:r>
      <w:r w:rsidR="00CA338F">
        <w:rPr>
          <w:sz w:val="22"/>
          <w:szCs w:val="22"/>
        </w:rPr>
        <w:t>U</w:t>
      </w:r>
      <w:r w:rsidR="00BD4C00" w:rsidRPr="00A54390">
        <w:rPr>
          <w:sz w:val="22"/>
          <w:szCs w:val="22"/>
        </w:rPr>
        <w:t xml:space="preserve">mową należnego ładu i porządku. </w:t>
      </w:r>
      <w:r>
        <w:rPr>
          <w:sz w:val="22"/>
          <w:szCs w:val="22"/>
        </w:rPr>
        <w:t>Wykonawca</w:t>
      </w:r>
      <w:r w:rsidR="00127392" w:rsidRPr="00A54390">
        <w:rPr>
          <w:sz w:val="22"/>
          <w:szCs w:val="22"/>
        </w:rPr>
        <w:t xml:space="preserve"> </w:t>
      </w:r>
      <w:r w:rsidR="00BD4C00" w:rsidRPr="00A54390">
        <w:rPr>
          <w:sz w:val="22"/>
          <w:szCs w:val="22"/>
        </w:rPr>
        <w:t xml:space="preserve">ponosi odpowiedzialność za szkody powstałe w związku z realizacją </w:t>
      </w:r>
      <w:r w:rsidR="00DB571D" w:rsidRPr="00A54390">
        <w:rPr>
          <w:sz w:val="22"/>
          <w:szCs w:val="22"/>
        </w:rPr>
        <w:t>usług</w:t>
      </w:r>
      <w:r w:rsidR="00BD4C00" w:rsidRPr="00A54390">
        <w:rPr>
          <w:sz w:val="22"/>
          <w:szCs w:val="22"/>
        </w:rPr>
        <w:t xml:space="preserve"> oraz wskutek innych działań osób zatrudnionych przez </w:t>
      </w:r>
      <w:r w:rsidR="00386FB3">
        <w:rPr>
          <w:sz w:val="22"/>
          <w:szCs w:val="22"/>
        </w:rPr>
        <w:t>Wykonawcę</w:t>
      </w:r>
      <w:r w:rsidR="00BD4C00" w:rsidRPr="00A54390">
        <w:rPr>
          <w:sz w:val="22"/>
          <w:szCs w:val="22"/>
        </w:rPr>
        <w:t xml:space="preserve">. </w:t>
      </w:r>
    </w:p>
    <w:p w14:paraId="5FF2A3B3" w14:textId="00D84732" w:rsidR="00D97217" w:rsidRPr="00A54390" w:rsidRDefault="00D97217" w:rsidP="00D97217">
      <w:pPr>
        <w:spacing w:before="120" w:line="360" w:lineRule="auto"/>
        <w:jc w:val="center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8</w:t>
      </w:r>
    </w:p>
    <w:p w14:paraId="7A7EF219" w14:textId="0B33200D" w:rsidR="00046D2D" w:rsidRPr="00AD03DD" w:rsidRDefault="00DC4EF9" w:rsidP="002B1346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A906F4">
        <w:rPr>
          <w:color w:val="auto"/>
          <w:sz w:val="22"/>
          <w:szCs w:val="22"/>
        </w:rPr>
        <w:t>Najpóźniej w dniu wejścia Umowy w życie Wykonawca zatrudni na czas realizacji usługi, na podstawie stosunku pracy wszystkie osoby</w:t>
      </w:r>
      <w:r w:rsidRPr="00A906F4">
        <w:rPr>
          <w:bCs/>
          <w:color w:val="auto"/>
          <w:sz w:val="22"/>
          <w:szCs w:val="22"/>
        </w:rPr>
        <w:t xml:space="preserve"> </w:t>
      </w:r>
      <w:r w:rsidRPr="00A906F4">
        <w:rPr>
          <w:color w:val="auto"/>
          <w:sz w:val="22"/>
          <w:szCs w:val="22"/>
        </w:rPr>
        <w:t xml:space="preserve">(spełniające wymagania określone w </w:t>
      </w:r>
      <w:r w:rsidR="00CC5B4D">
        <w:rPr>
          <w:color w:val="auto"/>
          <w:sz w:val="22"/>
          <w:szCs w:val="22"/>
        </w:rPr>
        <w:t>o</w:t>
      </w:r>
      <w:r w:rsidRPr="00A906F4">
        <w:rPr>
          <w:color w:val="auto"/>
          <w:sz w:val="22"/>
          <w:szCs w:val="22"/>
        </w:rPr>
        <w:t>pisie przedmiotu zamówienia</w:t>
      </w:r>
      <w:r w:rsidR="00CC5B4D">
        <w:rPr>
          <w:color w:val="auto"/>
          <w:sz w:val="22"/>
          <w:szCs w:val="22"/>
        </w:rPr>
        <w:t>)</w:t>
      </w:r>
      <w:r w:rsidRPr="00A906F4">
        <w:rPr>
          <w:color w:val="auto"/>
          <w:sz w:val="22"/>
          <w:szCs w:val="22"/>
        </w:rPr>
        <w:t xml:space="preserve">, </w:t>
      </w:r>
      <w:r w:rsidRPr="00A906F4">
        <w:rPr>
          <w:bCs/>
          <w:color w:val="auto"/>
          <w:sz w:val="22"/>
          <w:szCs w:val="22"/>
        </w:rPr>
        <w:t xml:space="preserve">wykonujące czynności </w:t>
      </w:r>
      <w:r w:rsidRPr="00A906F4">
        <w:rPr>
          <w:color w:val="auto"/>
          <w:sz w:val="22"/>
          <w:szCs w:val="22"/>
        </w:rPr>
        <w:t>sprzątania przy realizacji usługi, określone w załączniku nr 2 do Umowy (c</w:t>
      </w:r>
      <w:r w:rsidRPr="00AD03DD">
        <w:rPr>
          <w:color w:val="auto"/>
          <w:sz w:val="22"/>
          <w:szCs w:val="22"/>
        </w:rPr>
        <w:t xml:space="preserve">o najmniej 25 osób  na </w:t>
      </w:r>
      <w:r w:rsidRPr="00AD03DD">
        <w:rPr>
          <w:bCs/>
          <w:color w:val="auto"/>
          <w:sz w:val="22"/>
          <w:szCs w:val="22"/>
        </w:rPr>
        <w:t xml:space="preserve">co najmniej 1/2 etatu) </w:t>
      </w:r>
      <w:r w:rsidRPr="00AD03DD">
        <w:rPr>
          <w:color w:val="auto"/>
          <w:sz w:val="22"/>
          <w:szCs w:val="22"/>
        </w:rPr>
        <w:t xml:space="preserve"> </w:t>
      </w:r>
      <w:r w:rsidRPr="00AD03DD">
        <w:rPr>
          <w:bCs/>
          <w:color w:val="auto"/>
          <w:sz w:val="22"/>
          <w:szCs w:val="22"/>
        </w:rPr>
        <w:t>jeżeli wykonanie tych czynności polega na wykonywaniu pracy w sposób określony w art. 22 § 1</w:t>
      </w:r>
      <w:r w:rsidRPr="00AD03DD">
        <w:rPr>
          <w:color w:val="auto"/>
          <w:sz w:val="22"/>
          <w:szCs w:val="22"/>
        </w:rPr>
        <w:t xml:space="preserve"> ustawy z dnia </w:t>
      </w:r>
      <w:r w:rsidR="00A906F4" w:rsidRPr="00AD03DD">
        <w:rPr>
          <w:color w:val="auto"/>
          <w:sz w:val="22"/>
          <w:szCs w:val="22"/>
        </w:rPr>
        <w:t>26 czerwca 1974 r. Kodeks pracy (</w:t>
      </w:r>
      <w:r w:rsidR="00046D2D" w:rsidRPr="00AD03DD">
        <w:rPr>
          <w:color w:val="auto"/>
          <w:sz w:val="22"/>
          <w:szCs w:val="22"/>
        </w:rPr>
        <w:t xml:space="preserve">obowiązek zatrudnienia na podstawie umowy o pracę nie dotyczy osób, które będą wykonywać  </w:t>
      </w:r>
      <w:r w:rsidR="00A906F4" w:rsidRPr="00AD03DD">
        <w:rPr>
          <w:color w:val="auto"/>
          <w:sz w:val="22"/>
          <w:szCs w:val="22"/>
        </w:rPr>
        <w:t>prace uzupełniające)</w:t>
      </w:r>
      <w:r w:rsidR="00046D2D" w:rsidRPr="00AD03DD">
        <w:rPr>
          <w:color w:val="auto"/>
          <w:sz w:val="22"/>
          <w:szCs w:val="22"/>
        </w:rPr>
        <w:t xml:space="preserve">, </w:t>
      </w:r>
      <w:r w:rsidR="00046D2D" w:rsidRPr="00AD03DD">
        <w:rPr>
          <w:color w:val="auto"/>
          <w:w w:val="101"/>
          <w:sz w:val="22"/>
          <w:szCs w:val="22"/>
        </w:rPr>
        <w:t xml:space="preserve">pod rygorem możliwości odstąpienia od </w:t>
      </w:r>
      <w:r w:rsidR="004A7192" w:rsidRPr="00AD03DD">
        <w:rPr>
          <w:color w:val="auto"/>
          <w:w w:val="101"/>
          <w:sz w:val="22"/>
          <w:szCs w:val="22"/>
        </w:rPr>
        <w:t>U</w:t>
      </w:r>
      <w:r w:rsidR="00046D2D" w:rsidRPr="00AD03DD">
        <w:rPr>
          <w:color w:val="auto"/>
          <w:w w:val="101"/>
          <w:sz w:val="22"/>
          <w:szCs w:val="22"/>
        </w:rPr>
        <w:t>mowy przez Zamawiającego z przyczyn</w:t>
      </w:r>
      <w:r w:rsidR="00526181">
        <w:rPr>
          <w:color w:val="auto"/>
          <w:w w:val="101"/>
          <w:sz w:val="22"/>
          <w:szCs w:val="22"/>
        </w:rPr>
        <w:t>, za które odpowiada Wykonawca.</w:t>
      </w:r>
    </w:p>
    <w:p w14:paraId="731AB4BF" w14:textId="77777777" w:rsidR="00046D2D" w:rsidRPr="00AD03D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D03DD">
        <w:rPr>
          <w:color w:val="auto"/>
          <w:w w:val="101"/>
          <w:sz w:val="22"/>
          <w:szCs w:val="22"/>
        </w:rPr>
        <w:lastRenderedPageBreak/>
        <w:t xml:space="preserve">Niewywiązanie się z obowiązku, o którym mowa w ust. 1 będzie skutkowało także naliczeniem kary umownej, o której mowa w § 13 ust. 2 pkt 15 </w:t>
      </w:r>
      <w:r w:rsidR="009C7C45" w:rsidRPr="00AD03DD">
        <w:rPr>
          <w:color w:val="auto"/>
          <w:w w:val="101"/>
          <w:sz w:val="22"/>
          <w:szCs w:val="22"/>
        </w:rPr>
        <w:t>U</w:t>
      </w:r>
      <w:r w:rsidRPr="00AD03DD">
        <w:rPr>
          <w:color w:val="auto"/>
          <w:w w:val="101"/>
          <w:sz w:val="22"/>
          <w:szCs w:val="22"/>
        </w:rPr>
        <w:t xml:space="preserve">mowy. </w:t>
      </w:r>
    </w:p>
    <w:p w14:paraId="6294F367" w14:textId="77777777" w:rsidR="00046D2D" w:rsidRPr="00AD03D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D03DD">
        <w:rPr>
          <w:bCs/>
          <w:color w:val="auto"/>
          <w:sz w:val="22"/>
          <w:szCs w:val="22"/>
          <w:lang w:eastAsia="ar-SA"/>
        </w:rPr>
        <w:t xml:space="preserve">Najpóźniej w dniu rozpoczęcia </w:t>
      </w:r>
      <w:r w:rsidRPr="00AD03DD">
        <w:rPr>
          <w:bCs/>
          <w:color w:val="auto"/>
          <w:sz w:val="22"/>
          <w:szCs w:val="22"/>
        </w:rPr>
        <w:t xml:space="preserve">usługi </w:t>
      </w:r>
      <w:r w:rsidRPr="00AD03DD">
        <w:rPr>
          <w:color w:val="auto"/>
          <w:sz w:val="22"/>
          <w:szCs w:val="22"/>
        </w:rPr>
        <w:t xml:space="preserve">Wykonawca dostarczy Zamawiającemu wykaz osób, o których mowa w ust. 1, zwanych dalej pracownikami, stanowiący </w:t>
      </w:r>
      <w:r w:rsidRPr="00AD03DD">
        <w:rPr>
          <w:b/>
          <w:color w:val="auto"/>
          <w:sz w:val="22"/>
          <w:szCs w:val="22"/>
        </w:rPr>
        <w:t xml:space="preserve">załącznik nr </w:t>
      </w:r>
      <w:r w:rsidR="00E728AC" w:rsidRPr="00AD03DD">
        <w:rPr>
          <w:b/>
          <w:color w:val="auto"/>
          <w:sz w:val="22"/>
          <w:szCs w:val="22"/>
        </w:rPr>
        <w:t>6</w:t>
      </w:r>
      <w:r w:rsidRPr="00AD03DD">
        <w:rPr>
          <w:color w:val="auto"/>
          <w:sz w:val="22"/>
          <w:szCs w:val="22"/>
        </w:rPr>
        <w:t xml:space="preserve"> do </w:t>
      </w:r>
      <w:r w:rsidR="00C42AB5" w:rsidRPr="00AD03DD">
        <w:rPr>
          <w:color w:val="auto"/>
          <w:sz w:val="22"/>
          <w:szCs w:val="22"/>
        </w:rPr>
        <w:t>U</w:t>
      </w:r>
      <w:r w:rsidRPr="00AD03DD">
        <w:rPr>
          <w:color w:val="auto"/>
          <w:sz w:val="22"/>
          <w:szCs w:val="22"/>
        </w:rPr>
        <w:t xml:space="preserve">mowy </w:t>
      </w:r>
      <w:r w:rsidRPr="00AD03DD">
        <w:rPr>
          <w:color w:val="auto"/>
          <w:w w:val="101"/>
          <w:sz w:val="22"/>
          <w:szCs w:val="22"/>
        </w:rPr>
        <w:t>oraz</w:t>
      </w:r>
      <w:r w:rsidRPr="00AD03DD">
        <w:rPr>
          <w:color w:val="auto"/>
          <w:sz w:val="22"/>
          <w:szCs w:val="22"/>
        </w:rPr>
        <w:t xml:space="preserve"> dokumenty potwierdzające spełnianie przez Wykonawcę lub/i podwykonawcę wymagań dotyczących zatrudnienia na podstawie umowy o pracę, w szczególności:</w:t>
      </w:r>
    </w:p>
    <w:p w14:paraId="074AA58A" w14:textId="77777777" w:rsidR="00046D2D" w:rsidRPr="00AD03DD" w:rsidRDefault="00046D2D" w:rsidP="00046D2D">
      <w:pPr>
        <w:shd w:val="clear" w:color="auto" w:fill="FFFFFF"/>
        <w:spacing w:line="360" w:lineRule="auto"/>
        <w:ind w:left="360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>1) oświadczenie zatrudnionego pracownika,</w:t>
      </w:r>
    </w:p>
    <w:p w14:paraId="55BD60EB" w14:textId="77777777" w:rsidR="00046D2D" w:rsidRPr="00AD03DD" w:rsidRDefault="00046D2D" w:rsidP="00046D2D">
      <w:pPr>
        <w:shd w:val="clear" w:color="auto" w:fill="FFFFFF"/>
        <w:spacing w:line="360" w:lineRule="auto"/>
        <w:ind w:left="360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>2) oświadczenie Wykonawcy o zatrudnieniu pracownika na podstawie umowy o pracę,</w:t>
      </w:r>
    </w:p>
    <w:p w14:paraId="5D3C03A4" w14:textId="77777777" w:rsidR="00046D2D" w:rsidRPr="00AD03DD" w:rsidRDefault="00046D2D" w:rsidP="00046D2D">
      <w:pPr>
        <w:shd w:val="clear" w:color="auto" w:fill="FFFFFF"/>
        <w:spacing w:line="360" w:lineRule="auto"/>
        <w:ind w:left="360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>3) poświadczoną za zgodność z oryginałem kopię umowy o pracę zatrudnionego pracownika,</w:t>
      </w:r>
    </w:p>
    <w:p w14:paraId="62649679" w14:textId="77777777" w:rsidR="00046D2D" w:rsidRPr="00AD03DD" w:rsidRDefault="00046D2D" w:rsidP="00046D2D">
      <w:pPr>
        <w:shd w:val="clear" w:color="auto" w:fill="FFFFFF"/>
        <w:spacing w:line="360" w:lineRule="auto"/>
        <w:ind w:left="360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 xml:space="preserve">4) inne dokumenty, </w:t>
      </w:r>
    </w:p>
    <w:p w14:paraId="47ED8F60" w14:textId="43615230" w:rsidR="00046D2D" w:rsidRPr="00046D2D" w:rsidRDefault="00046D2D" w:rsidP="00046D2D">
      <w:p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046D2D">
        <w:rPr>
          <w:sz w:val="22"/>
          <w:szCs w:val="22"/>
        </w:rPr>
        <w:t xml:space="preserve">- zawierające informacje, w tym dane osobowe, niezbędne do weryfikacji zatrudnienia na podstawie umowy o pracę, w szczególności imię i nazwisko zatrudnionego pracownika, datę zawarcia umowy o pracę, rodzaj umowy o pracę i zakres obowiązków pracownika, </w:t>
      </w:r>
      <w:r w:rsidRPr="00046D2D">
        <w:rPr>
          <w:w w:val="101"/>
          <w:sz w:val="22"/>
          <w:szCs w:val="22"/>
        </w:rPr>
        <w:t xml:space="preserve">pod rygorem możliwości odstąpienia </w:t>
      </w:r>
      <w:r w:rsidRPr="007C31EA">
        <w:rPr>
          <w:w w:val="101"/>
          <w:sz w:val="22"/>
          <w:szCs w:val="22"/>
        </w:rPr>
        <w:t>od umowy z przyczyn</w:t>
      </w:r>
      <w:r w:rsidR="00526181">
        <w:rPr>
          <w:w w:val="101"/>
          <w:sz w:val="22"/>
          <w:szCs w:val="22"/>
        </w:rPr>
        <w:t>, za które odpowiada Wykonawca</w:t>
      </w:r>
      <w:r w:rsidRPr="007C31EA">
        <w:rPr>
          <w:w w:val="101"/>
          <w:sz w:val="22"/>
          <w:szCs w:val="22"/>
        </w:rPr>
        <w:t xml:space="preserve"> i naliczeniem kary umownej, o której m</w:t>
      </w:r>
      <w:r w:rsidRPr="007C31EA">
        <w:rPr>
          <w:color w:val="auto"/>
          <w:w w:val="101"/>
          <w:sz w:val="22"/>
          <w:szCs w:val="22"/>
        </w:rPr>
        <w:t>owa</w:t>
      </w:r>
      <w:r w:rsidRPr="007C31EA">
        <w:rPr>
          <w:color w:val="auto"/>
          <w:sz w:val="22"/>
          <w:szCs w:val="22"/>
        </w:rPr>
        <w:t xml:space="preserve"> </w:t>
      </w:r>
      <w:r w:rsidRPr="007C31EA">
        <w:rPr>
          <w:color w:val="auto"/>
          <w:w w:val="101"/>
          <w:sz w:val="22"/>
          <w:szCs w:val="22"/>
        </w:rPr>
        <w:t xml:space="preserve">w § 13 ust. 2 pkt 8 </w:t>
      </w:r>
      <w:r w:rsidR="00C42AB5" w:rsidRPr="007C31EA">
        <w:rPr>
          <w:color w:val="auto"/>
          <w:w w:val="101"/>
          <w:sz w:val="22"/>
          <w:szCs w:val="22"/>
        </w:rPr>
        <w:t>U</w:t>
      </w:r>
      <w:r w:rsidRPr="007C31EA">
        <w:rPr>
          <w:color w:val="auto"/>
          <w:w w:val="101"/>
          <w:sz w:val="22"/>
          <w:szCs w:val="22"/>
        </w:rPr>
        <w:t>mowy</w:t>
      </w:r>
      <w:r w:rsidRPr="007C31EA">
        <w:rPr>
          <w:color w:val="auto"/>
          <w:sz w:val="22"/>
          <w:szCs w:val="22"/>
        </w:rPr>
        <w:t>.</w:t>
      </w:r>
    </w:p>
    <w:p w14:paraId="7FA23388" w14:textId="77777777" w:rsidR="00046D2D" w:rsidRPr="00046D2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sz w:val="22"/>
          <w:szCs w:val="22"/>
        </w:rPr>
        <w:t>Wykonawca w trakcie realizacji usług, na każde żądanie przedstawiciela Zamawiającego (osoba wymie</w:t>
      </w:r>
      <w:r w:rsidRPr="007C31EA">
        <w:rPr>
          <w:color w:val="auto"/>
          <w:sz w:val="22"/>
          <w:szCs w:val="22"/>
        </w:rPr>
        <w:t xml:space="preserve">niona w § 5 ust. 1 </w:t>
      </w:r>
      <w:r w:rsidR="009C7C45" w:rsidRPr="007C31EA">
        <w:rPr>
          <w:color w:val="auto"/>
          <w:sz w:val="22"/>
          <w:szCs w:val="22"/>
        </w:rPr>
        <w:t>U</w:t>
      </w:r>
      <w:r w:rsidRPr="007C31EA">
        <w:rPr>
          <w:color w:val="auto"/>
          <w:sz w:val="22"/>
          <w:szCs w:val="22"/>
        </w:rPr>
        <w:t>mowy), w terminie nie dłu</w:t>
      </w:r>
      <w:r w:rsidRPr="00046D2D">
        <w:rPr>
          <w:color w:val="auto"/>
          <w:sz w:val="22"/>
          <w:szCs w:val="22"/>
        </w:rPr>
        <w:t>ższym niż 3 dni robocze, licząc od dnia przesłania żądania drogą elektroniczną na adres email, zobowiązany jest do przedłożenia Zamawiającemu</w:t>
      </w:r>
      <w:r w:rsidRPr="00046D2D">
        <w:rPr>
          <w:color w:val="auto"/>
          <w:w w:val="101"/>
          <w:sz w:val="22"/>
          <w:szCs w:val="22"/>
        </w:rPr>
        <w:t xml:space="preserve"> oświadczeń i dokumentów, o których mowa w ust. 3</w:t>
      </w:r>
      <w:r w:rsidRPr="00046D2D">
        <w:rPr>
          <w:color w:val="auto"/>
          <w:sz w:val="22"/>
          <w:szCs w:val="22"/>
        </w:rPr>
        <w:t xml:space="preserve">, </w:t>
      </w:r>
      <w:r w:rsidRPr="00046D2D">
        <w:rPr>
          <w:color w:val="auto"/>
          <w:w w:val="101"/>
          <w:sz w:val="22"/>
          <w:szCs w:val="22"/>
        </w:rPr>
        <w:t xml:space="preserve">pod rygorem możliwości odstąpienia od </w:t>
      </w:r>
      <w:r w:rsidR="00C42AB5">
        <w:rPr>
          <w:color w:val="auto"/>
          <w:w w:val="101"/>
          <w:sz w:val="22"/>
          <w:szCs w:val="22"/>
        </w:rPr>
        <w:t>U</w:t>
      </w:r>
      <w:r w:rsidRPr="00046D2D">
        <w:rPr>
          <w:color w:val="auto"/>
          <w:w w:val="101"/>
          <w:sz w:val="22"/>
          <w:szCs w:val="22"/>
        </w:rPr>
        <w:t xml:space="preserve">mowy z przyczyn leżących po stronie Wykonawcy. </w:t>
      </w:r>
      <w:r w:rsidR="00C42AB5">
        <w:rPr>
          <w:color w:val="auto"/>
          <w:w w:val="101"/>
          <w:sz w:val="22"/>
          <w:szCs w:val="22"/>
        </w:rPr>
        <w:t xml:space="preserve">Przez dni robocze Zamawiający rozumie dni od poniedziałku do piątku z wyłączeniem dni ustawowo wolnych </w:t>
      </w:r>
      <w:r w:rsidR="005F5C64">
        <w:rPr>
          <w:color w:val="auto"/>
          <w:w w:val="101"/>
          <w:sz w:val="22"/>
          <w:szCs w:val="22"/>
        </w:rPr>
        <w:t>o</w:t>
      </w:r>
      <w:r w:rsidR="00C42AB5">
        <w:rPr>
          <w:color w:val="auto"/>
          <w:w w:val="101"/>
          <w:sz w:val="22"/>
          <w:szCs w:val="22"/>
        </w:rPr>
        <w:t>d pracy.</w:t>
      </w:r>
    </w:p>
    <w:p w14:paraId="0C9FEA8F" w14:textId="77777777" w:rsidR="00046D2D" w:rsidRPr="00046D2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w w:val="101"/>
          <w:sz w:val="22"/>
          <w:szCs w:val="22"/>
        </w:rPr>
        <w:t>Nieprzedłożenie przez Wykonawcę oświadczeń i dokumentów, o których mowa w ust. 4 będzie skutkowało naliczeniem kary umownej, o której m</w:t>
      </w:r>
      <w:r w:rsidRPr="007C31EA">
        <w:rPr>
          <w:color w:val="auto"/>
          <w:w w:val="101"/>
          <w:sz w:val="22"/>
          <w:szCs w:val="22"/>
        </w:rPr>
        <w:t>owa w § 13 ust. 2 pkt 9</w:t>
      </w:r>
      <w:r w:rsidR="009C7C45" w:rsidRPr="007C31EA">
        <w:rPr>
          <w:color w:val="auto"/>
          <w:w w:val="101"/>
          <w:sz w:val="22"/>
          <w:szCs w:val="22"/>
        </w:rPr>
        <w:t xml:space="preserve"> U</w:t>
      </w:r>
      <w:r w:rsidRPr="007C31EA">
        <w:rPr>
          <w:color w:val="auto"/>
          <w:w w:val="101"/>
          <w:sz w:val="22"/>
          <w:szCs w:val="22"/>
        </w:rPr>
        <w:t xml:space="preserve">mowy. </w:t>
      </w:r>
    </w:p>
    <w:p w14:paraId="6DF6370E" w14:textId="5917806C" w:rsidR="00046D2D" w:rsidRPr="007C31EA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w w:val="101"/>
          <w:sz w:val="22"/>
          <w:szCs w:val="22"/>
        </w:rPr>
        <w:t xml:space="preserve">Zamawiający może żądać przedstawienia </w:t>
      </w:r>
      <w:r w:rsidRPr="00046D2D">
        <w:rPr>
          <w:sz w:val="22"/>
          <w:szCs w:val="22"/>
        </w:rPr>
        <w:t xml:space="preserve">przez Wykonawcę oświadczenia (złożonego na podstawie oświadczeń uzyskanych od pracowników), że pracownicy nie figurują w Krajowym </w:t>
      </w:r>
      <w:r w:rsidR="00526181">
        <w:rPr>
          <w:color w:val="auto"/>
          <w:sz w:val="22"/>
          <w:szCs w:val="22"/>
        </w:rPr>
        <w:t>Rejestrze Karnym</w:t>
      </w:r>
      <w:r w:rsidRPr="007C31EA">
        <w:rPr>
          <w:color w:val="auto"/>
          <w:sz w:val="22"/>
          <w:szCs w:val="22"/>
        </w:rPr>
        <w:t xml:space="preserve"> w terminie nie dłuższym niż 5 dni roboczych, licząc od dnia </w:t>
      </w:r>
      <w:r w:rsidRPr="007C31EA">
        <w:rPr>
          <w:color w:val="auto"/>
          <w:w w:val="101"/>
          <w:sz w:val="22"/>
          <w:szCs w:val="22"/>
        </w:rPr>
        <w:t xml:space="preserve">przesłania żądania drogą elektroniczną, </w:t>
      </w:r>
      <w:r w:rsidRPr="007C31EA">
        <w:rPr>
          <w:color w:val="auto"/>
          <w:sz w:val="22"/>
          <w:szCs w:val="22"/>
        </w:rPr>
        <w:t xml:space="preserve">pod rygorem naliczenia kary umownej, o której mowa </w:t>
      </w:r>
      <w:r w:rsidR="009C7C45" w:rsidRPr="007C31EA">
        <w:rPr>
          <w:color w:val="auto"/>
          <w:sz w:val="22"/>
          <w:szCs w:val="22"/>
        </w:rPr>
        <w:t>w § 13 ust. 2 pkt  10 U</w:t>
      </w:r>
      <w:r w:rsidRPr="007C31EA">
        <w:rPr>
          <w:color w:val="auto"/>
          <w:sz w:val="22"/>
          <w:szCs w:val="22"/>
        </w:rPr>
        <w:t xml:space="preserve">mowy. </w:t>
      </w:r>
    </w:p>
    <w:p w14:paraId="19AAFC64" w14:textId="77777777" w:rsidR="00046D2D" w:rsidRPr="00AD03D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C31EA">
        <w:rPr>
          <w:color w:val="auto"/>
          <w:w w:val="101"/>
          <w:sz w:val="22"/>
          <w:szCs w:val="22"/>
        </w:rPr>
        <w:t>W przypadku gdy pra</w:t>
      </w:r>
      <w:r w:rsidRPr="00046D2D">
        <w:rPr>
          <w:color w:val="auto"/>
          <w:w w:val="101"/>
          <w:sz w:val="22"/>
          <w:szCs w:val="22"/>
        </w:rPr>
        <w:t>cownik będzie figurował w Krajowym Rejestrze Karnym Wykonawca zobowiązany jest niezwłocznie, jednak nie później niż w terminie 1 dnia roboczego liczonego od dnia powzięcia informacji o figurowaniu pracownika w Krajowym Rejestrze Karnym zmienić pra</w:t>
      </w:r>
      <w:r w:rsidRPr="00AD03DD">
        <w:rPr>
          <w:color w:val="auto"/>
          <w:w w:val="101"/>
          <w:sz w:val="22"/>
          <w:szCs w:val="22"/>
        </w:rPr>
        <w:t>cownika. Postanowienia ust. 11-13 stosuje się odpowiednio.</w:t>
      </w:r>
    </w:p>
    <w:p w14:paraId="4FA135CF" w14:textId="77777777" w:rsidR="00046D2D" w:rsidRPr="00AD03D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jc w:val="both"/>
        <w:rPr>
          <w:color w:val="auto"/>
          <w:sz w:val="22"/>
          <w:szCs w:val="22"/>
        </w:rPr>
      </w:pPr>
      <w:r w:rsidRPr="00AD03DD">
        <w:rPr>
          <w:color w:val="auto"/>
          <w:w w:val="101"/>
          <w:sz w:val="22"/>
          <w:szCs w:val="22"/>
        </w:rPr>
        <w:t xml:space="preserve">Wykonawca zobowiązuje się, że pracownicy będą posiadać odpowiednie kwalifikacje, uprawnienia i umiejętności zgodne z wymaganiami zawartymi w specyfikacji warunków </w:t>
      </w:r>
      <w:r w:rsidRPr="00AD03DD">
        <w:rPr>
          <w:color w:val="auto"/>
          <w:w w:val="101"/>
          <w:sz w:val="22"/>
          <w:szCs w:val="22"/>
        </w:rPr>
        <w:lastRenderedPageBreak/>
        <w:t xml:space="preserve">zamówienia. W szczególności osoby wykonujące prace na wysokościach (mycie okien, powierzchni szklanych, konstrukcji stalowych) będą posiadać niezbędną wiedzę i uprawnienia do wykonywania prac, np. świadectwo ukończenia kursu technik alpinistycznych, szkolenia BHP przewidziane kodeksem pracy, aktualne badania wysokościowe oraz ubezpieczenie NNW i OC. </w:t>
      </w:r>
    </w:p>
    <w:p w14:paraId="769A29DA" w14:textId="77777777" w:rsidR="00046D2D" w:rsidRPr="00AD03DD" w:rsidRDefault="00046D2D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D03DD">
        <w:rPr>
          <w:color w:val="auto"/>
          <w:w w:val="101"/>
          <w:sz w:val="22"/>
          <w:szCs w:val="22"/>
        </w:rPr>
        <w:t xml:space="preserve">Zamawiający może żądać przedstawienia </w:t>
      </w:r>
      <w:r w:rsidRPr="00AD03DD">
        <w:rPr>
          <w:color w:val="auto"/>
          <w:sz w:val="22"/>
          <w:szCs w:val="22"/>
        </w:rPr>
        <w:t xml:space="preserve">poświadczonych za zgodność z oryginałem przez Wykonawcę kopii dokumentów, o których mowa w ust. </w:t>
      </w:r>
      <w:r w:rsidR="005473AA" w:rsidRPr="00AD03DD">
        <w:rPr>
          <w:color w:val="auto"/>
          <w:sz w:val="22"/>
          <w:szCs w:val="22"/>
        </w:rPr>
        <w:t>13</w:t>
      </w:r>
      <w:r w:rsidRPr="00AD03DD">
        <w:rPr>
          <w:color w:val="auto"/>
          <w:sz w:val="22"/>
          <w:szCs w:val="22"/>
        </w:rPr>
        <w:t xml:space="preserve">, dla osób wykonujących prace na wysokościach w terminie nie dłuższym niż 5 dni roboczych przed dniem wykonywania mycia okien i powierzchni szklanych, pod rygorem naliczenia kary umownej, o której mowa w § 13 ust. 2 pkt 11 umowy. </w:t>
      </w:r>
    </w:p>
    <w:p w14:paraId="1344805E" w14:textId="77777777" w:rsidR="00046D2D" w:rsidRPr="00046D2D" w:rsidRDefault="00046D2D" w:rsidP="002B1346">
      <w:pPr>
        <w:numPr>
          <w:ilvl w:val="0"/>
          <w:numId w:val="41"/>
        </w:numPr>
        <w:shd w:val="clear" w:color="auto" w:fill="FFFFFF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 xml:space="preserve">Wykonawca jest zobowiązany do niezwłocznego informowania Zamawiającego o wszelkich zmianach w wykazie osób, o </w:t>
      </w:r>
      <w:r w:rsidRPr="00046D2D">
        <w:rPr>
          <w:color w:val="auto"/>
          <w:sz w:val="22"/>
          <w:szCs w:val="22"/>
        </w:rPr>
        <w:t>którym mowa w ust. 3.</w:t>
      </w:r>
    </w:p>
    <w:p w14:paraId="45FD467A" w14:textId="77777777" w:rsidR="00046D2D" w:rsidRPr="00046D2D" w:rsidRDefault="00046D2D" w:rsidP="002B1346">
      <w:pPr>
        <w:numPr>
          <w:ilvl w:val="0"/>
          <w:numId w:val="41"/>
        </w:numPr>
        <w:shd w:val="clear" w:color="auto" w:fill="FFFFFF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sz w:val="22"/>
          <w:szCs w:val="22"/>
        </w:rPr>
        <w:t xml:space="preserve"> Zmiana pracowników, o których mowa w załączniku nr </w:t>
      </w:r>
      <w:r w:rsidR="009E2F7A">
        <w:rPr>
          <w:color w:val="auto"/>
          <w:sz w:val="22"/>
          <w:szCs w:val="22"/>
        </w:rPr>
        <w:t>6</w:t>
      </w:r>
      <w:r w:rsidRPr="00046D2D">
        <w:rPr>
          <w:color w:val="auto"/>
          <w:sz w:val="22"/>
          <w:szCs w:val="22"/>
        </w:rPr>
        <w:t xml:space="preserve"> do </w:t>
      </w:r>
      <w:r w:rsidR="00C42AB5">
        <w:rPr>
          <w:color w:val="auto"/>
          <w:sz w:val="22"/>
          <w:szCs w:val="22"/>
        </w:rPr>
        <w:t>U</w:t>
      </w:r>
      <w:r w:rsidRPr="00046D2D">
        <w:rPr>
          <w:color w:val="auto"/>
          <w:sz w:val="22"/>
          <w:szCs w:val="22"/>
        </w:rPr>
        <w:t xml:space="preserve">mowy, będzie możliwa na wniosek Wykonawcy lub Zamawiającego w uzasadnionych przypadkach. </w:t>
      </w:r>
    </w:p>
    <w:p w14:paraId="2085963B" w14:textId="77777777" w:rsidR="00046D2D" w:rsidRPr="00046D2D" w:rsidRDefault="00046D2D" w:rsidP="002B1346">
      <w:pPr>
        <w:numPr>
          <w:ilvl w:val="0"/>
          <w:numId w:val="41"/>
        </w:numPr>
        <w:shd w:val="clear" w:color="auto" w:fill="FFFFFF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sz w:val="22"/>
          <w:szCs w:val="22"/>
        </w:rPr>
        <w:t xml:space="preserve">Zmiana pracownika dokonywana jest poprzez pisemne powiadomienie Zamawiającego przez Wykonawcę, co najmniej na 3 dni robocze przed dniem dokonania zmiany, po uprzednim przedstawieniu i zaakceptowaniu przez Zamawiającego kandydatury innej osoby spełniającej wymagania określone przez Zamawiającego podczas prowadzenia postępowania o udzielenie zamówienia publicznego, a podstawą nawiązania stosunku pracy proponowanych osób, wykonujących czynności określone w ust. 1, będzie umowa o pracę. </w:t>
      </w:r>
    </w:p>
    <w:p w14:paraId="3FE11C17" w14:textId="77777777" w:rsidR="00046D2D" w:rsidRPr="00046D2D" w:rsidRDefault="00046D2D" w:rsidP="002B1346">
      <w:pPr>
        <w:numPr>
          <w:ilvl w:val="0"/>
          <w:numId w:val="4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sz w:val="22"/>
          <w:szCs w:val="22"/>
        </w:rPr>
        <w:t>Zmiana pracownika dokonana zgo</w:t>
      </w:r>
      <w:r w:rsidRPr="002B1346">
        <w:rPr>
          <w:color w:val="auto"/>
          <w:sz w:val="22"/>
          <w:szCs w:val="22"/>
        </w:rPr>
        <w:t>dnie z ust. 1</w:t>
      </w:r>
      <w:r w:rsidR="002B1346" w:rsidRPr="002B1346">
        <w:rPr>
          <w:color w:val="auto"/>
          <w:sz w:val="22"/>
          <w:szCs w:val="22"/>
        </w:rPr>
        <w:t>2</w:t>
      </w:r>
      <w:r w:rsidRPr="002B1346">
        <w:rPr>
          <w:color w:val="auto"/>
          <w:sz w:val="22"/>
          <w:szCs w:val="22"/>
        </w:rPr>
        <w:t xml:space="preserve"> skutkuje z</w:t>
      </w:r>
      <w:r w:rsidRPr="00046D2D">
        <w:rPr>
          <w:color w:val="auto"/>
          <w:sz w:val="22"/>
          <w:szCs w:val="22"/>
        </w:rPr>
        <w:t xml:space="preserve">mianą załącznika nr </w:t>
      </w:r>
      <w:r w:rsidR="001468C2">
        <w:rPr>
          <w:color w:val="auto"/>
          <w:sz w:val="22"/>
          <w:szCs w:val="22"/>
        </w:rPr>
        <w:t>6</w:t>
      </w:r>
      <w:r w:rsidRPr="00046D2D">
        <w:rPr>
          <w:color w:val="auto"/>
          <w:sz w:val="22"/>
          <w:szCs w:val="22"/>
        </w:rPr>
        <w:t xml:space="preserve"> do </w:t>
      </w:r>
      <w:r w:rsidR="001468C2">
        <w:rPr>
          <w:color w:val="auto"/>
          <w:sz w:val="22"/>
          <w:szCs w:val="22"/>
        </w:rPr>
        <w:t>U</w:t>
      </w:r>
      <w:r w:rsidRPr="00046D2D">
        <w:rPr>
          <w:color w:val="auto"/>
          <w:sz w:val="22"/>
          <w:szCs w:val="22"/>
        </w:rPr>
        <w:t xml:space="preserve">mowy i nie wymaga zawierania przez strony aneksu do </w:t>
      </w:r>
      <w:r w:rsidR="00C42AB5">
        <w:rPr>
          <w:color w:val="auto"/>
          <w:sz w:val="22"/>
          <w:szCs w:val="22"/>
        </w:rPr>
        <w:t>U</w:t>
      </w:r>
      <w:r w:rsidRPr="00046D2D">
        <w:rPr>
          <w:color w:val="auto"/>
          <w:sz w:val="22"/>
          <w:szCs w:val="22"/>
        </w:rPr>
        <w:t>mowy.</w:t>
      </w:r>
    </w:p>
    <w:p w14:paraId="39FF8336" w14:textId="77777777" w:rsidR="00046D2D" w:rsidRPr="002B1346" w:rsidRDefault="00046D2D" w:rsidP="002B1346">
      <w:pPr>
        <w:numPr>
          <w:ilvl w:val="0"/>
          <w:numId w:val="41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046D2D">
        <w:rPr>
          <w:color w:val="auto"/>
          <w:sz w:val="22"/>
          <w:szCs w:val="22"/>
        </w:rPr>
        <w:t xml:space="preserve">W przypadku niezgłoszenia Zamawiającemu zmian osobowych w załączniku nr </w:t>
      </w:r>
      <w:r w:rsidR="001468C2">
        <w:rPr>
          <w:color w:val="auto"/>
          <w:sz w:val="22"/>
          <w:szCs w:val="22"/>
        </w:rPr>
        <w:t>6</w:t>
      </w:r>
      <w:r w:rsidRPr="00046D2D">
        <w:rPr>
          <w:color w:val="auto"/>
          <w:sz w:val="22"/>
          <w:szCs w:val="22"/>
        </w:rPr>
        <w:t xml:space="preserve"> do </w:t>
      </w:r>
      <w:r w:rsidR="00C42AB5">
        <w:rPr>
          <w:color w:val="auto"/>
          <w:sz w:val="22"/>
          <w:szCs w:val="22"/>
        </w:rPr>
        <w:t>U</w:t>
      </w:r>
      <w:r w:rsidRPr="00046D2D">
        <w:rPr>
          <w:color w:val="auto"/>
          <w:sz w:val="22"/>
          <w:szCs w:val="22"/>
        </w:rPr>
        <w:t>mowy w wymaganym terminie lub ich d</w:t>
      </w:r>
      <w:r w:rsidRPr="001468C2">
        <w:rPr>
          <w:color w:val="auto"/>
          <w:sz w:val="22"/>
          <w:szCs w:val="22"/>
        </w:rPr>
        <w:t xml:space="preserve">okonanie bez poinformowania Zamawiającego, </w:t>
      </w:r>
      <w:r w:rsidRPr="002B1346">
        <w:rPr>
          <w:color w:val="auto"/>
          <w:sz w:val="22"/>
          <w:szCs w:val="22"/>
        </w:rPr>
        <w:t xml:space="preserve">Zamawiający naliczy karę umowną, o której mowa w § 13 ust. 2 pkt 6 </w:t>
      </w:r>
      <w:r w:rsidR="00C42AB5" w:rsidRPr="002B1346">
        <w:rPr>
          <w:color w:val="auto"/>
          <w:sz w:val="22"/>
          <w:szCs w:val="22"/>
        </w:rPr>
        <w:t>U</w:t>
      </w:r>
      <w:r w:rsidRPr="002B1346">
        <w:rPr>
          <w:color w:val="auto"/>
          <w:sz w:val="22"/>
          <w:szCs w:val="22"/>
        </w:rPr>
        <w:t>mowy.</w:t>
      </w:r>
    </w:p>
    <w:p w14:paraId="1A5974D4" w14:textId="77777777" w:rsidR="00516982" w:rsidRPr="002B1346" w:rsidRDefault="00516982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eastAsia="Calibri"/>
          <w:color w:val="auto"/>
          <w:sz w:val="22"/>
          <w:szCs w:val="22"/>
        </w:rPr>
      </w:pPr>
      <w:r w:rsidRPr="002B1346">
        <w:rPr>
          <w:rFonts w:eastAsia="Calibri"/>
          <w:color w:val="auto"/>
          <w:sz w:val="22"/>
          <w:szCs w:val="22"/>
        </w:rPr>
        <w:t xml:space="preserve">Zmiana pracownika będzie możliwa w następującej sytuacji: </w:t>
      </w:r>
    </w:p>
    <w:p w14:paraId="74E3A40E" w14:textId="77777777" w:rsidR="00516982" w:rsidRPr="002B1346" w:rsidRDefault="00516982" w:rsidP="002E4351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color w:val="auto"/>
          <w:sz w:val="22"/>
          <w:szCs w:val="22"/>
        </w:rPr>
      </w:pPr>
      <w:r w:rsidRPr="002B1346">
        <w:rPr>
          <w:rFonts w:eastAsia="Calibri"/>
          <w:color w:val="auto"/>
          <w:sz w:val="22"/>
          <w:szCs w:val="22"/>
        </w:rPr>
        <w:t xml:space="preserve">1) na żądanie </w:t>
      </w:r>
      <w:r w:rsidR="004F26B3" w:rsidRPr="002B1346">
        <w:rPr>
          <w:rFonts w:eastAsia="Calibri"/>
          <w:color w:val="auto"/>
          <w:sz w:val="22"/>
          <w:szCs w:val="22"/>
        </w:rPr>
        <w:t>Wykonawcy</w:t>
      </w:r>
      <w:r w:rsidRPr="002B1346">
        <w:rPr>
          <w:rFonts w:eastAsia="Calibri"/>
          <w:color w:val="auto"/>
          <w:sz w:val="22"/>
          <w:szCs w:val="22"/>
        </w:rPr>
        <w:t xml:space="preserve"> w przypadku nienależytego świadczenia przez niego usługi, </w:t>
      </w:r>
    </w:p>
    <w:p w14:paraId="5C19B262" w14:textId="77777777" w:rsidR="00516982" w:rsidRPr="002B1346" w:rsidRDefault="00516982" w:rsidP="002E4351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color w:val="auto"/>
          <w:sz w:val="22"/>
          <w:szCs w:val="22"/>
        </w:rPr>
      </w:pPr>
      <w:r w:rsidRPr="002B1346">
        <w:rPr>
          <w:rFonts w:eastAsia="Calibri"/>
          <w:color w:val="auto"/>
          <w:sz w:val="22"/>
          <w:szCs w:val="22"/>
        </w:rPr>
        <w:t xml:space="preserve">2) na wniosek </w:t>
      </w:r>
      <w:r w:rsidR="004F26B3" w:rsidRPr="002B1346">
        <w:rPr>
          <w:rFonts w:eastAsia="Calibri"/>
          <w:color w:val="auto"/>
          <w:sz w:val="22"/>
          <w:szCs w:val="22"/>
        </w:rPr>
        <w:t>Wykonawcy</w:t>
      </w:r>
      <w:r w:rsidRPr="002B1346">
        <w:rPr>
          <w:rFonts w:eastAsia="Calibri"/>
          <w:color w:val="auto"/>
          <w:sz w:val="22"/>
          <w:szCs w:val="22"/>
        </w:rPr>
        <w:t xml:space="preserve"> w uzasadnionych przypadkach,</w:t>
      </w:r>
    </w:p>
    <w:p w14:paraId="60DD38D5" w14:textId="77777777" w:rsidR="00516982" w:rsidRPr="002B1346" w:rsidRDefault="00516982" w:rsidP="002E4351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color w:val="auto"/>
          <w:sz w:val="22"/>
          <w:szCs w:val="22"/>
        </w:rPr>
      </w:pPr>
      <w:r w:rsidRPr="002B1346">
        <w:rPr>
          <w:rFonts w:eastAsia="Calibri"/>
          <w:color w:val="auto"/>
          <w:sz w:val="22"/>
          <w:szCs w:val="22"/>
        </w:rPr>
        <w:t xml:space="preserve">3) </w:t>
      </w:r>
      <w:r w:rsidRPr="002B1346">
        <w:rPr>
          <w:rFonts w:eastAsia="Calibri"/>
          <w:color w:val="auto"/>
          <w:sz w:val="22"/>
          <w:szCs w:val="22"/>
          <w:lang w:eastAsia="en-US"/>
        </w:rPr>
        <w:t xml:space="preserve">na wniosek </w:t>
      </w:r>
      <w:r w:rsidR="004F26B3" w:rsidRPr="002B1346">
        <w:rPr>
          <w:rFonts w:eastAsia="Calibri"/>
          <w:color w:val="auto"/>
          <w:sz w:val="22"/>
          <w:szCs w:val="22"/>
          <w:lang w:eastAsia="en-US"/>
        </w:rPr>
        <w:t>Zamawiającego</w:t>
      </w:r>
      <w:r w:rsidRPr="002B1346">
        <w:rPr>
          <w:rFonts w:eastAsia="Calibri"/>
          <w:color w:val="auto"/>
          <w:sz w:val="22"/>
          <w:szCs w:val="22"/>
          <w:lang w:eastAsia="en-US"/>
        </w:rPr>
        <w:t xml:space="preserve"> w uzasadnionych przypadkach. </w:t>
      </w:r>
      <w:r w:rsidRPr="002B1346">
        <w:rPr>
          <w:rFonts w:eastAsia="Calibri"/>
          <w:color w:val="auto"/>
          <w:sz w:val="22"/>
          <w:szCs w:val="22"/>
        </w:rPr>
        <w:t xml:space="preserve"> </w:t>
      </w:r>
    </w:p>
    <w:p w14:paraId="21DA3E6A" w14:textId="77777777" w:rsidR="00F635A8" w:rsidRDefault="00516982" w:rsidP="002B1346">
      <w:pPr>
        <w:numPr>
          <w:ilvl w:val="0"/>
          <w:numId w:val="41"/>
        </w:num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color w:val="auto"/>
          <w:sz w:val="22"/>
          <w:szCs w:val="22"/>
        </w:rPr>
      </w:pPr>
      <w:r w:rsidRPr="002B1346">
        <w:rPr>
          <w:rFonts w:eastAsia="Calibri"/>
          <w:color w:val="auto"/>
          <w:sz w:val="22"/>
          <w:szCs w:val="22"/>
        </w:rPr>
        <w:t xml:space="preserve">W przypadku zmiany pracownika, </w:t>
      </w:r>
      <w:r w:rsidR="00896C9C" w:rsidRPr="002B1346">
        <w:rPr>
          <w:rFonts w:eastAsia="Calibri"/>
          <w:color w:val="auto"/>
          <w:sz w:val="22"/>
          <w:szCs w:val="22"/>
        </w:rPr>
        <w:t>Wykonawca</w:t>
      </w:r>
      <w:r w:rsidRPr="002B1346">
        <w:rPr>
          <w:rFonts w:eastAsia="Calibri"/>
          <w:color w:val="auto"/>
          <w:sz w:val="22"/>
          <w:szCs w:val="22"/>
        </w:rPr>
        <w:t xml:space="preserve"> zobowiązany będzie do potwierdzenia, że nowy</w:t>
      </w:r>
      <w:r w:rsidRPr="00516982">
        <w:rPr>
          <w:rFonts w:eastAsia="Calibri"/>
          <w:color w:val="auto"/>
          <w:sz w:val="22"/>
          <w:szCs w:val="22"/>
        </w:rPr>
        <w:t xml:space="preserve"> pracownik spełnia wymagania określone w specyfikacji warunków za</w:t>
      </w:r>
      <w:r w:rsidR="0092206D">
        <w:rPr>
          <w:rFonts w:eastAsia="Calibri"/>
          <w:color w:val="auto"/>
          <w:sz w:val="22"/>
          <w:szCs w:val="22"/>
        </w:rPr>
        <w:t>mówienia, zwanej dalej S</w:t>
      </w:r>
      <w:r w:rsidRPr="00516982">
        <w:rPr>
          <w:rFonts w:eastAsia="Calibri"/>
          <w:color w:val="auto"/>
          <w:sz w:val="22"/>
          <w:szCs w:val="22"/>
        </w:rPr>
        <w:t xml:space="preserve">WZ. </w:t>
      </w:r>
    </w:p>
    <w:p w14:paraId="4C9925B9" w14:textId="77777777" w:rsidR="00516982" w:rsidRPr="00516982" w:rsidRDefault="00896C9C" w:rsidP="002B1346">
      <w:pPr>
        <w:numPr>
          <w:ilvl w:val="0"/>
          <w:numId w:val="41"/>
        </w:numPr>
        <w:spacing w:before="120" w:line="360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t>Wykonawca</w:t>
      </w:r>
      <w:r w:rsidR="00516982" w:rsidRPr="00516982">
        <w:rPr>
          <w:rFonts w:eastAsia="Calibri"/>
          <w:i/>
          <w:color w:val="auto"/>
          <w:sz w:val="22"/>
          <w:szCs w:val="22"/>
        </w:rPr>
        <w:t xml:space="preserve"> </w:t>
      </w:r>
      <w:r w:rsidR="00516982" w:rsidRPr="00516982">
        <w:rPr>
          <w:rFonts w:eastAsia="Calibri"/>
          <w:color w:val="auto"/>
          <w:sz w:val="22"/>
          <w:szCs w:val="22"/>
        </w:rPr>
        <w:t xml:space="preserve">zobowiązuje się do zachowania w tajemnicy wszelkich informacji uzyskanych w związku z realizowaniem </w:t>
      </w:r>
      <w:r w:rsidR="00515978">
        <w:rPr>
          <w:rFonts w:eastAsia="Calibri"/>
          <w:color w:val="auto"/>
          <w:sz w:val="22"/>
          <w:szCs w:val="22"/>
        </w:rPr>
        <w:t>P</w:t>
      </w:r>
      <w:r w:rsidR="00516982" w:rsidRPr="00516982">
        <w:rPr>
          <w:rFonts w:eastAsia="Calibri"/>
          <w:color w:val="auto"/>
          <w:sz w:val="22"/>
          <w:szCs w:val="22"/>
        </w:rPr>
        <w:t xml:space="preserve">rzedmiotu </w:t>
      </w:r>
      <w:r w:rsidR="00515978">
        <w:rPr>
          <w:rFonts w:eastAsia="Calibri"/>
          <w:color w:val="auto"/>
          <w:sz w:val="22"/>
          <w:szCs w:val="22"/>
        </w:rPr>
        <w:t>U</w:t>
      </w:r>
      <w:r w:rsidR="00516982" w:rsidRPr="00516982">
        <w:rPr>
          <w:rFonts w:eastAsia="Calibri"/>
          <w:color w:val="auto"/>
          <w:sz w:val="22"/>
          <w:szCs w:val="22"/>
        </w:rPr>
        <w:t>mowy</w:t>
      </w:r>
      <w:r w:rsidR="00515978">
        <w:rPr>
          <w:rFonts w:eastAsia="Calibri"/>
          <w:color w:val="auto"/>
          <w:sz w:val="22"/>
          <w:szCs w:val="22"/>
        </w:rPr>
        <w:t>,</w:t>
      </w:r>
      <w:r w:rsidR="00516982" w:rsidRPr="00516982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516982" w:rsidRPr="00516982">
        <w:rPr>
          <w:rFonts w:eastAsia="Calibri"/>
          <w:color w:val="auto"/>
          <w:sz w:val="22"/>
          <w:szCs w:val="22"/>
        </w:rPr>
        <w:t xml:space="preserve">a w szczególności informacji o systemach zabezpieczeń obiektu. </w:t>
      </w:r>
    </w:p>
    <w:p w14:paraId="2A491368" w14:textId="77777777" w:rsidR="00516982" w:rsidRPr="0045330D" w:rsidRDefault="00896C9C" w:rsidP="002B1346">
      <w:pPr>
        <w:numPr>
          <w:ilvl w:val="0"/>
          <w:numId w:val="41"/>
        </w:numPr>
        <w:spacing w:before="120" w:line="360" w:lineRule="auto"/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lastRenderedPageBreak/>
        <w:t>Wykonawca</w:t>
      </w:r>
      <w:r w:rsidR="00516982" w:rsidRPr="00516982">
        <w:rPr>
          <w:rFonts w:eastAsia="Calibri"/>
          <w:i/>
          <w:color w:val="auto"/>
          <w:sz w:val="22"/>
          <w:szCs w:val="22"/>
        </w:rPr>
        <w:t xml:space="preserve"> </w:t>
      </w:r>
      <w:r w:rsidR="00516982" w:rsidRPr="00516982">
        <w:rPr>
          <w:rFonts w:eastAsia="Calibri"/>
          <w:color w:val="auto"/>
          <w:spacing w:val="-3"/>
          <w:sz w:val="22"/>
          <w:szCs w:val="22"/>
        </w:rPr>
        <w:t xml:space="preserve">zobowiązuje się do bieżącego informowania osoby nadzorującej wykonanie </w:t>
      </w:r>
      <w:r w:rsidR="00515978">
        <w:rPr>
          <w:rFonts w:eastAsia="Calibri"/>
          <w:color w:val="auto"/>
          <w:spacing w:val="-3"/>
          <w:sz w:val="22"/>
          <w:szCs w:val="22"/>
        </w:rPr>
        <w:t>U</w:t>
      </w:r>
      <w:r w:rsidR="00516982" w:rsidRPr="00516982">
        <w:rPr>
          <w:rFonts w:eastAsia="Calibri"/>
          <w:color w:val="auto"/>
          <w:spacing w:val="-3"/>
          <w:sz w:val="22"/>
          <w:szCs w:val="22"/>
        </w:rPr>
        <w:t>mowy o wszelkich widocznych nieprawidłowościach w stanie poszczególnych pomieszczeń i urządzeń w budynku.</w:t>
      </w:r>
    </w:p>
    <w:p w14:paraId="507A5785" w14:textId="77777777" w:rsidR="002D60D7" w:rsidRPr="00A54390" w:rsidRDefault="002D60D7" w:rsidP="002B1346">
      <w:pPr>
        <w:numPr>
          <w:ilvl w:val="0"/>
          <w:numId w:val="41"/>
        </w:numPr>
        <w:spacing w:before="120" w:line="360" w:lineRule="auto"/>
        <w:jc w:val="both"/>
        <w:rPr>
          <w:sz w:val="22"/>
          <w:szCs w:val="22"/>
        </w:rPr>
      </w:pPr>
      <w:r w:rsidRPr="00A54390">
        <w:rPr>
          <w:sz w:val="22"/>
          <w:szCs w:val="22"/>
        </w:rPr>
        <w:t xml:space="preserve">W przypadku powierzenia realizacji części </w:t>
      </w:r>
      <w:r w:rsidR="00515978">
        <w:rPr>
          <w:sz w:val="22"/>
          <w:szCs w:val="22"/>
        </w:rPr>
        <w:t>U</w:t>
      </w:r>
      <w:r w:rsidRPr="00A54390">
        <w:rPr>
          <w:sz w:val="22"/>
          <w:szCs w:val="22"/>
        </w:rPr>
        <w:t xml:space="preserve">mowy podwykonawcom powyższe </w:t>
      </w:r>
      <w:r w:rsidR="00515978">
        <w:rPr>
          <w:sz w:val="22"/>
          <w:szCs w:val="22"/>
        </w:rPr>
        <w:t>postanowienia U</w:t>
      </w:r>
      <w:r w:rsidRPr="00A54390">
        <w:rPr>
          <w:sz w:val="22"/>
          <w:szCs w:val="22"/>
        </w:rPr>
        <w:t>mowy stosuje się odpowiednio również do podwykonawców.</w:t>
      </w:r>
    </w:p>
    <w:p w14:paraId="007C61E3" w14:textId="77777777" w:rsidR="00BD4C00" w:rsidRPr="00A54390" w:rsidRDefault="00896C9C" w:rsidP="002B1346">
      <w:pPr>
        <w:numPr>
          <w:ilvl w:val="0"/>
          <w:numId w:val="41"/>
        </w:numPr>
        <w:spacing w:before="120" w:line="36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Wykonawca</w:t>
      </w:r>
      <w:r w:rsidR="00127392" w:rsidRPr="00A54390">
        <w:rPr>
          <w:color w:val="auto"/>
          <w:sz w:val="22"/>
          <w:szCs w:val="22"/>
        </w:rPr>
        <w:t xml:space="preserve"> </w:t>
      </w:r>
      <w:r w:rsidR="00BD4C00" w:rsidRPr="00A54390">
        <w:rPr>
          <w:color w:val="auto"/>
          <w:sz w:val="22"/>
          <w:szCs w:val="22"/>
        </w:rPr>
        <w:t>zobowiązuje się na własny koszt wyposażyć  pracowników w jednolity ubiór roboczy.</w:t>
      </w:r>
    </w:p>
    <w:p w14:paraId="3EC3E967" w14:textId="77777777" w:rsidR="0013170A" w:rsidRPr="00A54390" w:rsidRDefault="0013170A" w:rsidP="002B1346">
      <w:pPr>
        <w:numPr>
          <w:ilvl w:val="0"/>
          <w:numId w:val="41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13170A">
        <w:rPr>
          <w:color w:val="auto"/>
          <w:sz w:val="22"/>
          <w:szCs w:val="22"/>
        </w:rPr>
        <w:t xml:space="preserve">W przypadku nienależytego wywiązywania się Wykonawcy z warunków </w:t>
      </w:r>
      <w:r>
        <w:rPr>
          <w:color w:val="auto"/>
          <w:sz w:val="22"/>
          <w:szCs w:val="22"/>
        </w:rPr>
        <w:t>U</w:t>
      </w:r>
      <w:r w:rsidRPr="0013170A">
        <w:rPr>
          <w:color w:val="auto"/>
          <w:sz w:val="22"/>
          <w:szCs w:val="22"/>
        </w:rPr>
        <w:t>mowy, Zamawiający sporządzi protokół, w którym poda i uzasadni stwierdzone uchybienia oraz przekaże go Wykonawcy drogą elektroniczną na adres e-mail ……………………………………………………………..………</w:t>
      </w:r>
    </w:p>
    <w:p w14:paraId="7CDDE723" w14:textId="77777777" w:rsidR="00BD4C00" w:rsidRPr="00A54390" w:rsidRDefault="00226361" w:rsidP="0013170A">
      <w:pPr>
        <w:spacing w:before="120" w:line="360" w:lineRule="auto"/>
        <w:ind w:left="357"/>
        <w:jc w:val="center"/>
        <w:rPr>
          <w:b/>
          <w:color w:val="auto"/>
          <w:sz w:val="22"/>
          <w:szCs w:val="22"/>
        </w:rPr>
      </w:pPr>
      <w:r w:rsidRPr="00A54390">
        <w:rPr>
          <w:b/>
          <w:color w:val="auto"/>
          <w:sz w:val="22"/>
          <w:szCs w:val="22"/>
        </w:rPr>
        <w:t xml:space="preserve">§ </w:t>
      </w:r>
      <w:r w:rsidR="009D2D69">
        <w:rPr>
          <w:b/>
          <w:color w:val="auto"/>
          <w:sz w:val="22"/>
          <w:szCs w:val="22"/>
        </w:rPr>
        <w:t>9</w:t>
      </w:r>
    </w:p>
    <w:p w14:paraId="67F92365" w14:textId="77777777" w:rsidR="00BD4C00" w:rsidRPr="00A54390" w:rsidRDefault="00BD4C00" w:rsidP="002E4351">
      <w:pPr>
        <w:pStyle w:val="CM7"/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A54390">
        <w:rPr>
          <w:rFonts w:ascii="Times New Roman" w:hAnsi="Times New Roman"/>
          <w:sz w:val="22"/>
          <w:szCs w:val="22"/>
        </w:rPr>
        <w:t xml:space="preserve">Z chwilą wprowadzenia </w:t>
      </w:r>
      <w:r w:rsidR="00A4217E">
        <w:rPr>
          <w:rFonts w:ascii="Times New Roman" w:hAnsi="Times New Roman"/>
          <w:sz w:val="22"/>
          <w:szCs w:val="22"/>
        </w:rPr>
        <w:t>Wykonawcy</w:t>
      </w:r>
      <w:r w:rsidR="00127392" w:rsidRPr="00A54390">
        <w:rPr>
          <w:rFonts w:ascii="Times New Roman" w:hAnsi="Times New Roman"/>
          <w:sz w:val="22"/>
          <w:szCs w:val="22"/>
        </w:rPr>
        <w:t xml:space="preserve"> </w:t>
      </w:r>
      <w:r w:rsidR="00DB571D" w:rsidRPr="00A54390">
        <w:rPr>
          <w:rFonts w:ascii="Times New Roman" w:hAnsi="Times New Roman"/>
          <w:sz w:val="22"/>
          <w:szCs w:val="22"/>
        </w:rPr>
        <w:t>na teren wykonywania usług</w:t>
      </w:r>
      <w:r w:rsidRPr="00A54390">
        <w:rPr>
          <w:rFonts w:ascii="Times New Roman" w:hAnsi="Times New Roman"/>
          <w:sz w:val="22"/>
          <w:szCs w:val="22"/>
        </w:rPr>
        <w:t xml:space="preserve">, </w:t>
      </w:r>
      <w:r w:rsidR="00896C9C">
        <w:rPr>
          <w:rFonts w:ascii="Times New Roman" w:hAnsi="Times New Roman"/>
          <w:sz w:val="22"/>
          <w:szCs w:val="22"/>
        </w:rPr>
        <w:t>Wykonawca</w:t>
      </w:r>
      <w:r w:rsidR="00127392" w:rsidRPr="00A54390">
        <w:rPr>
          <w:rFonts w:ascii="Times New Roman" w:hAnsi="Times New Roman"/>
          <w:sz w:val="22"/>
          <w:szCs w:val="22"/>
        </w:rPr>
        <w:t xml:space="preserve"> </w:t>
      </w:r>
      <w:r w:rsidRPr="00A54390">
        <w:rPr>
          <w:rFonts w:ascii="Times New Roman" w:hAnsi="Times New Roman"/>
          <w:sz w:val="22"/>
          <w:szCs w:val="22"/>
        </w:rPr>
        <w:t xml:space="preserve">ponosi pełną odpowiedzialność za: </w:t>
      </w:r>
    </w:p>
    <w:p w14:paraId="5BCFD94B" w14:textId="77777777" w:rsidR="00BD4C00" w:rsidRPr="00A54390" w:rsidRDefault="00BD4C00" w:rsidP="002E4351">
      <w:pPr>
        <w:pStyle w:val="CM6"/>
        <w:spacing w:line="36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A54390">
        <w:rPr>
          <w:rFonts w:ascii="Times New Roman" w:hAnsi="Times New Roman"/>
          <w:sz w:val="22"/>
          <w:szCs w:val="22"/>
        </w:rPr>
        <w:t xml:space="preserve">1) szkody i następstwa nieszczęśliwych </w:t>
      </w:r>
      <w:r w:rsidR="00275BDF">
        <w:rPr>
          <w:rFonts w:ascii="Times New Roman" w:hAnsi="Times New Roman"/>
          <w:sz w:val="22"/>
          <w:szCs w:val="22"/>
        </w:rPr>
        <w:t>wypadków dotyczące pracowników S</w:t>
      </w:r>
      <w:r w:rsidRPr="00A54390">
        <w:rPr>
          <w:rFonts w:ascii="Times New Roman" w:hAnsi="Times New Roman"/>
          <w:sz w:val="22"/>
          <w:szCs w:val="22"/>
        </w:rPr>
        <w:t xml:space="preserve">tron i osób trzecich przebywających na terenie wykonywania </w:t>
      </w:r>
      <w:r w:rsidR="00DB571D" w:rsidRPr="00A54390">
        <w:rPr>
          <w:rFonts w:ascii="Times New Roman" w:hAnsi="Times New Roman"/>
          <w:sz w:val="22"/>
          <w:szCs w:val="22"/>
        </w:rPr>
        <w:t>usług</w:t>
      </w:r>
      <w:r w:rsidRPr="00A54390">
        <w:rPr>
          <w:rFonts w:ascii="Times New Roman" w:hAnsi="Times New Roman"/>
          <w:sz w:val="22"/>
          <w:szCs w:val="22"/>
        </w:rPr>
        <w:t xml:space="preserve"> spowodowanych działaniem </w:t>
      </w:r>
      <w:r w:rsidR="00A4217E">
        <w:rPr>
          <w:rFonts w:ascii="Times New Roman" w:hAnsi="Times New Roman"/>
          <w:sz w:val="22"/>
          <w:szCs w:val="22"/>
        </w:rPr>
        <w:t>Wykonawcy</w:t>
      </w:r>
      <w:r w:rsidRPr="00A54390">
        <w:rPr>
          <w:rFonts w:ascii="Times New Roman" w:hAnsi="Times New Roman"/>
          <w:sz w:val="22"/>
          <w:szCs w:val="22"/>
        </w:rPr>
        <w:t xml:space="preserve">, </w:t>
      </w:r>
    </w:p>
    <w:p w14:paraId="4FCFF8E6" w14:textId="77777777" w:rsidR="00BD4C00" w:rsidRDefault="00BD4C00" w:rsidP="002E4351">
      <w:pPr>
        <w:pStyle w:val="CM6"/>
        <w:spacing w:line="36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A54390">
        <w:rPr>
          <w:rFonts w:ascii="Times New Roman" w:hAnsi="Times New Roman"/>
          <w:sz w:val="22"/>
          <w:szCs w:val="22"/>
        </w:rPr>
        <w:t xml:space="preserve">2) szkody spowodowane działaniem </w:t>
      </w:r>
      <w:r w:rsidR="00A4217E">
        <w:rPr>
          <w:rFonts w:ascii="Times New Roman" w:hAnsi="Times New Roman"/>
          <w:sz w:val="22"/>
          <w:szCs w:val="22"/>
        </w:rPr>
        <w:t>Wykonawcy</w:t>
      </w:r>
      <w:r w:rsidR="0008299F" w:rsidRPr="00A54390">
        <w:rPr>
          <w:rFonts w:ascii="Times New Roman" w:hAnsi="Times New Roman"/>
          <w:sz w:val="22"/>
          <w:szCs w:val="22"/>
        </w:rPr>
        <w:t xml:space="preserve"> </w:t>
      </w:r>
      <w:r w:rsidRPr="00A54390">
        <w:rPr>
          <w:rFonts w:ascii="Times New Roman" w:hAnsi="Times New Roman"/>
          <w:sz w:val="22"/>
          <w:szCs w:val="22"/>
        </w:rPr>
        <w:t>wynikające ze zniszczenia oraz innych zdarzeń w odniesieniu do materiałów, sprzętu i innego mienia ruchomego znajdującego s</w:t>
      </w:r>
      <w:r w:rsidR="00DB571D" w:rsidRPr="00A54390">
        <w:rPr>
          <w:rFonts w:ascii="Times New Roman" w:hAnsi="Times New Roman"/>
          <w:sz w:val="22"/>
          <w:szCs w:val="22"/>
        </w:rPr>
        <w:t>ię na terenie wykonywania usług</w:t>
      </w:r>
      <w:r w:rsidRPr="00A54390">
        <w:rPr>
          <w:rFonts w:ascii="Times New Roman" w:hAnsi="Times New Roman"/>
          <w:sz w:val="22"/>
          <w:szCs w:val="22"/>
        </w:rPr>
        <w:t xml:space="preserve">, </w:t>
      </w:r>
    </w:p>
    <w:p w14:paraId="788C638C" w14:textId="77777777" w:rsidR="00BD4C00" w:rsidRPr="00A54390" w:rsidRDefault="00BD4C00" w:rsidP="002E4351">
      <w:pPr>
        <w:pStyle w:val="CM6"/>
        <w:spacing w:line="36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A54390">
        <w:rPr>
          <w:rFonts w:ascii="Times New Roman" w:hAnsi="Times New Roman"/>
          <w:sz w:val="22"/>
          <w:szCs w:val="22"/>
        </w:rPr>
        <w:t>3) szkody wynikające ze zniszczenia własności osób przebywający</w:t>
      </w:r>
      <w:r w:rsidR="00DB571D" w:rsidRPr="00A54390">
        <w:rPr>
          <w:rFonts w:ascii="Times New Roman" w:hAnsi="Times New Roman"/>
          <w:sz w:val="22"/>
          <w:szCs w:val="22"/>
        </w:rPr>
        <w:t>ch na terenie wykonywania usług</w:t>
      </w:r>
      <w:r w:rsidRPr="00A54390">
        <w:rPr>
          <w:rFonts w:ascii="Times New Roman" w:hAnsi="Times New Roman"/>
          <w:sz w:val="22"/>
          <w:szCs w:val="22"/>
        </w:rPr>
        <w:t xml:space="preserve"> spowodowane działaniem lub zaniechaniem </w:t>
      </w:r>
      <w:r w:rsidR="00A4217E">
        <w:rPr>
          <w:rFonts w:ascii="Times New Roman" w:hAnsi="Times New Roman"/>
          <w:sz w:val="22"/>
          <w:szCs w:val="22"/>
        </w:rPr>
        <w:t>Wykonawcy</w:t>
      </w:r>
      <w:r w:rsidRPr="00A54390">
        <w:rPr>
          <w:rFonts w:ascii="Times New Roman" w:hAnsi="Times New Roman"/>
          <w:sz w:val="22"/>
          <w:szCs w:val="22"/>
        </w:rPr>
        <w:t>,</w:t>
      </w:r>
    </w:p>
    <w:p w14:paraId="3CD3E374" w14:textId="77777777" w:rsidR="00BD4C00" w:rsidRPr="00A54390" w:rsidRDefault="00BD4C00" w:rsidP="002E4351">
      <w:pPr>
        <w:pStyle w:val="CM6"/>
        <w:spacing w:line="360" w:lineRule="auto"/>
        <w:ind w:left="350" w:hanging="350"/>
        <w:jc w:val="both"/>
        <w:rPr>
          <w:rFonts w:ascii="Times New Roman" w:hAnsi="Times New Roman"/>
          <w:sz w:val="22"/>
          <w:szCs w:val="22"/>
        </w:rPr>
      </w:pPr>
      <w:r w:rsidRPr="00A54390">
        <w:rPr>
          <w:rFonts w:ascii="Times New Roman" w:hAnsi="Times New Roman"/>
          <w:sz w:val="22"/>
          <w:szCs w:val="22"/>
        </w:rPr>
        <w:t>4) wykonanie i utrzymanie na swój koszt stosownych zabezp</w:t>
      </w:r>
      <w:r w:rsidR="00DB571D" w:rsidRPr="00A54390">
        <w:rPr>
          <w:rFonts w:ascii="Times New Roman" w:hAnsi="Times New Roman"/>
          <w:sz w:val="22"/>
          <w:szCs w:val="22"/>
        </w:rPr>
        <w:t>ieczeń terenu wykonywania usług</w:t>
      </w:r>
      <w:r w:rsidRPr="00A54390">
        <w:rPr>
          <w:rFonts w:ascii="Times New Roman" w:hAnsi="Times New Roman"/>
          <w:sz w:val="22"/>
          <w:szCs w:val="22"/>
        </w:rPr>
        <w:t>, strzeżenie mienia znajdującego się na nim oraz zapewnienie warunków bezpieczeństwa zgod</w:t>
      </w:r>
      <w:r w:rsidR="000D7074" w:rsidRPr="00A54390">
        <w:rPr>
          <w:rFonts w:ascii="Times New Roman" w:hAnsi="Times New Roman"/>
          <w:sz w:val="22"/>
          <w:szCs w:val="22"/>
        </w:rPr>
        <w:t>nie z obowiązującymi przepisami,</w:t>
      </w:r>
    </w:p>
    <w:p w14:paraId="27C99AB4" w14:textId="77777777" w:rsidR="000D7074" w:rsidRPr="00F84F9E" w:rsidRDefault="000D7074" w:rsidP="002E4351">
      <w:pPr>
        <w:spacing w:line="360" w:lineRule="auto"/>
        <w:ind w:left="360" w:hanging="360"/>
        <w:jc w:val="both"/>
        <w:rPr>
          <w:color w:val="auto"/>
          <w:sz w:val="22"/>
          <w:szCs w:val="22"/>
        </w:rPr>
      </w:pPr>
      <w:r w:rsidRPr="00A54390">
        <w:rPr>
          <w:color w:val="auto"/>
          <w:sz w:val="22"/>
          <w:szCs w:val="22"/>
        </w:rPr>
        <w:t xml:space="preserve">5) szkody powstałe przez zastosowanie przez </w:t>
      </w:r>
      <w:r w:rsidR="00A4217E">
        <w:rPr>
          <w:color w:val="auto"/>
          <w:sz w:val="22"/>
          <w:szCs w:val="22"/>
        </w:rPr>
        <w:t>Wykonawcę</w:t>
      </w:r>
      <w:r w:rsidRPr="00A54390">
        <w:rPr>
          <w:color w:val="auto"/>
          <w:sz w:val="22"/>
          <w:szCs w:val="22"/>
        </w:rPr>
        <w:t xml:space="preserve"> środków chemicznych, które sp</w:t>
      </w:r>
      <w:r w:rsidRPr="00F84F9E">
        <w:rPr>
          <w:color w:val="auto"/>
          <w:sz w:val="22"/>
          <w:szCs w:val="22"/>
        </w:rPr>
        <w:t>owodowałby zniszczenie i/lub utratę gwarancji powierzchni sprzątanej</w:t>
      </w:r>
      <w:r w:rsidR="00DD761E">
        <w:rPr>
          <w:color w:val="auto"/>
          <w:sz w:val="22"/>
          <w:szCs w:val="22"/>
        </w:rPr>
        <w:t>, o której mowa w § 1 ust. 10 Umowy</w:t>
      </w:r>
      <w:r w:rsidRPr="00F84F9E">
        <w:rPr>
          <w:color w:val="auto"/>
          <w:sz w:val="22"/>
          <w:szCs w:val="22"/>
        </w:rPr>
        <w:t xml:space="preserve">. </w:t>
      </w:r>
    </w:p>
    <w:p w14:paraId="7C40C2C1" w14:textId="3B0234B2" w:rsidR="002C1EB1" w:rsidRPr="00082040" w:rsidRDefault="002C1EB1" w:rsidP="00F84F9E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82040">
        <w:rPr>
          <w:rFonts w:ascii="Times New Roman" w:hAnsi="Times New Roman" w:cs="Times New Roman"/>
          <w:b/>
          <w:color w:val="auto"/>
          <w:sz w:val="22"/>
          <w:szCs w:val="22"/>
        </w:rPr>
        <w:t xml:space="preserve">§ </w:t>
      </w:r>
      <w:r w:rsidR="009D2D69" w:rsidRPr="00082040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</w:p>
    <w:p w14:paraId="5B7C5E5F" w14:textId="77777777" w:rsidR="00307DC8" w:rsidRPr="00AD03DD" w:rsidRDefault="00361AF3" w:rsidP="00BA798C">
      <w:pPr>
        <w:numPr>
          <w:ilvl w:val="0"/>
          <w:numId w:val="6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AD03DD">
        <w:rPr>
          <w:color w:val="auto"/>
          <w:sz w:val="22"/>
          <w:szCs w:val="22"/>
        </w:rPr>
        <w:t>U</w:t>
      </w:r>
      <w:r w:rsidR="00307DC8" w:rsidRPr="00AD03DD">
        <w:rPr>
          <w:color w:val="auto"/>
          <w:sz w:val="22"/>
          <w:szCs w:val="22"/>
        </w:rPr>
        <w:t xml:space="preserve">mowa obowiązuje </w:t>
      </w:r>
      <w:r w:rsidR="005F5C64" w:rsidRPr="00AD03DD">
        <w:rPr>
          <w:color w:val="auto"/>
          <w:sz w:val="22"/>
          <w:szCs w:val="22"/>
        </w:rPr>
        <w:t xml:space="preserve">36 </w:t>
      </w:r>
      <w:r w:rsidR="00307DC8" w:rsidRPr="00AD03DD">
        <w:rPr>
          <w:color w:val="auto"/>
          <w:sz w:val="22"/>
          <w:szCs w:val="22"/>
        </w:rPr>
        <w:t>miesi</w:t>
      </w:r>
      <w:r w:rsidR="005F5C64" w:rsidRPr="00AD03DD">
        <w:rPr>
          <w:color w:val="auto"/>
          <w:sz w:val="22"/>
          <w:szCs w:val="22"/>
        </w:rPr>
        <w:t>ęcy</w:t>
      </w:r>
      <w:r w:rsidR="00307DC8" w:rsidRPr="00AD03DD">
        <w:rPr>
          <w:color w:val="auto"/>
          <w:sz w:val="22"/>
          <w:szCs w:val="22"/>
        </w:rPr>
        <w:t xml:space="preserve">, licząc od dnia wejścia umowy w życie </w:t>
      </w:r>
      <w:r w:rsidR="00526181">
        <w:rPr>
          <w:color w:val="auto"/>
          <w:sz w:val="22"/>
          <w:szCs w:val="22"/>
        </w:rPr>
        <w:t xml:space="preserve">tj. do dnia …….. </w:t>
      </w:r>
      <w:r w:rsidR="00307DC8" w:rsidRPr="00AD03DD">
        <w:rPr>
          <w:color w:val="auto"/>
          <w:sz w:val="22"/>
          <w:szCs w:val="22"/>
        </w:rPr>
        <w:t xml:space="preserve">lub do wyczerpania kwoty, o której mowa w § 2 ust. 1 </w:t>
      </w:r>
      <w:r w:rsidR="00762BB7" w:rsidRPr="00AD03DD">
        <w:rPr>
          <w:color w:val="auto"/>
          <w:sz w:val="22"/>
          <w:szCs w:val="22"/>
        </w:rPr>
        <w:t>U</w:t>
      </w:r>
      <w:r w:rsidR="00307DC8" w:rsidRPr="00AD03DD">
        <w:rPr>
          <w:color w:val="auto"/>
          <w:sz w:val="22"/>
          <w:szCs w:val="22"/>
        </w:rPr>
        <w:t xml:space="preserve">mowy. </w:t>
      </w:r>
    </w:p>
    <w:p w14:paraId="4D3D50E1" w14:textId="77777777" w:rsidR="00307DC8" w:rsidRPr="00F84F9E" w:rsidRDefault="00307DC8" w:rsidP="00BA798C">
      <w:pPr>
        <w:numPr>
          <w:ilvl w:val="0"/>
          <w:numId w:val="6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F84F9E">
        <w:rPr>
          <w:color w:val="auto"/>
          <w:sz w:val="22"/>
          <w:szCs w:val="22"/>
        </w:rPr>
        <w:t>Umowa wchodzi w życie dnia …………..</w:t>
      </w:r>
    </w:p>
    <w:p w14:paraId="4454B6EF" w14:textId="77777777" w:rsidR="00EC6F1A" w:rsidRPr="00A54390" w:rsidRDefault="00896C9C" w:rsidP="00BA798C">
      <w:pPr>
        <w:numPr>
          <w:ilvl w:val="0"/>
          <w:numId w:val="6"/>
        </w:num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EC6F1A" w:rsidRPr="00A54390">
        <w:rPr>
          <w:sz w:val="22"/>
          <w:szCs w:val="22"/>
        </w:rPr>
        <w:t xml:space="preserve"> ma prawo rozwiązać </w:t>
      </w:r>
      <w:r w:rsidR="00762BB7">
        <w:rPr>
          <w:sz w:val="22"/>
          <w:szCs w:val="22"/>
        </w:rPr>
        <w:t>U</w:t>
      </w:r>
      <w:r w:rsidR="00EC6F1A" w:rsidRPr="00A54390">
        <w:rPr>
          <w:sz w:val="22"/>
          <w:szCs w:val="22"/>
        </w:rPr>
        <w:t>mowę bez wypowiedzenia</w:t>
      </w:r>
      <w:r w:rsidR="00DD0335">
        <w:rPr>
          <w:sz w:val="22"/>
          <w:szCs w:val="22"/>
        </w:rPr>
        <w:t xml:space="preserve"> w przypadkach określonych w Umowie, a także</w:t>
      </w:r>
      <w:r w:rsidR="00EC6F1A" w:rsidRPr="00A54390">
        <w:rPr>
          <w:sz w:val="22"/>
          <w:szCs w:val="22"/>
        </w:rPr>
        <w:t>:</w:t>
      </w:r>
    </w:p>
    <w:p w14:paraId="00FAB795" w14:textId="77777777" w:rsidR="002C1EB1" w:rsidRPr="00A54390" w:rsidRDefault="00EC6F1A" w:rsidP="00EB5521">
      <w:pPr>
        <w:numPr>
          <w:ilvl w:val="0"/>
          <w:numId w:val="9"/>
        </w:numPr>
        <w:tabs>
          <w:tab w:val="left" w:pos="720"/>
        </w:tabs>
        <w:spacing w:line="360" w:lineRule="auto"/>
        <w:ind w:left="714" w:hanging="357"/>
        <w:jc w:val="both"/>
        <w:rPr>
          <w:sz w:val="22"/>
          <w:szCs w:val="22"/>
        </w:rPr>
      </w:pPr>
      <w:r w:rsidRPr="00A54390">
        <w:rPr>
          <w:sz w:val="22"/>
          <w:szCs w:val="22"/>
        </w:rPr>
        <w:t>w</w:t>
      </w:r>
      <w:r w:rsidR="002C1EB1" w:rsidRPr="00A54390">
        <w:rPr>
          <w:sz w:val="22"/>
          <w:szCs w:val="22"/>
        </w:rPr>
        <w:t xml:space="preserve"> razie stwierdzenia rażącego uchybienia w wykonaniu </w:t>
      </w:r>
      <w:r w:rsidR="00DB571D" w:rsidRPr="00A54390">
        <w:rPr>
          <w:sz w:val="22"/>
          <w:szCs w:val="22"/>
        </w:rPr>
        <w:t>usług</w:t>
      </w:r>
      <w:r w:rsidR="002C1EB1" w:rsidRPr="00A54390">
        <w:rPr>
          <w:sz w:val="22"/>
          <w:szCs w:val="22"/>
        </w:rPr>
        <w:t xml:space="preserve"> zagrażającego zdrowiu osób korzystających z obiekt</w:t>
      </w:r>
      <w:r w:rsidR="00DB571D" w:rsidRPr="00A54390">
        <w:rPr>
          <w:sz w:val="22"/>
          <w:szCs w:val="22"/>
        </w:rPr>
        <w:t>ów</w:t>
      </w:r>
      <w:r w:rsidR="002C1EB1" w:rsidRPr="00A54390">
        <w:rPr>
          <w:sz w:val="22"/>
          <w:szCs w:val="22"/>
        </w:rPr>
        <w:t>,</w:t>
      </w:r>
    </w:p>
    <w:p w14:paraId="2D6190EB" w14:textId="77777777" w:rsidR="00EC6F1A" w:rsidRPr="00A54390" w:rsidRDefault="00DD0335" w:rsidP="00EB5521">
      <w:pPr>
        <w:numPr>
          <w:ilvl w:val="0"/>
          <w:numId w:val="9"/>
        </w:numPr>
        <w:tabs>
          <w:tab w:val="left" w:pos="720"/>
        </w:tabs>
        <w:spacing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 razie </w:t>
      </w:r>
      <w:r w:rsidR="008A2CE7" w:rsidRPr="00A54390">
        <w:rPr>
          <w:sz w:val="22"/>
          <w:szCs w:val="22"/>
        </w:rPr>
        <w:t xml:space="preserve">nienależytego wykonania </w:t>
      </w:r>
      <w:r w:rsidR="00460102">
        <w:rPr>
          <w:sz w:val="22"/>
          <w:szCs w:val="22"/>
        </w:rPr>
        <w:t>U</w:t>
      </w:r>
      <w:r w:rsidR="008A2CE7" w:rsidRPr="00A54390">
        <w:rPr>
          <w:sz w:val="22"/>
          <w:szCs w:val="22"/>
        </w:rPr>
        <w:t xml:space="preserve">mowy skutkującego naliczeniem przez </w:t>
      </w:r>
      <w:r w:rsidR="00460102">
        <w:rPr>
          <w:sz w:val="22"/>
          <w:szCs w:val="22"/>
        </w:rPr>
        <w:t>Zamawiającego</w:t>
      </w:r>
      <w:r w:rsidR="008A2CE7" w:rsidRPr="00A54390">
        <w:rPr>
          <w:sz w:val="22"/>
          <w:szCs w:val="22"/>
        </w:rPr>
        <w:t xml:space="preserve"> kar umownych w kolejnych dwóch miesiącach.</w:t>
      </w:r>
      <w:r w:rsidR="00E519A6" w:rsidRPr="00A54390">
        <w:rPr>
          <w:sz w:val="22"/>
          <w:szCs w:val="22"/>
        </w:rPr>
        <w:t>,</w:t>
      </w:r>
    </w:p>
    <w:p w14:paraId="13014D49" w14:textId="77777777" w:rsidR="00E519A6" w:rsidRDefault="00E519A6" w:rsidP="00EB5521">
      <w:pPr>
        <w:pStyle w:val="Styl"/>
        <w:numPr>
          <w:ilvl w:val="0"/>
          <w:numId w:val="9"/>
        </w:numPr>
        <w:shd w:val="clear" w:color="auto" w:fill="FEFFFE"/>
        <w:spacing w:line="360" w:lineRule="auto"/>
        <w:ind w:left="714" w:hanging="357"/>
        <w:jc w:val="both"/>
        <w:rPr>
          <w:sz w:val="22"/>
          <w:szCs w:val="22"/>
          <w:shd w:val="clear" w:color="auto" w:fill="FEFFFE"/>
        </w:rPr>
      </w:pPr>
      <w:r w:rsidRPr="00A54390">
        <w:rPr>
          <w:sz w:val="22"/>
          <w:szCs w:val="22"/>
          <w:shd w:val="clear" w:color="auto" w:fill="FEFFFE"/>
        </w:rPr>
        <w:t xml:space="preserve">jeżeli </w:t>
      </w:r>
      <w:r w:rsidR="00896C9C">
        <w:rPr>
          <w:sz w:val="22"/>
          <w:szCs w:val="22"/>
          <w:shd w:val="clear" w:color="auto" w:fill="FEFFFE"/>
        </w:rPr>
        <w:t>Wykonawca</w:t>
      </w:r>
      <w:r w:rsidRPr="00A54390">
        <w:rPr>
          <w:sz w:val="22"/>
          <w:szCs w:val="22"/>
          <w:shd w:val="clear" w:color="auto" w:fill="FEFFFE"/>
        </w:rPr>
        <w:t xml:space="preserve"> nie wykonał obowiązku wynikającego z § </w:t>
      </w:r>
      <w:r w:rsidR="00397E54">
        <w:rPr>
          <w:sz w:val="22"/>
          <w:szCs w:val="22"/>
          <w:shd w:val="clear" w:color="auto" w:fill="FEFFFE"/>
        </w:rPr>
        <w:t>8</w:t>
      </w:r>
      <w:r w:rsidRPr="00A54390">
        <w:rPr>
          <w:sz w:val="22"/>
          <w:szCs w:val="22"/>
          <w:shd w:val="clear" w:color="auto" w:fill="FEFFFE"/>
        </w:rPr>
        <w:t xml:space="preserve"> ust. </w:t>
      </w:r>
      <w:r w:rsidR="00397E54">
        <w:rPr>
          <w:sz w:val="22"/>
          <w:szCs w:val="22"/>
          <w:shd w:val="clear" w:color="auto" w:fill="FEFFFE"/>
        </w:rPr>
        <w:t>4 U</w:t>
      </w:r>
      <w:r w:rsidRPr="00A54390">
        <w:rPr>
          <w:sz w:val="22"/>
          <w:szCs w:val="22"/>
          <w:shd w:val="clear" w:color="auto" w:fill="FEFFFE"/>
        </w:rPr>
        <w:t>mowy.</w:t>
      </w:r>
    </w:p>
    <w:p w14:paraId="33FE9431" w14:textId="77777777" w:rsidR="00082040" w:rsidRPr="00D12AA6" w:rsidRDefault="00082040" w:rsidP="00082040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12AA6">
        <w:rPr>
          <w:rFonts w:ascii="Times New Roman" w:hAnsi="Times New Roman" w:cs="Times New Roman"/>
          <w:b/>
          <w:color w:val="auto"/>
          <w:sz w:val="22"/>
          <w:szCs w:val="22"/>
        </w:rPr>
        <w:t>§ 11</w:t>
      </w:r>
    </w:p>
    <w:p w14:paraId="4887F381" w14:textId="77777777" w:rsidR="00762BB7" w:rsidRPr="00762BB7" w:rsidRDefault="00762BB7" w:rsidP="00EB5521">
      <w:pPr>
        <w:numPr>
          <w:ilvl w:val="0"/>
          <w:numId w:val="29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Zamawiający może odstąpić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w przypadkach określonych w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mowie, a także w razie:</w:t>
      </w:r>
    </w:p>
    <w:p w14:paraId="229579F0" w14:textId="77777777" w:rsidR="00762BB7" w:rsidRPr="00762BB7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rażącego zaniedbywania obowiązków przez Wykonawcę,</w:t>
      </w:r>
    </w:p>
    <w:p w14:paraId="5B73B4B7" w14:textId="77777777" w:rsidR="00762BB7" w:rsidRPr="00762BB7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powierzenia przez Wykonawcę wykonywania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osobom trzecim, bez zgody Zamawiającego lub niezgodnie z postanowieniami </w:t>
      </w:r>
      <w:r w:rsidR="00082040">
        <w:rPr>
          <w:color w:val="auto"/>
          <w:sz w:val="22"/>
          <w:szCs w:val="22"/>
        </w:rPr>
        <w:t>Umowy,</w:t>
      </w:r>
    </w:p>
    <w:p w14:paraId="00E8CA18" w14:textId="77777777" w:rsidR="00762BB7" w:rsidRPr="00082040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nienależytego wykonania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sk</w:t>
      </w:r>
      <w:r w:rsidRPr="00082040">
        <w:rPr>
          <w:color w:val="auto"/>
          <w:sz w:val="22"/>
          <w:szCs w:val="22"/>
        </w:rPr>
        <w:t xml:space="preserve">utkującego naliczeniem przez Zamawiającego kar umownych w kolejnych dwóch miesiącach, </w:t>
      </w:r>
    </w:p>
    <w:p w14:paraId="7D9DA6A0" w14:textId="77777777" w:rsidR="00762BB7" w:rsidRPr="00082040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082040">
        <w:rPr>
          <w:color w:val="auto"/>
          <w:sz w:val="22"/>
          <w:szCs w:val="22"/>
        </w:rPr>
        <w:t xml:space="preserve">gdy Wykonawca nie wywiązał się z obowiązku zatrudnienia, o którym mowa w § 8 ust. 1 </w:t>
      </w:r>
      <w:r w:rsidR="00082040" w:rsidRPr="00082040">
        <w:rPr>
          <w:color w:val="auto"/>
          <w:sz w:val="22"/>
          <w:szCs w:val="22"/>
        </w:rPr>
        <w:t>U</w:t>
      </w:r>
      <w:r w:rsidRPr="00082040">
        <w:rPr>
          <w:color w:val="auto"/>
          <w:sz w:val="22"/>
          <w:szCs w:val="22"/>
        </w:rPr>
        <w:t>mowy,</w:t>
      </w:r>
    </w:p>
    <w:p w14:paraId="240E32E7" w14:textId="77777777" w:rsidR="00762BB7" w:rsidRPr="00082040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082040">
        <w:rPr>
          <w:color w:val="auto"/>
          <w:sz w:val="22"/>
          <w:szCs w:val="22"/>
        </w:rPr>
        <w:t xml:space="preserve">gdy w terminie 7 dni kalendarzowych Wykonawca nie złożył wykazu osób oraz wymaganych dokumentów lub oświadczeń określonych w § 8 ust. 3 </w:t>
      </w:r>
      <w:r w:rsidR="00082040" w:rsidRPr="00082040">
        <w:rPr>
          <w:color w:val="auto"/>
          <w:sz w:val="22"/>
          <w:szCs w:val="22"/>
        </w:rPr>
        <w:t>U</w:t>
      </w:r>
      <w:r w:rsidRPr="00082040">
        <w:rPr>
          <w:color w:val="auto"/>
          <w:sz w:val="22"/>
          <w:szCs w:val="22"/>
        </w:rPr>
        <w:t xml:space="preserve">mowy, </w:t>
      </w:r>
    </w:p>
    <w:p w14:paraId="4FC380CA" w14:textId="77777777" w:rsidR="00762BB7" w:rsidRPr="00082040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082040">
        <w:rPr>
          <w:color w:val="auto"/>
          <w:sz w:val="22"/>
          <w:szCs w:val="22"/>
        </w:rPr>
        <w:t xml:space="preserve">gdy w terminie 7 dni kalendarzowych Wykonawca nie złożył wymaganych dokumentów lub oświadczeń określonych w § 8 ust. 4  </w:t>
      </w:r>
      <w:r w:rsidR="00082040" w:rsidRPr="00082040">
        <w:rPr>
          <w:color w:val="auto"/>
          <w:sz w:val="22"/>
          <w:szCs w:val="22"/>
        </w:rPr>
        <w:t>U</w:t>
      </w:r>
      <w:r w:rsidRPr="00082040">
        <w:rPr>
          <w:color w:val="auto"/>
          <w:sz w:val="22"/>
          <w:szCs w:val="22"/>
        </w:rPr>
        <w:t xml:space="preserve">mowy, </w:t>
      </w:r>
    </w:p>
    <w:p w14:paraId="1A309A0E" w14:textId="77777777" w:rsidR="00762BB7" w:rsidRPr="00762BB7" w:rsidRDefault="00762BB7" w:rsidP="00EB5521">
      <w:pPr>
        <w:numPr>
          <w:ilvl w:val="1"/>
          <w:numId w:val="28"/>
        </w:numPr>
        <w:spacing w:line="360" w:lineRule="auto"/>
        <w:ind w:hanging="355"/>
        <w:jc w:val="both"/>
        <w:rPr>
          <w:color w:val="auto"/>
          <w:sz w:val="22"/>
          <w:szCs w:val="22"/>
        </w:rPr>
      </w:pPr>
      <w:r w:rsidRPr="00762BB7">
        <w:rPr>
          <w:sz w:val="22"/>
          <w:szCs w:val="22"/>
        </w:rPr>
        <w:t>gdy Wykonawca nie rozpoczął realizacji przedmiotu umowy bądź nie kontynuuje jej, pomimo pisemnego wezwania, dłużej niż 2 dni.</w:t>
      </w:r>
    </w:p>
    <w:p w14:paraId="5592C84D" w14:textId="1096252A" w:rsidR="00762BB7" w:rsidRPr="00762BB7" w:rsidRDefault="00762BB7" w:rsidP="00EB5521">
      <w:pPr>
        <w:numPr>
          <w:ilvl w:val="0"/>
          <w:numId w:val="30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Ilekroć w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mowie jest mowa o odstąpieniu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przez Zamawiającego z przyczyn,</w:t>
      </w:r>
      <w:r w:rsidR="00526181">
        <w:rPr>
          <w:color w:val="auto"/>
          <w:sz w:val="22"/>
          <w:szCs w:val="22"/>
        </w:rPr>
        <w:t xml:space="preserve"> za które odpowiada Wykonawca,</w:t>
      </w:r>
      <w:r w:rsidRPr="00762BB7">
        <w:rPr>
          <w:color w:val="auto"/>
          <w:sz w:val="22"/>
          <w:szCs w:val="22"/>
        </w:rPr>
        <w:t xml:space="preserve"> a nie został określony termin do odstąpienia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mowy, należy rozumieć, że oświadczenie o odstąpieniu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może zostać złożone w terminie 30 dni kalendarzowych od dnia powzięcia wiadomości o okolicznościach przewidzianych do odstąpienia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mowy. </w:t>
      </w:r>
    </w:p>
    <w:p w14:paraId="7B1B1B2B" w14:textId="77777777" w:rsidR="00762BB7" w:rsidRPr="00762BB7" w:rsidRDefault="00762BB7" w:rsidP="00EB5521">
      <w:pPr>
        <w:numPr>
          <w:ilvl w:val="0"/>
          <w:numId w:val="30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bookmarkStart w:id="1" w:name="_heading=h.tyjcwt" w:colFirst="0" w:colLast="0"/>
      <w:bookmarkEnd w:id="1"/>
      <w:r w:rsidRPr="00762BB7">
        <w:rPr>
          <w:color w:val="auto"/>
          <w:sz w:val="22"/>
          <w:szCs w:val="22"/>
        </w:rPr>
        <w:t xml:space="preserve">Stosownie do postanowień art. 456 ust. 1 pkt 1 </w:t>
      </w:r>
      <w:r w:rsidR="00082040">
        <w:rPr>
          <w:rFonts w:eastAsia="Calibri"/>
          <w:iCs/>
          <w:sz w:val="22"/>
          <w:szCs w:val="22"/>
        </w:rPr>
        <w:t>U</w:t>
      </w:r>
      <w:r w:rsidRPr="00762BB7">
        <w:rPr>
          <w:rFonts w:eastAsia="Calibri"/>
          <w:iCs/>
          <w:sz w:val="22"/>
          <w:szCs w:val="22"/>
        </w:rPr>
        <w:t xml:space="preserve">stawy  </w:t>
      </w:r>
      <w:r w:rsidRPr="00762BB7">
        <w:rPr>
          <w:color w:val="auto"/>
          <w:sz w:val="22"/>
          <w:szCs w:val="22"/>
        </w:rPr>
        <w:t xml:space="preserve">w razie zaistnienia istotnej zmiany okoliczności powodującej, że wykonanie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mowy, lub dalsze wykonywanie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może zagrozić podstawowemu interesowi bezpieczeństwa państwa lub bezpieczeństwu publicznemu, Zamawiający może odstąpić od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w terminie 30 dni od dnia powzięcia wiadomości o tych okolicznościach. </w:t>
      </w:r>
    </w:p>
    <w:p w14:paraId="59EE41B9" w14:textId="77777777" w:rsidR="00762BB7" w:rsidRPr="00762BB7" w:rsidRDefault="00762BB7" w:rsidP="00EB5521">
      <w:pPr>
        <w:numPr>
          <w:ilvl w:val="0"/>
          <w:numId w:val="30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W przypadkach, o których mowa w ust. 2, 3, 4, 5 Wykonawca może żądać wyłącznie wynagrodzenia należnego z tytułu wykonania części </w:t>
      </w:r>
      <w:r w:rsidR="00082040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mowy. </w:t>
      </w:r>
    </w:p>
    <w:p w14:paraId="245C2ED9" w14:textId="3E5CF2AC" w:rsidR="00762BB7" w:rsidRPr="00762BB7" w:rsidRDefault="00762BB7" w:rsidP="00D12AA6">
      <w:pPr>
        <w:spacing w:before="120" w:line="360" w:lineRule="auto"/>
        <w:jc w:val="center"/>
        <w:rPr>
          <w:b/>
          <w:bCs/>
          <w:color w:val="auto"/>
          <w:sz w:val="22"/>
          <w:szCs w:val="22"/>
        </w:rPr>
      </w:pPr>
      <w:r w:rsidRPr="00762BB7">
        <w:rPr>
          <w:b/>
          <w:bCs/>
          <w:color w:val="auto"/>
          <w:sz w:val="22"/>
          <w:szCs w:val="22"/>
        </w:rPr>
        <w:t>§ 1</w:t>
      </w:r>
      <w:r w:rsidR="00D12AA6">
        <w:rPr>
          <w:b/>
          <w:bCs/>
          <w:color w:val="auto"/>
          <w:sz w:val="22"/>
          <w:szCs w:val="22"/>
        </w:rPr>
        <w:t>2</w:t>
      </w:r>
    </w:p>
    <w:p w14:paraId="7F7E1019" w14:textId="19271111" w:rsidR="00762BB7" w:rsidRPr="00762BB7" w:rsidRDefault="00762BB7" w:rsidP="00EB5521">
      <w:pPr>
        <w:numPr>
          <w:ilvl w:val="0"/>
          <w:numId w:val="27"/>
        </w:numPr>
        <w:spacing w:before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Wykonawca</w:t>
      </w:r>
      <w:r w:rsidRPr="00762BB7">
        <w:rPr>
          <w:i/>
          <w:color w:val="auto"/>
          <w:sz w:val="22"/>
          <w:szCs w:val="22"/>
        </w:rPr>
        <w:t xml:space="preserve"> </w:t>
      </w:r>
      <w:r w:rsidRPr="00762BB7">
        <w:rPr>
          <w:color w:val="auto"/>
          <w:sz w:val="22"/>
          <w:szCs w:val="22"/>
        </w:rPr>
        <w:t xml:space="preserve">wnosi zabezpieczenie należytego wykonania umowy w wysokości 5 % wynagrodzenia brutto, określonego w § 2 ust. 1 </w:t>
      </w:r>
      <w:r w:rsidR="00D12AA6">
        <w:rPr>
          <w:color w:val="auto"/>
          <w:sz w:val="22"/>
          <w:szCs w:val="22"/>
        </w:rPr>
        <w:t>U</w:t>
      </w:r>
      <w:r w:rsidR="002D6AE5">
        <w:rPr>
          <w:color w:val="auto"/>
          <w:sz w:val="22"/>
          <w:szCs w:val="22"/>
        </w:rPr>
        <w:t xml:space="preserve">mowy, co stanowi kwotę ………… zł </w:t>
      </w:r>
      <w:r w:rsidRPr="00762BB7">
        <w:rPr>
          <w:color w:val="auto"/>
          <w:sz w:val="22"/>
          <w:szCs w:val="22"/>
        </w:rPr>
        <w:t xml:space="preserve">(słownie: ……………………………). </w:t>
      </w:r>
    </w:p>
    <w:p w14:paraId="223C840C" w14:textId="77777777" w:rsidR="00762BB7" w:rsidRPr="00762BB7" w:rsidRDefault="00762BB7" w:rsidP="00EB5521">
      <w:pPr>
        <w:numPr>
          <w:ilvl w:val="0"/>
          <w:numId w:val="27"/>
        </w:numPr>
        <w:spacing w:before="120" w:line="360" w:lineRule="auto"/>
        <w:ind w:left="284" w:hanging="284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lastRenderedPageBreak/>
        <w:t>Zabezpieczenie należytego wykonania umowy zostaje wniesione w formie</w:t>
      </w:r>
      <w:r w:rsidR="00D12AA6">
        <w:rPr>
          <w:color w:val="auto"/>
          <w:sz w:val="22"/>
          <w:szCs w:val="22"/>
        </w:rPr>
        <w:t>……………………….</w:t>
      </w:r>
      <w:r w:rsidRPr="00762BB7">
        <w:rPr>
          <w:color w:val="auto"/>
          <w:sz w:val="22"/>
          <w:szCs w:val="22"/>
        </w:rPr>
        <w:t xml:space="preserve"> Dokument  wniesienia  zabezpieczenia należytego wykonania umowy stanowi </w:t>
      </w:r>
      <w:r w:rsidRPr="00762BB7">
        <w:rPr>
          <w:b/>
          <w:color w:val="auto"/>
          <w:sz w:val="22"/>
          <w:szCs w:val="22"/>
        </w:rPr>
        <w:t xml:space="preserve">załącznik nr </w:t>
      </w:r>
      <w:r w:rsidR="00D12AA6">
        <w:rPr>
          <w:b/>
          <w:color w:val="auto"/>
          <w:sz w:val="22"/>
          <w:szCs w:val="22"/>
        </w:rPr>
        <w:t>6</w:t>
      </w:r>
      <w:r w:rsidRPr="00762BB7">
        <w:rPr>
          <w:color w:val="auto"/>
          <w:sz w:val="22"/>
          <w:szCs w:val="22"/>
        </w:rPr>
        <w:t xml:space="preserve"> do </w:t>
      </w:r>
      <w:r w:rsidR="00D12AA6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mowy.      </w:t>
      </w:r>
    </w:p>
    <w:p w14:paraId="06A288AB" w14:textId="77777777" w:rsidR="00762BB7" w:rsidRPr="00762BB7" w:rsidRDefault="00762BB7" w:rsidP="00EB5521">
      <w:pPr>
        <w:numPr>
          <w:ilvl w:val="0"/>
          <w:numId w:val="27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Zabezpieczenie należytego wykonania </w:t>
      </w:r>
      <w:r w:rsidR="00D12AA6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służy do pokrycia roszczeń Zamawiającego z tytułu niewykonania lub nienależytego wykonania usług. </w:t>
      </w:r>
    </w:p>
    <w:p w14:paraId="2461C677" w14:textId="77777777" w:rsidR="00762BB7" w:rsidRPr="00762BB7" w:rsidRDefault="00762BB7" w:rsidP="00EB5521">
      <w:pPr>
        <w:numPr>
          <w:ilvl w:val="0"/>
          <w:numId w:val="27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W przypadku należytego wykonania usług 100 % kwoty zabezpieczenia należytego wykonania umowy zostanie zwrócone w terminie 30 dni od dnia wykonania przez Wykonawcę usług i uznania ich  przez Zamawiającego za należycie wykonane.</w:t>
      </w:r>
    </w:p>
    <w:p w14:paraId="56077B80" w14:textId="77777777" w:rsidR="00762BB7" w:rsidRPr="00762BB7" w:rsidRDefault="00762BB7" w:rsidP="00EB5521">
      <w:pPr>
        <w:numPr>
          <w:ilvl w:val="0"/>
          <w:numId w:val="27"/>
        </w:numPr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Zabezpieczenie należytego wykonania </w:t>
      </w:r>
      <w:r w:rsidR="00D12AA6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wniesione w pieniądzu, Zamawiający zwraca wraz z odsetkami wynikającymi z umowy rachunku bankowego, na którym było przechowywane, pomniejszonymi o koszty prowadzenia rachunku oraz prowizji bankowej za przelew pieniędzy na rachunek Wykonawcy. </w:t>
      </w:r>
    </w:p>
    <w:p w14:paraId="7819C725" w14:textId="77777777" w:rsidR="00762BB7" w:rsidRPr="00762BB7" w:rsidRDefault="00762BB7" w:rsidP="00EB5521">
      <w:pPr>
        <w:numPr>
          <w:ilvl w:val="0"/>
          <w:numId w:val="27"/>
        </w:numPr>
        <w:shd w:val="clear" w:color="auto" w:fill="FFFFFF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W trakcie realizacji </w:t>
      </w:r>
      <w:r w:rsidR="00D12AA6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Wykonawca może dokonać zmiany formy zabezpieczenia na jedną lub kilka form, o których mowa w art. 450 ust. 1</w:t>
      </w:r>
      <w:r w:rsidRPr="00762BB7">
        <w:rPr>
          <w:rFonts w:eastAsia="Calibri"/>
          <w:iCs/>
          <w:sz w:val="22"/>
          <w:szCs w:val="22"/>
        </w:rPr>
        <w:t xml:space="preserve"> </w:t>
      </w:r>
      <w:r w:rsidR="00D12AA6">
        <w:rPr>
          <w:rFonts w:eastAsia="Calibri"/>
          <w:iCs/>
          <w:sz w:val="22"/>
          <w:szCs w:val="22"/>
        </w:rPr>
        <w:t>U</w:t>
      </w:r>
      <w:r w:rsidRPr="00762BB7">
        <w:rPr>
          <w:rFonts w:eastAsia="Calibri"/>
          <w:iCs/>
          <w:sz w:val="22"/>
          <w:szCs w:val="22"/>
        </w:rPr>
        <w:t>stawy</w:t>
      </w:r>
      <w:r w:rsidRPr="00762BB7">
        <w:rPr>
          <w:color w:val="auto"/>
          <w:sz w:val="22"/>
          <w:szCs w:val="22"/>
        </w:rPr>
        <w:t>.</w:t>
      </w:r>
    </w:p>
    <w:p w14:paraId="0FF9DAFE" w14:textId="77777777" w:rsidR="002C1EB1" w:rsidRPr="00A54390" w:rsidRDefault="002C1EB1" w:rsidP="002E4351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4390">
        <w:rPr>
          <w:rFonts w:ascii="Times New Roman" w:hAnsi="Times New Roman" w:cs="Times New Roman"/>
          <w:b/>
          <w:color w:val="auto"/>
          <w:sz w:val="22"/>
          <w:szCs w:val="22"/>
        </w:rPr>
        <w:t>§ 1</w:t>
      </w:r>
      <w:r w:rsidR="00DA192C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</w:p>
    <w:p w14:paraId="7F53022F" w14:textId="77777777" w:rsidR="00762BB7" w:rsidRPr="00762BB7" w:rsidRDefault="00762BB7" w:rsidP="00EB5521">
      <w:pPr>
        <w:numPr>
          <w:ilvl w:val="0"/>
          <w:numId w:val="31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Z tytułu niewykonania lub nienależytego wykonania umowy Strony przewidują kary umowne.</w:t>
      </w:r>
    </w:p>
    <w:p w14:paraId="2E87C2F5" w14:textId="77777777" w:rsidR="00762BB7" w:rsidRPr="00762BB7" w:rsidRDefault="00762BB7" w:rsidP="00EB5521">
      <w:pPr>
        <w:numPr>
          <w:ilvl w:val="0"/>
          <w:numId w:val="31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Wykonawca zapłaci Zamawiającemu </w:t>
      </w:r>
      <w:bookmarkStart w:id="2" w:name="_Hlk105765829"/>
      <w:r w:rsidRPr="00762BB7">
        <w:rPr>
          <w:color w:val="auto"/>
          <w:sz w:val="22"/>
          <w:szCs w:val="22"/>
        </w:rPr>
        <w:t xml:space="preserve">kary umowne w poniższych przypadkach, w sposób określony w § </w:t>
      </w:r>
      <w:r w:rsidR="0013170A">
        <w:rPr>
          <w:color w:val="auto"/>
          <w:sz w:val="22"/>
          <w:szCs w:val="22"/>
        </w:rPr>
        <w:t>8 ust. 2</w:t>
      </w:r>
      <w:r w:rsidR="00625C8C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</w:t>
      </w:r>
      <w:r w:rsidRPr="00762BB7">
        <w:rPr>
          <w:color w:val="auto"/>
          <w:sz w:val="22"/>
          <w:szCs w:val="22"/>
        </w:rPr>
        <w:t>mowy:</w:t>
      </w:r>
      <w:bookmarkEnd w:id="2"/>
    </w:p>
    <w:p w14:paraId="294EEA7A" w14:textId="3E18F8F3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odstąpienie od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przez Zamawiającego z przyczyn, za które ponosi odpowiedzialność Wykonawca w wysokości 20 % </w:t>
      </w:r>
      <w:r w:rsidR="00526181">
        <w:rPr>
          <w:color w:val="auto"/>
          <w:sz w:val="22"/>
          <w:szCs w:val="22"/>
        </w:rPr>
        <w:t>w</w:t>
      </w:r>
      <w:r w:rsidR="00657E70" w:rsidRPr="00762BB7">
        <w:rPr>
          <w:color w:val="auto"/>
          <w:sz w:val="22"/>
          <w:szCs w:val="22"/>
        </w:rPr>
        <w:t>ynagrodzenia</w:t>
      </w:r>
      <w:r w:rsidR="00526181">
        <w:rPr>
          <w:color w:val="auto"/>
          <w:sz w:val="22"/>
          <w:szCs w:val="22"/>
        </w:rPr>
        <w:t xml:space="preserve"> brutto</w:t>
      </w:r>
      <w:r w:rsidRPr="00762BB7">
        <w:rPr>
          <w:color w:val="auto"/>
          <w:sz w:val="22"/>
          <w:szCs w:val="22"/>
        </w:rPr>
        <w:t>,</w:t>
      </w:r>
    </w:p>
    <w:p w14:paraId="53860A02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strike/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każdą stwierdzoną nieprawidłowość opisaną w protokole, o którym mowa w § </w:t>
      </w:r>
      <w:r w:rsidR="0013170A">
        <w:rPr>
          <w:color w:val="auto"/>
          <w:sz w:val="22"/>
          <w:szCs w:val="22"/>
        </w:rPr>
        <w:t>8 ust. 2</w:t>
      </w:r>
      <w:r w:rsidR="00625C8C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Umowy </w:t>
      </w:r>
      <w:r w:rsidRPr="00762BB7">
        <w:rPr>
          <w:color w:val="auto"/>
          <w:sz w:val="22"/>
          <w:szCs w:val="22"/>
        </w:rPr>
        <w:t>w wysokości 500,00 zł za każdą stwierdzoną nieprawidłowość,</w:t>
      </w:r>
      <w:r w:rsidRPr="00762BB7">
        <w:rPr>
          <w:strike/>
          <w:color w:val="auto"/>
          <w:sz w:val="22"/>
          <w:szCs w:val="22"/>
        </w:rPr>
        <w:t xml:space="preserve"> </w:t>
      </w:r>
    </w:p>
    <w:p w14:paraId="583AD7B3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za stwierdzenie trzeciego uchybienia w miesiącu w wykonywaniu Przedmiotu Umowy, w wysokości 3</w:t>
      </w:r>
      <w:r w:rsidR="0013170A">
        <w:rPr>
          <w:color w:val="auto"/>
          <w:sz w:val="22"/>
          <w:szCs w:val="22"/>
        </w:rPr>
        <w:t>.</w:t>
      </w:r>
      <w:r w:rsidRPr="00762BB7">
        <w:rPr>
          <w:color w:val="auto"/>
          <w:sz w:val="22"/>
          <w:szCs w:val="22"/>
        </w:rPr>
        <w:t xml:space="preserve">000 zł, w sposób określony w § </w:t>
      </w:r>
      <w:r w:rsidR="0013170A">
        <w:rPr>
          <w:color w:val="auto"/>
          <w:sz w:val="22"/>
          <w:szCs w:val="22"/>
        </w:rPr>
        <w:t>8 ust. 2</w:t>
      </w:r>
      <w:r w:rsidR="00625C8C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</w:t>
      </w:r>
      <w:r w:rsidRPr="00762BB7">
        <w:rPr>
          <w:color w:val="auto"/>
          <w:sz w:val="22"/>
          <w:szCs w:val="22"/>
        </w:rPr>
        <w:t>mowy, niezależnie od wcześ</w:t>
      </w:r>
      <w:r w:rsidR="00EB53E5">
        <w:rPr>
          <w:color w:val="auto"/>
          <w:sz w:val="22"/>
          <w:szCs w:val="22"/>
        </w:rPr>
        <w:t>niej zastosowanych kar umownych,</w:t>
      </w:r>
    </w:p>
    <w:p w14:paraId="6471DA39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za stwierdzenie piątego  uchybienia w miesiącu  w wykonywaniu Przedmiotu Umowy,</w:t>
      </w:r>
      <w:r w:rsidRPr="00762BB7">
        <w:rPr>
          <w:color w:val="auto"/>
          <w:sz w:val="22"/>
          <w:szCs w:val="22"/>
        </w:rPr>
        <w:br/>
        <w:t>w wysokości 5</w:t>
      </w:r>
      <w:r w:rsidR="0013170A">
        <w:rPr>
          <w:color w:val="auto"/>
          <w:sz w:val="22"/>
          <w:szCs w:val="22"/>
        </w:rPr>
        <w:t>.</w:t>
      </w:r>
      <w:r w:rsidRPr="00762BB7">
        <w:rPr>
          <w:color w:val="auto"/>
          <w:sz w:val="22"/>
          <w:szCs w:val="22"/>
        </w:rPr>
        <w:t xml:space="preserve">000 zł, w sposób określony w § </w:t>
      </w:r>
      <w:r w:rsidR="0013170A">
        <w:rPr>
          <w:color w:val="auto"/>
          <w:sz w:val="22"/>
          <w:szCs w:val="22"/>
        </w:rPr>
        <w:t>8 ust. 2</w:t>
      </w:r>
      <w:r w:rsidR="00EB53E5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Umowy</w:t>
      </w:r>
      <w:r w:rsidRPr="00762BB7">
        <w:rPr>
          <w:color w:val="auto"/>
          <w:sz w:val="22"/>
          <w:szCs w:val="22"/>
        </w:rPr>
        <w:t>, niezależnie</w:t>
      </w:r>
      <w:r w:rsidRPr="00762BB7">
        <w:rPr>
          <w:color w:val="auto"/>
          <w:sz w:val="22"/>
          <w:szCs w:val="22"/>
        </w:rPr>
        <w:br/>
        <w:t>od wcześniej zastosowanych kar umownych</w:t>
      </w:r>
      <w:r w:rsidR="00EB53E5">
        <w:rPr>
          <w:color w:val="auto"/>
          <w:sz w:val="22"/>
          <w:szCs w:val="22"/>
        </w:rPr>
        <w:t>,</w:t>
      </w:r>
    </w:p>
    <w:p w14:paraId="7ECDA1A2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strike/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za stwierdzenie ósmego uchybienia w miesiącu w wykonywaniu Przedmiotu Umowy, w wysokości 10 000 zł, w sposób określony w §</w:t>
      </w:r>
      <w:r w:rsidR="0013170A">
        <w:rPr>
          <w:color w:val="auto"/>
          <w:sz w:val="22"/>
          <w:szCs w:val="22"/>
        </w:rPr>
        <w:t xml:space="preserve"> 8 ust. 2</w:t>
      </w:r>
      <w:r w:rsidR="00EB53E5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</w:t>
      </w:r>
      <w:r w:rsidRPr="00762BB7">
        <w:rPr>
          <w:color w:val="auto"/>
          <w:sz w:val="22"/>
          <w:szCs w:val="22"/>
        </w:rPr>
        <w:t>mowy, niezależnie od wcześniej zastosowanych kar umownych;</w:t>
      </w:r>
    </w:p>
    <w:p w14:paraId="31BEB764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w przypadku zmiany osób wskazanych w załączniku nr 4 do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mowy, niezgodnej z § 8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w wysokości 500,00 zł  za każdą stwierdzoną  niewłaściwą zmianę osób,</w:t>
      </w:r>
    </w:p>
    <w:p w14:paraId="7C8E54C3" w14:textId="77777777" w:rsidR="00762BB7" w:rsidRPr="00762BB7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naruszenie któregokolwiek z obowiązków wymienionych w załączniku nr 2 do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mowy,</w:t>
      </w:r>
      <w:r w:rsidRPr="00762BB7">
        <w:rPr>
          <w:color w:val="auto"/>
          <w:sz w:val="22"/>
          <w:szCs w:val="22"/>
        </w:rPr>
        <w:br/>
        <w:t>w tym w szczególności stwierdzenia uchybienia polegającego na:</w:t>
      </w:r>
    </w:p>
    <w:p w14:paraId="7B56AA15" w14:textId="77777777" w:rsidR="00762BB7" w:rsidRPr="00762BB7" w:rsidRDefault="00762BB7" w:rsidP="00762BB7">
      <w:pPr>
        <w:autoSpaceDE w:val="0"/>
        <w:autoSpaceDN w:val="0"/>
        <w:adjustRightInd w:val="0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lastRenderedPageBreak/>
        <w:t>a) przebywaniu pracownika Wykonawcy w trakcie realizacji usługi po spożyciu lub pod wpływem alkoholu lub środków odurzających, psychotropowych;</w:t>
      </w:r>
    </w:p>
    <w:p w14:paraId="46C7E18A" w14:textId="77777777" w:rsidR="00762BB7" w:rsidRPr="00762BB7" w:rsidRDefault="00762BB7" w:rsidP="00762BB7">
      <w:pPr>
        <w:autoSpaceDE w:val="0"/>
        <w:autoSpaceDN w:val="0"/>
        <w:adjustRightInd w:val="0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b) niewykonaniu poleceń Zamawiającego odnośnie bezpieczeństwa;</w:t>
      </w:r>
    </w:p>
    <w:p w14:paraId="7D2432FC" w14:textId="77777777" w:rsidR="00762BB7" w:rsidRPr="00762BB7" w:rsidRDefault="00762BB7" w:rsidP="00762BB7">
      <w:pPr>
        <w:autoSpaceDE w:val="0"/>
        <w:autoSpaceDN w:val="0"/>
        <w:adjustRightInd w:val="0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c) nieprzestrzeganiu regulaminów i instrukcji obowiązujących u Zamawiającego; </w:t>
      </w:r>
    </w:p>
    <w:p w14:paraId="70C4F52A" w14:textId="77777777" w:rsidR="00762BB7" w:rsidRPr="00762BB7" w:rsidRDefault="00762BB7" w:rsidP="00762BB7">
      <w:pPr>
        <w:autoSpaceDE w:val="0"/>
        <w:autoSpaceDN w:val="0"/>
        <w:adjustRightInd w:val="0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d) udostępnieniu przez Wykonawcę danych oraz informacji objętych tajemnicą przez Zamawiającego; </w:t>
      </w:r>
    </w:p>
    <w:p w14:paraId="4EFE43C5" w14:textId="77777777" w:rsidR="00762BB7" w:rsidRPr="00762BB7" w:rsidRDefault="00762BB7" w:rsidP="00762BB7">
      <w:pPr>
        <w:autoSpaceDE w:val="0"/>
        <w:autoSpaceDN w:val="0"/>
        <w:adjustRightInd w:val="0"/>
        <w:spacing w:line="360" w:lineRule="auto"/>
        <w:ind w:left="708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- w wysokości 500,00 zł  za każdą stwierdzoną nieprawidłowość, w sposób określony w § </w:t>
      </w:r>
      <w:r w:rsidR="0013170A">
        <w:rPr>
          <w:color w:val="auto"/>
          <w:sz w:val="22"/>
          <w:szCs w:val="22"/>
        </w:rPr>
        <w:t>8 ust. 2</w:t>
      </w:r>
      <w:r w:rsidR="00EB53E5">
        <w:rPr>
          <w:color w:val="auto"/>
          <w:sz w:val="22"/>
          <w:szCs w:val="22"/>
        </w:rPr>
        <w:t>1</w:t>
      </w:r>
      <w:r w:rsidR="0013170A">
        <w:rPr>
          <w:color w:val="auto"/>
          <w:sz w:val="22"/>
          <w:szCs w:val="22"/>
        </w:rPr>
        <w:t xml:space="preserve"> U</w:t>
      </w:r>
      <w:r w:rsidRPr="00762BB7">
        <w:rPr>
          <w:color w:val="auto"/>
          <w:sz w:val="22"/>
          <w:szCs w:val="22"/>
        </w:rPr>
        <w:t>mowy.</w:t>
      </w:r>
    </w:p>
    <w:p w14:paraId="0B7AAB9F" w14:textId="77777777" w:rsidR="00762BB7" w:rsidRPr="00762BB7" w:rsidRDefault="00762BB7" w:rsidP="00EB5521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    za nieprzedłożenie </w:t>
      </w:r>
      <w:r w:rsidRPr="00762BB7">
        <w:rPr>
          <w:color w:val="auto"/>
          <w:w w:val="101"/>
          <w:sz w:val="22"/>
          <w:szCs w:val="22"/>
        </w:rPr>
        <w:t>imiennego wykazu osób oraz oświadczeń</w:t>
      </w:r>
      <w:r w:rsidRPr="00762BB7">
        <w:rPr>
          <w:color w:val="auto"/>
          <w:sz w:val="22"/>
          <w:szCs w:val="22"/>
        </w:rPr>
        <w:t xml:space="preserve"> i dokumentów, o których  mowa w § 8 </w:t>
      </w:r>
      <w:r w:rsidRPr="00762BB7">
        <w:rPr>
          <w:color w:val="auto"/>
          <w:w w:val="101"/>
          <w:sz w:val="22"/>
          <w:szCs w:val="22"/>
        </w:rPr>
        <w:t xml:space="preserve">ust. 3 </w:t>
      </w:r>
      <w:r w:rsidR="0013170A">
        <w:rPr>
          <w:color w:val="auto"/>
          <w:w w:val="101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– w wysokości 500,00 zł za każdy dzień zwłoki,</w:t>
      </w:r>
    </w:p>
    <w:p w14:paraId="7C169813" w14:textId="77777777" w:rsidR="00762BB7" w:rsidRPr="00762BB7" w:rsidRDefault="00762BB7" w:rsidP="00EB5521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nieprzedstawienie oświadczeń i dokumentów określonych w § 8 ust. 4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– w wysokości w wysokości 500,00 zł za każdy dzień zwłoki, </w:t>
      </w:r>
    </w:p>
    <w:p w14:paraId="09D4FC47" w14:textId="77777777" w:rsidR="00762BB7" w:rsidRPr="00C027A1" w:rsidRDefault="00762BB7" w:rsidP="00EB5521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sz w:val="22"/>
          <w:szCs w:val="22"/>
        </w:rPr>
        <w:t xml:space="preserve">za nieprzedstawienie, oświadczenia, o którym  mowa w § 8 ust. 6 </w:t>
      </w:r>
      <w:r w:rsidR="0013170A">
        <w:rPr>
          <w:sz w:val="22"/>
          <w:szCs w:val="22"/>
        </w:rPr>
        <w:t>U</w:t>
      </w:r>
      <w:r w:rsidRPr="00762BB7">
        <w:rPr>
          <w:sz w:val="22"/>
          <w:szCs w:val="22"/>
        </w:rPr>
        <w:t xml:space="preserve">mowy – w wysokości </w:t>
      </w:r>
      <w:r w:rsidR="0013170A">
        <w:rPr>
          <w:sz w:val="22"/>
          <w:szCs w:val="22"/>
        </w:rPr>
        <w:t>5</w:t>
      </w:r>
      <w:r w:rsidR="0013170A" w:rsidRPr="00C027A1">
        <w:rPr>
          <w:color w:val="auto"/>
          <w:sz w:val="22"/>
          <w:szCs w:val="22"/>
        </w:rPr>
        <w:t>00,00 zł za każdy dzień zwłoki,</w:t>
      </w:r>
    </w:p>
    <w:p w14:paraId="4ADEEE82" w14:textId="77777777" w:rsidR="00762BB7" w:rsidRPr="00C027A1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C027A1">
        <w:rPr>
          <w:color w:val="auto"/>
          <w:sz w:val="22"/>
          <w:szCs w:val="22"/>
        </w:rPr>
        <w:t xml:space="preserve">za nieprzedstawienie dokumentów dla osób wykonujących prace na wysokościach, określonych w § 8 ust. 9 umowy – w wysokości 500,00 zł za każdy dzień zwłoki, </w:t>
      </w:r>
    </w:p>
    <w:p w14:paraId="6570CC56" w14:textId="77777777" w:rsidR="00762BB7" w:rsidRPr="00C027A1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C027A1">
        <w:rPr>
          <w:color w:val="auto"/>
          <w:sz w:val="22"/>
          <w:szCs w:val="22"/>
        </w:rPr>
        <w:t>za zwłokę w przedstawieniu dokumentów ubezpieczeniowych, określonych w § 1</w:t>
      </w:r>
      <w:r w:rsidR="0013170A" w:rsidRPr="00C027A1">
        <w:rPr>
          <w:color w:val="auto"/>
          <w:sz w:val="22"/>
          <w:szCs w:val="22"/>
        </w:rPr>
        <w:t>4</w:t>
      </w:r>
      <w:r w:rsidRPr="00C027A1">
        <w:rPr>
          <w:color w:val="auto"/>
          <w:sz w:val="22"/>
          <w:szCs w:val="22"/>
        </w:rPr>
        <w:t xml:space="preserve"> </w:t>
      </w:r>
      <w:r w:rsidR="0013170A" w:rsidRPr="00C027A1">
        <w:rPr>
          <w:color w:val="auto"/>
          <w:sz w:val="22"/>
          <w:szCs w:val="22"/>
        </w:rPr>
        <w:t>U</w:t>
      </w:r>
      <w:r w:rsidRPr="00C027A1">
        <w:rPr>
          <w:color w:val="auto"/>
          <w:sz w:val="22"/>
          <w:szCs w:val="22"/>
        </w:rPr>
        <w:t>mowy – w wysokości 500,00 zł  za każdy dzień zwłoki,</w:t>
      </w:r>
    </w:p>
    <w:p w14:paraId="335BFAA6" w14:textId="77777777" w:rsidR="00762BB7" w:rsidRPr="00762BB7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przerwę w wykonywaniu </w:t>
      </w:r>
      <w:r w:rsidR="0013170A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(nieświadczenie usługi sprzątania) - w wysokości 2 000,00 zł  za każdy dzień przerwy,</w:t>
      </w:r>
    </w:p>
    <w:p w14:paraId="6AAB925C" w14:textId="77777777" w:rsidR="00762BB7" w:rsidRPr="00762BB7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 niewywiązywanie się z obowiązku określonego w § </w:t>
      </w:r>
      <w:r w:rsidR="00140886">
        <w:rPr>
          <w:color w:val="auto"/>
          <w:sz w:val="22"/>
          <w:szCs w:val="22"/>
        </w:rPr>
        <w:t>5</w:t>
      </w:r>
      <w:r w:rsidRPr="00762BB7">
        <w:rPr>
          <w:color w:val="auto"/>
          <w:sz w:val="22"/>
          <w:szCs w:val="22"/>
        </w:rPr>
        <w:t xml:space="preserve"> ust. </w:t>
      </w:r>
      <w:r w:rsidR="00140886">
        <w:rPr>
          <w:color w:val="auto"/>
          <w:sz w:val="22"/>
          <w:szCs w:val="22"/>
        </w:rPr>
        <w:t>2</w:t>
      </w:r>
      <w:r w:rsidRPr="00762BB7">
        <w:rPr>
          <w:color w:val="auto"/>
          <w:sz w:val="22"/>
          <w:szCs w:val="22"/>
        </w:rPr>
        <w:t xml:space="preserve"> </w:t>
      </w:r>
      <w:r w:rsidR="000C20D1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 xml:space="preserve">mowy (kontrola jakości sprzątania) – w wysokości </w:t>
      </w:r>
      <w:r w:rsidR="00140886">
        <w:rPr>
          <w:color w:val="auto"/>
          <w:sz w:val="22"/>
          <w:szCs w:val="22"/>
        </w:rPr>
        <w:t>1.0</w:t>
      </w:r>
      <w:r w:rsidRPr="00762BB7">
        <w:rPr>
          <w:color w:val="auto"/>
          <w:sz w:val="22"/>
          <w:szCs w:val="22"/>
        </w:rPr>
        <w:t>00,00 zł za każdy taki przypadek,</w:t>
      </w:r>
    </w:p>
    <w:p w14:paraId="531ACE61" w14:textId="77777777" w:rsidR="00762BB7" w:rsidRPr="00762BB7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>za n</w:t>
      </w:r>
      <w:r w:rsidRPr="00762BB7">
        <w:rPr>
          <w:color w:val="auto"/>
          <w:w w:val="101"/>
          <w:sz w:val="22"/>
          <w:szCs w:val="22"/>
        </w:rPr>
        <w:t xml:space="preserve">iewywiązanie się z obowiązku zatrudnienia, o którym mowa w </w:t>
      </w:r>
      <w:r w:rsidRPr="00762BB7">
        <w:rPr>
          <w:color w:val="auto"/>
          <w:sz w:val="22"/>
          <w:szCs w:val="22"/>
        </w:rPr>
        <w:t xml:space="preserve">§ 8 </w:t>
      </w:r>
      <w:r w:rsidRPr="00762BB7">
        <w:rPr>
          <w:color w:val="auto"/>
          <w:w w:val="101"/>
          <w:sz w:val="22"/>
          <w:szCs w:val="22"/>
        </w:rPr>
        <w:t xml:space="preserve">ust. 1 </w:t>
      </w:r>
      <w:r w:rsidR="000C20D1">
        <w:rPr>
          <w:color w:val="auto"/>
          <w:w w:val="101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– w wysokości 500,00 zł za każdy przypadek,</w:t>
      </w:r>
    </w:p>
    <w:p w14:paraId="466C3BD9" w14:textId="77777777" w:rsidR="00762BB7" w:rsidRPr="00762BB7" w:rsidRDefault="00762BB7" w:rsidP="00EB5521">
      <w:pPr>
        <w:widowControl w:val="0"/>
        <w:numPr>
          <w:ilvl w:val="0"/>
          <w:numId w:val="32"/>
        </w:numPr>
        <w:suppressAutoHyphens/>
        <w:spacing w:line="360" w:lineRule="auto"/>
        <w:jc w:val="both"/>
        <w:rPr>
          <w:rFonts w:eastAsia="Calibri"/>
          <w:color w:val="auto"/>
          <w:sz w:val="22"/>
          <w:szCs w:val="22"/>
          <w:lang w:eastAsia="zh-CN"/>
        </w:rPr>
      </w:pPr>
      <w:r w:rsidRPr="00762BB7">
        <w:rPr>
          <w:color w:val="auto"/>
          <w:sz w:val="22"/>
          <w:szCs w:val="22"/>
        </w:rPr>
        <w:t xml:space="preserve">za brak zapłaty lub nieterminową zapłatę wynagrodzenia należnego podwykonawcy z tytułu zmiany wysokości wynagrodzenia, o której mowa w  § </w:t>
      </w:r>
      <w:r w:rsidR="00D8141D">
        <w:rPr>
          <w:color w:val="auto"/>
          <w:sz w:val="22"/>
          <w:szCs w:val="22"/>
        </w:rPr>
        <w:t>3</w:t>
      </w:r>
      <w:r w:rsidRPr="00762BB7">
        <w:rPr>
          <w:color w:val="auto"/>
          <w:sz w:val="22"/>
          <w:szCs w:val="22"/>
        </w:rPr>
        <w:t xml:space="preserve"> ust. </w:t>
      </w:r>
      <w:r w:rsidR="00D8141D">
        <w:rPr>
          <w:color w:val="auto"/>
          <w:sz w:val="22"/>
          <w:szCs w:val="22"/>
        </w:rPr>
        <w:t>13</w:t>
      </w:r>
      <w:r w:rsidRPr="00762BB7">
        <w:rPr>
          <w:color w:val="auto"/>
          <w:sz w:val="22"/>
          <w:szCs w:val="22"/>
        </w:rPr>
        <w:t xml:space="preserve"> pkt 10 </w:t>
      </w:r>
      <w:r w:rsidR="000C20D1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mowy– w wysokości 500,00 zł  za każdy taki przypadek;</w:t>
      </w:r>
    </w:p>
    <w:p w14:paraId="4140E127" w14:textId="77777777" w:rsidR="00762BB7" w:rsidRPr="00C027A1" w:rsidRDefault="00762BB7" w:rsidP="00F53D3A">
      <w:pPr>
        <w:spacing w:line="360" w:lineRule="auto"/>
        <w:ind w:left="708"/>
        <w:jc w:val="both"/>
        <w:rPr>
          <w:i/>
          <w:color w:val="auto"/>
          <w:sz w:val="22"/>
          <w:szCs w:val="22"/>
        </w:rPr>
      </w:pPr>
      <w:r w:rsidRPr="00762BB7">
        <w:rPr>
          <w:i/>
          <w:color w:val="auto"/>
          <w:sz w:val="22"/>
          <w:szCs w:val="22"/>
        </w:rPr>
        <w:t>&lt;pkt. 16 będzie obowiązywał w przypadku powierzenia przez W</w:t>
      </w:r>
      <w:r w:rsidRPr="00C027A1">
        <w:rPr>
          <w:i/>
          <w:color w:val="auto"/>
          <w:sz w:val="22"/>
          <w:szCs w:val="22"/>
        </w:rPr>
        <w:t>ykonawcę wykonania części zamówienia podwykonawcom&gt;</w:t>
      </w:r>
    </w:p>
    <w:p w14:paraId="710A6F87" w14:textId="66F77774" w:rsidR="00762BB7" w:rsidRPr="00C027A1" w:rsidRDefault="00762BB7" w:rsidP="00EB552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color w:val="auto"/>
          <w:sz w:val="22"/>
          <w:szCs w:val="22"/>
        </w:rPr>
      </w:pPr>
      <w:r w:rsidRPr="00C027A1">
        <w:rPr>
          <w:color w:val="auto"/>
          <w:sz w:val="22"/>
          <w:szCs w:val="22"/>
        </w:rPr>
        <w:t xml:space="preserve">za nieprzedstawienie dokumentów określonych w </w:t>
      </w:r>
      <w:r w:rsidR="00D5329B" w:rsidRPr="00C027A1">
        <w:rPr>
          <w:color w:val="auto"/>
          <w:sz w:val="22"/>
          <w:szCs w:val="22"/>
        </w:rPr>
        <w:t xml:space="preserve">§ 1 ust. </w:t>
      </w:r>
      <w:r w:rsidR="00433775" w:rsidRPr="00C027A1">
        <w:rPr>
          <w:color w:val="auto"/>
          <w:sz w:val="22"/>
          <w:szCs w:val="22"/>
        </w:rPr>
        <w:t>4</w:t>
      </w:r>
      <w:r w:rsidR="00D5329B" w:rsidRPr="00C027A1">
        <w:rPr>
          <w:color w:val="auto"/>
          <w:sz w:val="22"/>
          <w:szCs w:val="22"/>
        </w:rPr>
        <w:t xml:space="preserve"> U</w:t>
      </w:r>
      <w:r w:rsidRPr="00C027A1">
        <w:rPr>
          <w:color w:val="auto"/>
          <w:sz w:val="22"/>
          <w:szCs w:val="22"/>
        </w:rPr>
        <w:t>mowy – w wysokości 5</w:t>
      </w:r>
      <w:r w:rsidR="00F53D3A" w:rsidRPr="00C027A1">
        <w:rPr>
          <w:color w:val="auto"/>
          <w:sz w:val="22"/>
          <w:szCs w:val="22"/>
        </w:rPr>
        <w:t>00,00 zł za każdy dzień zwłoki,</w:t>
      </w:r>
    </w:p>
    <w:p w14:paraId="3865907E" w14:textId="493C1629" w:rsidR="00F53D3A" w:rsidRPr="00C027A1" w:rsidRDefault="00F53D3A" w:rsidP="00F53D3A">
      <w:pPr>
        <w:numPr>
          <w:ilvl w:val="0"/>
          <w:numId w:val="32"/>
        </w:numPr>
        <w:spacing w:line="360" w:lineRule="auto"/>
        <w:jc w:val="both"/>
        <w:rPr>
          <w:color w:val="auto"/>
          <w:sz w:val="22"/>
          <w:szCs w:val="22"/>
        </w:rPr>
      </w:pPr>
      <w:r w:rsidRPr="00C027A1">
        <w:rPr>
          <w:color w:val="auto"/>
          <w:sz w:val="22"/>
          <w:szCs w:val="22"/>
        </w:rPr>
        <w:t xml:space="preserve">w wysokości 20 % </w:t>
      </w:r>
      <w:r w:rsidR="00621F6A">
        <w:rPr>
          <w:color w:val="auto"/>
          <w:sz w:val="22"/>
          <w:szCs w:val="22"/>
        </w:rPr>
        <w:t>w</w:t>
      </w:r>
      <w:r w:rsidR="00657E70" w:rsidRPr="00C027A1">
        <w:rPr>
          <w:color w:val="auto"/>
          <w:sz w:val="22"/>
          <w:szCs w:val="22"/>
        </w:rPr>
        <w:t>ynagrodzenia</w:t>
      </w:r>
      <w:r w:rsidR="00621F6A">
        <w:rPr>
          <w:color w:val="auto"/>
          <w:sz w:val="22"/>
          <w:szCs w:val="22"/>
        </w:rPr>
        <w:t xml:space="preserve"> brutto</w:t>
      </w:r>
      <w:r w:rsidRPr="00C027A1">
        <w:rPr>
          <w:color w:val="auto"/>
          <w:sz w:val="22"/>
          <w:szCs w:val="22"/>
        </w:rPr>
        <w:t>, w przypadku zastosowania przez Wykonawcę środków chemicznych, które spowodowałby zniszczenie i/lub utratę gwarancji powierzchni sprzątanej,</w:t>
      </w:r>
    </w:p>
    <w:p w14:paraId="2B6514C1" w14:textId="77777777" w:rsidR="00CE5CA9" w:rsidRPr="00C027A1" w:rsidRDefault="00CE5CA9" w:rsidP="00CE5CA9">
      <w:pPr>
        <w:pStyle w:val="Defaul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7A1">
        <w:rPr>
          <w:rFonts w:ascii="Times New Roman" w:hAnsi="Times New Roman" w:cs="Times New Roman"/>
          <w:color w:val="auto"/>
          <w:sz w:val="22"/>
          <w:szCs w:val="22"/>
        </w:rPr>
        <w:t xml:space="preserve">za zwłokę w wykonaniu prac uzupełniających, określonych w § 2 ust. 2 pkt. 3, 4 i 5 </w:t>
      </w:r>
      <w:r w:rsidR="00691AA9" w:rsidRPr="00C027A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C027A1">
        <w:rPr>
          <w:rFonts w:ascii="Times New Roman" w:hAnsi="Times New Roman" w:cs="Times New Roman"/>
          <w:color w:val="auto"/>
          <w:sz w:val="22"/>
          <w:szCs w:val="22"/>
        </w:rPr>
        <w:t xml:space="preserve">mowy - w wysokości 1,0 % wynagrodzenia </w:t>
      </w:r>
      <w:r w:rsidR="00621F6A">
        <w:rPr>
          <w:rFonts w:ascii="Times New Roman" w:hAnsi="Times New Roman" w:cs="Times New Roman"/>
          <w:color w:val="auto"/>
          <w:sz w:val="22"/>
          <w:szCs w:val="22"/>
        </w:rPr>
        <w:t xml:space="preserve">brutto </w:t>
      </w:r>
      <w:r w:rsidRPr="00C027A1">
        <w:rPr>
          <w:rFonts w:ascii="Times New Roman" w:hAnsi="Times New Roman" w:cs="Times New Roman"/>
          <w:color w:val="auto"/>
          <w:sz w:val="22"/>
          <w:szCs w:val="22"/>
        </w:rPr>
        <w:t xml:space="preserve">określonego w § 2 ust. 2 pkt 1 </w:t>
      </w:r>
      <w:r w:rsidR="00691AA9" w:rsidRPr="00C027A1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C027A1">
        <w:rPr>
          <w:rFonts w:ascii="Times New Roman" w:hAnsi="Times New Roman" w:cs="Times New Roman"/>
          <w:color w:val="auto"/>
          <w:sz w:val="22"/>
          <w:szCs w:val="22"/>
        </w:rPr>
        <w:t>mowy, za każdy dzień zwłoki</w:t>
      </w:r>
      <w:r w:rsidR="006D3D5B" w:rsidRPr="00C027A1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FDA07ED" w14:textId="212AFADD" w:rsidR="00762BB7" w:rsidRPr="00762BB7" w:rsidRDefault="00762BB7" w:rsidP="00D5329B">
      <w:pPr>
        <w:numPr>
          <w:ilvl w:val="0"/>
          <w:numId w:val="33"/>
        </w:numPr>
        <w:tabs>
          <w:tab w:val="num" w:pos="3960"/>
        </w:tabs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C027A1">
        <w:rPr>
          <w:color w:val="auto"/>
          <w:sz w:val="22"/>
          <w:szCs w:val="22"/>
        </w:rPr>
        <w:lastRenderedPageBreak/>
        <w:t xml:space="preserve">Zamawiający zapłaci Wykonawcy karę umowną za odstąpienie od </w:t>
      </w:r>
      <w:r w:rsidR="00D5329B" w:rsidRPr="00C027A1">
        <w:rPr>
          <w:color w:val="auto"/>
          <w:sz w:val="22"/>
          <w:szCs w:val="22"/>
        </w:rPr>
        <w:t>U</w:t>
      </w:r>
      <w:r w:rsidRPr="00C027A1">
        <w:rPr>
          <w:color w:val="auto"/>
          <w:sz w:val="22"/>
          <w:szCs w:val="22"/>
        </w:rPr>
        <w:t xml:space="preserve">mowy przez Wykonawcę z przyczyn, za które ponosi odpowiedzialność Zamawiający, w wysokości 20 % </w:t>
      </w:r>
      <w:r w:rsidR="00621F6A">
        <w:rPr>
          <w:color w:val="auto"/>
          <w:sz w:val="22"/>
          <w:szCs w:val="22"/>
        </w:rPr>
        <w:t>w</w:t>
      </w:r>
      <w:r w:rsidR="00657E70" w:rsidRPr="00762BB7">
        <w:rPr>
          <w:color w:val="auto"/>
          <w:sz w:val="22"/>
          <w:szCs w:val="22"/>
        </w:rPr>
        <w:t>ynagrodzenia</w:t>
      </w:r>
      <w:r w:rsidR="00621F6A">
        <w:rPr>
          <w:color w:val="auto"/>
          <w:sz w:val="22"/>
          <w:szCs w:val="22"/>
        </w:rPr>
        <w:t xml:space="preserve"> brutto</w:t>
      </w:r>
      <w:r w:rsidRPr="00762BB7">
        <w:rPr>
          <w:color w:val="auto"/>
          <w:sz w:val="22"/>
          <w:szCs w:val="22"/>
        </w:rPr>
        <w:t>, z wyjątkiem sytuacji przedstawionej w art. 456 ust. 1 pkt 1</w:t>
      </w:r>
      <w:r w:rsidR="00D5329B">
        <w:rPr>
          <w:rFonts w:eastAsia="Calibri"/>
          <w:iCs/>
          <w:sz w:val="22"/>
          <w:szCs w:val="22"/>
        </w:rPr>
        <w:t xml:space="preserve"> Ustawy</w:t>
      </w:r>
      <w:r w:rsidRPr="00762BB7">
        <w:rPr>
          <w:color w:val="auto"/>
          <w:sz w:val="22"/>
          <w:szCs w:val="22"/>
        </w:rPr>
        <w:t>.</w:t>
      </w:r>
    </w:p>
    <w:p w14:paraId="4A6F0ACE" w14:textId="77777777" w:rsidR="00762BB7" w:rsidRPr="00762BB7" w:rsidRDefault="00762BB7" w:rsidP="00D5329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 w:rsidRPr="00762BB7">
        <w:rPr>
          <w:color w:val="auto"/>
          <w:sz w:val="22"/>
          <w:szCs w:val="22"/>
        </w:rPr>
        <w:t xml:space="preserve">Zapłata kary umownej określonej w ust. 2 nie zwalnia Wykonawcy od zrealizowania jego obowiązków, chyba że Zamawiający powierzył ich wykonanie osobie trzeciej i poinformował o tym Wykonawcę na piśmie. W przypadku niepodjęcia takich czynności, Zamawiający zastrzega sobie prawo rozwiązania  </w:t>
      </w:r>
      <w:r w:rsidR="00D5329B">
        <w:rPr>
          <w:color w:val="auto"/>
          <w:sz w:val="22"/>
          <w:szCs w:val="22"/>
        </w:rPr>
        <w:t>U</w:t>
      </w:r>
      <w:r w:rsidRPr="00762BB7">
        <w:rPr>
          <w:color w:val="auto"/>
          <w:sz w:val="22"/>
          <w:szCs w:val="22"/>
        </w:rPr>
        <w:t>mowy bez wypowiedzenia.</w:t>
      </w:r>
    </w:p>
    <w:p w14:paraId="20FE5668" w14:textId="08E6AD35" w:rsidR="00762BB7" w:rsidRPr="00762BB7" w:rsidRDefault="00762BB7" w:rsidP="00D5329B">
      <w:pPr>
        <w:widowControl w:val="0"/>
        <w:numPr>
          <w:ilvl w:val="0"/>
          <w:numId w:val="33"/>
        </w:numPr>
        <w:shd w:val="clear" w:color="auto" w:fill="FEFFFE"/>
        <w:autoSpaceDE w:val="0"/>
        <w:autoSpaceDN w:val="0"/>
        <w:adjustRightInd w:val="0"/>
        <w:spacing w:before="120" w:line="360" w:lineRule="auto"/>
        <w:ind w:left="357" w:right="6" w:hanging="357"/>
        <w:jc w:val="both"/>
        <w:rPr>
          <w:color w:val="auto"/>
          <w:sz w:val="22"/>
          <w:szCs w:val="22"/>
          <w:shd w:val="clear" w:color="auto" w:fill="FEFFFE"/>
          <w:lang w:eastAsia="ar-SA"/>
        </w:rPr>
      </w:pPr>
      <w:r w:rsidRPr="00762BB7">
        <w:rPr>
          <w:color w:val="auto"/>
          <w:sz w:val="22"/>
          <w:szCs w:val="22"/>
          <w:shd w:val="clear" w:color="auto" w:fill="FEFFFE"/>
          <w:lang w:eastAsia="ar-SA"/>
        </w:rPr>
        <w:t xml:space="preserve">Wykonawca zobowiązuje się pokryć wszystkie straty poniesione przez Zamawiającego lub osoby trzecie, powstałe w czasie wykonywania </w:t>
      </w:r>
      <w:r w:rsidR="00D5329B">
        <w:rPr>
          <w:color w:val="auto"/>
          <w:sz w:val="22"/>
          <w:szCs w:val="22"/>
          <w:shd w:val="clear" w:color="auto" w:fill="FEFFFE"/>
          <w:lang w:eastAsia="ar-SA"/>
        </w:rPr>
        <w:t>U</w:t>
      </w:r>
      <w:r w:rsidRPr="00762BB7">
        <w:rPr>
          <w:color w:val="auto"/>
          <w:sz w:val="22"/>
          <w:szCs w:val="22"/>
          <w:shd w:val="clear" w:color="auto" w:fill="FEFFFE"/>
          <w:lang w:eastAsia="ar-SA"/>
        </w:rPr>
        <w:t>mowy z przyczyn,</w:t>
      </w:r>
      <w:r w:rsidR="00621F6A">
        <w:rPr>
          <w:color w:val="auto"/>
          <w:sz w:val="22"/>
          <w:szCs w:val="22"/>
          <w:shd w:val="clear" w:color="auto" w:fill="FEFFFE"/>
          <w:lang w:eastAsia="ar-SA"/>
        </w:rPr>
        <w:t xml:space="preserve"> za które odpowiada Wykonawca,</w:t>
      </w:r>
      <w:r w:rsidRPr="00762BB7">
        <w:rPr>
          <w:color w:val="auto"/>
          <w:sz w:val="22"/>
          <w:szCs w:val="22"/>
          <w:shd w:val="clear" w:color="auto" w:fill="FEFFFE"/>
          <w:lang w:eastAsia="ar-SA"/>
        </w:rPr>
        <w:t xml:space="preserve"> wynikłe z wadliwego, niestarannego lub nieterminowego wykonania </w:t>
      </w:r>
      <w:r w:rsidR="00D5329B">
        <w:rPr>
          <w:color w:val="auto"/>
          <w:sz w:val="22"/>
          <w:szCs w:val="22"/>
          <w:shd w:val="clear" w:color="auto" w:fill="FEFFFE"/>
          <w:lang w:eastAsia="ar-SA"/>
        </w:rPr>
        <w:t>Um</w:t>
      </w:r>
      <w:r w:rsidRPr="00762BB7">
        <w:rPr>
          <w:color w:val="auto"/>
          <w:sz w:val="22"/>
          <w:szCs w:val="22"/>
          <w:shd w:val="clear" w:color="auto" w:fill="FEFFFE"/>
          <w:lang w:eastAsia="ar-SA"/>
        </w:rPr>
        <w:t>owy.</w:t>
      </w:r>
    </w:p>
    <w:p w14:paraId="584597E4" w14:textId="2EE6DF22" w:rsidR="00762BB7" w:rsidRPr="00A1420E" w:rsidRDefault="0041348D" w:rsidP="00A1420E">
      <w:pPr>
        <w:pStyle w:val="Akapitzlist"/>
        <w:numPr>
          <w:ilvl w:val="0"/>
          <w:numId w:val="33"/>
        </w:numPr>
        <w:spacing w:before="120" w:line="360" w:lineRule="auto"/>
        <w:jc w:val="both"/>
        <w:rPr>
          <w:rFonts w:ascii="Times New Roman" w:hAnsi="Times New Roman"/>
        </w:rPr>
      </w:pPr>
      <w:r w:rsidRPr="00A1420E">
        <w:rPr>
          <w:rFonts w:ascii="Times New Roman" w:hAnsi="Times New Roman"/>
          <w:iCs/>
        </w:rPr>
        <w:t>Łączna maksymalna wysokość kar umownych, których mogą dochodzić Strony nie może być wyższa niż 20% kwoty brutto podanej w § 2 ust. 1 Umowy</w:t>
      </w:r>
      <w:r w:rsidR="00A1420E" w:rsidRPr="00A1420E">
        <w:rPr>
          <w:rFonts w:ascii="Times New Roman" w:hAnsi="Times New Roman"/>
        </w:rPr>
        <w:t>,</w:t>
      </w:r>
      <w:r w:rsidR="00762BB7" w:rsidRPr="00A1420E">
        <w:rPr>
          <w:rFonts w:ascii="Times New Roman" w:hAnsi="Times New Roman"/>
        </w:rPr>
        <w:t xml:space="preserve"> </w:t>
      </w:r>
      <w:r w:rsidR="00A1420E" w:rsidRPr="00A1420E">
        <w:rPr>
          <w:rFonts w:ascii="Times New Roman" w:hAnsi="Times New Roman"/>
        </w:rPr>
        <w:t xml:space="preserve">z </w:t>
      </w:r>
      <w:r w:rsidR="00A30215">
        <w:rPr>
          <w:rFonts w:ascii="Times New Roman" w:hAnsi="Times New Roman"/>
        </w:rPr>
        <w:t xml:space="preserve">zastrzeżeniem </w:t>
      </w:r>
      <w:r w:rsidR="00A1420E" w:rsidRPr="00A1420E">
        <w:rPr>
          <w:rFonts w:ascii="Times New Roman" w:hAnsi="Times New Roman"/>
        </w:rPr>
        <w:t>wyłączeni</w:t>
      </w:r>
      <w:r w:rsidR="00A30215">
        <w:rPr>
          <w:rFonts w:ascii="Times New Roman" w:hAnsi="Times New Roman"/>
        </w:rPr>
        <w:t xml:space="preserve">a w tym zakresie </w:t>
      </w:r>
      <w:r w:rsidR="00A1420E" w:rsidRPr="00A1420E">
        <w:rPr>
          <w:rFonts w:ascii="Times New Roman" w:hAnsi="Times New Roman"/>
        </w:rPr>
        <w:t xml:space="preserve">kary umownej za odstąpienie od Umowy przez </w:t>
      </w:r>
      <w:r w:rsidR="00A4079B">
        <w:rPr>
          <w:rFonts w:ascii="Times New Roman" w:hAnsi="Times New Roman"/>
        </w:rPr>
        <w:t>Z</w:t>
      </w:r>
      <w:r w:rsidR="00A1420E" w:rsidRPr="00A1420E">
        <w:rPr>
          <w:rFonts w:ascii="Times New Roman" w:hAnsi="Times New Roman"/>
        </w:rPr>
        <w:t>amawiającego z przyczyn, za które odpowiedzialność ponosi Wykonawca określonej w ust. 2 pkt 1.</w:t>
      </w:r>
    </w:p>
    <w:p w14:paraId="00E0E3F1" w14:textId="77777777" w:rsidR="00621F6A" w:rsidRPr="00C027A1" w:rsidRDefault="00621F6A" w:rsidP="00D5329B">
      <w:pPr>
        <w:numPr>
          <w:ilvl w:val="0"/>
          <w:numId w:val="33"/>
        </w:numPr>
        <w:tabs>
          <w:tab w:val="num" w:pos="3960"/>
        </w:tabs>
        <w:spacing w:before="120" w:line="360" w:lineRule="auto"/>
        <w:ind w:left="35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wyraża zgodę na potrącenie kar umownych z bieżących należności, bez osobnego wezwania do zapłaty. O ile kary umowne nie zostaną potrącone z bieżących wierzytelności Wykonawcy, zostaną zapłacone na podstawie odrębnego wezwania do zapłaty.</w:t>
      </w:r>
    </w:p>
    <w:p w14:paraId="4E954D6C" w14:textId="77777777" w:rsidR="00BD4C00" w:rsidRPr="00A54390" w:rsidRDefault="002C1EB1" w:rsidP="00AF0780">
      <w:pPr>
        <w:tabs>
          <w:tab w:val="left" w:pos="720"/>
        </w:tabs>
        <w:spacing w:before="120" w:line="360" w:lineRule="auto"/>
        <w:ind w:left="357"/>
        <w:jc w:val="center"/>
        <w:rPr>
          <w:b/>
          <w:bCs/>
          <w:color w:val="auto"/>
          <w:sz w:val="22"/>
          <w:szCs w:val="22"/>
        </w:rPr>
      </w:pPr>
      <w:r w:rsidRPr="00A54390">
        <w:rPr>
          <w:b/>
          <w:bCs/>
          <w:color w:val="auto"/>
          <w:sz w:val="22"/>
          <w:szCs w:val="22"/>
        </w:rPr>
        <w:t>§ 1</w:t>
      </w:r>
      <w:r w:rsidR="00AF0780">
        <w:rPr>
          <w:b/>
          <w:bCs/>
          <w:color w:val="auto"/>
          <w:sz w:val="22"/>
          <w:szCs w:val="22"/>
        </w:rPr>
        <w:t>4</w:t>
      </w:r>
    </w:p>
    <w:p w14:paraId="50C7FCE7" w14:textId="77777777" w:rsidR="00B841CB" w:rsidRPr="00F3100E" w:rsidRDefault="00B841CB" w:rsidP="00EB5521">
      <w:pPr>
        <w:numPr>
          <w:ilvl w:val="0"/>
          <w:numId w:val="34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</w:rPr>
        <w:t xml:space="preserve">Wykonawca zobowiązany jest przedłożyć Zamawiającemu kopie polisy i innych dokumentów ubezpieczeniowych poświadczonych za zgodność z oryginałem przez Wykonawcę w terminie do 5 dni od dnia podpisania </w:t>
      </w:r>
      <w:r w:rsidR="00AF0780">
        <w:rPr>
          <w:color w:val="auto"/>
          <w:sz w:val="22"/>
          <w:szCs w:val="22"/>
        </w:rPr>
        <w:t>U</w:t>
      </w:r>
      <w:r w:rsidRPr="00F3100E">
        <w:rPr>
          <w:color w:val="auto"/>
          <w:sz w:val="22"/>
          <w:szCs w:val="22"/>
        </w:rPr>
        <w:t xml:space="preserve">mowy. Dokumenty te stanowią  </w:t>
      </w:r>
      <w:r w:rsidRPr="00F3100E">
        <w:rPr>
          <w:b/>
          <w:color w:val="auto"/>
          <w:sz w:val="22"/>
          <w:szCs w:val="22"/>
        </w:rPr>
        <w:t xml:space="preserve">załącznik nr </w:t>
      </w:r>
      <w:r>
        <w:rPr>
          <w:b/>
          <w:color w:val="auto"/>
          <w:sz w:val="22"/>
          <w:szCs w:val="22"/>
        </w:rPr>
        <w:t>6</w:t>
      </w:r>
      <w:r w:rsidRPr="00F3100E">
        <w:rPr>
          <w:b/>
          <w:color w:val="auto"/>
          <w:sz w:val="22"/>
          <w:szCs w:val="22"/>
        </w:rPr>
        <w:t xml:space="preserve"> </w:t>
      </w:r>
      <w:r w:rsidRPr="00F3100E">
        <w:rPr>
          <w:color w:val="auto"/>
          <w:sz w:val="22"/>
          <w:szCs w:val="22"/>
        </w:rPr>
        <w:t xml:space="preserve">do </w:t>
      </w:r>
      <w:r w:rsidR="00AF0780">
        <w:rPr>
          <w:color w:val="auto"/>
          <w:sz w:val="22"/>
          <w:szCs w:val="22"/>
        </w:rPr>
        <w:t>U</w:t>
      </w:r>
      <w:r w:rsidRPr="00F3100E">
        <w:rPr>
          <w:color w:val="auto"/>
          <w:sz w:val="22"/>
          <w:szCs w:val="22"/>
        </w:rPr>
        <w:t xml:space="preserve">mowy. </w:t>
      </w:r>
    </w:p>
    <w:p w14:paraId="233E18F7" w14:textId="77777777" w:rsidR="00B841CB" w:rsidRPr="00F3100E" w:rsidRDefault="00B841CB" w:rsidP="00EB5521">
      <w:pPr>
        <w:numPr>
          <w:ilvl w:val="0"/>
          <w:numId w:val="34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</w:rPr>
        <w:t xml:space="preserve">Jeśli okres ubezpieczenia będzie krótszy niż okres trwania umowy, Wykonawca zobowiązany jest do przedłużenia ubezpieczenia i przedłożenia Zamawiającemu dokumentów, o których mowa w ust. 2, nie później niż na 14 dni przed upływem ostatniego dnia obowiązywania poprzedniej polisy lub innego dokumentu ubezpieczeniowego. </w:t>
      </w:r>
      <w:r w:rsidR="00AF0780">
        <w:rPr>
          <w:color w:val="auto"/>
          <w:sz w:val="22"/>
          <w:szCs w:val="22"/>
        </w:rPr>
        <w:t>N</w:t>
      </w:r>
      <w:r w:rsidR="00AF0780" w:rsidRPr="00A54390">
        <w:rPr>
          <w:color w:val="auto"/>
          <w:sz w:val="22"/>
          <w:szCs w:val="22"/>
        </w:rPr>
        <w:t xml:space="preserve">ieprzedłużenie ubezpieczenia stanowi podstawę do rozwiązania </w:t>
      </w:r>
      <w:r w:rsidR="00AF0780">
        <w:rPr>
          <w:color w:val="auto"/>
          <w:sz w:val="22"/>
          <w:szCs w:val="22"/>
        </w:rPr>
        <w:t>U</w:t>
      </w:r>
      <w:r w:rsidR="00AF0780" w:rsidRPr="00A54390">
        <w:rPr>
          <w:color w:val="auto"/>
          <w:sz w:val="22"/>
          <w:szCs w:val="22"/>
        </w:rPr>
        <w:t>mowy bez terminu wypowiedzenia.</w:t>
      </w:r>
    </w:p>
    <w:p w14:paraId="2050768D" w14:textId="77777777" w:rsidR="00B841CB" w:rsidRPr="00F3100E" w:rsidRDefault="00B841CB" w:rsidP="00EB5521">
      <w:pPr>
        <w:numPr>
          <w:ilvl w:val="0"/>
          <w:numId w:val="34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</w:rPr>
        <w:t>Jeżeli Wykonawca wykonuje czynności przy pomocy innych osób, działających pod jego nadzorem, podlega on również ubezpieczeniu od odpowiedzialności cywilnej za szkody wyrządzone działaniem tych osób.</w:t>
      </w:r>
    </w:p>
    <w:p w14:paraId="49E0C940" w14:textId="77777777" w:rsidR="00B841CB" w:rsidRPr="00F3100E" w:rsidRDefault="00B841CB" w:rsidP="00EB552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color w:val="auto"/>
          <w:w w:val="101"/>
          <w:sz w:val="22"/>
          <w:szCs w:val="22"/>
        </w:rPr>
      </w:pPr>
      <w:r w:rsidRPr="00F3100E">
        <w:rPr>
          <w:color w:val="auto"/>
          <w:w w:val="101"/>
          <w:sz w:val="22"/>
          <w:szCs w:val="22"/>
        </w:rPr>
        <w:t>Wykonawca oświadcza, że</w:t>
      </w:r>
      <w:r w:rsidRPr="00F3100E">
        <w:rPr>
          <w:color w:val="auto"/>
          <w:sz w:val="22"/>
          <w:szCs w:val="22"/>
        </w:rPr>
        <w:t xml:space="preserve"> wszyscy pracownicy Wykonawcy wykonujący umowę posiadają ubezpieczenie od następstw nieszczęśliwych wypadków przy pracy </w:t>
      </w:r>
      <w:r w:rsidRPr="00F3100E">
        <w:rPr>
          <w:color w:val="auto"/>
          <w:sz w:val="22"/>
          <w:szCs w:val="22"/>
        </w:rPr>
        <w:br/>
        <w:t>i odpowiedzialności cywilnej za szkody mogące wystąpić w związku z realizacją umowy</w:t>
      </w:r>
      <w:r w:rsidRPr="00F3100E">
        <w:rPr>
          <w:color w:val="auto"/>
          <w:sz w:val="22"/>
          <w:szCs w:val="22"/>
        </w:rPr>
        <w:br/>
      </w:r>
      <w:r w:rsidRPr="00F3100E">
        <w:rPr>
          <w:color w:val="auto"/>
          <w:w w:val="101"/>
          <w:sz w:val="22"/>
          <w:szCs w:val="22"/>
        </w:rPr>
        <w:t>i zobowiązuje się do utrzymania tego ubezpieczenia w czasie trwania umowy.</w:t>
      </w:r>
    </w:p>
    <w:p w14:paraId="4F9587C5" w14:textId="77777777" w:rsidR="00B841CB" w:rsidRPr="00F3100E" w:rsidRDefault="00B841CB" w:rsidP="00EB5521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color w:val="auto"/>
          <w:w w:val="101"/>
          <w:sz w:val="22"/>
          <w:szCs w:val="22"/>
        </w:rPr>
      </w:pPr>
      <w:r w:rsidRPr="00F3100E">
        <w:rPr>
          <w:color w:val="auto"/>
          <w:w w:val="101"/>
          <w:sz w:val="22"/>
          <w:szCs w:val="22"/>
        </w:rPr>
        <w:lastRenderedPageBreak/>
        <w:t>W przypadku zgłoszenia roszczeń związanych z wykonywaniem umowy, przez poszkodowanych, Wykonawca gwarantuje sprawną likwidację szkody bez pośrednictwa</w:t>
      </w:r>
      <w:r w:rsidRPr="00F3100E">
        <w:rPr>
          <w:color w:val="auto"/>
          <w:w w:val="101"/>
          <w:sz w:val="22"/>
          <w:szCs w:val="22"/>
        </w:rPr>
        <w:br/>
        <w:t>i interwencji Zamawiającego, zwalniając Zamawiającego od odpowiedzialności w tym zakresie.</w:t>
      </w:r>
    </w:p>
    <w:p w14:paraId="36868382" w14:textId="77777777" w:rsidR="000A12C4" w:rsidRPr="00D5699D" w:rsidRDefault="000A12C4" w:rsidP="00420972">
      <w:pPr>
        <w:tabs>
          <w:tab w:val="left" w:pos="720"/>
        </w:tabs>
        <w:spacing w:before="120" w:line="360" w:lineRule="auto"/>
        <w:ind w:left="357"/>
        <w:jc w:val="center"/>
        <w:rPr>
          <w:b/>
          <w:bCs/>
        </w:rPr>
      </w:pPr>
      <w:r w:rsidRPr="00D5699D">
        <w:rPr>
          <w:b/>
          <w:bCs/>
        </w:rPr>
        <w:t>§ 1</w:t>
      </w:r>
      <w:r w:rsidR="00420972">
        <w:rPr>
          <w:b/>
          <w:bCs/>
        </w:rPr>
        <w:t>5</w:t>
      </w:r>
    </w:p>
    <w:p w14:paraId="616FDE21" w14:textId="77777777" w:rsidR="000A12C4" w:rsidRDefault="00896C9C" w:rsidP="00420972">
      <w:pPr>
        <w:autoSpaceDE w:val="0"/>
        <w:autoSpaceDN w:val="0"/>
        <w:spacing w:before="120" w:line="360" w:lineRule="auto"/>
        <w:jc w:val="both"/>
        <w:rPr>
          <w:rFonts w:eastAsia="Calibri"/>
          <w:color w:val="auto"/>
          <w:sz w:val="22"/>
          <w:szCs w:val="22"/>
          <w:lang w:eastAsia="en-US"/>
        </w:rPr>
      </w:pPr>
      <w:r>
        <w:rPr>
          <w:rFonts w:eastAsia="Calibri"/>
          <w:color w:val="0D0D0D"/>
          <w:sz w:val="22"/>
          <w:szCs w:val="22"/>
          <w:lang w:eastAsia="en-US"/>
        </w:rPr>
        <w:t>Zamawiający</w:t>
      </w:r>
      <w:r w:rsidR="001F5A3B" w:rsidRPr="001F5A3B">
        <w:rPr>
          <w:rFonts w:eastAsia="Calibri"/>
          <w:color w:val="0D0D0D"/>
          <w:sz w:val="22"/>
          <w:szCs w:val="22"/>
          <w:lang w:eastAsia="en-US"/>
        </w:rPr>
        <w:t xml:space="preserve"> przewiduje możliwość udzielenia zamówień, o których mowa w art. </w:t>
      </w:r>
      <w:r w:rsidR="00FA6962">
        <w:rPr>
          <w:rFonts w:eastAsia="Calibri"/>
          <w:color w:val="0D0D0D"/>
          <w:sz w:val="22"/>
          <w:szCs w:val="22"/>
          <w:lang w:eastAsia="en-US"/>
        </w:rPr>
        <w:t>214</w:t>
      </w:r>
      <w:r w:rsidR="001F5A3B" w:rsidRPr="001F5A3B">
        <w:rPr>
          <w:rFonts w:eastAsia="Calibri"/>
          <w:color w:val="0D0D0D"/>
          <w:sz w:val="22"/>
          <w:szCs w:val="22"/>
          <w:lang w:eastAsia="en-US"/>
        </w:rPr>
        <w:t xml:space="preserve"> ust. 1 pkt </w:t>
      </w:r>
      <w:r w:rsidR="00FA6962">
        <w:rPr>
          <w:rFonts w:eastAsia="Calibri"/>
          <w:color w:val="0D0D0D"/>
          <w:sz w:val="22"/>
          <w:szCs w:val="22"/>
          <w:lang w:eastAsia="en-US"/>
        </w:rPr>
        <w:t>7 U</w:t>
      </w:r>
      <w:r w:rsidR="001F5A3B" w:rsidRPr="001F5A3B">
        <w:rPr>
          <w:rFonts w:eastAsia="Calibri"/>
          <w:color w:val="0D0D0D"/>
          <w:sz w:val="22"/>
          <w:szCs w:val="22"/>
          <w:lang w:eastAsia="en-US"/>
        </w:rPr>
        <w:t>stawy.</w:t>
      </w:r>
      <w:r w:rsidR="001F5A3B" w:rsidRPr="001F5A3B">
        <w:rPr>
          <w:rFonts w:eastAsia="Calibri"/>
          <w:color w:val="auto"/>
          <w:sz w:val="22"/>
          <w:szCs w:val="22"/>
          <w:lang w:eastAsia="en-US"/>
        </w:rPr>
        <w:t xml:space="preserve"> </w:t>
      </w:r>
    </w:p>
    <w:p w14:paraId="1BA971E8" w14:textId="77777777" w:rsidR="00A13311" w:rsidRPr="00A13311" w:rsidRDefault="00A13311" w:rsidP="00420972">
      <w:pPr>
        <w:spacing w:before="120" w:line="360" w:lineRule="auto"/>
        <w:jc w:val="center"/>
        <w:rPr>
          <w:rFonts w:eastAsia="Calibri"/>
          <w:b/>
          <w:bCs/>
          <w:sz w:val="22"/>
          <w:szCs w:val="22"/>
        </w:rPr>
      </w:pPr>
      <w:r w:rsidRPr="00A13311">
        <w:rPr>
          <w:rFonts w:eastAsia="Calibri"/>
          <w:b/>
          <w:bCs/>
          <w:sz w:val="22"/>
          <w:szCs w:val="22"/>
        </w:rPr>
        <w:t xml:space="preserve">§ </w:t>
      </w:r>
      <w:r w:rsidR="00976821">
        <w:rPr>
          <w:rFonts w:eastAsia="Calibri"/>
          <w:b/>
          <w:bCs/>
          <w:sz w:val="22"/>
          <w:szCs w:val="22"/>
        </w:rPr>
        <w:t>16</w:t>
      </w:r>
    </w:p>
    <w:p w14:paraId="4E83838F" w14:textId="00A23E58" w:rsidR="00A13311" w:rsidRPr="00A13311" w:rsidRDefault="00896C9C" w:rsidP="00420972">
      <w:pPr>
        <w:spacing w:before="120" w:line="360" w:lineRule="auto"/>
        <w:jc w:val="both"/>
        <w:rPr>
          <w:b/>
          <w:color w:val="FF0000"/>
          <w:sz w:val="22"/>
          <w:szCs w:val="22"/>
        </w:rPr>
      </w:pPr>
      <w:r>
        <w:rPr>
          <w:rFonts w:eastAsia="Calibri"/>
          <w:bCs/>
          <w:sz w:val="22"/>
          <w:szCs w:val="22"/>
        </w:rPr>
        <w:t>Wykonawca</w:t>
      </w:r>
      <w:r w:rsidR="00A13311" w:rsidRPr="00A13311">
        <w:rPr>
          <w:rFonts w:eastAsia="Calibri"/>
          <w:bCs/>
          <w:sz w:val="22"/>
          <w:szCs w:val="22"/>
        </w:rPr>
        <w:t xml:space="preserve"> zapewnienia, że jego pracownicy przy wykonywaniu obowiązków wynikających z </w:t>
      </w:r>
      <w:r w:rsidR="00EF7018">
        <w:rPr>
          <w:rFonts w:eastAsia="Calibri"/>
          <w:bCs/>
          <w:sz w:val="22"/>
          <w:szCs w:val="22"/>
        </w:rPr>
        <w:t>U</w:t>
      </w:r>
      <w:r w:rsidR="00A13311" w:rsidRPr="00A13311">
        <w:rPr>
          <w:rFonts w:eastAsia="Calibri"/>
          <w:bCs/>
          <w:sz w:val="22"/>
          <w:szCs w:val="22"/>
        </w:rPr>
        <w:t xml:space="preserve">mowy zobowiązani są  do przestrzegania przepisów i zasad w zakresie ochrony danych osobowych – w szczególności w zakresie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A13311" w:rsidRPr="00A13311">
        <w:rPr>
          <w:sz w:val="22"/>
          <w:szCs w:val="22"/>
        </w:rPr>
        <w:t xml:space="preserve">Dz. Urz. UE L 119 z 04.05.2016 r., str. 1, z późn. zm.) </w:t>
      </w:r>
      <w:r w:rsidR="00A13311" w:rsidRPr="00A13311">
        <w:rPr>
          <w:rFonts w:eastAsia="Calibri"/>
          <w:bCs/>
          <w:sz w:val="22"/>
          <w:szCs w:val="22"/>
        </w:rPr>
        <w:t xml:space="preserve"> oraz zasad postępowania z informacjami, które stanowią tajemnicę przedsiębiorstwa zgodnie z ustawą z dnia 16 kwietnia 1993 r. o zwalczaniu nieuczciwej konkurencji (Dz. U. z </w:t>
      </w:r>
      <w:r w:rsidR="00380F49">
        <w:rPr>
          <w:rFonts w:eastAsia="Calibri"/>
          <w:bCs/>
          <w:sz w:val="22"/>
          <w:szCs w:val="22"/>
        </w:rPr>
        <w:t xml:space="preserve">2022 </w:t>
      </w:r>
      <w:r w:rsidR="00A13311" w:rsidRPr="00A13311">
        <w:rPr>
          <w:rFonts w:eastAsia="Calibri"/>
          <w:bCs/>
          <w:sz w:val="22"/>
          <w:szCs w:val="22"/>
        </w:rPr>
        <w:t xml:space="preserve">r., poz. </w:t>
      </w:r>
      <w:r w:rsidR="00380F49">
        <w:rPr>
          <w:rFonts w:eastAsia="Calibri"/>
          <w:bCs/>
          <w:sz w:val="22"/>
          <w:szCs w:val="22"/>
        </w:rPr>
        <w:t>1233</w:t>
      </w:r>
      <w:r w:rsidR="00A13311" w:rsidRPr="00A13311">
        <w:rPr>
          <w:rFonts w:eastAsia="Calibri"/>
          <w:bCs/>
          <w:sz w:val="22"/>
          <w:szCs w:val="22"/>
        </w:rPr>
        <w:t>)</w:t>
      </w:r>
      <w:r w:rsidR="00621F6A">
        <w:rPr>
          <w:rFonts w:eastAsia="Calibri"/>
          <w:bCs/>
          <w:sz w:val="22"/>
          <w:szCs w:val="22"/>
        </w:rPr>
        <w:t>.</w:t>
      </w:r>
    </w:p>
    <w:p w14:paraId="265ADA38" w14:textId="77777777" w:rsidR="00BD4C00" w:rsidRDefault="002C1EB1" w:rsidP="002E4351">
      <w:pPr>
        <w:tabs>
          <w:tab w:val="num" w:pos="720"/>
        </w:tabs>
        <w:spacing w:before="120" w:line="360" w:lineRule="auto"/>
        <w:ind w:left="357"/>
        <w:jc w:val="center"/>
        <w:rPr>
          <w:b/>
          <w:sz w:val="22"/>
          <w:szCs w:val="22"/>
        </w:rPr>
      </w:pPr>
      <w:r w:rsidRPr="00F84F9E">
        <w:rPr>
          <w:b/>
          <w:sz w:val="22"/>
          <w:szCs w:val="22"/>
        </w:rPr>
        <w:t>§ 1</w:t>
      </w:r>
      <w:r w:rsidR="00CC64B0">
        <w:rPr>
          <w:b/>
          <w:sz w:val="22"/>
          <w:szCs w:val="22"/>
        </w:rPr>
        <w:t>7</w:t>
      </w:r>
    </w:p>
    <w:p w14:paraId="067264F3" w14:textId="77777777" w:rsidR="00B841CB" w:rsidRPr="000E314E" w:rsidRDefault="00B841CB" w:rsidP="00EB5521">
      <w:pPr>
        <w:numPr>
          <w:ilvl w:val="0"/>
          <w:numId w:val="38"/>
        </w:numPr>
        <w:spacing w:line="360" w:lineRule="auto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</w:rPr>
        <w:t xml:space="preserve">Zamawiający przewiduje możliwość dokonania zmiany </w:t>
      </w:r>
      <w:r w:rsidR="00976821">
        <w:rPr>
          <w:color w:val="auto"/>
          <w:sz w:val="22"/>
          <w:szCs w:val="22"/>
        </w:rPr>
        <w:t>U</w:t>
      </w:r>
      <w:r w:rsidRPr="00F3100E">
        <w:rPr>
          <w:color w:val="auto"/>
          <w:sz w:val="22"/>
          <w:szCs w:val="22"/>
        </w:rPr>
        <w:t xml:space="preserve">mowy w przypadkach </w:t>
      </w:r>
      <w:r w:rsidRPr="00873088">
        <w:rPr>
          <w:color w:val="auto"/>
          <w:sz w:val="22"/>
          <w:szCs w:val="22"/>
        </w:rPr>
        <w:t xml:space="preserve">określonych w </w:t>
      </w:r>
      <w:r w:rsidR="00976821">
        <w:rPr>
          <w:color w:val="auto"/>
          <w:sz w:val="22"/>
          <w:szCs w:val="22"/>
        </w:rPr>
        <w:t>U</w:t>
      </w:r>
      <w:r w:rsidRPr="000E314E">
        <w:rPr>
          <w:color w:val="auto"/>
          <w:sz w:val="22"/>
          <w:szCs w:val="22"/>
        </w:rPr>
        <w:t xml:space="preserve">mowie, a także w razie: </w:t>
      </w:r>
    </w:p>
    <w:p w14:paraId="6D976024" w14:textId="4066B39C" w:rsidR="00B841CB" w:rsidRPr="000E314E" w:rsidRDefault="00304905" w:rsidP="004F6333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line="360" w:lineRule="auto"/>
        <w:jc w:val="both"/>
        <w:rPr>
          <w:color w:val="auto"/>
          <w:sz w:val="22"/>
          <w:szCs w:val="22"/>
        </w:rPr>
      </w:pPr>
      <w:r w:rsidRPr="009B496B">
        <w:rPr>
          <w:rFonts w:eastAsia="Calibri"/>
          <w:iCs/>
          <w:sz w:val="22"/>
          <w:szCs w:val="22"/>
          <w:lang w:eastAsia="en-US"/>
        </w:rPr>
        <w:t xml:space="preserve">zmniejszenia zakresu usług. Strony mogą wspólnie w formie pisemnego aneksu dokonać zmniejszenia zakresu usług sprzątania o usługi określone w załączniku nr 2 do Umowy - ust. 5 - Prace uzupełniające oraz powierzchni do sprzątania określonej w § 1 ust. 1 Umowy. Ograniczenie zakresu zamówienia, o którym mowa w zdaniu pierwszym, nie może skutkować zmniejszeniem łącznej wartości brutto usług, stanowiących Przedmiot Umowy, do wartości niższej niż </w:t>
      </w:r>
      <w:r w:rsidRPr="009B496B">
        <w:rPr>
          <w:rFonts w:eastAsia="Calibri"/>
          <w:iCs/>
          <w:color w:val="auto"/>
          <w:sz w:val="22"/>
          <w:szCs w:val="22"/>
          <w:lang w:eastAsia="en-US"/>
        </w:rPr>
        <w:t>80% kwoty, o której mowa w § 2 ust. 1 Umowy</w:t>
      </w:r>
      <w:r>
        <w:rPr>
          <w:rFonts w:eastAsia="Calibri"/>
          <w:i/>
          <w:iCs/>
          <w:color w:val="auto"/>
          <w:sz w:val="22"/>
          <w:szCs w:val="22"/>
          <w:lang w:eastAsia="en-US"/>
        </w:rPr>
        <w:t>,</w:t>
      </w:r>
      <w:r w:rsidR="00B841CB" w:rsidRPr="000E314E">
        <w:rPr>
          <w:color w:val="auto"/>
          <w:sz w:val="22"/>
          <w:szCs w:val="22"/>
        </w:rPr>
        <w:t xml:space="preserve"> </w:t>
      </w:r>
    </w:p>
    <w:p w14:paraId="6350492D" w14:textId="77777777" w:rsidR="00B841CB" w:rsidRPr="000E314E" w:rsidRDefault="00B841CB" w:rsidP="00EB552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line="360" w:lineRule="auto"/>
        <w:jc w:val="both"/>
        <w:rPr>
          <w:color w:val="auto"/>
          <w:sz w:val="22"/>
          <w:szCs w:val="22"/>
        </w:rPr>
      </w:pPr>
      <w:r w:rsidRPr="000E314E">
        <w:rPr>
          <w:color w:val="auto"/>
          <w:sz w:val="22"/>
          <w:szCs w:val="22"/>
        </w:rPr>
        <w:t xml:space="preserve">zmiany formy wniesionego zabezpieczenia należytego wykonania </w:t>
      </w:r>
      <w:r w:rsidR="00CC64B0" w:rsidRPr="000E314E">
        <w:rPr>
          <w:color w:val="auto"/>
          <w:sz w:val="22"/>
          <w:szCs w:val="22"/>
        </w:rPr>
        <w:t>U</w:t>
      </w:r>
      <w:r w:rsidRPr="000E314E">
        <w:rPr>
          <w:color w:val="auto"/>
          <w:sz w:val="22"/>
          <w:szCs w:val="22"/>
        </w:rPr>
        <w:t>mowy,</w:t>
      </w:r>
    </w:p>
    <w:p w14:paraId="1A14262E" w14:textId="77777777" w:rsidR="00B841CB" w:rsidRPr="00F3100E" w:rsidRDefault="00B841CB" w:rsidP="00EB552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line="360" w:lineRule="auto"/>
        <w:jc w:val="both"/>
        <w:rPr>
          <w:color w:val="auto"/>
          <w:sz w:val="22"/>
          <w:szCs w:val="22"/>
        </w:rPr>
      </w:pPr>
      <w:r w:rsidRPr="000E314E">
        <w:rPr>
          <w:color w:val="auto"/>
          <w:sz w:val="22"/>
          <w:szCs w:val="22"/>
        </w:rPr>
        <w:t xml:space="preserve">zmiany przepisów </w:t>
      </w:r>
      <w:r w:rsidRPr="00F3100E">
        <w:rPr>
          <w:color w:val="auto"/>
          <w:sz w:val="22"/>
          <w:szCs w:val="22"/>
        </w:rPr>
        <w:t xml:space="preserve">prawa mających wpływ na warunki realizacji </w:t>
      </w:r>
      <w:r w:rsidR="00CC64B0">
        <w:rPr>
          <w:color w:val="auto"/>
          <w:sz w:val="22"/>
          <w:szCs w:val="22"/>
        </w:rPr>
        <w:t>U</w:t>
      </w:r>
      <w:r w:rsidRPr="00F3100E">
        <w:rPr>
          <w:color w:val="auto"/>
          <w:sz w:val="22"/>
          <w:szCs w:val="22"/>
        </w:rPr>
        <w:t xml:space="preserve">mowy, </w:t>
      </w:r>
    </w:p>
    <w:p w14:paraId="12097C98" w14:textId="77777777" w:rsidR="00B841CB" w:rsidRPr="00F3100E" w:rsidRDefault="00B841CB" w:rsidP="00EB5521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spacing w:line="360" w:lineRule="auto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  <w:shd w:val="clear" w:color="auto" w:fill="FEFFFF"/>
          <w:lang w:eastAsia="he-IL" w:bidi="he-IL"/>
        </w:rPr>
        <w:t xml:space="preserve">zmiany załączników do </w:t>
      </w:r>
      <w:r w:rsidR="00CC64B0">
        <w:rPr>
          <w:color w:val="auto"/>
          <w:sz w:val="22"/>
          <w:szCs w:val="22"/>
          <w:shd w:val="clear" w:color="auto" w:fill="FEFFFF"/>
          <w:lang w:eastAsia="he-IL" w:bidi="he-IL"/>
        </w:rPr>
        <w:t>U</w:t>
      </w:r>
      <w:r w:rsidRPr="00F3100E">
        <w:rPr>
          <w:color w:val="auto"/>
          <w:sz w:val="22"/>
          <w:szCs w:val="22"/>
          <w:shd w:val="clear" w:color="auto" w:fill="FEFFFF"/>
          <w:lang w:eastAsia="he-IL" w:bidi="he-IL"/>
        </w:rPr>
        <w:t>mowy.</w:t>
      </w:r>
    </w:p>
    <w:p w14:paraId="10FD8A72" w14:textId="77777777" w:rsidR="00B841CB" w:rsidRPr="00F3100E" w:rsidRDefault="00CC64B0" w:rsidP="00EB5521">
      <w:pPr>
        <w:numPr>
          <w:ilvl w:val="0"/>
          <w:numId w:val="35"/>
        </w:numPr>
        <w:suppressAutoHyphens/>
        <w:spacing w:before="120" w:line="360" w:lineRule="auto"/>
        <w:ind w:right="-108"/>
        <w:jc w:val="both"/>
        <w:rPr>
          <w:color w:val="auto"/>
          <w:sz w:val="22"/>
          <w:szCs w:val="22"/>
          <w:shd w:val="clear" w:color="auto" w:fill="FEFFFF"/>
          <w:lang w:eastAsia="he-IL" w:bidi="he-IL"/>
        </w:rPr>
      </w:pPr>
      <w:r>
        <w:rPr>
          <w:color w:val="auto"/>
          <w:sz w:val="22"/>
          <w:szCs w:val="22"/>
          <w:shd w:val="clear" w:color="auto" w:fill="FEFFFF"/>
          <w:lang w:eastAsia="he-IL" w:bidi="he-IL"/>
        </w:rPr>
        <w:t>Zmiana oznaczenia Stron</w:t>
      </w:r>
      <w:r w:rsidR="00B841CB" w:rsidRPr="00F3100E">
        <w:rPr>
          <w:color w:val="auto"/>
          <w:sz w:val="22"/>
          <w:szCs w:val="22"/>
          <w:shd w:val="clear" w:color="auto" w:fill="FEFFFF"/>
          <w:lang w:eastAsia="he-IL" w:bidi="he-IL"/>
        </w:rPr>
        <w:t xml:space="preserve">, danych niezbędnych do wystawienia faktury oraz adresu korespondencyjnego wynikająca ze zmian organizacyjnych stron nie stanowi zmiany treści </w:t>
      </w:r>
      <w:r>
        <w:rPr>
          <w:color w:val="auto"/>
          <w:sz w:val="22"/>
          <w:szCs w:val="22"/>
          <w:shd w:val="clear" w:color="auto" w:fill="FEFFFF"/>
          <w:lang w:eastAsia="he-IL" w:bidi="he-IL"/>
        </w:rPr>
        <w:t>U</w:t>
      </w:r>
      <w:r w:rsidR="00B841CB" w:rsidRPr="00F3100E">
        <w:rPr>
          <w:color w:val="auto"/>
          <w:sz w:val="22"/>
          <w:szCs w:val="22"/>
          <w:shd w:val="clear" w:color="auto" w:fill="FEFFFF"/>
          <w:lang w:eastAsia="he-IL" w:bidi="he-IL"/>
        </w:rPr>
        <w:t>mowy</w:t>
      </w:r>
      <w:r w:rsidR="00B841CB" w:rsidRPr="00F3100E">
        <w:rPr>
          <w:color w:val="auto"/>
          <w:sz w:val="22"/>
          <w:szCs w:val="22"/>
          <w:shd w:val="clear" w:color="auto" w:fill="FEFFFF"/>
          <w:lang w:eastAsia="he-IL" w:bidi="he-IL"/>
        </w:rPr>
        <w:br/>
        <w:t xml:space="preserve">i wymaga pisemnego powiadomienia. </w:t>
      </w:r>
    </w:p>
    <w:p w14:paraId="69B4E5DE" w14:textId="77777777" w:rsidR="00B841CB" w:rsidRPr="001315D5" w:rsidRDefault="00B841CB" w:rsidP="00EB5521">
      <w:pPr>
        <w:numPr>
          <w:ilvl w:val="0"/>
          <w:numId w:val="35"/>
        </w:numPr>
        <w:suppressAutoHyphens/>
        <w:spacing w:before="120" w:line="360" w:lineRule="auto"/>
        <w:ind w:right="-108"/>
        <w:jc w:val="both"/>
        <w:rPr>
          <w:color w:val="auto"/>
          <w:sz w:val="22"/>
          <w:szCs w:val="22"/>
        </w:rPr>
      </w:pPr>
      <w:r w:rsidRPr="00F3100E">
        <w:rPr>
          <w:color w:val="auto"/>
          <w:sz w:val="22"/>
          <w:szCs w:val="22"/>
        </w:rPr>
        <w:t xml:space="preserve">Poza przypadkami opisanymi w ust. 1 niniejszego paragrafu, Zamawiający dopuszcza zmiany postanowień </w:t>
      </w:r>
      <w:r w:rsidR="00A14697">
        <w:rPr>
          <w:color w:val="auto"/>
          <w:sz w:val="22"/>
          <w:szCs w:val="22"/>
        </w:rPr>
        <w:t>U</w:t>
      </w:r>
      <w:r w:rsidRPr="00F3100E">
        <w:rPr>
          <w:color w:val="auto"/>
          <w:sz w:val="22"/>
          <w:szCs w:val="22"/>
        </w:rPr>
        <w:t>mow</w:t>
      </w:r>
      <w:r w:rsidRPr="001315D5">
        <w:rPr>
          <w:color w:val="auto"/>
          <w:sz w:val="22"/>
          <w:szCs w:val="22"/>
        </w:rPr>
        <w:t xml:space="preserve">y w sytuacjach przewidzianych w art. 455 </w:t>
      </w:r>
      <w:r w:rsidR="00CC64B0" w:rsidRPr="001315D5">
        <w:rPr>
          <w:rFonts w:eastAsia="Calibri"/>
          <w:iCs/>
          <w:color w:val="auto"/>
          <w:sz w:val="22"/>
          <w:szCs w:val="22"/>
        </w:rPr>
        <w:t>U</w:t>
      </w:r>
      <w:r w:rsidRPr="001315D5">
        <w:rPr>
          <w:rFonts w:eastAsia="Calibri"/>
          <w:iCs/>
          <w:color w:val="auto"/>
          <w:sz w:val="22"/>
          <w:szCs w:val="22"/>
        </w:rPr>
        <w:t>stawy</w:t>
      </w:r>
      <w:r w:rsidRPr="001315D5">
        <w:rPr>
          <w:color w:val="auto"/>
          <w:sz w:val="22"/>
          <w:szCs w:val="22"/>
        </w:rPr>
        <w:t xml:space="preserve">. </w:t>
      </w:r>
    </w:p>
    <w:p w14:paraId="5BE3672A" w14:textId="05527BDD" w:rsidR="00B841CB" w:rsidRPr="001315D5" w:rsidRDefault="00B841CB" w:rsidP="00EB5521">
      <w:pPr>
        <w:numPr>
          <w:ilvl w:val="0"/>
          <w:numId w:val="36"/>
        </w:numPr>
        <w:spacing w:before="120" w:line="360" w:lineRule="auto"/>
        <w:jc w:val="both"/>
        <w:rPr>
          <w:color w:val="auto"/>
          <w:sz w:val="22"/>
          <w:szCs w:val="22"/>
        </w:rPr>
      </w:pPr>
      <w:r w:rsidRPr="001315D5">
        <w:rPr>
          <w:color w:val="auto"/>
          <w:sz w:val="22"/>
          <w:szCs w:val="22"/>
        </w:rPr>
        <w:t xml:space="preserve">Z zastrzeżeniem § 5 ust. </w:t>
      </w:r>
      <w:r w:rsidR="00142AD0">
        <w:rPr>
          <w:color w:val="auto"/>
          <w:sz w:val="22"/>
          <w:szCs w:val="22"/>
        </w:rPr>
        <w:t>4</w:t>
      </w:r>
      <w:r w:rsidRPr="001315D5">
        <w:rPr>
          <w:color w:val="auto"/>
          <w:sz w:val="22"/>
          <w:szCs w:val="22"/>
        </w:rPr>
        <w:t>, § 8 ust. 13</w:t>
      </w:r>
      <w:r w:rsidR="008B4257" w:rsidRPr="001315D5">
        <w:rPr>
          <w:color w:val="auto"/>
          <w:sz w:val="22"/>
          <w:szCs w:val="22"/>
        </w:rPr>
        <w:t>, § 17 ust. 1 pkt</w:t>
      </w:r>
      <w:r w:rsidR="00142AD0">
        <w:rPr>
          <w:color w:val="auto"/>
          <w:sz w:val="22"/>
          <w:szCs w:val="22"/>
        </w:rPr>
        <w:t xml:space="preserve"> </w:t>
      </w:r>
      <w:r w:rsidR="008B4257" w:rsidRPr="001315D5">
        <w:rPr>
          <w:color w:val="auto"/>
          <w:sz w:val="22"/>
          <w:szCs w:val="22"/>
        </w:rPr>
        <w:t>1</w:t>
      </w:r>
      <w:r w:rsidR="009A5AF0">
        <w:rPr>
          <w:color w:val="auto"/>
          <w:sz w:val="22"/>
          <w:szCs w:val="22"/>
        </w:rPr>
        <w:t>, § 17 ust. 1 pkt 4 oraz ust. 2</w:t>
      </w:r>
      <w:r w:rsidRPr="001315D5">
        <w:rPr>
          <w:color w:val="auto"/>
          <w:sz w:val="22"/>
          <w:szCs w:val="22"/>
        </w:rPr>
        <w:t xml:space="preserve"> </w:t>
      </w:r>
      <w:r w:rsidR="00CC64B0" w:rsidRPr="001315D5">
        <w:rPr>
          <w:color w:val="auto"/>
          <w:sz w:val="22"/>
          <w:szCs w:val="22"/>
        </w:rPr>
        <w:t>U</w:t>
      </w:r>
      <w:r w:rsidRPr="001315D5">
        <w:rPr>
          <w:color w:val="auto"/>
          <w:sz w:val="22"/>
          <w:szCs w:val="22"/>
        </w:rPr>
        <w:t xml:space="preserve">mowy, każda zmiana </w:t>
      </w:r>
      <w:r w:rsidR="00CC64B0" w:rsidRPr="001315D5">
        <w:rPr>
          <w:color w:val="auto"/>
          <w:sz w:val="22"/>
          <w:szCs w:val="22"/>
        </w:rPr>
        <w:t>U</w:t>
      </w:r>
      <w:r w:rsidRPr="001315D5">
        <w:rPr>
          <w:color w:val="auto"/>
          <w:sz w:val="22"/>
          <w:szCs w:val="22"/>
        </w:rPr>
        <w:t xml:space="preserve">mowy wymaga formy pisemnej w postaci aneksu, pod rygorem nieważności. </w:t>
      </w:r>
    </w:p>
    <w:p w14:paraId="3DF99737" w14:textId="77777777" w:rsidR="00976821" w:rsidRPr="001315D5" w:rsidRDefault="00976821" w:rsidP="00976821">
      <w:pPr>
        <w:tabs>
          <w:tab w:val="left" w:pos="720"/>
        </w:tabs>
        <w:spacing w:before="120" w:line="360" w:lineRule="auto"/>
        <w:ind w:left="357"/>
        <w:jc w:val="center"/>
        <w:rPr>
          <w:b/>
          <w:bCs/>
          <w:color w:val="auto"/>
          <w:sz w:val="22"/>
          <w:szCs w:val="22"/>
        </w:rPr>
      </w:pPr>
      <w:r w:rsidRPr="001315D5">
        <w:rPr>
          <w:b/>
          <w:bCs/>
          <w:color w:val="auto"/>
          <w:sz w:val="22"/>
          <w:szCs w:val="22"/>
        </w:rPr>
        <w:lastRenderedPageBreak/>
        <w:t>§ 1</w:t>
      </w:r>
      <w:r w:rsidR="00CC64B0" w:rsidRPr="001315D5">
        <w:rPr>
          <w:b/>
          <w:bCs/>
          <w:color w:val="auto"/>
          <w:sz w:val="22"/>
          <w:szCs w:val="22"/>
        </w:rPr>
        <w:t>8</w:t>
      </w:r>
    </w:p>
    <w:p w14:paraId="2B2AF478" w14:textId="77777777" w:rsidR="00976821" w:rsidRPr="00A54390" w:rsidRDefault="00976821" w:rsidP="00976821">
      <w:pPr>
        <w:pStyle w:val="Tekstpodstawowywcity"/>
        <w:tabs>
          <w:tab w:val="clear" w:pos="720"/>
          <w:tab w:val="left" w:pos="360"/>
        </w:tabs>
        <w:spacing w:before="120" w:line="360" w:lineRule="auto"/>
        <w:ind w:left="0"/>
        <w:rPr>
          <w:sz w:val="22"/>
          <w:szCs w:val="22"/>
        </w:rPr>
      </w:pPr>
      <w:r w:rsidRPr="00A54390">
        <w:rPr>
          <w:sz w:val="22"/>
          <w:szCs w:val="22"/>
        </w:rPr>
        <w:t xml:space="preserve">W sprawach nieuregulowanych </w:t>
      </w:r>
      <w:r>
        <w:rPr>
          <w:sz w:val="22"/>
          <w:szCs w:val="22"/>
        </w:rPr>
        <w:t>U</w:t>
      </w:r>
      <w:r w:rsidRPr="00A54390">
        <w:rPr>
          <w:sz w:val="22"/>
          <w:szCs w:val="22"/>
        </w:rPr>
        <w:t xml:space="preserve">mową mają zastosowanie </w:t>
      </w:r>
      <w:r w:rsidR="00621F6A">
        <w:rPr>
          <w:sz w:val="22"/>
          <w:szCs w:val="22"/>
        </w:rPr>
        <w:t xml:space="preserve">odpowiednie </w:t>
      </w:r>
      <w:r w:rsidRPr="00A54390">
        <w:rPr>
          <w:sz w:val="22"/>
          <w:szCs w:val="22"/>
        </w:rPr>
        <w:t>przepisy kodeksu cywilnego</w:t>
      </w:r>
      <w:r w:rsidR="00621F6A">
        <w:rPr>
          <w:sz w:val="22"/>
          <w:szCs w:val="22"/>
        </w:rPr>
        <w:t xml:space="preserve"> i Ustawy</w:t>
      </w:r>
      <w:r w:rsidRPr="00A54390">
        <w:rPr>
          <w:sz w:val="22"/>
          <w:szCs w:val="22"/>
        </w:rPr>
        <w:t>.</w:t>
      </w:r>
    </w:p>
    <w:p w14:paraId="29F1711E" w14:textId="77777777" w:rsidR="00976821" w:rsidRPr="00A54390" w:rsidRDefault="00976821" w:rsidP="00976821">
      <w:pPr>
        <w:spacing w:before="120" w:line="360" w:lineRule="auto"/>
        <w:ind w:left="357"/>
        <w:jc w:val="center"/>
        <w:rPr>
          <w:b/>
          <w:bCs/>
          <w:sz w:val="22"/>
          <w:szCs w:val="22"/>
        </w:rPr>
      </w:pPr>
      <w:r w:rsidRPr="00A54390">
        <w:rPr>
          <w:b/>
          <w:bCs/>
          <w:sz w:val="22"/>
          <w:szCs w:val="22"/>
        </w:rPr>
        <w:t>§ 1</w:t>
      </w:r>
      <w:r w:rsidR="00CC64B0">
        <w:rPr>
          <w:b/>
          <w:bCs/>
          <w:sz w:val="22"/>
          <w:szCs w:val="22"/>
        </w:rPr>
        <w:t>9</w:t>
      </w:r>
    </w:p>
    <w:p w14:paraId="2E8D575A" w14:textId="1CC527DB" w:rsidR="00976821" w:rsidRDefault="00976821" w:rsidP="00976821">
      <w:pPr>
        <w:tabs>
          <w:tab w:val="num" w:pos="720"/>
        </w:tabs>
        <w:spacing w:before="120" w:line="360" w:lineRule="auto"/>
        <w:jc w:val="both"/>
        <w:rPr>
          <w:sz w:val="22"/>
          <w:szCs w:val="22"/>
        </w:rPr>
      </w:pPr>
      <w:r w:rsidRPr="00A54390">
        <w:rPr>
          <w:sz w:val="22"/>
          <w:szCs w:val="22"/>
        </w:rPr>
        <w:t xml:space="preserve">Wszelkie spory wynikłe z </w:t>
      </w:r>
      <w:r>
        <w:rPr>
          <w:sz w:val="22"/>
          <w:szCs w:val="22"/>
        </w:rPr>
        <w:t>U</w:t>
      </w:r>
      <w:r w:rsidRPr="00A54390">
        <w:rPr>
          <w:sz w:val="22"/>
          <w:szCs w:val="22"/>
        </w:rPr>
        <w:t>mowy będą rozstrzygały właściwe</w:t>
      </w:r>
      <w:r w:rsidR="00621F6A">
        <w:rPr>
          <w:sz w:val="22"/>
          <w:szCs w:val="22"/>
        </w:rPr>
        <w:t xml:space="preserve"> dla siedziby Zamawiającego.</w:t>
      </w:r>
    </w:p>
    <w:p w14:paraId="7F5CEE29" w14:textId="77777777" w:rsidR="00BD4C00" w:rsidRPr="00A54390" w:rsidRDefault="002C1EB1" w:rsidP="002E4351">
      <w:pPr>
        <w:spacing w:line="360" w:lineRule="auto"/>
        <w:ind w:left="357"/>
        <w:jc w:val="center"/>
        <w:rPr>
          <w:b/>
          <w:sz w:val="22"/>
          <w:szCs w:val="22"/>
        </w:rPr>
      </w:pPr>
      <w:r w:rsidRPr="00A54390">
        <w:rPr>
          <w:b/>
          <w:bCs/>
          <w:sz w:val="22"/>
          <w:szCs w:val="22"/>
        </w:rPr>
        <w:t xml:space="preserve">§ </w:t>
      </w:r>
      <w:r w:rsidR="00CC64B0">
        <w:rPr>
          <w:b/>
          <w:bCs/>
          <w:sz w:val="22"/>
          <w:szCs w:val="22"/>
        </w:rPr>
        <w:t>20</w:t>
      </w:r>
    </w:p>
    <w:p w14:paraId="2B298C43" w14:textId="77777777" w:rsidR="00BD4C00" w:rsidRPr="00A54390" w:rsidRDefault="00BD4C00" w:rsidP="002E4351">
      <w:pPr>
        <w:pStyle w:val="Tekstpodstawowy"/>
        <w:spacing w:after="0" w:line="360" w:lineRule="auto"/>
        <w:jc w:val="both"/>
        <w:rPr>
          <w:sz w:val="22"/>
          <w:szCs w:val="22"/>
        </w:rPr>
      </w:pPr>
      <w:r w:rsidRPr="00A54390">
        <w:rPr>
          <w:sz w:val="22"/>
          <w:szCs w:val="22"/>
        </w:rPr>
        <w:t xml:space="preserve">Umowa została sporządzona w trzech jednobrzmiących egzemplarzach, dwa dla </w:t>
      </w:r>
      <w:r w:rsidR="008C0FD4">
        <w:rPr>
          <w:sz w:val="22"/>
          <w:szCs w:val="22"/>
        </w:rPr>
        <w:t>Zamawiającego</w:t>
      </w:r>
      <w:r w:rsidRPr="00A54390">
        <w:rPr>
          <w:sz w:val="22"/>
          <w:szCs w:val="22"/>
        </w:rPr>
        <w:t xml:space="preserve"> i jeden dla </w:t>
      </w:r>
      <w:r w:rsidR="008C0FD4">
        <w:rPr>
          <w:sz w:val="22"/>
          <w:szCs w:val="22"/>
        </w:rPr>
        <w:t>Wykonawcy</w:t>
      </w:r>
      <w:r w:rsidRPr="00A54390">
        <w:rPr>
          <w:sz w:val="22"/>
          <w:szCs w:val="22"/>
        </w:rPr>
        <w:t>.</w:t>
      </w:r>
    </w:p>
    <w:p w14:paraId="73F6B96F" w14:textId="77777777" w:rsidR="00BD4C00" w:rsidRPr="00A54390" w:rsidRDefault="00BD4C00" w:rsidP="002E4351">
      <w:pPr>
        <w:pStyle w:val="Tekstpodstawowywcity2"/>
        <w:spacing w:line="360" w:lineRule="auto"/>
        <w:jc w:val="both"/>
        <w:rPr>
          <w:sz w:val="22"/>
          <w:szCs w:val="22"/>
        </w:rPr>
      </w:pPr>
    </w:p>
    <w:p w14:paraId="5B34C205" w14:textId="77777777" w:rsidR="00F15254" w:rsidRPr="00A54390" w:rsidRDefault="00F15254" w:rsidP="002E4351">
      <w:pPr>
        <w:pStyle w:val="Tekstpodstawowywcity2"/>
        <w:spacing w:line="360" w:lineRule="auto"/>
        <w:jc w:val="both"/>
        <w:rPr>
          <w:sz w:val="22"/>
          <w:szCs w:val="22"/>
        </w:rPr>
      </w:pPr>
    </w:p>
    <w:p w14:paraId="12042CD6" w14:textId="77777777" w:rsidR="00F15254" w:rsidRPr="00A54390" w:rsidRDefault="00F15254" w:rsidP="002E4351">
      <w:pPr>
        <w:pStyle w:val="Tekstpodstawowywcity2"/>
        <w:spacing w:line="360" w:lineRule="auto"/>
        <w:jc w:val="both"/>
        <w:rPr>
          <w:sz w:val="22"/>
          <w:szCs w:val="22"/>
        </w:rPr>
      </w:pPr>
    </w:p>
    <w:p w14:paraId="4538BA40" w14:textId="77777777" w:rsidR="00BD4C00" w:rsidRPr="00A54390" w:rsidRDefault="00554319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  <w:r w:rsidRPr="00A54390">
        <w:rPr>
          <w:b/>
          <w:sz w:val="22"/>
          <w:szCs w:val="22"/>
        </w:rPr>
        <w:t xml:space="preserve">     </w:t>
      </w:r>
      <w:r w:rsidR="00896C9C">
        <w:rPr>
          <w:b/>
          <w:sz w:val="22"/>
          <w:szCs w:val="22"/>
        </w:rPr>
        <w:t>ZAMAWIAJĄCY</w:t>
      </w:r>
      <w:r w:rsidR="00BD4C00" w:rsidRPr="00A54390">
        <w:rPr>
          <w:b/>
          <w:sz w:val="22"/>
          <w:szCs w:val="22"/>
        </w:rPr>
        <w:tab/>
      </w:r>
      <w:r w:rsidR="00BD4C00" w:rsidRPr="00A54390">
        <w:rPr>
          <w:b/>
          <w:sz w:val="22"/>
          <w:szCs w:val="22"/>
        </w:rPr>
        <w:tab/>
      </w:r>
      <w:r w:rsidR="00BD4C00" w:rsidRPr="00A54390">
        <w:rPr>
          <w:b/>
          <w:sz w:val="22"/>
          <w:szCs w:val="22"/>
        </w:rPr>
        <w:tab/>
      </w:r>
      <w:r w:rsidR="00BD4C00" w:rsidRPr="00A54390">
        <w:rPr>
          <w:b/>
          <w:sz w:val="22"/>
          <w:szCs w:val="22"/>
        </w:rPr>
        <w:tab/>
      </w:r>
      <w:r w:rsidR="00BD4C00" w:rsidRPr="00A54390">
        <w:rPr>
          <w:b/>
          <w:sz w:val="22"/>
          <w:szCs w:val="22"/>
        </w:rPr>
        <w:tab/>
      </w:r>
      <w:r w:rsidR="00BD4C00" w:rsidRPr="00A54390">
        <w:rPr>
          <w:b/>
          <w:sz w:val="22"/>
          <w:szCs w:val="22"/>
        </w:rPr>
        <w:tab/>
        <w:t xml:space="preserve">       </w:t>
      </w:r>
      <w:r w:rsidR="00896C9C">
        <w:rPr>
          <w:b/>
          <w:sz w:val="22"/>
          <w:szCs w:val="22"/>
        </w:rPr>
        <w:t>WYKONAWCA</w:t>
      </w:r>
    </w:p>
    <w:p w14:paraId="2C4DFF0B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p w14:paraId="473E2203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p w14:paraId="35AB9ED6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p w14:paraId="13F9581A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p w14:paraId="5FB5A78C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p w14:paraId="56E99859" w14:textId="77777777" w:rsidR="003966B2" w:rsidRPr="00A54390" w:rsidRDefault="003966B2" w:rsidP="002E4351">
      <w:pPr>
        <w:pStyle w:val="Tekstpodstawowywcity2"/>
        <w:spacing w:line="360" w:lineRule="auto"/>
        <w:ind w:left="0"/>
        <w:jc w:val="both"/>
        <w:rPr>
          <w:b/>
          <w:sz w:val="22"/>
          <w:szCs w:val="22"/>
        </w:rPr>
      </w:pPr>
    </w:p>
    <w:sectPr w:rsidR="003966B2" w:rsidRPr="00A5439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C448" w14:textId="77777777" w:rsidR="00DB42E7" w:rsidRDefault="00DB42E7">
      <w:r>
        <w:separator/>
      </w:r>
    </w:p>
  </w:endnote>
  <w:endnote w:type="continuationSeparator" w:id="0">
    <w:p w14:paraId="28BD71FF" w14:textId="77777777" w:rsidR="00DB42E7" w:rsidRDefault="00DB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AMCMG+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0AF34" w14:textId="77777777" w:rsidR="001C5E06" w:rsidRDefault="001C5E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CE5B9F" w14:textId="77777777" w:rsidR="001C5E06" w:rsidRDefault="001C5E0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DD77E" w14:textId="17842481" w:rsidR="0043260E" w:rsidRDefault="0043260E">
    <w:pPr>
      <w:pStyle w:val="Stopka"/>
      <w:jc w:val="right"/>
      <w:rPr>
        <w:sz w:val="22"/>
        <w:szCs w:val="22"/>
      </w:rPr>
    </w:pPr>
    <w:r w:rsidRPr="0043260E">
      <w:rPr>
        <w:sz w:val="22"/>
        <w:szCs w:val="22"/>
      </w:rPr>
      <w:fldChar w:fldCharType="begin"/>
    </w:r>
    <w:r w:rsidRPr="0043260E">
      <w:rPr>
        <w:sz w:val="22"/>
        <w:szCs w:val="22"/>
      </w:rPr>
      <w:instrText>PAGE   \* MERGEFORMAT</w:instrText>
    </w:r>
    <w:r w:rsidRPr="0043260E">
      <w:rPr>
        <w:sz w:val="22"/>
        <w:szCs w:val="22"/>
      </w:rPr>
      <w:fldChar w:fldCharType="separate"/>
    </w:r>
    <w:r w:rsidR="00A97C70">
      <w:rPr>
        <w:noProof/>
        <w:sz w:val="22"/>
        <w:szCs w:val="22"/>
      </w:rPr>
      <w:t>20</w:t>
    </w:r>
    <w:r w:rsidRPr="0043260E">
      <w:rPr>
        <w:sz w:val="22"/>
        <w:szCs w:val="22"/>
      </w:rPr>
      <w:fldChar w:fldCharType="end"/>
    </w:r>
  </w:p>
  <w:p w14:paraId="7560E1B3" w14:textId="77777777" w:rsidR="0043260E" w:rsidRPr="0043260E" w:rsidRDefault="0043260E" w:rsidP="0043260E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>DZP-361/105/2022</w:t>
    </w:r>
  </w:p>
  <w:p w14:paraId="20BF8392" w14:textId="77777777" w:rsidR="0043260E" w:rsidRDefault="0043260E" w:rsidP="0043260E">
    <w:pPr>
      <w:pStyle w:val="Stopka"/>
      <w:tabs>
        <w:tab w:val="left" w:pos="7755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061B9" w14:textId="77777777" w:rsidR="00DB42E7" w:rsidRDefault="00DB42E7">
      <w:r>
        <w:separator/>
      </w:r>
    </w:p>
  </w:footnote>
  <w:footnote w:type="continuationSeparator" w:id="0">
    <w:p w14:paraId="6C264A14" w14:textId="77777777" w:rsidR="00DB42E7" w:rsidRDefault="00DB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894CBBEE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A0A9B"/>
    <w:multiLevelType w:val="multilevel"/>
    <w:tmpl w:val="52C251D0"/>
    <w:lvl w:ilvl="0">
      <w:start w:val="4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 w:hanging="136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 w:hanging="208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 w:hanging="280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 w:hanging="352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 w:hanging="424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 w:hanging="496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 w:hanging="568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0012642"/>
    <w:multiLevelType w:val="hybridMultilevel"/>
    <w:tmpl w:val="2F34267A"/>
    <w:lvl w:ilvl="0" w:tplc="43CC3F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 w15:restartNumberingAfterBreak="0">
    <w:nsid w:val="112A24B6"/>
    <w:multiLevelType w:val="hybridMultilevel"/>
    <w:tmpl w:val="2048BC12"/>
    <w:lvl w:ilvl="0" w:tplc="60F8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F45D36"/>
    <w:multiLevelType w:val="hybridMultilevel"/>
    <w:tmpl w:val="902EA278"/>
    <w:lvl w:ilvl="0" w:tplc="6D945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  <w:lvl w:ilvl="1" w:tplc="42DC5FC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trike w:val="0"/>
        <w:dstrike w:val="0"/>
      </w:rPr>
    </w:lvl>
    <w:lvl w:ilvl="2" w:tplc="F99EF006">
      <w:start w:val="2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hint="default"/>
        <w:strike w:val="0"/>
        <w:d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9B61B67"/>
    <w:multiLevelType w:val="multilevel"/>
    <w:tmpl w:val="C798920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3E065D"/>
    <w:multiLevelType w:val="hybridMultilevel"/>
    <w:tmpl w:val="BF4E9030"/>
    <w:lvl w:ilvl="0" w:tplc="EDC08C2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7F08"/>
    <w:multiLevelType w:val="hybridMultilevel"/>
    <w:tmpl w:val="996C5404"/>
    <w:lvl w:ilvl="0" w:tplc="D85018A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F036A1"/>
    <w:multiLevelType w:val="multilevel"/>
    <w:tmpl w:val="F6C6CD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1377CC"/>
    <w:multiLevelType w:val="multilevel"/>
    <w:tmpl w:val="55FE5994"/>
    <w:lvl w:ilvl="0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B3085B"/>
    <w:multiLevelType w:val="hybridMultilevel"/>
    <w:tmpl w:val="A1582010"/>
    <w:lvl w:ilvl="0" w:tplc="0842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A1FCC"/>
    <w:multiLevelType w:val="hybridMultilevel"/>
    <w:tmpl w:val="8C62EC8E"/>
    <w:lvl w:ilvl="0" w:tplc="D8501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C3764EC"/>
    <w:multiLevelType w:val="hybridMultilevel"/>
    <w:tmpl w:val="551223D4"/>
    <w:lvl w:ilvl="0" w:tplc="CBD08E10">
      <w:start w:val="1"/>
      <w:numFmt w:val="decimal"/>
      <w:lvlText w:val="%1."/>
      <w:lvlJc w:val="left"/>
      <w:pPr>
        <w:tabs>
          <w:tab w:val="num" w:pos="-354"/>
        </w:tabs>
        <w:ind w:left="-354" w:hanging="360"/>
      </w:pPr>
      <w:rPr>
        <w:rFonts w:hint="default"/>
        <w:i w:val="0"/>
        <w: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67B1A">
      <w:start w:val="6"/>
      <w:numFmt w:val="decimal"/>
      <w:lvlText w:val="%2)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6"/>
        </w:tabs>
        <w:ind w:left="1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6"/>
        </w:tabs>
        <w:ind w:left="1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6"/>
        </w:tabs>
        <w:ind w:left="2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6"/>
        </w:tabs>
        <w:ind w:left="3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6"/>
        </w:tabs>
        <w:ind w:left="3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6"/>
        </w:tabs>
        <w:ind w:left="4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6"/>
        </w:tabs>
        <w:ind w:left="5396" w:hanging="180"/>
      </w:pPr>
    </w:lvl>
  </w:abstractNum>
  <w:abstractNum w:abstractNumId="13" w15:restartNumberingAfterBreak="0">
    <w:nsid w:val="2C405B8B"/>
    <w:multiLevelType w:val="hybridMultilevel"/>
    <w:tmpl w:val="6564032E"/>
    <w:lvl w:ilvl="0" w:tplc="EBE07F90">
      <w:start w:val="10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2D0C5708"/>
    <w:multiLevelType w:val="hybridMultilevel"/>
    <w:tmpl w:val="DDF491C4"/>
    <w:lvl w:ilvl="0" w:tplc="C9823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35F6A"/>
    <w:multiLevelType w:val="hybridMultilevel"/>
    <w:tmpl w:val="18667976"/>
    <w:lvl w:ilvl="0" w:tplc="DA2C6684">
      <w:start w:val="8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368C6969"/>
    <w:multiLevelType w:val="multilevel"/>
    <w:tmpl w:val="634A6884"/>
    <w:lvl w:ilvl="0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 w15:restartNumberingAfterBreak="0">
    <w:nsid w:val="377072E9"/>
    <w:multiLevelType w:val="hybridMultilevel"/>
    <w:tmpl w:val="5D7018D0"/>
    <w:lvl w:ilvl="0" w:tplc="D85018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E5A13"/>
    <w:multiLevelType w:val="multilevel"/>
    <w:tmpl w:val="228490B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FA60024"/>
    <w:multiLevelType w:val="hybridMultilevel"/>
    <w:tmpl w:val="C1F20020"/>
    <w:lvl w:ilvl="0" w:tplc="38FA4E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trike w:val="0"/>
        <w:color w:val="auto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9A2722"/>
    <w:multiLevelType w:val="multilevel"/>
    <w:tmpl w:val="238E550E"/>
    <w:lvl w:ilvl="0">
      <w:start w:val="4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14" w:hanging="714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38" w:hanging="143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58" w:hanging="215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78" w:hanging="287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98" w:hanging="359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18" w:hanging="431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38" w:hanging="503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58" w:hanging="5758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1" w15:restartNumberingAfterBreak="0">
    <w:nsid w:val="4D2F36FE"/>
    <w:multiLevelType w:val="hybridMultilevel"/>
    <w:tmpl w:val="CB16B2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B0797"/>
    <w:multiLevelType w:val="hybridMultilevel"/>
    <w:tmpl w:val="9DDEBE1C"/>
    <w:lvl w:ilvl="0" w:tplc="405A4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0760990"/>
    <w:multiLevelType w:val="multilevel"/>
    <w:tmpl w:val="0F7C8CDC"/>
    <w:lvl w:ilvl="0">
      <w:start w:val="1"/>
      <w:numFmt w:val="decimal"/>
      <w:lvlText w:val="%1."/>
      <w:lvlJc w:val="left"/>
      <w:pPr>
        <w:ind w:left="358" w:hanging="3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4" w:hanging="7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8" w:hanging="14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8" w:hanging="21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8" w:hanging="287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8" w:hanging="359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8" w:hanging="431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8" w:hanging="50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8" w:hanging="575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4" w15:restartNumberingAfterBreak="0">
    <w:nsid w:val="52CC154B"/>
    <w:multiLevelType w:val="hybridMultilevel"/>
    <w:tmpl w:val="ED8EE49E"/>
    <w:lvl w:ilvl="0" w:tplc="3992FC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36520F"/>
    <w:multiLevelType w:val="hybridMultilevel"/>
    <w:tmpl w:val="BE30ED22"/>
    <w:lvl w:ilvl="0" w:tplc="A352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CD25FB"/>
    <w:multiLevelType w:val="hybridMultilevel"/>
    <w:tmpl w:val="A8149656"/>
    <w:lvl w:ilvl="0" w:tplc="D85018AE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92D5E22"/>
    <w:multiLevelType w:val="hybridMultilevel"/>
    <w:tmpl w:val="C52821A4"/>
    <w:lvl w:ilvl="0" w:tplc="F416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8B356E"/>
    <w:multiLevelType w:val="hybridMultilevel"/>
    <w:tmpl w:val="23A83FEA"/>
    <w:lvl w:ilvl="0" w:tplc="9224ED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900C4F"/>
    <w:multiLevelType w:val="hybridMultilevel"/>
    <w:tmpl w:val="D4E6162C"/>
    <w:lvl w:ilvl="0" w:tplc="BE92973E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358DA"/>
    <w:multiLevelType w:val="hybridMultilevel"/>
    <w:tmpl w:val="F35CC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01F2"/>
    <w:multiLevelType w:val="hybridMultilevel"/>
    <w:tmpl w:val="FDFA062E"/>
    <w:lvl w:ilvl="0" w:tplc="9B441F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9A713F"/>
    <w:multiLevelType w:val="hybridMultilevel"/>
    <w:tmpl w:val="56789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477F6"/>
    <w:multiLevelType w:val="hybridMultilevel"/>
    <w:tmpl w:val="C1624888"/>
    <w:lvl w:ilvl="0" w:tplc="3AD8D4C2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B2994"/>
    <w:multiLevelType w:val="hybridMultilevel"/>
    <w:tmpl w:val="805CAEA4"/>
    <w:lvl w:ilvl="0" w:tplc="378C6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537C4F"/>
    <w:multiLevelType w:val="hybridMultilevel"/>
    <w:tmpl w:val="6A14E3C6"/>
    <w:lvl w:ilvl="0" w:tplc="F34C35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86A09"/>
    <w:multiLevelType w:val="hybridMultilevel"/>
    <w:tmpl w:val="21F8A4F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09F50E2"/>
    <w:multiLevelType w:val="hybridMultilevel"/>
    <w:tmpl w:val="59D0E27C"/>
    <w:lvl w:ilvl="0" w:tplc="9646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316F9"/>
    <w:multiLevelType w:val="hybridMultilevel"/>
    <w:tmpl w:val="207A32E6"/>
    <w:lvl w:ilvl="0" w:tplc="130045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355565"/>
    <w:multiLevelType w:val="multilevel"/>
    <w:tmpl w:val="929E3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A905CE"/>
    <w:multiLevelType w:val="hybridMultilevel"/>
    <w:tmpl w:val="3068654A"/>
    <w:lvl w:ilvl="0" w:tplc="3920FA6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7E5B2C8F"/>
    <w:multiLevelType w:val="hybridMultilevel"/>
    <w:tmpl w:val="32E263F4"/>
    <w:lvl w:ilvl="0" w:tplc="6F127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22"/>
  </w:num>
  <w:num w:numId="5">
    <w:abstractNumId w:val="4"/>
  </w:num>
  <w:num w:numId="6">
    <w:abstractNumId w:val="31"/>
  </w:num>
  <w:num w:numId="7">
    <w:abstractNumId w:val="12"/>
  </w:num>
  <w:num w:numId="8">
    <w:abstractNumId w:val="32"/>
  </w:num>
  <w:num w:numId="9">
    <w:abstractNumId w:val="36"/>
  </w:num>
  <w:num w:numId="10">
    <w:abstractNumId w:val="30"/>
  </w:num>
  <w:num w:numId="11">
    <w:abstractNumId w:val="2"/>
  </w:num>
  <w:num w:numId="12">
    <w:abstractNumId w:val="28"/>
  </w:num>
  <w:num w:numId="13">
    <w:abstractNumId w:val="41"/>
  </w:num>
  <w:num w:numId="14">
    <w:abstractNumId w:val="40"/>
  </w:num>
  <w:num w:numId="15">
    <w:abstractNumId w:val="14"/>
  </w:num>
  <w:num w:numId="16">
    <w:abstractNumId w:val="18"/>
  </w:num>
  <w:num w:numId="17">
    <w:abstractNumId w:val="8"/>
  </w:num>
  <w:num w:numId="18">
    <w:abstractNumId w:val="39"/>
  </w:num>
  <w:num w:numId="19">
    <w:abstractNumId w:val="17"/>
  </w:num>
  <w:num w:numId="20">
    <w:abstractNumId w:val="26"/>
  </w:num>
  <w:num w:numId="21">
    <w:abstractNumId w:val="6"/>
  </w:num>
  <w:num w:numId="22">
    <w:abstractNumId w:val="11"/>
  </w:num>
  <w:num w:numId="23">
    <w:abstractNumId w:val="7"/>
  </w:num>
  <w:num w:numId="24">
    <w:abstractNumId w:val="15"/>
  </w:num>
  <w:num w:numId="25">
    <w:abstractNumId w:val="5"/>
  </w:num>
  <w:num w:numId="26">
    <w:abstractNumId w:val="35"/>
  </w:num>
  <w:num w:numId="27">
    <w:abstractNumId w:val="16"/>
  </w:num>
  <w:num w:numId="28">
    <w:abstractNumId w:val="23"/>
  </w:num>
  <w:num w:numId="29">
    <w:abstractNumId w:val="21"/>
  </w:num>
  <w:num w:numId="30">
    <w:abstractNumId w:val="20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3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4"/>
  </w:num>
  <w:num w:numId="38">
    <w:abstractNumId w:val="37"/>
  </w:num>
  <w:num w:numId="39">
    <w:abstractNumId w:val="33"/>
  </w:num>
  <w:num w:numId="40">
    <w:abstractNumId w:val="13"/>
  </w:num>
  <w:num w:numId="41">
    <w:abstractNumId w:val="34"/>
  </w:num>
  <w:num w:numId="42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00"/>
    <w:rsid w:val="000079EF"/>
    <w:rsid w:val="00010AFD"/>
    <w:rsid w:val="00014921"/>
    <w:rsid w:val="00014D35"/>
    <w:rsid w:val="00017E20"/>
    <w:rsid w:val="00022201"/>
    <w:rsid w:val="00024992"/>
    <w:rsid w:val="00024DC7"/>
    <w:rsid w:val="00027310"/>
    <w:rsid w:val="00030743"/>
    <w:rsid w:val="00035150"/>
    <w:rsid w:val="00036592"/>
    <w:rsid w:val="000441C4"/>
    <w:rsid w:val="000463CC"/>
    <w:rsid w:val="00046D2D"/>
    <w:rsid w:val="000475F2"/>
    <w:rsid w:val="000479E3"/>
    <w:rsid w:val="00051EAE"/>
    <w:rsid w:val="0005517F"/>
    <w:rsid w:val="00060D0B"/>
    <w:rsid w:val="00061E77"/>
    <w:rsid w:val="000753C4"/>
    <w:rsid w:val="00077C11"/>
    <w:rsid w:val="00082040"/>
    <w:rsid w:val="0008299F"/>
    <w:rsid w:val="000938D7"/>
    <w:rsid w:val="000961D8"/>
    <w:rsid w:val="000971E8"/>
    <w:rsid w:val="00097DDE"/>
    <w:rsid w:val="000A12C4"/>
    <w:rsid w:val="000A141E"/>
    <w:rsid w:val="000A2D26"/>
    <w:rsid w:val="000A4662"/>
    <w:rsid w:val="000A50E0"/>
    <w:rsid w:val="000B0368"/>
    <w:rsid w:val="000C0792"/>
    <w:rsid w:val="000C20D1"/>
    <w:rsid w:val="000C7E6B"/>
    <w:rsid w:val="000D093E"/>
    <w:rsid w:val="000D24F9"/>
    <w:rsid w:val="000D268F"/>
    <w:rsid w:val="000D3A3F"/>
    <w:rsid w:val="000D4FF9"/>
    <w:rsid w:val="000D6275"/>
    <w:rsid w:val="000D7074"/>
    <w:rsid w:val="000D7827"/>
    <w:rsid w:val="000E0B71"/>
    <w:rsid w:val="000E314E"/>
    <w:rsid w:val="000E3EF6"/>
    <w:rsid w:val="000E54F8"/>
    <w:rsid w:val="0010041F"/>
    <w:rsid w:val="0010257A"/>
    <w:rsid w:val="00103D90"/>
    <w:rsid w:val="00105158"/>
    <w:rsid w:val="0010524B"/>
    <w:rsid w:val="001060F1"/>
    <w:rsid w:val="00107344"/>
    <w:rsid w:val="00107C6D"/>
    <w:rsid w:val="001116BF"/>
    <w:rsid w:val="00113F91"/>
    <w:rsid w:val="00116416"/>
    <w:rsid w:val="001233B1"/>
    <w:rsid w:val="00123EDF"/>
    <w:rsid w:val="001260A5"/>
    <w:rsid w:val="00127392"/>
    <w:rsid w:val="00130254"/>
    <w:rsid w:val="00130411"/>
    <w:rsid w:val="001315D5"/>
    <w:rsid w:val="0013170A"/>
    <w:rsid w:val="00140886"/>
    <w:rsid w:val="00142AD0"/>
    <w:rsid w:val="00145960"/>
    <w:rsid w:val="001468C2"/>
    <w:rsid w:val="00150595"/>
    <w:rsid w:val="00152592"/>
    <w:rsid w:val="00153827"/>
    <w:rsid w:val="00154ABB"/>
    <w:rsid w:val="00171BC5"/>
    <w:rsid w:val="00172DDA"/>
    <w:rsid w:val="00176BF4"/>
    <w:rsid w:val="001816B4"/>
    <w:rsid w:val="00182073"/>
    <w:rsid w:val="00182CC8"/>
    <w:rsid w:val="00193CA7"/>
    <w:rsid w:val="00196D8C"/>
    <w:rsid w:val="001975C3"/>
    <w:rsid w:val="001A0B73"/>
    <w:rsid w:val="001B3891"/>
    <w:rsid w:val="001B3D15"/>
    <w:rsid w:val="001B7C43"/>
    <w:rsid w:val="001C0983"/>
    <w:rsid w:val="001C1562"/>
    <w:rsid w:val="001C5E06"/>
    <w:rsid w:val="001D07FC"/>
    <w:rsid w:val="001D327C"/>
    <w:rsid w:val="001D3E6E"/>
    <w:rsid w:val="001E3AAE"/>
    <w:rsid w:val="001E5BCD"/>
    <w:rsid w:val="001E7785"/>
    <w:rsid w:val="001F19BB"/>
    <w:rsid w:val="001F47EE"/>
    <w:rsid w:val="001F56B0"/>
    <w:rsid w:val="001F5A3B"/>
    <w:rsid w:val="001F796C"/>
    <w:rsid w:val="002015A2"/>
    <w:rsid w:val="00204725"/>
    <w:rsid w:val="00206693"/>
    <w:rsid w:val="00206938"/>
    <w:rsid w:val="00207043"/>
    <w:rsid w:val="0021003B"/>
    <w:rsid w:val="00211121"/>
    <w:rsid w:val="00213D31"/>
    <w:rsid w:val="00213DEA"/>
    <w:rsid w:val="002144FF"/>
    <w:rsid w:val="002176F5"/>
    <w:rsid w:val="00222B9B"/>
    <w:rsid w:val="00225B6E"/>
    <w:rsid w:val="00226361"/>
    <w:rsid w:val="0023260C"/>
    <w:rsid w:val="00235938"/>
    <w:rsid w:val="00236961"/>
    <w:rsid w:val="00246343"/>
    <w:rsid w:val="00247461"/>
    <w:rsid w:val="00257405"/>
    <w:rsid w:val="00262DB9"/>
    <w:rsid w:val="00265727"/>
    <w:rsid w:val="00271167"/>
    <w:rsid w:val="002730F5"/>
    <w:rsid w:val="00273BBC"/>
    <w:rsid w:val="00275BDF"/>
    <w:rsid w:val="00284D19"/>
    <w:rsid w:val="002926A2"/>
    <w:rsid w:val="0029373B"/>
    <w:rsid w:val="002A0F7D"/>
    <w:rsid w:val="002A4B16"/>
    <w:rsid w:val="002A5633"/>
    <w:rsid w:val="002A5701"/>
    <w:rsid w:val="002B1346"/>
    <w:rsid w:val="002B71AB"/>
    <w:rsid w:val="002C1EB1"/>
    <w:rsid w:val="002C417F"/>
    <w:rsid w:val="002C4E30"/>
    <w:rsid w:val="002D0F22"/>
    <w:rsid w:val="002D5CE0"/>
    <w:rsid w:val="002D60D7"/>
    <w:rsid w:val="002D6AE5"/>
    <w:rsid w:val="002E4351"/>
    <w:rsid w:val="002E739D"/>
    <w:rsid w:val="002F3A80"/>
    <w:rsid w:val="002F3C14"/>
    <w:rsid w:val="00300C10"/>
    <w:rsid w:val="00303AA8"/>
    <w:rsid w:val="00304905"/>
    <w:rsid w:val="00304DAE"/>
    <w:rsid w:val="0030624B"/>
    <w:rsid w:val="00307DC8"/>
    <w:rsid w:val="00312547"/>
    <w:rsid w:val="003171FC"/>
    <w:rsid w:val="00321D28"/>
    <w:rsid w:val="00322C7F"/>
    <w:rsid w:val="00325F1D"/>
    <w:rsid w:val="0032702B"/>
    <w:rsid w:val="00327033"/>
    <w:rsid w:val="00327A8A"/>
    <w:rsid w:val="00332760"/>
    <w:rsid w:val="003330DD"/>
    <w:rsid w:val="00334C35"/>
    <w:rsid w:val="003356F0"/>
    <w:rsid w:val="0033687A"/>
    <w:rsid w:val="003400CF"/>
    <w:rsid w:val="003429AC"/>
    <w:rsid w:val="00346C26"/>
    <w:rsid w:val="00346C84"/>
    <w:rsid w:val="00350E56"/>
    <w:rsid w:val="003517F5"/>
    <w:rsid w:val="0035273A"/>
    <w:rsid w:val="00361AF3"/>
    <w:rsid w:val="003621E4"/>
    <w:rsid w:val="003623D2"/>
    <w:rsid w:val="00364D0A"/>
    <w:rsid w:val="00365AD1"/>
    <w:rsid w:val="00376EC5"/>
    <w:rsid w:val="003773DA"/>
    <w:rsid w:val="00380F49"/>
    <w:rsid w:val="00381351"/>
    <w:rsid w:val="00381C51"/>
    <w:rsid w:val="0038209E"/>
    <w:rsid w:val="00386FB3"/>
    <w:rsid w:val="003948F5"/>
    <w:rsid w:val="003966B2"/>
    <w:rsid w:val="00397E54"/>
    <w:rsid w:val="003A21C1"/>
    <w:rsid w:val="003A23B0"/>
    <w:rsid w:val="003A2938"/>
    <w:rsid w:val="003A7A8F"/>
    <w:rsid w:val="003B4024"/>
    <w:rsid w:val="003B41F3"/>
    <w:rsid w:val="003C007D"/>
    <w:rsid w:val="003C2203"/>
    <w:rsid w:val="003C25F6"/>
    <w:rsid w:val="003C51DF"/>
    <w:rsid w:val="003C569F"/>
    <w:rsid w:val="003C76F4"/>
    <w:rsid w:val="003E48F0"/>
    <w:rsid w:val="003E7348"/>
    <w:rsid w:val="003F1E23"/>
    <w:rsid w:val="00401723"/>
    <w:rsid w:val="00401E90"/>
    <w:rsid w:val="00405E92"/>
    <w:rsid w:val="0041047B"/>
    <w:rsid w:val="00411AD3"/>
    <w:rsid w:val="00413068"/>
    <w:rsid w:val="0041348D"/>
    <w:rsid w:val="00416567"/>
    <w:rsid w:val="0041730B"/>
    <w:rsid w:val="00417A3C"/>
    <w:rsid w:val="00420972"/>
    <w:rsid w:val="0042377B"/>
    <w:rsid w:val="0043260E"/>
    <w:rsid w:val="00433017"/>
    <w:rsid w:val="00433775"/>
    <w:rsid w:val="004366B0"/>
    <w:rsid w:val="00437CB2"/>
    <w:rsid w:val="00441407"/>
    <w:rsid w:val="004462B4"/>
    <w:rsid w:val="0045247B"/>
    <w:rsid w:val="0045298F"/>
    <w:rsid w:val="0045330D"/>
    <w:rsid w:val="00453457"/>
    <w:rsid w:val="0045571F"/>
    <w:rsid w:val="00460102"/>
    <w:rsid w:val="004634AC"/>
    <w:rsid w:val="0046352D"/>
    <w:rsid w:val="00465369"/>
    <w:rsid w:val="004702BA"/>
    <w:rsid w:val="00472410"/>
    <w:rsid w:val="004725C5"/>
    <w:rsid w:val="00473094"/>
    <w:rsid w:val="00473F6B"/>
    <w:rsid w:val="0048153C"/>
    <w:rsid w:val="004817C3"/>
    <w:rsid w:val="0048556E"/>
    <w:rsid w:val="0049016A"/>
    <w:rsid w:val="004918B5"/>
    <w:rsid w:val="00495AD1"/>
    <w:rsid w:val="004A09B7"/>
    <w:rsid w:val="004A1C1D"/>
    <w:rsid w:val="004A3D27"/>
    <w:rsid w:val="004A3EBA"/>
    <w:rsid w:val="004A519D"/>
    <w:rsid w:val="004A559F"/>
    <w:rsid w:val="004A7192"/>
    <w:rsid w:val="004B3A8B"/>
    <w:rsid w:val="004B4A00"/>
    <w:rsid w:val="004B4EAF"/>
    <w:rsid w:val="004C4E39"/>
    <w:rsid w:val="004C5312"/>
    <w:rsid w:val="004C671C"/>
    <w:rsid w:val="004C6BC5"/>
    <w:rsid w:val="004D1767"/>
    <w:rsid w:val="004D2784"/>
    <w:rsid w:val="004E235D"/>
    <w:rsid w:val="004E4D1E"/>
    <w:rsid w:val="004E773C"/>
    <w:rsid w:val="004E774F"/>
    <w:rsid w:val="004F150B"/>
    <w:rsid w:val="004F26B3"/>
    <w:rsid w:val="004F4068"/>
    <w:rsid w:val="004F6333"/>
    <w:rsid w:val="004F7CE8"/>
    <w:rsid w:val="0051236F"/>
    <w:rsid w:val="00513AE9"/>
    <w:rsid w:val="00515978"/>
    <w:rsid w:val="005162F0"/>
    <w:rsid w:val="00516982"/>
    <w:rsid w:val="0051786E"/>
    <w:rsid w:val="00520BC9"/>
    <w:rsid w:val="00524BD8"/>
    <w:rsid w:val="0052549A"/>
    <w:rsid w:val="00526181"/>
    <w:rsid w:val="00526937"/>
    <w:rsid w:val="00532B32"/>
    <w:rsid w:val="0053655A"/>
    <w:rsid w:val="00536FA7"/>
    <w:rsid w:val="0054024E"/>
    <w:rsid w:val="0054046E"/>
    <w:rsid w:val="00542A29"/>
    <w:rsid w:val="00543148"/>
    <w:rsid w:val="00546C73"/>
    <w:rsid w:val="005473AA"/>
    <w:rsid w:val="00554319"/>
    <w:rsid w:val="0056538E"/>
    <w:rsid w:val="00572320"/>
    <w:rsid w:val="00572AC5"/>
    <w:rsid w:val="00575CFA"/>
    <w:rsid w:val="0058421C"/>
    <w:rsid w:val="00584250"/>
    <w:rsid w:val="005860C7"/>
    <w:rsid w:val="005869C1"/>
    <w:rsid w:val="005A3987"/>
    <w:rsid w:val="005A5C47"/>
    <w:rsid w:val="005B0641"/>
    <w:rsid w:val="005B1A0A"/>
    <w:rsid w:val="005B20D7"/>
    <w:rsid w:val="005C066C"/>
    <w:rsid w:val="005C6526"/>
    <w:rsid w:val="005D038A"/>
    <w:rsid w:val="005D2B69"/>
    <w:rsid w:val="005D492B"/>
    <w:rsid w:val="005D72CB"/>
    <w:rsid w:val="005E1DFB"/>
    <w:rsid w:val="005E3089"/>
    <w:rsid w:val="005E5AFD"/>
    <w:rsid w:val="005E67DC"/>
    <w:rsid w:val="005E7D59"/>
    <w:rsid w:val="005F1F8E"/>
    <w:rsid w:val="005F1FF0"/>
    <w:rsid w:val="005F260E"/>
    <w:rsid w:val="005F5C64"/>
    <w:rsid w:val="005F64C6"/>
    <w:rsid w:val="005F7CF0"/>
    <w:rsid w:val="006120FA"/>
    <w:rsid w:val="0061493B"/>
    <w:rsid w:val="00621F6A"/>
    <w:rsid w:val="00622063"/>
    <w:rsid w:val="00625C8C"/>
    <w:rsid w:val="00626D6F"/>
    <w:rsid w:val="0063194E"/>
    <w:rsid w:val="006404CB"/>
    <w:rsid w:val="00642FA9"/>
    <w:rsid w:val="00644721"/>
    <w:rsid w:val="00645D0D"/>
    <w:rsid w:val="00647C12"/>
    <w:rsid w:val="0065182E"/>
    <w:rsid w:val="00652A29"/>
    <w:rsid w:val="00652CBF"/>
    <w:rsid w:val="00656213"/>
    <w:rsid w:val="00657E70"/>
    <w:rsid w:val="00660F29"/>
    <w:rsid w:val="00661B9C"/>
    <w:rsid w:val="006675F8"/>
    <w:rsid w:val="00676314"/>
    <w:rsid w:val="006769E8"/>
    <w:rsid w:val="00676B81"/>
    <w:rsid w:val="00681055"/>
    <w:rsid w:val="00683CF1"/>
    <w:rsid w:val="006866D0"/>
    <w:rsid w:val="00691AA9"/>
    <w:rsid w:val="00695160"/>
    <w:rsid w:val="00696D29"/>
    <w:rsid w:val="006A25C9"/>
    <w:rsid w:val="006A31E0"/>
    <w:rsid w:val="006A3336"/>
    <w:rsid w:val="006A4204"/>
    <w:rsid w:val="006A6081"/>
    <w:rsid w:val="006B05E9"/>
    <w:rsid w:val="006B1306"/>
    <w:rsid w:val="006B6534"/>
    <w:rsid w:val="006C254C"/>
    <w:rsid w:val="006C57DB"/>
    <w:rsid w:val="006D3D5B"/>
    <w:rsid w:val="006D6010"/>
    <w:rsid w:val="006D6AF8"/>
    <w:rsid w:val="006D7F75"/>
    <w:rsid w:val="006E1CA3"/>
    <w:rsid w:val="006E7523"/>
    <w:rsid w:val="006F2A26"/>
    <w:rsid w:val="006F5011"/>
    <w:rsid w:val="00702B5A"/>
    <w:rsid w:val="00705EC8"/>
    <w:rsid w:val="00707E67"/>
    <w:rsid w:val="00710360"/>
    <w:rsid w:val="0072147B"/>
    <w:rsid w:val="00725546"/>
    <w:rsid w:val="00725A43"/>
    <w:rsid w:val="00727D9B"/>
    <w:rsid w:val="007338E4"/>
    <w:rsid w:val="00735B94"/>
    <w:rsid w:val="00736265"/>
    <w:rsid w:val="00741C61"/>
    <w:rsid w:val="00745199"/>
    <w:rsid w:val="00752838"/>
    <w:rsid w:val="00753E73"/>
    <w:rsid w:val="00755B94"/>
    <w:rsid w:val="0075691D"/>
    <w:rsid w:val="00756B8E"/>
    <w:rsid w:val="00761E8E"/>
    <w:rsid w:val="00762BB7"/>
    <w:rsid w:val="007630D1"/>
    <w:rsid w:val="0076563C"/>
    <w:rsid w:val="00766F2D"/>
    <w:rsid w:val="00775996"/>
    <w:rsid w:val="007818B6"/>
    <w:rsid w:val="00781B05"/>
    <w:rsid w:val="00792A7D"/>
    <w:rsid w:val="007939CF"/>
    <w:rsid w:val="007B2E74"/>
    <w:rsid w:val="007C2156"/>
    <w:rsid w:val="007C2859"/>
    <w:rsid w:val="007C31EA"/>
    <w:rsid w:val="007C6101"/>
    <w:rsid w:val="007D1A3D"/>
    <w:rsid w:val="007D6183"/>
    <w:rsid w:val="007E09B4"/>
    <w:rsid w:val="007E227A"/>
    <w:rsid w:val="00802917"/>
    <w:rsid w:val="008029C4"/>
    <w:rsid w:val="008036CA"/>
    <w:rsid w:val="008058DB"/>
    <w:rsid w:val="008113AA"/>
    <w:rsid w:val="0081250F"/>
    <w:rsid w:val="008133B9"/>
    <w:rsid w:val="0081465F"/>
    <w:rsid w:val="00815D10"/>
    <w:rsid w:val="00832FD3"/>
    <w:rsid w:val="008336E3"/>
    <w:rsid w:val="0083681C"/>
    <w:rsid w:val="0083714B"/>
    <w:rsid w:val="00840101"/>
    <w:rsid w:val="00841098"/>
    <w:rsid w:val="008441B4"/>
    <w:rsid w:val="008547BE"/>
    <w:rsid w:val="0085535F"/>
    <w:rsid w:val="00856DAD"/>
    <w:rsid w:val="00861ACD"/>
    <w:rsid w:val="00863648"/>
    <w:rsid w:val="008644E1"/>
    <w:rsid w:val="00867D86"/>
    <w:rsid w:val="00867DFC"/>
    <w:rsid w:val="00871BBD"/>
    <w:rsid w:val="00872B2C"/>
    <w:rsid w:val="008759C7"/>
    <w:rsid w:val="00876E85"/>
    <w:rsid w:val="00877CC0"/>
    <w:rsid w:val="00880FF3"/>
    <w:rsid w:val="00884E84"/>
    <w:rsid w:val="008916D3"/>
    <w:rsid w:val="008946D8"/>
    <w:rsid w:val="00894A18"/>
    <w:rsid w:val="00896C9C"/>
    <w:rsid w:val="008A03C4"/>
    <w:rsid w:val="008A0B73"/>
    <w:rsid w:val="008A1951"/>
    <w:rsid w:val="008A19C2"/>
    <w:rsid w:val="008A1D9D"/>
    <w:rsid w:val="008A2CE7"/>
    <w:rsid w:val="008B00BA"/>
    <w:rsid w:val="008B159C"/>
    <w:rsid w:val="008B4257"/>
    <w:rsid w:val="008C010E"/>
    <w:rsid w:val="008C0FD4"/>
    <w:rsid w:val="008C1738"/>
    <w:rsid w:val="008C3202"/>
    <w:rsid w:val="008C3606"/>
    <w:rsid w:val="008C603B"/>
    <w:rsid w:val="008D6499"/>
    <w:rsid w:val="008E2296"/>
    <w:rsid w:val="008E4DD1"/>
    <w:rsid w:val="008E5DCC"/>
    <w:rsid w:val="008E65A1"/>
    <w:rsid w:val="008E781B"/>
    <w:rsid w:val="008F2E6A"/>
    <w:rsid w:val="008F742A"/>
    <w:rsid w:val="00901D39"/>
    <w:rsid w:val="0091061D"/>
    <w:rsid w:val="009156EC"/>
    <w:rsid w:val="009160B8"/>
    <w:rsid w:val="00916B42"/>
    <w:rsid w:val="00920A0E"/>
    <w:rsid w:val="00920C6B"/>
    <w:rsid w:val="0092206D"/>
    <w:rsid w:val="00934A0A"/>
    <w:rsid w:val="009359CB"/>
    <w:rsid w:val="0094204A"/>
    <w:rsid w:val="00943E4B"/>
    <w:rsid w:val="00956032"/>
    <w:rsid w:val="00960096"/>
    <w:rsid w:val="00960758"/>
    <w:rsid w:val="00960DA5"/>
    <w:rsid w:val="00963995"/>
    <w:rsid w:val="00967A3F"/>
    <w:rsid w:val="009743AB"/>
    <w:rsid w:val="00976821"/>
    <w:rsid w:val="00976CE7"/>
    <w:rsid w:val="00984206"/>
    <w:rsid w:val="00984A05"/>
    <w:rsid w:val="00987EF9"/>
    <w:rsid w:val="00991F99"/>
    <w:rsid w:val="009925BF"/>
    <w:rsid w:val="0099272E"/>
    <w:rsid w:val="009947C4"/>
    <w:rsid w:val="00995724"/>
    <w:rsid w:val="009A5AF0"/>
    <w:rsid w:val="009A6704"/>
    <w:rsid w:val="009A7AC4"/>
    <w:rsid w:val="009B496B"/>
    <w:rsid w:val="009B5E9D"/>
    <w:rsid w:val="009C1BD5"/>
    <w:rsid w:val="009C3209"/>
    <w:rsid w:val="009C37A0"/>
    <w:rsid w:val="009C4072"/>
    <w:rsid w:val="009C4B80"/>
    <w:rsid w:val="009C684A"/>
    <w:rsid w:val="009C7C45"/>
    <w:rsid w:val="009D1410"/>
    <w:rsid w:val="009D2D69"/>
    <w:rsid w:val="009D2F25"/>
    <w:rsid w:val="009D3DE4"/>
    <w:rsid w:val="009D76EE"/>
    <w:rsid w:val="009E085E"/>
    <w:rsid w:val="009E1901"/>
    <w:rsid w:val="009E2F7A"/>
    <w:rsid w:val="009E68B0"/>
    <w:rsid w:val="00A006F1"/>
    <w:rsid w:val="00A0243E"/>
    <w:rsid w:val="00A02B2A"/>
    <w:rsid w:val="00A0645D"/>
    <w:rsid w:val="00A073F3"/>
    <w:rsid w:val="00A11B5D"/>
    <w:rsid w:val="00A13311"/>
    <w:rsid w:val="00A13CA9"/>
    <w:rsid w:val="00A1420E"/>
    <w:rsid w:val="00A14697"/>
    <w:rsid w:val="00A24AA2"/>
    <w:rsid w:val="00A30215"/>
    <w:rsid w:val="00A34F0A"/>
    <w:rsid w:val="00A4079B"/>
    <w:rsid w:val="00A4088D"/>
    <w:rsid w:val="00A4217E"/>
    <w:rsid w:val="00A44BF6"/>
    <w:rsid w:val="00A458B5"/>
    <w:rsid w:val="00A50CAD"/>
    <w:rsid w:val="00A516C0"/>
    <w:rsid w:val="00A54390"/>
    <w:rsid w:val="00A60650"/>
    <w:rsid w:val="00A64CFC"/>
    <w:rsid w:val="00A65106"/>
    <w:rsid w:val="00A71E73"/>
    <w:rsid w:val="00A90266"/>
    <w:rsid w:val="00A906F4"/>
    <w:rsid w:val="00A90A56"/>
    <w:rsid w:val="00A97378"/>
    <w:rsid w:val="00A97C70"/>
    <w:rsid w:val="00AA1E2E"/>
    <w:rsid w:val="00AA2399"/>
    <w:rsid w:val="00AA2AC5"/>
    <w:rsid w:val="00AB0EF7"/>
    <w:rsid w:val="00AB133D"/>
    <w:rsid w:val="00AB4D5E"/>
    <w:rsid w:val="00AC0531"/>
    <w:rsid w:val="00AC58BD"/>
    <w:rsid w:val="00AC6A9D"/>
    <w:rsid w:val="00AD0021"/>
    <w:rsid w:val="00AD03DD"/>
    <w:rsid w:val="00AD10A3"/>
    <w:rsid w:val="00AD2D39"/>
    <w:rsid w:val="00AD5039"/>
    <w:rsid w:val="00AE1E1C"/>
    <w:rsid w:val="00AE3AA7"/>
    <w:rsid w:val="00AE619F"/>
    <w:rsid w:val="00AE78C7"/>
    <w:rsid w:val="00AF0780"/>
    <w:rsid w:val="00B0650C"/>
    <w:rsid w:val="00B1085C"/>
    <w:rsid w:val="00B12492"/>
    <w:rsid w:val="00B24BBA"/>
    <w:rsid w:val="00B303F1"/>
    <w:rsid w:val="00B35672"/>
    <w:rsid w:val="00B37329"/>
    <w:rsid w:val="00B4106C"/>
    <w:rsid w:val="00B42E6E"/>
    <w:rsid w:val="00B52052"/>
    <w:rsid w:val="00B522D6"/>
    <w:rsid w:val="00B52BFA"/>
    <w:rsid w:val="00B63BAD"/>
    <w:rsid w:val="00B729C5"/>
    <w:rsid w:val="00B74D82"/>
    <w:rsid w:val="00B775D5"/>
    <w:rsid w:val="00B828A5"/>
    <w:rsid w:val="00B841CB"/>
    <w:rsid w:val="00B85904"/>
    <w:rsid w:val="00B907AA"/>
    <w:rsid w:val="00B912BE"/>
    <w:rsid w:val="00B9761D"/>
    <w:rsid w:val="00B97A61"/>
    <w:rsid w:val="00BA2CE3"/>
    <w:rsid w:val="00BA32E7"/>
    <w:rsid w:val="00BA3550"/>
    <w:rsid w:val="00BA3FD3"/>
    <w:rsid w:val="00BA5650"/>
    <w:rsid w:val="00BA67DE"/>
    <w:rsid w:val="00BA798C"/>
    <w:rsid w:val="00BA7FEF"/>
    <w:rsid w:val="00BB52B4"/>
    <w:rsid w:val="00BB52F8"/>
    <w:rsid w:val="00BC0F78"/>
    <w:rsid w:val="00BC3107"/>
    <w:rsid w:val="00BC642A"/>
    <w:rsid w:val="00BD4C00"/>
    <w:rsid w:val="00BD6897"/>
    <w:rsid w:val="00BE0B46"/>
    <w:rsid w:val="00C027A1"/>
    <w:rsid w:val="00C03DDF"/>
    <w:rsid w:val="00C052D9"/>
    <w:rsid w:val="00C105B9"/>
    <w:rsid w:val="00C1138D"/>
    <w:rsid w:val="00C13F82"/>
    <w:rsid w:val="00C1411E"/>
    <w:rsid w:val="00C15BA9"/>
    <w:rsid w:val="00C20B21"/>
    <w:rsid w:val="00C267F3"/>
    <w:rsid w:val="00C31763"/>
    <w:rsid w:val="00C36E73"/>
    <w:rsid w:val="00C42AB5"/>
    <w:rsid w:val="00C4449F"/>
    <w:rsid w:val="00C45D61"/>
    <w:rsid w:val="00C50272"/>
    <w:rsid w:val="00C511BF"/>
    <w:rsid w:val="00C53169"/>
    <w:rsid w:val="00C628C4"/>
    <w:rsid w:val="00C637EB"/>
    <w:rsid w:val="00C647DE"/>
    <w:rsid w:val="00C71F17"/>
    <w:rsid w:val="00C721C9"/>
    <w:rsid w:val="00C729F7"/>
    <w:rsid w:val="00C7356D"/>
    <w:rsid w:val="00C768A6"/>
    <w:rsid w:val="00C77E11"/>
    <w:rsid w:val="00C77E70"/>
    <w:rsid w:val="00C80343"/>
    <w:rsid w:val="00C9073F"/>
    <w:rsid w:val="00C92533"/>
    <w:rsid w:val="00CA0199"/>
    <w:rsid w:val="00CA0419"/>
    <w:rsid w:val="00CA2FC7"/>
    <w:rsid w:val="00CA338F"/>
    <w:rsid w:val="00CA7663"/>
    <w:rsid w:val="00CA782B"/>
    <w:rsid w:val="00CC0A8E"/>
    <w:rsid w:val="00CC5B4D"/>
    <w:rsid w:val="00CC64B0"/>
    <w:rsid w:val="00CE0D54"/>
    <w:rsid w:val="00CE5CA9"/>
    <w:rsid w:val="00CF354E"/>
    <w:rsid w:val="00D02AD0"/>
    <w:rsid w:val="00D033C8"/>
    <w:rsid w:val="00D03E54"/>
    <w:rsid w:val="00D06848"/>
    <w:rsid w:val="00D10D59"/>
    <w:rsid w:val="00D12AA6"/>
    <w:rsid w:val="00D15E63"/>
    <w:rsid w:val="00D231D0"/>
    <w:rsid w:val="00D253BE"/>
    <w:rsid w:val="00D26A22"/>
    <w:rsid w:val="00D31273"/>
    <w:rsid w:val="00D350F3"/>
    <w:rsid w:val="00D4235B"/>
    <w:rsid w:val="00D43509"/>
    <w:rsid w:val="00D43F24"/>
    <w:rsid w:val="00D50B55"/>
    <w:rsid w:val="00D5329B"/>
    <w:rsid w:val="00D5699D"/>
    <w:rsid w:val="00D600A2"/>
    <w:rsid w:val="00D60E24"/>
    <w:rsid w:val="00D64C29"/>
    <w:rsid w:val="00D677CC"/>
    <w:rsid w:val="00D76439"/>
    <w:rsid w:val="00D77CE0"/>
    <w:rsid w:val="00D80C6D"/>
    <w:rsid w:val="00D8141D"/>
    <w:rsid w:val="00D81F85"/>
    <w:rsid w:val="00D864AA"/>
    <w:rsid w:val="00D91770"/>
    <w:rsid w:val="00D97217"/>
    <w:rsid w:val="00DA168A"/>
    <w:rsid w:val="00DA192C"/>
    <w:rsid w:val="00DA24FE"/>
    <w:rsid w:val="00DA5DDD"/>
    <w:rsid w:val="00DA6129"/>
    <w:rsid w:val="00DA75E8"/>
    <w:rsid w:val="00DB42E7"/>
    <w:rsid w:val="00DB52C6"/>
    <w:rsid w:val="00DB571D"/>
    <w:rsid w:val="00DB7698"/>
    <w:rsid w:val="00DC20AB"/>
    <w:rsid w:val="00DC4EF9"/>
    <w:rsid w:val="00DD0335"/>
    <w:rsid w:val="00DD3547"/>
    <w:rsid w:val="00DD4499"/>
    <w:rsid w:val="00DD5A50"/>
    <w:rsid w:val="00DD761E"/>
    <w:rsid w:val="00DE2652"/>
    <w:rsid w:val="00DE34CC"/>
    <w:rsid w:val="00DE38DA"/>
    <w:rsid w:val="00DE4248"/>
    <w:rsid w:val="00DE7AC5"/>
    <w:rsid w:val="00DF149E"/>
    <w:rsid w:val="00E01C36"/>
    <w:rsid w:val="00E0219E"/>
    <w:rsid w:val="00E1281A"/>
    <w:rsid w:val="00E14F2D"/>
    <w:rsid w:val="00E21486"/>
    <w:rsid w:val="00E307E2"/>
    <w:rsid w:val="00E33B17"/>
    <w:rsid w:val="00E36A3A"/>
    <w:rsid w:val="00E519A6"/>
    <w:rsid w:val="00E63652"/>
    <w:rsid w:val="00E66AF2"/>
    <w:rsid w:val="00E6751A"/>
    <w:rsid w:val="00E728AC"/>
    <w:rsid w:val="00E72DE9"/>
    <w:rsid w:val="00E745CD"/>
    <w:rsid w:val="00E824AC"/>
    <w:rsid w:val="00E953BA"/>
    <w:rsid w:val="00E963D7"/>
    <w:rsid w:val="00E96B51"/>
    <w:rsid w:val="00EA291B"/>
    <w:rsid w:val="00EA2959"/>
    <w:rsid w:val="00EA29A3"/>
    <w:rsid w:val="00EA481F"/>
    <w:rsid w:val="00EA6B0D"/>
    <w:rsid w:val="00EA6F58"/>
    <w:rsid w:val="00EB4FEA"/>
    <w:rsid w:val="00EB53E5"/>
    <w:rsid w:val="00EB5521"/>
    <w:rsid w:val="00EB79DC"/>
    <w:rsid w:val="00EC399F"/>
    <w:rsid w:val="00EC5514"/>
    <w:rsid w:val="00EC5FBA"/>
    <w:rsid w:val="00EC6F1A"/>
    <w:rsid w:val="00ED0F2E"/>
    <w:rsid w:val="00ED5EAA"/>
    <w:rsid w:val="00EE1014"/>
    <w:rsid w:val="00EE11A2"/>
    <w:rsid w:val="00EE4E86"/>
    <w:rsid w:val="00EF5D3B"/>
    <w:rsid w:val="00EF7018"/>
    <w:rsid w:val="00EF7CA7"/>
    <w:rsid w:val="00EF7DD4"/>
    <w:rsid w:val="00F00838"/>
    <w:rsid w:val="00F00847"/>
    <w:rsid w:val="00F14143"/>
    <w:rsid w:val="00F15254"/>
    <w:rsid w:val="00F20100"/>
    <w:rsid w:val="00F21915"/>
    <w:rsid w:val="00F23E9C"/>
    <w:rsid w:val="00F27C36"/>
    <w:rsid w:val="00F40292"/>
    <w:rsid w:val="00F428DB"/>
    <w:rsid w:val="00F43906"/>
    <w:rsid w:val="00F4579E"/>
    <w:rsid w:val="00F5238E"/>
    <w:rsid w:val="00F531D7"/>
    <w:rsid w:val="00F53D3A"/>
    <w:rsid w:val="00F564E6"/>
    <w:rsid w:val="00F635A8"/>
    <w:rsid w:val="00F65C98"/>
    <w:rsid w:val="00F67B91"/>
    <w:rsid w:val="00F76E3F"/>
    <w:rsid w:val="00F8085D"/>
    <w:rsid w:val="00F818F9"/>
    <w:rsid w:val="00F81DEC"/>
    <w:rsid w:val="00F8489D"/>
    <w:rsid w:val="00F848BE"/>
    <w:rsid w:val="00F84F9E"/>
    <w:rsid w:val="00F86471"/>
    <w:rsid w:val="00F9231A"/>
    <w:rsid w:val="00F94BE3"/>
    <w:rsid w:val="00F95C9E"/>
    <w:rsid w:val="00F96A5A"/>
    <w:rsid w:val="00F97959"/>
    <w:rsid w:val="00FA6962"/>
    <w:rsid w:val="00FB23EE"/>
    <w:rsid w:val="00FB78FF"/>
    <w:rsid w:val="00FC7455"/>
    <w:rsid w:val="00FD2CDB"/>
    <w:rsid w:val="00FD7926"/>
    <w:rsid w:val="00FE18C2"/>
    <w:rsid w:val="00FE38B9"/>
    <w:rsid w:val="00FE4773"/>
    <w:rsid w:val="00FE6D44"/>
    <w:rsid w:val="00FE79A3"/>
    <w:rsid w:val="00FF121E"/>
    <w:rsid w:val="00FF1348"/>
    <w:rsid w:val="00FF18EF"/>
    <w:rsid w:val="00FF6BB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454AC"/>
  <w15:chartTrackingRefBased/>
  <w15:docId w15:val="{042B26E7-528E-474D-B120-D14956FB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0C6B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D4C00"/>
    <w:pPr>
      <w:tabs>
        <w:tab w:val="left" w:pos="720"/>
      </w:tabs>
      <w:ind w:left="720"/>
      <w:jc w:val="both"/>
    </w:pPr>
    <w:rPr>
      <w:color w:val="auto"/>
    </w:rPr>
  </w:style>
  <w:style w:type="paragraph" w:styleId="Tekstpodstawowywcity2">
    <w:name w:val="Body Text Indent 2"/>
    <w:basedOn w:val="Normalny"/>
    <w:rsid w:val="00BD4C00"/>
    <w:pPr>
      <w:ind w:left="360"/>
    </w:pPr>
    <w:rPr>
      <w:color w:val="auto"/>
    </w:rPr>
  </w:style>
  <w:style w:type="paragraph" w:styleId="Stopka">
    <w:name w:val="footer"/>
    <w:basedOn w:val="Normalny"/>
    <w:link w:val="StopkaZnak"/>
    <w:uiPriority w:val="99"/>
    <w:rsid w:val="00BD4C0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D4C00"/>
  </w:style>
  <w:style w:type="paragraph" w:styleId="Tekstpodstawowy">
    <w:name w:val="Body Text"/>
    <w:basedOn w:val="Normalny"/>
    <w:rsid w:val="00BD4C00"/>
    <w:pPr>
      <w:spacing w:after="120"/>
    </w:pPr>
  </w:style>
  <w:style w:type="paragraph" w:customStyle="1" w:styleId="Default">
    <w:name w:val="Default"/>
    <w:uiPriority w:val="99"/>
    <w:rsid w:val="00BD4C00"/>
    <w:pPr>
      <w:widowControl w:val="0"/>
      <w:autoSpaceDE w:val="0"/>
      <w:autoSpaceDN w:val="0"/>
      <w:adjustRightInd w:val="0"/>
    </w:pPr>
    <w:rPr>
      <w:rFonts w:ascii="OAMCMG+Georgia" w:hAnsi="OAMCMG+Georgia" w:cs="OAMCMG+Georgia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BD4C00"/>
    <w:pPr>
      <w:spacing w:line="3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BD4C00"/>
    <w:pPr>
      <w:spacing w:line="376" w:lineRule="atLeast"/>
    </w:pPr>
    <w:rPr>
      <w:rFonts w:cs="Times New Roman"/>
      <w:color w:val="auto"/>
    </w:rPr>
  </w:style>
  <w:style w:type="paragraph" w:styleId="Nagwek">
    <w:name w:val="header"/>
    <w:basedOn w:val="Normalny"/>
    <w:rsid w:val="00652A2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9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F9231A"/>
    <w:pPr>
      <w:spacing w:after="120" w:line="480" w:lineRule="auto"/>
    </w:pPr>
  </w:style>
  <w:style w:type="paragraph" w:styleId="Tekstdymka">
    <w:name w:val="Balloon Text"/>
    <w:basedOn w:val="Normalny"/>
    <w:semiHidden/>
    <w:rsid w:val="0045247B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List Paragraph,Akapit z listą5,Preambuła,Akapit z listą BS,lp1,T_SZ_List Paragraph,Podsis rysunku,Bullet Number,List Paragraph2,ISCG Numerowanie,lp11,List Paragraph11,Bullet 1,Use Case List Paragraph,Body MS Bullet"/>
    <w:basedOn w:val="Normalny"/>
    <w:link w:val="AkapitzlistZnak"/>
    <w:uiPriority w:val="99"/>
    <w:qFormat/>
    <w:rsid w:val="0056538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Styl">
    <w:name w:val="Styl"/>
    <w:rsid w:val="00E519A6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styleId="Hipercze">
    <w:name w:val="Hyperlink"/>
    <w:rsid w:val="00C71F17"/>
    <w:rPr>
      <w:color w:val="0000FF"/>
      <w:u w:val="single"/>
    </w:rPr>
  </w:style>
  <w:style w:type="character" w:styleId="Odwoaniedokomentarza">
    <w:name w:val="annotation reference"/>
    <w:rsid w:val="00BA56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650"/>
    <w:rPr>
      <w:sz w:val="20"/>
      <w:szCs w:val="20"/>
    </w:rPr>
  </w:style>
  <w:style w:type="character" w:customStyle="1" w:styleId="TekstkomentarzaZnak">
    <w:name w:val="Tekst komentarza Znak"/>
    <w:link w:val="Tekstkomentarza"/>
    <w:rsid w:val="00BA5650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A5650"/>
    <w:rPr>
      <w:b/>
      <w:bCs/>
    </w:rPr>
  </w:style>
  <w:style w:type="character" w:customStyle="1" w:styleId="TematkomentarzaZnak">
    <w:name w:val="Temat komentarza Znak"/>
    <w:link w:val="Tematkomentarza"/>
    <w:rsid w:val="00BA5650"/>
    <w:rPr>
      <w:b/>
      <w:bCs/>
      <w:color w:val="000000"/>
    </w:rPr>
  </w:style>
  <w:style w:type="paragraph" w:customStyle="1" w:styleId="Standard">
    <w:name w:val="Standard"/>
    <w:rsid w:val="003948F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B4D5E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3260E"/>
    <w:rPr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List Paragraph Znak,Akapit z listą5 Znak,Preambuła Znak,Akapit z listą BS Znak,lp1 Znak,T_SZ_List Paragraph Znak,Podsis rysunku Znak,Bullet Number Znak,List Paragraph2 Znak,ISCG Numerowanie Znak"/>
    <w:link w:val="Akapitzlist"/>
    <w:uiPriority w:val="99"/>
    <w:qFormat/>
    <w:locked/>
    <w:rsid w:val="00411AD3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F428D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6741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-WZÓR-</vt:lpstr>
    </vt:vector>
  </TitlesOfParts>
  <Company>Microsoft</Company>
  <LinksUpToDate>false</LinksUpToDate>
  <CharactersWithSpaces>47093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-WZÓR-</dc:title>
  <dc:subject/>
  <dc:creator>aga zawistowsa</dc:creator>
  <cp:keywords/>
  <dc:description/>
  <cp:lastModifiedBy>Admin</cp:lastModifiedBy>
  <cp:revision>2</cp:revision>
  <cp:lastPrinted>2022-08-29T07:56:00Z</cp:lastPrinted>
  <dcterms:created xsi:type="dcterms:W3CDTF">2022-10-16T20:23:00Z</dcterms:created>
  <dcterms:modified xsi:type="dcterms:W3CDTF">2022-10-16T20:23:00Z</dcterms:modified>
</cp:coreProperties>
</file>