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8E1B6" w14:textId="77777777" w:rsidR="009759EE" w:rsidRDefault="009759EE" w:rsidP="008E5802">
      <w:pPr>
        <w:jc w:val="right"/>
        <w:rPr>
          <w:rFonts w:ascii="Times New Roman" w:hAnsi="Times New Roman" w:cs="Times New Roman"/>
        </w:rPr>
      </w:pPr>
    </w:p>
    <w:p w14:paraId="5067C02F" w14:textId="77777777" w:rsidR="009759EE" w:rsidRDefault="009759EE" w:rsidP="008E5802">
      <w:pPr>
        <w:jc w:val="right"/>
        <w:rPr>
          <w:rFonts w:ascii="Times New Roman" w:hAnsi="Times New Roman" w:cs="Times New Roman"/>
        </w:rPr>
      </w:pPr>
    </w:p>
    <w:p w14:paraId="3744A656" w14:textId="77777777" w:rsidR="009759EE" w:rsidRDefault="009759EE" w:rsidP="008E5802">
      <w:pPr>
        <w:jc w:val="right"/>
        <w:rPr>
          <w:rFonts w:ascii="Times New Roman" w:hAnsi="Times New Roman" w:cs="Times New Roman"/>
        </w:rPr>
      </w:pPr>
    </w:p>
    <w:p w14:paraId="5FAE1439" w14:textId="23DEB451" w:rsidR="009759EE" w:rsidRDefault="009759EE" w:rsidP="008E58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</w:t>
      </w:r>
      <w:r w:rsidR="00826440">
        <w:rPr>
          <w:rFonts w:ascii="Times New Roman" w:hAnsi="Times New Roman" w:cs="Times New Roman"/>
        </w:rPr>
        <w:t xml:space="preserve">, </w:t>
      </w:r>
      <w:r w:rsidR="00D50D25">
        <w:rPr>
          <w:rFonts w:ascii="Times New Roman" w:hAnsi="Times New Roman" w:cs="Times New Roman"/>
        </w:rPr>
        <w:t>26.</w:t>
      </w:r>
      <w:r w:rsidR="00C77EF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.2022</w:t>
      </w:r>
    </w:p>
    <w:p w14:paraId="344AA686" w14:textId="4FF11FB2" w:rsidR="009759EE" w:rsidRDefault="009759EE" w:rsidP="009759E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F64825">
        <w:rPr>
          <w:rFonts w:ascii="Times New Roman" w:eastAsia="Times New Roman" w:hAnsi="Times New Roman" w:cs="Times New Roman"/>
          <w:lang w:eastAsia="pl-PL"/>
        </w:rPr>
        <w:t>1</w:t>
      </w:r>
      <w:r w:rsidR="001F4122">
        <w:rPr>
          <w:rFonts w:ascii="Times New Roman" w:eastAsia="Times New Roman" w:hAnsi="Times New Roman" w:cs="Times New Roman"/>
          <w:lang w:eastAsia="pl-PL"/>
        </w:rPr>
        <w:t>05</w:t>
      </w:r>
      <w:r>
        <w:rPr>
          <w:rFonts w:ascii="Times New Roman" w:eastAsia="Times New Roman" w:hAnsi="Times New Roman" w:cs="Times New Roman"/>
          <w:lang w:eastAsia="pl-PL"/>
        </w:rPr>
        <w:t>/2022/MK</w:t>
      </w:r>
      <w:r w:rsidR="00D50D25">
        <w:rPr>
          <w:rFonts w:ascii="Times New Roman" w:eastAsia="Times New Roman" w:hAnsi="Times New Roman" w:cs="Times New Roman"/>
          <w:lang w:eastAsia="pl-PL"/>
        </w:rPr>
        <w:t>/1211</w:t>
      </w:r>
      <w:bookmarkStart w:id="0" w:name="_GoBack"/>
      <w:bookmarkEnd w:id="0"/>
    </w:p>
    <w:p w14:paraId="2EE33806" w14:textId="77777777" w:rsidR="00617552" w:rsidRDefault="00617552" w:rsidP="009759EE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1" w:name="_Hlk83971963"/>
    </w:p>
    <w:p w14:paraId="5DE913BF" w14:textId="77777777" w:rsidR="009759EE" w:rsidRDefault="009759EE" w:rsidP="009759EE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1"/>
    <w:p w14:paraId="51A770DC" w14:textId="77777777" w:rsidR="009759EE" w:rsidRDefault="009759EE" w:rsidP="009759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A18609" w14:textId="77777777" w:rsidR="009759EE" w:rsidRDefault="009759EE" w:rsidP="009759E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lang w:eastAsia="zh-CN" w:bidi="hi-IN"/>
        </w:rPr>
      </w:pPr>
    </w:p>
    <w:p w14:paraId="129FC025" w14:textId="77777777" w:rsidR="008F7ED5" w:rsidRPr="008F7ED5" w:rsidRDefault="008F7ED5" w:rsidP="008F7ED5">
      <w:pPr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7ED5">
        <w:rPr>
          <w:rFonts w:ascii="Times New Roman" w:eastAsia="Times New Roman" w:hAnsi="Times New Roman" w:cs="Times New Roman"/>
          <w:lang w:eastAsia="pl-PL"/>
        </w:rPr>
        <w:t xml:space="preserve">Dotyczy: postępowania prowadzonego w trybie przetargu nieograniczonego </w:t>
      </w:r>
      <w:r w:rsidRPr="008F7ED5">
        <w:rPr>
          <w:rFonts w:ascii="Times New Roman" w:eastAsia="Times New Roman" w:hAnsi="Times New Roman" w:cs="Times New Roman"/>
          <w:lang w:eastAsia="pl-PL"/>
        </w:rPr>
        <w:br/>
        <w:t>nr DZP-361/</w:t>
      </w:r>
      <w:r w:rsidR="00F64825">
        <w:rPr>
          <w:rFonts w:ascii="Times New Roman" w:eastAsia="Times New Roman" w:hAnsi="Times New Roman" w:cs="Times New Roman"/>
          <w:lang w:eastAsia="pl-PL"/>
        </w:rPr>
        <w:t>1</w:t>
      </w:r>
      <w:r w:rsidR="001F4122">
        <w:rPr>
          <w:rFonts w:ascii="Times New Roman" w:eastAsia="Times New Roman" w:hAnsi="Times New Roman" w:cs="Times New Roman"/>
          <w:lang w:eastAsia="pl-PL"/>
        </w:rPr>
        <w:t>05</w:t>
      </w:r>
      <w:r w:rsidR="00C77EFC">
        <w:rPr>
          <w:rFonts w:ascii="Times New Roman" w:eastAsia="Times New Roman" w:hAnsi="Times New Roman" w:cs="Times New Roman"/>
          <w:lang w:eastAsia="pl-PL"/>
        </w:rPr>
        <w:t xml:space="preserve">/2022 pn. </w:t>
      </w:r>
      <w:r w:rsidR="00464420" w:rsidRPr="00464420">
        <w:rPr>
          <w:rFonts w:ascii="Times New Roman" w:eastAsia="Times New Roman" w:hAnsi="Times New Roman" w:cs="Times New Roman"/>
          <w:bCs/>
          <w:lang w:eastAsia="pl-PL"/>
        </w:rPr>
        <w:t>Sprzątanie pomieszczeń w budynku przy ul. Dobrej 55 w Warszawie o powierzchni 30 629,97 m</w:t>
      </w:r>
      <w:r w:rsidR="00464420" w:rsidRPr="00464420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="00464420" w:rsidRPr="00464420">
        <w:rPr>
          <w:rFonts w:ascii="Times New Roman" w:eastAsia="Times New Roman" w:hAnsi="Times New Roman" w:cs="Times New Roman"/>
          <w:bCs/>
          <w:lang w:eastAsia="pl-PL"/>
        </w:rPr>
        <w:t xml:space="preserve"> oraz wykonanie prac uzupełniających</w:t>
      </w:r>
    </w:p>
    <w:p w14:paraId="159AF9C0" w14:textId="77777777" w:rsidR="009759EE" w:rsidRDefault="009759EE" w:rsidP="009759E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5F17FA" w14:textId="77777777" w:rsidR="001152D6" w:rsidRDefault="001152D6" w:rsidP="001864A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56BF7F7" w14:textId="4F40C1FE" w:rsidR="009759EE" w:rsidRDefault="009759EE" w:rsidP="001864A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ODPOWIEDZI NA PYTANIA </w:t>
      </w:r>
      <w:r w:rsidR="00AF0ADE">
        <w:rPr>
          <w:rFonts w:ascii="Times New Roman" w:hAnsi="Times New Roman" w:cs="Times New Roman"/>
          <w:b/>
        </w:rPr>
        <w:t xml:space="preserve"> I ZMIANA TREŚCI SWZ</w:t>
      </w:r>
    </w:p>
    <w:p w14:paraId="4A14A7EE" w14:textId="5AC30454" w:rsidR="009759EE" w:rsidRDefault="009759EE" w:rsidP="001864A3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I</w:t>
      </w:r>
      <w:r w:rsidR="00B8509B">
        <w:rPr>
          <w:rFonts w:ascii="Times New Roman" w:hAnsi="Times New Roman" w:cs="Times New Roman"/>
          <w:b/>
          <w:color w:val="0070C0"/>
        </w:rPr>
        <w:t>V</w:t>
      </w:r>
      <w:r>
        <w:rPr>
          <w:rFonts w:ascii="Times New Roman" w:hAnsi="Times New Roman" w:cs="Times New Roman"/>
          <w:b/>
          <w:color w:val="0070C0"/>
        </w:rPr>
        <w:t xml:space="preserve"> zestaw</w:t>
      </w:r>
    </w:p>
    <w:p w14:paraId="157B3034" w14:textId="23195518" w:rsidR="00321737" w:rsidRPr="00095E27" w:rsidRDefault="00321737" w:rsidP="00321737">
      <w:pPr>
        <w:pStyle w:val="NormalnyWeb"/>
        <w:spacing w:before="120" w:line="360" w:lineRule="auto"/>
        <w:jc w:val="both"/>
        <w:rPr>
          <w:iCs/>
          <w:color w:val="000000"/>
          <w:sz w:val="22"/>
          <w:szCs w:val="22"/>
        </w:rPr>
      </w:pPr>
      <w:r w:rsidRPr="00095E27">
        <w:rPr>
          <w:iCs/>
          <w:color w:val="000000"/>
          <w:sz w:val="22"/>
          <w:szCs w:val="22"/>
        </w:rPr>
        <w:t>W związku z art. 135 ust. 2 i 6  ustawy z dnia 11 września 2019 r. – Prawo zamówień publicznych</w:t>
      </w:r>
      <w:r w:rsidRPr="00095E27">
        <w:rPr>
          <w:iCs/>
          <w:color w:val="000000"/>
          <w:sz w:val="22"/>
          <w:szCs w:val="22"/>
        </w:rPr>
        <w:br/>
        <w:t>(</w:t>
      </w:r>
      <w:r w:rsidR="000304E0" w:rsidRPr="000304E0">
        <w:rPr>
          <w:iCs/>
          <w:color w:val="000000"/>
          <w:sz w:val="22"/>
          <w:szCs w:val="22"/>
        </w:rPr>
        <w:t xml:space="preserve">Dz. U. </w:t>
      </w:r>
      <w:r w:rsidR="000304E0">
        <w:rPr>
          <w:iCs/>
          <w:color w:val="000000"/>
          <w:sz w:val="22"/>
          <w:szCs w:val="22"/>
        </w:rPr>
        <w:t xml:space="preserve">z 2022 r. poz. 1710 z </w:t>
      </w:r>
      <w:proofErr w:type="spellStart"/>
      <w:r w:rsidR="000304E0">
        <w:rPr>
          <w:iCs/>
          <w:color w:val="000000"/>
          <w:sz w:val="22"/>
          <w:szCs w:val="22"/>
        </w:rPr>
        <w:t>późn</w:t>
      </w:r>
      <w:proofErr w:type="spellEnd"/>
      <w:r w:rsidR="000304E0">
        <w:rPr>
          <w:iCs/>
          <w:color w:val="000000"/>
          <w:sz w:val="22"/>
          <w:szCs w:val="22"/>
        </w:rPr>
        <w:t>. zm.</w:t>
      </w:r>
      <w:r w:rsidRPr="00095E27">
        <w:rPr>
          <w:iCs/>
          <w:color w:val="000000"/>
          <w:sz w:val="22"/>
          <w:szCs w:val="22"/>
        </w:rPr>
        <w:t>), zwanej dalej „ustawą”, Zamawiający poniżej przedstawia treść otrzyman</w:t>
      </w:r>
      <w:r w:rsidR="0089617E">
        <w:rPr>
          <w:iCs/>
          <w:color w:val="000000"/>
          <w:sz w:val="22"/>
          <w:szCs w:val="22"/>
        </w:rPr>
        <w:t>ych</w:t>
      </w:r>
      <w:r w:rsidRPr="00095E27">
        <w:rPr>
          <w:iCs/>
          <w:color w:val="000000"/>
          <w:sz w:val="22"/>
          <w:szCs w:val="22"/>
        </w:rPr>
        <w:t xml:space="preserve"> zapyta</w:t>
      </w:r>
      <w:r w:rsidR="0089617E">
        <w:rPr>
          <w:iCs/>
          <w:color w:val="000000"/>
          <w:sz w:val="22"/>
          <w:szCs w:val="22"/>
        </w:rPr>
        <w:t>ń</w:t>
      </w:r>
      <w:r w:rsidRPr="00095E27">
        <w:rPr>
          <w:iCs/>
          <w:color w:val="000000"/>
          <w:sz w:val="22"/>
          <w:szCs w:val="22"/>
        </w:rPr>
        <w:t xml:space="preserve"> wraz z wyjaśnieniami. Równocześnie Zamawiający, działając na podstawie art. 137 ust. 1 </w:t>
      </w:r>
      <w:r w:rsidR="00A22D5C">
        <w:rPr>
          <w:iCs/>
          <w:color w:val="000000"/>
          <w:sz w:val="22"/>
          <w:szCs w:val="22"/>
        </w:rPr>
        <w:t>i ust.</w:t>
      </w:r>
      <w:r>
        <w:rPr>
          <w:iCs/>
          <w:color w:val="000000"/>
          <w:sz w:val="22"/>
          <w:szCs w:val="22"/>
        </w:rPr>
        <w:t xml:space="preserve"> 2 </w:t>
      </w:r>
      <w:r w:rsidRPr="00095E27">
        <w:rPr>
          <w:iCs/>
          <w:color w:val="000000"/>
          <w:sz w:val="22"/>
          <w:szCs w:val="22"/>
        </w:rPr>
        <w:t xml:space="preserve">ustawy, zmienia treść specyfikacji warunków zamówienia.  </w:t>
      </w:r>
    </w:p>
    <w:p w14:paraId="31F4ED18" w14:textId="56D8E098" w:rsidR="009759EE" w:rsidRDefault="009759EE" w:rsidP="001864A3">
      <w:pPr>
        <w:pStyle w:val="NormalnyWeb"/>
        <w:spacing w:before="120" w:line="360" w:lineRule="auto"/>
        <w:jc w:val="both"/>
        <w:rPr>
          <w:b/>
          <w:iCs/>
          <w:color w:val="000000"/>
          <w:sz w:val="22"/>
          <w:szCs w:val="22"/>
        </w:rPr>
      </w:pPr>
      <w:r w:rsidRPr="00C41637">
        <w:rPr>
          <w:b/>
          <w:iCs/>
          <w:color w:val="000000"/>
          <w:sz w:val="22"/>
          <w:szCs w:val="22"/>
        </w:rPr>
        <w:t>Pytani</w:t>
      </w:r>
      <w:r w:rsidR="001864A3" w:rsidRPr="00C41637">
        <w:rPr>
          <w:b/>
          <w:iCs/>
          <w:color w:val="000000"/>
          <w:sz w:val="22"/>
          <w:szCs w:val="22"/>
        </w:rPr>
        <w:t>e 1</w:t>
      </w:r>
    </w:p>
    <w:p w14:paraId="592D11EA" w14:textId="2E05C175" w:rsidR="00453BD8" w:rsidRPr="00453BD8" w:rsidRDefault="00453BD8" w:rsidP="001864A3">
      <w:pPr>
        <w:pStyle w:val="NormalnyWeb"/>
        <w:spacing w:before="120" w:line="360" w:lineRule="auto"/>
        <w:jc w:val="both"/>
        <w:rPr>
          <w:iCs/>
          <w:color w:val="000000"/>
          <w:sz w:val="22"/>
          <w:szCs w:val="22"/>
        </w:rPr>
      </w:pPr>
      <w:r w:rsidRPr="00453BD8">
        <w:rPr>
          <w:iCs/>
          <w:color w:val="000000"/>
          <w:sz w:val="22"/>
          <w:szCs w:val="22"/>
        </w:rPr>
        <w:t>Zamawiający w załączniku nr 2 do SWZ w pkt 7 wskazał informację o przedmiotowych środkach dowodowych. Natomiast w SWZ nie ma żadnej informacji czy i jakie przedmiotowe środki dowodowe są wymagane. Wobec tych rozbieżności prosimy</w:t>
      </w:r>
      <w:r>
        <w:rPr>
          <w:iCs/>
          <w:color w:val="000000"/>
          <w:sz w:val="22"/>
          <w:szCs w:val="22"/>
        </w:rPr>
        <w:t xml:space="preserve"> </w:t>
      </w:r>
      <w:r w:rsidRPr="00453BD8">
        <w:rPr>
          <w:iCs/>
          <w:color w:val="000000"/>
          <w:sz w:val="22"/>
          <w:szCs w:val="22"/>
        </w:rPr>
        <w:t>o potwierdzenie, że Zamawiający nie wymaga przedstawienie żadnych przedmiotowych środków dowodowych zgodnie z zapisami SWZ. Jeżeli nie, prosimy o doprecyzowanie zapisu.</w:t>
      </w:r>
    </w:p>
    <w:p w14:paraId="3E94128A" w14:textId="4807E630" w:rsidR="003752BE" w:rsidRDefault="003752BE" w:rsidP="003752BE">
      <w:pPr>
        <w:pStyle w:val="NormalnyWeb"/>
        <w:spacing w:line="360" w:lineRule="auto"/>
        <w:jc w:val="both"/>
        <w:rPr>
          <w:b/>
          <w:iCs/>
          <w:color w:val="000000"/>
          <w:sz w:val="22"/>
          <w:szCs w:val="22"/>
        </w:rPr>
      </w:pPr>
      <w:r w:rsidRPr="00617552">
        <w:rPr>
          <w:b/>
          <w:iCs/>
          <w:color w:val="000000"/>
          <w:sz w:val="22"/>
          <w:szCs w:val="22"/>
        </w:rPr>
        <w:t xml:space="preserve">Odpowiedź </w:t>
      </w:r>
      <w:r w:rsidR="00A12D74">
        <w:rPr>
          <w:b/>
          <w:iCs/>
          <w:color w:val="000000"/>
          <w:sz w:val="22"/>
          <w:szCs w:val="22"/>
        </w:rPr>
        <w:t>1</w:t>
      </w:r>
    </w:p>
    <w:p w14:paraId="72169FB8" w14:textId="69E11AD6" w:rsidR="00453BD8" w:rsidRPr="0050244B" w:rsidRDefault="00453BD8" w:rsidP="003752BE">
      <w:pPr>
        <w:pStyle w:val="NormalnyWeb"/>
        <w:spacing w:line="360" w:lineRule="auto"/>
        <w:jc w:val="both"/>
        <w:rPr>
          <w:iCs/>
          <w:sz w:val="22"/>
          <w:szCs w:val="22"/>
        </w:rPr>
      </w:pPr>
      <w:r w:rsidRPr="0050244B">
        <w:rPr>
          <w:iCs/>
          <w:sz w:val="22"/>
          <w:szCs w:val="22"/>
        </w:rPr>
        <w:t>Zamawiający nie wymaga złożenia przedmiotowych środków dowodowych.</w:t>
      </w:r>
    </w:p>
    <w:p w14:paraId="4F446E2B" w14:textId="1EAC8C77" w:rsidR="00617552" w:rsidRDefault="00617552" w:rsidP="00617552">
      <w:pPr>
        <w:pStyle w:val="NormalnyWeb"/>
        <w:spacing w:before="120" w:line="360" w:lineRule="auto"/>
        <w:jc w:val="both"/>
        <w:rPr>
          <w:b/>
          <w:iCs/>
          <w:color w:val="000000"/>
          <w:sz w:val="22"/>
          <w:szCs w:val="22"/>
        </w:rPr>
      </w:pPr>
      <w:r w:rsidRPr="00C41637">
        <w:rPr>
          <w:b/>
          <w:iCs/>
          <w:color w:val="000000"/>
          <w:sz w:val="22"/>
          <w:szCs w:val="22"/>
        </w:rPr>
        <w:t xml:space="preserve">Pytanie </w:t>
      </w:r>
      <w:r>
        <w:rPr>
          <w:b/>
          <w:iCs/>
          <w:color w:val="000000"/>
          <w:sz w:val="22"/>
          <w:szCs w:val="22"/>
        </w:rPr>
        <w:t>2</w:t>
      </w:r>
    </w:p>
    <w:p w14:paraId="00877B59" w14:textId="77777777" w:rsidR="00042E4F" w:rsidRDefault="00EF128E" w:rsidP="00A12D74">
      <w:pPr>
        <w:pStyle w:val="NormalnyWeb"/>
        <w:spacing w:line="360" w:lineRule="auto"/>
        <w:jc w:val="both"/>
        <w:rPr>
          <w:iCs/>
          <w:color w:val="000000"/>
          <w:sz w:val="22"/>
          <w:szCs w:val="22"/>
        </w:rPr>
      </w:pPr>
      <w:r w:rsidRPr="00EF128E">
        <w:rPr>
          <w:iCs/>
          <w:color w:val="000000"/>
          <w:sz w:val="22"/>
          <w:szCs w:val="22"/>
        </w:rPr>
        <w:t>Zamawiający wymaga, aby środki czystości, środki dezynfekujące posiadały atesty PZH lub karty charakterystyki. Informujemy, iż z dniem 01.01.2003r. ustała prawnie obowiązująca konieczność uzyskiwania</w:t>
      </w:r>
      <w:r>
        <w:rPr>
          <w:iCs/>
          <w:color w:val="000000"/>
          <w:sz w:val="22"/>
          <w:szCs w:val="22"/>
        </w:rPr>
        <w:t xml:space="preserve"> </w:t>
      </w:r>
      <w:r w:rsidRPr="00EF128E">
        <w:rPr>
          <w:iCs/>
          <w:color w:val="000000"/>
          <w:sz w:val="22"/>
          <w:szCs w:val="22"/>
        </w:rPr>
        <w:t xml:space="preserve">atestów PZH, w związku z tym prosimy o zrezygnowanie z tego wymogu. Podstawą prawną jest ustawa z dnia 30 sierpnia 2002 r. o systemie oceny zgodności z późniejszymi zmianami, znosząca rozporządzenie Prezydenta Rzeczpospolitej z dnia 22.03.1928, które było podstawą prawną </w:t>
      </w:r>
      <w:r w:rsidRPr="00EF128E">
        <w:rPr>
          <w:iCs/>
          <w:color w:val="000000"/>
          <w:sz w:val="22"/>
          <w:szCs w:val="22"/>
        </w:rPr>
        <w:lastRenderedPageBreak/>
        <w:t>procedury rejestracji przedmiotów użytku w PZH. Prosimy o potwierdzenie, że karty charakterystyki wymagane są tylko dla środków, które zgodnie z obowiązującymi przepisami mają je posiadać?</w:t>
      </w:r>
    </w:p>
    <w:p w14:paraId="20DFECCD" w14:textId="533DAFA0" w:rsidR="00A12D74" w:rsidRDefault="00A12D74" w:rsidP="00A12D74">
      <w:pPr>
        <w:pStyle w:val="NormalnyWeb"/>
        <w:spacing w:line="360" w:lineRule="auto"/>
        <w:jc w:val="both"/>
        <w:rPr>
          <w:b/>
          <w:iCs/>
          <w:color w:val="000000"/>
          <w:sz w:val="22"/>
          <w:szCs w:val="22"/>
        </w:rPr>
      </w:pPr>
      <w:r w:rsidRPr="00617552">
        <w:rPr>
          <w:b/>
          <w:iCs/>
          <w:color w:val="000000"/>
          <w:sz w:val="22"/>
          <w:szCs w:val="22"/>
        </w:rPr>
        <w:t xml:space="preserve">Odpowiedź </w:t>
      </w:r>
      <w:r>
        <w:rPr>
          <w:b/>
          <w:iCs/>
          <w:color w:val="000000"/>
          <w:sz w:val="22"/>
          <w:szCs w:val="22"/>
        </w:rPr>
        <w:t>2</w:t>
      </w:r>
    </w:p>
    <w:p w14:paraId="0A204C9F" w14:textId="33D85F55" w:rsidR="00003FF1" w:rsidRPr="0050244B" w:rsidRDefault="00003FF1" w:rsidP="0050244B">
      <w:pPr>
        <w:pStyle w:val="NormalnyWeb"/>
        <w:spacing w:line="360" w:lineRule="auto"/>
        <w:jc w:val="both"/>
        <w:rPr>
          <w:iCs/>
          <w:sz w:val="22"/>
          <w:szCs w:val="22"/>
        </w:rPr>
      </w:pPr>
      <w:bookmarkStart w:id="2" w:name="_Hlk117510330"/>
      <w:r w:rsidRPr="0050244B">
        <w:rPr>
          <w:iCs/>
          <w:sz w:val="22"/>
          <w:szCs w:val="22"/>
        </w:rPr>
        <w:t>Zamawiający</w:t>
      </w:r>
      <w:bookmarkEnd w:id="2"/>
      <w:r w:rsidRPr="0050244B">
        <w:rPr>
          <w:iCs/>
          <w:sz w:val="22"/>
          <w:szCs w:val="22"/>
        </w:rPr>
        <w:t xml:space="preserve"> </w:t>
      </w:r>
      <w:r w:rsidR="006973FC" w:rsidRPr="0050244B">
        <w:rPr>
          <w:iCs/>
          <w:sz w:val="22"/>
          <w:szCs w:val="22"/>
        </w:rPr>
        <w:t xml:space="preserve">wymaga </w:t>
      </w:r>
      <w:r w:rsidR="008D14C1" w:rsidRPr="0050244B">
        <w:rPr>
          <w:iCs/>
          <w:sz w:val="22"/>
          <w:szCs w:val="22"/>
        </w:rPr>
        <w:t xml:space="preserve">kart charakterystyki </w:t>
      </w:r>
      <w:r w:rsidR="00902C84" w:rsidRPr="0050244B">
        <w:rPr>
          <w:iCs/>
          <w:sz w:val="22"/>
          <w:szCs w:val="22"/>
        </w:rPr>
        <w:t xml:space="preserve">dla środków, które </w:t>
      </w:r>
      <w:r w:rsidR="005D56F0" w:rsidRPr="0050244B">
        <w:rPr>
          <w:iCs/>
          <w:sz w:val="22"/>
          <w:szCs w:val="22"/>
        </w:rPr>
        <w:t xml:space="preserve">są wymagane </w:t>
      </w:r>
      <w:r w:rsidR="00902C84" w:rsidRPr="0050244B">
        <w:rPr>
          <w:iCs/>
          <w:sz w:val="22"/>
          <w:szCs w:val="22"/>
        </w:rPr>
        <w:t>zgodnie z obowiązującymi przepisami</w:t>
      </w:r>
      <w:r w:rsidR="005D56F0" w:rsidRPr="0050244B">
        <w:rPr>
          <w:iCs/>
          <w:sz w:val="22"/>
          <w:szCs w:val="22"/>
        </w:rPr>
        <w:t>.</w:t>
      </w:r>
      <w:r w:rsidR="00902C84" w:rsidRPr="0050244B">
        <w:rPr>
          <w:iCs/>
          <w:sz w:val="22"/>
          <w:szCs w:val="22"/>
        </w:rPr>
        <w:t xml:space="preserve"> </w:t>
      </w:r>
      <w:r w:rsidR="006973FC" w:rsidRPr="0050244B">
        <w:rPr>
          <w:iCs/>
          <w:sz w:val="22"/>
          <w:szCs w:val="22"/>
        </w:rPr>
        <w:t xml:space="preserve"> </w:t>
      </w:r>
    </w:p>
    <w:p w14:paraId="24B6BAFB" w14:textId="6F682A01" w:rsidR="00617552" w:rsidRDefault="00617552" w:rsidP="00617552">
      <w:pPr>
        <w:pStyle w:val="NormalnyWeb"/>
        <w:spacing w:before="120" w:line="360" w:lineRule="auto"/>
        <w:jc w:val="both"/>
        <w:rPr>
          <w:b/>
          <w:iCs/>
          <w:color w:val="000000"/>
          <w:sz w:val="22"/>
          <w:szCs w:val="22"/>
        </w:rPr>
      </w:pPr>
      <w:r w:rsidRPr="00C41637">
        <w:rPr>
          <w:b/>
          <w:iCs/>
          <w:color w:val="000000"/>
          <w:sz w:val="22"/>
          <w:szCs w:val="22"/>
        </w:rPr>
        <w:t xml:space="preserve">Pytanie </w:t>
      </w:r>
      <w:r>
        <w:rPr>
          <w:b/>
          <w:iCs/>
          <w:color w:val="000000"/>
          <w:sz w:val="22"/>
          <w:szCs w:val="22"/>
        </w:rPr>
        <w:t>3</w:t>
      </w:r>
    </w:p>
    <w:p w14:paraId="517DE60D" w14:textId="43AA802B" w:rsidR="00042E4F" w:rsidRPr="00E938F6" w:rsidRDefault="00E938F6" w:rsidP="00E938F6">
      <w:pPr>
        <w:pStyle w:val="NormalnyWeb"/>
        <w:spacing w:line="360" w:lineRule="auto"/>
        <w:jc w:val="both"/>
        <w:rPr>
          <w:iCs/>
          <w:color w:val="000000"/>
          <w:sz w:val="22"/>
          <w:szCs w:val="22"/>
        </w:rPr>
      </w:pPr>
      <w:r w:rsidRPr="00E938F6">
        <w:rPr>
          <w:iCs/>
          <w:color w:val="000000"/>
          <w:sz w:val="22"/>
          <w:szCs w:val="22"/>
        </w:rPr>
        <w:t>Prosimy o informację jakie dozowniki na mydło w pianie – wkłady jednorazowe czy na mydło dolewane posiada Zamawiający? W przypadku wkładów jednorazowych prosimy o wskazanie producenta dozowników.</w:t>
      </w:r>
    </w:p>
    <w:p w14:paraId="77C36049" w14:textId="77777777" w:rsidR="00A12D74" w:rsidRDefault="00A12D74" w:rsidP="00A12D74">
      <w:pPr>
        <w:pStyle w:val="NormalnyWeb"/>
        <w:spacing w:line="360" w:lineRule="auto"/>
        <w:jc w:val="both"/>
        <w:rPr>
          <w:b/>
          <w:iCs/>
          <w:color w:val="000000"/>
          <w:sz w:val="22"/>
          <w:szCs w:val="22"/>
        </w:rPr>
      </w:pPr>
      <w:r w:rsidRPr="00617552">
        <w:rPr>
          <w:b/>
          <w:iCs/>
          <w:color w:val="000000"/>
          <w:sz w:val="22"/>
          <w:szCs w:val="22"/>
        </w:rPr>
        <w:t xml:space="preserve">Odpowiedź </w:t>
      </w:r>
      <w:r>
        <w:rPr>
          <w:b/>
          <w:iCs/>
          <w:color w:val="000000"/>
          <w:sz w:val="22"/>
          <w:szCs w:val="22"/>
        </w:rPr>
        <w:t>3</w:t>
      </w:r>
    </w:p>
    <w:p w14:paraId="1C5C0A4F" w14:textId="694744B0" w:rsidR="00E938F6" w:rsidRPr="0050244B" w:rsidRDefault="005D56F0" w:rsidP="0050244B">
      <w:pPr>
        <w:pStyle w:val="NormalnyWeb"/>
        <w:spacing w:line="360" w:lineRule="auto"/>
        <w:jc w:val="both"/>
        <w:rPr>
          <w:b/>
          <w:iCs/>
          <w:sz w:val="22"/>
          <w:szCs w:val="22"/>
        </w:rPr>
      </w:pPr>
      <w:r w:rsidRPr="0050244B">
        <w:rPr>
          <w:iCs/>
          <w:sz w:val="22"/>
          <w:szCs w:val="22"/>
        </w:rPr>
        <w:t xml:space="preserve">Zamawiający posiada </w:t>
      </w:r>
      <w:r w:rsidR="00C47193" w:rsidRPr="0050244B">
        <w:rPr>
          <w:iCs/>
          <w:sz w:val="22"/>
          <w:szCs w:val="22"/>
        </w:rPr>
        <w:t xml:space="preserve">dozowniki marki </w:t>
      </w:r>
      <w:r w:rsidR="00EC600D" w:rsidRPr="0050244B">
        <w:rPr>
          <w:iCs/>
          <w:sz w:val="22"/>
          <w:szCs w:val="22"/>
        </w:rPr>
        <w:t xml:space="preserve"> </w:t>
      </w:r>
      <w:r w:rsidR="00003E48" w:rsidRPr="0050244B">
        <w:rPr>
          <w:iCs/>
          <w:sz w:val="22"/>
          <w:szCs w:val="22"/>
        </w:rPr>
        <w:t xml:space="preserve">Merida </w:t>
      </w:r>
      <w:r w:rsidR="00C47193" w:rsidRPr="0050244B">
        <w:rPr>
          <w:iCs/>
          <w:sz w:val="22"/>
          <w:szCs w:val="22"/>
        </w:rPr>
        <w:t>na wkłady jednorazowe.</w:t>
      </w:r>
    </w:p>
    <w:p w14:paraId="636E413B" w14:textId="252876A3" w:rsidR="00617552" w:rsidRPr="00C41637" w:rsidRDefault="00617552" w:rsidP="00617552">
      <w:pPr>
        <w:pStyle w:val="NormalnyWeb"/>
        <w:spacing w:before="120" w:line="360" w:lineRule="auto"/>
        <w:jc w:val="both"/>
        <w:rPr>
          <w:b/>
          <w:iCs/>
          <w:color w:val="000000"/>
          <w:sz w:val="22"/>
          <w:szCs w:val="22"/>
        </w:rPr>
      </w:pPr>
      <w:r w:rsidRPr="00C41637">
        <w:rPr>
          <w:b/>
          <w:iCs/>
          <w:color w:val="000000"/>
          <w:sz w:val="22"/>
          <w:szCs w:val="22"/>
        </w:rPr>
        <w:t xml:space="preserve">Pytanie </w:t>
      </w:r>
      <w:r>
        <w:rPr>
          <w:b/>
          <w:iCs/>
          <w:color w:val="000000"/>
          <w:sz w:val="22"/>
          <w:szCs w:val="22"/>
        </w:rPr>
        <w:t>4</w:t>
      </w:r>
    </w:p>
    <w:p w14:paraId="32F4F172" w14:textId="4375D4A0" w:rsidR="0036324B" w:rsidRPr="0036324B" w:rsidRDefault="0036324B" w:rsidP="0036324B">
      <w:pPr>
        <w:pStyle w:val="NormalnyWeb"/>
        <w:spacing w:line="360" w:lineRule="auto"/>
        <w:jc w:val="both"/>
        <w:rPr>
          <w:iCs/>
          <w:color w:val="000000"/>
          <w:sz w:val="22"/>
          <w:szCs w:val="22"/>
        </w:rPr>
      </w:pPr>
      <w:r w:rsidRPr="0036324B">
        <w:rPr>
          <w:iCs/>
          <w:color w:val="000000"/>
          <w:sz w:val="22"/>
          <w:szCs w:val="22"/>
        </w:rPr>
        <w:t>Prosimy o informację czy do obowiązków Wykonawcy należy pranie dywanów/wykładzin dywanowych? Jeżeli tak, z jaką częstotliwością ma być wykonywana ta czynność?</w:t>
      </w:r>
    </w:p>
    <w:p w14:paraId="265B8516" w14:textId="070A5895" w:rsidR="00391E55" w:rsidRDefault="00391E55" w:rsidP="00391E55">
      <w:pPr>
        <w:pStyle w:val="NormalnyWeb"/>
        <w:spacing w:line="360" w:lineRule="auto"/>
        <w:jc w:val="both"/>
        <w:rPr>
          <w:b/>
          <w:iCs/>
          <w:color w:val="000000"/>
          <w:sz w:val="22"/>
          <w:szCs w:val="22"/>
        </w:rPr>
      </w:pPr>
      <w:r w:rsidRPr="00617552">
        <w:rPr>
          <w:b/>
          <w:iCs/>
          <w:color w:val="000000"/>
          <w:sz w:val="22"/>
          <w:szCs w:val="22"/>
        </w:rPr>
        <w:t xml:space="preserve">Odpowiedź </w:t>
      </w:r>
      <w:r>
        <w:rPr>
          <w:b/>
          <w:iCs/>
          <w:color w:val="000000"/>
          <w:sz w:val="22"/>
          <w:szCs w:val="22"/>
        </w:rPr>
        <w:t>4</w:t>
      </w:r>
    </w:p>
    <w:p w14:paraId="69A7C024" w14:textId="33430FEE" w:rsidR="0036324B" w:rsidRPr="0050244B" w:rsidRDefault="00003E48" w:rsidP="0050244B">
      <w:pPr>
        <w:pStyle w:val="NormalnyWeb"/>
        <w:spacing w:line="360" w:lineRule="auto"/>
        <w:jc w:val="both"/>
        <w:rPr>
          <w:b/>
          <w:iCs/>
          <w:sz w:val="22"/>
          <w:szCs w:val="22"/>
        </w:rPr>
      </w:pPr>
      <w:r w:rsidRPr="0050244B">
        <w:rPr>
          <w:iCs/>
          <w:sz w:val="22"/>
          <w:szCs w:val="22"/>
        </w:rPr>
        <w:t>Zamawiający</w:t>
      </w:r>
      <w:r w:rsidR="00A950B9" w:rsidRPr="0050244B">
        <w:rPr>
          <w:iCs/>
          <w:sz w:val="22"/>
          <w:szCs w:val="22"/>
        </w:rPr>
        <w:t xml:space="preserve"> wymaga prania wykładzin zgodnie z </w:t>
      </w:r>
      <w:r w:rsidR="002E1753" w:rsidRPr="0050244B">
        <w:rPr>
          <w:iCs/>
          <w:sz w:val="22"/>
          <w:szCs w:val="22"/>
        </w:rPr>
        <w:t xml:space="preserve">ust. 5 pkt. 1 </w:t>
      </w:r>
      <w:r w:rsidR="0050244B" w:rsidRPr="0050244B">
        <w:rPr>
          <w:iCs/>
          <w:sz w:val="22"/>
          <w:szCs w:val="22"/>
        </w:rPr>
        <w:t>Opisu przedmiotu zamówienia.</w:t>
      </w:r>
    </w:p>
    <w:p w14:paraId="3E838756" w14:textId="1132EC81" w:rsidR="00617552" w:rsidRPr="00C41637" w:rsidRDefault="00617552" w:rsidP="00617552">
      <w:pPr>
        <w:pStyle w:val="NormalnyWeb"/>
        <w:spacing w:before="120" w:line="360" w:lineRule="auto"/>
        <w:jc w:val="both"/>
        <w:rPr>
          <w:b/>
          <w:iCs/>
          <w:color w:val="000000"/>
          <w:sz w:val="22"/>
          <w:szCs w:val="22"/>
        </w:rPr>
      </w:pPr>
      <w:r w:rsidRPr="00C41637">
        <w:rPr>
          <w:b/>
          <w:iCs/>
          <w:color w:val="000000"/>
          <w:sz w:val="22"/>
          <w:szCs w:val="22"/>
        </w:rPr>
        <w:t xml:space="preserve">Pytanie </w:t>
      </w:r>
      <w:r>
        <w:rPr>
          <w:b/>
          <w:iCs/>
          <w:color w:val="000000"/>
          <w:sz w:val="22"/>
          <w:szCs w:val="22"/>
        </w:rPr>
        <w:t>5</w:t>
      </w:r>
    </w:p>
    <w:p w14:paraId="72DE85AF" w14:textId="3FA02E95" w:rsidR="0036324B" w:rsidRPr="004B678A" w:rsidRDefault="004B678A" w:rsidP="00FF2F1E">
      <w:pPr>
        <w:pStyle w:val="NormalnyWeb"/>
        <w:spacing w:line="360" w:lineRule="auto"/>
        <w:jc w:val="both"/>
        <w:rPr>
          <w:iCs/>
          <w:sz w:val="22"/>
          <w:szCs w:val="22"/>
        </w:rPr>
      </w:pPr>
      <w:r w:rsidRPr="004B678A">
        <w:rPr>
          <w:iCs/>
          <w:sz w:val="22"/>
          <w:szCs w:val="22"/>
        </w:rPr>
        <w:t>Prosimy o dopuszczenie dla materiałów higienicznych tolerancji parametrów +/- 5</w:t>
      </w:r>
      <w:r w:rsidR="0050244B">
        <w:rPr>
          <w:iCs/>
          <w:sz w:val="22"/>
          <w:szCs w:val="22"/>
        </w:rPr>
        <w:t xml:space="preserve"> </w:t>
      </w:r>
      <w:r w:rsidRPr="004B678A">
        <w:rPr>
          <w:iCs/>
          <w:sz w:val="22"/>
          <w:szCs w:val="22"/>
        </w:rPr>
        <w:t>%.</w:t>
      </w:r>
    </w:p>
    <w:p w14:paraId="2F843280" w14:textId="0E086384" w:rsidR="00FF2F1E" w:rsidRPr="001152D6" w:rsidRDefault="00FF2F1E" w:rsidP="00FF2F1E">
      <w:pPr>
        <w:pStyle w:val="NormalnyWeb"/>
        <w:spacing w:line="360" w:lineRule="auto"/>
        <w:jc w:val="both"/>
        <w:rPr>
          <w:b/>
          <w:iCs/>
          <w:sz w:val="22"/>
          <w:szCs w:val="22"/>
        </w:rPr>
      </w:pPr>
      <w:r w:rsidRPr="001152D6">
        <w:rPr>
          <w:b/>
          <w:iCs/>
          <w:sz w:val="22"/>
          <w:szCs w:val="22"/>
        </w:rPr>
        <w:t>Odpowiedź 5</w:t>
      </w:r>
    </w:p>
    <w:p w14:paraId="432B444A" w14:textId="777C32D9" w:rsidR="004B678A" w:rsidRPr="0050244B" w:rsidRDefault="002E1753" w:rsidP="0050244B">
      <w:pPr>
        <w:pStyle w:val="NormalnyWeb"/>
        <w:spacing w:line="360" w:lineRule="auto"/>
        <w:jc w:val="both"/>
        <w:rPr>
          <w:b/>
          <w:iCs/>
          <w:sz w:val="22"/>
          <w:szCs w:val="22"/>
        </w:rPr>
      </w:pPr>
      <w:r w:rsidRPr="0050244B">
        <w:rPr>
          <w:iCs/>
          <w:sz w:val="22"/>
          <w:szCs w:val="22"/>
        </w:rPr>
        <w:t xml:space="preserve">Zamawiający </w:t>
      </w:r>
      <w:r w:rsidR="005E6DE2" w:rsidRPr="0050244B">
        <w:rPr>
          <w:iCs/>
          <w:sz w:val="22"/>
          <w:szCs w:val="22"/>
        </w:rPr>
        <w:t xml:space="preserve">dopuszcza dla materiałów higienicznych tolerancję parametrów +/- </w:t>
      </w:r>
      <w:r w:rsidR="0050244B">
        <w:rPr>
          <w:iCs/>
          <w:sz w:val="22"/>
          <w:szCs w:val="22"/>
        </w:rPr>
        <w:t xml:space="preserve">5 </w:t>
      </w:r>
      <w:r w:rsidR="005E6DE2" w:rsidRPr="0050244B">
        <w:rPr>
          <w:iCs/>
          <w:sz w:val="22"/>
          <w:szCs w:val="22"/>
        </w:rPr>
        <w:t>%.</w:t>
      </w:r>
    </w:p>
    <w:p w14:paraId="68EA9015" w14:textId="47EF520B" w:rsidR="00617552" w:rsidRPr="00C41637" w:rsidRDefault="00617552" w:rsidP="00617552">
      <w:pPr>
        <w:pStyle w:val="NormalnyWeb"/>
        <w:spacing w:before="120" w:line="360" w:lineRule="auto"/>
        <w:jc w:val="both"/>
        <w:rPr>
          <w:b/>
          <w:iCs/>
          <w:color w:val="000000"/>
          <w:sz w:val="22"/>
          <w:szCs w:val="22"/>
        </w:rPr>
      </w:pPr>
      <w:r w:rsidRPr="00C41637">
        <w:rPr>
          <w:b/>
          <w:iCs/>
          <w:color w:val="000000"/>
          <w:sz w:val="22"/>
          <w:szCs w:val="22"/>
        </w:rPr>
        <w:t xml:space="preserve">Pytanie </w:t>
      </w:r>
      <w:r>
        <w:rPr>
          <w:b/>
          <w:iCs/>
          <w:color w:val="000000"/>
          <w:sz w:val="22"/>
          <w:szCs w:val="22"/>
        </w:rPr>
        <w:t>6</w:t>
      </w:r>
    </w:p>
    <w:p w14:paraId="670D9C8A" w14:textId="4F5497C1" w:rsidR="001152D6" w:rsidRPr="00CF47E2" w:rsidRDefault="00CF47E2" w:rsidP="00CF47E2">
      <w:pPr>
        <w:pStyle w:val="Tekstdymka"/>
        <w:spacing w:line="360" w:lineRule="auto"/>
        <w:jc w:val="both"/>
        <w:rPr>
          <w:b/>
          <w:iCs/>
          <w:color w:val="000000"/>
          <w:sz w:val="22"/>
          <w:szCs w:val="22"/>
        </w:rPr>
      </w:pPr>
      <w:r w:rsidRPr="00CF47E2">
        <w:rPr>
          <w:rFonts w:ascii="Times New Roman" w:hAnsi="Times New Roman" w:cs="Times New Roman"/>
          <w:sz w:val="22"/>
          <w:szCs w:val="22"/>
        </w:rPr>
        <w:t>Zamawiający w Instrukcjach eksploatacji poszczególnych powierzchni wskazał nazwy środków. Prosimy o potwierdzenie, że jest to informacja poglądowa i Zamawiający dopuszcza stosowanie środki innych marek dostosowa</w:t>
      </w:r>
      <w:r>
        <w:rPr>
          <w:rFonts w:ascii="Times New Roman" w:hAnsi="Times New Roman" w:cs="Times New Roman"/>
          <w:sz w:val="22"/>
          <w:szCs w:val="22"/>
        </w:rPr>
        <w:t xml:space="preserve">ne do zakresu wykonywanych prac </w:t>
      </w:r>
      <w:r w:rsidRPr="00CF47E2">
        <w:rPr>
          <w:rFonts w:ascii="Times New Roman" w:hAnsi="Times New Roman" w:cs="Times New Roman"/>
          <w:sz w:val="22"/>
          <w:szCs w:val="22"/>
        </w:rPr>
        <w:t xml:space="preserve">i rodzaju powierzchni.     </w:t>
      </w:r>
    </w:p>
    <w:p w14:paraId="4F685C0E" w14:textId="51A5F750" w:rsidR="006D5AD4" w:rsidRDefault="006D5AD4" w:rsidP="006D5AD4">
      <w:pPr>
        <w:pStyle w:val="NormalnyWeb"/>
        <w:spacing w:line="360" w:lineRule="auto"/>
        <w:jc w:val="both"/>
        <w:rPr>
          <w:b/>
          <w:iCs/>
          <w:color w:val="000000"/>
          <w:sz w:val="22"/>
          <w:szCs w:val="22"/>
        </w:rPr>
      </w:pPr>
      <w:r w:rsidRPr="00617552">
        <w:rPr>
          <w:b/>
          <w:iCs/>
          <w:color w:val="000000"/>
          <w:sz w:val="22"/>
          <w:szCs w:val="22"/>
        </w:rPr>
        <w:t xml:space="preserve">Odpowiedź </w:t>
      </w:r>
      <w:r>
        <w:rPr>
          <w:b/>
          <w:iCs/>
          <w:color w:val="000000"/>
          <w:sz w:val="22"/>
          <w:szCs w:val="22"/>
        </w:rPr>
        <w:t>6</w:t>
      </w:r>
    </w:p>
    <w:p w14:paraId="0D0B32CB" w14:textId="37E37894" w:rsidR="00CF47E2" w:rsidRPr="0050244B" w:rsidRDefault="005E6DE2" w:rsidP="00DA08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  <w:bookmarkStart w:id="3" w:name="_Hlk117510695"/>
      <w:r w:rsidRPr="0050244B">
        <w:rPr>
          <w:rFonts w:ascii="Times New Roman" w:hAnsi="Times New Roman" w:cs="Times New Roman"/>
          <w:iCs/>
        </w:rPr>
        <w:t xml:space="preserve">Zamawiający dopuszcza </w:t>
      </w:r>
      <w:bookmarkEnd w:id="3"/>
      <w:r w:rsidR="003F669F" w:rsidRPr="0050244B">
        <w:rPr>
          <w:rFonts w:ascii="Times New Roman" w:hAnsi="Times New Roman" w:cs="Times New Roman"/>
          <w:iCs/>
        </w:rPr>
        <w:t xml:space="preserve">zastosowanie środków innych marek dostosowanych do </w:t>
      </w:r>
      <w:r w:rsidR="00B35A56" w:rsidRPr="0050244B">
        <w:rPr>
          <w:rFonts w:ascii="Times New Roman" w:hAnsi="Times New Roman" w:cs="Times New Roman"/>
          <w:iCs/>
        </w:rPr>
        <w:t>zakresu wykonywanych prac i rodzaju powierzchni</w:t>
      </w:r>
      <w:r w:rsidR="008824EF" w:rsidRPr="0050244B">
        <w:rPr>
          <w:rFonts w:ascii="Times New Roman" w:hAnsi="Times New Roman" w:cs="Times New Roman"/>
          <w:iCs/>
        </w:rPr>
        <w:t>.</w:t>
      </w:r>
    </w:p>
    <w:p w14:paraId="2103564A" w14:textId="14579937" w:rsidR="00617552" w:rsidRDefault="00617552" w:rsidP="0050244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DA0833">
        <w:rPr>
          <w:rFonts w:ascii="Times New Roman" w:hAnsi="Times New Roman" w:cs="Times New Roman"/>
          <w:b/>
          <w:iCs/>
          <w:color w:val="000000"/>
        </w:rPr>
        <w:t>Pytanie 7</w:t>
      </w:r>
    </w:p>
    <w:p w14:paraId="413D302B" w14:textId="15169E41" w:rsidR="00574596" w:rsidRPr="00574596" w:rsidRDefault="00574596" w:rsidP="00574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574596">
        <w:rPr>
          <w:rFonts w:ascii="Times New Roman" w:hAnsi="Times New Roman" w:cs="Times New Roman"/>
          <w:iCs/>
          <w:color w:val="000000"/>
        </w:rPr>
        <w:t>Prosimy o informację czy do obowiązków Wykonawcy należy zapewnienie preparatu do dezynfekcji rąk? Jeżeli tak:</w:t>
      </w:r>
    </w:p>
    <w:p w14:paraId="636DC44D" w14:textId="27712E38" w:rsidR="00574596" w:rsidRPr="00574596" w:rsidRDefault="00574596" w:rsidP="0057459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574596">
        <w:rPr>
          <w:rFonts w:ascii="Times New Roman" w:hAnsi="Times New Roman" w:cs="Times New Roman"/>
          <w:iCs/>
          <w:color w:val="000000"/>
        </w:rPr>
        <w:t>prosimy o doprecyzowanie czy i  jakie dozowniki na środki do dezynfekcji rąk posiada Zamawiający? Prosimy o wskazanie producenta tych dozowników.</w:t>
      </w:r>
    </w:p>
    <w:p w14:paraId="7F9D8C39" w14:textId="20297EB4" w:rsidR="00CF47E2" w:rsidRPr="00574596" w:rsidRDefault="00574596" w:rsidP="0057459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574596">
        <w:rPr>
          <w:rFonts w:ascii="Times New Roman" w:hAnsi="Times New Roman" w:cs="Times New Roman"/>
          <w:iCs/>
          <w:color w:val="000000"/>
        </w:rPr>
        <w:t>prosimy o wskazanie jakie ilości preparatu do dezynfekcji rąk są wymagane?</w:t>
      </w:r>
    </w:p>
    <w:p w14:paraId="06B224C7" w14:textId="77777777" w:rsidR="005D1FEA" w:rsidRDefault="005D1FEA" w:rsidP="005D1FEA">
      <w:pPr>
        <w:pStyle w:val="NormalnyWeb"/>
        <w:spacing w:line="360" w:lineRule="auto"/>
        <w:jc w:val="both"/>
        <w:rPr>
          <w:b/>
          <w:iCs/>
          <w:color w:val="000000"/>
          <w:sz w:val="22"/>
          <w:szCs w:val="22"/>
        </w:rPr>
      </w:pPr>
      <w:r w:rsidRPr="00617552">
        <w:rPr>
          <w:b/>
          <w:iCs/>
          <w:color w:val="000000"/>
          <w:sz w:val="22"/>
          <w:szCs w:val="22"/>
        </w:rPr>
        <w:t xml:space="preserve">Odpowiedź </w:t>
      </w:r>
      <w:r>
        <w:rPr>
          <w:b/>
          <w:iCs/>
          <w:color w:val="000000"/>
          <w:sz w:val="22"/>
          <w:szCs w:val="22"/>
        </w:rPr>
        <w:t>7</w:t>
      </w:r>
    </w:p>
    <w:p w14:paraId="5E30FF91" w14:textId="3484395D" w:rsidR="002237E5" w:rsidRPr="0050244B" w:rsidRDefault="00B35A56" w:rsidP="0050244B">
      <w:pPr>
        <w:pStyle w:val="NormalnyWeb"/>
        <w:spacing w:line="360" w:lineRule="auto"/>
        <w:jc w:val="both"/>
        <w:rPr>
          <w:b/>
          <w:iCs/>
          <w:sz w:val="22"/>
          <w:szCs w:val="22"/>
        </w:rPr>
      </w:pPr>
      <w:r w:rsidRPr="0050244B">
        <w:rPr>
          <w:iCs/>
          <w:sz w:val="22"/>
          <w:szCs w:val="22"/>
        </w:rPr>
        <w:t>Zamawiający nie wymaga</w:t>
      </w:r>
      <w:r w:rsidR="00024697" w:rsidRPr="0050244B">
        <w:rPr>
          <w:iCs/>
          <w:sz w:val="22"/>
          <w:szCs w:val="22"/>
        </w:rPr>
        <w:t xml:space="preserve"> od Wykonawcy zapewnienia preparatów do dezynfekcji rąk.</w:t>
      </w:r>
    </w:p>
    <w:p w14:paraId="6E0332C2" w14:textId="040C1291" w:rsidR="00617552" w:rsidRPr="00C41637" w:rsidRDefault="00617552" w:rsidP="00617552">
      <w:pPr>
        <w:pStyle w:val="NormalnyWeb"/>
        <w:spacing w:before="120" w:line="360" w:lineRule="auto"/>
        <w:jc w:val="both"/>
        <w:rPr>
          <w:b/>
          <w:iCs/>
          <w:color w:val="000000"/>
          <w:sz w:val="22"/>
          <w:szCs w:val="22"/>
        </w:rPr>
      </w:pPr>
      <w:r w:rsidRPr="00C41637">
        <w:rPr>
          <w:b/>
          <w:iCs/>
          <w:color w:val="000000"/>
          <w:sz w:val="22"/>
          <w:szCs w:val="22"/>
        </w:rPr>
        <w:lastRenderedPageBreak/>
        <w:t xml:space="preserve">Pytanie </w:t>
      </w:r>
      <w:r>
        <w:rPr>
          <w:b/>
          <w:iCs/>
          <w:color w:val="000000"/>
          <w:sz w:val="22"/>
          <w:szCs w:val="22"/>
        </w:rPr>
        <w:t>8</w:t>
      </w:r>
    </w:p>
    <w:p w14:paraId="3953DAED" w14:textId="13A778ED" w:rsidR="002237E5" w:rsidRPr="002237E5" w:rsidRDefault="002237E5" w:rsidP="002237E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37E5">
        <w:rPr>
          <w:rFonts w:ascii="Times New Roman" w:hAnsi="Times New Roman" w:cs="Times New Roman"/>
        </w:rPr>
        <w:t>Prosimy o informację czy do obowiązków Wykonawcy będzie należało zapewnienie dodatkowej dezynfekcji powierzchni dotykowych? Jeżeli tak, z jaką częstotliwością będzie wymagane wykonanie tych czynności? Prosimy o informację czy Wykonawca zapewnia środek do wykonania tej dezynfekcji?</w:t>
      </w:r>
    </w:p>
    <w:p w14:paraId="418ABC57" w14:textId="6CA12C4B" w:rsidR="005D1FEA" w:rsidRDefault="005D1FEA" w:rsidP="002237E5">
      <w:pPr>
        <w:pStyle w:val="NormalnyWeb"/>
        <w:spacing w:line="360" w:lineRule="auto"/>
        <w:jc w:val="both"/>
        <w:rPr>
          <w:b/>
          <w:iCs/>
          <w:sz w:val="22"/>
          <w:szCs w:val="22"/>
        </w:rPr>
      </w:pPr>
      <w:r w:rsidRPr="00797154">
        <w:rPr>
          <w:b/>
          <w:iCs/>
          <w:sz w:val="22"/>
          <w:szCs w:val="22"/>
        </w:rPr>
        <w:t>Odpowiedź 8</w:t>
      </w:r>
    </w:p>
    <w:p w14:paraId="57107CEA" w14:textId="16B5FDEC" w:rsidR="00586816" w:rsidRPr="0050244B" w:rsidRDefault="00586816" w:rsidP="0050244B">
      <w:pPr>
        <w:pStyle w:val="NormalnyWeb"/>
        <w:spacing w:line="360" w:lineRule="auto"/>
        <w:jc w:val="both"/>
        <w:rPr>
          <w:b/>
          <w:iCs/>
          <w:sz w:val="22"/>
          <w:szCs w:val="22"/>
        </w:rPr>
      </w:pPr>
      <w:r w:rsidRPr="0050244B">
        <w:rPr>
          <w:iCs/>
          <w:sz w:val="22"/>
          <w:szCs w:val="22"/>
        </w:rPr>
        <w:t xml:space="preserve">Zamawiający nie wymaga od Wykonawcy dezynfekcji </w:t>
      </w:r>
      <w:r w:rsidR="00E55320" w:rsidRPr="0050244B">
        <w:rPr>
          <w:iCs/>
          <w:sz w:val="22"/>
          <w:szCs w:val="22"/>
        </w:rPr>
        <w:t>powierzchni dotykowych.</w:t>
      </w:r>
    </w:p>
    <w:p w14:paraId="7E2D19FA" w14:textId="77777777" w:rsidR="00024697" w:rsidRPr="00797154" w:rsidRDefault="00024697" w:rsidP="002237E5">
      <w:pPr>
        <w:pStyle w:val="NormalnyWeb"/>
        <w:spacing w:line="360" w:lineRule="auto"/>
        <w:jc w:val="both"/>
        <w:rPr>
          <w:b/>
          <w:iCs/>
          <w:sz w:val="22"/>
          <w:szCs w:val="22"/>
        </w:rPr>
      </w:pPr>
    </w:p>
    <w:p w14:paraId="2DE4C4C5" w14:textId="77777777" w:rsidR="003816E5" w:rsidRDefault="003816E5" w:rsidP="009759E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4" w:name="_Hlk83972377"/>
    </w:p>
    <w:p w14:paraId="72311DCE" w14:textId="7D08BE95" w:rsidR="009759EE" w:rsidRDefault="009759EE" w:rsidP="009759EE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 imieniu Zamawiającego</w:t>
      </w:r>
    </w:p>
    <w:p w14:paraId="61516530" w14:textId="77777777" w:rsidR="009759EE" w:rsidRDefault="009759EE" w:rsidP="009759EE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14:paraId="0AA3DE4C" w14:textId="77777777" w:rsidR="009759EE" w:rsidRDefault="009759EE" w:rsidP="009759E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4B93C6C0" w14:textId="77777777" w:rsidR="009759EE" w:rsidRDefault="009759EE" w:rsidP="009759E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7F3C95FA" w14:textId="77777777" w:rsidR="009759EE" w:rsidRDefault="009759EE" w:rsidP="009759EE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4"/>
    </w:p>
    <w:p w14:paraId="52529D0B" w14:textId="77777777" w:rsidR="00FF298B" w:rsidRDefault="00FF298B" w:rsidP="009759EE">
      <w:pPr>
        <w:jc w:val="right"/>
      </w:pPr>
    </w:p>
    <w:sectPr w:rsidR="00FF298B" w:rsidSect="00DE1B7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04C08" w14:textId="77777777" w:rsidR="000673A9" w:rsidRDefault="000673A9">
      <w:pPr>
        <w:spacing w:after="0" w:line="240" w:lineRule="auto"/>
      </w:pPr>
      <w:r>
        <w:separator/>
      </w:r>
    </w:p>
  </w:endnote>
  <w:endnote w:type="continuationSeparator" w:id="0">
    <w:p w14:paraId="2BE4420E" w14:textId="77777777" w:rsidR="000673A9" w:rsidRDefault="0006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46131"/>
      <w:docPartObj>
        <w:docPartGallery w:val="Page Numbers (Bottom of Page)"/>
        <w:docPartUnique/>
      </w:docPartObj>
    </w:sdtPr>
    <w:sdtEndPr/>
    <w:sdtContent>
      <w:p w14:paraId="60B86F0D" w14:textId="4B31500F" w:rsidR="004A0FD1" w:rsidRDefault="004A0F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D25">
          <w:rPr>
            <w:noProof/>
          </w:rPr>
          <w:t>2</w:t>
        </w:r>
        <w:r>
          <w:fldChar w:fldCharType="end"/>
        </w:r>
      </w:p>
    </w:sdtContent>
  </w:sdt>
  <w:p w14:paraId="1E893BBD" w14:textId="77777777" w:rsidR="004A0FD1" w:rsidRDefault="004A0F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5601" w14:textId="77777777" w:rsidR="00E64897" w:rsidRDefault="0023438B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490BE" wp14:editId="4CC1A735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88275" w14:textId="77777777" w:rsidR="00E64897" w:rsidRPr="00A63AB5" w:rsidRDefault="0023438B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D490B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" filled="f" stroked="f">
              <v:textbox>
                <w:txbxContent>
                  <w:p w14:paraId="3C388275" w14:textId="77777777" w:rsidR="00E64897" w:rsidRPr="00A63AB5" w:rsidRDefault="0023438B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F8756" w14:textId="77777777" w:rsidR="000673A9" w:rsidRDefault="000673A9">
      <w:pPr>
        <w:spacing w:after="0" w:line="240" w:lineRule="auto"/>
      </w:pPr>
      <w:r>
        <w:separator/>
      </w:r>
    </w:p>
  </w:footnote>
  <w:footnote w:type="continuationSeparator" w:id="0">
    <w:p w14:paraId="4706B515" w14:textId="77777777" w:rsidR="000673A9" w:rsidRDefault="0006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2BD3" w14:textId="77777777" w:rsidR="00E64897" w:rsidRDefault="00234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2F32F4E" wp14:editId="066AA1F9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E38"/>
    <w:multiLevelType w:val="hybridMultilevel"/>
    <w:tmpl w:val="1938F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49565D5"/>
    <w:multiLevelType w:val="hybridMultilevel"/>
    <w:tmpl w:val="F16A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35F"/>
    <w:multiLevelType w:val="hybridMultilevel"/>
    <w:tmpl w:val="ADF87CF0"/>
    <w:lvl w:ilvl="0" w:tplc="9EB88C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073F0"/>
    <w:multiLevelType w:val="hybridMultilevel"/>
    <w:tmpl w:val="28A471C6"/>
    <w:lvl w:ilvl="0" w:tplc="6A0256E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 w15:restartNumberingAfterBreak="0">
    <w:nsid w:val="1CD84BAC"/>
    <w:multiLevelType w:val="hybridMultilevel"/>
    <w:tmpl w:val="9DA2C7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07D64"/>
    <w:multiLevelType w:val="hybridMultilevel"/>
    <w:tmpl w:val="ECC0286A"/>
    <w:name w:val="Outline232"/>
    <w:lvl w:ilvl="0" w:tplc="78A24FA2">
      <w:start w:val="1"/>
      <w:numFmt w:val="decimal"/>
      <w:lvlText w:val="%1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1" w:tplc="52141B5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24542F5A">
      <w:start w:val="1"/>
      <w:numFmt w:val="decimal"/>
      <w:lvlText w:val="%3)"/>
      <w:lvlJc w:val="right"/>
      <w:pPr>
        <w:tabs>
          <w:tab w:val="num" w:pos="357"/>
        </w:tabs>
        <w:ind w:left="709" w:hanging="352"/>
      </w:pPr>
      <w:rPr>
        <w:rFonts w:hint="default"/>
      </w:rPr>
    </w:lvl>
    <w:lvl w:ilvl="3" w:tplc="0F9C4576">
      <w:start w:val="1"/>
      <w:numFmt w:val="decimal"/>
      <w:lvlText w:val="%4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D77FC"/>
    <w:multiLevelType w:val="hybridMultilevel"/>
    <w:tmpl w:val="3F6A1122"/>
    <w:lvl w:ilvl="0" w:tplc="B11631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195690C"/>
    <w:multiLevelType w:val="hybridMultilevel"/>
    <w:tmpl w:val="A544AAE8"/>
    <w:lvl w:ilvl="0" w:tplc="D9B2FF3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1D9D"/>
    <w:multiLevelType w:val="hybridMultilevel"/>
    <w:tmpl w:val="851AB378"/>
    <w:lvl w:ilvl="0" w:tplc="B11631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FF7"/>
    <w:multiLevelType w:val="hybridMultilevel"/>
    <w:tmpl w:val="55E25282"/>
    <w:lvl w:ilvl="0" w:tplc="5BEA904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5720B"/>
    <w:multiLevelType w:val="hybridMultilevel"/>
    <w:tmpl w:val="3DC646A0"/>
    <w:lvl w:ilvl="0" w:tplc="5F0A5D50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5B56D63"/>
    <w:multiLevelType w:val="multilevel"/>
    <w:tmpl w:val="8E4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17D56"/>
    <w:multiLevelType w:val="hybridMultilevel"/>
    <w:tmpl w:val="634E2C7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54D23A4"/>
    <w:multiLevelType w:val="hybridMultilevel"/>
    <w:tmpl w:val="68DA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85528"/>
    <w:multiLevelType w:val="multilevel"/>
    <w:tmpl w:val="47E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04A46"/>
    <w:multiLevelType w:val="multilevel"/>
    <w:tmpl w:val="4B3A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D15E8"/>
    <w:multiLevelType w:val="hybridMultilevel"/>
    <w:tmpl w:val="496C43B4"/>
    <w:lvl w:ilvl="0" w:tplc="2B5A9B2E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BE7D57"/>
    <w:multiLevelType w:val="hybridMultilevel"/>
    <w:tmpl w:val="7E3A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5"/>
  </w:num>
  <w:num w:numId="5">
    <w:abstractNumId w:val="16"/>
  </w:num>
  <w:num w:numId="6">
    <w:abstractNumId w:val="12"/>
  </w:num>
  <w:num w:numId="7">
    <w:abstractNumId w:val="18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7"/>
  </w:num>
  <w:num w:numId="16">
    <w:abstractNumId w:val="9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2"/>
    <w:rsid w:val="00003E48"/>
    <w:rsid w:val="00003FF1"/>
    <w:rsid w:val="00011419"/>
    <w:rsid w:val="00013FF8"/>
    <w:rsid w:val="00024697"/>
    <w:rsid w:val="000304E0"/>
    <w:rsid w:val="00041F08"/>
    <w:rsid w:val="00042E4F"/>
    <w:rsid w:val="00066EE0"/>
    <w:rsid w:val="000673A9"/>
    <w:rsid w:val="000754AB"/>
    <w:rsid w:val="00091CA4"/>
    <w:rsid w:val="000C5B28"/>
    <w:rsid w:val="000D1A88"/>
    <w:rsid w:val="00114FC5"/>
    <w:rsid w:val="001152D6"/>
    <w:rsid w:val="00127E62"/>
    <w:rsid w:val="001315A4"/>
    <w:rsid w:val="00157A62"/>
    <w:rsid w:val="001864A3"/>
    <w:rsid w:val="00194344"/>
    <w:rsid w:val="001D20F8"/>
    <w:rsid w:val="001F4122"/>
    <w:rsid w:val="002105FD"/>
    <w:rsid w:val="002237E5"/>
    <w:rsid w:val="0023438B"/>
    <w:rsid w:val="002356C8"/>
    <w:rsid w:val="00297D7C"/>
    <w:rsid w:val="002A4F77"/>
    <w:rsid w:val="002B57D7"/>
    <w:rsid w:val="002E1753"/>
    <w:rsid w:val="002E472C"/>
    <w:rsid w:val="003114A8"/>
    <w:rsid w:val="003166A7"/>
    <w:rsid w:val="00321737"/>
    <w:rsid w:val="0036324B"/>
    <w:rsid w:val="003752BE"/>
    <w:rsid w:val="00375938"/>
    <w:rsid w:val="003816E5"/>
    <w:rsid w:val="003842A8"/>
    <w:rsid w:val="00391E55"/>
    <w:rsid w:val="003C1935"/>
    <w:rsid w:val="003E6E83"/>
    <w:rsid w:val="003F669F"/>
    <w:rsid w:val="00444C3B"/>
    <w:rsid w:val="00451477"/>
    <w:rsid w:val="00453BD8"/>
    <w:rsid w:val="00464420"/>
    <w:rsid w:val="004760C4"/>
    <w:rsid w:val="0048602C"/>
    <w:rsid w:val="00487400"/>
    <w:rsid w:val="00494BF9"/>
    <w:rsid w:val="004A0FD1"/>
    <w:rsid w:val="004B2D4F"/>
    <w:rsid w:val="004B678A"/>
    <w:rsid w:val="004C254B"/>
    <w:rsid w:val="0050244B"/>
    <w:rsid w:val="00523049"/>
    <w:rsid w:val="005317BE"/>
    <w:rsid w:val="00564244"/>
    <w:rsid w:val="00574596"/>
    <w:rsid w:val="00575D25"/>
    <w:rsid w:val="00586816"/>
    <w:rsid w:val="005B007C"/>
    <w:rsid w:val="005D1FEA"/>
    <w:rsid w:val="005D56F0"/>
    <w:rsid w:val="005E6DE2"/>
    <w:rsid w:val="005F1CCD"/>
    <w:rsid w:val="00600EF0"/>
    <w:rsid w:val="00617552"/>
    <w:rsid w:val="00624129"/>
    <w:rsid w:val="00634E60"/>
    <w:rsid w:val="006654CB"/>
    <w:rsid w:val="00681327"/>
    <w:rsid w:val="006973FC"/>
    <w:rsid w:val="006A2E1F"/>
    <w:rsid w:val="006D2D93"/>
    <w:rsid w:val="006D5AD4"/>
    <w:rsid w:val="006E428E"/>
    <w:rsid w:val="006E6812"/>
    <w:rsid w:val="00705CAB"/>
    <w:rsid w:val="00737172"/>
    <w:rsid w:val="00746231"/>
    <w:rsid w:val="00767F02"/>
    <w:rsid w:val="007925BF"/>
    <w:rsid w:val="00797154"/>
    <w:rsid w:val="007C5693"/>
    <w:rsid w:val="00826440"/>
    <w:rsid w:val="00845735"/>
    <w:rsid w:val="008710EE"/>
    <w:rsid w:val="008824EF"/>
    <w:rsid w:val="008859E1"/>
    <w:rsid w:val="0089617E"/>
    <w:rsid w:val="008B26FD"/>
    <w:rsid w:val="008B490A"/>
    <w:rsid w:val="008C5051"/>
    <w:rsid w:val="008C7365"/>
    <w:rsid w:val="008D14C1"/>
    <w:rsid w:val="008E5802"/>
    <w:rsid w:val="008F7ED5"/>
    <w:rsid w:val="00902C84"/>
    <w:rsid w:val="00902C9D"/>
    <w:rsid w:val="00906D17"/>
    <w:rsid w:val="00967276"/>
    <w:rsid w:val="009759EE"/>
    <w:rsid w:val="00991186"/>
    <w:rsid w:val="009976B5"/>
    <w:rsid w:val="009A084E"/>
    <w:rsid w:val="009A6B0F"/>
    <w:rsid w:val="009D325B"/>
    <w:rsid w:val="009E1680"/>
    <w:rsid w:val="009E23AE"/>
    <w:rsid w:val="009F1BA7"/>
    <w:rsid w:val="00A0458E"/>
    <w:rsid w:val="00A12D74"/>
    <w:rsid w:val="00A22D5C"/>
    <w:rsid w:val="00A361EF"/>
    <w:rsid w:val="00A47451"/>
    <w:rsid w:val="00A5044B"/>
    <w:rsid w:val="00A950B9"/>
    <w:rsid w:val="00AA6016"/>
    <w:rsid w:val="00AC7412"/>
    <w:rsid w:val="00AD2F0A"/>
    <w:rsid w:val="00AE1721"/>
    <w:rsid w:val="00AF0ADE"/>
    <w:rsid w:val="00AF0F79"/>
    <w:rsid w:val="00B178DB"/>
    <w:rsid w:val="00B35A56"/>
    <w:rsid w:val="00B445EE"/>
    <w:rsid w:val="00B545BC"/>
    <w:rsid w:val="00B601F8"/>
    <w:rsid w:val="00B6677E"/>
    <w:rsid w:val="00B8509B"/>
    <w:rsid w:val="00BA0940"/>
    <w:rsid w:val="00BA1B75"/>
    <w:rsid w:val="00BB2521"/>
    <w:rsid w:val="00BB7E77"/>
    <w:rsid w:val="00C17116"/>
    <w:rsid w:val="00C26C4A"/>
    <w:rsid w:val="00C41637"/>
    <w:rsid w:val="00C47193"/>
    <w:rsid w:val="00C505AF"/>
    <w:rsid w:val="00C52218"/>
    <w:rsid w:val="00C77EFC"/>
    <w:rsid w:val="00C927EB"/>
    <w:rsid w:val="00C97BAE"/>
    <w:rsid w:val="00CA32D0"/>
    <w:rsid w:val="00CC1D04"/>
    <w:rsid w:val="00CF47E2"/>
    <w:rsid w:val="00D041D4"/>
    <w:rsid w:val="00D07B81"/>
    <w:rsid w:val="00D33F2C"/>
    <w:rsid w:val="00D50D25"/>
    <w:rsid w:val="00D739E4"/>
    <w:rsid w:val="00D83880"/>
    <w:rsid w:val="00D8435D"/>
    <w:rsid w:val="00D86B4F"/>
    <w:rsid w:val="00DA0833"/>
    <w:rsid w:val="00DC705F"/>
    <w:rsid w:val="00DD26DF"/>
    <w:rsid w:val="00DE1B7A"/>
    <w:rsid w:val="00E050DD"/>
    <w:rsid w:val="00E211AD"/>
    <w:rsid w:val="00E55320"/>
    <w:rsid w:val="00E75D56"/>
    <w:rsid w:val="00E860F0"/>
    <w:rsid w:val="00E8635B"/>
    <w:rsid w:val="00E938F6"/>
    <w:rsid w:val="00E964F1"/>
    <w:rsid w:val="00EB5491"/>
    <w:rsid w:val="00EB563F"/>
    <w:rsid w:val="00EC600D"/>
    <w:rsid w:val="00EE426C"/>
    <w:rsid w:val="00EF128E"/>
    <w:rsid w:val="00F15903"/>
    <w:rsid w:val="00F309F4"/>
    <w:rsid w:val="00F64825"/>
    <w:rsid w:val="00F71783"/>
    <w:rsid w:val="00F93816"/>
    <w:rsid w:val="00F95DE9"/>
    <w:rsid w:val="00FA29AC"/>
    <w:rsid w:val="00FA3DD4"/>
    <w:rsid w:val="00FA4A34"/>
    <w:rsid w:val="00FB09E9"/>
    <w:rsid w:val="00FC10FF"/>
    <w:rsid w:val="00FD6525"/>
    <w:rsid w:val="00FF298B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3040"/>
  <w15:chartTrackingRefBased/>
  <w15:docId w15:val="{A3A5940A-3A5D-4D83-A480-9F747AC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8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02"/>
  </w:style>
  <w:style w:type="paragraph" w:styleId="Stopka">
    <w:name w:val="footer"/>
    <w:basedOn w:val="Normalny"/>
    <w:link w:val="StopkaZnak"/>
    <w:uiPriority w:val="99"/>
    <w:unhideWhenUsed/>
    <w:rsid w:val="008E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02"/>
  </w:style>
  <w:style w:type="paragraph" w:styleId="NormalnyWeb">
    <w:name w:val="Normal (Web)"/>
    <w:basedOn w:val="Normalny"/>
    <w:uiPriority w:val="99"/>
    <w:semiHidden/>
    <w:unhideWhenUsed/>
    <w:rsid w:val="00FA29A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7451"/>
    <w:pPr>
      <w:ind w:left="720"/>
      <w:contextualSpacing/>
    </w:pPr>
  </w:style>
  <w:style w:type="table" w:styleId="Tabela-Siatka">
    <w:name w:val="Table Grid"/>
    <w:basedOn w:val="Standardowy"/>
    <w:uiPriority w:val="39"/>
    <w:rsid w:val="00BA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3E6E83"/>
    <w:rPr>
      <w:rFonts w:ascii="Calibri" w:hAnsi="Calibri" w:cs="Calibri"/>
    </w:rPr>
  </w:style>
  <w:style w:type="paragraph" w:customStyle="1" w:styleId="Teksttreci0">
    <w:name w:val="Tekst treści"/>
    <w:basedOn w:val="Normalny"/>
    <w:link w:val="Teksttreci"/>
    <w:rsid w:val="003E6E83"/>
    <w:pPr>
      <w:spacing w:after="0" w:line="240" w:lineRule="auto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40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F64825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64825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175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Mariola Kubiak</cp:lastModifiedBy>
  <cp:revision>22</cp:revision>
  <cp:lastPrinted>2022-10-25T07:27:00Z</cp:lastPrinted>
  <dcterms:created xsi:type="dcterms:W3CDTF">2022-10-24T11:06:00Z</dcterms:created>
  <dcterms:modified xsi:type="dcterms:W3CDTF">2022-10-26T11:31:00Z</dcterms:modified>
</cp:coreProperties>
</file>