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EB" w:rsidRDefault="00583E2C" w:rsidP="002336E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417C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E5CA3DF" wp14:editId="03076AD9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6EB" w:rsidRDefault="002336EB" w:rsidP="002336EB">
      <w:pPr>
        <w:tabs>
          <w:tab w:val="center" w:pos="4153"/>
          <w:tab w:val="right" w:pos="830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lang w:eastAsia="pl-PL"/>
        </w:rPr>
      </w:pPr>
    </w:p>
    <w:p w:rsidR="00583E2C" w:rsidRPr="00EE417C" w:rsidRDefault="00583E2C" w:rsidP="002336EB">
      <w:pPr>
        <w:tabs>
          <w:tab w:val="center" w:pos="4153"/>
          <w:tab w:val="right" w:pos="830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lang w:eastAsia="pl-PL"/>
        </w:rPr>
      </w:pPr>
      <w:r w:rsidRPr="00EE417C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15576D">
        <w:rPr>
          <w:rFonts w:ascii="Times New Roman" w:eastAsia="Times New Roman" w:hAnsi="Times New Roman" w:cs="Times New Roman"/>
          <w:lang w:eastAsia="pl-PL"/>
        </w:rPr>
        <w:t>14.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10</w:t>
      </w:r>
      <w:r w:rsidRPr="00EE417C">
        <w:rPr>
          <w:rFonts w:ascii="Times New Roman" w:eastAsia="Times New Roman" w:hAnsi="Times New Roman" w:cs="Times New Roman"/>
          <w:lang w:eastAsia="pl-PL"/>
        </w:rPr>
        <w:t>.2022 r.</w:t>
      </w:r>
    </w:p>
    <w:p w:rsidR="00583E2C" w:rsidRPr="00EE417C" w:rsidRDefault="00583E2C" w:rsidP="00583E2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DZP-361/130/2022</w:t>
      </w:r>
      <w:r w:rsidRPr="00EE417C">
        <w:rPr>
          <w:rFonts w:ascii="Times New Roman" w:eastAsia="Times New Roman" w:hAnsi="Times New Roman" w:cs="Times New Roman"/>
          <w:lang w:eastAsia="pl-PL"/>
        </w:rPr>
        <w:t>/IG/</w:t>
      </w:r>
      <w:r w:rsidR="0015576D">
        <w:rPr>
          <w:rFonts w:ascii="Times New Roman" w:eastAsia="Times New Roman" w:hAnsi="Times New Roman" w:cs="Times New Roman"/>
          <w:lang w:eastAsia="pl-PL"/>
        </w:rPr>
        <w:t>1162</w:t>
      </w:r>
    </w:p>
    <w:p w:rsidR="00583E2C" w:rsidRDefault="00583E2C" w:rsidP="002336EB">
      <w:pPr>
        <w:overflowPunct w:val="0"/>
        <w:autoSpaceDE w:val="0"/>
        <w:autoSpaceDN w:val="0"/>
        <w:adjustRightInd w:val="0"/>
        <w:spacing w:after="0" w:line="360" w:lineRule="auto"/>
        <w:ind w:right="105"/>
        <w:rPr>
          <w:rFonts w:ascii="Times New Roman" w:hAnsi="Times New Roman" w:cs="Times New Roman"/>
          <w:b/>
          <w:bCs/>
          <w:lang w:eastAsia="pl-PL"/>
        </w:rPr>
      </w:pPr>
    </w:p>
    <w:p w:rsidR="002336EB" w:rsidRPr="00EE417C" w:rsidRDefault="002336EB" w:rsidP="002336EB">
      <w:pPr>
        <w:overflowPunct w:val="0"/>
        <w:autoSpaceDE w:val="0"/>
        <w:autoSpaceDN w:val="0"/>
        <w:adjustRightInd w:val="0"/>
        <w:spacing w:after="0" w:line="360" w:lineRule="auto"/>
        <w:ind w:right="105"/>
        <w:rPr>
          <w:rFonts w:ascii="Times New Roman" w:hAnsi="Times New Roman" w:cs="Times New Roman"/>
          <w:b/>
          <w:bCs/>
          <w:lang w:eastAsia="pl-PL"/>
        </w:rPr>
      </w:pPr>
    </w:p>
    <w:p w:rsidR="00583E2C" w:rsidRPr="00EE417C" w:rsidRDefault="00583E2C" w:rsidP="002336EB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  <w:r w:rsidRPr="00EE417C">
        <w:rPr>
          <w:rFonts w:ascii="Times New Roman" w:hAnsi="Times New Roman" w:cs="Times New Roman"/>
          <w:b/>
          <w:bCs/>
          <w:lang w:eastAsia="pl-PL"/>
        </w:rPr>
        <w:t>Do wszystkich zainteresowanych</w:t>
      </w:r>
    </w:p>
    <w:p w:rsidR="00583E2C" w:rsidRDefault="00583E2C" w:rsidP="00583E2C">
      <w:pPr>
        <w:spacing w:after="0" w:line="360" w:lineRule="auto"/>
        <w:rPr>
          <w:rFonts w:ascii="Times New Roman" w:hAnsi="Times New Roman" w:cs="Times New Roman"/>
        </w:rPr>
      </w:pPr>
    </w:p>
    <w:p w:rsidR="002336EB" w:rsidRPr="00EE417C" w:rsidRDefault="002336EB" w:rsidP="00583E2C">
      <w:pPr>
        <w:spacing w:after="0" w:line="360" w:lineRule="auto"/>
        <w:rPr>
          <w:rFonts w:ascii="Times New Roman" w:hAnsi="Times New Roman" w:cs="Times New Roman"/>
        </w:rPr>
      </w:pPr>
    </w:p>
    <w:p w:rsidR="00583E2C" w:rsidRPr="00EE417C" w:rsidRDefault="00583E2C" w:rsidP="002336EB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EE417C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583E2C" w:rsidRPr="00275151" w:rsidRDefault="00583E2C" w:rsidP="002336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lang w:eastAsia="pl-PL"/>
        </w:rPr>
      </w:pPr>
      <w:r w:rsidRPr="00583E2C">
        <w:rPr>
          <w:rFonts w:ascii="Times New Roman" w:hAnsi="Times New Roman" w:cs="Times New Roman"/>
        </w:rPr>
        <w:t>Uniwersytet Warszawski, działając na podstawie art. 253 ust. 2 ustawy z dnia 11 września 2019 r. - Prawo zamówień publicznych, zwanej dalej „ustawą”, informuje, że w wyniku postępowania prowadzonego w trybie</w:t>
      </w:r>
      <w:r w:rsidRPr="00583E2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83E2C">
        <w:rPr>
          <w:rFonts w:ascii="Times New Roman" w:eastAsia="Calibri" w:hAnsi="Times New Roman" w:cs="Times New Roman"/>
        </w:rPr>
        <w:t xml:space="preserve">przetargu nieograniczonego nr DZP-361/130/2022 na </w:t>
      </w:r>
      <w:r w:rsidRPr="00583E2C">
        <w:rPr>
          <w:rFonts w:ascii="Times New Roman" w:eastAsia="Arial" w:hAnsi="Times New Roman" w:cs="Times New Roman"/>
        </w:rPr>
        <w:t>Zakup, dostawę i montaż tapczanów do Domu Studenckiego nr 5 UW w ramach realizacji inwestycji pn. „Rozbudowa Domu Studenckiego nr 5 na Kampusie Służewiec (przez dobudowanie nowego skrzydła) na potrzeby domu studenckiego</w:t>
      </w:r>
      <w:r w:rsidR="002336EB">
        <w:rPr>
          <w:rFonts w:ascii="Times New Roman" w:eastAsia="Arial" w:hAnsi="Times New Roman" w:cs="Times New Roman"/>
        </w:rPr>
        <w:t xml:space="preserve"> </w:t>
      </w:r>
      <w:r w:rsidRPr="00583E2C">
        <w:rPr>
          <w:rFonts w:ascii="Times New Roman" w:eastAsia="Arial" w:hAnsi="Times New Roman" w:cs="Times New Roman"/>
        </w:rPr>
        <w:t>i Wydawnictw Uniwersytetu Warszawskiego” objętej programem wieloletnim pn. „Uniwersytet Warszawski 2016-2027”</w:t>
      </w:r>
      <w:r w:rsidRPr="00583E2C">
        <w:rPr>
          <w:rFonts w:ascii="Times New Roman" w:hAnsi="Times New Roman" w:cs="Times New Roman"/>
        </w:rPr>
        <w:t xml:space="preserve"> </w:t>
      </w:r>
      <w:r w:rsidRPr="00583E2C">
        <w:rPr>
          <w:rFonts w:ascii="Times New Roman" w:hAnsi="Times New Roman" w:cs="Times New Roman"/>
          <w:b/>
        </w:rPr>
        <w:t>za </w:t>
      </w:r>
      <w:r w:rsidRPr="00583E2C">
        <w:rPr>
          <w:rFonts w:ascii="Times New Roman" w:eastAsia="Times New Roman" w:hAnsi="Times New Roman" w:cs="Times New Roman"/>
          <w:b/>
          <w:lang w:eastAsia="pl-PL"/>
        </w:rPr>
        <w:t xml:space="preserve">najkorzystniejszą uznał ofertę </w:t>
      </w:r>
      <w:r w:rsidRPr="00583E2C">
        <w:rPr>
          <w:rFonts w:ascii="Times New Roman" w:eastAsia="Calibri" w:hAnsi="Times New Roman" w:cs="Times New Roman"/>
          <w:b/>
          <w:lang w:eastAsia="pl-PL"/>
        </w:rPr>
        <w:t xml:space="preserve">P.U.P. MEBLOSTAL, Michał </w:t>
      </w:r>
      <w:proofErr w:type="spellStart"/>
      <w:r w:rsidRPr="00583E2C">
        <w:rPr>
          <w:rFonts w:ascii="Times New Roman" w:eastAsia="Calibri" w:hAnsi="Times New Roman" w:cs="Times New Roman"/>
          <w:b/>
          <w:lang w:eastAsia="pl-PL"/>
        </w:rPr>
        <w:t>Baczewicz</w:t>
      </w:r>
      <w:proofErr w:type="spellEnd"/>
      <w:r w:rsidRPr="00583E2C">
        <w:rPr>
          <w:rFonts w:ascii="Times New Roman" w:eastAsia="Calibri" w:hAnsi="Times New Roman" w:cs="Times New Roman"/>
          <w:b/>
          <w:lang w:eastAsia="pl-PL"/>
        </w:rPr>
        <w:t>, ul. Traugutta 56, 83-200 Starogard Gdański</w:t>
      </w:r>
      <w:r w:rsidR="00A3343F">
        <w:rPr>
          <w:rFonts w:ascii="Times New Roman" w:eastAsia="Calibri" w:hAnsi="Times New Roman" w:cs="Times New Roman"/>
          <w:b/>
          <w:lang w:eastAsia="pl-PL"/>
        </w:rPr>
        <w:t>.</w:t>
      </w:r>
    </w:p>
    <w:p w:rsidR="00583E2C" w:rsidRPr="00EE417C" w:rsidRDefault="00583E2C" w:rsidP="002336EB">
      <w:pPr>
        <w:spacing w:after="0" w:line="360" w:lineRule="auto"/>
        <w:ind w:right="108"/>
        <w:jc w:val="both"/>
        <w:rPr>
          <w:rFonts w:ascii="Times New Roman" w:hAnsi="Times New Roman" w:cs="Times New Roman"/>
          <w:b/>
        </w:rPr>
      </w:pPr>
    </w:p>
    <w:p w:rsidR="00583E2C" w:rsidRDefault="00583E2C" w:rsidP="00583E2C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EE417C">
        <w:rPr>
          <w:rFonts w:ascii="Times New Roman" w:eastAsia="Calibri" w:hAnsi="Times New Roman" w:cs="Times New Roman"/>
          <w:iCs/>
          <w:lang w:eastAsia="ar-SA"/>
        </w:rPr>
        <w:tab/>
        <w:t xml:space="preserve">Uzasadnienie wyboru: </w:t>
      </w:r>
      <w:r w:rsidRPr="00EE417C">
        <w:rPr>
          <w:rFonts w:ascii="Times New Roman" w:eastAsia="Times New Roman" w:hAnsi="Times New Roman" w:cs="Times New Roman"/>
          <w:lang w:eastAsia="pl-PL"/>
        </w:rPr>
        <w:t>Oferta spełnia wszystkie wymagania przedstawione w ustawie i specyfikacji warunków zamówienia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417C">
        <w:rPr>
          <w:rFonts w:ascii="Times New Roman" w:eastAsia="Times New Roman" w:hAnsi="Times New Roman" w:cs="Times New Roman"/>
          <w:lang w:eastAsia="pl-PL"/>
        </w:rPr>
        <w:t xml:space="preserve">oraz uzyskała maksymalną liczbę punktów przyznaną w oparciu o ustalone kryteria oceny ofert i ich wagi – </w:t>
      </w:r>
      <w:r w:rsidRPr="00EE417C">
        <w:rPr>
          <w:rFonts w:ascii="Times New Roman" w:eastAsia="Times New Roman" w:hAnsi="Times New Roman" w:cs="Times New Roman"/>
          <w:i/>
          <w:lang w:eastAsia="pl-PL"/>
        </w:rPr>
        <w:t xml:space="preserve">cena – </w:t>
      </w:r>
      <w:r w:rsidRPr="00EE417C">
        <w:rPr>
          <w:rFonts w:ascii="Times New Roman" w:eastAsia="Times New Roman" w:hAnsi="Times New Roman" w:cs="Times New Roman"/>
          <w:lang w:eastAsia="pl-PL"/>
        </w:rPr>
        <w:t>60% (waga kryterium),</w:t>
      </w:r>
      <w:r>
        <w:rPr>
          <w:rFonts w:ascii="Times New Roman" w:hAnsi="Times New Roman" w:cs="Times New Roman"/>
          <w:i/>
          <w:iCs/>
        </w:rPr>
        <w:t xml:space="preserve"> okres gwarancji </w:t>
      </w:r>
      <w:r>
        <w:rPr>
          <w:rFonts w:ascii="Times New Roman" w:eastAsia="Times New Roman" w:hAnsi="Times New Roman" w:cs="Times New Roman"/>
          <w:i/>
          <w:lang w:eastAsia="pl-PL"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Pr="00EE417C">
        <w:rPr>
          <w:rFonts w:ascii="Times New Roman" w:hAnsi="Times New Roman" w:cs="Times New Roman"/>
          <w:iCs/>
        </w:rPr>
        <w:t>40% (waga kryterium).</w:t>
      </w:r>
    </w:p>
    <w:p w:rsidR="002336EB" w:rsidRPr="00EE417C" w:rsidRDefault="002336EB" w:rsidP="00583E2C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583E2C" w:rsidRPr="00EE417C" w:rsidRDefault="00583E2C" w:rsidP="00583E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17C">
        <w:rPr>
          <w:rFonts w:ascii="Times New Roman" w:eastAsia="Times New Roman" w:hAnsi="Times New Roman" w:cs="Times New Roman"/>
          <w:bCs/>
          <w:lang w:eastAsia="pl-PL"/>
        </w:rPr>
        <w:t xml:space="preserve">W niniejszym postępowaniu oferty złożyło </w:t>
      </w:r>
      <w:r w:rsidR="00A3343F">
        <w:rPr>
          <w:rFonts w:ascii="Times New Roman" w:eastAsia="Times New Roman" w:hAnsi="Times New Roman" w:cs="Times New Roman"/>
          <w:bCs/>
          <w:lang w:eastAsia="pl-PL"/>
        </w:rPr>
        <w:t xml:space="preserve">2 </w:t>
      </w:r>
      <w:r w:rsidRPr="00EE417C">
        <w:rPr>
          <w:rFonts w:ascii="Times New Roman" w:eastAsia="Times New Roman" w:hAnsi="Times New Roman" w:cs="Times New Roman"/>
          <w:bCs/>
          <w:lang w:eastAsia="pl-PL"/>
        </w:rPr>
        <w:t>Wykonawców:</w:t>
      </w:r>
    </w:p>
    <w:tbl>
      <w:tblPr>
        <w:tblStyle w:val="Tabela-Siatka"/>
        <w:tblpPr w:leftFromText="141" w:rightFromText="141" w:vertAnchor="text" w:tblpX="562" w:tblpY="1"/>
        <w:tblOverlap w:val="never"/>
        <w:tblW w:w="7933" w:type="dxa"/>
        <w:tblLayout w:type="fixed"/>
        <w:tblLook w:val="01E0" w:firstRow="1" w:lastRow="1" w:firstColumn="1" w:lastColumn="1" w:noHBand="0" w:noVBand="0"/>
      </w:tblPr>
      <w:tblGrid>
        <w:gridCol w:w="1271"/>
        <w:gridCol w:w="6662"/>
      </w:tblGrid>
      <w:tr w:rsidR="00583E2C" w:rsidRPr="00EE417C" w:rsidTr="00B219CC">
        <w:trPr>
          <w:trHeight w:val="53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83E2C" w:rsidRPr="00EE417C" w:rsidRDefault="00583E2C" w:rsidP="00B219CC">
            <w:pPr>
              <w:jc w:val="center"/>
              <w:rPr>
                <w:b/>
                <w:sz w:val="22"/>
                <w:szCs w:val="22"/>
              </w:rPr>
            </w:pPr>
            <w:r w:rsidRPr="00EE417C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83E2C" w:rsidRPr="00EE417C" w:rsidRDefault="00A3343F" w:rsidP="00B219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 adres W</w:t>
            </w:r>
            <w:r w:rsidR="00583E2C" w:rsidRPr="00EE417C">
              <w:rPr>
                <w:b/>
                <w:sz w:val="22"/>
                <w:szCs w:val="22"/>
              </w:rPr>
              <w:t>ykonawcy</w:t>
            </w:r>
          </w:p>
        </w:tc>
      </w:tr>
      <w:tr w:rsidR="00583E2C" w:rsidRPr="00EE417C" w:rsidTr="00B219CC">
        <w:trPr>
          <w:trHeight w:val="2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83E2C" w:rsidRPr="00EE417C" w:rsidRDefault="00583E2C" w:rsidP="00B219CC">
            <w:pPr>
              <w:jc w:val="center"/>
              <w:rPr>
                <w:b/>
                <w:sz w:val="22"/>
                <w:szCs w:val="22"/>
              </w:rPr>
            </w:pPr>
            <w:r w:rsidRPr="00EE417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83E2C" w:rsidRPr="00EE417C" w:rsidRDefault="00583E2C" w:rsidP="00B219CC">
            <w:pPr>
              <w:jc w:val="center"/>
              <w:rPr>
                <w:b/>
                <w:sz w:val="22"/>
                <w:szCs w:val="22"/>
              </w:rPr>
            </w:pPr>
            <w:r w:rsidRPr="00EE417C">
              <w:rPr>
                <w:b/>
                <w:sz w:val="22"/>
                <w:szCs w:val="22"/>
              </w:rPr>
              <w:t>2</w:t>
            </w:r>
          </w:p>
        </w:tc>
      </w:tr>
      <w:tr w:rsidR="002336EB" w:rsidRPr="00EE417C" w:rsidTr="00B219C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EB" w:rsidRPr="00EE417C" w:rsidRDefault="002336EB" w:rsidP="00233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2336EB" w:rsidRPr="00EC7F70" w:rsidRDefault="002336EB" w:rsidP="002336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 w:rsidRPr="00EC7F70">
              <w:rPr>
                <w:color w:val="000000"/>
                <w:sz w:val="22"/>
                <w:szCs w:val="22"/>
                <w:lang w:eastAsia="pl-PL"/>
              </w:rPr>
              <w:t>Tronus Polska Sp. z o.o.</w:t>
            </w:r>
          </w:p>
          <w:p w:rsidR="002336EB" w:rsidRPr="00EC7F70" w:rsidRDefault="002336EB" w:rsidP="002336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 w:rsidRPr="00EC7F70">
              <w:rPr>
                <w:color w:val="000000"/>
                <w:sz w:val="22"/>
                <w:szCs w:val="22"/>
                <w:lang w:eastAsia="pl-PL"/>
              </w:rPr>
              <w:t>ul. Ordona 2a</w:t>
            </w:r>
          </w:p>
          <w:p w:rsidR="002336EB" w:rsidRPr="00F90B0E" w:rsidRDefault="002336EB" w:rsidP="002336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F90B0E">
              <w:rPr>
                <w:rFonts w:eastAsiaTheme="minorHAnsi"/>
                <w:sz w:val="22"/>
                <w:szCs w:val="22"/>
              </w:rPr>
              <w:t>01-237 Warszawa</w:t>
            </w:r>
          </w:p>
        </w:tc>
      </w:tr>
      <w:tr w:rsidR="002336EB" w:rsidRPr="00EE417C" w:rsidTr="00B219C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EB" w:rsidRPr="00EE417C" w:rsidRDefault="002336EB" w:rsidP="00233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2336EB" w:rsidRDefault="002336EB" w:rsidP="002336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 xml:space="preserve">P.U.P. MEBLOSTAL </w:t>
            </w:r>
          </w:p>
          <w:p w:rsidR="002336EB" w:rsidRDefault="002336EB" w:rsidP="002336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 xml:space="preserve">Michał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Baczewicz</w:t>
            </w:r>
            <w:proofErr w:type="spellEnd"/>
          </w:p>
          <w:p w:rsidR="002336EB" w:rsidRDefault="002336EB" w:rsidP="002336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ul. Traugutta 56</w:t>
            </w:r>
          </w:p>
          <w:p w:rsidR="002336EB" w:rsidRPr="001D2280" w:rsidRDefault="002336EB" w:rsidP="002336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83-200 Starogard Gdański</w:t>
            </w:r>
          </w:p>
        </w:tc>
      </w:tr>
    </w:tbl>
    <w:p w:rsidR="002336EB" w:rsidRDefault="002336EB" w:rsidP="002336E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2336EB" w:rsidRDefault="002336EB" w:rsidP="00583E2C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2336EB" w:rsidRDefault="002336EB" w:rsidP="00583E2C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2336EB" w:rsidRDefault="002336EB" w:rsidP="00583E2C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2336EB" w:rsidRDefault="002336EB" w:rsidP="00583E2C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2336EB" w:rsidRDefault="002336EB" w:rsidP="00583E2C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2336EB" w:rsidRDefault="002336EB" w:rsidP="00583E2C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2336EB" w:rsidRDefault="002336EB" w:rsidP="00583E2C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2336EB" w:rsidRDefault="002336EB" w:rsidP="00583E2C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2336EB" w:rsidRDefault="002336EB" w:rsidP="00583E2C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583E2C" w:rsidRPr="00EE417C" w:rsidRDefault="00583E2C" w:rsidP="00583E2C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EE417C">
        <w:rPr>
          <w:rFonts w:ascii="Times New Roman" w:eastAsia="Times New Roman" w:hAnsi="Times New Roman" w:cs="Times New Roman"/>
          <w:b/>
          <w:bCs/>
          <w:iCs/>
          <w:lang w:eastAsia="pl-PL"/>
        </w:rPr>
        <w:lastRenderedPageBreak/>
        <w:t xml:space="preserve">Punktacja przyznana ofertom w każdym kryterium oceny ofert i łączna punktacja 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1984"/>
        <w:gridCol w:w="1560"/>
      </w:tblGrid>
      <w:tr w:rsidR="00583E2C" w:rsidRPr="00EE417C" w:rsidTr="00B219CC">
        <w:trPr>
          <w:cantSplit/>
          <w:trHeight w:val="1256"/>
          <w:jc w:val="center"/>
        </w:trPr>
        <w:tc>
          <w:tcPr>
            <w:tcW w:w="1129" w:type="dxa"/>
            <w:vAlign w:val="center"/>
          </w:tcPr>
          <w:p w:rsidR="00583E2C" w:rsidRPr="00EE417C" w:rsidRDefault="00583E2C" w:rsidP="00B21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Nr oferty</w:t>
            </w:r>
          </w:p>
        </w:tc>
        <w:tc>
          <w:tcPr>
            <w:tcW w:w="2552" w:type="dxa"/>
            <w:vAlign w:val="center"/>
          </w:tcPr>
          <w:p w:rsidR="00583E2C" w:rsidRPr="00EE417C" w:rsidRDefault="00583E2C" w:rsidP="00B21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417C">
              <w:rPr>
                <w:rFonts w:ascii="Times New Roman" w:eastAsia="Calibri" w:hAnsi="Times New Roman" w:cs="Times New Roman"/>
                <w:b/>
              </w:rPr>
              <w:t>Liczba punktów w kryterium „cena”</w:t>
            </w:r>
          </w:p>
        </w:tc>
        <w:tc>
          <w:tcPr>
            <w:tcW w:w="1984" w:type="dxa"/>
            <w:vAlign w:val="center"/>
          </w:tcPr>
          <w:p w:rsidR="00583E2C" w:rsidRPr="00EE417C" w:rsidRDefault="00583E2C" w:rsidP="00B21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b/>
              </w:rPr>
              <w:t xml:space="preserve">Liczba punktów w kryterium </w:t>
            </w:r>
            <w:r w:rsidRPr="00EE417C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„</w:t>
            </w:r>
            <w:r>
              <w:rPr>
                <w:rFonts w:ascii="Times New Roman" w:hAnsi="Times New Roman" w:cs="Times New Roman"/>
                <w:b/>
              </w:rPr>
              <w:t>okres gwarancji</w:t>
            </w:r>
            <w:r w:rsidRPr="00EE417C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 xml:space="preserve">” </w:t>
            </w:r>
          </w:p>
        </w:tc>
        <w:tc>
          <w:tcPr>
            <w:tcW w:w="1560" w:type="dxa"/>
            <w:vAlign w:val="center"/>
          </w:tcPr>
          <w:p w:rsidR="00583E2C" w:rsidRPr="00EE417C" w:rsidRDefault="00583E2C" w:rsidP="00B2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E417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liczba punktów</w:t>
            </w:r>
          </w:p>
        </w:tc>
      </w:tr>
      <w:tr w:rsidR="00583E2C" w:rsidRPr="00EE417C" w:rsidTr="00A3343F">
        <w:trPr>
          <w:trHeight w:val="766"/>
          <w:jc w:val="center"/>
        </w:trPr>
        <w:tc>
          <w:tcPr>
            <w:tcW w:w="1129" w:type="dxa"/>
            <w:vAlign w:val="center"/>
          </w:tcPr>
          <w:p w:rsidR="00583E2C" w:rsidRPr="00EE417C" w:rsidRDefault="002336EB" w:rsidP="00B219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2</w:t>
            </w:r>
          </w:p>
        </w:tc>
        <w:tc>
          <w:tcPr>
            <w:tcW w:w="2552" w:type="dxa"/>
            <w:vAlign w:val="center"/>
          </w:tcPr>
          <w:p w:rsidR="00583E2C" w:rsidRPr="00EE417C" w:rsidRDefault="00583E2C" w:rsidP="00B219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>60,00 pkt</w:t>
            </w:r>
          </w:p>
        </w:tc>
        <w:tc>
          <w:tcPr>
            <w:tcW w:w="1984" w:type="dxa"/>
            <w:vAlign w:val="center"/>
          </w:tcPr>
          <w:p w:rsidR="00583E2C" w:rsidRPr="00EE417C" w:rsidRDefault="00583E2C" w:rsidP="00B219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>40,00 pkt</w:t>
            </w:r>
          </w:p>
        </w:tc>
        <w:tc>
          <w:tcPr>
            <w:tcW w:w="1560" w:type="dxa"/>
            <w:vAlign w:val="center"/>
          </w:tcPr>
          <w:p w:rsidR="00583E2C" w:rsidRPr="00EE417C" w:rsidRDefault="00583E2C" w:rsidP="00B219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>100,00 pkt</w:t>
            </w:r>
          </w:p>
        </w:tc>
      </w:tr>
    </w:tbl>
    <w:p w:rsidR="00583E2C" w:rsidRPr="00EE417C" w:rsidRDefault="00583E2C" w:rsidP="00583E2C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EE417C">
        <w:rPr>
          <w:rFonts w:ascii="Times New Roman" w:hAnsi="Times New Roman" w:cs="Times New Roman"/>
        </w:rPr>
        <w:tab/>
      </w:r>
    </w:p>
    <w:p w:rsidR="00583E2C" w:rsidRDefault="00583E2C" w:rsidP="00583E2C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:rsidR="00583E2C" w:rsidRPr="00EE417C" w:rsidRDefault="00583E2C" w:rsidP="00583E2C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:rsidR="00583E2C" w:rsidRPr="00EE417C" w:rsidRDefault="00583E2C" w:rsidP="00583E2C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EE417C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583E2C" w:rsidRDefault="00583E2C" w:rsidP="00583E2C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EE417C">
        <w:rPr>
          <w:rFonts w:ascii="Times New Roman" w:eastAsia="Times New Roman" w:hAnsi="Times New Roman" w:cs="Times New Roman"/>
          <w:lang w:eastAsia="pl-PL"/>
        </w:rPr>
        <w:t xml:space="preserve">Pełnomocnik </w:t>
      </w:r>
      <w:r>
        <w:rPr>
          <w:rFonts w:ascii="Times New Roman" w:eastAsia="Times New Roman" w:hAnsi="Times New Roman" w:cs="Times New Roman"/>
          <w:lang w:eastAsia="pl-PL"/>
        </w:rPr>
        <w:t>Rektora ds. zamówień publicznych</w:t>
      </w:r>
    </w:p>
    <w:p w:rsidR="00583E2C" w:rsidRPr="00EE417C" w:rsidRDefault="00583E2C" w:rsidP="00583E2C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83E2C" w:rsidRPr="0037726B" w:rsidRDefault="00583E2C" w:rsidP="00583E2C">
      <w:pPr>
        <w:autoSpaceDE w:val="0"/>
        <w:autoSpaceDN w:val="0"/>
        <w:adjustRightInd w:val="0"/>
        <w:spacing w:before="240"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EE417C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FF298B" w:rsidRDefault="00FF298B"/>
    <w:sectPr w:rsidR="00FF298B" w:rsidSect="001863F2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5576D">
      <w:pPr>
        <w:spacing w:after="0" w:line="240" w:lineRule="auto"/>
      </w:pPr>
      <w:r>
        <w:separator/>
      </w:r>
    </w:p>
  </w:endnote>
  <w:endnote w:type="continuationSeparator" w:id="0">
    <w:p w:rsidR="00000000" w:rsidRDefault="0015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63F2" w:rsidRPr="001863F2" w:rsidRDefault="00A3343F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15576D">
          <w:rPr>
            <w:rFonts w:ascii="Times New Roman" w:hAnsi="Times New Roman" w:cs="Times New Roman"/>
            <w:noProof/>
          </w:rPr>
          <w:t>2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A146D" w:rsidRDefault="001557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5576D">
      <w:pPr>
        <w:spacing w:after="0" w:line="240" w:lineRule="auto"/>
      </w:pPr>
      <w:r>
        <w:separator/>
      </w:r>
    </w:p>
  </w:footnote>
  <w:footnote w:type="continuationSeparator" w:id="0">
    <w:p w:rsidR="00000000" w:rsidRDefault="00155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2C"/>
    <w:rsid w:val="0015576D"/>
    <w:rsid w:val="002336EB"/>
    <w:rsid w:val="00583E2C"/>
    <w:rsid w:val="00A3343F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0B1A4-FCCB-429F-9938-FBB56A05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3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2C"/>
  </w:style>
  <w:style w:type="table" w:styleId="Tabela-Siatka">
    <w:name w:val="Table Grid"/>
    <w:basedOn w:val="Standardowy"/>
    <w:rsid w:val="0058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semiHidden/>
    <w:rsid w:val="00583E2C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3</cp:revision>
  <cp:lastPrinted>2022-10-11T07:56:00Z</cp:lastPrinted>
  <dcterms:created xsi:type="dcterms:W3CDTF">2022-10-11T07:40:00Z</dcterms:created>
  <dcterms:modified xsi:type="dcterms:W3CDTF">2022-10-14T13:31:00Z</dcterms:modified>
</cp:coreProperties>
</file>