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7718" w14:textId="77777777" w:rsidR="00BE75C5" w:rsidRPr="00C841AD" w:rsidRDefault="00BE75C5" w:rsidP="004E1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41A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360136BF" wp14:editId="679E126E">
            <wp:extent cx="1304925" cy="599516"/>
            <wp:effectExtent l="0" t="0" r="0" b="0"/>
            <wp:docPr id="25" name="Obraz 25" descr="Znalezione obrazy dla zapytania fundusze europejskie wiedza edukacja rozwÃ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undusze europejskie wiedza edukacja rozwÃ³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48" cy="6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A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3635E605" wp14:editId="4CC62269">
            <wp:extent cx="1504950" cy="500134"/>
            <wp:effectExtent l="0" t="0" r="0" b="0"/>
            <wp:docPr id="26" name="Obraz 26" descr="Flaga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R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81" cy="5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A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6822F2C1" wp14:editId="1FC7C370">
            <wp:extent cx="1767205" cy="521652"/>
            <wp:effectExtent l="0" t="0" r="4445" b="0"/>
            <wp:docPr id="27" name="Obraz 27" descr="Znalezione obrazy dla zapytania Unia Europejska Europejski Fundusz SpoÅ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nia Europejska Europejski Fundusz SpoÅecz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50" cy="53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883E" w14:textId="77777777" w:rsidR="00BE75C5" w:rsidRPr="00C841AD" w:rsidRDefault="00BE75C5" w:rsidP="004E1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41AD">
        <w:rPr>
          <w:rFonts w:ascii="Times New Roman" w:eastAsia="Calibri" w:hAnsi="Times New Roman" w:cs="Times New Roman"/>
        </w:rPr>
        <w:t xml:space="preserve">Projekt Laboratorium Edukacji Przyszłości (POWR.03.01.00-00-KN29/18),  realizowany przez Wydział Pedagogiczny </w:t>
      </w:r>
    </w:p>
    <w:p w14:paraId="2C279907" w14:textId="77777777" w:rsidR="00BE75C5" w:rsidRPr="00C841AD" w:rsidRDefault="00BE75C5" w:rsidP="004E1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41AD">
        <w:rPr>
          <w:rFonts w:ascii="Times New Roman" w:eastAsia="Calibri" w:hAnsi="Times New Roman" w:cs="Times New Roman"/>
        </w:rPr>
        <w:t xml:space="preserve">Uniwersytetu Warszawskiego w ramach środków Europejskiego Funduszu Społecznego </w:t>
      </w:r>
    </w:p>
    <w:p w14:paraId="07BC8180" w14:textId="76A12D43" w:rsidR="00CF637D" w:rsidRPr="00C841AD" w:rsidRDefault="00BE75C5" w:rsidP="00C841AD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C841AD">
        <w:rPr>
          <w:rFonts w:ascii="Times New Roman" w:eastAsia="Calibri" w:hAnsi="Times New Roman" w:cs="Times New Roman"/>
        </w:rPr>
        <w:t>w ramach Programu Operacyjnego Wiedza Edukacja Rozwój 2014-2020</w:t>
      </w:r>
    </w:p>
    <w:p w14:paraId="52A393AF" w14:textId="04F604BC" w:rsidR="00BE75C5" w:rsidRPr="00C841AD" w:rsidRDefault="00BE75C5" w:rsidP="00213502">
      <w:pPr>
        <w:jc w:val="right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 xml:space="preserve">Warszawa, dnia </w:t>
      </w:r>
      <w:r w:rsidR="00136AC5">
        <w:rPr>
          <w:rFonts w:ascii="Times New Roman" w:hAnsi="Times New Roman" w:cs="Times New Roman"/>
        </w:rPr>
        <w:t>06.10.</w:t>
      </w:r>
      <w:bookmarkStart w:id="0" w:name="_GoBack"/>
      <w:bookmarkEnd w:id="0"/>
      <w:r w:rsidRPr="00C841AD">
        <w:rPr>
          <w:rFonts w:ascii="Times New Roman" w:hAnsi="Times New Roman" w:cs="Times New Roman"/>
        </w:rPr>
        <w:t>2022 r.</w:t>
      </w:r>
    </w:p>
    <w:p w14:paraId="68657EFB" w14:textId="0400B95E" w:rsidR="00BE75C5" w:rsidRPr="00C841AD" w:rsidRDefault="00BE75C5" w:rsidP="00BE75C5">
      <w:pPr>
        <w:spacing w:after="0"/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>DZP-361/137/2022/PC/</w:t>
      </w:r>
      <w:bookmarkStart w:id="1" w:name="_Hlk83971963"/>
      <w:r w:rsidR="00136AC5">
        <w:rPr>
          <w:rFonts w:ascii="Times New Roman" w:hAnsi="Times New Roman" w:cs="Times New Roman"/>
        </w:rPr>
        <w:t>1129</w:t>
      </w:r>
    </w:p>
    <w:p w14:paraId="18C55E4B" w14:textId="7B883495" w:rsidR="00BE75C5" w:rsidRPr="00C841AD" w:rsidRDefault="00BE75C5" w:rsidP="00BE75C5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  <w:r w:rsidRPr="00C841AD">
        <w:rPr>
          <w:rFonts w:ascii="Times New Roman" w:hAnsi="Times New Roman" w:cs="Times New Roman"/>
          <w:b/>
        </w:rPr>
        <w:t xml:space="preserve">         </w:t>
      </w:r>
      <w:r w:rsidR="001179C4">
        <w:rPr>
          <w:rFonts w:ascii="Times New Roman" w:hAnsi="Times New Roman" w:cs="Times New Roman"/>
          <w:b/>
        </w:rPr>
        <w:t xml:space="preserve">       </w:t>
      </w:r>
      <w:r w:rsidRPr="00C841AD">
        <w:rPr>
          <w:rFonts w:ascii="Times New Roman" w:hAnsi="Times New Roman" w:cs="Times New Roman"/>
          <w:b/>
        </w:rPr>
        <w:t xml:space="preserve"> Do</w:t>
      </w:r>
      <w:bookmarkEnd w:id="1"/>
      <w:r w:rsidR="00213502" w:rsidRPr="00C841AD">
        <w:rPr>
          <w:rFonts w:ascii="Times New Roman" w:hAnsi="Times New Roman" w:cs="Times New Roman"/>
          <w:b/>
        </w:rPr>
        <w:t xml:space="preserve"> </w:t>
      </w:r>
      <w:r w:rsidR="001179C4">
        <w:rPr>
          <w:rFonts w:ascii="Times New Roman" w:hAnsi="Times New Roman" w:cs="Times New Roman"/>
          <w:b/>
        </w:rPr>
        <w:t>wszystkich zainteresowanych</w:t>
      </w:r>
    </w:p>
    <w:p w14:paraId="66BF276E" w14:textId="77777777" w:rsidR="00BE75C5" w:rsidRPr="00C841AD" w:rsidRDefault="00BE75C5" w:rsidP="00BE75C5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</w:p>
    <w:p w14:paraId="4E588C0A" w14:textId="77777777" w:rsidR="00BE75C5" w:rsidRPr="00C841AD" w:rsidRDefault="00BE75C5" w:rsidP="00BE75C5">
      <w:pPr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 xml:space="preserve">Dotyczy: postępowania o udzielenia zamówienia publicznego prowadzonego w trybie podstawowym </w:t>
      </w:r>
      <w:r w:rsidRPr="00C841AD">
        <w:rPr>
          <w:rFonts w:ascii="Times New Roman" w:hAnsi="Times New Roman" w:cs="Times New Roman"/>
          <w:vertAlign w:val="superscript"/>
        </w:rPr>
        <w:t xml:space="preserve"> </w:t>
      </w:r>
      <w:r w:rsidRPr="00C841AD">
        <w:rPr>
          <w:rFonts w:ascii="Times New Roman" w:hAnsi="Times New Roman" w:cs="Times New Roman"/>
        </w:rPr>
        <w:t xml:space="preserve">nr </w:t>
      </w:r>
      <w:r w:rsidRPr="00C841AD">
        <w:rPr>
          <w:rFonts w:ascii="Times New Roman" w:hAnsi="Times New Roman" w:cs="Times New Roman"/>
          <w:b/>
        </w:rPr>
        <w:t xml:space="preserve">DZP-361/137/2022 </w:t>
      </w:r>
      <w:r w:rsidRPr="00C841AD">
        <w:rPr>
          <w:rFonts w:ascii="Times New Roman" w:hAnsi="Times New Roman" w:cs="Times New Roman"/>
        </w:rPr>
        <w:t xml:space="preserve">pn. </w:t>
      </w:r>
      <w:r w:rsidRPr="00C841AD">
        <w:rPr>
          <w:rFonts w:ascii="Times New Roman" w:hAnsi="Times New Roman" w:cs="Times New Roman"/>
          <w:b/>
        </w:rPr>
        <w:t>„Przeprowadzenie zajęć dydaktycznych skierowanych do studentów kierunku Pedagogika Przedszkolna i Wczesnoszkolna z Terapią Pedagogiczną w ramach Uzupełniających Studiów Magisterskich”</w:t>
      </w:r>
      <w:r w:rsidRPr="00C841AD">
        <w:rPr>
          <w:rFonts w:ascii="Times New Roman" w:hAnsi="Times New Roman" w:cs="Times New Roman"/>
        </w:rPr>
        <w:t xml:space="preserve"> </w:t>
      </w:r>
    </w:p>
    <w:p w14:paraId="26C7D7D5" w14:textId="77777777" w:rsidR="00CF637D" w:rsidRPr="00C841AD" w:rsidRDefault="00CF637D" w:rsidP="00CF637D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</w:p>
    <w:p w14:paraId="00E6E7CF" w14:textId="7AD0EB57" w:rsidR="00CF637D" w:rsidRPr="00C841AD" w:rsidRDefault="00CF637D" w:rsidP="00CF637D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C841AD">
        <w:rPr>
          <w:rFonts w:ascii="Times New Roman" w:eastAsia="Times New Roman" w:hAnsi="Times New Roman" w:cs="Times New Roman"/>
          <w:b/>
          <w:lang w:eastAsia="pl-PL"/>
        </w:rPr>
        <w:t>INFORMACJE O WYNIKU POSTĘPOWANIA</w:t>
      </w:r>
    </w:p>
    <w:p w14:paraId="3557B0F0" w14:textId="77777777" w:rsidR="00CF637D" w:rsidRPr="00C841AD" w:rsidRDefault="00CF637D" w:rsidP="00CF637D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002BBEA2" w14:textId="0DE704C4" w:rsidR="00CF637D" w:rsidRPr="00C841AD" w:rsidRDefault="00CF637D" w:rsidP="00CF637D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  <w:b/>
        </w:rPr>
      </w:pPr>
      <w:r w:rsidRPr="00C841AD">
        <w:rPr>
          <w:rFonts w:ascii="Times New Roman" w:hAnsi="Times New Roman" w:cs="Times New Roman"/>
        </w:rPr>
        <w:tab/>
        <w:t xml:space="preserve">Uniwersytet Warszawski, działając na podstawie art. 253 ust. </w:t>
      </w:r>
      <w:r w:rsidR="001179C4">
        <w:rPr>
          <w:rFonts w:ascii="Times New Roman" w:hAnsi="Times New Roman" w:cs="Times New Roman"/>
        </w:rPr>
        <w:t>2</w:t>
      </w:r>
      <w:r w:rsidRPr="00C841AD">
        <w:rPr>
          <w:rFonts w:ascii="Times New Roman" w:hAnsi="Times New Roman" w:cs="Times New Roman"/>
        </w:rPr>
        <w:t xml:space="preserve"> ustawy z dnia 11 września 2019 r. - Prawo zamówień publicznych</w:t>
      </w:r>
      <w:r w:rsidR="00850AEF" w:rsidRPr="00C841AD">
        <w:rPr>
          <w:rFonts w:ascii="Times New Roman" w:hAnsi="Times New Roman" w:cs="Times New Roman"/>
        </w:rPr>
        <w:t xml:space="preserve"> (</w:t>
      </w:r>
      <w:proofErr w:type="spellStart"/>
      <w:r w:rsidR="00850AEF" w:rsidRPr="00C841AD">
        <w:rPr>
          <w:rFonts w:ascii="Times New Roman" w:hAnsi="Times New Roman" w:cs="Times New Roman"/>
        </w:rPr>
        <w:t>t.j</w:t>
      </w:r>
      <w:proofErr w:type="spellEnd"/>
      <w:r w:rsidR="00850AEF" w:rsidRPr="00C841AD">
        <w:rPr>
          <w:rFonts w:ascii="Times New Roman" w:hAnsi="Times New Roman" w:cs="Times New Roman"/>
        </w:rPr>
        <w:t>. Dz.U. z 2022 r. poz. 1710)</w:t>
      </w:r>
      <w:r w:rsidRPr="00C841AD">
        <w:rPr>
          <w:rFonts w:ascii="Times New Roman" w:hAnsi="Times New Roman" w:cs="Times New Roman"/>
        </w:rPr>
        <w:t>, zwanej dalej „ustawą”, informuje, że w wyniku postępowania prowadzon</w:t>
      </w:r>
      <w:r w:rsidR="00CD3C44" w:rsidRPr="00C841AD">
        <w:rPr>
          <w:rFonts w:ascii="Times New Roman" w:hAnsi="Times New Roman" w:cs="Times New Roman"/>
        </w:rPr>
        <w:t xml:space="preserve">ego w trybie podstawowym </w:t>
      </w:r>
      <w:r w:rsidR="003D3710" w:rsidRPr="00C841AD">
        <w:rPr>
          <w:rFonts w:ascii="Times New Roman" w:hAnsi="Times New Roman" w:cs="Times New Roman"/>
        </w:rPr>
        <w:t xml:space="preserve">                                            </w:t>
      </w:r>
      <w:r w:rsidR="00CD3C44" w:rsidRPr="00C841AD">
        <w:rPr>
          <w:rFonts w:ascii="Times New Roman" w:hAnsi="Times New Roman" w:cs="Times New Roman"/>
        </w:rPr>
        <w:t>nr  DZP-</w:t>
      </w:r>
      <w:r w:rsidRPr="00C841AD">
        <w:rPr>
          <w:rFonts w:ascii="Times New Roman" w:hAnsi="Times New Roman" w:cs="Times New Roman"/>
        </w:rPr>
        <w:t>361/1</w:t>
      </w:r>
      <w:r w:rsidR="00B1538A" w:rsidRPr="00C841AD">
        <w:rPr>
          <w:rFonts w:ascii="Times New Roman" w:hAnsi="Times New Roman" w:cs="Times New Roman"/>
        </w:rPr>
        <w:t>37/2022 za  najkorzystniejsze</w:t>
      </w:r>
      <w:r w:rsidR="00B91CFB" w:rsidRPr="00C841AD">
        <w:rPr>
          <w:rFonts w:ascii="Times New Roman" w:hAnsi="Times New Roman" w:cs="Times New Roman"/>
        </w:rPr>
        <w:t xml:space="preserve"> uznał oferty złożone</w:t>
      </w:r>
      <w:r w:rsidRPr="00C841AD">
        <w:rPr>
          <w:rFonts w:ascii="Times New Roman" w:hAnsi="Times New Roman" w:cs="Times New Roman"/>
        </w:rPr>
        <w:t xml:space="preserve"> przez</w:t>
      </w:r>
      <w:r w:rsidRPr="00C841AD">
        <w:rPr>
          <w:rFonts w:ascii="Times New Roman" w:hAnsi="Times New Roman" w:cs="Times New Roman"/>
          <w:b/>
        </w:rPr>
        <w:t>:</w:t>
      </w:r>
    </w:p>
    <w:p w14:paraId="3BE15E05" w14:textId="33558ED8" w:rsidR="00CF637D" w:rsidRPr="00C841AD" w:rsidRDefault="000644DD" w:rsidP="00C841AD">
      <w:pPr>
        <w:tabs>
          <w:tab w:val="left" w:pos="1003"/>
          <w:tab w:val="left" w:pos="1560"/>
        </w:tabs>
        <w:spacing w:before="120" w:after="0" w:line="33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41AD">
        <w:rPr>
          <w:rFonts w:ascii="Times New Roman" w:hAnsi="Times New Roman" w:cs="Times New Roman"/>
          <w:b/>
          <w:bCs/>
          <w:u w:val="single"/>
        </w:rPr>
        <w:t xml:space="preserve">Część 1: </w:t>
      </w:r>
    </w:p>
    <w:p w14:paraId="7455CAA2" w14:textId="18775E99" w:rsidR="000644DD" w:rsidRPr="00C841AD" w:rsidRDefault="000644DD" w:rsidP="000644D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C841AD">
        <w:rPr>
          <w:rFonts w:ascii="Times New Roman" w:hAnsi="Times New Roman" w:cs="Times New Roman"/>
          <w:bCs/>
        </w:rPr>
        <w:t>Oferta nr 3- Małgorzata Skura ul. Armii Krajowej 54a/9 05-075 Warszawa- Wesoła;</w:t>
      </w:r>
    </w:p>
    <w:p w14:paraId="2893B51D" w14:textId="71468780" w:rsidR="000644DD" w:rsidRPr="00C841AD" w:rsidRDefault="000644DD" w:rsidP="000644D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41AD">
        <w:rPr>
          <w:rFonts w:ascii="Times New Roman" w:hAnsi="Times New Roman" w:cs="Times New Roman"/>
          <w:b/>
          <w:bCs/>
          <w:u w:val="single"/>
        </w:rPr>
        <w:t>Część 2:</w:t>
      </w:r>
    </w:p>
    <w:p w14:paraId="63849B4B" w14:textId="3674E40E" w:rsidR="000644DD" w:rsidRPr="00C841AD" w:rsidRDefault="000644DD" w:rsidP="000644D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C841AD">
        <w:rPr>
          <w:rFonts w:ascii="Times New Roman" w:hAnsi="Times New Roman" w:cs="Times New Roman"/>
          <w:bCs/>
        </w:rPr>
        <w:t>Oferta nr 6 - Piotr Mirosław Wróbel ul. Borków 46F, 04-786 Warszawa;</w:t>
      </w:r>
    </w:p>
    <w:p w14:paraId="1A4BA4B6" w14:textId="207C32C6" w:rsidR="000644DD" w:rsidRPr="00C841AD" w:rsidRDefault="000644DD" w:rsidP="00CF637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41AD">
        <w:rPr>
          <w:rFonts w:ascii="Times New Roman" w:hAnsi="Times New Roman" w:cs="Times New Roman"/>
          <w:b/>
          <w:bCs/>
          <w:u w:val="single"/>
        </w:rPr>
        <w:t>Część 5:</w:t>
      </w:r>
    </w:p>
    <w:p w14:paraId="5752D9D9" w14:textId="5AC5DD53" w:rsidR="000644DD" w:rsidRPr="00C841AD" w:rsidRDefault="000644DD" w:rsidP="000644D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C841AD">
        <w:rPr>
          <w:rFonts w:ascii="Times New Roman" w:hAnsi="Times New Roman" w:cs="Times New Roman"/>
          <w:bCs/>
        </w:rPr>
        <w:t>Oferta nr 8 - Kamila Kamińska ul. Polskich Skrzydeł 2/102</w:t>
      </w:r>
      <w:r w:rsidR="00381DEE" w:rsidRPr="00C841AD">
        <w:rPr>
          <w:rFonts w:ascii="Times New Roman" w:hAnsi="Times New Roman" w:cs="Times New Roman"/>
          <w:bCs/>
        </w:rPr>
        <w:t>,</w:t>
      </w:r>
      <w:r w:rsidRPr="00C841AD">
        <w:rPr>
          <w:rFonts w:ascii="Times New Roman" w:hAnsi="Times New Roman" w:cs="Times New Roman"/>
          <w:bCs/>
        </w:rPr>
        <w:t xml:space="preserve"> 03-982 Warszawa;</w:t>
      </w:r>
    </w:p>
    <w:p w14:paraId="3D5DCA13" w14:textId="68476EBE" w:rsidR="000644DD" w:rsidRPr="00C841AD" w:rsidRDefault="000644DD" w:rsidP="000644D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41AD">
        <w:rPr>
          <w:rFonts w:ascii="Times New Roman" w:hAnsi="Times New Roman" w:cs="Times New Roman"/>
          <w:b/>
          <w:bCs/>
          <w:u w:val="single"/>
        </w:rPr>
        <w:t>Część 6:</w:t>
      </w:r>
    </w:p>
    <w:p w14:paraId="63B3155D" w14:textId="253A0227" w:rsidR="000644DD" w:rsidRPr="00C841AD" w:rsidRDefault="000644DD" w:rsidP="00381DEE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C841AD">
        <w:rPr>
          <w:rFonts w:ascii="Times New Roman" w:hAnsi="Times New Roman" w:cs="Times New Roman"/>
          <w:bCs/>
        </w:rPr>
        <w:t xml:space="preserve">Oferta nr </w:t>
      </w:r>
      <w:r w:rsidR="00381DEE" w:rsidRPr="00C841AD">
        <w:rPr>
          <w:rFonts w:ascii="Times New Roman" w:hAnsi="Times New Roman" w:cs="Times New Roman"/>
          <w:bCs/>
        </w:rPr>
        <w:t>5 - Monika Pawluczuk – Solarz ul. Waliców 20/1211, 00-851 Warszawa;</w:t>
      </w:r>
    </w:p>
    <w:p w14:paraId="72CFB404" w14:textId="417D6F17" w:rsidR="00381DEE" w:rsidRPr="00C841AD" w:rsidRDefault="00381DEE" w:rsidP="00381DEE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41AD">
        <w:rPr>
          <w:rFonts w:ascii="Times New Roman" w:hAnsi="Times New Roman" w:cs="Times New Roman"/>
          <w:b/>
          <w:bCs/>
          <w:u w:val="single"/>
        </w:rPr>
        <w:t>Część 10:</w:t>
      </w:r>
    </w:p>
    <w:p w14:paraId="3D716005" w14:textId="333924A1" w:rsidR="00381DEE" w:rsidRPr="00C841AD" w:rsidRDefault="00381DEE" w:rsidP="00381DEE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Cs/>
        </w:rPr>
      </w:pPr>
      <w:r w:rsidRPr="00C841AD">
        <w:rPr>
          <w:rFonts w:ascii="Times New Roman" w:hAnsi="Times New Roman" w:cs="Times New Roman"/>
          <w:bCs/>
        </w:rPr>
        <w:t>Oferta nr 4 - Anna Wiechecka Professional English ul. Zaruby 9 m. 150, 02-796 Warszawa</w:t>
      </w:r>
    </w:p>
    <w:p w14:paraId="1E1C42AE" w14:textId="6C75760F" w:rsidR="00A03B88" w:rsidRPr="00D77482" w:rsidRDefault="00CF637D" w:rsidP="00D77482">
      <w:pPr>
        <w:tabs>
          <w:tab w:val="left" w:pos="1003"/>
          <w:tab w:val="left" w:pos="1560"/>
        </w:tabs>
        <w:spacing w:before="120" w:after="0" w:line="336" w:lineRule="auto"/>
        <w:jc w:val="both"/>
        <w:rPr>
          <w:rFonts w:ascii="Times New Roman" w:hAnsi="Times New Roman" w:cs="Times New Roman"/>
          <w:iCs/>
        </w:rPr>
      </w:pPr>
      <w:r w:rsidRPr="00C841AD">
        <w:rPr>
          <w:rFonts w:ascii="Times New Roman" w:hAnsi="Times New Roman" w:cs="Times New Roman"/>
          <w:b/>
          <w:iCs/>
        </w:rPr>
        <w:t>Uzasadnienie wyboru:</w:t>
      </w:r>
      <w:r w:rsidRPr="00C841AD">
        <w:rPr>
          <w:rFonts w:ascii="Times New Roman" w:hAnsi="Times New Roman" w:cs="Times New Roman"/>
          <w:iCs/>
        </w:rPr>
        <w:t xml:space="preserve"> of</w:t>
      </w:r>
      <w:r w:rsidR="00381DEE" w:rsidRPr="00C841AD">
        <w:rPr>
          <w:rFonts w:ascii="Times New Roman" w:hAnsi="Times New Roman" w:cs="Times New Roman"/>
          <w:iCs/>
        </w:rPr>
        <w:t>erty</w:t>
      </w:r>
      <w:r w:rsidRPr="00C841AD">
        <w:rPr>
          <w:rFonts w:ascii="Times New Roman" w:hAnsi="Times New Roman" w:cs="Times New Roman"/>
          <w:iCs/>
        </w:rPr>
        <w:t xml:space="preserve"> s</w:t>
      </w:r>
      <w:r w:rsidRPr="00C841AD">
        <w:rPr>
          <w:rFonts w:ascii="Times New Roman" w:hAnsi="Times New Roman" w:cs="Times New Roman"/>
        </w:rPr>
        <w:t>pełnia</w:t>
      </w:r>
      <w:r w:rsidR="00381DEE" w:rsidRPr="00C841AD">
        <w:rPr>
          <w:rFonts w:ascii="Times New Roman" w:hAnsi="Times New Roman" w:cs="Times New Roman"/>
        </w:rPr>
        <w:t>ją</w:t>
      </w:r>
      <w:r w:rsidRPr="00C841AD">
        <w:rPr>
          <w:rFonts w:ascii="Times New Roman" w:hAnsi="Times New Roman" w:cs="Times New Roman"/>
        </w:rPr>
        <w:t xml:space="preserve"> wszystkie wymagania przedstawione w ustawie i sp</w:t>
      </w:r>
      <w:r w:rsidR="00381DEE" w:rsidRPr="00C841AD">
        <w:rPr>
          <w:rFonts w:ascii="Times New Roman" w:hAnsi="Times New Roman" w:cs="Times New Roman"/>
        </w:rPr>
        <w:t>ecyfikacji warunków zamówienia oraz uzyskały</w:t>
      </w:r>
      <w:r w:rsidRPr="00C841AD">
        <w:rPr>
          <w:rFonts w:ascii="Times New Roman" w:hAnsi="Times New Roman" w:cs="Times New Roman"/>
        </w:rPr>
        <w:t xml:space="preserve"> maksymalną liczbę punktów przyznaną w oparciu o ustalone kryteria oceny ofert i ich wagi: cena – 60% (waga kryterium), d</w:t>
      </w:r>
      <w:r w:rsidRPr="00C841AD">
        <w:rPr>
          <w:rFonts w:ascii="Times New Roman" w:hAnsi="Times New Roman" w:cs="Times New Roman"/>
          <w:iCs/>
        </w:rPr>
        <w:t>oświadczenie osób wyznaczonych do realizacji zamówienia</w:t>
      </w:r>
      <w:r w:rsidRPr="00C841AD" w:rsidDel="00397E87">
        <w:rPr>
          <w:rFonts w:ascii="Times New Roman" w:hAnsi="Times New Roman" w:cs="Times New Roman"/>
          <w:b/>
          <w:i/>
          <w:iCs/>
        </w:rPr>
        <w:t xml:space="preserve"> </w:t>
      </w:r>
      <w:r w:rsidRPr="00C841AD">
        <w:rPr>
          <w:rFonts w:ascii="Times New Roman" w:hAnsi="Times New Roman" w:cs="Times New Roman"/>
          <w:iCs/>
        </w:rPr>
        <w:t>-</w:t>
      </w:r>
      <w:r w:rsidRPr="00C841AD">
        <w:rPr>
          <w:rFonts w:ascii="Times New Roman" w:hAnsi="Times New Roman" w:cs="Times New Roman"/>
          <w:b/>
          <w:i/>
          <w:iCs/>
        </w:rPr>
        <w:t xml:space="preserve"> </w:t>
      </w:r>
      <w:r w:rsidRPr="00C841AD">
        <w:rPr>
          <w:rFonts w:ascii="Times New Roman" w:hAnsi="Times New Roman" w:cs="Times New Roman"/>
          <w:iCs/>
        </w:rPr>
        <w:t>40 % (waga kryterium).</w:t>
      </w:r>
    </w:p>
    <w:p w14:paraId="27A76849" w14:textId="07BE79BD" w:rsidR="004A2D0F" w:rsidRPr="00C841AD" w:rsidRDefault="004A2D0F" w:rsidP="004A2D0F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lastRenderedPageBreak/>
        <w:t>Zamawiający dzi</w:t>
      </w:r>
      <w:r w:rsidR="00891C17">
        <w:rPr>
          <w:rFonts w:ascii="Times New Roman" w:hAnsi="Times New Roman" w:cs="Times New Roman"/>
        </w:rPr>
        <w:t>ałając zgodnie z art. 260 ust. 2</w:t>
      </w:r>
      <w:r w:rsidRPr="00C841AD">
        <w:rPr>
          <w:rFonts w:ascii="Times New Roman" w:hAnsi="Times New Roman" w:cs="Times New Roman"/>
        </w:rPr>
        <w:t xml:space="preserve"> ustawy, informuje że postępowanie o udzielenie zamówienia publicznego w częściach: </w:t>
      </w:r>
      <w:r w:rsidRPr="00C841AD">
        <w:rPr>
          <w:rFonts w:ascii="Times New Roman" w:hAnsi="Times New Roman" w:cs="Times New Roman"/>
          <w:b/>
          <w:u w:val="single"/>
        </w:rPr>
        <w:t>3,4,7,8,9,11</w:t>
      </w:r>
      <w:r w:rsidRPr="00C841AD">
        <w:rPr>
          <w:rFonts w:ascii="Times New Roman" w:hAnsi="Times New Roman" w:cs="Times New Roman"/>
          <w:b/>
        </w:rPr>
        <w:t xml:space="preserve">, </w:t>
      </w:r>
      <w:r w:rsidRPr="00C841AD">
        <w:rPr>
          <w:rFonts w:ascii="Times New Roman" w:hAnsi="Times New Roman" w:cs="Times New Roman"/>
        </w:rPr>
        <w:t xml:space="preserve">zostało przez </w:t>
      </w:r>
      <w:r w:rsidRPr="00C841AD">
        <w:rPr>
          <w:rFonts w:ascii="Times New Roman" w:hAnsi="Times New Roman" w:cs="Times New Roman"/>
          <w:b/>
          <w:u w:val="single"/>
        </w:rPr>
        <w:t>unieważnione</w:t>
      </w:r>
      <w:r w:rsidRPr="00C841AD">
        <w:rPr>
          <w:rFonts w:ascii="Times New Roman" w:hAnsi="Times New Roman" w:cs="Times New Roman"/>
        </w:rPr>
        <w:t xml:space="preserve">. </w:t>
      </w:r>
    </w:p>
    <w:p w14:paraId="5C588ACA" w14:textId="77777777" w:rsidR="004A2D0F" w:rsidRPr="00C841AD" w:rsidRDefault="004A2D0F" w:rsidP="004A2D0F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</w:p>
    <w:p w14:paraId="4BD15228" w14:textId="77777777" w:rsidR="004A2D0F" w:rsidRPr="00C841AD" w:rsidRDefault="004A2D0F" w:rsidP="004A2D0F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C841AD">
        <w:rPr>
          <w:rFonts w:ascii="Times New Roman" w:hAnsi="Times New Roman" w:cs="Times New Roman"/>
          <w:u w:val="single"/>
        </w:rPr>
        <w:t>Uzasadnienie prawne unieważnienia:</w:t>
      </w:r>
    </w:p>
    <w:p w14:paraId="4B781021" w14:textId="2D069EC7" w:rsidR="00B91CFB" w:rsidRPr="00C841AD" w:rsidRDefault="004A2D0F" w:rsidP="004A2D0F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>Zgodnie z art. 255 pkt. 2 ustawy Zamawiający unieważnia postępowanie o udzielenie zamówienia, jeżeli wszystkie złożone wnioski o dopuszczenie do udziału w postępowaniu albo oferty podlegały odrzuceniu.</w:t>
      </w:r>
      <w:r w:rsidR="00B91CFB" w:rsidRPr="00C841AD">
        <w:rPr>
          <w:rFonts w:ascii="Times New Roman" w:hAnsi="Times New Roman" w:cs="Times New Roman"/>
          <w:b/>
          <w:u w:val="single"/>
        </w:rPr>
        <w:t>.</w:t>
      </w:r>
    </w:p>
    <w:p w14:paraId="16C58077" w14:textId="2F0FCD60" w:rsidR="00B91CFB" w:rsidRPr="00C841AD" w:rsidRDefault="00B91CFB" w:rsidP="00CD3C44">
      <w:pPr>
        <w:tabs>
          <w:tab w:val="left" w:pos="1003"/>
          <w:tab w:val="left" w:pos="1560"/>
        </w:tabs>
        <w:spacing w:before="120" w:after="0"/>
        <w:jc w:val="both"/>
        <w:rPr>
          <w:rFonts w:ascii="Times New Roman" w:hAnsi="Times New Roman" w:cs="Times New Roman"/>
          <w:bCs/>
          <w:u w:val="single"/>
        </w:rPr>
      </w:pPr>
      <w:r w:rsidRPr="00C841AD">
        <w:rPr>
          <w:rFonts w:ascii="Times New Roman" w:hAnsi="Times New Roman" w:cs="Times New Roman"/>
          <w:bCs/>
          <w:u w:val="single"/>
        </w:rPr>
        <w:t>U</w:t>
      </w:r>
      <w:r w:rsidR="00850AEF" w:rsidRPr="00C841AD">
        <w:rPr>
          <w:rFonts w:ascii="Times New Roman" w:hAnsi="Times New Roman" w:cs="Times New Roman"/>
          <w:bCs/>
          <w:u w:val="single"/>
        </w:rPr>
        <w:t>zasadnienie faktyczne unieważnienia</w:t>
      </w:r>
      <w:r w:rsidRPr="00C841AD">
        <w:rPr>
          <w:rFonts w:ascii="Times New Roman" w:hAnsi="Times New Roman" w:cs="Times New Roman"/>
          <w:bCs/>
          <w:u w:val="single"/>
        </w:rPr>
        <w:t>:</w:t>
      </w:r>
    </w:p>
    <w:p w14:paraId="31DE203C" w14:textId="0908B54A" w:rsidR="00B91CFB" w:rsidRPr="00C841AD" w:rsidRDefault="00B91CFB" w:rsidP="00B91CFB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 xml:space="preserve">Zamawiający unieważnia postępowanie o udzielenie zamówienia, </w:t>
      </w:r>
      <w:r w:rsidR="004A2D0F" w:rsidRPr="00C841AD">
        <w:rPr>
          <w:rFonts w:ascii="Times New Roman" w:hAnsi="Times New Roman" w:cs="Times New Roman"/>
        </w:rPr>
        <w:t>w/w Części</w:t>
      </w:r>
      <w:r w:rsidR="00535FD2" w:rsidRPr="00C841AD">
        <w:rPr>
          <w:rFonts w:ascii="Times New Roman" w:hAnsi="Times New Roman" w:cs="Times New Roman"/>
        </w:rPr>
        <w:t>ach</w:t>
      </w:r>
      <w:r w:rsidR="004A2D0F" w:rsidRPr="00C841AD">
        <w:rPr>
          <w:rFonts w:ascii="Times New Roman" w:hAnsi="Times New Roman" w:cs="Times New Roman"/>
        </w:rPr>
        <w:t>, gdyż złożone oferty</w:t>
      </w:r>
      <w:r w:rsidRPr="00C841AD">
        <w:rPr>
          <w:rFonts w:ascii="Times New Roman" w:hAnsi="Times New Roman" w:cs="Times New Roman"/>
        </w:rPr>
        <w:t xml:space="preserve"> podlega</w:t>
      </w:r>
      <w:r w:rsidR="004A2D0F" w:rsidRPr="00C841AD">
        <w:rPr>
          <w:rFonts w:ascii="Times New Roman" w:hAnsi="Times New Roman" w:cs="Times New Roman"/>
        </w:rPr>
        <w:t>ją</w:t>
      </w:r>
      <w:r w:rsidRPr="00C841AD">
        <w:rPr>
          <w:rFonts w:ascii="Times New Roman" w:hAnsi="Times New Roman" w:cs="Times New Roman"/>
        </w:rPr>
        <w:t xml:space="preserve"> odrzuceniu na podstawie art. 226 ust. 1 pkt 6 ustawy.</w:t>
      </w:r>
    </w:p>
    <w:p w14:paraId="318770D2" w14:textId="77777777" w:rsidR="00B91CFB" w:rsidRPr="00C841AD" w:rsidRDefault="00B91CFB" w:rsidP="00B91CFB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</w:p>
    <w:p w14:paraId="33FFE5A8" w14:textId="277C3B40" w:rsidR="00B91CFB" w:rsidRPr="00C841AD" w:rsidRDefault="00B91CFB" w:rsidP="00B91CFB">
      <w:pPr>
        <w:tabs>
          <w:tab w:val="left" w:pos="1003"/>
          <w:tab w:val="left" w:pos="1560"/>
        </w:tabs>
        <w:spacing w:after="0"/>
        <w:jc w:val="both"/>
        <w:rPr>
          <w:rFonts w:ascii="Times New Roman" w:hAnsi="Times New Roman" w:cs="Times New Roman"/>
        </w:rPr>
      </w:pPr>
      <w:r w:rsidRPr="00C841AD">
        <w:rPr>
          <w:rFonts w:ascii="Times New Roman" w:hAnsi="Times New Roman" w:cs="Times New Roman"/>
        </w:rPr>
        <w:t xml:space="preserve">Zgodnie z </w:t>
      </w:r>
      <w:r w:rsidRPr="00C841AD">
        <w:rPr>
          <w:rFonts w:ascii="Times New Roman" w:hAnsi="Times New Roman" w:cs="Times New Roman"/>
          <w:bCs/>
        </w:rPr>
        <w:t>art. 253 ust. 1 pkt. 2 ustawy Za</w:t>
      </w:r>
      <w:r w:rsidR="00535FD2" w:rsidRPr="00C841AD">
        <w:rPr>
          <w:rFonts w:ascii="Times New Roman" w:hAnsi="Times New Roman" w:cs="Times New Roman"/>
          <w:bCs/>
        </w:rPr>
        <w:t>mawiający  informuje iż złożone oferty zostały</w:t>
      </w:r>
      <w:r w:rsidRPr="00C841AD">
        <w:rPr>
          <w:rFonts w:ascii="Times New Roman" w:hAnsi="Times New Roman" w:cs="Times New Roman"/>
          <w:bCs/>
        </w:rPr>
        <w:t xml:space="preserve"> </w:t>
      </w:r>
      <w:r w:rsidR="00535FD2" w:rsidRPr="00C841AD">
        <w:rPr>
          <w:rFonts w:ascii="Times New Roman" w:hAnsi="Times New Roman" w:cs="Times New Roman"/>
          <w:b/>
          <w:bCs/>
          <w:u w:val="single"/>
        </w:rPr>
        <w:t>odrzucone</w:t>
      </w:r>
      <w:r w:rsidRPr="00C841AD">
        <w:rPr>
          <w:rFonts w:ascii="Times New Roman" w:hAnsi="Times New Roman" w:cs="Times New Roman"/>
          <w:b/>
          <w:bCs/>
          <w:u w:val="single"/>
        </w:rPr>
        <w:t>.</w:t>
      </w:r>
    </w:p>
    <w:p w14:paraId="7B1A2ECD" w14:textId="44C15C9E" w:rsidR="00B91CFB" w:rsidRPr="00C841AD" w:rsidRDefault="00B91CFB" w:rsidP="00B91CFB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41AD">
        <w:rPr>
          <w:rFonts w:ascii="Times New Roman" w:eastAsia="Times New Roman" w:hAnsi="Times New Roman" w:cs="Times New Roman"/>
          <w:bCs/>
          <w:lang w:eastAsia="pl-PL"/>
        </w:rPr>
        <w:t xml:space="preserve">W niniejszym postępowaniu </w:t>
      </w:r>
      <w:r w:rsidR="00535FD2" w:rsidRPr="00C841AD">
        <w:rPr>
          <w:rFonts w:ascii="Times New Roman" w:eastAsia="Times New Roman" w:hAnsi="Times New Roman" w:cs="Times New Roman"/>
          <w:bCs/>
          <w:lang w:eastAsia="pl-PL"/>
        </w:rPr>
        <w:t xml:space="preserve">w każdej z części: </w:t>
      </w:r>
      <w:r w:rsidR="00535FD2" w:rsidRPr="00C841AD">
        <w:rPr>
          <w:rFonts w:ascii="Times New Roman" w:eastAsia="Times New Roman" w:hAnsi="Times New Roman" w:cs="Times New Roman"/>
          <w:b/>
          <w:bCs/>
          <w:lang w:eastAsia="pl-PL"/>
        </w:rPr>
        <w:t>3,4,7,8,9,11</w:t>
      </w:r>
      <w:r w:rsidR="00535FD2" w:rsidRPr="00C841AD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C841AD">
        <w:rPr>
          <w:rFonts w:ascii="Times New Roman" w:eastAsia="Times New Roman" w:hAnsi="Times New Roman" w:cs="Times New Roman"/>
          <w:bCs/>
          <w:lang w:eastAsia="pl-PL"/>
        </w:rPr>
        <w:t>wpłynęła tylko jedna oferta.</w:t>
      </w:r>
    </w:p>
    <w:p w14:paraId="36826755" w14:textId="77777777" w:rsidR="00B91CFB" w:rsidRPr="00C841AD" w:rsidRDefault="00B91CFB" w:rsidP="00B91CFB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14:paraId="11A82099" w14:textId="77777777" w:rsidR="00891C17" w:rsidRDefault="00891C17" w:rsidP="002A0253">
      <w:pPr>
        <w:tabs>
          <w:tab w:val="left" w:pos="1003"/>
          <w:tab w:val="left" w:pos="1560"/>
        </w:tabs>
        <w:spacing w:after="0" w:line="336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14:paraId="1D5E1FFA" w14:textId="35B342C1" w:rsidR="007201BD" w:rsidRPr="00C841AD" w:rsidRDefault="00CF637D" w:rsidP="002A0253">
      <w:pPr>
        <w:tabs>
          <w:tab w:val="left" w:pos="1003"/>
          <w:tab w:val="left" w:pos="1560"/>
        </w:tabs>
        <w:spacing w:after="0" w:line="336" w:lineRule="auto"/>
        <w:jc w:val="center"/>
        <w:rPr>
          <w:rFonts w:ascii="Times New Roman" w:hAnsi="Times New Roman" w:cs="Times New Roman"/>
          <w:b/>
          <w:bCs/>
          <w:iCs/>
        </w:rPr>
      </w:pPr>
      <w:r w:rsidRPr="00C841AD">
        <w:rPr>
          <w:rFonts w:ascii="Times New Roman" w:hAnsi="Times New Roman" w:cs="Times New Roman"/>
          <w:b/>
          <w:bCs/>
          <w:iCs/>
        </w:rPr>
        <w:t>Punktacja przyznana ofercie w każdym kryterium oceny ofert i łączna punktacja:</w:t>
      </w:r>
    </w:p>
    <w:p w14:paraId="3914B6F6" w14:textId="1CABEB79" w:rsidR="009E745C" w:rsidRPr="00C841AD" w:rsidRDefault="009E745C" w:rsidP="00CF637D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841AD">
        <w:rPr>
          <w:rFonts w:ascii="Times New Roman" w:hAnsi="Times New Roman" w:cs="Times New Roman"/>
          <w:b/>
          <w:bCs/>
          <w:iCs/>
          <w:u w:val="single"/>
        </w:rPr>
        <w:t>Część 1</w:t>
      </w:r>
    </w:p>
    <w:tbl>
      <w:tblPr>
        <w:tblStyle w:val="Tabela-Siatka1"/>
        <w:tblW w:w="8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77"/>
        <w:gridCol w:w="2151"/>
        <w:gridCol w:w="2946"/>
        <w:gridCol w:w="1701"/>
      </w:tblGrid>
      <w:tr w:rsidR="00CF637D" w:rsidRPr="00C841AD" w14:paraId="78133559" w14:textId="77777777" w:rsidTr="002A0253">
        <w:trPr>
          <w:trHeight w:val="7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9974" w14:textId="77777777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AC58" w14:textId="77777777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„Cena”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5E18" w14:textId="77777777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„D</w:t>
            </w:r>
            <w:r w:rsidRPr="00C841AD">
              <w:rPr>
                <w:rFonts w:eastAsiaTheme="minorHAnsi"/>
                <w:b/>
                <w:iCs/>
                <w:sz w:val="22"/>
                <w:szCs w:val="22"/>
              </w:rPr>
              <w:t>oświadczenie osób wyznaczonych do realizacji zamówienia</w:t>
            </w:r>
            <w:r w:rsidRPr="00C841AD">
              <w:rPr>
                <w:rFonts w:eastAsiaTheme="minorHAnsi"/>
                <w:b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AC6A" w14:textId="77777777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Łączna punktacja</w:t>
            </w:r>
          </w:p>
        </w:tc>
      </w:tr>
      <w:tr w:rsidR="00CF637D" w:rsidRPr="00C841AD" w14:paraId="40A4A78C" w14:textId="77777777" w:rsidTr="002A0253">
        <w:trPr>
          <w:trHeight w:val="1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52E" w14:textId="06B35A22" w:rsidR="00CF637D" w:rsidRPr="00C841AD" w:rsidRDefault="002A0253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bCs/>
                <w:sz w:val="22"/>
                <w:szCs w:val="22"/>
              </w:rPr>
              <w:t>Oferta nr 3</w:t>
            </w:r>
            <w:r w:rsidR="003A4854" w:rsidRPr="00C841A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446" w14:textId="4AC0BE42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60,00 pkt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4F8" w14:textId="5F4FCAB6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40,00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B61" w14:textId="77777777" w:rsidR="00CF637D" w:rsidRPr="00C841AD" w:rsidRDefault="00CF637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100,00  pkt</w:t>
            </w:r>
          </w:p>
        </w:tc>
      </w:tr>
    </w:tbl>
    <w:p w14:paraId="58AFA6D6" w14:textId="77777777" w:rsidR="002B79EF" w:rsidRPr="00C841AD" w:rsidRDefault="002B79EF" w:rsidP="00BE75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929E50D" w14:textId="5BA161D5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841AD">
        <w:rPr>
          <w:rFonts w:ascii="Times New Roman" w:hAnsi="Times New Roman" w:cs="Times New Roman"/>
          <w:b/>
          <w:bCs/>
          <w:iCs/>
          <w:u w:val="single"/>
        </w:rPr>
        <w:t>Część 2</w:t>
      </w:r>
    </w:p>
    <w:tbl>
      <w:tblPr>
        <w:tblStyle w:val="Tabela-Siatka1"/>
        <w:tblW w:w="8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77"/>
        <w:gridCol w:w="2151"/>
        <w:gridCol w:w="2946"/>
        <w:gridCol w:w="1701"/>
      </w:tblGrid>
      <w:tr w:rsidR="009E745C" w:rsidRPr="00C841AD" w14:paraId="2830F1CA" w14:textId="77777777" w:rsidTr="002A0253">
        <w:trPr>
          <w:trHeight w:val="9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16C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CB6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„Cena”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FF7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„D</w:t>
            </w:r>
            <w:r w:rsidRPr="00C841AD">
              <w:rPr>
                <w:rFonts w:eastAsiaTheme="minorHAnsi"/>
                <w:b/>
                <w:iCs/>
                <w:sz w:val="22"/>
                <w:szCs w:val="22"/>
              </w:rPr>
              <w:t>oświadczenie osób wyznaczonych do realizacji zamówienia</w:t>
            </w:r>
            <w:r w:rsidRPr="00C841AD">
              <w:rPr>
                <w:rFonts w:eastAsiaTheme="minorHAnsi"/>
                <w:b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B54D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Łączna punktacja</w:t>
            </w:r>
          </w:p>
        </w:tc>
      </w:tr>
      <w:tr w:rsidR="009E745C" w:rsidRPr="00C841AD" w14:paraId="673BCE47" w14:textId="77777777" w:rsidTr="002A0253">
        <w:trPr>
          <w:trHeight w:val="1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94D" w14:textId="61381F30" w:rsidR="009E745C" w:rsidRPr="00C841AD" w:rsidRDefault="002A0253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bCs/>
                <w:sz w:val="22"/>
                <w:szCs w:val="22"/>
              </w:rPr>
              <w:t>Oferta nr 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4A5" w14:textId="58BD8DE8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60,00 pkt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994" w14:textId="7AF9D971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40,00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23A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100,00  pkt</w:t>
            </w:r>
          </w:p>
        </w:tc>
      </w:tr>
    </w:tbl>
    <w:p w14:paraId="68A46B40" w14:textId="77777777" w:rsidR="002A0253" w:rsidRPr="00C841AD" w:rsidRDefault="002A0253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bookmarkStart w:id="2" w:name="_Hlk83972377"/>
    </w:p>
    <w:p w14:paraId="59331EFD" w14:textId="182BB65A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841AD">
        <w:rPr>
          <w:rFonts w:ascii="Times New Roman" w:hAnsi="Times New Roman" w:cs="Times New Roman"/>
          <w:b/>
          <w:bCs/>
          <w:iCs/>
          <w:u w:val="single"/>
        </w:rPr>
        <w:t>Część 5</w:t>
      </w:r>
    </w:p>
    <w:tbl>
      <w:tblPr>
        <w:tblStyle w:val="Tabela-Siatka1"/>
        <w:tblW w:w="8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77"/>
        <w:gridCol w:w="2151"/>
        <w:gridCol w:w="2946"/>
        <w:gridCol w:w="1701"/>
      </w:tblGrid>
      <w:tr w:rsidR="009E745C" w:rsidRPr="00C841AD" w14:paraId="3AAA7EEC" w14:textId="77777777" w:rsidTr="002A0253">
        <w:trPr>
          <w:trHeight w:val="7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BE5B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78DC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„Cena”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548E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„D</w:t>
            </w:r>
            <w:r w:rsidRPr="00C841AD">
              <w:rPr>
                <w:rFonts w:eastAsiaTheme="minorHAnsi"/>
                <w:b/>
                <w:iCs/>
                <w:sz w:val="22"/>
                <w:szCs w:val="22"/>
              </w:rPr>
              <w:t>oświadczenie osób wyznaczonych do realizacji zamówienia</w:t>
            </w:r>
            <w:r w:rsidRPr="00C841AD">
              <w:rPr>
                <w:rFonts w:eastAsiaTheme="minorHAnsi"/>
                <w:b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B41D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Łączna punktacja</w:t>
            </w:r>
          </w:p>
        </w:tc>
      </w:tr>
      <w:tr w:rsidR="009E745C" w:rsidRPr="00C841AD" w14:paraId="03EFDE2B" w14:textId="77777777" w:rsidTr="002A0253">
        <w:trPr>
          <w:trHeight w:val="1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B07" w14:textId="162A534F" w:rsidR="009E745C" w:rsidRPr="00C841AD" w:rsidRDefault="002A0253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bCs/>
                <w:sz w:val="22"/>
                <w:szCs w:val="22"/>
              </w:rPr>
              <w:t>Oferta nr 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0679" w14:textId="6F9D9778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60,00 pkt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C03" w14:textId="0BC8CAD0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40,00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095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100,00  pkt</w:t>
            </w:r>
          </w:p>
        </w:tc>
      </w:tr>
    </w:tbl>
    <w:p w14:paraId="663A0A7A" w14:textId="77777777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3DBF02EC" w14:textId="2C3912D4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841AD">
        <w:rPr>
          <w:rFonts w:ascii="Times New Roman" w:hAnsi="Times New Roman" w:cs="Times New Roman"/>
          <w:b/>
          <w:bCs/>
          <w:iCs/>
          <w:u w:val="single"/>
        </w:rPr>
        <w:t>Część 6</w:t>
      </w:r>
    </w:p>
    <w:tbl>
      <w:tblPr>
        <w:tblStyle w:val="Tabela-Siatka1"/>
        <w:tblW w:w="8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77"/>
        <w:gridCol w:w="2151"/>
        <w:gridCol w:w="2946"/>
        <w:gridCol w:w="1701"/>
      </w:tblGrid>
      <w:tr w:rsidR="009E745C" w:rsidRPr="00C841AD" w14:paraId="779697C6" w14:textId="77777777" w:rsidTr="002A0253">
        <w:trPr>
          <w:trHeight w:val="4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5CF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1A61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„Cena”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F76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„D</w:t>
            </w:r>
            <w:r w:rsidRPr="00C841AD">
              <w:rPr>
                <w:rFonts w:eastAsiaTheme="minorHAnsi"/>
                <w:b/>
                <w:iCs/>
                <w:sz w:val="22"/>
                <w:szCs w:val="22"/>
              </w:rPr>
              <w:t>oświadczenie osób wyznaczonych do realizacji zamówienia</w:t>
            </w:r>
            <w:r w:rsidRPr="00C841AD">
              <w:rPr>
                <w:rFonts w:eastAsiaTheme="minorHAnsi"/>
                <w:b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9BA3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Łączna punktacja</w:t>
            </w:r>
          </w:p>
        </w:tc>
      </w:tr>
      <w:tr w:rsidR="009E745C" w:rsidRPr="00C841AD" w14:paraId="39F77B18" w14:textId="77777777" w:rsidTr="002A0253">
        <w:trPr>
          <w:trHeight w:val="5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5C8" w14:textId="28AAE59F" w:rsidR="009E745C" w:rsidRPr="00C841AD" w:rsidRDefault="00C841AD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bCs/>
                <w:sz w:val="22"/>
                <w:szCs w:val="22"/>
              </w:rPr>
              <w:t>Oferta nr 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76E" w14:textId="6B5B3922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60,00 pkt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E68" w14:textId="25ABC11E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40,00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3581" w14:textId="77777777" w:rsidR="009E745C" w:rsidRPr="00C841AD" w:rsidRDefault="009E745C" w:rsidP="002A0253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100,00  pkt</w:t>
            </w:r>
          </w:p>
        </w:tc>
      </w:tr>
    </w:tbl>
    <w:p w14:paraId="24438B09" w14:textId="77777777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713F0E5D" w14:textId="77777777" w:rsidR="00D77482" w:rsidRDefault="00D77482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1B16FBCD" w14:textId="77777777" w:rsidR="00D77482" w:rsidRDefault="00D77482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5BC69E3E" w14:textId="77777777" w:rsidR="00D77482" w:rsidRDefault="00D77482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14:paraId="24941CF1" w14:textId="00DC7365" w:rsidR="009E745C" w:rsidRPr="00C841AD" w:rsidRDefault="009E745C" w:rsidP="009E745C">
      <w:pPr>
        <w:tabs>
          <w:tab w:val="left" w:pos="1003"/>
          <w:tab w:val="left" w:pos="1560"/>
        </w:tabs>
        <w:spacing w:after="0" w:line="33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841AD">
        <w:rPr>
          <w:rFonts w:ascii="Times New Roman" w:hAnsi="Times New Roman" w:cs="Times New Roman"/>
          <w:b/>
          <w:bCs/>
          <w:iCs/>
          <w:u w:val="single"/>
        </w:rPr>
        <w:lastRenderedPageBreak/>
        <w:t>Część 10</w:t>
      </w:r>
    </w:p>
    <w:tbl>
      <w:tblPr>
        <w:tblStyle w:val="Tabela-Siatka1"/>
        <w:tblW w:w="8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77"/>
        <w:gridCol w:w="2151"/>
        <w:gridCol w:w="2946"/>
        <w:gridCol w:w="1701"/>
      </w:tblGrid>
      <w:tr w:rsidR="009E745C" w:rsidRPr="00C841AD" w14:paraId="70DD0DA0" w14:textId="77777777" w:rsidTr="00C841AD">
        <w:trPr>
          <w:trHeight w:val="11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1FCB" w14:textId="7777777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B35" w14:textId="4E39AB9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                          w kryterium „Cena”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FA4" w14:textId="7777777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Liczba punktów w kryterium „D</w:t>
            </w:r>
            <w:r w:rsidRPr="00C841AD">
              <w:rPr>
                <w:rFonts w:eastAsiaTheme="minorHAnsi"/>
                <w:b/>
                <w:iCs/>
                <w:sz w:val="22"/>
                <w:szCs w:val="22"/>
              </w:rPr>
              <w:t>oświadczenie osób wyznaczonych do realizacji zamówienia</w:t>
            </w:r>
            <w:r w:rsidRPr="00C841AD">
              <w:rPr>
                <w:rFonts w:eastAsiaTheme="minorHAnsi"/>
                <w:b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02D3" w14:textId="7777777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Łączna punktacja</w:t>
            </w:r>
          </w:p>
        </w:tc>
      </w:tr>
      <w:tr w:rsidR="009E745C" w:rsidRPr="00C841AD" w14:paraId="6B358FD9" w14:textId="77777777" w:rsidTr="00C841AD">
        <w:trPr>
          <w:trHeight w:val="5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D12" w14:textId="6388E337" w:rsidR="009E745C" w:rsidRPr="00C841AD" w:rsidRDefault="00C841AD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bCs/>
                <w:sz w:val="22"/>
                <w:szCs w:val="22"/>
              </w:rPr>
              <w:t>Oferta nr 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B5BF" w14:textId="5C5A38D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60,00 pkt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41F" w14:textId="0C437EDA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C841AD">
              <w:rPr>
                <w:rFonts w:eastAsiaTheme="minorHAnsi"/>
                <w:sz w:val="22"/>
                <w:szCs w:val="22"/>
              </w:rPr>
              <w:t>40,00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3BF" w14:textId="77777777" w:rsidR="009E745C" w:rsidRPr="00C841AD" w:rsidRDefault="009E745C" w:rsidP="00C841AD">
            <w:pPr>
              <w:tabs>
                <w:tab w:val="left" w:pos="1003"/>
                <w:tab w:val="left" w:pos="1560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841AD">
              <w:rPr>
                <w:rFonts w:eastAsiaTheme="minorHAnsi"/>
                <w:b/>
                <w:sz w:val="22"/>
                <w:szCs w:val="22"/>
              </w:rPr>
              <w:t>100,00  pkt</w:t>
            </w:r>
          </w:p>
        </w:tc>
      </w:tr>
    </w:tbl>
    <w:p w14:paraId="5490454A" w14:textId="77777777" w:rsidR="009E745C" w:rsidRPr="00C841AD" w:rsidRDefault="009E745C" w:rsidP="009E745C">
      <w:pPr>
        <w:spacing w:before="200" w:after="0" w:line="360" w:lineRule="auto"/>
        <w:rPr>
          <w:rFonts w:ascii="Times New Roman" w:eastAsia="Times New Roman" w:hAnsi="Times New Roman" w:cs="Times New Roman"/>
          <w:i/>
        </w:rPr>
      </w:pPr>
    </w:p>
    <w:p w14:paraId="5C265BB0" w14:textId="77777777" w:rsidR="00FA130B" w:rsidRPr="00C841AD" w:rsidRDefault="00FA130B" w:rsidP="0086793F">
      <w:pPr>
        <w:spacing w:before="20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 w:rsidRPr="00C841AD">
        <w:rPr>
          <w:rFonts w:ascii="Times New Roman" w:eastAsia="Times New Roman" w:hAnsi="Times New Roman" w:cs="Times New Roman"/>
          <w:i/>
        </w:rPr>
        <w:t>W imieniu Zamawiającego</w:t>
      </w:r>
    </w:p>
    <w:p w14:paraId="46986600" w14:textId="77777777" w:rsidR="002B412E" w:rsidRPr="00C841AD" w:rsidRDefault="00FA130B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C841AD">
        <w:rPr>
          <w:rFonts w:ascii="Times New Roman" w:eastAsia="Times New Roman" w:hAnsi="Times New Roman" w:cs="Times New Roman"/>
        </w:rPr>
        <w:t>Pełnomocnik Rektora ds. zamówień publicznych</w:t>
      </w:r>
    </w:p>
    <w:p w14:paraId="5F8DD987" w14:textId="77777777" w:rsidR="00066CF9" w:rsidRPr="00C841AD" w:rsidRDefault="00066CF9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75ADF80F" w14:textId="77777777" w:rsidR="00F35E78" w:rsidRPr="00C841AD" w:rsidRDefault="00F35E78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5FDEED7A" w14:textId="77777777" w:rsidR="00E0213D" w:rsidRPr="00C841A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</w:rPr>
      </w:pPr>
      <w:r w:rsidRPr="00C841AD">
        <w:rPr>
          <w:rFonts w:ascii="Times New Roman" w:eastAsia="Times New Roman" w:hAnsi="Times New Roman" w:cs="Times New Roman"/>
        </w:rPr>
        <w:t>mgr Piotr Skubera</w:t>
      </w:r>
      <w:bookmarkEnd w:id="2"/>
    </w:p>
    <w:sectPr w:rsidR="00E0213D" w:rsidRPr="00C841AD" w:rsidSect="00DE1E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0B70" w14:textId="77777777" w:rsidR="00FD18DA" w:rsidRDefault="00FD18DA" w:rsidP="00D178D9">
      <w:pPr>
        <w:spacing w:after="0" w:line="240" w:lineRule="auto"/>
      </w:pPr>
      <w:r>
        <w:separator/>
      </w:r>
    </w:p>
  </w:endnote>
  <w:endnote w:type="continuationSeparator" w:id="0">
    <w:p w14:paraId="4571B422" w14:textId="77777777" w:rsidR="00FD18DA" w:rsidRDefault="00FD18DA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7326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14:paraId="30762457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3CCD" w14:textId="77777777" w:rsidR="00DE1E1B" w:rsidRPr="005C4918" w:rsidRDefault="00F207E1" w:rsidP="00F745D4">
    <w:pPr>
      <w:spacing w:after="0" w:line="240" w:lineRule="auto"/>
      <w:ind w:left="1416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14:paraId="5E644DD3" w14:textId="77777777"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9F28A" w14:textId="77777777" w:rsidR="00FD18DA" w:rsidRDefault="00FD18DA" w:rsidP="00D178D9">
      <w:pPr>
        <w:spacing w:after="0" w:line="240" w:lineRule="auto"/>
      </w:pPr>
      <w:r>
        <w:separator/>
      </w:r>
    </w:p>
  </w:footnote>
  <w:footnote w:type="continuationSeparator" w:id="0">
    <w:p w14:paraId="411CF929" w14:textId="77777777" w:rsidR="00FD18DA" w:rsidRDefault="00FD18DA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14:paraId="0CE36ED5" w14:textId="77777777"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2CA68E" wp14:editId="51FE68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DFEE4" w14:textId="77777777"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136AC5" w:rsidRPr="00136AC5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3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2CA68E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7CDFEE4" w14:textId="77777777"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136AC5" w:rsidRPr="00136AC5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3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C1F863F" w14:textId="77777777"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EB7FF" w14:textId="77777777"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280885A7" wp14:editId="69FC1C13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F7796C"/>
    <w:multiLevelType w:val="hybridMultilevel"/>
    <w:tmpl w:val="0150BB8A"/>
    <w:name w:val="Lista numerowana 65"/>
    <w:lvl w:ilvl="0" w:tplc="281048A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C944A5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72F48A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E7A801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68388F8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878F95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1D0E224C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0240D39E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2FC956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7657561"/>
    <w:multiLevelType w:val="hybridMultilevel"/>
    <w:tmpl w:val="1C7C22C4"/>
    <w:lvl w:ilvl="0" w:tplc="475027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3F5"/>
    <w:multiLevelType w:val="hybridMultilevel"/>
    <w:tmpl w:val="8FF4008A"/>
    <w:lvl w:ilvl="0" w:tplc="04150011">
      <w:start w:val="1"/>
      <w:numFmt w:val="decimal"/>
      <w:lvlText w:val="%1)"/>
      <w:lvlJc w:val="left"/>
      <w:pPr>
        <w:tabs>
          <w:tab w:val="num" w:pos="709"/>
        </w:tabs>
        <w:ind w:left="709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1139" w:hanging="360"/>
      </w:pPr>
      <w:rPr>
        <w:rFonts w:cs="Times New Roman" w:hint="default"/>
      </w:rPr>
    </w:lvl>
    <w:lvl w:ilvl="2" w:tplc="54F6B342">
      <w:start w:val="1"/>
      <w:numFmt w:val="decimal"/>
      <w:lvlText w:val="%3)"/>
      <w:lvlJc w:val="left"/>
      <w:pPr>
        <w:ind w:left="2039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  <w:rPr>
        <w:rFonts w:cs="Times New Roman"/>
      </w:rPr>
    </w:lvl>
  </w:abstractNum>
  <w:abstractNum w:abstractNumId="6" w15:restartNumberingAfterBreak="0">
    <w:nsid w:val="3E784570"/>
    <w:multiLevelType w:val="multilevel"/>
    <w:tmpl w:val="A0404FDE"/>
    <w:numStyleLink w:val="Umowa"/>
  </w:abstractNum>
  <w:abstractNum w:abstractNumId="7" w15:restartNumberingAfterBreak="0">
    <w:nsid w:val="425F7C1E"/>
    <w:multiLevelType w:val="hybridMultilevel"/>
    <w:tmpl w:val="4F4A24EA"/>
    <w:lvl w:ilvl="0" w:tplc="876EF3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A8617E"/>
    <w:multiLevelType w:val="hybridMultilevel"/>
    <w:tmpl w:val="AC6E6C2A"/>
    <w:lvl w:ilvl="0" w:tplc="E6EEC4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7352B"/>
    <w:multiLevelType w:val="hybridMultilevel"/>
    <w:tmpl w:val="B3F68816"/>
    <w:lvl w:ilvl="0" w:tplc="B91C0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8"/>
  </w:num>
  <w:num w:numId="7">
    <w:abstractNumId w:val="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15B1E"/>
    <w:rsid w:val="00023050"/>
    <w:rsid w:val="0002571F"/>
    <w:rsid w:val="00031B62"/>
    <w:rsid w:val="000401D2"/>
    <w:rsid w:val="000418EF"/>
    <w:rsid w:val="0004614F"/>
    <w:rsid w:val="000644DD"/>
    <w:rsid w:val="00066CF9"/>
    <w:rsid w:val="00066DA1"/>
    <w:rsid w:val="0009007D"/>
    <w:rsid w:val="000A5A17"/>
    <w:rsid w:val="000B31EE"/>
    <w:rsid w:val="000C1E99"/>
    <w:rsid w:val="000D5B48"/>
    <w:rsid w:val="000F5431"/>
    <w:rsid w:val="000F73C8"/>
    <w:rsid w:val="00110795"/>
    <w:rsid w:val="00113531"/>
    <w:rsid w:val="001155CE"/>
    <w:rsid w:val="001179C4"/>
    <w:rsid w:val="00136AC5"/>
    <w:rsid w:val="00180072"/>
    <w:rsid w:val="001A07DB"/>
    <w:rsid w:val="001A3E93"/>
    <w:rsid w:val="001C2DD2"/>
    <w:rsid w:val="001D0C8F"/>
    <w:rsid w:val="001D0DD1"/>
    <w:rsid w:val="002018A7"/>
    <w:rsid w:val="00205648"/>
    <w:rsid w:val="00207770"/>
    <w:rsid w:val="00213502"/>
    <w:rsid w:val="002325C6"/>
    <w:rsid w:val="00262730"/>
    <w:rsid w:val="00287AA8"/>
    <w:rsid w:val="002A0253"/>
    <w:rsid w:val="002A313D"/>
    <w:rsid w:val="002A3432"/>
    <w:rsid w:val="002B2694"/>
    <w:rsid w:val="002B3C65"/>
    <w:rsid w:val="002B412E"/>
    <w:rsid w:val="002B79EF"/>
    <w:rsid w:val="002D280C"/>
    <w:rsid w:val="002D52DB"/>
    <w:rsid w:val="002D5528"/>
    <w:rsid w:val="00302E73"/>
    <w:rsid w:val="0032556A"/>
    <w:rsid w:val="003302E3"/>
    <w:rsid w:val="00334ED2"/>
    <w:rsid w:val="00341E3C"/>
    <w:rsid w:val="003772E8"/>
    <w:rsid w:val="00381DEE"/>
    <w:rsid w:val="00383D28"/>
    <w:rsid w:val="003921FD"/>
    <w:rsid w:val="003A209A"/>
    <w:rsid w:val="003A4854"/>
    <w:rsid w:val="003D040F"/>
    <w:rsid w:val="003D3710"/>
    <w:rsid w:val="003D64DA"/>
    <w:rsid w:val="003E119D"/>
    <w:rsid w:val="003E2EB2"/>
    <w:rsid w:val="003E7BE9"/>
    <w:rsid w:val="00403324"/>
    <w:rsid w:val="004146F6"/>
    <w:rsid w:val="00423B0F"/>
    <w:rsid w:val="00423F8D"/>
    <w:rsid w:val="004A2D0F"/>
    <w:rsid w:val="004A4CCD"/>
    <w:rsid w:val="004C14C5"/>
    <w:rsid w:val="004E1500"/>
    <w:rsid w:val="004F0028"/>
    <w:rsid w:val="0050370E"/>
    <w:rsid w:val="00535FD2"/>
    <w:rsid w:val="00543FE6"/>
    <w:rsid w:val="00565D0E"/>
    <w:rsid w:val="00574E17"/>
    <w:rsid w:val="005914E3"/>
    <w:rsid w:val="005A267F"/>
    <w:rsid w:val="005A7E6B"/>
    <w:rsid w:val="005C6110"/>
    <w:rsid w:val="005F1869"/>
    <w:rsid w:val="005F7601"/>
    <w:rsid w:val="005F7F82"/>
    <w:rsid w:val="0060247A"/>
    <w:rsid w:val="00636080"/>
    <w:rsid w:val="00641FD5"/>
    <w:rsid w:val="00647C7F"/>
    <w:rsid w:val="00674A26"/>
    <w:rsid w:val="006B1E4F"/>
    <w:rsid w:val="006C6299"/>
    <w:rsid w:val="006E1D7C"/>
    <w:rsid w:val="006E210C"/>
    <w:rsid w:val="006E4CF2"/>
    <w:rsid w:val="007201BD"/>
    <w:rsid w:val="00720D6C"/>
    <w:rsid w:val="00724E34"/>
    <w:rsid w:val="00746D23"/>
    <w:rsid w:val="00752245"/>
    <w:rsid w:val="00764D32"/>
    <w:rsid w:val="00774A41"/>
    <w:rsid w:val="00775AF8"/>
    <w:rsid w:val="00785513"/>
    <w:rsid w:val="007A4000"/>
    <w:rsid w:val="007B624F"/>
    <w:rsid w:val="007C030C"/>
    <w:rsid w:val="007C388C"/>
    <w:rsid w:val="007C7527"/>
    <w:rsid w:val="007D6A6D"/>
    <w:rsid w:val="007E34F4"/>
    <w:rsid w:val="00831341"/>
    <w:rsid w:val="00850AEF"/>
    <w:rsid w:val="008547FB"/>
    <w:rsid w:val="00856E4E"/>
    <w:rsid w:val="00863CE1"/>
    <w:rsid w:val="0086793F"/>
    <w:rsid w:val="0087544A"/>
    <w:rsid w:val="00877C7F"/>
    <w:rsid w:val="00891C17"/>
    <w:rsid w:val="008A0718"/>
    <w:rsid w:val="008B7837"/>
    <w:rsid w:val="008C6523"/>
    <w:rsid w:val="008D3165"/>
    <w:rsid w:val="008D77CC"/>
    <w:rsid w:val="00902A03"/>
    <w:rsid w:val="00903873"/>
    <w:rsid w:val="00905CD1"/>
    <w:rsid w:val="0092451D"/>
    <w:rsid w:val="00942609"/>
    <w:rsid w:val="00944C91"/>
    <w:rsid w:val="00951AC1"/>
    <w:rsid w:val="00974B03"/>
    <w:rsid w:val="0099122F"/>
    <w:rsid w:val="009B49F5"/>
    <w:rsid w:val="009D3446"/>
    <w:rsid w:val="009E745C"/>
    <w:rsid w:val="009F2ECE"/>
    <w:rsid w:val="009F3480"/>
    <w:rsid w:val="00A03B88"/>
    <w:rsid w:val="00A067D1"/>
    <w:rsid w:val="00A22A7D"/>
    <w:rsid w:val="00A34537"/>
    <w:rsid w:val="00A34D6D"/>
    <w:rsid w:val="00A40B5C"/>
    <w:rsid w:val="00A41344"/>
    <w:rsid w:val="00A54056"/>
    <w:rsid w:val="00A5479F"/>
    <w:rsid w:val="00A92F87"/>
    <w:rsid w:val="00A9391F"/>
    <w:rsid w:val="00AB19C1"/>
    <w:rsid w:val="00AB32AC"/>
    <w:rsid w:val="00AB440A"/>
    <w:rsid w:val="00AB7D9B"/>
    <w:rsid w:val="00AC0D29"/>
    <w:rsid w:val="00AC3F06"/>
    <w:rsid w:val="00AC699B"/>
    <w:rsid w:val="00AD762A"/>
    <w:rsid w:val="00AE368E"/>
    <w:rsid w:val="00B0490F"/>
    <w:rsid w:val="00B1538A"/>
    <w:rsid w:val="00B347C1"/>
    <w:rsid w:val="00B706E2"/>
    <w:rsid w:val="00B80A37"/>
    <w:rsid w:val="00B83416"/>
    <w:rsid w:val="00B91CFB"/>
    <w:rsid w:val="00B93361"/>
    <w:rsid w:val="00BB480E"/>
    <w:rsid w:val="00BE2F9A"/>
    <w:rsid w:val="00BE75C5"/>
    <w:rsid w:val="00BF2361"/>
    <w:rsid w:val="00C12176"/>
    <w:rsid w:val="00C24CE4"/>
    <w:rsid w:val="00C273D2"/>
    <w:rsid w:val="00C45AB5"/>
    <w:rsid w:val="00C510B4"/>
    <w:rsid w:val="00C80C4A"/>
    <w:rsid w:val="00C841AD"/>
    <w:rsid w:val="00C97375"/>
    <w:rsid w:val="00CA076C"/>
    <w:rsid w:val="00CA76C3"/>
    <w:rsid w:val="00CD3C44"/>
    <w:rsid w:val="00CF637D"/>
    <w:rsid w:val="00D136FD"/>
    <w:rsid w:val="00D178D9"/>
    <w:rsid w:val="00D45642"/>
    <w:rsid w:val="00D56AD8"/>
    <w:rsid w:val="00D745CE"/>
    <w:rsid w:val="00D77482"/>
    <w:rsid w:val="00D95E0B"/>
    <w:rsid w:val="00DA5E06"/>
    <w:rsid w:val="00DB2321"/>
    <w:rsid w:val="00DD4AB4"/>
    <w:rsid w:val="00DE1E1B"/>
    <w:rsid w:val="00E0213D"/>
    <w:rsid w:val="00E04315"/>
    <w:rsid w:val="00E147F0"/>
    <w:rsid w:val="00E32370"/>
    <w:rsid w:val="00E36B54"/>
    <w:rsid w:val="00E47015"/>
    <w:rsid w:val="00E510B6"/>
    <w:rsid w:val="00E517F2"/>
    <w:rsid w:val="00E56F51"/>
    <w:rsid w:val="00E706E9"/>
    <w:rsid w:val="00E7177E"/>
    <w:rsid w:val="00E7692F"/>
    <w:rsid w:val="00EB2EBD"/>
    <w:rsid w:val="00EC43B7"/>
    <w:rsid w:val="00EC7E09"/>
    <w:rsid w:val="00ED3F07"/>
    <w:rsid w:val="00F01ED7"/>
    <w:rsid w:val="00F04756"/>
    <w:rsid w:val="00F207E1"/>
    <w:rsid w:val="00F23844"/>
    <w:rsid w:val="00F3167E"/>
    <w:rsid w:val="00F35E78"/>
    <w:rsid w:val="00F60360"/>
    <w:rsid w:val="00F642F1"/>
    <w:rsid w:val="00F70B16"/>
    <w:rsid w:val="00F745D4"/>
    <w:rsid w:val="00F83172"/>
    <w:rsid w:val="00F9644B"/>
    <w:rsid w:val="00FA130B"/>
    <w:rsid w:val="00FA6437"/>
    <w:rsid w:val="00FB56F1"/>
    <w:rsid w:val="00FB71E2"/>
    <w:rsid w:val="00FC62AC"/>
    <w:rsid w:val="00FD18DA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831C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F83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83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EB2E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B2EBD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rsid w:val="00CF6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363C5B-088D-4321-9841-7C47F80C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Burczyńska</dc:creator>
  <cp:lastModifiedBy>Paulina Chudzicka</cp:lastModifiedBy>
  <cp:revision>4</cp:revision>
  <cp:lastPrinted>2022-10-04T06:56:00Z</cp:lastPrinted>
  <dcterms:created xsi:type="dcterms:W3CDTF">2022-10-04T06:56:00Z</dcterms:created>
  <dcterms:modified xsi:type="dcterms:W3CDTF">2022-10-06T08:30:00Z</dcterms:modified>
</cp:coreProperties>
</file>