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BC0FC1" w:rsidRDefault="00BC0FC1" w:rsidP="00BC0FC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C0FC1">
        <w:rPr>
          <w:rFonts w:ascii="Times New Roman" w:eastAsia="Times New Roman" w:hAnsi="Times New Roman" w:cs="Times New Roman"/>
          <w:lang w:eastAsia="pl-PL"/>
        </w:rPr>
        <w:t>Warszawa, dnia ……..10</w:t>
      </w:r>
      <w:r w:rsidR="000A5F4B" w:rsidRPr="00BC0FC1">
        <w:rPr>
          <w:rFonts w:ascii="Times New Roman" w:eastAsia="Times New Roman" w:hAnsi="Times New Roman" w:cs="Times New Roman"/>
          <w:lang w:eastAsia="pl-PL"/>
        </w:rPr>
        <w:t>.</w:t>
      </w:r>
      <w:r w:rsidR="006D1F37" w:rsidRPr="00BC0FC1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BC0FC1">
        <w:rPr>
          <w:rFonts w:ascii="Times New Roman" w:eastAsia="Times New Roman" w:hAnsi="Times New Roman" w:cs="Times New Roman"/>
          <w:lang w:eastAsia="pl-PL"/>
        </w:rPr>
        <w:t>2</w:t>
      </w:r>
      <w:r w:rsidR="006D1F37" w:rsidRPr="00BC0FC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BC0FC1" w:rsidRDefault="006D1F37" w:rsidP="00BC0F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0FC1">
        <w:rPr>
          <w:rFonts w:ascii="Times New Roman" w:eastAsia="Times New Roman" w:hAnsi="Times New Roman" w:cs="Times New Roman"/>
          <w:lang w:eastAsia="pl-PL"/>
        </w:rPr>
        <w:t>DZP-361/</w:t>
      </w:r>
      <w:r w:rsidR="00BC0FC1" w:rsidRPr="00BC0FC1">
        <w:rPr>
          <w:rFonts w:ascii="Times New Roman" w:eastAsia="Times New Roman" w:hAnsi="Times New Roman" w:cs="Times New Roman"/>
          <w:lang w:eastAsia="pl-PL"/>
        </w:rPr>
        <w:t>108</w:t>
      </w:r>
      <w:r w:rsidRPr="00BC0FC1">
        <w:rPr>
          <w:rFonts w:ascii="Times New Roman" w:eastAsia="Times New Roman" w:hAnsi="Times New Roman" w:cs="Times New Roman"/>
          <w:lang w:eastAsia="pl-PL"/>
        </w:rPr>
        <w:t>/202</w:t>
      </w:r>
      <w:r w:rsidR="00F31666" w:rsidRPr="00BC0FC1">
        <w:rPr>
          <w:rFonts w:ascii="Times New Roman" w:eastAsia="Times New Roman" w:hAnsi="Times New Roman" w:cs="Times New Roman"/>
          <w:lang w:eastAsia="pl-PL"/>
        </w:rPr>
        <w:t>2</w:t>
      </w:r>
      <w:r w:rsidR="00EE5612" w:rsidRPr="00BC0FC1">
        <w:rPr>
          <w:rFonts w:ascii="Times New Roman" w:eastAsia="Times New Roman" w:hAnsi="Times New Roman" w:cs="Times New Roman"/>
          <w:lang w:eastAsia="pl-PL"/>
        </w:rPr>
        <w:t>/AZ</w:t>
      </w:r>
      <w:r w:rsidR="0086789A" w:rsidRPr="00BC0FC1">
        <w:rPr>
          <w:rFonts w:ascii="Times New Roman" w:eastAsia="Times New Roman" w:hAnsi="Times New Roman" w:cs="Times New Roman"/>
          <w:lang w:eastAsia="pl-PL"/>
        </w:rPr>
        <w:t>/</w:t>
      </w:r>
    </w:p>
    <w:p w:rsidR="00BC0FC1" w:rsidRPr="00BC0FC1" w:rsidRDefault="00BC0FC1" w:rsidP="00BC0FC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BC0FC1" w:rsidRDefault="006D1F37" w:rsidP="00BC0FC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C0FC1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C0FC1" w:rsidRPr="00BC0FC1" w:rsidRDefault="00BC0FC1" w:rsidP="00BC0FC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5282D" w:rsidRPr="00BC0FC1" w:rsidRDefault="00BC0FC1" w:rsidP="00BC0F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C0FC1">
        <w:rPr>
          <w:rFonts w:ascii="Times New Roman" w:eastAsia="Times New Roman" w:hAnsi="Times New Roman" w:cs="Times New Roman"/>
        </w:rPr>
        <w:t xml:space="preserve">Dotyczy </w:t>
      </w:r>
      <w:r w:rsidRPr="00BC0FC1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BC0FC1">
        <w:rPr>
          <w:rFonts w:ascii="Times New Roman" w:eastAsia="Times New Roman" w:hAnsi="Times New Roman" w:cs="Times New Roman"/>
        </w:rPr>
        <w:t xml:space="preserve">podstawowym  </w:t>
      </w:r>
      <w:r w:rsidRPr="00BC0FC1">
        <w:rPr>
          <w:rFonts w:ascii="Times New Roman" w:eastAsia="Times New Roman" w:hAnsi="Times New Roman" w:cs="Times New Roman"/>
        </w:rPr>
        <w:br/>
      </w:r>
      <w:r w:rsidR="00ED4530">
        <w:rPr>
          <w:rFonts w:ascii="Times New Roman" w:eastAsia="Times New Roman" w:hAnsi="Times New Roman" w:cs="Times New Roman"/>
        </w:rPr>
        <w:t>nr DZP-361/108/2022</w:t>
      </w:r>
      <w:r w:rsidRPr="00BC0FC1">
        <w:rPr>
          <w:rFonts w:ascii="Times New Roman" w:eastAsia="Times New Roman" w:hAnsi="Times New Roman" w:cs="Times New Roman"/>
        </w:rPr>
        <w:t xml:space="preserve"> na:  „</w:t>
      </w:r>
      <w:r w:rsidRPr="00BC0FC1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BC0FC1">
        <w:rPr>
          <w:rFonts w:ascii="Times New Roman" w:eastAsia="Times New Roman" w:hAnsi="Times New Roman" w:cs="Times New Roman"/>
        </w:rPr>
        <w:t>”</w:t>
      </w:r>
    </w:p>
    <w:p w:rsidR="00EE5612" w:rsidRPr="00BC0FC1" w:rsidRDefault="00EE5612" w:rsidP="00BC0F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Pr="00BC0FC1" w:rsidRDefault="00BC0FC1" w:rsidP="00BC0F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C0FC1">
        <w:rPr>
          <w:rFonts w:ascii="Times New Roman" w:eastAsia="Times New Roman" w:hAnsi="Times New Roman" w:cs="Times New Roman"/>
          <w:b/>
          <w:lang w:eastAsia="pl-PL"/>
        </w:rPr>
        <w:t>ODPOWIEDZI NA PYTANIA</w:t>
      </w:r>
    </w:p>
    <w:p w:rsidR="00795C0B" w:rsidRPr="00BC0FC1" w:rsidRDefault="00795C0B" w:rsidP="00BC0F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C0B" w:rsidRPr="00BC0FC1" w:rsidRDefault="00795C0B" w:rsidP="00BC0FC1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BC0FC1">
        <w:rPr>
          <w:iCs/>
          <w:sz w:val="22"/>
          <w:szCs w:val="22"/>
        </w:rPr>
        <w:tab/>
        <w:t>W związku z art. 284 ust. 2 i 6 ustawy z dnia 11 września 2019 r. – Prawo zamówień publicznych</w:t>
      </w:r>
      <w:r w:rsidRPr="00BC0FC1">
        <w:rPr>
          <w:iCs/>
          <w:sz w:val="22"/>
          <w:szCs w:val="22"/>
        </w:rPr>
        <w:br/>
        <w:t>(Dz. U. z 2021 r. poz. 112</w:t>
      </w:r>
      <w:r w:rsidR="00BC0FC1" w:rsidRPr="00BC0FC1">
        <w:rPr>
          <w:iCs/>
          <w:sz w:val="22"/>
          <w:szCs w:val="22"/>
        </w:rPr>
        <w:t xml:space="preserve">9 z </w:t>
      </w:r>
      <w:proofErr w:type="spellStart"/>
      <w:r w:rsidR="00BC0FC1" w:rsidRPr="00BC0FC1">
        <w:rPr>
          <w:iCs/>
          <w:sz w:val="22"/>
          <w:szCs w:val="22"/>
        </w:rPr>
        <w:t>późn</w:t>
      </w:r>
      <w:proofErr w:type="spellEnd"/>
      <w:r w:rsidR="00BC0FC1" w:rsidRPr="00BC0FC1">
        <w:rPr>
          <w:iCs/>
          <w:sz w:val="22"/>
          <w:szCs w:val="22"/>
        </w:rPr>
        <w:t xml:space="preserve">. zm.), </w:t>
      </w:r>
      <w:r w:rsidRPr="00BC0FC1">
        <w:rPr>
          <w:iCs/>
          <w:sz w:val="22"/>
          <w:szCs w:val="22"/>
        </w:rPr>
        <w:t>Zamawiający poniżej przedstawia treść otrzymanyc</w:t>
      </w:r>
      <w:r w:rsidR="00E474FD" w:rsidRPr="00BC0FC1">
        <w:rPr>
          <w:iCs/>
          <w:sz w:val="22"/>
          <w:szCs w:val="22"/>
        </w:rPr>
        <w:t>h zapytań wraz z wyjaśnieniami.</w:t>
      </w:r>
    </w:p>
    <w:p w:rsid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  <w:u w:val="single"/>
        </w:rPr>
        <w:t>Pytanie nr 1</w:t>
      </w:r>
      <w:r w:rsidRPr="00BC0FC1">
        <w:rPr>
          <w:rFonts w:ascii="Times New Roman" w:hAnsi="Times New Roman" w:cs="Times New Roman"/>
        </w:rPr>
        <w:t xml:space="preserve">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</w:rPr>
        <w:t xml:space="preserve">W OPZ jest zapis „Kabel kategorii nie niższej niż 6 zgodnie z normą ISO 11801 oraz zgodny z Unijną Klasyfikacją CPR – min. Euro Class  </w:t>
      </w:r>
      <w:proofErr w:type="spellStart"/>
      <w:r w:rsidRPr="00BC0FC1">
        <w:rPr>
          <w:rFonts w:ascii="Times New Roman" w:hAnsi="Times New Roman" w:cs="Times New Roman"/>
        </w:rPr>
        <w:t>Dca</w:t>
      </w:r>
      <w:proofErr w:type="spellEnd"/>
      <w:r w:rsidRPr="00BC0FC1">
        <w:rPr>
          <w:rFonts w:ascii="Times New Roman" w:hAnsi="Times New Roman" w:cs="Times New Roman"/>
        </w:rPr>
        <w:t xml:space="preserve">” Zamawiający określił klasę kabla na </w:t>
      </w:r>
      <w:proofErr w:type="spellStart"/>
      <w:r w:rsidRPr="00BC0FC1">
        <w:rPr>
          <w:rFonts w:ascii="Times New Roman" w:hAnsi="Times New Roman" w:cs="Times New Roman"/>
        </w:rPr>
        <w:t>Dca</w:t>
      </w:r>
      <w:proofErr w:type="spellEnd"/>
      <w:r w:rsidRPr="00BC0FC1">
        <w:rPr>
          <w:rFonts w:ascii="Times New Roman" w:hAnsi="Times New Roman" w:cs="Times New Roman"/>
        </w:rPr>
        <w:t xml:space="preserve">. Proszę o informację co w przypadku, kiedy będzie konieczność stosować kabel w klasie B2ca, przejścia przez drogi ewakuacyjne. Czy będzie dodatkowe rozliczenie. Kable </w:t>
      </w:r>
      <w:proofErr w:type="spellStart"/>
      <w:r w:rsidRPr="00BC0FC1">
        <w:rPr>
          <w:rFonts w:ascii="Times New Roman" w:hAnsi="Times New Roman" w:cs="Times New Roman"/>
        </w:rPr>
        <w:t>Dca</w:t>
      </w:r>
      <w:proofErr w:type="spellEnd"/>
      <w:r w:rsidRPr="00BC0FC1">
        <w:rPr>
          <w:rFonts w:ascii="Times New Roman" w:hAnsi="Times New Roman" w:cs="Times New Roman"/>
        </w:rPr>
        <w:t xml:space="preserve"> i B2ca różnią się ceną.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</w:rPr>
        <w:t xml:space="preserve">Zalecamy od razu przyjąć w OPZ kable w klasie B2ca, nie unikniemy prowadzenia tras kablowych przez drogi ewakuacyjne i od razu zostanie ujednolicony standard dla wszystkich wykonawców.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C0FC1">
        <w:rPr>
          <w:rFonts w:ascii="Times New Roman" w:hAnsi="Times New Roman" w:cs="Times New Roman"/>
          <w:u w:val="single"/>
        </w:rPr>
        <w:t>Odpowiedź Zamawiającego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</w:rPr>
        <w:t xml:space="preserve">Zamawiający wymaga zastosowania kabli </w:t>
      </w:r>
      <w:r w:rsidR="00ED4530">
        <w:rPr>
          <w:rFonts w:ascii="Times New Roman" w:hAnsi="Times New Roman" w:cs="Times New Roman"/>
        </w:rPr>
        <w:t xml:space="preserve">nie gorszych parametrami niż te, </w:t>
      </w:r>
      <w:r w:rsidRPr="00BC0FC1">
        <w:rPr>
          <w:rFonts w:ascii="Times New Roman" w:hAnsi="Times New Roman" w:cs="Times New Roman"/>
        </w:rPr>
        <w:t>które zostały opisane w OPZ.</w:t>
      </w:r>
      <w:r>
        <w:rPr>
          <w:rFonts w:ascii="Times New Roman" w:hAnsi="Times New Roman" w:cs="Times New Roman"/>
        </w:rPr>
        <w:t xml:space="preserve"> </w:t>
      </w:r>
      <w:r w:rsidRPr="00BC0FC1">
        <w:rPr>
          <w:rFonts w:ascii="Times New Roman" w:hAnsi="Times New Roman" w:cs="Times New Roman"/>
        </w:rPr>
        <w:t>Zamawiający nie przewiduje dodatkowych rozliczeń w tym zakresie.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  <w:u w:val="single"/>
        </w:rPr>
        <w:t xml:space="preserve">Pytanie nr 2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</w:rPr>
        <w:t>W OPZ jest zapis o „B.13.  Kable dostarczone w ramach zamówienia muszą być w tym samym kolorze”. Czy dotyczy to koloru tylko jednego typu kabla np. wszystkie UTP mają być w tym samym kolorze, a FTP może być w innym. Czy może Zamawiający ma na myśli, iż FTP i UTP</w:t>
      </w:r>
      <w:r>
        <w:rPr>
          <w:rFonts w:ascii="Times New Roman" w:hAnsi="Times New Roman" w:cs="Times New Roman"/>
        </w:rPr>
        <w:t xml:space="preserve"> ma być tym samym kolorze? Czy Z</w:t>
      </w:r>
      <w:r w:rsidRPr="00BC0FC1">
        <w:rPr>
          <w:rFonts w:ascii="Times New Roman" w:hAnsi="Times New Roman" w:cs="Times New Roman"/>
        </w:rPr>
        <w:t xml:space="preserve">amawiający dopuszcza rozróżnienie kolorów na kable FTP i UTP.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C0FC1">
        <w:rPr>
          <w:rFonts w:ascii="Times New Roman" w:hAnsi="Times New Roman" w:cs="Times New Roman"/>
          <w:u w:val="single"/>
        </w:rPr>
        <w:lastRenderedPageBreak/>
        <w:t>Odpowiedź Zamawiającego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wymaga, </w:t>
      </w:r>
      <w:r w:rsidRPr="00BC0FC1">
        <w:rPr>
          <w:rFonts w:ascii="Times New Roman" w:hAnsi="Times New Roman" w:cs="Times New Roman"/>
        </w:rPr>
        <w:t>aby kolor kabli był ujednolicony w ramach tego samego zamówienia i w jednym standardzie FTP lub UTP. Zamawiający nie przewiduje łączenia standardów w jednym zamówieniu.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  <w:u w:val="single"/>
        </w:rPr>
        <w:t xml:space="preserve">Pytanie nr 3 </w:t>
      </w:r>
    </w:p>
    <w:p w:rsidR="00ED4530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</w:rPr>
        <w:t>Zamawiający wymaga posiadanie</w:t>
      </w:r>
      <w:r w:rsidR="00ED4530">
        <w:rPr>
          <w:rFonts w:ascii="Times New Roman" w:hAnsi="Times New Roman" w:cs="Times New Roman"/>
        </w:rPr>
        <w:t xml:space="preserve">: </w:t>
      </w:r>
    </w:p>
    <w:p w:rsidR="00BC0FC1" w:rsidRPr="00ED4530" w:rsidRDefault="00BC0FC1" w:rsidP="00BC0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0FC1">
        <w:rPr>
          <w:rFonts w:ascii="Times New Roman" w:hAnsi="Times New Roman" w:cs="Times New Roman"/>
        </w:rPr>
        <w:t xml:space="preserve"> </w:t>
      </w:r>
      <w:r w:rsidR="00ED4530">
        <w:rPr>
          <w:rFonts w:ascii="Times New Roman" w:hAnsi="Times New Roman" w:cs="Times New Roman"/>
        </w:rPr>
        <w:t xml:space="preserve">– </w:t>
      </w:r>
      <w:r w:rsidRPr="00BC0FC1">
        <w:rPr>
          <w:rFonts w:ascii="Times New Roman" w:hAnsi="Times New Roman" w:cs="Times New Roman"/>
        </w:rPr>
        <w:t xml:space="preserve">kierownika robót budowlanych (minimum 1 osoba), który posiada uprawnienia budowlane </w:t>
      </w:r>
      <w:r w:rsidRPr="00BC0FC1">
        <w:rPr>
          <w:rFonts w:ascii="Times New Roman" w:hAnsi="Times New Roman" w:cs="Times New Roman"/>
          <w:u w:val="single"/>
        </w:rPr>
        <w:t>bez ograniczeń</w:t>
      </w:r>
      <w:r w:rsidRPr="00BC0FC1">
        <w:rPr>
          <w:rFonts w:ascii="Times New Roman" w:hAnsi="Times New Roman" w:cs="Times New Roman"/>
        </w:rPr>
        <w:t xml:space="preserve"> do kierowania robotami budowlanymi w specja</w:t>
      </w:r>
      <w:r w:rsidR="00ED4530">
        <w:rPr>
          <w:rFonts w:ascii="Times New Roman" w:hAnsi="Times New Roman" w:cs="Times New Roman"/>
        </w:rPr>
        <w:t xml:space="preserve">lności konstrukcyjno-budowlanej,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</w:rPr>
        <w:t>-co najmniej 1 osobę</w:t>
      </w:r>
      <w:r w:rsidRPr="00BC0FC1">
        <w:rPr>
          <w:rStyle w:val="Pogrubienie"/>
          <w:rFonts w:ascii="Times New Roman" w:hAnsi="Times New Roman" w:cs="Times New Roman"/>
        </w:rPr>
        <w:t xml:space="preserve"> - </w:t>
      </w:r>
      <w:r w:rsidRPr="00BC0FC1">
        <w:rPr>
          <w:rFonts w:ascii="Times New Roman" w:hAnsi="Times New Roman" w:cs="Times New Roman"/>
        </w:rPr>
        <w:t xml:space="preserve">posiadającą uprawnienia budowlane do projektowania </w:t>
      </w:r>
      <w:r w:rsidRPr="00BC0FC1">
        <w:rPr>
          <w:rFonts w:ascii="Times New Roman" w:hAnsi="Times New Roman" w:cs="Times New Roman"/>
          <w:u w:val="single"/>
        </w:rPr>
        <w:t>bez ograniczeń</w:t>
      </w:r>
      <w:r w:rsidRPr="00BC0FC1">
        <w:rPr>
          <w:rFonts w:ascii="Times New Roman" w:hAnsi="Times New Roman" w:cs="Times New Roman"/>
        </w:rPr>
        <w:t xml:space="preserve"> w specjalności instalacyjnej w zakresie sieci, instalacji i urządzeń elektrycznych i elektroenergetycznych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FC1">
        <w:rPr>
          <w:rFonts w:ascii="Times New Roman" w:hAnsi="Times New Roman" w:cs="Times New Roman"/>
        </w:rPr>
        <w:t xml:space="preserve">Prace głównie polegają na instalacji okablowania strukturalnego. Czy nie powinien tu być bardziej wymagany kierownik robót z uprawnieniami budowlanymi telekomunikacyjnymi </w:t>
      </w:r>
      <w:r>
        <w:rPr>
          <w:rFonts w:ascii="Times New Roman" w:hAnsi="Times New Roman" w:cs="Times New Roman"/>
        </w:rPr>
        <w:t>np.</w:t>
      </w:r>
      <w:r w:rsidRPr="00BC0FC1">
        <w:rPr>
          <w:rFonts w:ascii="Times New Roman" w:hAnsi="Times New Roman" w:cs="Times New Roman"/>
        </w:rPr>
        <w:t xml:space="preserve"> do kierowania i projektowania bez ograniczeń. </w:t>
      </w:r>
    </w:p>
    <w:p w:rsidR="00BC0FC1" w:rsidRPr="00BC0FC1" w:rsidRDefault="00BC0FC1" w:rsidP="00BC0F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247C" w:rsidRDefault="00BC0FC1" w:rsidP="00B2247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C0FC1">
        <w:rPr>
          <w:rFonts w:ascii="Times New Roman" w:hAnsi="Times New Roman" w:cs="Times New Roman"/>
          <w:u w:val="single"/>
        </w:rPr>
        <w:t>Odpowiedź Zamawiającego</w:t>
      </w:r>
    </w:p>
    <w:p w:rsidR="00BC0FC1" w:rsidRPr="00B2247C" w:rsidRDefault="00B2247C" w:rsidP="00B2247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B2247C">
        <w:rPr>
          <w:rFonts w:ascii="Times New Roman" w:hAnsi="Times New Roman" w:cs="Times New Roman"/>
        </w:rPr>
        <w:t xml:space="preserve">Zamawiający pozostaje przy warunku dotyczącym  </w:t>
      </w:r>
      <w:r w:rsidRPr="00B2247C">
        <w:rPr>
          <w:rFonts w:ascii="Times New Roman" w:hAnsi="Times New Roman" w:cs="Times New Roman"/>
        </w:rPr>
        <w:t>zdolności technicznej lub zawodowej</w:t>
      </w:r>
      <w:r w:rsidRPr="00B2247C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kreślonym </w:t>
      </w:r>
      <w:bookmarkStart w:id="0" w:name="_GoBack"/>
      <w:bookmarkEnd w:id="0"/>
      <w:r w:rsidRPr="00B2247C">
        <w:rPr>
          <w:rFonts w:ascii="Times New Roman" w:hAnsi="Times New Roman" w:cs="Times New Roman"/>
        </w:rPr>
        <w:t xml:space="preserve">w SWZ. </w:t>
      </w:r>
    </w:p>
    <w:p w:rsidR="008E4BB6" w:rsidRPr="00B2247C" w:rsidRDefault="008E4BB6" w:rsidP="00BC0F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5C0B" w:rsidRPr="00BC0FC1" w:rsidRDefault="00795C0B" w:rsidP="00BC0FC1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</w:p>
    <w:p w:rsidR="00345497" w:rsidRPr="00BC0FC1" w:rsidRDefault="00345497" w:rsidP="00BC0FC1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BC0FC1">
        <w:rPr>
          <w:rFonts w:ascii="Times New Roman" w:eastAsia="Times New Roman" w:hAnsi="Times New Roman" w:cs="Times New Roman"/>
          <w:i/>
        </w:rPr>
        <w:t>W imieniu Zamawiającego</w:t>
      </w:r>
    </w:p>
    <w:p w:rsidR="008E4BB6" w:rsidRPr="00BC0FC1" w:rsidRDefault="00345497" w:rsidP="00BC0FC1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BC0FC1">
        <w:rPr>
          <w:rFonts w:ascii="Times New Roman" w:eastAsia="Times New Roman" w:hAnsi="Times New Roman" w:cs="Times New Roman"/>
        </w:rPr>
        <w:t>Pełnomocnik Rektora ds. zamówień publicznych</w:t>
      </w:r>
    </w:p>
    <w:p w:rsidR="00BC0FC1" w:rsidRDefault="00BC0FC1" w:rsidP="00BC0FC1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BC0FC1" w:rsidRDefault="00BC0FC1" w:rsidP="00BC0FC1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BC0FC1" w:rsidRDefault="00345497" w:rsidP="00BC0FC1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  <w:r w:rsidRPr="00BC0FC1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BC0FC1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BC0FC1" w:rsidSect="008E4B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C1" w:rsidRPr="00A63AB5" w:rsidRDefault="00BC0FC1" w:rsidP="00BC0FC1">
    <w:pPr>
      <w:spacing w:after="0"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>ul. Krakowskie Przedmieście 26/28, 00-927 Warszawa</w:t>
    </w:r>
  </w:p>
  <w:p w:rsidR="00BC0FC1" w:rsidRDefault="00BC0F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970492"/>
      <w:docPartObj>
        <w:docPartGallery w:val="Page Numbers (Top of Page)"/>
        <w:docPartUnique/>
      </w:docPartObj>
    </w:sdtPr>
    <w:sdtEndPr/>
    <w:sdtContent>
      <w:p w:rsidR="00BC0FC1" w:rsidRDefault="00BC0FC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7C">
          <w:rPr>
            <w:noProof/>
          </w:rPr>
          <w:t>2</w:t>
        </w:r>
        <w:r>
          <w:fldChar w:fldCharType="end"/>
        </w:r>
      </w:p>
    </w:sdtContent>
  </w:sdt>
  <w:p w:rsidR="009F491E" w:rsidRDefault="009F491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B0E"/>
    <w:multiLevelType w:val="hybridMultilevel"/>
    <w:tmpl w:val="4B624A52"/>
    <w:lvl w:ilvl="0" w:tplc="C4B87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D7583"/>
    <w:multiLevelType w:val="hybridMultilevel"/>
    <w:tmpl w:val="B3FEC6F0"/>
    <w:lvl w:ilvl="0" w:tplc="82128E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282D"/>
    <w:rsid w:val="00070682"/>
    <w:rsid w:val="000832AE"/>
    <w:rsid w:val="000A5EA5"/>
    <w:rsid w:val="000A5F4B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D7D13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95C0B"/>
    <w:rsid w:val="007C3271"/>
    <w:rsid w:val="007C6BC8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783B"/>
    <w:rsid w:val="00973270"/>
    <w:rsid w:val="00977DDF"/>
    <w:rsid w:val="009911B7"/>
    <w:rsid w:val="00993BBD"/>
    <w:rsid w:val="009A2976"/>
    <w:rsid w:val="009A7F3E"/>
    <w:rsid w:val="009C0348"/>
    <w:rsid w:val="009E10BF"/>
    <w:rsid w:val="009E7676"/>
    <w:rsid w:val="009F491E"/>
    <w:rsid w:val="00A14466"/>
    <w:rsid w:val="00A431CA"/>
    <w:rsid w:val="00A5734A"/>
    <w:rsid w:val="00A81462"/>
    <w:rsid w:val="00A819B8"/>
    <w:rsid w:val="00AE44B2"/>
    <w:rsid w:val="00B2247C"/>
    <w:rsid w:val="00B3601A"/>
    <w:rsid w:val="00B46961"/>
    <w:rsid w:val="00B54C7D"/>
    <w:rsid w:val="00B554E2"/>
    <w:rsid w:val="00B6437D"/>
    <w:rsid w:val="00BC0FC1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27B93"/>
    <w:rsid w:val="00E31578"/>
    <w:rsid w:val="00E474FD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D4530"/>
    <w:rsid w:val="00EE5612"/>
    <w:rsid w:val="00EF0137"/>
    <w:rsid w:val="00EF1BB6"/>
    <w:rsid w:val="00F2427E"/>
    <w:rsid w:val="00F31666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7239F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EE5612"/>
  </w:style>
  <w:style w:type="paragraph" w:styleId="NormalnyWeb">
    <w:name w:val="Normal (Web)"/>
    <w:basedOn w:val="Normalny"/>
    <w:uiPriority w:val="99"/>
    <w:semiHidden/>
    <w:unhideWhenUsed/>
    <w:rsid w:val="00795C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95C0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C0B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BC0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EAF5DD-6E6C-43E4-B8E6-FB2D8164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39</cp:revision>
  <cp:lastPrinted>2022-10-17T11:21:00Z</cp:lastPrinted>
  <dcterms:created xsi:type="dcterms:W3CDTF">2021-12-16T12:42:00Z</dcterms:created>
  <dcterms:modified xsi:type="dcterms:W3CDTF">2022-10-17T11:23:00Z</dcterms:modified>
</cp:coreProperties>
</file>