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6C39C" w14:textId="77777777" w:rsidR="002E057A"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Rozdział III </w:t>
      </w:r>
    </w:p>
    <w:p w14:paraId="379B060C"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5143D40C"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322ABA76" w14:textId="0729322B"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270ADD">
        <w:rPr>
          <w:rFonts w:ascii="Times New Roman" w:eastAsia="Times New Roman" w:hAnsi="Times New Roman" w:cs="Times New Roman"/>
          <w:b/>
          <w:bCs/>
          <w:lang w:eastAsia="pl-PL"/>
        </w:rPr>
        <w:t>/</w:t>
      </w:r>
      <w:r w:rsidR="00F11C8D">
        <w:rPr>
          <w:rFonts w:ascii="Times New Roman" w:eastAsia="Times New Roman" w:hAnsi="Times New Roman" w:cs="Times New Roman"/>
          <w:b/>
          <w:bCs/>
          <w:lang w:eastAsia="pl-PL"/>
        </w:rPr>
        <w:t>167</w:t>
      </w:r>
      <w:r w:rsidRPr="00917512">
        <w:rPr>
          <w:rFonts w:ascii="Times New Roman" w:eastAsia="Times New Roman" w:hAnsi="Times New Roman" w:cs="Times New Roman"/>
          <w:b/>
          <w:bCs/>
          <w:lang w:eastAsia="pl-PL"/>
        </w:rPr>
        <w:t>/202</w:t>
      </w:r>
      <w:r w:rsidR="001A6AA2">
        <w:rPr>
          <w:rFonts w:ascii="Times New Roman" w:eastAsia="Times New Roman" w:hAnsi="Times New Roman" w:cs="Times New Roman"/>
          <w:b/>
          <w:bCs/>
          <w:lang w:eastAsia="pl-PL"/>
        </w:rPr>
        <w:t>2</w:t>
      </w:r>
      <w:r w:rsidRPr="00917512">
        <w:rPr>
          <w:rFonts w:ascii="Times New Roman" w:eastAsia="Times New Roman" w:hAnsi="Times New Roman" w:cs="Times New Roman"/>
          <w:b/>
          <w:bCs/>
          <w:lang w:eastAsia="pl-PL"/>
        </w:rPr>
        <w:t xml:space="preserve"> </w:t>
      </w:r>
    </w:p>
    <w:p w14:paraId="2C3FFC23" w14:textId="77777777" w:rsidR="002E057A"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04517851" w14:textId="77777777" w:rsidR="00AE0E28" w:rsidRPr="00917512" w:rsidRDefault="00AE0E28"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2DB89831" w14:textId="4072FE89" w:rsidR="002E057A" w:rsidRDefault="002E057A" w:rsidP="002E057A">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w:t>
      </w:r>
      <w:r w:rsidR="003805C2">
        <w:rPr>
          <w:rFonts w:ascii="Times New Roman" w:eastAsia="Times New Roman" w:hAnsi="Times New Roman" w:cs="Times New Roman"/>
          <w:lang w:eastAsia="pl-PL"/>
        </w:rPr>
        <w:t>niu .............................</w:t>
      </w:r>
      <w:r w:rsidRPr="00917512">
        <w:rPr>
          <w:rFonts w:ascii="Times New Roman" w:eastAsia="Times New Roman" w:hAnsi="Times New Roman" w:cs="Times New Roman"/>
          <w:lang w:eastAsia="pl-PL"/>
        </w:rPr>
        <w:t xml:space="preserve"> r. w Warszawie pomiędzy:</w:t>
      </w:r>
    </w:p>
    <w:p w14:paraId="169BA3CA" w14:textId="77777777" w:rsidR="00466660" w:rsidRPr="00917512" w:rsidRDefault="00466660" w:rsidP="002E057A">
      <w:pPr>
        <w:spacing w:after="0" w:line="353" w:lineRule="auto"/>
        <w:rPr>
          <w:rFonts w:ascii="Times New Roman" w:eastAsia="Times New Roman" w:hAnsi="Times New Roman" w:cs="Times New Roman"/>
          <w:lang w:eastAsia="pl-PL"/>
        </w:rPr>
      </w:pPr>
    </w:p>
    <w:p w14:paraId="1DB36299"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 xml:space="preserve">w Warszawie, 00-927 Warszawa, ul. Krakowskie Przedmieście 26/28, zwanym dalej Zamawiającym, posiadającym NIP: 525-001-12-66, REGON: 000001258, reprezentowanym przez: </w:t>
      </w:r>
    </w:p>
    <w:p w14:paraId="05DA5669"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2431B0EB" w14:textId="77777777" w:rsidR="002E057A" w:rsidRPr="00917512" w:rsidRDefault="002E057A" w:rsidP="002E057A">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 w dniu …………… r.</w:t>
      </w:r>
    </w:p>
    <w:p w14:paraId="215CF8BF"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06BF74E8"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9F4A0A0"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NIP: ................................................, REGON: ………………..…............................ </w:t>
      </w:r>
    </w:p>
    <w:p w14:paraId="38C30ABE" w14:textId="1048B84D" w:rsidR="002E057A" w:rsidRPr="00917512" w:rsidRDefault="002E057A" w:rsidP="002E057A">
      <w:pPr>
        <w:spacing w:after="0" w:line="353" w:lineRule="auto"/>
        <w:jc w:val="both"/>
        <w:rPr>
          <w:rFonts w:ascii="Times New Roman" w:eastAsia="Times New Roman" w:hAnsi="Times New Roman" w:cs="Times New Roman"/>
          <w:i/>
          <w:lang w:eastAsia="pl-PL"/>
        </w:rPr>
      </w:pPr>
      <w:r w:rsidRPr="006675F1">
        <w:rPr>
          <w:rFonts w:ascii="Times New Roman" w:eastAsia="Times New Roman" w:hAnsi="Times New Roman" w:cs="Times New Roman"/>
          <w:b/>
          <w:i/>
          <w:lang w:eastAsia="pl-PL"/>
        </w:rPr>
        <w:t>wypis z KRS</w:t>
      </w:r>
      <w:r w:rsidRPr="00917512">
        <w:rPr>
          <w:rFonts w:ascii="Times New Roman" w:eastAsia="Times New Roman" w:hAnsi="Times New Roman" w:cs="Times New Roman"/>
          <w:i/>
          <w:lang w:eastAsia="pl-PL"/>
        </w:rPr>
        <w:t xml:space="preserve"> lub </w:t>
      </w:r>
      <w:r w:rsidRPr="006675F1">
        <w:rPr>
          <w:rFonts w:ascii="Times New Roman" w:eastAsia="Times New Roman" w:hAnsi="Times New Roman" w:cs="Times New Roman"/>
          <w:b/>
          <w:i/>
          <w:lang w:eastAsia="pl-PL"/>
        </w:rPr>
        <w:t>innego rejestru właściwego dla Wykonawcy</w:t>
      </w:r>
      <w:r w:rsidRPr="00917512">
        <w:rPr>
          <w:rFonts w:ascii="Times New Roman" w:eastAsia="Times New Roman" w:hAnsi="Times New Roman" w:cs="Times New Roman"/>
          <w:i/>
          <w:lang w:eastAsia="pl-PL"/>
        </w:rPr>
        <w:t xml:space="preserve">, umowa konsorcjalna, pełnomocnictwo, stanowi </w:t>
      </w:r>
      <w:r w:rsidR="00A93B3C">
        <w:rPr>
          <w:rFonts w:ascii="Times New Roman" w:eastAsia="Times New Roman" w:hAnsi="Times New Roman" w:cs="Times New Roman"/>
          <w:b/>
          <w:bCs/>
          <w:i/>
          <w:lang w:eastAsia="pl-PL"/>
        </w:rPr>
        <w:t>Z</w:t>
      </w:r>
      <w:r w:rsidRPr="00917512">
        <w:rPr>
          <w:rFonts w:ascii="Times New Roman" w:eastAsia="Times New Roman" w:hAnsi="Times New Roman" w:cs="Times New Roman"/>
          <w:b/>
          <w:bCs/>
          <w:i/>
          <w:lang w:eastAsia="pl-PL"/>
        </w:rPr>
        <w:t>ałącznik nr 1</w:t>
      </w:r>
      <w:r w:rsidRPr="00917512">
        <w:rPr>
          <w:rFonts w:ascii="Times New Roman" w:eastAsia="Times New Roman" w:hAnsi="Times New Roman" w:cs="Times New Roman"/>
          <w:i/>
          <w:lang w:eastAsia="pl-PL"/>
        </w:rPr>
        <w:t xml:space="preserve"> </w:t>
      </w:r>
      <w:r w:rsidRPr="00A93B3C">
        <w:rPr>
          <w:rFonts w:ascii="Times New Roman" w:eastAsia="Times New Roman" w:hAnsi="Times New Roman" w:cs="Times New Roman"/>
          <w:b/>
          <w:i/>
          <w:lang w:eastAsia="pl-PL"/>
        </w:rPr>
        <w:t>do niniejszej umowy</w:t>
      </w:r>
    </w:p>
    <w:p w14:paraId="2D7FF52A"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20ED1371"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420F9EF5"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6C51ECBA"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35ECAFB6" w14:textId="77777777" w:rsidR="003A1FE8" w:rsidRDefault="003A1FE8" w:rsidP="003A1FE8">
      <w:pPr>
        <w:spacing w:after="0" w:line="352" w:lineRule="auto"/>
        <w:jc w:val="both"/>
        <w:rPr>
          <w:rFonts w:ascii="Times New Roman" w:eastAsia="Times New Roman" w:hAnsi="Times New Roman" w:cs="Times New Roman"/>
          <w:lang w:eastAsia="pl-PL"/>
        </w:rPr>
      </w:pPr>
    </w:p>
    <w:p w14:paraId="5FCF7C9E" w14:textId="70E9DA83" w:rsidR="003A1FE8" w:rsidRDefault="003A1FE8" w:rsidP="003A1FE8">
      <w:pPr>
        <w:spacing w:after="0" w:line="3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rozstrzygnięcia postępowania nr DZP-361/</w:t>
      </w:r>
      <w:r w:rsidR="00DC4798">
        <w:rPr>
          <w:rFonts w:ascii="Times New Roman" w:eastAsia="Times New Roman" w:hAnsi="Times New Roman" w:cs="Times New Roman"/>
          <w:lang w:eastAsia="pl-PL"/>
        </w:rPr>
        <w:t>167</w:t>
      </w:r>
      <w:r>
        <w:rPr>
          <w:rFonts w:ascii="Times New Roman" w:eastAsia="Times New Roman" w:hAnsi="Times New Roman" w:cs="Times New Roman"/>
          <w:lang w:eastAsia="pl-PL"/>
        </w:rPr>
        <w:t>/2022 prowadzonego w trybie podstawowym na podstawie art. 275 pkt 1 ustawy z dnia 11 września 2019 r. – Prawo zamówień publicznych</w:t>
      </w:r>
      <w:r w:rsidR="00DA54CD">
        <w:rPr>
          <w:rFonts w:ascii="Times New Roman" w:eastAsia="Times New Roman" w:hAnsi="Times New Roman" w:cs="Times New Roman"/>
          <w:lang w:eastAsia="pl-PL"/>
        </w:rPr>
        <w:t xml:space="preserve"> (Dz. U. z 2022 r., poz. </w:t>
      </w:r>
      <w:r w:rsidR="009A4757">
        <w:rPr>
          <w:rFonts w:ascii="Times New Roman" w:eastAsia="Times New Roman" w:hAnsi="Times New Roman" w:cs="Times New Roman"/>
          <w:lang w:eastAsia="pl-PL"/>
        </w:rPr>
        <w:t>1710)</w:t>
      </w:r>
      <w:r>
        <w:rPr>
          <w:rFonts w:ascii="Times New Roman" w:eastAsia="Times New Roman" w:hAnsi="Times New Roman" w:cs="Times New Roman"/>
          <w:lang w:eastAsia="pl-PL"/>
        </w:rPr>
        <w:t>, zwanej dalej „</w:t>
      </w:r>
      <w:r w:rsidR="006034B6">
        <w:rPr>
          <w:rFonts w:ascii="Times New Roman" w:eastAsia="Times New Roman" w:hAnsi="Times New Roman" w:cs="Times New Roman"/>
          <w:lang w:eastAsia="pl-PL"/>
        </w:rPr>
        <w:t>u</w:t>
      </w:r>
      <w:r>
        <w:rPr>
          <w:rFonts w:ascii="Times New Roman" w:eastAsia="Times New Roman" w:hAnsi="Times New Roman" w:cs="Times New Roman"/>
          <w:lang w:eastAsia="pl-PL"/>
        </w:rPr>
        <w:t>stawą</w:t>
      </w:r>
      <w:r w:rsidR="006034B6">
        <w:rPr>
          <w:rFonts w:ascii="Times New Roman" w:eastAsia="Times New Roman" w:hAnsi="Times New Roman" w:cs="Times New Roman"/>
          <w:lang w:eastAsia="pl-PL"/>
        </w:rPr>
        <w:t xml:space="preserve"> </w:t>
      </w:r>
      <w:proofErr w:type="spellStart"/>
      <w:r w:rsidR="006034B6">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została zawarta niniejsza umowa</w:t>
      </w:r>
      <w:r w:rsidR="00F341E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zwana dalej „Umową”</w:t>
      </w:r>
      <w:r w:rsidR="00F341E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 następującej treści:</w:t>
      </w:r>
    </w:p>
    <w:p w14:paraId="536C6251"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w:t>
      </w:r>
    </w:p>
    <w:p w14:paraId="0004941F" w14:textId="1BC7C8A4" w:rsidR="002E057A" w:rsidRPr="00DC4798" w:rsidRDefault="002E057A" w:rsidP="00DC4798">
      <w:pPr>
        <w:spacing w:line="360" w:lineRule="auto"/>
        <w:ind w:left="57" w:right="62"/>
        <w:jc w:val="both"/>
        <w:rPr>
          <w:rFonts w:ascii="Times New Roman" w:eastAsia="Times New Roman" w:hAnsi="Times New Roman" w:cs="Times New Roman"/>
          <w:b/>
          <w:i/>
          <w:color w:val="000000"/>
          <w:lang w:eastAsia="pl-PL"/>
        </w:rPr>
      </w:pPr>
      <w:r w:rsidRPr="00917512">
        <w:rPr>
          <w:rFonts w:ascii="Times New Roman" w:eastAsia="Times New Roman" w:hAnsi="Times New Roman" w:cs="Times New Roman"/>
          <w:lang w:eastAsia="pl-PL"/>
        </w:rPr>
        <w:t xml:space="preserve">Przedmiotem zamówienia </w:t>
      </w:r>
      <w:r>
        <w:rPr>
          <w:rFonts w:ascii="Times New Roman" w:eastAsia="Times New Roman" w:hAnsi="Times New Roman" w:cs="Times New Roman"/>
          <w:lang w:eastAsia="pl-PL"/>
        </w:rPr>
        <w:t>są r</w:t>
      </w:r>
      <w:r w:rsidR="004C3AEE">
        <w:rPr>
          <w:rFonts w:ascii="Times New Roman" w:eastAsia="Times New Roman" w:hAnsi="Times New Roman" w:cs="Times New Roman"/>
          <w:lang w:eastAsia="pl-PL"/>
        </w:rPr>
        <w:t>oboty budowlane polegające na</w:t>
      </w:r>
      <w:r w:rsidR="00DC4798">
        <w:rPr>
          <w:rFonts w:ascii="Times New Roman" w:eastAsia="Times New Roman" w:hAnsi="Times New Roman" w:cs="Times New Roman"/>
          <w:lang w:eastAsia="pl-PL"/>
        </w:rPr>
        <w:t>:</w:t>
      </w:r>
      <w:bookmarkStart w:id="0" w:name="_Hlk113627490"/>
      <w:r w:rsidR="00DC4798">
        <w:rPr>
          <w:rFonts w:ascii="Times New Roman" w:eastAsia="Times New Roman" w:hAnsi="Times New Roman" w:cs="Times New Roman"/>
          <w:lang w:eastAsia="pl-PL"/>
        </w:rPr>
        <w:t xml:space="preserve"> </w:t>
      </w:r>
      <w:bookmarkEnd w:id="0"/>
      <w:r w:rsidR="00DC4798" w:rsidRPr="00DC4798">
        <w:rPr>
          <w:rFonts w:ascii="Times New Roman" w:eastAsia="Arial" w:hAnsi="Times New Roman" w:cs="Times New Roman"/>
          <w:color w:val="0D0D0D"/>
          <w:lang w:eastAsia="pl-PL"/>
        </w:rPr>
        <w:t>„</w:t>
      </w:r>
      <w:r w:rsidR="00DC4798" w:rsidRPr="00DC4798">
        <w:rPr>
          <w:rFonts w:ascii="Times New Roman" w:eastAsia="Times New Roman" w:hAnsi="Times New Roman" w:cs="Times New Roman"/>
          <w:b/>
          <w:i/>
          <w:color w:val="000000"/>
          <w:lang w:eastAsia="pl-PL"/>
        </w:rPr>
        <w:t>Remont dachu segment F, pomieszczeń węzła, klatki schodowej, podjazdu do piwnicy G, schodów wejścia bocznego w budynku Uniwersytetu Warszawskiego SOKRATES, przy ul. Smyczkowej 9 w Warszawie</w:t>
      </w:r>
      <w:r w:rsidR="00DC4798" w:rsidRPr="00DC4798">
        <w:rPr>
          <w:rFonts w:ascii="Times New Roman" w:eastAsia="Times New Roman" w:hAnsi="Times New Roman" w:cs="Times New Roman"/>
          <w:b/>
          <w:i/>
          <w:lang w:eastAsia="pl-PL"/>
        </w:rPr>
        <w:t>”</w:t>
      </w:r>
      <w:r w:rsidR="00736B74">
        <w:rPr>
          <w:rFonts w:ascii="Times New Roman" w:hAnsi="Times New Roman" w:cs="Times New Roman"/>
          <w:b/>
        </w:rPr>
        <w:t>,</w:t>
      </w:r>
      <w:r w:rsidR="000E5A59">
        <w:rPr>
          <w:rFonts w:ascii="Times New Roman" w:eastAsia="Times New Roman" w:hAnsi="Times New Roman" w:cs="Times New Roman"/>
          <w:lang w:eastAsia="pl-PL"/>
        </w:rPr>
        <w:t xml:space="preserve"> </w:t>
      </w:r>
      <w:r w:rsidRPr="00EB357A">
        <w:rPr>
          <w:rFonts w:ascii="Times New Roman" w:eastAsia="SimSun" w:hAnsi="Times New Roman" w:cs="Times New Roman"/>
          <w:kern w:val="3"/>
          <w:lang w:eastAsia="zh-CN" w:bidi="hi-IN"/>
        </w:rPr>
        <w:t>zwan</w:t>
      </w:r>
      <w:r>
        <w:rPr>
          <w:rFonts w:ascii="Times New Roman" w:eastAsia="SimSun" w:hAnsi="Times New Roman" w:cs="Times New Roman"/>
          <w:kern w:val="3"/>
          <w:lang w:eastAsia="zh-CN" w:bidi="hi-IN"/>
        </w:rPr>
        <w:t>e</w:t>
      </w:r>
      <w:r w:rsidRPr="00EB357A">
        <w:rPr>
          <w:rFonts w:ascii="Times New Roman" w:eastAsia="SimSun" w:hAnsi="Times New Roman" w:cs="Times New Roman"/>
          <w:kern w:val="3"/>
          <w:lang w:eastAsia="zh-CN" w:bidi="hi-IN"/>
        </w:rPr>
        <w:t xml:space="preserve"> dalej „robotami”.</w:t>
      </w:r>
      <w:r w:rsidRPr="00EB357A">
        <w:rPr>
          <w:rFonts w:ascii="Times New Roman" w:eastAsia="Times New Roman" w:hAnsi="Times New Roman" w:cs="Times New Roman"/>
          <w:lang w:eastAsia="pl-PL"/>
        </w:rPr>
        <w:t xml:space="preserve"> </w:t>
      </w:r>
    </w:p>
    <w:p w14:paraId="4AB322CE" w14:textId="4ED95B45" w:rsidR="002E057A" w:rsidRDefault="002E057A" w:rsidP="002E057A">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1" w:name="OLE_LINK3"/>
      <w:bookmarkStart w:id="2" w:name="OLE_LINK4"/>
      <w:r w:rsidRPr="00917512">
        <w:rPr>
          <w:rFonts w:ascii="Times New Roman" w:eastAsia="Times New Roman" w:hAnsi="Times New Roman" w:cs="Times New Roman"/>
          <w:lang w:eastAsia="pl-PL"/>
        </w:rPr>
        <w:t xml:space="preserve">Szczegółowy zakres robót określa dokumentacja, stanowiąca </w:t>
      </w:r>
      <w:r w:rsidR="003608F7">
        <w:rPr>
          <w:rFonts w:ascii="Times New Roman" w:eastAsia="Times New Roman" w:hAnsi="Times New Roman" w:cs="Times New Roman"/>
          <w:b/>
          <w:lang w:eastAsia="pl-PL"/>
        </w:rPr>
        <w:t>Z</w:t>
      </w:r>
      <w:r w:rsidRPr="00917512">
        <w:rPr>
          <w:rFonts w:ascii="Times New Roman" w:eastAsia="Times New Roman" w:hAnsi="Times New Roman" w:cs="Times New Roman"/>
          <w:b/>
          <w:lang w:eastAsia="pl-PL"/>
        </w:rPr>
        <w:t>ałącznik nr 2</w:t>
      </w:r>
      <w:r w:rsidRPr="00917512">
        <w:rPr>
          <w:rFonts w:ascii="Times New Roman" w:eastAsia="Times New Roman" w:hAnsi="Times New Roman" w:cs="Times New Roman"/>
          <w:lang w:eastAsia="pl-PL"/>
        </w:rPr>
        <w:t xml:space="preserve"> </w:t>
      </w:r>
      <w:r w:rsidRPr="003608F7">
        <w:rPr>
          <w:rFonts w:ascii="Times New Roman" w:eastAsia="Times New Roman" w:hAnsi="Times New Roman" w:cs="Times New Roman"/>
          <w:b/>
          <w:lang w:eastAsia="pl-PL"/>
        </w:rPr>
        <w:t>do Umowy</w:t>
      </w:r>
      <w:r w:rsidRPr="0091751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skład której wchodzą:</w:t>
      </w:r>
    </w:p>
    <w:p w14:paraId="3EF83546" w14:textId="77777777" w:rsidR="002E057A" w:rsidRPr="0099792D" w:rsidRDefault="002E057A" w:rsidP="00306E87">
      <w:pPr>
        <w:pStyle w:val="Akapitzlist"/>
        <w:numPr>
          <w:ilvl w:val="0"/>
          <w:numId w:val="42"/>
        </w:numPr>
        <w:spacing w:after="0" w:line="360" w:lineRule="auto"/>
        <w:rPr>
          <w:rFonts w:ascii="Times New Roman" w:hAnsi="Times New Roman" w:cs="Times New Roman"/>
        </w:rPr>
      </w:pPr>
      <w:r>
        <w:rPr>
          <w:rFonts w:ascii="Times New Roman" w:hAnsi="Times New Roman" w:cs="Times New Roman"/>
        </w:rPr>
        <w:t>Przedmiar robót,</w:t>
      </w:r>
    </w:p>
    <w:p w14:paraId="53209BCA" w14:textId="77777777" w:rsidR="002E057A" w:rsidRPr="0099792D" w:rsidRDefault="002E057A" w:rsidP="00306E87">
      <w:pPr>
        <w:pStyle w:val="Akapitzlist"/>
        <w:numPr>
          <w:ilvl w:val="0"/>
          <w:numId w:val="42"/>
        </w:numPr>
        <w:spacing w:after="0" w:line="360" w:lineRule="auto"/>
        <w:rPr>
          <w:rFonts w:ascii="Times New Roman" w:hAnsi="Times New Roman" w:cs="Times New Roman"/>
        </w:rPr>
      </w:pPr>
      <w:r w:rsidRPr="0099792D">
        <w:rPr>
          <w:rFonts w:ascii="Times New Roman" w:hAnsi="Times New Roman" w:cs="Times New Roman"/>
        </w:rPr>
        <w:t xml:space="preserve">Specyfikacja techniczna wykonania i odbioru robót budowlanych </w:t>
      </w:r>
    </w:p>
    <w:p w14:paraId="25057AA9" w14:textId="4267530D" w:rsidR="002E057A" w:rsidRDefault="002E057A" w:rsidP="00306E87">
      <w:pPr>
        <w:pStyle w:val="Akapitzlist"/>
        <w:numPr>
          <w:ilvl w:val="0"/>
          <w:numId w:val="42"/>
        </w:numPr>
        <w:spacing w:after="0" w:line="360" w:lineRule="auto"/>
        <w:rPr>
          <w:rFonts w:ascii="Times New Roman" w:hAnsi="Times New Roman" w:cs="Times New Roman"/>
        </w:rPr>
      </w:pPr>
      <w:r w:rsidRPr="0099792D">
        <w:rPr>
          <w:rFonts w:ascii="Times New Roman" w:hAnsi="Times New Roman" w:cs="Times New Roman"/>
        </w:rPr>
        <w:t>„Opis przedmiotu zamówienia”</w:t>
      </w:r>
      <w:r>
        <w:rPr>
          <w:rFonts w:ascii="Times New Roman" w:hAnsi="Times New Roman" w:cs="Times New Roman"/>
        </w:rPr>
        <w:t>.</w:t>
      </w:r>
    </w:p>
    <w:p w14:paraId="10E9F690" w14:textId="77777777" w:rsidR="00774618" w:rsidRDefault="00774618" w:rsidP="00774618">
      <w:pPr>
        <w:pStyle w:val="Akapitzlist"/>
        <w:spacing w:after="0" w:line="360" w:lineRule="auto"/>
        <w:ind w:left="1080"/>
        <w:rPr>
          <w:rFonts w:ascii="Times New Roman" w:hAnsi="Times New Roman" w:cs="Times New Roman"/>
        </w:rPr>
      </w:pPr>
    </w:p>
    <w:p w14:paraId="44A7D67A" w14:textId="75FC2DC5" w:rsidR="001B68F4" w:rsidRPr="00636F24" w:rsidRDefault="002E057A" w:rsidP="000E5A59">
      <w:pPr>
        <w:widowControl w:val="0"/>
        <w:numPr>
          <w:ilvl w:val="0"/>
          <w:numId w:val="16"/>
        </w:numPr>
        <w:suppressAutoHyphens/>
        <w:spacing w:after="0" w:line="353" w:lineRule="auto"/>
        <w:ind w:left="357" w:hanging="357"/>
        <w:jc w:val="both"/>
        <w:rPr>
          <w:rFonts w:ascii="Times New Roman" w:hAnsi="Times New Roman" w:cs="Times New Roman"/>
          <w:lang w:eastAsia="ar-SA"/>
        </w:rPr>
      </w:pPr>
      <w:r w:rsidRPr="00917512">
        <w:rPr>
          <w:rFonts w:ascii="Times New Roman" w:eastAsia="Times New Roman" w:hAnsi="Times New Roman" w:cs="Times New Roman"/>
        </w:rPr>
        <w:lastRenderedPageBreak/>
        <w:t>Z</w:t>
      </w:r>
      <w:r>
        <w:rPr>
          <w:rFonts w:ascii="Times New Roman" w:eastAsia="Times New Roman" w:hAnsi="Times New Roman" w:cs="Times New Roman"/>
        </w:rPr>
        <w:t xml:space="preserve">amawiający nie </w:t>
      </w:r>
      <w:r w:rsidRPr="00917512">
        <w:rPr>
          <w:rFonts w:ascii="Times New Roman" w:eastAsia="Times New Roman" w:hAnsi="Times New Roman" w:cs="Times New Roman"/>
        </w:rPr>
        <w:t xml:space="preserve">przewiduje </w:t>
      </w:r>
      <w:r>
        <w:rPr>
          <w:rFonts w:ascii="Times New Roman" w:eastAsia="Times New Roman" w:hAnsi="Times New Roman" w:cs="Times New Roman"/>
        </w:rPr>
        <w:t xml:space="preserve">udzielenia </w:t>
      </w:r>
      <w:r w:rsidRPr="00917512">
        <w:rPr>
          <w:rFonts w:ascii="Times New Roman" w:eastAsia="Times New Roman" w:hAnsi="Times New Roman" w:cs="Times New Roman"/>
        </w:rPr>
        <w:t xml:space="preserve">zamówień, </w:t>
      </w:r>
      <w:bookmarkEnd w:id="1"/>
      <w:bookmarkEnd w:id="2"/>
      <w:r w:rsidR="00E07F48" w:rsidRPr="00E07F48">
        <w:rPr>
          <w:rFonts w:ascii="Times New Roman" w:eastAsia="Times New Roman" w:hAnsi="Times New Roman" w:cs="Times New Roman"/>
          <w:lang w:eastAsia="pl-PL"/>
        </w:rPr>
        <w:t xml:space="preserve">o których mowa w art. 305 pkt 1 w związku </w:t>
      </w:r>
      <w:r w:rsidR="000E5A59">
        <w:rPr>
          <w:rFonts w:ascii="Times New Roman" w:eastAsia="Times New Roman" w:hAnsi="Times New Roman" w:cs="Times New Roman"/>
          <w:lang w:eastAsia="pl-PL"/>
        </w:rPr>
        <w:t xml:space="preserve">z art.  214 ust. 1 pkt 7 </w:t>
      </w:r>
      <w:r w:rsidR="00737F1E">
        <w:rPr>
          <w:rFonts w:ascii="Times New Roman" w:eastAsia="Times New Roman" w:hAnsi="Times New Roman" w:cs="Times New Roman"/>
          <w:lang w:eastAsia="pl-PL"/>
        </w:rPr>
        <w:t>u</w:t>
      </w:r>
      <w:r w:rsidR="000E5A59">
        <w:rPr>
          <w:rFonts w:ascii="Times New Roman" w:eastAsia="Times New Roman" w:hAnsi="Times New Roman" w:cs="Times New Roman"/>
          <w:lang w:eastAsia="pl-PL"/>
        </w:rPr>
        <w:t>stawy</w:t>
      </w:r>
      <w:r w:rsidR="00737F1E">
        <w:rPr>
          <w:rFonts w:ascii="Times New Roman" w:eastAsia="Times New Roman" w:hAnsi="Times New Roman" w:cs="Times New Roman"/>
          <w:lang w:eastAsia="pl-PL"/>
        </w:rPr>
        <w:t xml:space="preserve"> </w:t>
      </w:r>
      <w:proofErr w:type="spellStart"/>
      <w:r w:rsidR="00737F1E">
        <w:rPr>
          <w:rFonts w:ascii="Times New Roman" w:eastAsia="Times New Roman" w:hAnsi="Times New Roman" w:cs="Times New Roman"/>
          <w:lang w:eastAsia="pl-PL"/>
        </w:rPr>
        <w:t>Pzp</w:t>
      </w:r>
      <w:proofErr w:type="spellEnd"/>
      <w:r w:rsidR="000E5A59">
        <w:rPr>
          <w:rFonts w:ascii="Times New Roman" w:eastAsia="Times New Roman" w:hAnsi="Times New Roman" w:cs="Times New Roman"/>
          <w:lang w:eastAsia="pl-PL"/>
        </w:rPr>
        <w:t xml:space="preserve">. </w:t>
      </w:r>
      <w:r w:rsidR="00E07F48" w:rsidRPr="00E07F48">
        <w:rPr>
          <w:rFonts w:ascii="Times New Roman" w:eastAsia="Times New Roman" w:hAnsi="Times New Roman" w:cs="Times New Roman"/>
          <w:lang w:eastAsia="pl-PL"/>
        </w:rPr>
        <w:t xml:space="preserve"> </w:t>
      </w:r>
    </w:p>
    <w:p w14:paraId="75DBEC5F"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p>
    <w:p w14:paraId="1107E17D" w14:textId="77777777" w:rsidR="002E057A" w:rsidRPr="00917512" w:rsidRDefault="002E057A" w:rsidP="002E057A">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76623E51"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3</w:t>
      </w:r>
    </w:p>
    <w:p w14:paraId="31FD9553" w14:textId="277DBB14" w:rsidR="002E057A" w:rsidRPr="00FB4790" w:rsidRDefault="00270ADD" w:rsidP="00306E87">
      <w:pPr>
        <w:pStyle w:val="Akapitzlist"/>
        <w:numPr>
          <w:ilvl w:val="0"/>
          <w:numId w:val="41"/>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Funkcje kierownika budowy</w:t>
      </w:r>
      <w:r w:rsidR="002E057A" w:rsidRPr="00917512">
        <w:rPr>
          <w:rFonts w:ascii="Times New Roman" w:eastAsia="Times New Roman" w:hAnsi="Times New Roman" w:cs="Times New Roman"/>
          <w:lang w:eastAsia="pl-PL"/>
        </w:rPr>
        <w:t xml:space="preserve"> sprawować </w:t>
      </w:r>
      <w:r>
        <w:rPr>
          <w:rFonts w:ascii="Times New Roman" w:eastAsia="Times New Roman" w:hAnsi="Times New Roman" w:cs="Times New Roman"/>
          <w:lang w:eastAsia="pl-PL"/>
        </w:rPr>
        <w:t>będzie: …………………………………………</w:t>
      </w:r>
      <w:r w:rsidR="005D024C">
        <w:rPr>
          <w:rFonts w:ascii="Times New Roman" w:eastAsia="Times New Roman" w:hAnsi="Times New Roman" w:cs="Times New Roman"/>
          <w:lang w:eastAsia="pl-PL"/>
        </w:rPr>
        <w:t>..</w:t>
      </w:r>
    </w:p>
    <w:p w14:paraId="68565A35" w14:textId="5D8FF8F6" w:rsidR="002E057A" w:rsidRPr="005D024C" w:rsidRDefault="002E057A" w:rsidP="00306E87">
      <w:pPr>
        <w:pStyle w:val="Akapitzlist"/>
        <w:numPr>
          <w:ilvl w:val="0"/>
          <w:numId w:val="41"/>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7512">
        <w:rPr>
          <w:rFonts w:ascii="Times New Roman" w:eastAsia="SimSun" w:hAnsi="Times New Roman" w:cs="Times New Roman"/>
          <w:kern w:val="3"/>
          <w:lang w:eastAsia="zh-CN" w:bidi="hi-IN"/>
        </w:rPr>
        <w:t>Na koordynatora z ramienia Wykonawcy wyznacza się………………………. ……………</w:t>
      </w:r>
    </w:p>
    <w:p w14:paraId="774ECF94" w14:textId="37EAEC8F" w:rsidR="005D024C" w:rsidRPr="00917512" w:rsidRDefault="005D024C" w:rsidP="00306E87">
      <w:pPr>
        <w:pStyle w:val="Akapitzlist"/>
        <w:numPr>
          <w:ilvl w:val="0"/>
          <w:numId w:val="41"/>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Uprawnienia Alpinisty przemysłowego posiada ……………………………………………..</w:t>
      </w:r>
    </w:p>
    <w:p w14:paraId="53CF80E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4</w:t>
      </w:r>
    </w:p>
    <w:p w14:paraId="5A916CCB" w14:textId="7469DF7F" w:rsidR="002E057A" w:rsidRPr="003805C2" w:rsidRDefault="002E057A" w:rsidP="003805C2">
      <w:pPr>
        <w:numPr>
          <w:ilvl w:val="0"/>
          <w:numId w:val="29"/>
        </w:numPr>
        <w:suppressAutoHyphens/>
        <w:spacing w:after="0" w:line="353" w:lineRule="auto"/>
        <w:jc w:val="both"/>
        <w:rPr>
          <w:rFonts w:ascii="Times New Roman" w:hAnsi="Times New Roman" w:cs="Times New Roman"/>
          <w:lang w:eastAsia="ar-SA"/>
        </w:rPr>
      </w:pPr>
      <w:r w:rsidRPr="00917512">
        <w:rPr>
          <w:rFonts w:ascii="Times New Roman" w:eastAsia="Times New Roman" w:hAnsi="Times New Roman" w:cs="Times New Roman"/>
          <w:lang w:eastAsia="pl-PL"/>
        </w:rPr>
        <w:t>Wykonawca lub/i podwykonawca zatrudni na podstawie stosunku pracy wszystkie osoby wykonujące</w:t>
      </w:r>
      <w:r w:rsidRPr="00917512">
        <w:rPr>
          <w:rFonts w:ascii="Times New Roman" w:hAnsi="Times New Roman" w:cs="Times New Roman"/>
          <w:bCs/>
          <w:lang w:eastAsia="ar-SA"/>
        </w:rPr>
        <w:t xml:space="preserve"> następujące </w:t>
      </w:r>
      <w:r w:rsidRPr="00917512">
        <w:rPr>
          <w:rFonts w:ascii="Times New Roman" w:hAnsi="Times New Roman" w:cs="Times New Roman"/>
          <w:lang w:eastAsia="ar-SA"/>
        </w:rPr>
        <w:t>czynności związane z re</w:t>
      </w:r>
      <w:r w:rsidR="00836D1E">
        <w:rPr>
          <w:rFonts w:ascii="Times New Roman" w:hAnsi="Times New Roman" w:cs="Times New Roman"/>
          <w:lang w:eastAsia="ar-SA"/>
        </w:rPr>
        <w:t xml:space="preserve">alizacją niniejszego zamówienia : </w:t>
      </w:r>
      <w:r w:rsidR="003805C2">
        <w:rPr>
          <w:rFonts w:ascii="Times New Roman" w:hAnsi="Times New Roman" w:cs="Times New Roman"/>
          <w:lang w:eastAsia="ar-SA"/>
        </w:rPr>
        <w:t xml:space="preserve">roboty budowlane </w:t>
      </w:r>
      <w:r w:rsidRPr="003805C2">
        <w:rPr>
          <w:rFonts w:ascii="Times New Roman" w:hAnsi="Times New Roman" w:cs="Times New Roman"/>
          <w:lang w:eastAsia="ar-SA"/>
        </w:rPr>
        <w:t xml:space="preserve">określone w </w:t>
      </w:r>
      <w:r w:rsidR="0060084D">
        <w:rPr>
          <w:rFonts w:ascii="Times New Roman" w:hAnsi="Times New Roman" w:cs="Times New Roman"/>
          <w:b/>
          <w:lang w:eastAsia="ar-SA"/>
        </w:rPr>
        <w:t>Z</w:t>
      </w:r>
      <w:r w:rsidRPr="003805C2">
        <w:rPr>
          <w:rFonts w:ascii="Times New Roman" w:hAnsi="Times New Roman" w:cs="Times New Roman"/>
          <w:b/>
          <w:lang w:eastAsia="ar-SA"/>
        </w:rPr>
        <w:t>ałączniku nr 2</w:t>
      </w:r>
      <w:r w:rsidRPr="003805C2">
        <w:rPr>
          <w:rFonts w:ascii="Times New Roman" w:hAnsi="Times New Roman" w:cs="Times New Roman"/>
          <w:lang w:eastAsia="ar-SA"/>
        </w:rPr>
        <w:t xml:space="preserve"> </w:t>
      </w:r>
      <w:r w:rsidRPr="0060084D">
        <w:rPr>
          <w:rFonts w:ascii="Times New Roman" w:hAnsi="Times New Roman" w:cs="Times New Roman"/>
          <w:b/>
          <w:lang w:eastAsia="ar-SA"/>
        </w:rPr>
        <w:t>do Umowy.</w:t>
      </w:r>
      <w:r w:rsidRPr="003805C2">
        <w:rPr>
          <w:rFonts w:ascii="Times New Roman" w:hAnsi="Times New Roman" w:cs="Times New Roman"/>
          <w:lang w:eastAsia="ar-SA"/>
        </w:rPr>
        <w:t xml:space="preserve"> </w:t>
      </w:r>
    </w:p>
    <w:p w14:paraId="18079525" w14:textId="77777777" w:rsidR="002E057A" w:rsidRPr="00917512" w:rsidRDefault="002E057A" w:rsidP="002E057A">
      <w:pPr>
        <w:numPr>
          <w:ilvl w:val="0"/>
          <w:numId w:val="29"/>
        </w:numPr>
        <w:tabs>
          <w:tab w:val="clear" w:pos="360"/>
        </w:tabs>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 xml:space="preserve">Nie później niż w dniu rozpoczęcia robót lub rozpoczęcia wykonywania na terenie robót czynności określonych w ust. 1 (jeżeli czynności te nie będą wykonywane wraz z rozpoczęciem robót) Wykonawca lub/i podwykonawca zatrudni </w:t>
      </w:r>
      <w:r w:rsidRPr="00917512">
        <w:rPr>
          <w:rFonts w:ascii="Times New Roman" w:eastAsia="Times New Roman" w:hAnsi="Times New Roman" w:cs="Times New Roman"/>
          <w:lang w:eastAsia="pl-PL"/>
        </w:rPr>
        <w:t>na podstawie stosunku pracy</w:t>
      </w:r>
      <w:r w:rsidRPr="00917512">
        <w:rPr>
          <w:rFonts w:ascii="Times New Roman" w:hAnsi="Times New Roman" w:cs="Times New Roman"/>
        </w:rPr>
        <w:t xml:space="preserve"> na czas realizacji Umowy osoby, o których mowa w ust. 1.</w:t>
      </w:r>
    </w:p>
    <w:p w14:paraId="75F16768" w14:textId="2B311068" w:rsidR="002E057A" w:rsidRPr="00917512" w:rsidRDefault="002E057A" w:rsidP="002E057A">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Nie później niż w dniu rozpoczęcia robót Wykonawca dostarczy </w:t>
      </w:r>
      <w:r w:rsidR="00250B37">
        <w:rPr>
          <w:rFonts w:ascii="Times New Roman" w:eastAsia="Times New Roman" w:hAnsi="Times New Roman" w:cs="Times New Roman"/>
          <w:lang w:eastAsia="pl-PL"/>
        </w:rPr>
        <w:t>O</w:t>
      </w:r>
      <w:r w:rsidRPr="00917512">
        <w:rPr>
          <w:rFonts w:ascii="Times New Roman" w:eastAsia="Times New Roman" w:hAnsi="Times New Roman" w:cs="Times New Roman"/>
          <w:lang w:eastAsia="pl-PL"/>
        </w:rPr>
        <w:t xml:space="preserve">świadczenia Wykonawcy lub/i podwykonawców o zatrudnieniu na podstawie stosunku pracy osób wykonujących czynności, o których mowa w ust. 1, wraz z wykazem tych osób stanowiącym </w:t>
      </w:r>
      <w:r w:rsidR="00250B37">
        <w:rPr>
          <w:rFonts w:ascii="Times New Roman" w:eastAsia="Times New Roman" w:hAnsi="Times New Roman" w:cs="Times New Roman"/>
          <w:b/>
          <w:lang w:eastAsia="pl-PL"/>
        </w:rPr>
        <w:t>Z</w:t>
      </w:r>
      <w:r w:rsidRPr="00917512">
        <w:rPr>
          <w:rFonts w:ascii="Times New Roman" w:eastAsia="Times New Roman" w:hAnsi="Times New Roman" w:cs="Times New Roman"/>
          <w:b/>
          <w:lang w:eastAsia="pl-PL"/>
        </w:rPr>
        <w:t>ałącznik nr 3</w:t>
      </w:r>
      <w:r w:rsidRPr="00917512">
        <w:rPr>
          <w:rFonts w:ascii="Times New Roman" w:eastAsia="Times New Roman" w:hAnsi="Times New Roman" w:cs="Times New Roman"/>
          <w:lang w:eastAsia="pl-PL"/>
        </w:rPr>
        <w:t xml:space="preserve"> </w:t>
      </w:r>
      <w:r w:rsidRPr="00250B37">
        <w:rPr>
          <w:rFonts w:ascii="Times New Roman" w:eastAsia="Times New Roman" w:hAnsi="Times New Roman" w:cs="Times New Roman"/>
          <w:b/>
          <w:lang w:eastAsia="pl-PL"/>
        </w:rPr>
        <w:t>do Umowy</w:t>
      </w:r>
      <w:r w:rsidRPr="00917512">
        <w:rPr>
          <w:rFonts w:ascii="Times New Roman" w:eastAsia="Times New Roman" w:hAnsi="Times New Roman" w:cs="Times New Roman"/>
          <w:lang w:eastAsia="pl-PL"/>
        </w:rPr>
        <w:t xml:space="preserve">, pod rygorem możliwości odstąpienia od Umowy z przyczyn leżących po stronie Wykonawcy. </w:t>
      </w:r>
      <w:r w:rsidRPr="00F53067">
        <w:rPr>
          <w:rFonts w:ascii="Times New Roman" w:eastAsia="Times New Roman" w:hAnsi="Times New Roman" w:cs="Times New Roman"/>
          <w:lang w:eastAsia="pl-PL"/>
        </w:rPr>
        <w:t xml:space="preserve">Oświadczenie to powinno zawierać w szczególności: dokładne określenie podmiotu składającego </w:t>
      </w:r>
      <w:r w:rsidR="005A4398">
        <w:rPr>
          <w:rFonts w:ascii="Times New Roman" w:eastAsia="Times New Roman" w:hAnsi="Times New Roman" w:cs="Times New Roman"/>
          <w:lang w:eastAsia="pl-PL"/>
        </w:rPr>
        <w:t>O</w:t>
      </w:r>
      <w:r w:rsidRPr="00F53067">
        <w:rPr>
          <w:rFonts w:ascii="Times New Roman" w:eastAsia="Times New Roman" w:hAnsi="Times New Roman" w:cs="Times New Roman"/>
          <w:lang w:eastAsia="pl-PL"/>
        </w:rPr>
        <w:t xml:space="preserve">świadczenie, datę złożenia </w:t>
      </w:r>
      <w:r w:rsidR="005A4398">
        <w:rPr>
          <w:rFonts w:ascii="Times New Roman" w:eastAsia="Times New Roman" w:hAnsi="Times New Roman" w:cs="Times New Roman"/>
          <w:lang w:eastAsia="pl-PL"/>
        </w:rPr>
        <w:t>O</w:t>
      </w:r>
      <w:r w:rsidRPr="00F53067">
        <w:rPr>
          <w:rFonts w:ascii="Times New Roman" w:eastAsia="Times New Roman" w:hAnsi="Times New Roman" w:cs="Times New Roman"/>
          <w:lang w:eastAsia="pl-PL"/>
        </w:rPr>
        <w:t xml:space="preserve">świadczenia, wskazanie, że czynności wymagane przez Zamawiającego, określone w </w:t>
      </w:r>
      <w:r>
        <w:rPr>
          <w:rFonts w:ascii="Times New Roman" w:eastAsia="Times New Roman" w:hAnsi="Times New Roman" w:cs="Times New Roman"/>
          <w:lang w:eastAsia="pl-PL"/>
        </w:rPr>
        <w:t>ust. 1</w:t>
      </w:r>
      <w:r w:rsidRPr="00F53067">
        <w:rPr>
          <w:rFonts w:ascii="Times New Roman" w:eastAsia="Times New Roman" w:hAnsi="Times New Roman" w:cs="Times New Roman"/>
          <w:lang w:eastAsia="pl-PL"/>
        </w:rPr>
        <w:t>, wykonują osoby zatrudnione na podstawie stosunku pracy wraz z podaniem liczby tych osób, i</w:t>
      </w:r>
      <w:r w:rsidRPr="00F53067">
        <w:rPr>
          <w:rFonts w:ascii="Times New Roman" w:eastAsia="Calibri" w:hAnsi="Times New Roman" w:cs="Times New Roman"/>
        </w:rPr>
        <w:t>ch danych osobowych (imiona i nazwiska pracowników), rodzaju umowy o pracę, datę zawarcia umów o pracę, wymiaru etatu, zakresy obowiązków pracowników oraz podpis osoby uprawnionej</w:t>
      </w:r>
      <w:r w:rsidRPr="00F53067">
        <w:rPr>
          <w:rFonts w:ascii="Times New Roman" w:eastAsia="Times New Roman" w:hAnsi="Times New Roman" w:cs="Times New Roman"/>
          <w:lang w:eastAsia="pl-PL"/>
        </w:rPr>
        <w:t xml:space="preserve"> do złożenia oświadczenia w imieniu Wykonawcy lub/i podwykonawcy.</w:t>
      </w:r>
    </w:p>
    <w:p w14:paraId="4918FF1C" w14:textId="5C950A21" w:rsidR="002E057A" w:rsidRPr="00917512" w:rsidRDefault="002E057A" w:rsidP="002E057A">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w trakcie realizacji zamówienia, na każde żądanie Zamawiającego, w terminie nie dłuższym niż 3 dni robocze, licząc od dnia przesłania żądania drogą elektroniczną, zobowiązany jest do przedłożenia </w:t>
      </w:r>
      <w:r w:rsidR="00424061">
        <w:rPr>
          <w:rFonts w:ascii="Times New Roman" w:eastAsia="Times New Roman" w:hAnsi="Times New Roman" w:cs="Times New Roman"/>
          <w:lang w:eastAsia="pl-PL"/>
        </w:rPr>
        <w:t>O</w:t>
      </w:r>
      <w:r w:rsidRPr="00917512">
        <w:rPr>
          <w:rFonts w:ascii="Times New Roman" w:eastAsia="Times New Roman" w:hAnsi="Times New Roman" w:cs="Times New Roman"/>
          <w:lang w:eastAsia="pl-PL"/>
        </w:rPr>
        <w:t>świadczeń, o których mowa w ust. 3, pod rygorem możliwości odstąpienia od Umowy z przyczyn leżących po stronie Wykonawcy.</w:t>
      </w:r>
    </w:p>
    <w:p w14:paraId="5EFFB89A" w14:textId="79FA286D" w:rsidR="002E057A" w:rsidRPr="00917512" w:rsidRDefault="002E057A" w:rsidP="002E057A">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Nieprzedłożenie przez Wykonawcę wykazu osób oraz </w:t>
      </w:r>
      <w:r w:rsidR="00424061">
        <w:rPr>
          <w:rFonts w:ascii="Times New Roman" w:eastAsia="Times New Roman" w:hAnsi="Times New Roman" w:cs="Times New Roman"/>
          <w:lang w:eastAsia="pl-PL"/>
        </w:rPr>
        <w:t>O</w:t>
      </w:r>
      <w:r w:rsidRPr="00917512">
        <w:rPr>
          <w:rFonts w:ascii="Times New Roman" w:eastAsia="Times New Roman" w:hAnsi="Times New Roman" w:cs="Times New Roman"/>
          <w:lang w:eastAsia="pl-PL"/>
        </w:rPr>
        <w:t>świadczeń, o których mowa w ust. 3, i </w:t>
      </w:r>
      <w:r w:rsidR="00424061">
        <w:rPr>
          <w:rFonts w:ascii="Times New Roman" w:eastAsia="Times New Roman" w:hAnsi="Times New Roman" w:cs="Times New Roman"/>
          <w:lang w:eastAsia="pl-PL"/>
        </w:rPr>
        <w:t>O</w:t>
      </w:r>
      <w:r w:rsidRPr="00917512">
        <w:rPr>
          <w:rFonts w:ascii="Times New Roman" w:eastAsia="Times New Roman" w:hAnsi="Times New Roman" w:cs="Times New Roman"/>
          <w:lang w:eastAsia="pl-PL"/>
        </w:rPr>
        <w:t>świadczeń, o których mowa w ust. 4, będzie skutkowało naliczeniem kary umownej, o której mowa w § 23 ust. 1 pkt 12 Umowy.</w:t>
      </w:r>
    </w:p>
    <w:p w14:paraId="1359C736" w14:textId="76C46CBE" w:rsidR="002E057A" w:rsidRPr="00FB4790" w:rsidRDefault="002E057A" w:rsidP="002E057A">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 </w:t>
      </w:r>
      <w:r w:rsidR="007C5734" w:rsidRPr="007C5734">
        <w:rPr>
          <w:rFonts w:ascii="Times New Roman" w:eastAsia="Times New Roman" w:hAnsi="Times New Roman" w:cs="Times New Roman"/>
          <w:b/>
          <w:lang w:eastAsia="pl-PL"/>
        </w:rPr>
        <w:t>Z</w:t>
      </w:r>
      <w:r w:rsidRPr="007C5734">
        <w:rPr>
          <w:rFonts w:ascii="Times New Roman" w:eastAsia="Times New Roman" w:hAnsi="Times New Roman" w:cs="Times New Roman"/>
          <w:b/>
          <w:lang w:eastAsia="pl-PL"/>
        </w:rPr>
        <w:t>ałączniku nr 3 do Umowy</w:t>
      </w:r>
      <w:r w:rsidRPr="00917512">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lastRenderedPageBreak/>
        <w:t xml:space="preserve">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w:t>
      </w:r>
      <w:r w:rsidR="007C5734" w:rsidRPr="007C5734">
        <w:rPr>
          <w:rFonts w:ascii="Times New Roman" w:eastAsia="Times New Roman" w:hAnsi="Times New Roman" w:cs="Times New Roman"/>
          <w:b/>
          <w:lang w:eastAsia="pl-PL"/>
        </w:rPr>
        <w:t>Z</w:t>
      </w:r>
      <w:r w:rsidRPr="007C5734">
        <w:rPr>
          <w:rFonts w:ascii="Times New Roman" w:eastAsia="Times New Roman" w:hAnsi="Times New Roman" w:cs="Times New Roman"/>
          <w:b/>
          <w:lang w:eastAsia="pl-PL"/>
        </w:rPr>
        <w:t>ałącznika nr 3 do Umowy</w:t>
      </w:r>
      <w:r w:rsidRPr="00917512">
        <w:rPr>
          <w:rFonts w:ascii="Times New Roman" w:eastAsia="Times New Roman" w:hAnsi="Times New Roman" w:cs="Times New Roman"/>
          <w:lang w:eastAsia="pl-PL"/>
        </w:rPr>
        <w:t xml:space="preserve"> i nie wymaga zawierania przez Strony aneksu do Umowy.</w:t>
      </w:r>
    </w:p>
    <w:p w14:paraId="763C1F3B" w14:textId="77777777" w:rsidR="002E057A" w:rsidRPr="00917512" w:rsidRDefault="002E057A" w:rsidP="002E057A">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7B87189C" w14:textId="5AA1FC76"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zamówienia, których wykonanie Wykonawca zamierza powierzyć podwykonawcom oraz nazwy ewentualnych podwykonawców, jeżeli są już znani, zawiera </w:t>
      </w:r>
      <w:r w:rsidR="00C37708">
        <w:rPr>
          <w:rFonts w:ascii="Times New Roman" w:eastAsia="Times New Roman" w:hAnsi="Times New Roman" w:cs="Times New Roman"/>
          <w:b/>
          <w:bCs/>
          <w:lang w:eastAsia="pl-PL"/>
        </w:rPr>
        <w:t>Z</w:t>
      </w:r>
      <w:r w:rsidRPr="00917512">
        <w:rPr>
          <w:rFonts w:ascii="Times New Roman" w:eastAsia="Times New Roman" w:hAnsi="Times New Roman" w:cs="Times New Roman"/>
          <w:b/>
          <w:bCs/>
          <w:lang w:eastAsia="pl-PL"/>
        </w:rPr>
        <w:t>ałącznik nr 4</w:t>
      </w:r>
      <w:r w:rsidRPr="00917512">
        <w:rPr>
          <w:rFonts w:ascii="Times New Roman" w:eastAsia="Times New Roman" w:hAnsi="Times New Roman" w:cs="Times New Roman"/>
          <w:bCs/>
          <w:lang w:eastAsia="pl-PL"/>
        </w:rPr>
        <w:t xml:space="preserve"> </w:t>
      </w:r>
      <w:r w:rsidRPr="00C37708">
        <w:rPr>
          <w:rFonts w:ascii="Times New Roman" w:eastAsia="Times New Roman" w:hAnsi="Times New Roman" w:cs="Times New Roman"/>
          <w:b/>
          <w:bCs/>
          <w:lang w:eastAsia="pl-PL"/>
        </w:rPr>
        <w:t>do Umowy</w:t>
      </w:r>
      <w:r w:rsidRPr="00917512">
        <w:rPr>
          <w:rFonts w:ascii="Times New Roman" w:eastAsia="Times New Roman" w:hAnsi="Times New Roman" w:cs="Times New Roman"/>
          <w:bCs/>
          <w:lang w:eastAsia="pl-PL"/>
        </w:rPr>
        <w:t xml:space="preserve">. </w:t>
      </w:r>
      <w:r w:rsidRPr="00917512">
        <w:rPr>
          <w:rFonts w:ascii="Times New Roman" w:eastAsia="Times New Roman" w:hAnsi="Times New Roman" w:cs="Times New Roman"/>
        </w:rPr>
        <w:t>Pozostałe roboty Wykonawca wykona siłami własnymi.</w:t>
      </w:r>
    </w:p>
    <w:p w14:paraId="08C81462"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7EC2A2E1" w14:textId="5F4C2086"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118 ust. 1 </w:t>
      </w:r>
      <w:r w:rsidR="00737F1E">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stawy</w:t>
      </w:r>
      <w:r w:rsidR="00737F1E">
        <w:rPr>
          <w:rFonts w:ascii="Times New Roman" w:eastAsia="Times New Roman" w:hAnsi="Times New Roman" w:cs="Times New Roman"/>
          <w:lang w:eastAsia="pl-PL"/>
        </w:rPr>
        <w:t xml:space="preserve"> </w:t>
      </w:r>
      <w:proofErr w:type="spellStart"/>
      <w:r w:rsidR="00737F1E">
        <w:rPr>
          <w:rFonts w:ascii="Times New Roman" w:eastAsia="Times New Roman" w:hAnsi="Times New Roman" w:cs="Times New Roman"/>
          <w:lang w:eastAsia="pl-PL"/>
        </w:rPr>
        <w:t>Pzp</w:t>
      </w:r>
      <w:proofErr w:type="spellEnd"/>
      <w:r w:rsidRPr="00917512">
        <w:rPr>
          <w:rFonts w:ascii="Times New Roman" w:eastAsia="Times New Roman" w:hAnsi="Times New Roman" w:cs="Times New Roman"/>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EF832F"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7E8855D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F525360"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2455794C"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5D318CC2" w14:textId="77777777" w:rsidR="00F6150E" w:rsidRDefault="002E057A" w:rsidP="00AF23CD">
      <w:pPr>
        <w:numPr>
          <w:ilvl w:val="0"/>
          <w:numId w:val="23"/>
        </w:numPr>
        <w:spacing w:after="0" w:line="353" w:lineRule="auto"/>
        <w:ind w:left="357" w:hanging="357"/>
        <w:jc w:val="both"/>
        <w:rPr>
          <w:rFonts w:ascii="Times New Roman" w:eastAsia="Times New Roman" w:hAnsi="Times New Roman" w:cs="Times New Roman"/>
        </w:rPr>
      </w:pPr>
      <w:r w:rsidRPr="00F341EB">
        <w:rPr>
          <w:rFonts w:ascii="Times New Roman" w:eastAsia="Times New Roman" w:hAnsi="Times New Roman" w:cs="Times New Roman"/>
          <w:lang w:eastAsia="pl-PL"/>
        </w:rPr>
        <w:lastRenderedPageBreak/>
        <w:t>Powierzenie wykonania części zamówienia podwykonawcom nie zwalnia Wykonawcy</w:t>
      </w:r>
    </w:p>
    <w:p w14:paraId="7E1B0FE7" w14:textId="07838FD5" w:rsidR="002E057A" w:rsidRPr="00F341EB" w:rsidRDefault="002E057A" w:rsidP="00F6150E">
      <w:pPr>
        <w:spacing w:after="0" w:line="353" w:lineRule="auto"/>
        <w:ind w:left="357"/>
        <w:jc w:val="both"/>
        <w:rPr>
          <w:rFonts w:ascii="Times New Roman" w:eastAsia="Times New Roman" w:hAnsi="Times New Roman" w:cs="Times New Roman"/>
        </w:rPr>
      </w:pPr>
      <w:r w:rsidRPr="00F341EB">
        <w:rPr>
          <w:rFonts w:ascii="Times New Roman" w:eastAsia="Times New Roman" w:hAnsi="Times New Roman" w:cs="Times New Roman"/>
          <w:lang w:eastAsia="pl-PL"/>
        </w:rPr>
        <w:t>z odpowiedzialności za należyte wykonanie tego zamówienia.</w:t>
      </w:r>
    </w:p>
    <w:p w14:paraId="6F3E1311"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 xml:space="preserve">zgłoszenia. Wykonawca i podwykonawcy zagwarantują to prawo odpowiednio w umowie z podwykonawcą i umowie z dalszym podwykonawcą. </w:t>
      </w:r>
    </w:p>
    <w:p w14:paraId="7D53DF16" w14:textId="3837A1D1" w:rsidR="00F6150E" w:rsidRDefault="002E057A" w:rsidP="00877DCB">
      <w:pPr>
        <w:numPr>
          <w:ilvl w:val="0"/>
          <w:numId w:val="23"/>
        </w:numPr>
        <w:spacing w:after="0" w:line="353" w:lineRule="auto"/>
        <w:jc w:val="both"/>
        <w:rPr>
          <w:rFonts w:ascii="Times New Roman" w:eastAsia="Times New Roman" w:hAnsi="Times New Roman" w:cs="Times New Roman"/>
        </w:rPr>
      </w:pPr>
      <w:r w:rsidRPr="00F341EB">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w:t>
      </w:r>
      <w:r w:rsidR="0062210F">
        <w:rPr>
          <w:rFonts w:ascii="Times New Roman" w:eastAsia="Times New Roman" w:hAnsi="Times New Roman" w:cs="Times New Roman"/>
          <w:lang w:eastAsia="pl-PL"/>
        </w:rPr>
        <w:t>1</w:t>
      </w:r>
      <w:r w:rsidRPr="00F341EB">
        <w:rPr>
          <w:rFonts w:ascii="Times New Roman" w:eastAsia="Times New Roman" w:hAnsi="Times New Roman" w:cs="Times New Roman"/>
          <w:lang w:eastAsia="pl-PL"/>
        </w:rPr>
        <w:t xml:space="preserve"> Umowy wraz</w:t>
      </w:r>
    </w:p>
    <w:p w14:paraId="25730C00" w14:textId="1A8B175C" w:rsidR="00F6150E" w:rsidRDefault="002E057A" w:rsidP="00F6150E">
      <w:pPr>
        <w:spacing w:after="0" w:line="353" w:lineRule="auto"/>
        <w:ind w:left="360"/>
        <w:jc w:val="both"/>
        <w:rPr>
          <w:rFonts w:ascii="Times New Roman" w:eastAsia="Times New Roman" w:hAnsi="Times New Roman" w:cs="Times New Roman"/>
          <w:lang w:eastAsia="pl-PL"/>
        </w:rPr>
      </w:pPr>
      <w:r w:rsidRPr="00F341EB">
        <w:rPr>
          <w:rFonts w:ascii="Times New Roman" w:eastAsia="Times New Roman" w:hAnsi="Times New Roman" w:cs="Times New Roman"/>
          <w:lang w:eastAsia="pl-PL"/>
        </w:rPr>
        <w:t>z częścią dokumentacji wykonania robót określonych w projekcie umowy, a także projektu jej zmiany, przy czym podwykonawca lub dalszy podwykonawca jest obowiązany dołączyć zgodę Wykonawcy na zawarcie umowy o podwykonawstwo o treści zgodnej z projektem umowy</w:t>
      </w:r>
      <w:r w:rsidRPr="00F341EB">
        <w:rPr>
          <w:rFonts w:ascii="Times New Roman" w:eastAsia="Times New Roman" w:hAnsi="Times New Roman" w:cs="Times New Roman"/>
          <w:b/>
          <w:lang w:eastAsia="pl-PL"/>
        </w:rPr>
        <w:t xml:space="preserve">. </w:t>
      </w:r>
      <w:r w:rsidRPr="00F341EB">
        <w:rPr>
          <w:rFonts w:ascii="Times New Roman" w:eastAsia="Times New Roman" w:hAnsi="Times New Roman" w:cs="Times New Roman"/>
          <w:lang w:eastAsia="pl-PL"/>
        </w:rPr>
        <w:t>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w:t>
      </w:r>
      <w:r w:rsidR="00F341EB" w:rsidRPr="00F341EB">
        <w:rPr>
          <w:rFonts w:ascii="Times New Roman" w:eastAsia="Times New Roman" w:hAnsi="Times New Roman" w:cs="Times New Roman"/>
          <w:lang w:eastAsia="pl-PL"/>
        </w:rPr>
        <w:t xml:space="preserve"> </w:t>
      </w:r>
      <w:r w:rsidRPr="00F341EB">
        <w:rPr>
          <w:rFonts w:ascii="Times New Roman" w:eastAsia="Times New Roman" w:hAnsi="Times New Roman" w:cs="Times New Roman"/>
          <w:lang w:eastAsia="pl-PL"/>
        </w:rPr>
        <w:t xml:space="preserve">są roboty budowlane i do jej zmian, w przypadku gdy nie spełnia ona wymagań określonych w dokumentach zamówienia, przewiduje termin zapłaty wynagrodzenia dłuższy niż określony w § 15 ust. </w:t>
      </w:r>
      <w:r w:rsidR="0062210F">
        <w:rPr>
          <w:rFonts w:ascii="Times New Roman" w:eastAsia="Times New Roman" w:hAnsi="Times New Roman" w:cs="Times New Roman"/>
          <w:lang w:eastAsia="pl-PL"/>
        </w:rPr>
        <w:t>23</w:t>
      </w:r>
      <w:r w:rsidRPr="00F341EB">
        <w:rPr>
          <w:rFonts w:ascii="Times New Roman" w:eastAsia="Times New Roman" w:hAnsi="Times New Roman" w:cs="Times New Roman"/>
          <w:lang w:eastAsia="pl-PL"/>
        </w:rPr>
        <w:t xml:space="preserve"> 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w:t>
      </w:r>
    </w:p>
    <w:p w14:paraId="3B5141FA" w14:textId="77777777" w:rsidR="00895941" w:rsidRDefault="002E057A" w:rsidP="00F6150E">
      <w:pPr>
        <w:spacing w:after="0" w:line="353" w:lineRule="auto"/>
        <w:ind w:left="360"/>
        <w:jc w:val="both"/>
        <w:rPr>
          <w:rFonts w:ascii="Times New Roman" w:eastAsia="Times New Roman" w:hAnsi="Times New Roman" w:cs="Times New Roman"/>
          <w:lang w:eastAsia="pl-PL"/>
        </w:rPr>
      </w:pPr>
      <w:r w:rsidRPr="00F341EB">
        <w:rPr>
          <w:rFonts w:ascii="Times New Roman" w:eastAsia="Times New Roman" w:hAnsi="Times New Roman" w:cs="Times New Roman"/>
          <w:lang w:eastAsia="pl-PL"/>
        </w:rPr>
        <w:t>a Wykonawcą.</w:t>
      </w:r>
      <w:r w:rsidR="00F6150E">
        <w:rPr>
          <w:rFonts w:ascii="Times New Roman" w:eastAsia="Times New Roman" w:hAnsi="Times New Roman" w:cs="Times New Roman"/>
          <w:lang w:eastAsia="pl-PL"/>
        </w:rPr>
        <w:t xml:space="preserve"> </w:t>
      </w:r>
      <w:r w:rsidRPr="00F341EB">
        <w:rPr>
          <w:rFonts w:ascii="Times New Roman" w:eastAsia="Times New Roman" w:hAnsi="Times New Roman" w:cs="Times New Roman"/>
          <w:lang w:eastAsia="pl-PL"/>
        </w:rPr>
        <w:t>W celu wyrażenia zgody, Zamawiający może żądać dodatkowych dokumentów.</w:t>
      </w:r>
    </w:p>
    <w:p w14:paraId="3B6E60A6" w14:textId="375CE69E" w:rsidR="002E057A" w:rsidRPr="00F341EB" w:rsidRDefault="002E057A" w:rsidP="00F6150E">
      <w:pPr>
        <w:spacing w:after="0" w:line="353" w:lineRule="auto"/>
        <w:ind w:left="360"/>
        <w:jc w:val="both"/>
        <w:rPr>
          <w:rFonts w:ascii="Times New Roman" w:eastAsia="Times New Roman" w:hAnsi="Times New Roman" w:cs="Times New Roman"/>
        </w:rPr>
      </w:pPr>
      <w:r w:rsidRPr="00F341EB">
        <w:rPr>
          <w:rFonts w:ascii="Times New Roman" w:eastAsia="Times New Roman" w:hAnsi="Times New Roman" w:cs="Times New Roman"/>
          <w:lang w:eastAsia="pl-PL"/>
        </w:rPr>
        <w:t xml:space="preserve">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147E825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Postanowienia niniejszego paragrafu stosuje się odpowiednio do zmian umowy o podwykonawstwo z dalszym podwykonawcą.</w:t>
      </w:r>
    </w:p>
    <w:p w14:paraId="545A383D"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42C5BB2"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lastRenderedPageBreak/>
        <w:t>Wykonawca, podwykonawca lub dalszy podwykonawca przedkłada Zamawiającemu poświadczoną za zgodność z oryginałem kopię zawartej umowy o podwykonawstwo, której przedmiotem są roboty budowlane i jej zmiany, w terminie 7 dni od dnia jej zawarcia.</w:t>
      </w:r>
    </w:p>
    <w:p w14:paraId="54C685D8" w14:textId="77777777" w:rsidR="002E057A" w:rsidRPr="00D2067E" w:rsidRDefault="002E057A" w:rsidP="002E057A">
      <w:pPr>
        <w:numPr>
          <w:ilvl w:val="0"/>
          <w:numId w:val="23"/>
        </w:numPr>
        <w:spacing w:after="0" w:line="353" w:lineRule="auto"/>
        <w:jc w:val="both"/>
        <w:rPr>
          <w:rFonts w:ascii="Times New Roman" w:eastAsia="Times New Roman" w:hAnsi="Times New Roman" w:cs="Times New Roman"/>
        </w:rPr>
      </w:pPr>
      <w:r w:rsidRPr="00D2067E">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5F098290"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0AE2B904" w14:textId="04B5DF26"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jeżeli termin zapłaty wynagrodzenia jest dłuższy niż określony w § 15 ust. </w:t>
      </w:r>
      <w:r w:rsidR="00ED6982">
        <w:rPr>
          <w:rFonts w:ascii="Times New Roman" w:eastAsia="Times New Roman" w:hAnsi="Times New Roman" w:cs="Times New Roman"/>
          <w:lang w:eastAsia="pl-PL"/>
        </w:rPr>
        <w:t>23</w:t>
      </w:r>
      <w:r w:rsidRPr="00917512">
        <w:rPr>
          <w:rFonts w:ascii="Times New Roman" w:eastAsia="Times New Roman" w:hAnsi="Times New Roman" w:cs="Times New Roman"/>
          <w:lang w:eastAsia="pl-PL"/>
        </w:rPr>
        <w:t xml:space="preserve"> Umowy Zamawiający informuje o tym Wykonawcę i </w:t>
      </w:r>
      <w:r w:rsidR="00E204E1">
        <w:rPr>
          <w:rFonts w:ascii="Times New Roman" w:eastAsia="Times New Roman" w:hAnsi="Times New Roman" w:cs="Times New Roman"/>
          <w:lang w:eastAsia="pl-PL"/>
        </w:rPr>
        <w:t xml:space="preserve">wzywa go do </w:t>
      </w:r>
      <w:r w:rsidRPr="00917512">
        <w:rPr>
          <w:rFonts w:ascii="Times New Roman" w:eastAsia="Times New Roman" w:hAnsi="Times New Roman" w:cs="Times New Roman"/>
          <w:lang w:eastAsia="pl-PL"/>
        </w:rPr>
        <w:t>doprowadza</w:t>
      </w:r>
      <w:r w:rsidR="00E204E1">
        <w:rPr>
          <w:rFonts w:ascii="Times New Roman" w:eastAsia="Times New Roman" w:hAnsi="Times New Roman" w:cs="Times New Roman"/>
          <w:lang w:eastAsia="pl-PL"/>
        </w:rPr>
        <w:t>nia</w:t>
      </w:r>
      <w:r w:rsidRPr="00917512">
        <w:rPr>
          <w:rFonts w:ascii="Times New Roman" w:eastAsia="Times New Roman" w:hAnsi="Times New Roman" w:cs="Times New Roman"/>
          <w:lang w:eastAsia="pl-PL"/>
        </w:rPr>
        <w:t xml:space="preserve">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6E074BE"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5BEB6FE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723079FB"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48C49190"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3811130F"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021506D0"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7BB2FD4D"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1CAC6578" w14:textId="36AF9400"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 xml:space="preserve">ty, zgodnie z art. 464 ust. 10 </w:t>
      </w:r>
      <w:r w:rsidR="00C4513C">
        <w:rPr>
          <w:rFonts w:ascii="Times New Roman" w:eastAsia="Times New Roman" w:hAnsi="Times New Roman" w:cs="Times New Roman"/>
          <w:bCs/>
          <w:lang w:eastAsia="pl-PL"/>
        </w:rPr>
        <w:t>u</w:t>
      </w:r>
      <w:r w:rsidRPr="00917512">
        <w:rPr>
          <w:rFonts w:ascii="Times New Roman" w:eastAsia="Times New Roman" w:hAnsi="Times New Roman" w:cs="Times New Roman"/>
          <w:bCs/>
          <w:lang w:eastAsia="pl-PL"/>
        </w:rPr>
        <w:t>stawy</w:t>
      </w:r>
      <w:r w:rsidR="00C4513C">
        <w:rPr>
          <w:rFonts w:ascii="Times New Roman" w:eastAsia="Times New Roman" w:hAnsi="Times New Roman" w:cs="Times New Roman"/>
          <w:bCs/>
          <w:lang w:eastAsia="pl-PL"/>
        </w:rPr>
        <w:t xml:space="preserve"> </w:t>
      </w:r>
      <w:proofErr w:type="spellStart"/>
      <w:r w:rsidR="00C4513C">
        <w:rPr>
          <w:rFonts w:ascii="Times New Roman" w:eastAsia="Times New Roman" w:hAnsi="Times New Roman" w:cs="Times New Roman"/>
          <w:bCs/>
          <w:lang w:eastAsia="pl-PL"/>
        </w:rPr>
        <w:t>Pzp</w:t>
      </w:r>
      <w:proofErr w:type="spellEnd"/>
      <w:r w:rsidRPr="00917512">
        <w:rPr>
          <w:rFonts w:ascii="Times New Roman" w:eastAsia="Times New Roman" w:hAnsi="Times New Roman" w:cs="Times New Roman"/>
          <w:bCs/>
          <w:lang w:eastAsia="pl-PL"/>
        </w:rPr>
        <w:t xml:space="preserve">. </w:t>
      </w:r>
    </w:p>
    <w:p w14:paraId="1CBD65C4"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Do płatności dla podwykonawcy stosuje się postanowienia § 15 Umowy. </w:t>
      </w:r>
    </w:p>
    <w:p w14:paraId="28F5DA62" w14:textId="4A1BBF3A"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zobowiązuje się przedłożyć Zamawiającemu nie później niż </w:t>
      </w:r>
      <w:r w:rsidRPr="00D2067E">
        <w:rPr>
          <w:rFonts w:ascii="Times New Roman" w:eastAsia="Times New Roman" w:hAnsi="Times New Roman" w:cs="Times New Roman"/>
          <w:b/>
          <w:bCs/>
          <w:lang w:eastAsia="pl-PL"/>
        </w:rPr>
        <w:t>do 14 dnia każdego miesiąca</w:t>
      </w:r>
      <w:r w:rsidRPr="00917512">
        <w:rPr>
          <w:rFonts w:ascii="Times New Roman" w:eastAsia="Times New Roman" w:hAnsi="Times New Roman" w:cs="Times New Roman"/>
          <w:bCs/>
          <w:lang w:eastAsia="pl-PL"/>
        </w:rPr>
        <w:t xml:space="preserve"> następującego po miesiącu rozliczeniowym listę całkowitych</w:t>
      </w:r>
      <w:r w:rsidR="00D2067E">
        <w:rPr>
          <w:rFonts w:ascii="Times New Roman" w:eastAsia="Times New Roman" w:hAnsi="Times New Roman" w:cs="Times New Roman"/>
          <w:bCs/>
          <w:lang w:eastAsia="pl-PL"/>
        </w:rPr>
        <w:t>,</w:t>
      </w:r>
      <w:r w:rsidRPr="00917512">
        <w:rPr>
          <w:rFonts w:ascii="Times New Roman" w:eastAsia="Times New Roman" w:hAnsi="Times New Roman" w:cs="Times New Roman"/>
          <w:bCs/>
          <w:lang w:eastAsia="pl-PL"/>
        </w:rPr>
        <w:t xml:space="preserve"> niezapłaconych do tego dnia na rzecz podwykonawców wynagrodzeń za wykonane w poprzednim okresie rozliczeniowym roboty, informację o sporach dotyczących wynagrodzenia pod rygorem kary umownej, o której mowa w § 23 ust. 1 pkt 7 Umowy.</w:t>
      </w:r>
    </w:p>
    <w:p w14:paraId="7AC7B4B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5A6BFB5C"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lastRenderedPageBreak/>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7B96EB6F"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67D2FA8E"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23E315E5"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9CBB2C7"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6</w:t>
      </w:r>
    </w:p>
    <w:p w14:paraId="76966C28" w14:textId="77777777" w:rsidR="002E057A" w:rsidRPr="00E07F48" w:rsidRDefault="002E057A" w:rsidP="00306E87">
      <w:pPr>
        <w:pStyle w:val="Akapitzlist"/>
        <w:widowControl w:val="0"/>
        <w:numPr>
          <w:ilvl w:val="0"/>
          <w:numId w:val="39"/>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Nadzór nad robotami przewidzianymi Umową ze strony Zamawiającego, prowadzić będą: </w:t>
      </w:r>
      <w:r w:rsidR="00E07F48">
        <w:rPr>
          <w:rFonts w:ascii="Times New Roman" w:eastAsia="Times New Roman" w:hAnsi="Times New Roman" w:cs="Times New Roman"/>
          <w:lang w:eastAsia="pl-PL"/>
        </w:rPr>
        <w:t xml:space="preserve"> </w:t>
      </w:r>
      <w:r w:rsidRPr="00E07F48">
        <w:rPr>
          <w:rFonts w:ascii="Times New Roman" w:eastAsia="Times New Roman" w:hAnsi="Times New Roman" w:cs="Times New Roman"/>
          <w:lang w:eastAsia="pl-PL"/>
        </w:rPr>
        <w:t>inspektor nadzoru robót budowlanych: ………………………………………………………………..</w:t>
      </w:r>
    </w:p>
    <w:p w14:paraId="03C04201" w14:textId="77777777" w:rsidR="002E057A" w:rsidRPr="00917512" w:rsidRDefault="002E057A" w:rsidP="00306E87">
      <w:pPr>
        <w:pStyle w:val="Akapitzlist"/>
        <w:widowControl w:val="0"/>
        <w:numPr>
          <w:ilvl w:val="0"/>
          <w:numId w:val="40"/>
        </w:numPr>
        <w:spacing w:after="0" w:line="353" w:lineRule="auto"/>
        <w:ind w:hanging="218"/>
        <w:contextualSpacing w:val="0"/>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Na koordynatora robót Zamawiający wyznacza ……………………………………………………………</w:t>
      </w:r>
    </w:p>
    <w:p w14:paraId="01B0E36E" w14:textId="77777777" w:rsidR="002E057A" w:rsidRPr="00207943" w:rsidRDefault="002E057A" w:rsidP="00306E87">
      <w:pPr>
        <w:pStyle w:val="Akapitzlist"/>
        <w:widowControl w:val="0"/>
        <w:numPr>
          <w:ilvl w:val="0"/>
          <w:numId w:val="40"/>
        </w:numPr>
        <w:spacing w:after="0" w:line="360" w:lineRule="auto"/>
        <w:ind w:left="357" w:hanging="218"/>
        <w:contextualSpacing w:val="0"/>
        <w:jc w:val="both"/>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 xml:space="preserve">Zamawiający upoważnia …………………………………… do odbioru od Wykonawcy umów lub ich </w:t>
      </w:r>
      <w:r w:rsidRPr="00207943">
        <w:rPr>
          <w:rFonts w:ascii="Times New Roman" w:eastAsia="Times New Roman" w:hAnsi="Times New Roman" w:cs="Times New Roman"/>
          <w:lang w:eastAsia="pl-PL"/>
        </w:rPr>
        <w:t>projektów z podwykonawcami lub dalszymi podwykonawcami, dokumentów ubezpieczeniowych oraz dokumentów rozliczeniowych oraz ich sprawdzenia i weryfikacji.</w:t>
      </w:r>
    </w:p>
    <w:p w14:paraId="7A1195E0" w14:textId="77777777" w:rsidR="00DB5A4E" w:rsidRPr="00DB5A4E" w:rsidRDefault="00207943" w:rsidP="00306E87">
      <w:pPr>
        <w:pStyle w:val="Akapitzlist"/>
        <w:numPr>
          <w:ilvl w:val="0"/>
          <w:numId w:val="40"/>
        </w:numPr>
        <w:spacing w:after="0" w:line="360" w:lineRule="auto"/>
        <w:ind w:hanging="218"/>
        <w:jc w:val="both"/>
        <w:rPr>
          <w:rFonts w:ascii="Times New Roman" w:hAnsi="Times New Roman" w:cs="Times New Roman"/>
        </w:rPr>
      </w:pPr>
      <w:r w:rsidRPr="00207943">
        <w:rPr>
          <w:rFonts w:ascii="Times New Roman" w:hAnsi="Times New Roman" w:cs="Times New Roman"/>
          <w:iCs/>
          <w:color w:val="000000"/>
        </w:rPr>
        <w:t>Jednostką organizacyjną Uniwersytetu Warszawskiego odpowiedz</w:t>
      </w:r>
      <w:r w:rsidR="008627D4">
        <w:rPr>
          <w:rFonts w:ascii="Times New Roman" w:hAnsi="Times New Roman" w:cs="Times New Roman"/>
          <w:iCs/>
          <w:color w:val="000000"/>
        </w:rPr>
        <w:t>ialną za koordynację wykonania U</w:t>
      </w:r>
      <w:r w:rsidRPr="00207943">
        <w:rPr>
          <w:rFonts w:ascii="Times New Roman" w:hAnsi="Times New Roman" w:cs="Times New Roman"/>
          <w:iCs/>
          <w:color w:val="000000"/>
        </w:rPr>
        <w:t>mowy po stronie Zamawiającego jest ……………………</w:t>
      </w:r>
      <w:r>
        <w:rPr>
          <w:rFonts w:ascii="Times New Roman" w:hAnsi="Times New Roman" w:cs="Times New Roman"/>
          <w:iCs/>
          <w:color w:val="000000"/>
        </w:rPr>
        <w:t>……………………………………..</w:t>
      </w:r>
      <w:r w:rsidRPr="00207943">
        <w:rPr>
          <w:rFonts w:ascii="Times New Roman" w:hAnsi="Times New Roman" w:cs="Times New Roman"/>
          <w:iCs/>
          <w:color w:val="000000"/>
        </w:rPr>
        <w:t xml:space="preserve">………..…………. </w:t>
      </w:r>
    </w:p>
    <w:p w14:paraId="0FAFA4F2" w14:textId="77777777" w:rsidR="00207943" w:rsidRPr="00DB5A4E" w:rsidRDefault="008627D4" w:rsidP="00306E87">
      <w:pPr>
        <w:pStyle w:val="Akapitzlist"/>
        <w:numPr>
          <w:ilvl w:val="0"/>
          <w:numId w:val="40"/>
        </w:numPr>
        <w:spacing w:after="0" w:line="360" w:lineRule="auto"/>
        <w:ind w:hanging="218"/>
        <w:jc w:val="both"/>
        <w:rPr>
          <w:rFonts w:ascii="Times New Roman" w:hAnsi="Times New Roman" w:cs="Times New Roman"/>
        </w:rPr>
      </w:pPr>
      <w:r>
        <w:rPr>
          <w:rFonts w:ascii="Times New Roman" w:hAnsi="Times New Roman" w:cs="Times New Roman"/>
          <w:iCs/>
          <w:color w:val="000000"/>
        </w:rPr>
        <w:t>Do nadzoru nad realizacją U</w:t>
      </w:r>
      <w:r w:rsidR="00207943" w:rsidRPr="00DB5A4E">
        <w:rPr>
          <w:rFonts w:ascii="Times New Roman" w:hAnsi="Times New Roman" w:cs="Times New Roman"/>
          <w:iCs/>
          <w:color w:val="000000"/>
        </w:rPr>
        <w:t xml:space="preserve">mowy przez Wykonawcę Zamawiający wyznacza pracownika jednostki organizacyjnej wskazanej wyżej, którym jest: ……………………….………………….…………..…., </w:t>
      </w:r>
      <w:r w:rsidR="00207943" w:rsidRPr="00DB5A4E">
        <w:rPr>
          <w:rFonts w:ascii="Times New Roman" w:hAnsi="Times New Roman" w:cs="Times New Roman"/>
          <w:iCs/>
          <w:color w:val="000000"/>
        </w:rPr>
        <w:br/>
        <w:t>tel. …………………………………………., adres e-mail: ………………………………..……………..…</w:t>
      </w:r>
    </w:p>
    <w:p w14:paraId="605797F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1B6E3747"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6E4B5005"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ponosi odpowiedzialność za jakość wykonywanych robót oraz zastosowanych materiałów i urządzeń.</w:t>
      </w:r>
    </w:p>
    <w:p w14:paraId="5A49B69E"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dokumentacją i wytycznymi Zamawiającego.</w:t>
      </w:r>
    </w:p>
    <w:p w14:paraId="58EFAD54" w14:textId="37A6556A" w:rsidR="002E057A"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032797E2" w14:textId="77777777" w:rsidR="00420D22" w:rsidRPr="00917512" w:rsidRDefault="00420D22" w:rsidP="00420D22">
      <w:pPr>
        <w:widowControl w:val="0"/>
        <w:autoSpaceDE w:val="0"/>
        <w:autoSpaceDN w:val="0"/>
        <w:adjustRightInd w:val="0"/>
        <w:spacing w:after="0" w:line="353" w:lineRule="auto"/>
        <w:ind w:left="357"/>
        <w:jc w:val="both"/>
        <w:rPr>
          <w:rFonts w:ascii="Times New Roman" w:eastAsia="Times New Roman" w:hAnsi="Times New Roman" w:cs="Times New Roman"/>
          <w:lang w:eastAsia="pl-PL"/>
        </w:rPr>
      </w:pPr>
    </w:p>
    <w:p w14:paraId="3D6BF3C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8</w:t>
      </w:r>
    </w:p>
    <w:p w14:paraId="71737C38" w14:textId="77777777" w:rsidR="002E057A" w:rsidRPr="0099792D"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917512">
        <w:rPr>
          <w:rFonts w:ascii="Times New Roman" w:hAnsi="Times New Roman" w:cs="Times New Roman"/>
        </w:rPr>
        <w:t xml:space="preserve">Zamawiający nie zapewnia bezpłatnych miejsc do parkowania. </w:t>
      </w:r>
    </w:p>
    <w:p w14:paraId="76715E43" w14:textId="0E68ABBF" w:rsidR="002E057A" w:rsidRPr="00917512"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Wszelkie wątpliwości winny być zgłaszane inspektorowi nadzoru.</w:t>
      </w:r>
    </w:p>
    <w:p w14:paraId="763A1C29" w14:textId="71C46029" w:rsidR="002E057A" w:rsidRDefault="002E0710"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Kierownik budowy </w:t>
      </w:r>
      <w:r w:rsidR="002E057A" w:rsidRPr="00917512">
        <w:rPr>
          <w:rFonts w:ascii="Times New Roman" w:eastAsia="Times New Roman" w:hAnsi="Times New Roman" w:cs="Times New Roman"/>
          <w:lang w:eastAsia="pl-PL"/>
        </w:rPr>
        <w:t>odpowiada za jakość i zgodność z wymogami techniczno-prawnymi wykonanych zabezpieczeń, jak również za ich stałą sprawność techniczną.</w:t>
      </w:r>
    </w:p>
    <w:p w14:paraId="3C4A233B" w14:textId="77777777" w:rsidR="0029643C" w:rsidRDefault="0029643C"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2E57396C" w14:textId="77777777" w:rsidR="002E057A" w:rsidRPr="008A2A25"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9</w:t>
      </w:r>
    </w:p>
    <w:p w14:paraId="6342A6B2" w14:textId="77777777" w:rsidR="002E057A" w:rsidRPr="00E07F48" w:rsidRDefault="002E057A" w:rsidP="0029643C">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Wykonawcy należy: </w:t>
      </w:r>
    </w:p>
    <w:p w14:paraId="0F01D8ED" w14:textId="77777777" w:rsidR="002E057A" w:rsidRPr="00917512" w:rsidRDefault="002E057A" w:rsidP="0029643C">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54EBC2E7" w14:textId="77777777" w:rsidR="002E057A" w:rsidRDefault="002E057A" w:rsidP="0029643C">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uzyskanie wszelkich zgód i zezwoleń koniecznych do realizacji przedmiotu zamówienia,</w:t>
      </w:r>
    </w:p>
    <w:p w14:paraId="0424A616" w14:textId="77777777" w:rsidR="002E057A" w:rsidRPr="00917512" w:rsidRDefault="002E057A" w:rsidP="0029643C">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0D0455DD" w14:textId="77777777" w:rsidR="002E057A" w:rsidRPr="00917512"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dokonanie, przed rozpoczęciem prac, niezbędnych zabezpieczeń terenu robót, </w:t>
      </w:r>
    </w:p>
    <w:p w14:paraId="7A5EB7C7" w14:textId="77777777" w:rsidR="002E057A" w:rsidRPr="00917512"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917512">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1EBD4BD9" w14:textId="77777777" w:rsidR="002E057A" w:rsidRPr="00917512"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prowadzenie i przechowywanie z należytą starannością </w:t>
      </w:r>
      <w:r w:rsidR="002E0710">
        <w:rPr>
          <w:rFonts w:ascii="Times New Roman" w:eastAsia="Times New Roman" w:hAnsi="Times New Roman" w:cs="Times New Roman"/>
          <w:lang w:eastAsia="pl-PL"/>
        </w:rPr>
        <w:t>dziennika budowy</w:t>
      </w:r>
      <w:r w:rsidRPr="00917512">
        <w:rPr>
          <w:rFonts w:ascii="Times New Roman" w:eastAsia="Times New Roman" w:hAnsi="Times New Roman" w:cs="Times New Roman"/>
          <w:lang w:eastAsia="pl-PL"/>
        </w:rPr>
        <w:t xml:space="preserve"> oraz zgłaszanie Zamawiającemu odbioru każdego elementu robót, </w:t>
      </w:r>
    </w:p>
    <w:p w14:paraId="5F1395BA" w14:textId="77777777" w:rsidR="002E057A" w:rsidRPr="00917512"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0D63EEDE" w14:textId="77777777" w:rsidR="002E057A" w:rsidRPr="00917512"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4DCF7C83" w14:textId="77777777" w:rsidR="002E057A" w:rsidRPr="00917512"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10AF0F02" w14:textId="77777777" w:rsidR="002E057A" w:rsidRPr="00917512"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usuwanie usterek lub niezgodności robót z dokumentacją wskazanych przez inspektora nadzoru,</w:t>
      </w:r>
    </w:p>
    <w:p w14:paraId="26DF8928" w14:textId="20FA5A72" w:rsidR="002E057A"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koordynacja robót podwykonawców, </w:t>
      </w:r>
    </w:p>
    <w:p w14:paraId="689D9DAB" w14:textId="77777777" w:rsidR="002E057A" w:rsidRPr="00917512"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przygotowanie od strony technicznej i udział w odbiorze końcowym robót, </w:t>
      </w:r>
    </w:p>
    <w:p w14:paraId="01B696AC" w14:textId="7CCE7F3A" w:rsidR="002E057A" w:rsidRPr="00917512"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i przekazanie Zamawiającemu robót objętych przedmiotem zamówienia wraz </w:t>
      </w:r>
      <w:r w:rsidRPr="00917512">
        <w:rPr>
          <w:rFonts w:ascii="Times New Roman" w:eastAsia="Times New Roman" w:hAnsi="Times New Roman" w:cs="Times New Roman"/>
          <w:lang w:eastAsia="pl-PL"/>
        </w:rPr>
        <w:br/>
        <w:t xml:space="preserve">z dokumentacją powykonawczą w wersji papierowej (2 egz.) i na nośniku elektronicznym – </w:t>
      </w:r>
      <w:r w:rsidR="007F7C1E">
        <w:rPr>
          <w:rFonts w:ascii="Times New Roman" w:eastAsia="Times New Roman" w:hAnsi="Times New Roman" w:cs="Times New Roman"/>
          <w:lang w:eastAsia="pl-PL"/>
        </w:rPr>
        <w:t>płyta CD</w:t>
      </w:r>
      <w:r w:rsidRPr="00917512">
        <w:rPr>
          <w:rFonts w:ascii="Times New Roman" w:eastAsia="Times New Roman" w:hAnsi="Times New Roman" w:cs="Times New Roman"/>
          <w:lang w:eastAsia="pl-PL"/>
        </w:rPr>
        <w:t xml:space="preserve">, </w:t>
      </w:r>
    </w:p>
    <w:p w14:paraId="54BEE706" w14:textId="77777777" w:rsidR="002E057A" w:rsidRPr="00917512" w:rsidRDefault="002E057A" w:rsidP="0029643C">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przywrócenie na własny koszt do stanu pierwotnego terenu po zapleczu robót wraz </w:t>
      </w:r>
      <w:r w:rsidRPr="0091751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3AB1C745" w14:textId="77777777" w:rsidR="002E057A" w:rsidRPr="00917512" w:rsidRDefault="002E057A" w:rsidP="0029643C">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 xml:space="preserve">usuwanie usterek i wad w ramach gwarancji i rękojmi, w terminie wskazanym przez Zamawiającego, </w:t>
      </w:r>
    </w:p>
    <w:p w14:paraId="513676BC" w14:textId="77777777" w:rsidR="002E057A" w:rsidRPr="00917512" w:rsidRDefault="002E057A" w:rsidP="0029643C">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3175EDE1" w14:textId="77777777" w:rsidR="002E057A" w:rsidRPr="00917512" w:rsidRDefault="002E057A" w:rsidP="0029643C">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14339394" w14:textId="77777777" w:rsidR="002E057A" w:rsidRPr="00917512" w:rsidRDefault="002E057A" w:rsidP="0029643C">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wykonanie całości robót określonych Umową z materiałów własnych Wykonawcy lub podwykonawców,</w:t>
      </w:r>
    </w:p>
    <w:p w14:paraId="19B14925" w14:textId="77777777" w:rsidR="002E057A" w:rsidRPr="00917512" w:rsidRDefault="002E057A" w:rsidP="0029643C">
      <w:pPr>
        <w:widowControl w:val="0"/>
        <w:numPr>
          <w:ilvl w:val="0"/>
          <w:numId w:val="8"/>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Zamawiającemu, w terminie 3 dni od </w:t>
      </w:r>
      <w:r w:rsidR="000E5A5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podpisania Umowy, uprawni</w:t>
      </w:r>
      <w:r w:rsidR="002E0710">
        <w:rPr>
          <w:rFonts w:ascii="Times New Roman" w:eastAsia="Times New Roman" w:hAnsi="Times New Roman" w:cs="Times New Roman"/>
          <w:lang w:eastAsia="pl-PL"/>
        </w:rPr>
        <w:t xml:space="preserve">eń budowlanych kierownika budowy  oraz </w:t>
      </w:r>
      <w:r w:rsidRPr="00917512">
        <w:rPr>
          <w:rFonts w:ascii="Times New Roman" w:eastAsia="Times New Roman" w:hAnsi="Times New Roman" w:cs="Times New Roman"/>
          <w:lang w:eastAsia="pl-PL"/>
        </w:rPr>
        <w:t xml:space="preserve"> aktualnych zaświadczeń o przynależności do właściwej izby samorządu zawodowego (kopie dokumentów poświadczone za zgodność z oryginałem przez Wykonawcę),</w:t>
      </w:r>
    </w:p>
    <w:p w14:paraId="414FC2A5" w14:textId="008E4B4E" w:rsidR="002E057A" w:rsidRPr="00917512" w:rsidRDefault="002E057A" w:rsidP="0029643C">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00572C4B">
        <w:rPr>
          <w:rFonts w:ascii="Times New Roman" w:eastAsia="Times New Roman" w:hAnsi="Times New Roman" w:cs="Times New Roman"/>
          <w:b/>
          <w:lang w:eastAsia="pl-PL"/>
        </w:rPr>
        <w:t>Z</w:t>
      </w:r>
      <w:r w:rsidRPr="00917512">
        <w:rPr>
          <w:rFonts w:ascii="Times New Roman" w:eastAsia="Times New Roman" w:hAnsi="Times New Roman" w:cs="Times New Roman"/>
          <w:b/>
          <w:lang w:eastAsia="pl-PL"/>
        </w:rPr>
        <w:t>ałącznik nr</w:t>
      </w:r>
      <w:r>
        <w:rPr>
          <w:rFonts w:ascii="Times New Roman" w:eastAsia="Times New Roman" w:hAnsi="Times New Roman" w:cs="Times New Roman"/>
          <w:b/>
          <w:lang w:eastAsia="pl-PL"/>
        </w:rPr>
        <w:t> </w:t>
      </w:r>
      <w:r w:rsidRPr="00917512">
        <w:rPr>
          <w:rFonts w:ascii="Times New Roman" w:eastAsia="Times New Roman" w:hAnsi="Times New Roman" w:cs="Times New Roman"/>
          <w:b/>
          <w:lang w:eastAsia="pl-PL"/>
        </w:rPr>
        <w:t>4</w:t>
      </w:r>
      <w:r w:rsidRPr="00917512">
        <w:rPr>
          <w:rFonts w:ascii="Times New Roman" w:eastAsia="Times New Roman" w:hAnsi="Times New Roman" w:cs="Times New Roman"/>
          <w:lang w:eastAsia="pl-PL"/>
        </w:rPr>
        <w:t xml:space="preserve"> </w:t>
      </w:r>
      <w:r w:rsidRPr="00572C4B">
        <w:rPr>
          <w:rFonts w:ascii="Times New Roman" w:eastAsia="Times New Roman" w:hAnsi="Times New Roman" w:cs="Times New Roman"/>
          <w:b/>
          <w:lang w:eastAsia="pl-PL"/>
        </w:rPr>
        <w:t>do Umowy</w:t>
      </w:r>
      <w:r w:rsidRPr="00917512">
        <w:rPr>
          <w:rFonts w:ascii="Times New Roman" w:eastAsia="Times New Roman" w:hAnsi="Times New Roman" w:cs="Times New Roman"/>
          <w:lang w:eastAsia="pl-PL"/>
        </w:rPr>
        <w:t>,</w:t>
      </w:r>
    </w:p>
    <w:p w14:paraId="2BEB023E" w14:textId="77777777" w:rsidR="002E057A" w:rsidRPr="00917512" w:rsidRDefault="002E057A" w:rsidP="0029643C">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71C1D73E" w14:textId="77777777" w:rsidR="002E057A" w:rsidRPr="00917512" w:rsidRDefault="002E057A" w:rsidP="0029643C">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346B53BE" w14:textId="77777777" w:rsidR="002E057A" w:rsidRPr="00917512" w:rsidRDefault="002E057A" w:rsidP="0029643C">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przedmiot umowy z dokładnym podaniem zakresu i wielkości, </w:t>
      </w:r>
    </w:p>
    <w:p w14:paraId="1478815C" w14:textId="77777777" w:rsidR="002E057A" w:rsidRPr="00917512" w:rsidRDefault="002E057A" w:rsidP="0029643C">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6E075806" w14:textId="77777777" w:rsidR="002E057A" w:rsidRPr="00917512" w:rsidRDefault="002E057A" w:rsidP="0029643C">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wykonania,</w:t>
      </w:r>
    </w:p>
    <w:p w14:paraId="2AC8C176" w14:textId="77777777" w:rsidR="002E057A" w:rsidRPr="00917512" w:rsidRDefault="002E057A" w:rsidP="0029643C">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72B29944" w14:textId="77777777" w:rsidR="002E057A" w:rsidRPr="00917512" w:rsidRDefault="002E057A" w:rsidP="0029643C">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48AEB7E5" w14:textId="77777777" w:rsidR="002E057A" w:rsidRPr="00917512" w:rsidRDefault="002E057A" w:rsidP="0029643C">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71D19F22" w14:textId="77777777" w:rsidR="002E057A" w:rsidRPr="00917512" w:rsidRDefault="002E057A" w:rsidP="0029643C">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1D2DE7B" w14:textId="77777777" w:rsidR="002E057A" w:rsidRPr="00917512" w:rsidRDefault="002E057A" w:rsidP="0029643C">
      <w:pPr>
        <w:widowControl w:val="0"/>
        <w:numPr>
          <w:ilvl w:val="0"/>
          <w:numId w:val="21"/>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w:t>
      </w:r>
      <w:r w:rsidRPr="0090036A">
        <w:rPr>
          <w:rFonts w:ascii="Times New Roman" w:eastAsia="Times New Roman" w:hAnsi="Times New Roman" w:cs="Times New Roman"/>
          <w:lang w:eastAsia="pl-PL"/>
        </w:rPr>
        <w:t xml:space="preserve"> załącznik nr 6</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61ADC35D" w14:textId="77777777" w:rsidR="002E057A" w:rsidRPr="00917512" w:rsidRDefault="002E057A" w:rsidP="0029643C">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917512">
        <w:rPr>
          <w:rFonts w:ascii="Times New Roman" w:hAnsi="Times New Roman" w:cs="Times New Roman"/>
          <w:spacing w:val="-2"/>
        </w:rPr>
        <w:t>prowadzenie</w:t>
      </w:r>
      <w:r w:rsidRPr="00917512">
        <w:rPr>
          <w:rFonts w:ascii="Times New Roman" w:hAnsi="Times New Roman" w:cs="Times New Roman"/>
          <w:spacing w:val="31"/>
        </w:rPr>
        <w:t xml:space="preserve"> </w:t>
      </w:r>
      <w:r w:rsidRPr="00917512">
        <w:rPr>
          <w:rFonts w:ascii="Times New Roman" w:hAnsi="Times New Roman" w:cs="Times New Roman"/>
          <w:spacing w:val="-1"/>
        </w:rPr>
        <w:t>robót</w:t>
      </w:r>
      <w:r w:rsidRPr="00917512">
        <w:rPr>
          <w:rFonts w:ascii="Times New Roman" w:hAnsi="Times New Roman" w:cs="Times New Roman"/>
          <w:spacing w:val="32"/>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sposób</w:t>
      </w:r>
      <w:r w:rsidRPr="00917512">
        <w:rPr>
          <w:rFonts w:ascii="Times New Roman" w:hAnsi="Times New Roman" w:cs="Times New Roman"/>
          <w:spacing w:val="32"/>
        </w:rPr>
        <w:t xml:space="preserve"> </w:t>
      </w:r>
      <w:r w:rsidRPr="00917512">
        <w:rPr>
          <w:rFonts w:ascii="Times New Roman" w:hAnsi="Times New Roman" w:cs="Times New Roman"/>
          <w:spacing w:val="-1"/>
        </w:rPr>
        <w:t>mało</w:t>
      </w:r>
      <w:r w:rsidRPr="00917512">
        <w:rPr>
          <w:rFonts w:ascii="Times New Roman" w:hAnsi="Times New Roman" w:cs="Times New Roman"/>
          <w:spacing w:val="35"/>
        </w:rPr>
        <w:t xml:space="preserve"> </w:t>
      </w:r>
      <w:r w:rsidRPr="00917512">
        <w:rPr>
          <w:rFonts w:ascii="Times New Roman" w:hAnsi="Times New Roman" w:cs="Times New Roman"/>
          <w:spacing w:val="-1"/>
        </w:rPr>
        <w:t>uciążliwy</w:t>
      </w:r>
      <w:r w:rsidRPr="00917512">
        <w:rPr>
          <w:rFonts w:ascii="Times New Roman" w:hAnsi="Times New Roman" w:cs="Times New Roman"/>
          <w:spacing w:val="35"/>
        </w:rPr>
        <w:t xml:space="preserve"> </w:t>
      </w:r>
      <w:r w:rsidRPr="00917512">
        <w:rPr>
          <w:rFonts w:ascii="Times New Roman" w:hAnsi="Times New Roman" w:cs="Times New Roman"/>
          <w:spacing w:val="-1"/>
        </w:rPr>
        <w:t>dla</w:t>
      </w:r>
      <w:r w:rsidRPr="00917512">
        <w:rPr>
          <w:rFonts w:ascii="Times New Roman" w:hAnsi="Times New Roman" w:cs="Times New Roman"/>
          <w:spacing w:val="34"/>
        </w:rPr>
        <w:t xml:space="preserve"> </w:t>
      </w:r>
      <w:r w:rsidRPr="00917512">
        <w:rPr>
          <w:rFonts w:ascii="Times New Roman" w:hAnsi="Times New Roman" w:cs="Times New Roman"/>
          <w:spacing w:val="-2"/>
        </w:rPr>
        <w:t>Zamawiającego</w:t>
      </w:r>
      <w:r w:rsidRPr="00917512">
        <w:rPr>
          <w:rFonts w:ascii="Times New Roman" w:hAnsi="Times New Roman" w:cs="Times New Roman"/>
          <w:spacing w:val="32"/>
        </w:rPr>
        <w:t xml:space="preserve"> </w:t>
      </w:r>
      <w:r w:rsidRPr="00917512">
        <w:rPr>
          <w:rFonts w:ascii="Times New Roman" w:hAnsi="Times New Roman" w:cs="Times New Roman"/>
          <w:spacing w:val="-2"/>
        </w:rPr>
        <w:t>oraz</w:t>
      </w:r>
      <w:r w:rsidRPr="00917512">
        <w:rPr>
          <w:rFonts w:ascii="Times New Roman" w:hAnsi="Times New Roman" w:cs="Times New Roman"/>
          <w:spacing w:val="33"/>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ścisłej</w:t>
      </w:r>
      <w:r w:rsidRPr="00917512">
        <w:rPr>
          <w:rFonts w:ascii="Times New Roman" w:hAnsi="Times New Roman" w:cs="Times New Roman"/>
          <w:spacing w:val="33"/>
        </w:rPr>
        <w:t xml:space="preserve"> </w:t>
      </w:r>
      <w:r w:rsidRPr="00917512">
        <w:rPr>
          <w:rFonts w:ascii="Times New Roman" w:hAnsi="Times New Roman" w:cs="Times New Roman"/>
          <w:spacing w:val="-2"/>
        </w:rPr>
        <w:t>współpracy</w:t>
      </w:r>
      <w:r w:rsidRPr="00917512">
        <w:rPr>
          <w:rFonts w:ascii="Times New Roman" w:hAnsi="Times New Roman" w:cs="Times New Roman"/>
          <w:spacing w:val="36"/>
        </w:rPr>
        <w:t xml:space="preserve"> </w:t>
      </w:r>
      <w:r w:rsidRPr="00917512">
        <w:rPr>
          <w:rFonts w:ascii="Times New Roman" w:hAnsi="Times New Roman" w:cs="Times New Roman"/>
        </w:rPr>
        <w:t>z</w:t>
      </w:r>
      <w:r w:rsidRPr="00917512">
        <w:rPr>
          <w:rFonts w:ascii="Times New Roman" w:hAnsi="Times New Roman" w:cs="Times New Roman"/>
          <w:spacing w:val="-3"/>
        </w:rPr>
        <w:t xml:space="preserve"> </w:t>
      </w:r>
      <w:r w:rsidRPr="00917512">
        <w:rPr>
          <w:rFonts w:ascii="Times New Roman" w:hAnsi="Times New Roman" w:cs="Times New Roman"/>
          <w:spacing w:val="-1"/>
        </w:rPr>
        <w:t>Zamawiającym</w:t>
      </w:r>
      <w:r w:rsidRPr="00917512">
        <w:rPr>
          <w:rFonts w:ascii="Times New Roman" w:hAnsi="Times New Roman" w:cs="Times New Roman"/>
          <w:spacing w:val="59"/>
        </w:rPr>
        <w:t xml:space="preserve"> </w:t>
      </w:r>
      <w:r w:rsidRPr="00917512">
        <w:rPr>
          <w:rFonts w:ascii="Times New Roman" w:hAnsi="Times New Roman" w:cs="Times New Roman"/>
          <w:spacing w:val="-2"/>
        </w:rPr>
        <w:t>(administracją obiektu</w:t>
      </w:r>
      <w:r w:rsidRPr="00917512">
        <w:rPr>
          <w:rFonts w:ascii="Times New Roman" w:hAnsi="Times New Roman" w:cs="Times New Roman"/>
          <w:spacing w:val="-1"/>
        </w:rPr>
        <w:t>)</w:t>
      </w:r>
      <w:r w:rsidRPr="00917512">
        <w:rPr>
          <w:rFonts w:ascii="Times New Roman" w:hAnsi="Times New Roman" w:cs="Times New Roman"/>
        </w:rPr>
        <w:t xml:space="preserve"> -</w:t>
      </w:r>
      <w:r w:rsidRPr="00917512">
        <w:rPr>
          <w:rFonts w:ascii="Times New Roman" w:hAnsi="Times New Roman" w:cs="Times New Roman"/>
          <w:spacing w:val="-3"/>
        </w:rPr>
        <w:t xml:space="preserve"> </w:t>
      </w:r>
      <w:r w:rsidRPr="00917512">
        <w:rPr>
          <w:rFonts w:ascii="Times New Roman" w:hAnsi="Times New Roman" w:cs="Times New Roman"/>
          <w:spacing w:val="-1"/>
        </w:rPr>
        <w:t xml:space="preserve">roboty </w:t>
      </w:r>
      <w:r w:rsidRPr="00917512">
        <w:rPr>
          <w:rFonts w:ascii="Times New Roman" w:hAnsi="Times New Roman" w:cs="Times New Roman"/>
          <w:spacing w:val="-2"/>
        </w:rPr>
        <w:t>wykonywane</w:t>
      </w:r>
      <w:r w:rsidRPr="00917512">
        <w:rPr>
          <w:rFonts w:ascii="Times New Roman" w:hAnsi="Times New Roman" w:cs="Times New Roman"/>
          <w:spacing w:val="-1"/>
        </w:rPr>
        <w:t xml:space="preserve"> będą</w:t>
      </w:r>
      <w:r w:rsidRPr="00917512">
        <w:rPr>
          <w:rFonts w:ascii="Times New Roman" w:hAnsi="Times New Roman" w:cs="Times New Roman"/>
          <w:spacing w:val="-2"/>
        </w:rPr>
        <w:t xml:space="preserve"> w czynnym budynku. Prace</w:t>
      </w:r>
      <w:r w:rsidRPr="00917512">
        <w:rPr>
          <w:rFonts w:ascii="Times New Roman" w:hAnsi="Times New Roman" w:cs="Times New Roman"/>
        </w:rPr>
        <w:t xml:space="preserve"> </w:t>
      </w:r>
      <w:r w:rsidRPr="00917512">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622CA6D7" w14:textId="77777777" w:rsidR="002E057A" w:rsidRPr="00917512" w:rsidRDefault="002E057A" w:rsidP="0029643C">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utylizacja zdemontowanych materiałów i wszelkich odpadów po robotach na własny koszt,</w:t>
      </w:r>
    </w:p>
    <w:p w14:paraId="66098110" w14:textId="77777777" w:rsidR="002E057A" w:rsidRPr="00917512" w:rsidRDefault="002E057A" w:rsidP="0029643C">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zapewnienie przestrzegania przepisów bhp i ppoż. przy prowadzeniu robót,</w:t>
      </w:r>
    </w:p>
    <w:p w14:paraId="15A91F6D" w14:textId="77777777" w:rsidR="002E057A" w:rsidRPr="00917512" w:rsidRDefault="002E057A" w:rsidP="0029643C">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lastRenderedPageBreak/>
        <w:t>przestrzeganie obowiązujących w kraju i na Uczelni wytycznych związanych ze stanem pandemii,</w:t>
      </w:r>
    </w:p>
    <w:p w14:paraId="14275F8F" w14:textId="77777777" w:rsidR="002E057A" w:rsidRPr="00917512" w:rsidRDefault="002E057A" w:rsidP="0029643C">
      <w:pPr>
        <w:widowControl w:val="0"/>
        <w:numPr>
          <w:ilvl w:val="0"/>
          <w:numId w:val="8"/>
        </w:numPr>
        <w:tabs>
          <w:tab w:val="left" w:pos="687"/>
        </w:tabs>
        <w:spacing w:after="0" w:line="360"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wygrodzenie miejsc prowadzenia robót taśmą ostrzegawczą,</w:t>
      </w:r>
    </w:p>
    <w:p w14:paraId="4589A4F3" w14:textId="77777777" w:rsidR="002E057A" w:rsidRPr="00917512" w:rsidRDefault="002E057A" w:rsidP="0029643C">
      <w:pPr>
        <w:widowControl w:val="0"/>
        <w:numPr>
          <w:ilvl w:val="0"/>
          <w:numId w:val="8"/>
        </w:numPr>
        <w:tabs>
          <w:tab w:val="clear" w:pos="360"/>
        </w:tabs>
        <w:autoSpaceDE w:val="0"/>
        <w:autoSpaceDN w:val="0"/>
        <w:adjustRightInd w:val="0"/>
        <w:spacing w:after="0" w:line="360"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4C89DA5D" w14:textId="77777777" w:rsidR="002E057A" w:rsidRPr="00917512" w:rsidRDefault="002E057A" w:rsidP="0029643C">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eastAsia="Calibri" w:hAnsi="Times New Roman" w:cs="Times New Roman"/>
          <w:spacing w:val="-2"/>
        </w:rPr>
        <w:t>prowadzenie robót zgodnie z poniższymi wytycznymi:</w:t>
      </w:r>
    </w:p>
    <w:p w14:paraId="5F8B04B0" w14:textId="77777777" w:rsidR="002E057A" w:rsidRPr="00917512" w:rsidRDefault="002E057A" w:rsidP="0029643C">
      <w:pPr>
        <w:numPr>
          <w:ilvl w:val="0"/>
          <w:numId w:val="36"/>
        </w:numPr>
        <w:spacing w:after="0" w:line="360" w:lineRule="auto"/>
        <w:ind w:left="714" w:hanging="357"/>
        <w:jc w:val="both"/>
        <w:rPr>
          <w:rFonts w:ascii="Times New Roman" w:hAnsi="Times New Roman" w:cs="Times New Roman"/>
        </w:rPr>
      </w:pPr>
      <w:r w:rsidRPr="00917512">
        <w:rPr>
          <w:rFonts w:ascii="Times New Roman" w:hAnsi="Times New Roman" w:cs="Times New Roman"/>
        </w:rPr>
        <w:t>w celu niezakłócania pracy w budynku roboty głośne (wiercenie, cięcie, wykuwanie, bruzdowanie itp.) muszą być uzgadniane z administratorem budynku. Należy przewidzieć konieczność wykonywania części robót w godzinach nocnych od</w:t>
      </w:r>
      <w:r>
        <w:rPr>
          <w:rFonts w:ascii="Times New Roman" w:hAnsi="Times New Roman" w:cs="Times New Roman"/>
        </w:rPr>
        <w:t xml:space="preserve"> 22:00 do 7</w:t>
      </w:r>
      <w:r w:rsidRPr="00917512">
        <w:rPr>
          <w:rFonts w:ascii="Times New Roman" w:hAnsi="Times New Roman" w:cs="Times New Roman"/>
        </w:rPr>
        <w:t>:00,</w:t>
      </w:r>
    </w:p>
    <w:p w14:paraId="733FCB25" w14:textId="77777777" w:rsidR="002E057A" w:rsidRPr="00917512" w:rsidRDefault="002E057A" w:rsidP="0029643C">
      <w:pPr>
        <w:numPr>
          <w:ilvl w:val="0"/>
          <w:numId w:val="36"/>
        </w:numPr>
        <w:spacing w:after="0" w:line="360" w:lineRule="auto"/>
        <w:ind w:left="714" w:hanging="357"/>
        <w:jc w:val="both"/>
        <w:rPr>
          <w:rFonts w:ascii="Times New Roman" w:hAnsi="Times New Roman" w:cs="Times New Roman"/>
        </w:rPr>
      </w:pPr>
      <w:r w:rsidRPr="00917512">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71614A44" w14:textId="228346AA" w:rsidR="002E057A" w:rsidRPr="00917512" w:rsidRDefault="002E057A" w:rsidP="0029643C">
      <w:pPr>
        <w:widowControl w:val="0"/>
        <w:numPr>
          <w:ilvl w:val="0"/>
          <w:numId w:val="36"/>
        </w:numPr>
        <w:spacing w:after="0" w:line="360" w:lineRule="auto"/>
        <w:ind w:left="714" w:hanging="357"/>
        <w:jc w:val="both"/>
        <w:rPr>
          <w:rFonts w:ascii="Times New Roman" w:hAnsi="Times New Roman" w:cs="Times New Roman"/>
        </w:rPr>
      </w:pPr>
      <w:r w:rsidRPr="00917512">
        <w:rPr>
          <w:rFonts w:ascii="Times New Roman" w:hAnsi="Times New Roman" w:cs="Times New Roman"/>
        </w:rPr>
        <w:t xml:space="preserve">zabezpieczenie w trakcie robót </w:t>
      </w:r>
      <w:r w:rsidR="007718A8">
        <w:rPr>
          <w:rFonts w:ascii="Times New Roman" w:hAnsi="Times New Roman" w:cs="Times New Roman"/>
        </w:rPr>
        <w:t xml:space="preserve">elementów i wyposażenia budynku </w:t>
      </w:r>
      <w:r w:rsidRPr="00917512">
        <w:rPr>
          <w:rFonts w:ascii="Times New Roman" w:hAnsi="Times New Roman" w:cs="Times New Roman"/>
        </w:rPr>
        <w:t>przed uszkodzeniami</w:t>
      </w:r>
      <w:r w:rsidR="00E27062">
        <w:rPr>
          <w:rFonts w:ascii="Times New Roman" w:hAnsi="Times New Roman" w:cs="Times New Roman"/>
        </w:rPr>
        <w:t>,</w:t>
      </w:r>
    </w:p>
    <w:p w14:paraId="3C6B0E69" w14:textId="77777777" w:rsidR="002E057A" w:rsidRPr="00B17658" w:rsidRDefault="002E057A" w:rsidP="0029643C">
      <w:pPr>
        <w:numPr>
          <w:ilvl w:val="0"/>
          <w:numId w:val="36"/>
        </w:numPr>
        <w:spacing w:after="0" w:line="360" w:lineRule="auto"/>
        <w:ind w:left="714" w:hanging="357"/>
        <w:jc w:val="both"/>
        <w:rPr>
          <w:rFonts w:ascii="Times New Roman" w:hAnsi="Times New Roman" w:cs="Times New Roman"/>
        </w:rPr>
      </w:pPr>
      <w:r w:rsidRPr="00B17658">
        <w:rPr>
          <w:rFonts w:ascii="Times New Roman" w:hAnsi="Times New Roman" w:cs="Times New Roman"/>
        </w:rPr>
        <w:t>elementy zdemontowane muszą być, w zależności od decyzji Zamawiającego, zutylizowane przez Wykonawcę, bądź przekazane Zamawiającemu. Wykonawca zo</w:t>
      </w:r>
      <w:r w:rsidR="00F601B7" w:rsidRPr="00B17658">
        <w:rPr>
          <w:rFonts w:ascii="Times New Roman" w:hAnsi="Times New Roman" w:cs="Times New Roman"/>
        </w:rPr>
        <w:t xml:space="preserve">bowiązuje się do przeniesienia </w:t>
      </w:r>
      <w:r w:rsidRPr="00B17658">
        <w:rPr>
          <w:rFonts w:ascii="Times New Roman" w:hAnsi="Times New Roman" w:cs="Times New Roman"/>
        </w:rPr>
        <w:t xml:space="preserve"> </w:t>
      </w:r>
      <w:r w:rsidR="00F601B7" w:rsidRPr="00B17658">
        <w:rPr>
          <w:rFonts w:ascii="Times New Roman" w:hAnsi="Times New Roman" w:cs="Times New Roman"/>
        </w:rPr>
        <w:t>i </w:t>
      </w:r>
      <w:r w:rsidRPr="00B17658">
        <w:rPr>
          <w:rFonts w:ascii="Times New Roman" w:hAnsi="Times New Roman" w:cs="Times New Roman"/>
        </w:rPr>
        <w:t xml:space="preserve">odpowiedniego zabezpieczenia materiałów w miejsce wskazane przez Zamawiającego (w obrębie </w:t>
      </w:r>
      <w:r w:rsidR="007718A8" w:rsidRPr="00B17658">
        <w:rPr>
          <w:rFonts w:ascii="Times New Roman" w:hAnsi="Times New Roman" w:cs="Times New Roman"/>
        </w:rPr>
        <w:t>kampusu centralnego UW</w:t>
      </w:r>
      <w:r w:rsidRPr="00B17658">
        <w:rPr>
          <w:rFonts w:ascii="Times New Roman" w:hAnsi="Times New Roman" w:cs="Times New Roman"/>
        </w:rPr>
        <w:t>),</w:t>
      </w:r>
    </w:p>
    <w:p w14:paraId="7214A7C9" w14:textId="77777777" w:rsidR="00F601B7" w:rsidRPr="00B17658" w:rsidRDefault="00F601B7" w:rsidP="0029643C">
      <w:pPr>
        <w:numPr>
          <w:ilvl w:val="0"/>
          <w:numId w:val="36"/>
        </w:numPr>
        <w:spacing w:after="0" w:line="360" w:lineRule="auto"/>
        <w:ind w:left="714" w:hanging="357"/>
        <w:jc w:val="both"/>
        <w:rPr>
          <w:rFonts w:ascii="Times New Roman" w:hAnsi="Times New Roman" w:cs="Times New Roman"/>
        </w:rPr>
      </w:pPr>
      <w:r w:rsidRPr="00B17658">
        <w:rPr>
          <w:rFonts w:ascii="Times New Roman" w:hAnsi="Times New Roman" w:cs="Times New Roman"/>
          <w:sz w:val="14"/>
          <w:szCs w:val="14"/>
        </w:rPr>
        <w:t> </w:t>
      </w:r>
      <w:r w:rsidRPr="00B17658">
        <w:rPr>
          <w:rFonts w:ascii="Times New Roman" w:hAnsi="Times New Roman" w:cs="Times New Roman"/>
        </w:rPr>
        <w:t>przedłożenie Zamawiającemu dokumentów z utylizacji materiałów pochodzących z rozbiórki,</w:t>
      </w:r>
    </w:p>
    <w:p w14:paraId="1D75BB77" w14:textId="3F6CEB12" w:rsidR="00F601B7" w:rsidRPr="00B17658" w:rsidRDefault="00F601B7" w:rsidP="0029643C">
      <w:pPr>
        <w:numPr>
          <w:ilvl w:val="0"/>
          <w:numId w:val="36"/>
        </w:numPr>
        <w:spacing w:after="0" w:line="360" w:lineRule="auto"/>
        <w:ind w:left="714" w:hanging="357"/>
        <w:jc w:val="both"/>
        <w:rPr>
          <w:rFonts w:ascii="Times New Roman" w:hAnsi="Times New Roman" w:cs="Times New Roman"/>
        </w:rPr>
      </w:pPr>
      <w:r w:rsidRPr="00B17658">
        <w:rPr>
          <w:rFonts w:ascii="Times New Roman" w:hAnsi="Times New Roman" w:cs="Times New Roman"/>
        </w:rPr>
        <w:t>dokonanie sprzedaży złomu pochodzącego z rozbiórki. Na podstawie kopii imiennych dowodów skupu Zamawiający wystawi fakturę dla Wykonawcy na kwotę wynikającą z przedstawionych kopii. Pieniądze Wykonawca wpłaci w ciągu 14 dni od daty wskazanej na kopii imiennych dowodów skupu na wskazane w fakturze konto bankowe. Wykonawca dostarczy złom na własny koszt. Wykonawca zobowiązuje się dostarczyć ww. kopie dowodów skupu nie później niż w ciągu 7 dni od dnia dokonania dostawy</w:t>
      </w:r>
      <w:r w:rsidR="005500CF" w:rsidRPr="00B17658">
        <w:t xml:space="preserve"> </w:t>
      </w:r>
      <w:r w:rsidR="005500CF" w:rsidRPr="00B17658">
        <w:rPr>
          <w:rFonts w:ascii="Times New Roman" w:hAnsi="Times New Roman" w:cs="Times New Roman"/>
        </w:rPr>
        <w:t>lub nie później niż 21 dni przed zgłoszeniem gotowości do odbioru końcowego.</w:t>
      </w:r>
    </w:p>
    <w:p w14:paraId="0EF9ABE9" w14:textId="77777777" w:rsidR="002E057A" w:rsidRPr="00917512" w:rsidRDefault="002E057A"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10</w:t>
      </w:r>
    </w:p>
    <w:p w14:paraId="1B44D28D" w14:textId="77777777" w:rsidR="002E057A" w:rsidRPr="00917512" w:rsidRDefault="002E057A" w:rsidP="00306E87">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zobowiązany jest do ubezpieczenia kontraktu od: </w:t>
      </w:r>
    </w:p>
    <w:p w14:paraId="3A4E3AF2" w14:textId="4E4D8650" w:rsidR="002E057A" w:rsidRPr="00917512" w:rsidRDefault="002E057A" w:rsidP="00306E87">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wszelkich </w:t>
      </w:r>
      <w:proofErr w:type="spellStart"/>
      <w:r w:rsidRPr="00917512">
        <w:rPr>
          <w:rFonts w:ascii="Times New Roman" w:eastAsia="Times New Roman" w:hAnsi="Times New Roman" w:cs="Times New Roman"/>
          <w:lang w:eastAsia="pl-PL"/>
        </w:rPr>
        <w:t>ryzyk</w:t>
      </w:r>
      <w:proofErr w:type="spellEnd"/>
      <w:r w:rsidRPr="00917512">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z wykonywaniem robót – na sumę nie mniejszą niż kwota wynagrodzenia określonego w § 14 ust. 1 Umowy, </w:t>
      </w:r>
    </w:p>
    <w:p w14:paraId="663839F1" w14:textId="77777777" w:rsidR="002E057A" w:rsidRPr="00917512" w:rsidRDefault="002E057A" w:rsidP="00306E87">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odpowiedzialności cywilnej deliktowej i kontraktowej za szkody powstałe w związku </w:t>
      </w:r>
      <w:r w:rsidRPr="00917512">
        <w:rPr>
          <w:rFonts w:ascii="Times New Roman" w:eastAsia="Times New Roman" w:hAnsi="Times New Roman" w:cs="Times New Roman"/>
          <w:lang w:eastAsia="pl-PL"/>
        </w:rPr>
        <w:br/>
        <w:t>z wykonywaniem działalności gospodarczej – na sumę nie mniejszą niż kwota wynagrodzenia określonego w § 14 ust. 1 Umowy.</w:t>
      </w:r>
    </w:p>
    <w:p w14:paraId="1613BF33" w14:textId="77777777" w:rsidR="002E057A" w:rsidRPr="00917512" w:rsidRDefault="002E057A" w:rsidP="00306E87">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0E9AC98B" w14:textId="5418BFD7" w:rsidR="002E057A" w:rsidRPr="00917512" w:rsidRDefault="002E057A" w:rsidP="00306E87">
      <w:pPr>
        <w:widowControl w:val="0"/>
        <w:numPr>
          <w:ilvl w:val="0"/>
          <w:numId w:val="3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Ubezpieczenia Wykonawca dokona na swój koszt. Polisy i inne dokumenty ubezpieczeniowe, stanowiące </w:t>
      </w:r>
      <w:r w:rsidR="000E27BE">
        <w:rPr>
          <w:rFonts w:ascii="Times New Roman" w:eastAsia="Times New Roman" w:hAnsi="Times New Roman" w:cs="Times New Roman"/>
          <w:b/>
          <w:bCs/>
          <w:lang w:eastAsia="pl-PL"/>
        </w:rPr>
        <w:t>Z</w:t>
      </w:r>
      <w:r w:rsidRPr="00917512">
        <w:rPr>
          <w:rFonts w:ascii="Times New Roman" w:eastAsia="Times New Roman" w:hAnsi="Times New Roman" w:cs="Times New Roman"/>
          <w:b/>
          <w:bCs/>
          <w:lang w:eastAsia="pl-PL"/>
        </w:rPr>
        <w:t xml:space="preserve">ałącznik nr 5 </w:t>
      </w:r>
      <w:r w:rsidRPr="000E27BE">
        <w:rPr>
          <w:rFonts w:ascii="Times New Roman" w:eastAsia="Times New Roman" w:hAnsi="Times New Roman" w:cs="Times New Roman"/>
          <w:b/>
          <w:lang w:eastAsia="pl-PL"/>
        </w:rPr>
        <w:t>do Umowy</w:t>
      </w:r>
      <w:r w:rsidRPr="00917512">
        <w:rPr>
          <w:rFonts w:ascii="Times New Roman" w:eastAsia="Times New Roman" w:hAnsi="Times New Roman" w:cs="Times New Roman"/>
          <w:lang w:eastAsia="pl-PL"/>
        </w:rPr>
        <w:t xml:space="preserve"> poświadczone za zgodność z oryginałem, Wykonawca złoży Zamawiającemu w terminie do dnia protokolarnego przekazania terenu robót, lecz nie później niż w dniu rozpoczęcia robót, pod rygorem naliczenia kar umownych. </w:t>
      </w:r>
    </w:p>
    <w:p w14:paraId="63328DF2"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11</w:t>
      </w:r>
    </w:p>
    <w:p w14:paraId="257C5C73"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2EF371F5"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4C679719"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3D1C84C8" w14:textId="77777777" w:rsidR="002E057A" w:rsidRPr="00917512" w:rsidRDefault="002E057A" w:rsidP="002E057A">
      <w:pPr>
        <w:numPr>
          <w:ilvl w:val="0"/>
          <w:numId w:val="9"/>
        </w:numPr>
        <w:spacing w:after="0" w:line="353" w:lineRule="auto"/>
        <w:ind w:left="357" w:hanging="357"/>
        <w:jc w:val="both"/>
        <w:rPr>
          <w:rFonts w:ascii="Times New Roman" w:hAnsi="Times New Roman" w:cs="Times New Roman"/>
        </w:rPr>
      </w:pPr>
      <w:r w:rsidRPr="00917512">
        <w:rPr>
          <w:rFonts w:ascii="Times New Roman" w:hAnsi="Times New Roman" w:cs="Times New Roman"/>
        </w:rPr>
        <w:t>udostępnienie miejsca na ustawienie kontenera na odpady budowlane, utylizowane przez Wykonawcę.</w:t>
      </w:r>
    </w:p>
    <w:p w14:paraId="0A1EB950"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w:t>
      </w:r>
      <w:r w:rsidR="002E0710">
        <w:rPr>
          <w:rFonts w:ascii="Times New Roman" w:eastAsia="Times New Roman" w:hAnsi="Times New Roman" w:cs="Times New Roman"/>
          <w:lang w:eastAsia="pl-PL"/>
        </w:rPr>
        <w:t>dziennika budowy</w:t>
      </w:r>
      <w:r w:rsidRPr="00917512">
        <w:rPr>
          <w:rFonts w:ascii="Times New Roman" w:eastAsia="Times New Roman" w:hAnsi="Times New Roman" w:cs="Times New Roman"/>
          <w:lang w:eastAsia="pl-PL"/>
        </w:rPr>
        <w:t>,</w:t>
      </w:r>
    </w:p>
    <w:p w14:paraId="57B7DE92" w14:textId="77777777" w:rsidR="002E057A" w:rsidRPr="00917512" w:rsidRDefault="002E057A" w:rsidP="002E057A">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43E25CD5"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5E103064"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2E1D6471"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8A2FD0C"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5FD27F76"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Protokolarne przekazanie Wykonawcy t</w:t>
      </w:r>
      <w:r w:rsidR="007718A8">
        <w:rPr>
          <w:rFonts w:ascii="Times New Roman" w:eastAsia="Times New Roman" w:hAnsi="Times New Roman" w:cs="Times New Roman"/>
          <w:lang w:eastAsia="pl-PL"/>
        </w:rPr>
        <w:t xml:space="preserve">erenu robót nastąpi w terminie </w:t>
      </w:r>
      <w:r w:rsidR="007718A8" w:rsidRPr="000E27BE">
        <w:rPr>
          <w:rFonts w:ascii="Times New Roman" w:eastAsia="Times New Roman" w:hAnsi="Times New Roman" w:cs="Times New Roman"/>
          <w:b/>
          <w:lang w:eastAsia="pl-PL"/>
        </w:rPr>
        <w:t>5</w:t>
      </w:r>
      <w:r w:rsidRPr="000E27BE">
        <w:rPr>
          <w:rFonts w:ascii="Times New Roman" w:eastAsia="Times New Roman" w:hAnsi="Times New Roman" w:cs="Times New Roman"/>
          <w:b/>
          <w:lang w:eastAsia="pl-PL"/>
        </w:rPr>
        <w:t xml:space="preserve"> dni</w:t>
      </w:r>
      <w:r w:rsidRPr="005D7CF2">
        <w:rPr>
          <w:rFonts w:ascii="Times New Roman" w:eastAsia="Times New Roman" w:hAnsi="Times New Roman" w:cs="Times New Roman"/>
          <w:lang w:eastAsia="pl-PL"/>
        </w:rPr>
        <w:t xml:space="preserve"> roboczych od daty podpisania Umowy.</w:t>
      </w:r>
    </w:p>
    <w:p w14:paraId="2970C45C"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Wykonawca zobowiązuje się do rozpoczęcia robót, nie później niż w terminie </w:t>
      </w:r>
      <w:r w:rsidRPr="000E27BE">
        <w:rPr>
          <w:rFonts w:ascii="Times New Roman" w:eastAsia="Times New Roman" w:hAnsi="Times New Roman" w:cs="Times New Roman"/>
          <w:b/>
          <w:lang w:eastAsia="pl-PL"/>
        </w:rPr>
        <w:t>3 dni</w:t>
      </w:r>
      <w:r w:rsidRPr="005D7CF2">
        <w:rPr>
          <w:rFonts w:ascii="Times New Roman" w:eastAsia="Times New Roman" w:hAnsi="Times New Roman" w:cs="Times New Roman"/>
          <w:lang w:eastAsia="pl-PL"/>
        </w:rPr>
        <w:t xml:space="preserve"> roboczych od daty przekazania terenu robót.</w:t>
      </w:r>
    </w:p>
    <w:p w14:paraId="6629C5E0"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Przez dni robocze rozumie się dni od poniedziałku do piątku, z wyłączeniem dni ustawowo wolnych od pracy. </w:t>
      </w:r>
    </w:p>
    <w:p w14:paraId="64CF6B75" w14:textId="136DBB06" w:rsidR="00A87ED8" w:rsidRPr="00706057" w:rsidRDefault="002E057A" w:rsidP="00706057">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Termin wykonania </w:t>
      </w:r>
      <w:r>
        <w:rPr>
          <w:rFonts w:ascii="Times New Roman" w:eastAsia="Times New Roman" w:hAnsi="Times New Roman" w:cs="Times New Roman"/>
          <w:lang w:eastAsia="pl-PL"/>
        </w:rPr>
        <w:t>przedmiotu zamówienia</w:t>
      </w:r>
      <w:r w:rsidRPr="005D7CF2">
        <w:rPr>
          <w:rFonts w:ascii="Times New Roman" w:eastAsia="Times New Roman" w:hAnsi="Times New Roman" w:cs="Times New Roman"/>
          <w:lang w:eastAsia="pl-PL"/>
        </w:rPr>
        <w:t xml:space="preserve"> Strony ustalaj</w:t>
      </w:r>
      <w:r>
        <w:rPr>
          <w:rFonts w:ascii="Times New Roman" w:eastAsia="Times New Roman" w:hAnsi="Times New Roman" w:cs="Times New Roman"/>
          <w:lang w:eastAsia="pl-PL"/>
        </w:rPr>
        <w:t>ą na</w:t>
      </w:r>
      <w:r w:rsidR="00706057">
        <w:rPr>
          <w:rFonts w:ascii="Times New Roman" w:eastAsia="Times New Roman" w:hAnsi="Times New Roman" w:cs="Times New Roman"/>
          <w:lang w:eastAsia="pl-PL"/>
        </w:rPr>
        <w:t xml:space="preserve"> </w:t>
      </w:r>
      <w:r w:rsidR="00F97BAC" w:rsidRPr="00706057">
        <w:rPr>
          <w:rFonts w:ascii="Times New Roman" w:eastAsia="Times New Roman" w:hAnsi="Times New Roman" w:cs="Times New Roman"/>
        </w:rPr>
        <w:t>do …….</w:t>
      </w:r>
      <w:r w:rsidR="00A87ED8" w:rsidRPr="00706057">
        <w:rPr>
          <w:rFonts w:ascii="Times New Roman" w:eastAsia="Times New Roman" w:hAnsi="Times New Roman" w:cs="Times New Roman"/>
        </w:rPr>
        <w:t xml:space="preserve"> dni od daty </w:t>
      </w:r>
      <w:r w:rsidR="004C5663" w:rsidRPr="00706057">
        <w:rPr>
          <w:rFonts w:ascii="Times New Roman" w:eastAsia="Times New Roman" w:hAnsi="Times New Roman" w:cs="Times New Roman"/>
          <w:lang w:eastAsia="pl-PL"/>
        </w:rPr>
        <w:t>przekazania terenu robót</w:t>
      </w:r>
      <w:r w:rsidR="004C5663" w:rsidRPr="00706057">
        <w:rPr>
          <w:rFonts w:ascii="Times New Roman" w:eastAsia="Times New Roman" w:hAnsi="Times New Roman" w:cs="Times New Roman"/>
        </w:rPr>
        <w:t xml:space="preserve"> </w:t>
      </w:r>
      <w:r w:rsidR="00A87ED8" w:rsidRPr="00706057">
        <w:rPr>
          <w:rFonts w:ascii="Times New Roman" w:eastAsia="Times New Roman" w:hAnsi="Times New Roman" w:cs="Times New Roman"/>
        </w:rPr>
        <w:t>– na roboty wymienione</w:t>
      </w:r>
      <w:r w:rsidR="00706057">
        <w:rPr>
          <w:rFonts w:ascii="Times New Roman" w:eastAsia="Times New Roman" w:hAnsi="Times New Roman" w:cs="Times New Roman"/>
          <w:lang w:eastAsia="pl-PL"/>
        </w:rPr>
        <w:t xml:space="preserve"> </w:t>
      </w:r>
      <w:r w:rsidR="00A87ED8" w:rsidRPr="00706057">
        <w:rPr>
          <w:rFonts w:ascii="Times New Roman" w:eastAsia="Times New Roman" w:hAnsi="Times New Roman" w:cs="Times New Roman"/>
        </w:rPr>
        <w:t>w pkt 1.</w:t>
      </w:r>
      <w:r w:rsidR="00854E4A" w:rsidRPr="00706057">
        <w:rPr>
          <w:rFonts w:ascii="Times New Roman" w:eastAsia="Times New Roman" w:hAnsi="Times New Roman" w:cs="Times New Roman"/>
        </w:rPr>
        <w:t>1</w:t>
      </w:r>
      <w:r w:rsidR="00A87ED8" w:rsidRPr="00706057">
        <w:rPr>
          <w:rFonts w:ascii="Times New Roman" w:eastAsia="Times New Roman" w:hAnsi="Times New Roman" w:cs="Times New Roman"/>
        </w:rPr>
        <w:t>-1</w:t>
      </w:r>
      <w:r w:rsidR="00854E4A" w:rsidRPr="00706057">
        <w:rPr>
          <w:rFonts w:ascii="Times New Roman" w:eastAsia="Times New Roman" w:hAnsi="Times New Roman" w:cs="Times New Roman"/>
        </w:rPr>
        <w:t>.1</w:t>
      </w:r>
      <w:r w:rsidR="00706057" w:rsidRPr="00706057">
        <w:rPr>
          <w:rFonts w:ascii="Times New Roman" w:eastAsia="Times New Roman" w:hAnsi="Times New Roman" w:cs="Times New Roman"/>
        </w:rPr>
        <w:t>6</w:t>
      </w:r>
      <w:r w:rsidR="00A87ED8" w:rsidRPr="00706057">
        <w:rPr>
          <w:rFonts w:ascii="Times New Roman" w:eastAsia="Times New Roman" w:hAnsi="Times New Roman" w:cs="Times New Roman"/>
        </w:rPr>
        <w:t xml:space="preserve"> Opisu przedmiotu zamówienia</w:t>
      </w:r>
      <w:r w:rsidR="00A309E7">
        <w:rPr>
          <w:rFonts w:ascii="Times New Roman" w:eastAsia="Times New Roman" w:hAnsi="Times New Roman" w:cs="Times New Roman"/>
        </w:rPr>
        <w:t>,</w:t>
      </w:r>
      <w:r w:rsidR="001E4412">
        <w:rPr>
          <w:rFonts w:ascii="Times New Roman" w:eastAsia="Times New Roman" w:hAnsi="Times New Roman" w:cs="Times New Roman"/>
        </w:rPr>
        <w:t xml:space="preserve"> to jest do dnia…………</w:t>
      </w:r>
    </w:p>
    <w:p w14:paraId="6AC810D8" w14:textId="735C08C8" w:rsidR="002E057A" w:rsidRPr="00A94DF4" w:rsidRDefault="002E057A" w:rsidP="00A94DF4">
      <w:pPr>
        <w:pStyle w:val="Akapitzlist"/>
        <w:numPr>
          <w:ilvl w:val="0"/>
          <w:numId w:val="17"/>
        </w:numPr>
        <w:tabs>
          <w:tab w:val="left" w:pos="567"/>
        </w:tabs>
        <w:suppressAutoHyphens/>
        <w:autoSpaceDN w:val="0"/>
        <w:spacing w:after="0" w:line="353" w:lineRule="auto"/>
        <w:jc w:val="both"/>
        <w:textAlignment w:val="baseline"/>
        <w:rPr>
          <w:rFonts w:ascii="Times New Roman" w:eastAsia="Times New Roman" w:hAnsi="Times New Roman" w:cs="Times New Roman"/>
          <w:kern w:val="3"/>
          <w:lang w:eastAsia="pl-PL" w:bidi="hi-IN"/>
        </w:rPr>
      </w:pPr>
      <w:r w:rsidRPr="00A94DF4">
        <w:rPr>
          <w:rFonts w:ascii="Times New Roman" w:eastAsia="Times New Roman" w:hAnsi="Times New Roman" w:cs="Times New Roman"/>
          <w:kern w:val="3"/>
          <w:lang w:eastAsia="pl-PL" w:bidi="hi-IN"/>
        </w:rPr>
        <w:t>Ustala się, że dniem wykonania przedmiotu zamówienia będzie data podpisania protokołu końcowego wykonania robót przez komisję odbioru końcowego.</w:t>
      </w:r>
    </w:p>
    <w:p w14:paraId="183B18F2"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13</w:t>
      </w:r>
    </w:p>
    <w:p w14:paraId="2E38B3BD" w14:textId="77777777" w:rsidR="002E057A" w:rsidRPr="00917512" w:rsidRDefault="002E057A" w:rsidP="00D67669">
      <w:pPr>
        <w:numPr>
          <w:ilvl w:val="0"/>
          <w:numId w:val="1"/>
        </w:numPr>
        <w:tabs>
          <w:tab w:val="clear" w:pos="357"/>
        </w:tabs>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50541980" w14:textId="77777777" w:rsidR="002E057A" w:rsidRPr="00917512" w:rsidRDefault="002E057A" w:rsidP="00D67669">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odbiory robót zanikających i ulegających zakryciu, po potwierdzeniu gotowości do odbioru przez właściwego inspektora nadzoru w </w:t>
      </w:r>
      <w:r w:rsidR="002E0710">
        <w:rPr>
          <w:rFonts w:ascii="Times New Roman" w:eastAsia="Times New Roman" w:hAnsi="Times New Roman" w:cs="Times New Roman"/>
          <w:lang w:eastAsia="pl-PL"/>
        </w:rPr>
        <w:t>dzienniku budowy</w:t>
      </w:r>
      <w:r w:rsidRPr="00917512">
        <w:rPr>
          <w:rFonts w:ascii="Times New Roman" w:eastAsia="Times New Roman" w:hAnsi="Times New Roman" w:cs="Times New Roman"/>
          <w:lang w:eastAsia="pl-PL"/>
        </w:rPr>
        <w:t>, w terminie 3 dni roboczych od daty zgłoszenia gotowości do odbioru przez Wykonawcę,</w:t>
      </w:r>
    </w:p>
    <w:p w14:paraId="4563140C" w14:textId="77777777" w:rsidR="002E057A" w:rsidRPr="00917512" w:rsidRDefault="002E057A" w:rsidP="00D67669">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częściowe, w terminie 3 dni od daty potwierdzenia przez właściwego inspektora nadzo</w:t>
      </w:r>
      <w:r w:rsidR="002E0710">
        <w:rPr>
          <w:rFonts w:ascii="Times New Roman" w:eastAsia="Times New Roman" w:hAnsi="Times New Roman" w:cs="Times New Roman"/>
          <w:lang w:eastAsia="pl-PL"/>
        </w:rPr>
        <w:t>ru w dzienniku budowy</w:t>
      </w:r>
      <w:r w:rsidRPr="00917512">
        <w:rPr>
          <w:rFonts w:ascii="Times New Roman" w:eastAsia="Times New Roman" w:hAnsi="Times New Roman" w:cs="Times New Roman"/>
          <w:lang w:eastAsia="pl-PL"/>
        </w:rPr>
        <w:t xml:space="preserve"> zgłoszonej przez Wykonawcę gotowości do odbioru, </w:t>
      </w:r>
    </w:p>
    <w:p w14:paraId="0504F451" w14:textId="4DBC0042" w:rsidR="002E057A" w:rsidRPr="00917512" w:rsidRDefault="002E057A" w:rsidP="00D67669">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odbioru końcowego robót, do którego Zamawiający przystąpi w terminie </w:t>
      </w:r>
      <w:r w:rsidR="00AD42F1">
        <w:rPr>
          <w:rFonts w:ascii="Times New Roman" w:eastAsia="Times New Roman" w:hAnsi="Times New Roman" w:cs="Times New Roman"/>
          <w:lang w:eastAsia="pl-PL"/>
        </w:rPr>
        <w:t>6</w:t>
      </w:r>
      <w:r w:rsidRPr="00917512">
        <w:rPr>
          <w:rFonts w:ascii="Times New Roman" w:eastAsia="Times New Roman" w:hAnsi="Times New Roman" w:cs="Times New Roman"/>
          <w:lang w:eastAsia="pl-PL"/>
        </w:rPr>
        <w:t xml:space="preserve"> dni roboczych od daty potwierdzenia p</w:t>
      </w:r>
      <w:r w:rsidR="002E0710">
        <w:rPr>
          <w:rFonts w:ascii="Times New Roman" w:eastAsia="Times New Roman" w:hAnsi="Times New Roman" w:cs="Times New Roman"/>
          <w:lang w:eastAsia="pl-PL"/>
        </w:rPr>
        <w:t xml:space="preserve">rzez koordynatora w </w:t>
      </w:r>
      <w:r w:rsidRPr="00917512">
        <w:rPr>
          <w:rFonts w:ascii="Times New Roman" w:eastAsia="Times New Roman" w:hAnsi="Times New Roman" w:cs="Times New Roman"/>
          <w:lang w:eastAsia="pl-PL"/>
        </w:rPr>
        <w:t xml:space="preserve">dzienniku </w:t>
      </w:r>
      <w:r w:rsidR="002E0710">
        <w:rPr>
          <w:rFonts w:ascii="Times New Roman" w:eastAsia="Times New Roman" w:hAnsi="Times New Roman" w:cs="Times New Roman"/>
          <w:lang w:eastAsia="pl-PL"/>
        </w:rPr>
        <w:t>budowy</w:t>
      </w:r>
      <w:r w:rsidR="00B6616D">
        <w:rPr>
          <w:rFonts w:ascii="Times New Roman" w:eastAsia="Times New Roman" w:hAnsi="Times New Roman" w:cs="Times New Roman"/>
          <w:lang w:eastAsia="pl-PL"/>
        </w:rPr>
        <w:t>,</w:t>
      </w:r>
      <w:r w:rsidR="002E0710">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osiągnięcia przez Wykonawcę gotowości do odbioru,</w:t>
      </w:r>
    </w:p>
    <w:p w14:paraId="2A1D86BE" w14:textId="64F24712" w:rsidR="002E057A" w:rsidRPr="00917512" w:rsidRDefault="002E057A" w:rsidP="00D67669">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r w:rsidR="00D67BBF">
        <w:rPr>
          <w:rFonts w:ascii="Times New Roman" w:eastAsia="Times New Roman" w:hAnsi="Times New Roman" w:cs="Times New Roman"/>
          <w:lang w:eastAsia="pl-PL"/>
        </w:rPr>
        <w:t>.</w:t>
      </w:r>
    </w:p>
    <w:p w14:paraId="49C6ED28" w14:textId="77777777" w:rsidR="002E057A" w:rsidRPr="00917512" w:rsidRDefault="002E057A" w:rsidP="00D67669">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6F84F1F8" w14:textId="269AAB0C" w:rsidR="002E057A" w:rsidRPr="00A94DF4" w:rsidRDefault="002E057A" w:rsidP="00D67669">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A94DF4">
        <w:rPr>
          <w:rFonts w:ascii="Times New Roman" w:eastAsia="Times New Roman" w:hAnsi="Times New Roman" w:cs="Times New Roman"/>
          <w:lang w:eastAsia="pl-PL"/>
        </w:rPr>
        <w:t>Gotowość do odbioru końcowe</w:t>
      </w:r>
      <w:r w:rsidR="002E0710" w:rsidRPr="00A94DF4">
        <w:rPr>
          <w:rFonts w:ascii="Times New Roman" w:eastAsia="Times New Roman" w:hAnsi="Times New Roman" w:cs="Times New Roman"/>
          <w:lang w:eastAsia="pl-PL"/>
        </w:rPr>
        <w:t xml:space="preserve">go robót zgłasza kierownik budowy w </w:t>
      </w:r>
      <w:r w:rsidRPr="00A94DF4">
        <w:rPr>
          <w:rFonts w:ascii="Times New Roman" w:eastAsia="Times New Roman" w:hAnsi="Times New Roman" w:cs="Times New Roman"/>
          <w:lang w:eastAsia="pl-PL"/>
        </w:rPr>
        <w:t>dzienniku</w:t>
      </w:r>
      <w:r w:rsidR="002E0710" w:rsidRPr="00A94DF4">
        <w:rPr>
          <w:rFonts w:ascii="Times New Roman" w:eastAsia="Times New Roman" w:hAnsi="Times New Roman" w:cs="Times New Roman"/>
          <w:lang w:eastAsia="pl-PL"/>
        </w:rPr>
        <w:t xml:space="preserve"> budowy</w:t>
      </w:r>
      <w:r w:rsidRPr="00A94DF4">
        <w:rPr>
          <w:rFonts w:ascii="Times New Roman" w:eastAsia="Times New Roman" w:hAnsi="Times New Roman" w:cs="Times New Roman"/>
          <w:lang w:eastAsia="pl-PL"/>
        </w:rPr>
        <w:t xml:space="preserve">, którą potwierdza </w:t>
      </w:r>
      <w:r w:rsidR="007718A8" w:rsidRPr="00A94DF4">
        <w:rPr>
          <w:rFonts w:ascii="Times New Roman" w:eastAsia="Times New Roman" w:hAnsi="Times New Roman" w:cs="Times New Roman"/>
          <w:lang w:eastAsia="pl-PL"/>
        </w:rPr>
        <w:t>inspektor nadzoru</w:t>
      </w:r>
      <w:r w:rsidRPr="00A94DF4">
        <w:rPr>
          <w:rFonts w:ascii="Times New Roman" w:eastAsia="Times New Roman" w:hAnsi="Times New Roman" w:cs="Times New Roman"/>
          <w:lang w:eastAsia="pl-PL"/>
        </w:rPr>
        <w:t xml:space="preserve"> w terminie 2 dni roboczych od</w:t>
      </w:r>
      <w:r w:rsidR="0092148B" w:rsidRPr="00A94DF4">
        <w:rPr>
          <w:rFonts w:ascii="Times New Roman" w:eastAsia="Times New Roman" w:hAnsi="Times New Roman" w:cs="Times New Roman"/>
          <w:lang w:eastAsia="pl-PL"/>
        </w:rPr>
        <w:t xml:space="preserve"> dnia </w:t>
      </w:r>
      <w:r w:rsidRPr="00A94DF4">
        <w:rPr>
          <w:rFonts w:ascii="Times New Roman" w:eastAsia="Times New Roman" w:hAnsi="Times New Roman" w:cs="Times New Roman"/>
          <w:lang w:eastAsia="pl-PL"/>
        </w:rPr>
        <w:t>dokonania wpisu, z zastrzeżeniem ust. 4. Zamawiający w terminie 2 dni roboczych od daty potwierdzenia gotowości do odbioru końcowego przez koordynatora Zamawiającego powoła komisję odbioru końcowego, która zakończy czynności odbioru w terminie 4 dni roboczych</w:t>
      </w:r>
      <w:r w:rsidR="0092148B" w:rsidRPr="00A94DF4">
        <w:rPr>
          <w:rFonts w:ascii="Times New Roman" w:eastAsia="Times New Roman" w:hAnsi="Times New Roman" w:cs="Times New Roman"/>
          <w:lang w:eastAsia="pl-PL"/>
        </w:rPr>
        <w:t xml:space="preserve"> liczonych od dnia </w:t>
      </w:r>
      <w:r w:rsidR="00AD42F1">
        <w:rPr>
          <w:rFonts w:ascii="Times New Roman" w:eastAsia="Times New Roman" w:hAnsi="Times New Roman" w:cs="Times New Roman"/>
          <w:lang w:eastAsia="pl-PL"/>
        </w:rPr>
        <w:t>powołania przez Zamawiającego</w:t>
      </w:r>
      <w:r w:rsidRPr="00A94DF4">
        <w:rPr>
          <w:rFonts w:ascii="Times New Roman" w:eastAsia="Times New Roman" w:hAnsi="Times New Roman" w:cs="Times New Roman"/>
          <w:lang w:eastAsia="pl-PL"/>
        </w:rPr>
        <w:t xml:space="preserve">, sporządzając protokół z </w:t>
      </w:r>
      <w:r w:rsidRPr="00A94DF4">
        <w:rPr>
          <w:rFonts w:ascii="Times New Roman" w:eastAsia="Times New Roman" w:hAnsi="Times New Roman" w:cs="Times New Roman"/>
          <w:lang w:eastAsia="pl-PL"/>
        </w:rPr>
        <w:lastRenderedPageBreak/>
        <w:t>czynności odbioru, zwany protokołem końcowym wykonania robót.</w:t>
      </w:r>
      <w:r w:rsidR="00A94DF4" w:rsidRPr="00A94DF4">
        <w:rPr>
          <w:rFonts w:ascii="Times New Roman" w:eastAsia="Times New Roman" w:hAnsi="Times New Roman" w:cs="Times New Roman"/>
          <w:lang w:eastAsia="pl-PL"/>
        </w:rPr>
        <w:t xml:space="preserve"> </w:t>
      </w:r>
      <w:r w:rsidRPr="00A94DF4">
        <w:rPr>
          <w:rFonts w:ascii="Times New Roman" w:eastAsia="Times New Roman" w:hAnsi="Times New Roman" w:cs="Times New Roman"/>
          <w:lang w:eastAsia="pl-PL"/>
        </w:rPr>
        <w:t>W przypadku stwierdzenia wad i/lub usterek, komisja odbioru końcowego odmówi dokonania odbioru, żądając ich usunięcia lub ponownego wykonania robót. Na usunięcie wad i/lub usterek wykazanych</w:t>
      </w:r>
      <w:r w:rsidR="00A94DF4" w:rsidRPr="00A94DF4">
        <w:rPr>
          <w:rFonts w:ascii="Times New Roman" w:eastAsia="Times New Roman" w:hAnsi="Times New Roman" w:cs="Times New Roman"/>
          <w:lang w:eastAsia="pl-PL"/>
        </w:rPr>
        <w:t xml:space="preserve"> </w:t>
      </w:r>
      <w:r w:rsidRPr="00A94DF4">
        <w:rPr>
          <w:rFonts w:ascii="Times New Roman" w:eastAsia="Times New Roman" w:hAnsi="Times New Roman" w:cs="Times New Roman"/>
          <w:lang w:eastAsia="pl-PL"/>
        </w:rPr>
        <w:t>w trakcie czynności odbiorowych komisja odbioru końcowego wyznaczy Wykonawcy</w:t>
      </w:r>
      <w:r w:rsidR="0092148B" w:rsidRPr="00A94DF4">
        <w:rPr>
          <w:rFonts w:ascii="Times New Roman" w:eastAsia="Times New Roman" w:hAnsi="Times New Roman" w:cs="Times New Roman"/>
          <w:lang w:eastAsia="pl-PL"/>
        </w:rPr>
        <w:t xml:space="preserve"> termin, nie dłuższy niż 30 dni liczony od dnia podpisania </w:t>
      </w:r>
      <w:r w:rsidRPr="00A94DF4">
        <w:rPr>
          <w:rFonts w:ascii="Times New Roman" w:eastAsia="Times New Roman" w:hAnsi="Times New Roman" w:cs="Times New Roman"/>
          <w:lang w:eastAsia="pl-PL"/>
        </w:rPr>
        <w:t xml:space="preserve"> </w:t>
      </w:r>
      <w:r w:rsidR="0092148B" w:rsidRPr="00A94DF4">
        <w:rPr>
          <w:rFonts w:ascii="Times New Roman" w:eastAsia="Times New Roman" w:hAnsi="Times New Roman" w:cs="Times New Roman"/>
          <w:lang w:eastAsia="pl-PL"/>
        </w:rPr>
        <w:t xml:space="preserve">protokołu z czynności odbiorowych.  </w:t>
      </w:r>
    </w:p>
    <w:p w14:paraId="5A439A26" w14:textId="77777777" w:rsidR="002E057A" w:rsidRPr="00917512" w:rsidRDefault="002E057A" w:rsidP="00D67669">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Wraz ze zgłoszeniem gotowości do odbioru</w:t>
      </w:r>
      <w:r w:rsidR="002E0710">
        <w:rPr>
          <w:rFonts w:ascii="Times New Roman" w:eastAsia="Times New Roman" w:hAnsi="Times New Roman" w:cs="Times New Roman"/>
          <w:lang w:eastAsia="pl-PL"/>
        </w:rPr>
        <w:t xml:space="preserve"> końcowego robot kierownik budowy</w:t>
      </w:r>
      <w:r w:rsidRPr="00917512">
        <w:rPr>
          <w:rFonts w:ascii="Times New Roman" w:eastAsia="Times New Roman" w:hAnsi="Times New Roman" w:cs="Times New Roman"/>
          <w:lang w:eastAsia="pl-PL"/>
        </w:rPr>
        <w:t xml:space="preserve"> przekazuje protokolarnie </w:t>
      </w:r>
      <w:r w:rsidR="007718A8">
        <w:rPr>
          <w:rFonts w:ascii="Times New Roman" w:eastAsia="Times New Roman" w:hAnsi="Times New Roman" w:cs="Times New Roman"/>
          <w:lang w:eastAsia="pl-PL"/>
        </w:rPr>
        <w:t xml:space="preserve">inspektorowi nadzoru </w:t>
      </w:r>
      <w:r w:rsidRPr="00917512">
        <w:rPr>
          <w:rFonts w:ascii="Times New Roman" w:eastAsia="Times New Roman" w:hAnsi="Times New Roman" w:cs="Times New Roman"/>
          <w:lang w:eastAsia="pl-PL"/>
        </w:rPr>
        <w:t>operat kolaudacyjny. Przyjęcie zgłoszenia Wykonawcy gotowości do odbioru końcowego następuje po potwierdzeniu przez inspektora nadzoru i koordynatora kompletności operatu kolaudacyjnego.</w:t>
      </w:r>
    </w:p>
    <w:p w14:paraId="6E7D82BC" w14:textId="5F8CCE7C" w:rsidR="002E057A" w:rsidRPr="00917512" w:rsidRDefault="002E057A" w:rsidP="00D67669">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 operat kolaudacyjny składa się - komplet dokumentów pozwalających na ocenę prawidłowego wykonania robót, a w szczególności: </w:t>
      </w:r>
      <w:r w:rsidR="002E0710">
        <w:rPr>
          <w:rFonts w:ascii="Times New Roman" w:eastAsia="Times New Roman" w:hAnsi="Times New Roman" w:cs="Times New Roman"/>
          <w:lang w:eastAsia="pl-PL"/>
        </w:rPr>
        <w:t>dziennik budowy</w:t>
      </w:r>
      <w:r w:rsidRPr="00917512">
        <w:rPr>
          <w:rFonts w:ascii="Times New Roman" w:eastAsia="Times New Roman" w:hAnsi="Times New Roman" w:cs="Times New Roman"/>
          <w:lang w:eastAsia="pl-PL"/>
        </w:rPr>
        <w:t>, niezbędne deklaracje właściwości użytkowych, atesty i świadectwa dopuszczenia oraz dokumentacja powykonawcza ze wszystkimi zmianami dokonanymi w toku robót</w:t>
      </w:r>
      <w:r w:rsidR="00A94DF4">
        <w:rPr>
          <w:rFonts w:ascii="Times New Roman" w:eastAsia="Times New Roman" w:hAnsi="Times New Roman" w:cs="Times New Roman"/>
          <w:lang w:eastAsia="pl-PL"/>
        </w:rPr>
        <w:t>.</w:t>
      </w:r>
    </w:p>
    <w:p w14:paraId="600D6BD1" w14:textId="77777777" w:rsidR="002E057A" w:rsidRPr="00917512" w:rsidRDefault="002E057A" w:rsidP="00D67669">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7DEE2523" w14:textId="37DA65DB" w:rsidR="002E057A" w:rsidRPr="00917512" w:rsidRDefault="002E0710" w:rsidP="00D67669">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kierownika budowy </w:t>
      </w:r>
      <w:r w:rsidR="002E057A" w:rsidRPr="00917512">
        <w:rPr>
          <w:rFonts w:ascii="Times New Roman" w:eastAsia="Times New Roman" w:hAnsi="Times New Roman" w:cs="Times New Roman"/>
          <w:lang w:eastAsia="pl-PL"/>
        </w:rPr>
        <w:t xml:space="preserve">o zgodności wykonania robót z dokumentacją, przepisami </w:t>
      </w:r>
      <w:r w:rsidR="002E057A" w:rsidRPr="00917512">
        <w:rPr>
          <w:rFonts w:ascii="Times New Roman" w:eastAsia="Times New Roman" w:hAnsi="Times New Roman" w:cs="Times New Roman"/>
          <w:lang w:eastAsia="pl-PL"/>
        </w:rPr>
        <w:br/>
        <w:t>i obowiązującymi Polskimi Normami,</w:t>
      </w:r>
    </w:p>
    <w:p w14:paraId="3413A55A" w14:textId="77777777" w:rsidR="002E057A" w:rsidRPr="00917512" w:rsidRDefault="002E0710" w:rsidP="00D67669">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kierownika budowy </w:t>
      </w:r>
      <w:r w:rsidR="002E057A" w:rsidRPr="00917512">
        <w:rPr>
          <w:rFonts w:ascii="Times New Roman" w:eastAsia="Times New Roman" w:hAnsi="Times New Roman" w:cs="Times New Roman"/>
          <w:lang w:eastAsia="pl-PL"/>
        </w:rPr>
        <w:t xml:space="preserve"> o doprowadzeniu do należytego stanu i porządku terenu robót,</w:t>
      </w:r>
    </w:p>
    <w:p w14:paraId="70BB4E6D" w14:textId="77777777" w:rsidR="002E057A" w:rsidRPr="00917512" w:rsidRDefault="002E057A" w:rsidP="00D67669">
      <w:pPr>
        <w:numPr>
          <w:ilvl w:val="0"/>
          <w:numId w:val="3"/>
        </w:numPr>
        <w:spacing w:after="0" w:line="360"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5CBC988B" w14:textId="77777777" w:rsidR="002E057A" w:rsidRPr="00917512" w:rsidRDefault="002E057A" w:rsidP="00D67669">
      <w:pPr>
        <w:numPr>
          <w:ilvl w:val="0"/>
          <w:numId w:val="3"/>
        </w:numPr>
        <w:spacing w:after="0" w:line="360"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6C870528" w14:textId="31B57660" w:rsidR="00A702E0" w:rsidRPr="00A94DF4" w:rsidRDefault="002E057A" w:rsidP="00D67669">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 czynności odbiorowych określonych w ust. 1 pkt 1, pkt 2 i pkt 3 zostanie sporządzony protokół. </w:t>
      </w:r>
    </w:p>
    <w:p w14:paraId="6B163BAB" w14:textId="24264DE5"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36BC76B6" w14:textId="6D6EEE1C" w:rsidR="002E057A" w:rsidRPr="00A14D83" w:rsidRDefault="002E057A" w:rsidP="00A14D83">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000C7327">
        <w:rPr>
          <w:rFonts w:ascii="Times New Roman" w:eastAsia="Times New Roman" w:hAnsi="Times New Roman" w:cs="Times New Roman"/>
          <w:b/>
          <w:bCs/>
          <w:lang w:eastAsia="pl-PL"/>
        </w:rPr>
        <w:t>Z</w:t>
      </w:r>
      <w:r>
        <w:rPr>
          <w:rFonts w:ascii="Times New Roman" w:eastAsia="Times New Roman" w:hAnsi="Times New Roman" w:cs="Times New Roman"/>
          <w:b/>
          <w:bCs/>
          <w:lang w:eastAsia="pl-PL"/>
        </w:rPr>
        <w:t>ałącznik nr 7</w:t>
      </w:r>
      <w:r w:rsidRPr="00917512">
        <w:rPr>
          <w:rFonts w:ascii="Times New Roman" w:eastAsia="Times New Roman" w:hAnsi="Times New Roman" w:cs="Times New Roman"/>
          <w:b/>
          <w:bCs/>
          <w:lang w:eastAsia="pl-PL"/>
        </w:rPr>
        <w:t xml:space="preserve"> </w:t>
      </w:r>
      <w:r w:rsidRPr="000C7327">
        <w:rPr>
          <w:rFonts w:ascii="Times New Roman" w:eastAsia="Times New Roman" w:hAnsi="Times New Roman" w:cs="Times New Roman"/>
          <w:b/>
          <w:bCs/>
          <w:lang w:eastAsia="pl-PL"/>
        </w:rPr>
        <w:t>do Umowy</w:t>
      </w:r>
      <w:r w:rsidRPr="00917512">
        <w:rPr>
          <w:rFonts w:ascii="Times New Roman" w:eastAsia="Times New Roman" w:hAnsi="Times New Roman" w:cs="Times New Roman"/>
          <w:bCs/>
          <w:lang w:eastAsia="pl-PL"/>
        </w:rPr>
        <w:t>,</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r w:rsidR="00A14D83">
        <w:rPr>
          <w:rFonts w:ascii="Times New Roman" w:eastAsia="Times New Roman" w:hAnsi="Times New Roman" w:cs="Times New Roman"/>
          <w:lang w:eastAsia="pl-PL"/>
        </w:rPr>
        <w:t xml:space="preserve"> </w:t>
      </w:r>
      <w:r w:rsidRPr="00A14D83">
        <w:rPr>
          <w:rFonts w:ascii="Times New Roman" w:eastAsia="Times New Roman" w:hAnsi="Times New Roman" w:cs="Times New Roman"/>
          <w:lang w:eastAsia="pl-PL"/>
        </w:rPr>
        <w:t>(słownie: ...............................................................................................złotych).</w:t>
      </w:r>
    </w:p>
    <w:p w14:paraId="62363561" w14:textId="31D14429" w:rsidR="00A14D83" w:rsidRPr="00095EDC" w:rsidRDefault="002E057A" w:rsidP="00095EDC">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266D276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448D21FC"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755DA7A5"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24F562BF"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74DA1253"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na podstawie:</w:t>
      </w:r>
    </w:p>
    <w:p w14:paraId="6CFDEB4B" w14:textId="77777777" w:rsidR="002E057A" w:rsidRPr="00917512" w:rsidRDefault="002E057A" w:rsidP="00D67669">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 xml:space="preserve">faktur Wykonawcy za wykonane przez </w:t>
      </w:r>
      <w:r w:rsidR="000E5A59">
        <w:rPr>
          <w:rFonts w:ascii="Times New Roman" w:eastAsia="Times New Roman" w:hAnsi="Times New Roman" w:cs="Times New Roman"/>
          <w:lang w:eastAsia="pl-PL"/>
        </w:rPr>
        <w:t>Wykonawcę</w:t>
      </w:r>
      <w:r w:rsidRPr="00917512">
        <w:rPr>
          <w:rFonts w:ascii="Times New Roman" w:eastAsia="Times New Roman" w:hAnsi="Times New Roman" w:cs="Times New Roman"/>
          <w:lang w:eastAsia="pl-PL"/>
        </w:rPr>
        <w:t xml:space="preserve"> i podwykonawców roboty, usługi i dostawy wystawianych nie częściej niż raz w miesiącu, w terminie 7 dni od podpisania przez obie strony (inspe</w:t>
      </w:r>
      <w:r w:rsidR="002E0710">
        <w:rPr>
          <w:rFonts w:ascii="Times New Roman" w:eastAsia="Times New Roman" w:hAnsi="Times New Roman" w:cs="Times New Roman"/>
          <w:lang w:eastAsia="pl-PL"/>
        </w:rPr>
        <w:t xml:space="preserve">ktora nadzoru i kierownika budowy </w:t>
      </w:r>
      <w:r w:rsidRPr="00917512">
        <w:rPr>
          <w:rFonts w:ascii="Times New Roman" w:eastAsia="Times New Roman" w:hAnsi="Times New Roman" w:cs="Times New Roman"/>
          <w:lang w:eastAsia="pl-PL"/>
        </w:rPr>
        <w: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66B4E91D" w14:textId="77777777" w:rsidR="002E057A" w:rsidRPr="00917512" w:rsidRDefault="002E057A" w:rsidP="00D67669">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14.</w:t>
      </w:r>
    </w:p>
    <w:p w14:paraId="0285B255" w14:textId="77777777" w:rsidR="00B50715" w:rsidRPr="001E505B" w:rsidRDefault="00B50715" w:rsidP="00D67669">
      <w:pPr>
        <w:numPr>
          <w:ilvl w:val="0"/>
          <w:numId w:val="31"/>
        </w:numPr>
        <w:autoSpaceDE w:val="0"/>
        <w:autoSpaceDN w:val="0"/>
        <w:adjustRightInd w:val="0"/>
        <w:spacing w:after="0" w:line="480" w:lineRule="auto"/>
        <w:ind w:left="357" w:hanging="357"/>
        <w:jc w:val="both"/>
        <w:rPr>
          <w:rFonts w:ascii="Times New Roman" w:hAnsi="Times New Roman" w:cs="Times New Roman"/>
        </w:rPr>
      </w:pPr>
      <w:r w:rsidRPr="003F762B">
        <w:rPr>
          <w:rFonts w:ascii="Times New Roman" w:hAnsi="Times New Roman" w:cs="Times New Roman"/>
        </w:rPr>
        <w:t>Zamawiający</w:t>
      </w:r>
      <w:r w:rsidRPr="001E505B">
        <w:rPr>
          <w:rFonts w:ascii="Times New Roman" w:hAnsi="Times New Roman" w:cs="Times New Roman"/>
        </w:rPr>
        <w:t xml:space="preserve"> </w:t>
      </w:r>
      <w:r w:rsidRPr="001E505B">
        <w:rPr>
          <w:rFonts w:ascii="Times New Roman" w:eastAsia="Times New Roman" w:hAnsi="Times New Roman" w:cs="Times New Roman"/>
          <w:lang w:eastAsia="pl-PL"/>
        </w:rPr>
        <w:t>będzie regulować należność przelewem z rachunku Zamawiającego na rachunek bankowy Wykonawcy nr ……………………………………………………………………………………..……  na podstawie faktury wystawionej w ciągu 7 dni od dnia podpisania przez Zamawiającego protokołu odbioru bez zastrzeżeń.</w:t>
      </w:r>
    </w:p>
    <w:p w14:paraId="5E171110" w14:textId="77777777" w:rsidR="00B50715" w:rsidRPr="001E505B" w:rsidRDefault="00B50715" w:rsidP="00D67669">
      <w:pPr>
        <w:numPr>
          <w:ilvl w:val="0"/>
          <w:numId w:val="31"/>
        </w:numPr>
        <w:autoSpaceDE w:val="0"/>
        <w:autoSpaceDN w:val="0"/>
        <w:adjustRightInd w:val="0"/>
        <w:spacing w:after="0" w:line="480" w:lineRule="auto"/>
        <w:ind w:left="357" w:hanging="357"/>
        <w:jc w:val="both"/>
        <w:rPr>
          <w:rFonts w:ascii="Times New Roman" w:hAnsi="Times New Roman" w:cs="Times New Roman"/>
        </w:rPr>
      </w:pPr>
      <w:r w:rsidRPr="001D1C76">
        <w:rPr>
          <w:rFonts w:ascii="Times New Roman" w:hAnsi="Times New Roman" w:cs="Times New Roman"/>
        </w:rPr>
        <w:t>Zamawiając</w:t>
      </w:r>
      <w:r w:rsidRPr="001E505B">
        <w:rPr>
          <w:rFonts w:ascii="Times New Roman" w:hAnsi="Times New Roman" w:cs="Times New Roman"/>
        </w:rPr>
        <w:t xml:space="preserve">y </w:t>
      </w:r>
      <w:r w:rsidRPr="001E505B">
        <w:rPr>
          <w:rFonts w:ascii="Times New Roman" w:eastAsia="Times New Roman" w:hAnsi="Times New Roman" w:cs="Times New Roman"/>
          <w:lang w:eastAsia="pl-PL"/>
        </w:rPr>
        <w:t>zrealizuje prawidłowo wystawioną fakturę w terminie do 30 dni od dnia jej otrzymania.</w:t>
      </w:r>
    </w:p>
    <w:p w14:paraId="35F676C5" w14:textId="77777777" w:rsidR="00B50715" w:rsidRPr="001E505B" w:rsidRDefault="00B50715" w:rsidP="00D67669">
      <w:pPr>
        <w:numPr>
          <w:ilvl w:val="0"/>
          <w:numId w:val="31"/>
        </w:numPr>
        <w:autoSpaceDE w:val="0"/>
        <w:autoSpaceDN w:val="0"/>
        <w:adjustRightInd w:val="0"/>
        <w:spacing w:after="0" w:line="480" w:lineRule="auto"/>
        <w:ind w:left="357" w:hanging="357"/>
        <w:jc w:val="both"/>
        <w:rPr>
          <w:rFonts w:ascii="Times New Roman" w:hAnsi="Times New Roman" w:cs="Times New Roman"/>
        </w:rPr>
      </w:pPr>
      <w:r w:rsidRPr="001E505B">
        <w:rPr>
          <w:rFonts w:ascii="Times New Roman" w:hAnsi="Times New Roman" w:cs="Times New Roman"/>
        </w:rPr>
        <w:t xml:space="preserve">Za dzień zapłaty wynagrodzenia </w:t>
      </w:r>
      <w:r w:rsidRPr="001E505B">
        <w:rPr>
          <w:rFonts w:ascii="Times New Roman" w:eastAsia="Times New Roman" w:hAnsi="Times New Roman" w:cs="Times New Roman"/>
          <w:lang w:eastAsia="pl-PL"/>
        </w:rPr>
        <w:t>strony przyjmują datę obciążenia rachunku bankowego Zamawiającego kwotą płatności.</w:t>
      </w:r>
    </w:p>
    <w:p w14:paraId="4B3739E2" w14:textId="77777777" w:rsidR="00B50715" w:rsidRPr="001E505B" w:rsidRDefault="00B50715" w:rsidP="00D67669">
      <w:pPr>
        <w:numPr>
          <w:ilvl w:val="0"/>
          <w:numId w:val="31"/>
        </w:numPr>
        <w:autoSpaceDE w:val="0"/>
        <w:autoSpaceDN w:val="0"/>
        <w:adjustRightInd w:val="0"/>
        <w:spacing w:after="0" w:line="480" w:lineRule="auto"/>
        <w:ind w:left="357" w:hanging="357"/>
        <w:jc w:val="both"/>
        <w:rPr>
          <w:rFonts w:ascii="Times New Roman" w:hAnsi="Times New Roman" w:cs="Times New Roman"/>
        </w:rPr>
      </w:pPr>
      <w:r w:rsidRPr="001E505B">
        <w:rPr>
          <w:rFonts w:ascii="Times New Roman" w:hAnsi="Times New Roman" w:cs="Times New Roman"/>
        </w:rPr>
        <w:t xml:space="preserve">W przypadku </w:t>
      </w:r>
      <w:r w:rsidRPr="001E505B">
        <w:rPr>
          <w:rFonts w:ascii="Times New Roman" w:eastAsia="Times New Roman" w:hAnsi="Times New Roman" w:cs="Times New Roman"/>
          <w:lang w:eastAsia="pl-PL"/>
        </w:rPr>
        <w:t>niedostarczenia przez Wykonawcę faktury konsekwencje późniejszej wypłaty obciążają wyłącznie Wykonawcę.</w:t>
      </w:r>
    </w:p>
    <w:p w14:paraId="20B47689" w14:textId="77777777" w:rsidR="00B50715" w:rsidRPr="001E505B" w:rsidRDefault="00B50715" w:rsidP="00D67669">
      <w:pPr>
        <w:numPr>
          <w:ilvl w:val="0"/>
          <w:numId w:val="31"/>
        </w:numPr>
        <w:autoSpaceDE w:val="0"/>
        <w:autoSpaceDN w:val="0"/>
        <w:adjustRightInd w:val="0"/>
        <w:spacing w:after="0" w:line="480" w:lineRule="auto"/>
        <w:ind w:left="357" w:hanging="357"/>
        <w:jc w:val="both"/>
        <w:rPr>
          <w:rFonts w:ascii="Times New Roman" w:hAnsi="Times New Roman" w:cs="Times New Roman"/>
        </w:rPr>
      </w:pPr>
      <w:r w:rsidRPr="001E505B">
        <w:rPr>
          <w:rFonts w:ascii="Times New Roman" w:hAnsi="Times New Roman" w:cs="Times New Roman"/>
        </w:rPr>
        <w:t>Wykonawca oświadcza, że jest zarejestrowanym czynnym podatnikiem podatku od towarów i usług.</w:t>
      </w:r>
    </w:p>
    <w:p w14:paraId="46341AAB" w14:textId="7D369955" w:rsidR="00B50715" w:rsidRPr="001E505B" w:rsidRDefault="00B50715" w:rsidP="00D67669">
      <w:pPr>
        <w:numPr>
          <w:ilvl w:val="0"/>
          <w:numId w:val="31"/>
        </w:numPr>
        <w:autoSpaceDE w:val="0"/>
        <w:autoSpaceDN w:val="0"/>
        <w:adjustRightInd w:val="0"/>
        <w:spacing w:after="0" w:line="360" w:lineRule="auto"/>
        <w:ind w:left="357" w:hanging="357"/>
        <w:jc w:val="both"/>
        <w:rPr>
          <w:rFonts w:ascii="Times New Roman" w:hAnsi="Times New Roman" w:cs="Times New Roman"/>
        </w:rPr>
      </w:pPr>
      <w:r w:rsidRPr="001E505B">
        <w:rPr>
          <w:rFonts w:ascii="Times New Roman" w:hAnsi="Times New Roman" w:cs="Times New Roman"/>
        </w:rPr>
        <w:t>Wykonawca po</w:t>
      </w:r>
      <w:r w:rsidR="00230BA5" w:rsidRPr="001E505B">
        <w:rPr>
          <w:rFonts w:ascii="Times New Roman" w:hAnsi="Times New Roman" w:cs="Times New Roman"/>
        </w:rPr>
        <w:t xml:space="preserve">twierdza, iż wskazany w ust. </w:t>
      </w:r>
      <w:r w:rsidR="00EE6C2F">
        <w:rPr>
          <w:rFonts w:ascii="Times New Roman" w:hAnsi="Times New Roman" w:cs="Times New Roman"/>
        </w:rPr>
        <w:t>3</w:t>
      </w:r>
      <w:r w:rsidRPr="001E505B">
        <w:rPr>
          <w:rFonts w:ascii="Times New Roman" w:hAnsi="Times New Roman" w:cs="Times New Roman"/>
        </w:rPr>
        <w:t xml:space="preserve"> </w:t>
      </w:r>
      <w:bookmarkStart w:id="3" w:name="_Hlk109294144"/>
      <w:r w:rsidRPr="001E505B">
        <w:rPr>
          <w:rFonts w:ascii="Times New Roman" w:hAnsi="Times New Roman" w:cs="Times New Roman"/>
        </w:rPr>
        <w:t>umowy rachunek bankowy</w:t>
      </w:r>
      <w:r w:rsidRPr="001E505B">
        <w:rPr>
          <w:rFonts w:ascii="Times New Roman" w:eastAsia="Arial Unicode MS" w:hAnsi="Times New Roman" w:cs="Times New Roman"/>
        </w:rPr>
        <w:t xml:space="preserve"> jest </w:t>
      </w:r>
      <w:bookmarkEnd w:id="3"/>
      <w:r w:rsidRPr="001E505B">
        <w:rPr>
          <w:rFonts w:ascii="Times New Roman" w:eastAsia="Arial Unicode MS" w:hAnsi="Times New Roman" w:cs="Times New Roman"/>
        </w:rPr>
        <w:t>zawarty i uwidoczniony w wykazie, o którym mowa w art. 96b ust. 1 ustawy z dnia 11 marca 2004 r. o podatku od towarów i usług</w:t>
      </w:r>
      <w:r w:rsidR="00EE6C2F" w:rsidRPr="001E505B">
        <w:rPr>
          <w:rFonts w:ascii="Times New Roman" w:eastAsia="Arial Unicode MS" w:hAnsi="Times New Roman" w:cs="Times New Roman"/>
        </w:rPr>
        <w:t xml:space="preserve">(Dz.U. z 2022 r., poz. 931 z </w:t>
      </w:r>
      <w:proofErr w:type="spellStart"/>
      <w:r w:rsidR="00EE6C2F" w:rsidRPr="001E505B">
        <w:rPr>
          <w:rFonts w:ascii="Times New Roman" w:eastAsia="Arial Unicode MS" w:hAnsi="Times New Roman" w:cs="Times New Roman"/>
        </w:rPr>
        <w:t>późn</w:t>
      </w:r>
      <w:proofErr w:type="spellEnd"/>
      <w:r w:rsidR="00EE6C2F" w:rsidRPr="001E505B">
        <w:rPr>
          <w:rFonts w:ascii="Times New Roman" w:eastAsia="Arial Unicode MS" w:hAnsi="Times New Roman" w:cs="Times New Roman"/>
        </w:rPr>
        <w:t>. zm.)</w:t>
      </w:r>
      <w:r w:rsidRPr="001E505B">
        <w:rPr>
          <w:rFonts w:ascii="Times New Roman" w:eastAsia="Arial Unicode MS" w:hAnsi="Times New Roman" w:cs="Times New Roman"/>
        </w:rPr>
        <w:t xml:space="preserve"> prowadzonym przez Szefa Krajowej Administracji Skarbowej, zwanym dalej „Wykazem”.</w:t>
      </w:r>
    </w:p>
    <w:p w14:paraId="6A81E5AE" w14:textId="77777777" w:rsidR="00B50715" w:rsidRPr="001E505B" w:rsidRDefault="00B50715" w:rsidP="00D67669">
      <w:pPr>
        <w:numPr>
          <w:ilvl w:val="0"/>
          <w:numId w:val="31"/>
        </w:numPr>
        <w:autoSpaceDE w:val="0"/>
        <w:autoSpaceDN w:val="0"/>
        <w:adjustRightInd w:val="0"/>
        <w:spacing w:after="0" w:line="480" w:lineRule="auto"/>
        <w:ind w:left="357" w:hanging="357"/>
        <w:jc w:val="both"/>
        <w:rPr>
          <w:rFonts w:ascii="Times New Roman" w:hAnsi="Times New Roman" w:cs="Times New Roman"/>
        </w:rPr>
      </w:pPr>
      <w:r w:rsidRPr="001E505B">
        <w:rPr>
          <w:rFonts w:ascii="Times New Roman" w:hAnsi="Times New Roman" w:cs="Times New Roman"/>
        </w:rPr>
        <w:t>Wykonawca bez uprzedniej pisemnej zgody Zamawiającego nie może przenieść wierzytelności wynikających z niniejszej Umowy na osobę trzecią ani dokonywać potrąceń wierzytelności własnych z wierzytelnościami Zamawiającego.</w:t>
      </w:r>
    </w:p>
    <w:p w14:paraId="14554025" w14:textId="77777777" w:rsidR="00B50715" w:rsidRPr="001E505B" w:rsidRDefault="00B50715" w:rsidP="00D67669">
      <w:pPr>
        <w:numPr>
          <w:ilvl w:val="0"/>
          <w:numId w:val="31"/>
        </w:numPr>
        <w:autoSpaceDE w:val="0"/>
        <w:autoSpaceDN w:val="0"/>
        <w:adjustRightInd w:val="0"/>
        <w:spacing w:after="0" w:line="480" w:lineRule="auto"/>
        <w:ind w:left="357" w:hanging="357"/>
        <w:jc w:val="both"/>
        <w:rPr>
          <w:rFonts w:ascii="Times New Roman" w:hAnsi="Times New Roman" w:cs="Times New Roman"/>
        </w:rPr>
      </w:pPr>
      <w:r w:rsidRPr="001E505B">
        <w:rPr>
          <w:rFonts w:ascii="Times New Roman" w:hAnsi="Times New Roman" w:cs="Times New Roman"/>
        </w:rPr>
        <w:t>Potrącenie lub przeniesienie wierzytelności dokonane bez uprzedni</w:t>
      </w:r>
      <w:bookmarkStart w:id="4" w:name="_GoBack"/>
      <w:bookmarkEnd w:id="4"/>
      <w:r w:rsidRPr="001E505B">
        <w:rPr>
          <w:rFonts w:ascii="Times New Roman" w:hAnsi="Times New Roman" w:cs="Times New Roman"/>
        </w:rPr>
        <w:t>ej pisemnej zgody Zamawiającego są dla Zamawiającego bezskuteczne.</w:t>
      </w:r>
    </w:p>
    <w:p w14:paraId="258A8F8E" w14:textId="77777777" w:rsidR="00B50715" w:rsidRPr="001E505B" w:rsidRDefault="00B50715" w:rsidP="00D67669">
      <w:pPr>
        <w:numPr>
          <w:ilvl w:val="0"/>
          <w:numId w:val="31"/>
        </w:numPr>
        <w:autoSpaceDE w:val="0"/>
        <w:autoSpaceDN w:val="0"/>
        <w:adjustRightInd w:val="0"/>
        <w:spacing w:after="0" w:line="480" w:lineRule="auto"/>
        <w:ind w:left="357" w:hanging="357"/>
        <w:jc w:val="both"/>
        <w:rPr>
          <w:rFonts w:ascii="Times New Roman" w:hAnsi="Times New Roman" w:cs="Times New Roman"/>
        </w:rPr>
      </w:pPr>
      <w:r w:rsidRPr="001E505B">
        <w:rPr>
          <w:rFonts w:ascii="Times New Roman" w:hAnsi="Times New Roman" w:cs="Times New Roman"/>
        </w:rPr>
        <w:t>Podpisanie protokołu odbioru bez zastrzeżeń nie wyłącza dochodzenia przez Zamawiającego roszczeń z tytułu nienależytego wykonania umowy, w szczególności w przypadku wykrycia wad przedmiotu umowy przez Zamawiającego po dokonaniu odbioru.</w:t>
      </w:r>
    </w:p>
    <w:p w14:paraId="4FB1F255" w14:textId="77777777" w:rsidR="00B50715" w:rsidRPr="001E505B" w:rsidRDefault="00B50715" w:rsidP="00D67669">
      <w:pPr>
        <w:numPr>
          <w:ilvl w:val="0"/>
          <w:numId w:val="31"/>
        </w:numPr>
        <w:autoSpaceDE w:val="0"/>
        <w:autoSpaceDN w:val="0"/>
        <w:adjustRightInd w:val="0"/>
        <w:spacing w:after="0" w:line="480" w:lineRule="auto"/>
        <w:ind w:left="357" w:hanging="357"/>
        <w:jc w:val="both"/>
        <w:rPr>
          <w:rFonts w:ascii="Times New Roman" w:hAnsi="Times New Roman" w:cs="Times New Roman"/>
        </w:rPr>
      </w:pPr>
      <w:r w:rsidRPr="001E505B">
        <w:rPr>
          <w:rFonts w:ascii="Times New Roman" w:hAnsi="Times New Roman" w:cs="Times New Roman"/>
        </w:rPr>
        <w:t>Koszty związane ze świadczeniem usługi gwarancyjnej poza siedzibą Zamawiającego ponosi Wykonawca.</w:t>
      </w:r>
    </w:p>
    <w:p w14:paraId="50268812" w14:textId="77777777"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hAnsi="Times New Roman" w:cs="Times New Roman"/>
        </w:rPr>
      </w:pPr>
      <w:r w:rsidRPr="00917512">
        <w:rPr>
          <w:rFonts w:ascii="Times New Roman" w:hAnsi="Times New Roman" w:cs="Times New Roman"/>
        </w:rPr>
        <w:lastRenderedPageBreak/>
        <w:t>W przypadku niedotrzymania terminu płatności faktur przez Zamawiającego zapłaci on Wykonawcy ustawowe odsetki za opóźnienie za każdy dzień opóźnienia.</w:t>
      </w:r>
    </w:p>
    <w:p w14:paraId="713EF7AC" w14:textId="77777777"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niedostarczenia przez Wykonawcę faktury konsekwencje późniejszej wypłaty obciążają wyłącznie Wykonawcę.</w:t>
      </w:r>
    </w:p>
    <w:p w14:paraId="17B07939" w14:textId="77777777"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Wykonawca może żądać wyłącznie wynagrodzenia za wykonaną część Umowy.</w:t>
      </w:r>
    </w:p>
    <w:p w14:paraId="68273D5F" w14:textId="77777777"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Wykonawca bez pisemnej zgody Zamawiającego nie może przenieść wierzytelności wynikających z Umowy na osobę trzecią ani dokonywać potrąceń wierzytelności </w:t>
      </w:r>
      <w:r>
        <w:rPr>
          <w:rFonts w:ascii="Times New Roman" w:hAnsi="Times New Roman" w:cs="Times New Roman"/>
        </w:rPr>
        <w:t xml:space="preserve">własnej z wierzytelnością </w:t>
      </w:r>
      <w:r w:rsidRPr="00917512">
        <w:rPr>
          <w:rFonts w:ascii="Times New Roman" w:hAnsi="Times New Roman" w:cs="Times New Roman"/>
        </w:rPr>
        <w:t>Zamawiającego.</w:t>
      </w:r>
    </w:p>
    <w:p w14:paraId="446A5228" w14:textId="77777777"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Potrącenie lub przeniesienie wierzytelności dokonane bez uprzedniej pisemnej zgody Zamawiającego są dla Zamawiającego bezskuteczne.</w:t>
      </w:r>
    </w:p>
    <w:p w14:paraId="3DDEB0E8" w14:textId="6FD883A6"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917512">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t>
      </w:r>
      <w:r w:rsidRPr="00F45D9B">
        <w:rPr>
          <w:rFonts w:ascii="Times New Roman" w:eastAsia="Times New Roman" w:hAnsi="Times New Roman" w:cs="Times New Roman"/>
          <w:b/>
          <w:lang w:eastAsia="pl-PL"/>
        </w:rPr>
        <w:t xml:space="preserve">Wzór </w:t>
      </w:r>
      <w:r w:rsidR="00B9260A" w:rsidRPr="00F45D9B">
        <w:rPr>
          <w:rFonts w:ascii="Times New Roman" w:eastAsia="Times New Roman" w:hAnsi="Times New Roman" w:cs="Times New Roman"/>
          <w:b/>
          <w:lang w:eastAsia="pl-PL"/>
        </w:rPr>
        <w:t>O</w:t>
      </w:r>
      <w:r w:rsidRPr="00F45D9B">
        <w:rPr>
          <w:rFonts w:ascii="Times New Roman" w:eastAsia="Times New Roman" w:hAnsi="Times New Roman" w:cs="Times New Roman"/>
          <w:b/>
          <w:lang w:eastAsia="pl-PL"/>
        </w:rPr>
        <w:t>świadczenia</w:t>
      </w:r>
      <w:r w:rsidRPr="00917512">
        <w:rPr>
          <w:rFonts w:ascii="Times New Roman" w:eastAsia="Times New Roman" w:hAnsi="Times New Roman" w:cs="Times New Roman"/>
          <w:lang w:eastAsia="pl-PL"/>
        </w:rPr>
        <w:t xml:space="preserve"> stanowi </w:t>
      </w:r>
      <w:r w:rsidR="00B9260A">
        <w:rPr>
          <w:rFonts w:ascii="Times New Roman" w:eastAsia="Times New Roman" w:hAnsi="Times New Roman" w:cs="Times New Roman"/>
          <w:b/>
          <w:lang w:eastAsia="pl-PL"/>
        </w:rPr>
        <w:t>Z</w:t>
      </w:r>
      <w:r w:rsidRPr="00917512">
        <w:rPr>
          <w:rFonts w:ascii="Times New Roman" w:eastAsia="Times New Roman" w:hAnsi="Times New Roman" w:cs="Times New Roman"/>
          <w:b/>
          <w:lang w:eastAsia="pl-PL"/>
        </w:rPr>
        <w:t>ałącz</w:t>
      </w:r>
      <w:r>
        <w:rPr>
          <w:rFonts w:ascii="Times New Roman" w:eastAsia="Times New Roman" w:hAnsi="Times New Roman" w:cs="Times New Roman"/>
          <w:b/>
          <w:lang w:eastAsia="pl-PL"/>
        </w:rPr>
        <w:t>nik nr 6</w:t>
      </w:r>
      <w:r w:rsidRPr="00917512">
        <w:rPr>
          <w:rFonts w:ascii="Times New Roman" w:eastAsia="Times New Roman" w:hAnsi="Times New Roman" w:cs="Times New Roman"/>
          <w:b/>
          <w:lang w:eastAsia="pl-PL"/>
        </w:rPr>
        <w:t xml:space="preserve"> </w:t>
      </w:r>
      <w:r w:rsidRPr="00B9260A">
        <w:rPr>
          <w:rFonts w:ascii="Times New Roman" w:eastAsia="Times New Roman" w:hAnsi="Times New Roman" w:cs="Times New Roman"/>
          <w:b/>
          <w:lang w:eastAsia="pl-PL"/>
        </w:rPr>
        <w:t>do Umowy.</w:t>
      </w:r>
    </w:p>
    <w:p w14:paraId="23358F19" w14:textId="5B84C17A"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nie przedstawi Zamawiającemu oświ</w:t>
      </w:r>
      <w:r w:rsidR="00F150D2">
        <w:rPr>
          <w:rFonts w:ascii="Times New Roman" w:eastAsia="Times New Roman" w:hAnsi="Times New Roman" w:cs="Times New Roman"/>
          <w:lang w:eastAsia="pl-PL"/>
        </w:rPr>
        <w:t>adczeń, o których mowa w ust. 19</w:t>
      </w:r>
      <w:r w:rsidRPr="00917512">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58BF6B40" w14:textId="7112BA78"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nieprzedstawienia przez Wykonawcę wszystkich dowodów z</w:t>
      </w:r>
      <w:r w:rsidR="00F150D2">
        <w:rPr>
          <w:rFonts w:ascii="Times New Roman" w:eastAsia="Times New Roman" w:hAnsi="Times New Roman" w:cs="Times New Roman"/>
          <w:lang w:eastAsia="pl-PL"/>
        </w:rPr>
        <w:t>apłaty, o których mowa w ust. 19</w:t>
      </w:r>
      <w:r w:rsidRPr="00917512">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428266CB" w14:textId="77777777"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917512">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917512">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1FAE4CD8" w14:textId="6CA84B86"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zapłaty wynagrodzenia podwykonawcy lub dalszemu podwykonawcy</w:t>
      </w:r>
      <w:r w:rsidR="00804811">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przewidziany </w:t>
      </w:r>
      <w:r w:rsidRPr="00917512">
        <w:rPr>
          <w:rFonts w:ascii="Times New Roman" w:eastAsia="Times New Roman" w:hAnsi="Times New Roman" w:cs="Times New Roman"/>
          <w:lang w:eastAsia="pl-PL"/>
        </w:rPr>
        <w:br/>
        <w:t>w umowie o podwykonawstwo</w:t>
      </w:r>
      <w:r w:rsidR="00804811">
        <w:rPr>
          <w:rFonts w:ascii="Times New Roman" w:eastAsia="Times New Roman" w:hAnsi="Times New Roman" w:cs="Times New Roman"/>
          <w:lang w:eastAsia="pl-PL"/>
        </w:rPr>
        <w:t>,</w:t>
      </w:r>
      <w:r w:rsidRPr="00917512">
        <w:rPr>
          <w:rFonts w:ascii="Times New Roman" w:eastAsia="Times New Roman" w:hAnsi="Times New Roman" w:cs="Times New Roman"/>
          <w:lang w:eastAsia="pl-PL"/>
        </w:rPr>
        <w:t xml:space="preserve"> nie może być dłuższy niż 10 dni od dnia doręczenia Wykonawcy, podwykonawcy lub dalszemu podwykonawcy faktury lub rachunku</w:t>
      </w:r>
      <w:r w:rsidR="00EA1A27">
        <w:rPr>
          <w:rFonts w:ascii="Times New Roman" w:eastAsia="Times New Roman" w:hAnsi="Times New Roman" w:cs="Times New Roman"/>
          <w:lang w:eastAsia="pl-PL"/>
        </w:rPr>
        <w:t>,</w:t>
      </w:r>
      <w:r w:rsidRPr="00917512">
        <w:rPr>
          <w:rFonts w:ascii="Times New Roman" w:eastAsia="Times New Roman" w:hAnsi="Times New Roman" w:cs="Times New Roman"/>
          <w:lang w:eastAsia="pl-PL"/>
        </w:rPr>
        <w:t xml:space="preserve"> potwierdzonych przez inspektora nadzoru. </w:t>
      </w:r>
    </w:p>
    <w:p w14:paraId="7CC6BECD" w14:textId="77777777"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F92B17C" w14:textId="77777777"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19.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9AFDB5B" w14:textId="77777777" w:rsidR="002E057A" w:rsidRPr="00917512" w:rsidRDefault="002E057A" w:rsidP="0029643C">
      <w:pPr>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zgłoszeni</w:t>
      </w:r>
      <w:r w:rsidR="0047103E">
        <w:rPr>
          <w:rFonts w:ascii="Times New Roman" w:eastAsia="Times New Roman" w:hAnsi="Times New Roman" w:cs="Times New Roman"/>
          <w:lang w:eastAsia="pl-PL"/>
        </w:rPr>
        <w:t>a uwag, o których mowa w ust. 18</w:t>
      </w:r>
      <w:r w:rsidRPr="00917512">
        <w:rPr>
          <w:rFonts w:ascii="Times New Roman" w:eastAsia="Times New Roman" w:hAnsi="Times New Roman" w:cs="Times New Roman"/>
          <w:lang w:eastAsia="pl-PL"/>
        </w:rPr>
        <w:t xml:space="preserve">, w terminie wskazanym przez Zamawiającego, Zamawiający może: </w:t>
      </w:r>
    </w:p>
    <w:p w14:paraId="1A7F0EE6" w14:textId="77777777" w:rsidR="002E057A" w:rsidRPr="00917512" w:rsidRDefault="002E057A" w:rsidP="0029643C">
      <w:pPr>
        <w:numPr>
          <w:ilvl w:val="0"/>
          <w:numId w:val="14"/>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176B430E" w14:textId="77777777" w:rsidR="002E057A" w:rsidRPr="00917512" w:rsidRDefault="002E057A" w:rsidP="0029643C">
      <w:pPr>
        <w:numPr>
          <w:ilvl w:val="0"/>
          <w:numId w:val="14"/>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F83E17" w14:textId="77777777" w:rsidR="002E057A" w:rsidRPr="00917512" w:rsidRDefault="002E057A" w:rsidP="0029643C">
      <w:pPr>
        <w:numPr>
          <w:ilvl w:val="0"/>
          <w:numId w:val="14"/>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3672AF34" w14:textId="77777777" w:rsidR="002E057A" w:rsidRPr="0047103E" w:rsidRDefault="002E057A" w:rsidP="0029643C">
      <w:pPr>
        <w:pStyle w:val="Akapitzlist"/>
        <w:numPr>
          <w:ilvl w:val="0"/>
          <w:numId w:val="31"/>
        </w:numPr>
        <w:autoSpaceDE w:val="0"/>
        <w:autoSpaceDN w:val="0"/>
        <w:adjustRightInd w:val="0"/>
        <w:spacing w:after="0" w:line="360" w:lineRule="auto"/>
        <w:jc w:val="both"/>
        <w:rPr>
          <w:rFonts w:ascii="Times New Roman" w:eastAsia="Times New Roman" w:hAnsi="Times New Roman" w:cs="Times New Roman"/>
          <w:lang w:eastAsia="pl-PL"/>
        </w:rPr>
      </w:pPr>
      <w:r w:rsidRPr="0047103E">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68B8363B" w14:textId="77777777" w:rsidR="002E057A" w:rsidRPr="00917512" w:rsidRDefault="002E057A" w:rsidP="0029643C">
      <w:pPr>
        <w:numPr>
          <w:ilvl w:val="0"/>
          <w:numId w:val="31"/>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E055530" w14:textId="77777777" w:rsidR="002E057A" w:rsidRPr="00917512" w:rsidRDefault="002E057A" w:rsidP="0029643C">
      <w:pPr>
        <w:numPr>
          <w:ilvl w:val="0"/>
          <w:numId w:val="31"/>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917512">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2DA217E3" w14:textId="77777777" w:rsidR="002E057A" w:rsidRPr="00917512" w:rsidRDefault="002E057A" w:rsidP="0029643C">
      <w:pPr>
        <w:numPr>
          <w:ilvl w:val="0"/>
          <w:numId w:val="31"/>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3E7B2646" w14:textId="77777777" w:rsidR="002E057A" w:rsidRPr="00917512" w:rsidRDefault="002E057A" w:rsidP="0029643C">
      <w:pPr>
        <w:numPr>
          <w:ilvl w:val="0"/>
          <w:numId w:val="31"/>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157817DC" w14:textId="77777777" w:rsidR="002E057A" w:rsidRPr="00917512" w:rsidRDefault="002E057A" w:rsidP="0029643C">
      <w:pPr>
        <w:numPr>
          <w:ilvl w:val="0"/>
          <w:numId w:val="31"/>
        </w:numPr>
        <w:autoSpaceDE w:val="0"/>
        <w:autoSpaceDN w:val="0"/>
        <w:adjustRightInd w:val="0"/>
        <w:spacing w:after="0" w:line="36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70ECB69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16</w:t>
      </w:r>
    </w:p>
    <w:p w14:paraId="4426C9A7" w14:textId="59824BFA" w:rsidR="002E057A" w:rsidRPr="00102EA2" w:rsidRDefault="002E057A" w:rsidP="002E057A">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917512">
        <w:rPr>
          <w:rFonts w:ascii="Times New Roman" w:eastAsia="Times New Roman" w:hAnsi="Times New Roman" w:cs="Times New Roman"/>
          <w:kern w:val="3"/>
          <w:lang w:eastAsia="pl-PL" w:bidi="hi-IN"/>
        </w:rPr>
        <w:t>Wykonawca udziela gwarancji na roboty</w:t>
      </w:r>
      <w:r w:rsidR="000E5A59">
        <w:rPr>
          <w:rFonts w:ascii="Times New Roman" w:eastAsia="Times New Roman" w:hAnsi="Times New Roman" w:cs="Times New Roman"/>
          <w:kern w:val="3"/>
          <w:lang w:eastAsia="pl-PL" w:bidi="hi-IN"/>
        </w:rPr>
        <w:t xml:space="preserve"> budowlane </w:t>
      </w:r>
      <w:r w:rsidRPr="00917512">
        <w:rPr>
          <w:rFonts w:ascii="Times New Roman" w:eastAsia="Times New Roman" w:hAnsi="Times New Roman" w:cs="Times New Roman"/>
          <w:kern w:val="3"/>
          <w:lang w:eastAsia="pl-PL" w:bidi="hi-IN"/>
        </w:rPr>
        <w:t>na ….….. miesięcy &lt;zgodnie z ofer</w:t>
      </w:r>
      <w:r w:rsidR="00E07F48">
        <w:rPr>
          <w:rFonts w:ascii="Times New Roman" w:eastAsia="Times New Roman" w:hAnsi="Times New Roman" w:cs="Times New Roman"/>
          <w:kern w:val="3"/>
          <w:lang w:eastAsia="pl-PL" w:bidi="hi-IN"/>
        </w:rPr>
        <w:t>tą Wykonawcy – nie krócej niż 60</w:t>
      </w:r>
      <w:r w:rsidRPr="00917512">
        <w:rPr>
          <w:rFonts w:ascii="Times New Roman" w:eastAsia="Times New Roman" w:hAnsi="Times New Roman" w:cs="Times New Roman"/>
          <w:kern w:val="3"/>
          <w:lang w:eastAsia="pl-PL" w:bidi="hi-IN"/>
        </w:rPr>
        <w:t xml:space="preserve"> miesięcy&gt;.</w:t>
      </w:r>
    </w:p>
    <w:p w14:paraId="335D3981" w14:textId="77777777" w:rsidR="002E057A" w:rsidRPr="00917512" w:rsidRDefault="002E057A" w:rsidP="002E057A">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917512">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1A73CA3B" w14:textId="77777777" w:rsidR="002E057A" w:rsidRPr="00917512" w:rsidRDefault="002E057A" w:rsidP="002E057A">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917512">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6721EE08" w14:textId="77777777" w:rsidR="002E057A" w:rsidRPr="00917512" w:rsidRDefault="002E057A" w:rsidP="002E057A">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usunięcie wad nastą</w:t>
      </w:r>
      <w:r w:rsidR="001B5644">
        <w:rPr>
          <w:rFonts w:ascii="Times New Roman" w:eastAsia="Times New Roman" w:hAnsi="Times New Roman" w:cs="Times New Roman"/>
          <w:lang w:eastAsia="pl-PL"/>
        </w:rPr>
        <w:t>pi w terminie 2 dni roboczych od otrzymania</w:t>
      </w:r>
      <w:r w:rsidRPr="00917512">
        <w:rPr>
          <w:rFonts w:ascii="Times New Roman" w:eastAsia="Times New Roman" w:hAnsi="Times New Roman" w:cs="Times New Roman"/>
          <w:lang w:eastAsia="pl-PL"/>
        </w:rPr>
        <w:t xml:space="preserve"> zgłoszenia, w uzasadnionych przypadkach termin ten za zgodą Zamawiającego może być wydłużony,</w:t>
      </w:r>
    </w:p>
    <w:p w14:paraId="1BB59661" w14:textId="5F7FA5BD" w:rsidR="002E057A" w:rsidRDefault="002E057A" w:rsidP="002E057A">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przyjmowanie zawiadomienia o wadach w dni robocze w godz. 8.00 – 16.00 drogą elektroniczną. </w:t>
      </w:r>
    </w:p>
    <w:p w14:paraId="6B66E07D" w14:textId="6BB5FCC1" w:rsidR="00774EB6" w:rsidRPr="00AA5549" w:rsidRDefault="00774EB6" w:rsidP="00AA5549">
      <w:pPr>
        <w:pStyle w:val="Akapitzlist"/>
        <w:widowControl w:val="0"/>
        <w:numPr>
          <w:ilvl w:val="0"/>
          <w:numId w:val="28"/>
        </w:numPr>
        <w:autoSpaceDE w:val="0"/>
        <w:autoSpaceDN w:val="0"/>
        <w:adjustRightInd w:val="0"/>
        <w:spacing w:after="0" w:line="353" w:lineRule="auto"/>
        <w:ind w:left="284"/>
        <w:jc w:val="both"/>
        <w:rPr>
          <w:rFonts w:ascii="Times New Roman" w:eastAsia="Times New Roman" w:hAnsi="Times New Roman" w:cs="Times New Roman"/>
          <w:lang w:eastAsia="pl-PL"/>
        </w:rPr>
      </w:pPr>
      <w:r w:rsidRPr="00AA5549">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2056C92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17</w:t>
      </w:r>
    </w:p>
    <w:p w14:paraId="3C709731" w14:textId="77777777" w:rsidR="002E057A"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odpowiedzialny z tytułu rękojmi za usunięcie wad prawnych </w:t>
      </w:r>
      <w:r>
        <w:rPr>
          <w:rFonts w:ascii="Times New Roman" w:eastAsia="Times New Roman" w:hAnsi="Times New Roman" w:cs="Times New Roman"/>
          <w:lang w:eastAsia="pl-PL"/>
        </w:rPr>
        <w:t>lub</w:t>
      </w:r>
      <w:r w:rsidRPr="00917512">
        <w:rPr>
          <w:rFonts w:ascii="Times New Roman" w:eastAsia="Times New Roman" w:hAnsi="Times New Roman" w:cs="Times New Roman"/>
          <w:lang w:eastAsia="pl-PL"/>
        </w:rPr>
        <w:t xml:space="preserve"> fizycznych robót</w:t>
      </w:r>
      <w:r>
        <w:rPr>
          <w:rFonts w:ascii="Times New Roman" w:eastAsia="Times New Roman" w:hAnsi="Times New Roman" w:cs="Times New Roman"/>
          <w:lang w:eastAsia="pl-PL"/>
        </w:rPr>
        <w:t xml:space="preserve"> oraz dostarczonych materiałów i urządzeń</w:t>
      </w:r>
      <w:r w:rsidRPr="00917512">
        <w:rPr>
          <w:rFonts w:ascii="Times New Roman" w:eastAsia="Times New Roman" w:hAnsi="Times New Roman" w:cs="Times New Roman"/>
          <w:lang w:eastAsia="pl-PL"/>
        </w:rPr>
        <w:t xml:space="preserve"> w terminie</w:t>
      </w:r>
      <w:r>
        <w:rPr>
          <w:rFonts w:ascii="Times New Roman" w:eastAsia="Times New Roman" w:hAnsi="Times New Roman" w:cs="Times New Roman"/>
          <w:lang w:eastAsia="pl-PL"/>
        </w:rPr>
        <w:t xml:space="preserve"> …… </w:t>
      </w:r>
      <w:r w:rsidRPr="00917512">
        <w:rPr>
          <w:rFonts w:ascii="Times New Roman" w:eastAsia="Times New Roman" w:hAnsi="Times New Roman" w:cs="Times New Roman"/>
          <w:lang w:eastAsia="pl-PL"/>
        </w:rPr>
        <w:t>miesięcy</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od</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dnia podpisania protokołu końcowego wykonania robót przez Zamawiającego</w:t>
      </w:r>
      <w:r w:rsidRPr="008A2A25">
        <w:rPr>
          <w:rFonts w:ascii="Times New Roman" w:eastAsia="Times New Roman" w:hAnsi="Times New Roman" w:cs="Times New Roman"/>
          <w:kern w:val="3"/>
          <w:lang w:eastAsia="pl-PL" w:bidi="hi-IN"/>
        </w:rPr>
        <w:t xml:space="preserve"> </w:t>
      </w:r>
      <w:r w:rsidRPr="00917512">
        <w:rPr>
          <w:rFonts w:ascii="Times New Roman" w:eastAsia="Times New Roman" w:hAnsi="Times New Roman" w:cs="Times New Roman"/>
          <w:kern w:val="3"/>
          <w:lang w:eastAsia="pl-PL" w:bidi="hi-IN"/>
        </w:rPr>
        <w:t>&lt;zgodnie z ofertą Wykon</w:t>
      </w:r>
      <w:r w:rsidR="008B2698">
        <w:rPr>
          <w:rFonts w:ascii="Times New Roman" w:eastAsia="Times New Roman" w:hAnsi="Times New Roman" w:cs="Times New Roman"/>
          <w:kern w:val="3"/>
          <w:lang w:eastAsia="pl-PL" w:bidi="hi-IN"/>
        </w:rPr>
        <w:t xml:space="preserve">awcy – nie krócej niż </w:t>
      </w:r>
      <w:r w:rsidRPr="00917512">
        <w:rPr>
          <w:rFonts w:ascii="Times New Roman" w:eastAsia="Times New Roman" w:hAnsi="Times New Roman" w:cs="Times New Roman"/>
          <w:kern w:val="3"/>
          <w:lang w:eastAsia="pl-PL" w:bidi="hi-IN"/>
        </w:rPr>
        <w:t>6</w:t>
      </w:r>
      <w:r w:rsidR="008B2698">
        <w:rPr>
          <w:rFonts w:ascii="Times New Roman" w:eastAsia="Times New Roman" w:hAnsi="Times New Roman" w:cs="Times New Roman"/>
          <w:kern w:val="3"/>
          <w:lang w:eastAsia="pl-PL" w:bidi="hi-IN"/>
        </w:rPr>
        <w:t>0</w:t>
      </w:r>
      <w:r w:rsidRPr="00917512">
        <w:rPr>
          <w:rFonts w:ascii="Times New Roman" w:eastAsia="Times New Roman" w:hAnsi="Times New Roman" w:cs="Times New Roman"/>
          <w:kern w:val="3"/>
          <w:lang w:eastAsia="pl-PL" w:bidi="hi-IN"/>
        </w:rPr>
        <w:t xml:space="preserve"> miesięcy&gt;.</w:t>
      </w:r>
      <w:r w:rsidRPr="00917512">
        <w:rPr>
          <w:rFonts w:ascii="Times New Roman" w:eastAsia="Times New Roman" w:hAnsi="Times New Roman" w:cs="Times New Roman"/>
          <w:lang w:eastAsia="pl-PL"/>
        </w:rPr>
        <w:t xml:space="preserve"> </w:t>
      </w:r>
    </w:p>
    <w:p w14:paraId="46651675" w14:textId="77777777" w:rsidR="002E057A" w:rsidRPr="00BD6E18"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odpowiedzialny z tytułu rękojmi za usunięcie wad prawnych </w:t>
      </w:r>
      <w:r>
        <w:rPr>
          <w:rFonts w:ascii="Times New Roman" w:eastAsia="Times New Roman" w:hAnsi="Times New Roman" w:cs="Times New Roman"/>
          <w:lang w:eastAsia="pl-PL"/>
        </w:rPr>
        <w:t xml:space="preserve">lub </w:t>
      </w:r>
      <w:r w:rsidRPr="00917512">
        <w:rPr>
          <w:rFonts w:ascii="Times New Roman" w:eastAsia="Times New Roman" w:hAnsi="Times New Roman" w:cs="Times New Roman"/>
          <w:lang w:eastAsia="pl-PL"/>
        </w:rPr>
        <w:t xml:space="preserve"> fizycznych </w:t>
      </w:r>
      <w:r w:rsidR="00E07F48">
        <w:rPr>
          <w:rFonts w:ascii="Times New Roman" w:eastAsia="Times New Roman" w:hAnsi="Times New Roman" w:cs="Times New Roman"/>
          <w:lang w:eastAsia="pl-PL"/>
        </w:rPr>
        <w:t>stolarki okiennej</w:t>
      </w:r>
      <w:r w:rsidRPr="00917512">
        <w:rPr>
          <w:rFonts w:ascii="Times New Roman" w:eastAsia="Times New Roman" w:hAnsi="Times New Roman" w:cs="Times New Roman"/>
          <w:lang w:eastAsia="pl-PL"/>
        </w:rPr>
        <w:t xml:space="preserve">, </w:t>
      </w:r>
      <w:r>
        <w:rPr>
          <w:rFonts w:ascii="Times New Roman" w:eastAsia="Calibri" w:hAnsi="Times New Roman" w:cs="Times New Roman"/>
          <w:lang w:eastAsia="pl-PL"/>
        </w:rPr>
        <w:t>w terminie</w:t>
      </w:r>
      <w:r w:rsidRPr="004D1183">
        <w:rPr>
          <w:rFonts w:ascii="Times New Roman" w:eastAsia="Calibri" w:hAnsi="Times New Roman" w:cs="Times New Roman"/>
          <w:lang w:eastAsia="pl-PL"/>
        </w:rPr>
        <w:t xml:space="preserve"> równy</w:t>
      </w:r>
      <w:r>
        <w:rPr>
          <w:rFonts w:ascii="Times New Roman" w:eastAsia="Calibri" w:hAnsi="Times New Roman" w:cs="Times New Roman"/>
          <w:lang w:eastAsia="pl-PL"/>
        </w:rPr>
        <w:t xml:space="preserve">m </w:t>
      </w:r>
      <w:r w:rsidRPr="004D1183">
        <w:rPr>
          <w:rFonts w:ascii="Times New Roman" w:eastAsia="Calibri" w:hAnsi="Times New Roman" w:cs="Times New Roman"/>
          <w:lang w:eastAsia="pl-PL"/>
        </w:rPr>
        <w:t>okresowi udzielonej gwarancji</w:t>
      </w:r>
      <w:r>
        <w:rPr>
          <w:rFonts w:ascii="Times New Roman" w:eastAsia="Calibri" w:hAnsi="Times New Roman" w:cs="Times New Roman"/>
          <w:lang w:eastAsia="pl-PL"/>
        </w:rPr>
        <w:t xml:space="preserve"> na roboty zgodnie z § 16 ust. 1 Umowy,</w:t>
      </w:r>
      <w:r w:rsidRPr="004D1183">
        <w:rPr>
          <w:rFonts w:ascii="Times New Roman" w:eastAsia="Calibri" w:hAnsi="Times New Roman" w:cs="Times New Roman"/>
          <w:lang w:eastAsia="pl-PL"/>
        </w:rPr>
        <w:t xml:space="preserve"> </w:t>
      </w:r>
      <w:r>
        <w:rPr>
          <w:rFonts w:ascii="Times New Roman" w:eastAsia="Times New Roman" w:hAnsi="Times New Roman" w:cs="Times New Roman"/>
          <w:lang w:eastAsia="pl-PL"/>
        </w:rPr>
        <w:t xml:space="preserve">liczonym </w:t>
      </w:r>
      <w:r w:rsidRPr="00917512">
        <w:rPr>
          <w:rFonts w:ascii="Times New Roman" w:eastAsia="Times New Roman" w:hAnsi="Times New Roman" w:cs="Times New Roman"/>
          <w:lang w:eastAsia="pl-PL"/>
        </w:rPr>
        <w:t>od</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 xml:space="preserve">dnia podpisania protokołu końcowego wykonania robót przez Zamawiającego. </w:t>
      </w:r>
    </w:p>
    <w:p w14:paraId="2F1B504F"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może dochodzić roszczeń z tytułu rękojmi za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także po upływie terminu rękojmi, jeżeli zgłosi wadę </w:t>
      </w:r>
      <w:r>
        <w:rPr>
          <w:rFonts w:ascii="Times New Roman" w:eastAsia="Times New Roman" w:hAnsi="Times New Roman" w:cs="Times New Roman"/>
          <w:lang w:eastAsia="pl-PL"/>
        </w:rPr>
        <w:t xml:space="preserve">prawną lub fizyczną </w:t>
      </w:r>
      <w:r w:rsidRPr="00917512">
        <w:rPr>
          <w:rFonts w:ascii="Times New Roman" w:eastAsia="Times New Roman" w:hAnsi="Times New Roman" w:cs="Times New Roman"/>
          <w:lang w:eastAsia="pl-PL"/>
        </w:rPr>
        <w:t xml:space="preserve">przed upływem tego terminu. </w:t>
      </w:r>
    </w:p>
    <w:p w14:paraId="45E4BD51"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zastrzega sobie wykonanie uprawnień z tytułu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 xml:space="preserve">niezależnie od uprawnień wynikających z tytułu gwarancji. </w:t>
      </w:r>
    </w:p>
    <w:p w14:paraId="6BB7D1ED" w14:textId="77777777" w:rsidR="002E057A" w:rsidRPr="00917512"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Stwierdzone i zgłoszone Wykonawcy w formie pisemnej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powstałe w czasie obowiązywania gwarancji i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oraz wykazane podczas przeglądów gwarancyjnych Wykonawca zobowiązany jest usunąć w terminie wyznaczonym przez Zamawiającego.</w:t>
      </w:r>
    </w:p>
    <w:p w14:paraId="05FD55BB" w14:textId="77777777" w:rsidR="002E057A" w:rsidRPr="0099792D"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Usunięcie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winno być stwierdzone protokolarnie. W przypadku nieusunięcia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 wyznaczonym terminie, Zamawiający usunie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we własnym zakresie i obciąży Wykonawcę kosztami ich usunięcia. </w:t>
      </w:r>
    </w:p>
    <w:p w14:paraId="7602B1ED" w14:textId="77777777" w:rsidR="001B53B8" w:rsidRDefault="001B53B8"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23CF2C0" w14:textId="77777777" w:rsidR="001B53B8" w:rsidRDefault="001B53B8"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58F52E45" w14:textId="77777777" w:rsidR="001B53B8" w:rsidRDefault="001B53B8"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2CE984F" w14:textId="5739A17D"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18</w:t>
      </w:r>
    </w:p>
    <w:p w14:paraId="2AB6037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23AEB961"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zostaje wniesione w formie: …………………………………………</w:t>
      </w:r>
    </w:p>
    <w:p w14:paraId="010A81FA" w14:textId="4BF00D8A"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7714AC">
        <w:rPr>
          <w:rFonts w:ascii="Times New Roman" w:eastAsia="Times New Roman" w:hAnsi="Times New Roman" w:cs="Times New Roman"/>
          <w:b/>
          <w:lang w:eastAsia="pl-PL"/>
        </w:rPr>
        <w:t>Dokument wniesienia Zabezpieczenia</w:t>
      </w:r>
      <w:r w:rsidRPr="00917512">
        <w:rPr>
          <w:rFonts w:ascii="Times New Roman" w:eastAsia="Times New Roman" w:hAnsi="Times New Roman" w:cs="Times New Roman"/>
          <w:lang w:eastAsia="pl-PL"/>
        </w:rPr>
        <w:t xml:space="preserve"> stanowi </w:t>
      </w:r>
      <w:r w:rsidR="00B2157C">
        <w:rPr>
          <w:rFonts w:ascii="Times New Roman" w:eastAsia="Times New Roman" w:hAnsi="Times New Roman" w:cs="Times New Roman"/>
          <w:b/>
          <w:lang w:eastAsia="pl-PL"/>
        </w:rPr>
        <w:t>Z</w:t>
      </w:r>
      <w:r>
        <w:rPr>
          <w:rFonts w:ascii="Times New Roman" w:eastAsia="Times New Roman" w:hAnsi="Times New Roman" w:cs="Times New Roman"/>
          <w:b/>
          <w:lang w:eastAsia="pl-PL"/>
        </w:rPr>
        <w:t>ałącznik nr 8</w:t>
      </w:r>
      <w:r w:rsidRPr="00917512">
        <w:rPr>
          <w:rFonts w:ascii="Times New Roman" w:eastAsia="Times New Roman" w:hAnsi="Times New Roman" w:cs="Times New Roman"/>
          <w:b/>
          <w:lang w:eastAsia="pl-PL"/>
        </w:rPr>
        <w:t xml:space="preserve"> </w:t>
      </w:r>
      <w:r w:rsidRPr="00B2157C">
        <w:rPr>
          <w:rFonts w:ascii="Times New Roman" w:eastAsia="Times New Roman" w:hAnsi="Times New Roman" w:cs="Times New Roman"/>
          <w:b/>
          <w:lang w:eastAsia="pl-PL"/>
        </w:rPr>
        <w:t>do Umowy</w:t>
      </w:r>
      <w:r w:rsidRPr="00917512">
        <w:rPr>
          <w:rFonts w:ascii="Times New Roman" w:eastAsia="Times New Roman" w:hAnsi="Times New Roman" w:cs="Times New Roman"/>
          <w:lang w:eastAsia="pl-PL"/>
        </w:rPr>
        <w:t>.</w:t>
      </w:r>
    </w:p>
    <w:p w14:paraId="0B290F18"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Zabezpieczenie służy pokryciu roszczeń z tytułu niewykonania lub nienależytego wykonania Umowy. </w:t>
      </w:r>
    </w:p>
    <w:p w14:paraId="4134B2D5" w14:textId="52E1DB65"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w:t>
      </w:r>
      <w:r w:rsidR="00B929BE">
        <w:rPr>
          <w:rFonts w:ascii="Times New Roman" w:eastAsia="Times New Roman" w:hAnsi="Times New Roman" w:cs="Times New Roman"/>
          <w:lang w:eastAsia="pl-PL"/>
        </w:rPr>
        <w:t xml:space="preserve"> gwarancji lub </w:t>
      </w:r>
      <w:r w:rsidRPr="00917512">
        <w:rPr>
          <w:rFonts w:ascii="Times New Roman" w:eastAsia="Times New Roman" w:hAnsi="Times New Roman" w:cs="Times New Roman"/>
          <w:lang w:eastAsia="pl-PL"/>
        </w:rPr>
        <w:t>rękojmi za wady</w:t>
      </w:r>
      <w:r w:rsidR="003E60D1">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zostanie zwrócona nie później niż w 15 dniu po upływie okresu</w:t>
      </w:r>
      <w:r w:rsidR="00B929BE">
        <w:rPr>
          <w:rFonts w:ascii="Times New Roman" w:eastAsia="Times New Roman" w:hAnsi="Times New Roman" w:cs="Times New Roman"/>
          <w:lang w:eastAsia="pl-PL"/>
        </w:rPr>
        <w:t xml:space="preserve"> gwarancji lub</w:t>
      </w:r>
      <w:r w:rsidRPr="00917512">
        <w:rPr>
          <w:rFonts w:ascii="Times New Roman" w:eastAsia="Times New Roman" w:hAnsi="Times New Roman" w:cs="Times New Roman"/>
          <w:lang w:eastAsia="pl-PL"/>
        </w:rPr>
        <w:t xml:space="preserve"> rękojmi za wady</w:t>
      </w:r>
      <w:r w:rsidR="00F835C5">
        <w:rPr>
          <w:rFonts w:ascii="Times New Roman" w:eastAsia="Times New Roman" w:hAnsi="Times New Roman" w:cs="Times New Roman"/>
          <w:lang w:eastAsia="pl-PL"/>
        </w:rPr>
        <w:t>, w zależności od tego, który z tych terminów upłynie później</w:t>
      </w:r>
      <w:r w:rsidR="00656FA1">
        <w:rPr>
          <w:rFonts w:ascii="Times New Roman" w:eastAsia="Times New Roman" w:hAnsi="Times New Roman" w:cs="Times New Roman"/>
          <w:lang w:eastAsia="pl-PL"/>
        </w:rPr>
        <w:t>.</w:t>
      </w:r>
    </w:p>
    <w:p w14:paraId="1DBD73AE"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080B915D" w14:textId="175A9AA4"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trakcie realizacji Umowy Wykonawca może dokonać zmiany formy zabezpieczenia na jedną lub kilka form, o któryc</w:t>
      </w:r>
      <w:r>
        <w:rPr>
          <w:rFonts w:ascii="Times New Roman" w:eastAsia="Times New Roman" w:hAnsi="Times New Roman" w:cs="Times New Roman"/>
          <w:lang w:eastAsia="pl-PL"/>
        </w:rPr>
        <w:t>h mowa w art. 450 ust. 1 U</w:t>
      </w:r>
      <w:r w:rsidRPr="00917512">
        <w:rPr>
          <w:rFonts w:ascii="Times New Roman" w:eastAsia="Times New Roman" w:hAnsi="Times New Roman" w:cs="Times New Roman"/>
          <w:lang w:eastAsia="pl-PL"/>
        </w:rPr>
        <w:t>stawy</w:t>
      </w:r>
      <w:r w:rsidR="00174CC9">
        <w:rPr>
          <w:rFonts w:ascii="Times New Roman" w:eastAsia="Times New Roman" w:hAnsi="Times New Roman" w:cs="Times New Roman"/>
          <w:lang w:eastAsia="pl-PL"/>
        </w:rPr>
        <w:t xml:space="preserve"> </w:t>
      </w:r>
      <w:proofErr w:type="spellStart"/>
      <w:r w:rsidR="00174CC9">
        <w:rPr>
          <w:rFonts w:ascii="Times New Roman" w:eastAsia="Times New Roman" w:hAnsi="Times New Roman" w:cs="Times New Roman"/>
          <w:lang w:eastAsia="pl-PL"/>
        </w:rPr>
        <w:t>Pzp</w:t>
      </w:r>
      <w:proofErr w:type="spellEnd"/>
      <w:r w:rsidRPr="00917512">
        <w:rPr>
          <w:rFonts w:ascii="Times New Roman" w:eastAsia="Times New Roman" w:hAnsi="Times New Roman" w:cs="Times New Roman"/>
          <w:lang w:eastAsia="pl-PL"/>
        </w:rPr>
        <w:t>.</w:t>
      </w:r>
    </w:p>
    <w:p w14:paraId="3ED44446"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19</w:t>
      </w:r>
    </w:p>
    <w:p w14:paraId="704C00B4"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Odstąpienie od Umowy wymaga zachowania formy pisemnej z podaniem uzasadnienia, pod rygorem nieważności. </w:t>
      </w:r>
    </w:p>
    <w:p w14:paraId="2EC3D9F9"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20</w:t>
      </w:r>
    </w:p>
    <w:p w14:paraId="2A8E048B"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może odstąpić od Umowy w przypadku gdy: </w:t>
      </w:r>
    </w:p>
    <w:p w14:paraId="25510F3B"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nie rozpoczął robót w terminie określonym w § 12 ust. 2 Umowy, o ile wynika to z winy Wykonawcy, </w:t>
      </w:r>
    </w:p>
    <w:p w14:paraId="31C20FE5"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4 ust. 3 i § 4 ust. 4 Umowy,</w:t>
      </w:r>
    </w:p>
    <w:p w14:paraId="7CE88646"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5 ust. 7 Umowy,</w:t>
      </w:r>
    </w:p>
    <w:p w14:paraId="7F743392" w14:textId="072D4D12"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15 ust. 2</w:t>
      </w:r>
      <w:r w:rsidR="00ED6982">
        <w:rPr>
          <w:rFonts w:ascii="Times New Roman" w:eastAsia="Times New Roman" w:hAnsi="Times New Roman" w:cs="Times New Roman"/>
          <w:lang w:eastAsia="pl-PL"/>
        </w:rPr>
        <w:t>8</w:t>
      </w:r>
      <w:r w:rsidRPr="00917512">
        <w:rPr>
          <w:rFonts w:ascii="Times New Roman" w:eastAsia="Times New Roman" w:hAnsi="Times New Roman" w:cs="Times New Roman"/>
          <w:lang w:eastAsia="pl-PL"/>
        </w:rPr>
        <w:t xml:space="preserve"> Umowy,</w:t>
      </w:r>
    </w:p>
    <w:p w14:paraId="27EB69E4"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przerwał wykonanie robót i udokumentowana, i nieusprawiedliwiona przerwa trwa dłużej niż 3 dni, </w:t>
      </w:r>
    </w:p>
    <w:p w14:paraId="0D4A216E" w14:textId="77777777" w:rsidR="002E057A" w:rsidRPr="001B68F4"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6FF12504" w14:textId="77777777" w:rsidR="002E057A" w:rsidRPr="001B68F4" w:rsidRDefault="002E057A" w:rsidP="002E057A">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 xml:space="preserve">wszczęto w stosunku do Wykonawcy postępowanie likwidacyjne lub egzekucyjne, </w:t>
      </w:r>
    </w:p>
    <w:p w14:paraId="1126032A"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w terminie 30</w:t>
      </w:r>
      <w:r w:rsidRPr="001B68F4">
        <w:rPr>
          <w:rFonts w:ascii="Times New Roman" w:hAnsi="Times New Roman" w:cs="Times New Roman"/>
        </w:rPr>
        <w:t xml:space="preserve"> </w:t>
      </w:r>
      <w:r w:rsidRPr="001B68F4">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A542DB5"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jeżeli zachodzi co najmniej jedna z następujących okoliczności:</w:t>
      </w:r>
    </w:p>
    <w:p w14:paraId="0A6A7597" w14:textId="34D37A30" w:rsidR="001B68F4" w:rsidRPr="001B68F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lastRenderedPageBreak/>
        <w:t xml:space="preserve">a) dokonano zmiany umowy z naruszeniem art. 454 i art. 455 ustawy </w:t>
      </w:r>
      <w:proofErr w:type="spellStart"/>
      <w:r w:rsidR="00C4513C">
        <w:rPr>
          <w:rFonts w:ascii="Times New Roman" w:eastAsia="TimesNewRomanPSMT" w:hAnsi="Times New Roman" w:cs="Times New Roman"/>
        </w:rPr>
        <w:t>Pzp</w:t>
      </w:r>
      <w:proofErr w:type="spellEnd"/>
      <w:r w:rsidRPr="001B68F4">
        <w:rPr>
          <w:rFonts w:ascii="Times New Roman" w:eastAsia="TimesNewRomanPSMT" w:hAnsi="Times New Roman" w:cs="Times New Roman"/>
        </w:rPr>
        <w:t>,</w:t>
      </w:r>
    </w:p>
    <w:p w14:paraId="312DC6A6" w14:textId="1BBC6E91" w:rsidR="001B564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b) Wykonawca w chwili zawarcia umowy podlegał wykluczeniu na podstawie art. 108 ustawy</w:t>
      </w:r>
      <w:r w:rsidR="00C4513C">
        <w:rPr>
          <w:rFonts w:ascii="Times New Roman" w:eastAsia="TimesNewRomanPSMT" w:hAnsi="Times New Roman" w:cs="Times New Roman"/>
        </w:rPr>
        <w:t xml:space="preserve"> </w:t>
      </w:r>
      <w:proofErr w:type="spellStart"/>
      <w:r w:rsidR="00C4513C">
        <w:rPr>
          <w:rFonts w:ascii="Times New Roman" w:eastAsia="TimesNewRomanPSMT" w:hAnsi="Times New Roman" w:cs="Times New Roman"/>
        </w:rPr>
        <w:t>Pzp</w:t>
      </w:r>
      <w:proofErr w:type="spellEnd"/>
      <w:r w:rsidR="00C4513C">
        <w:rPr>
          <w:rFonts w:ascii="Times New Roman" w:eastAsia="TimesNewRomanPSMT" w:hAnsi="Times New Roman" w:cs="Times New Roman"/>
        </w:rPr>
        <w:t>,</w:t>
      </w:r>
    </w:p>
    <w:p w14:paraId="655E6684" w14:textId="08814712" w:rsidR="001B5644" w:rsidRPr="00087169" w:rsidRDefault="001B68F4" w:rsidP="00087169">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18FC7C4" w14:textId="77777777" w:rsidR="002E057A" w:rsidRPr="00917512" w:rsidRDefault="002E057A" w:rsidP="002E057A">
      <w:pPr>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21</w:t>
      </w:r>
    </w:p>
    <w:p w14:paraId="33EFA709"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0BE7CF6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22</w:t>
      </w:r>
    </w:p>
    <w:p w14:paraId="570D4331" w14:textId="77777777"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Oświadczenie o odstąpieniu od Umowy </w:t>
      </w:r>
      <w:r w:rsidRPr="00917512">
        <w:rPr>
          <w:rFonts w:ascii="Times New Roman" w:eastAsia="Times New Roman" w:hAnsi="Times New Roman" w:cs="Times New Roman"/>
          <w:lang w:eastAsia="pl-PL"/>
        </w:rPr>
        <w:t>S</w:t>
      </w:r>
      <w:r w:rsidRPr="00917512">
        <w:rPr>
          <w:rFonts w:ascii="Times New Roman" w:hAnsi="Times New Roman" w:cs="Times New Roman"/>
        </w:rPr>
        <w:t>trony winny złożyć w terminie 30 dni od dnia powzięcia wiadomości o okolicznościach</w:t>
      </w:r>
      <w:r>
        <w:rPr>
          <w:rFonts w:ascii="Times New Roman" w:hAnsi="Times New Roman" w:cs="Times New Roman"/>
        </w:rPr>
        <w:t xml:space="preserve"> przewidzianych do odstąpienia od umowy</w:t>
      </w:r>
      <w:r w:rsidRPr="00917512">
        <w:rPr>
          <w:rFonts w:ascii="Times New Roman" w:hAnsi="Times New Roman" w:cs="Times New Roman"/>
        </w:rPr>
        <w:t>.</w:t>
      </w:r>
    </w:p>
    <w:p w14:paraId="32D78A4A" w14:textId="2711DCAC"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odstąpienia od Umowy przez jedną ze Stron, w terminie 14 dni od dnia doręczenia </w:t>
      </w:r>
      <w:r w:rsidR="0019720A">
        <w:rPr>
          <w:rFonts w:ascii="Times New Roman" w:eastAsia="Times New Roman" w:hAnsi="Times New Roman" w:cs="Times New Roman"/>
          <w:lang w:eastAsia="pl-PL"/>
        </w:rPr>
        <w:t>O</w:t>
      </w:r>
      <w:r w:rsidR="001B5644">
        <w:rPr>
          <w:rFonts w:ascii="Times New Roman" w:eastAsia="Times New Roman" w:hAnsi="Times New Roman" w:cs="Times New Roman"/>
          <w:lang w:eastAsia="pl-PL"/>
        </w:rPr>
        <w:t xml:space="preserve">świadczenia </w:t>
      </w:r>
      <w:r w:rsidRPr="00917512">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11E10A68" w14:textId="77777777" w:rsidR="002E057A" w:rsidRPr="00917512" w:rsidRDefault="002E057A" w:rsidP="00306E87">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zabezpieczy przerwane roboty w zakresie uzgodnionym na koszt strony, w terminie ustalonym z Zamawiającym,</w:t>
      </w:r>
    </w:p>
    <w:p w14:paraId="0159033D" w14:textId="77777777" w:rsidR="002E057A" w:rsidRPr="00917512" w:rsidRDefault="002E057A" w:rsidP="00306E87">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uprzątnie teren robót, zlikwiduje zaplecze i zabierze niewbudowane materiały, w terminie ustalonym z Zamawiającym.</w:t>
      </w:r>
    </w:p>
    <w:p w14:paraId="4EDDEB43" w14:textId="77777777" w:rsidR="002E057A" w:rsidRPr="00917512" w:rsidRDefault="002E057A" w:rsidP="00306E87">
      <w:pPr>
        <w:widowControl w:val="0"/>
        <w:numPr>
          <w:ilvl w:val="0"/>
          <w:numId w:val="3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32975AB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23</w:t>
      </w:r>
    </w:p>
    <w:p w14:paraId="737FB03C"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zapłaci Zamawiającemu kary umowne w następujących przypadkach i wysokości: </w:t>
      </w:r>
    </w:p>
    <w:p w14:paraId="0498EFE0"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odbiorze terenu robót - w wysokości 0,5% wynagrodzenia określonego w § 14 ust. 1 Umowy, za każdy dzień zwłoki,</w:t>
      </w:r>
    </w:p>
    <w:p w14:paraId="7A37246F"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rozpoczęciu robót </w:t>
      </w:r>
      <w:r w:rsidRPr="00917512">
        <w:rPr>
          <w:rFonts w:ascii="Times New Roman" w:eastAsia="Times New Roman" w:hAnsi="Times New Roman" w:cs="Times New Roman"/>
          <w:b/>
          <w:lang w:eastAsia="pl-PL"/>
        </w:rPr>
        <w:t>-</w:t>
      </w:r>
      <w:r w:rsidRPr="00917512">
        <w:rPr>
          <w:rFonts w:ascii="Times New Roman" w:eastAsia="Times New Roman" w:hAnsi="Times New Roman" w:cs="Times New Roman"/>
          <w:lang w:eastAsia="pl-PL"/>
        </w:rPr>
        <w:t xml:space="preserve"> w wysokości 0,5% wynagrodzenia określonego w § 14 ust. 1 Umowy, za każdy dzień </w:t>
      </w:r>
      <w:r>
        <w:rPr>
          <w:rFonts w:ascii="Times New Roman" w:eastAsia="Times New Roman" w:hAnsi="Times New Roman" w:cs="Times New Roman"/>
          <w:lang w:eastAsia="pl-PL"/>
        </w:rPr>
        <w:t xml:space="preserve">zwłoki w realizacji terminu </w:t>
      </w:r>
      <w:r w:rsidRPr="00917512">
        <w:rPr>
          <w:rFonts w:ascii="Times New Roman" w:eastAsia="Times New Roman" w:hAnsi="Times New Roman" w:cs="Times New Roman"/>
          <w:lang w:eastAsia="pl-PL"/>
        </w:rPr>
        <w:t xml:space="preserve">określonego w § 12 ust. 2 Umowy, </w:t>
      </w:r>
    </w:p>
    <w:p w14:paraId="307DC224"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terminowym realizowaniu całego przedmiotu </w:t>
      </w:r>
      <w:r>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mowy</w:t>
      </w:r>
      <w:r w:rsidR="001B5644">
        <w:rPr>
          <w:rFonts w:ascii="Times New Roman" w:eastAsia="Times New Roman" w:hAnsi="Times New Roman" w:cs="Times New Roman"/>
          <w:lang w:eastAsia="pl-PL"/>
        </w:rPr>
        <w:t xml:space="preserve">, o którym mowa w </w:t>
      </w:r>
      <w:r w:rsidR="001B5644" w:rsidRPr="00917512">
        <w:rPr>
          <w:rFonts w:ascii="Times New Roman" w:eastAsia="Times New Roman" w:hAnsi="Times New Roman" w:cs="Times New Roman"/>
          <w:lang w:eastAsia="pl-PL"/>
        </w:rPr>
        <w:t xml:space="preserve">§ </w:t>
      </w:r>
      <w:r w:rsidR="001B5644">
        <w:rPr>
          <w:rFonts w:ascii="Times New Roman" w:eastAsia="Times New Roman" w:hAnsi="Times New Roman" w:cs="Times New Roman"/>
          <w:lang w:eastAsia="pl-PL"/>
        </w:rPr>
        <w:t>12 ust.4 Umowy</w:t>
      </w:r>
      <w:r w:rsidRPr="00917512">
        <w:rPr>
          <w:rFonts w:ascii="Times New Roman" w:eastAsia="Times New Roman" w:hAnsi="Times New Roman" w:cs="Times New Roman"/>
          <w:lang w:eastAsia="pl-PL"/>
        </w:rPr>
        <w:t xml:space="preserve"> - w wysokości 1,0% wynagrodzenia określonego w § 14 ust. 1 Umowy, za każdy dzień </w:t>
      </w:r>
      <w:r w:rsidR="001B5644">
        <w:rPr>
          <w:rFonts w:ascii="Times New Roman" w:eastAsia="Times New Roman" w:hAnsi="Times New Roman" w:cs="Times New Roman"/>
          <w:lang w:eastAsia="pl-PL"/>
        </w:rPr>
        <w:t>zwłoki</w:t>
      </w:r>
      <w:r w:rsidR="000E012B">
        <w:rPr>
          <w:rFonts w:ascii="Times New Roman" w:eastAsia="Times New Roman" w:hAnsi="Times New Roman" w:cs="Times New Roman"/>
          <w:lang w:eastAsia="pl-PL"/>
        </w:rPr>
        <w:t>,</w:t>
      </w:r>
      <w:r w:rsidR="001B5644">
        <w:rPr>
          <w:rFonts w:ascii="Times New Roman" w:eastAsia="Times New Roman" w:hAnsi="Times New Roman" w:cs="Times New Roman"/>
          <w:lang w:eastAsia="pl-PL"/>
        </w:rPr>
        <w:t xml:space="preserve"> </w:t>
      </w:r>
    </w:p>
    <w:p w14:paraId="638DB6D1"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4EAB64AA"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2041A773"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zgłoszenia podwykonawcy w wysokości 10 000,00 zł za każdego niezgłoszonego podwykonawcę,</w:t>
      </w:r>
    </w:p>
    <w:p w14:paraId="11C1AA84"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dostarczeniu dokumentów, o których mowa w § 5 ust. 22 Umowy </w:t>
      </w:r>
      <w:r w:rsidRPr="00917512">
        <w:rPr>
          <w:rFonts w:ascii="Times New Roman" w:eastAsia="Times New Roman" w:hAnsi="Times New Roman" w:cs="Times New Roman"/>
          <w:lang w:eastAsia="pl-PL"/>
        </w:rPr>
        <w:br/>
        <w:t>– w wysokości 500,00 zł za każdy dzień zwłoki,</w:t>
      </w:r>
    </w:p>
    <w:p w14:paraId="4DB7453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 xml:space="preserve">za brak zapłaty wynagrodzenia należnego podwykonawcy lub dalszemu podwykonawcy – </w:t>
      </w:r>
      <w:r w:rsidRPr="00917512">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0AE76930" w14:textId="77777777" w:rsidR="002E057A" w:rsidRPr="00A8730C"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02EA2">
        <w:rPr>
          <w:rFonts w:ascii="Times New Roman" w:eastAsia="Times New Roman" w:hAnsi="Times New Roman" w:cs="Times New Roman"/>
          <w:lang w:eastAsia="pl-PL"/>
        </w:rPr>
        <w:t xml:space="preserve">za każdą nieterminową zapłatę wynagrodzenia należnego podwykonawcy lub dalszemu podwykonawcy – w wysokości </w:t>
      </w:r>
      <w:r>
        <w:rPr>
          <w:rFonts w:ascii="Times New Roman" w:eastAsia="Times New Roman" w:hAnsi="Times New Roman" w:cs="Times New Roman"/>
          <w:lang w:eastAsia="pl-PL"/>
        </w:rPr>
        <w:t>5 000,00 zł</w:t>
      </w:r>
      <w:r w:rsidRPr="00102EA2">
        <w:rPr>
          <w:rFonts w:ascii="Times New Roman" w:eastAsia="Times New Roman" w:hAnsi="Times New Roman" w:cs="Times New Roman"/>
          <w:lang w:eastAsia="pl-PL"/>
        </w:rPr>
        <w:t>, liczoną od następnego dnia po dniu wyznaczonym na zapłatę</w:t>
      </w:r>
    </w:p>
    <w:p w14:paraId="6ABB02DE"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do zaakceptowania projektu umowy o podwykonawstwo lub dalsze podwykonawstwo,</w:t>
      </w:r>
      <w:r w:rsidRPr="00917512">
        <w:rPr>
          <w:rFonts w:ascii="Times New Roman" w:hAnsi="Times New Roman" w:cs="Times New Roman"/>
        </w:rPr>
        <w:t xml:space="preserve"> której przedmiotem są roboty budowlane</w:t>
      </w:r>
      <w:r w:rsidRPr="00917512">
        <w:rPr>
          <w:rFonts w:ascii="Times New Roman" w:eastAsia="Times New Roman" w:hAnsi="Times New Roman" w:cs="Times New Roman"/>
          <w:lang w:eastAsia="pl-PL"/>
        </w:rPr>
        <w:t xml:space="preserve"> lub projektu jej zmian</w:t>
      </w:r>
      <w:r w:rsidRPr="00917512">
        <w:rPr>
          <w:rFonts w:ascii="Times New Roman" w:eastAsia="Calibri" w:hAnsi="Times New Roman" w:cs="Times New Roman"/>
        </w:rPr>
        <w:t xml:space="preserve"> </w:t>
      </w:r>
      <w:r w:rsidRPr="00917512">
        <w:rPr>
          <w:rFonts w:ascii="Times New Roman" w:eastAsia="Times New Roman" w:hAnsi="Times New Roman" w:cs="Times New Roman"/>
          <w:lang w:eastAsia="pl-PL"/>
        </w:rPr>
        <w:t>– w wysokości 5 000,00 zł za każdy przypadek,</w:t>
      </w:r>
    </w:p>
    <w:p w14:paraId="2369F3D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32BC35E1"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w:t>
      </w:r>
      <w:r w:rsidRPr="00917512">
        <w:rPr>
          <w:rFonts w:ascii="Times New Roman" w:eastAsia="Times New Roman" w:hAnsi="Times New Roman" w:cs="Times New Roman"/>
          <w:w w:val="101"/>
          <w:lang w:eastAsia="pl-PL"/>
        </w:rPr>
        <w:t xml:space="preserve"> wykazu osób oraz oświadczeń, o których mowa w § 4 ust. 3 Umowy</w:t>
      </w:r>
      <w:r>
        <w:rPr>
          <w:rFonts w:ascii="Times New Roman" w:eastAsia="Times New Roman" w:hAnsi="Times New Roman" w:cs="Times New Roman"/>
          <w:w w:val="101"/>
          <w:lang w:eastAsia="pl-PL"/>
        </w:rPr>
        <w:t xml:space="preserve"> </w:t>
      </w:r>
      <w:r w:rsidRPr="00917512">
        <w:rPr>
          <w:rFonts w:ascii="Times New Roman" w:eastAsia="Times New Roman" w:hAnsi="Times New Roman" w:cs="Times New Roman"/>
          <w:w w:val="101"/>
          <w:lang w:eastAsia="pl-PL"/>
        </w:rPr>
        <w:t xml:space="preserve">i oświadczeń, o których mowa w § 4 ust. 4 Umowy </w:t>
      </w:r>
      <w:r w:rsidRPr="00917512">
        <w:rPr>
          <w:rFonts w:ascii="Times New Roman" w:eastAsia="Times New Roman" w:hAnsi="Times New Roman" w:cs="Times New Roman"/>
          <w:lang w:eastAsia="pl-PL"/>
        </w:rPr>
        <w:t xml:space="preserve">– w wysokości 2 000,00 zł za każdy przypadek, </w:t>
      </w:r>
    </w:p>
    <w:p w14:paraId="796BCA1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3735780D"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bCs/>
          <w:lang w:eastAsia="pl-PL"/>
        </w:rPr>
        <w:t>za wprowadzenie podwykonawcy lub dalszego podwykonawcy na teren robót przed przedstawieniem</w:t>
      </w:r>
      <w:r w:rsidRPr="00917512">
        <w:rPr>
          <w:rFonts w:ascii="Times New Roman" w:eastAsia="Times New Roman" w:hAnsi="Times New Roman" w:cs="Times New Roman"/>
          <w:lang w:eastAsia="pl-PL"/>
        </w:rPr>
        <w:t xml:space="preserve"> </w:t>
      </w:r>
      <w:r w:rsidRPr="00917512">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194B6982"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niestosowanie się Wykonawcy do postanowień § 9 z wyłączeniem punktów </w:t>
      </w:r>
      <w:r>
        <w:rPr>
          <w:rFonts w:ascii="Times New Roman" w:eastAsia="Times New Roman" w:hAnsi="Times New Roman" w:cs="Times New Roman"/>
          <w:lang w:eastAsia="pl-PL"/>
        </w:rPr>
        <w:t>8, 14, 15, 17, 22, 23</w:t>
      </w:r>
      <w:r w:rsidRPr="00917512">
        <w:rPr>
          <w:rFonts w:ascii="Times New Roman" w:eastAsia="Times New Roman" w:hAnsi="Times New Roman" w:cs="Times New Roman"/>
          <w:lang w:eastAsia="pl-PL"/>
        </w:rPr>
        <w:t xml:space="preserve"> – 1</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000,00 zł za każdy taki udokumentowany przypadek,</w:t>
      </w:r>
    </w:p>
    <w:p w14:paraId="7D1B7172"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usunięciu wad stwierdzonych przy odbiorze - w wysokości 0,5% wynagrodzenia określonego w §</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14 ust. 1 Umowy, za każdy dzień zwłoki, potwierdzony przez koordynatora, </w:t>
      </w:r>
    </w:p>
    <w:p w14:paraId="20DC1EB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usunięciu wad ujawnionych w okresie gwarancji i rękojmi </w:t>
      </w:r>
      <w:r w:rsidRPr="00917512">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37935FDF"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jedną ze stron z przyczyn leżących po stronie Wykonawcy </w:t>
      </w:r>
      <w:r w:rsidRPr="00917512">
        <w:rPr>
          <w:rFonts w:ascii="Times New Roman" w:eastAsia="Times New Roman" w:hAnsi="Times New Roman" w:cs="Times New Roman"/>
          <w:lang w:eastAsia="pl-PL"/>
        </w:rPr>
        <w:br/>
        <w:t>- w wysokości 20 % wynagrodzenia określonego w § 14 ust. 1 Umowy.</w:t>
      </w:r>
    </w:p>
    <w:p w14:paraId="2BD1BE7C"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5" w:name="_Hlk29375449"/>
      <w:r w:rsidRPr="00917512">
        <w:rPr>
          <w:rFonts w:ascii="Times New Roman" w:eastAsia="Times New Roman" w:hAnsi="Times New Roman" w:cs="Times New Roman"/>
          <w:lang w:eastAsia="pl-PL"/>
        </w:rPr>
        <w:t xml:space="preserve">Zamawiający zapłaci Wykonawcy kary umowne w następujących przypadkach i wysokości: </w:t>
      </w:r>
    </w:p>
    <w:p w14:paraId="28857809"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przekazaniu terenu robót - w wysokości 0,5 % wynagrodzenia określonego </w:t>
      </w:r>
      <w:r w:rsidRPr="00917512">
        <w:rPr>
          <w:rFonts w:ascii="Times New Roman" w:eastAsia="Times New Roman" w:hAnsi="Times New Roman" w:cs="Times New Roman"/>
          <w:lang w:eastAsia="pl-PL"/>
        </w:rPr>
        <w:br/>
        <w:t xml:space="preserve">w § 14 ust. 1 Umowy za każdy dzień zwłoki, </w:t>
      </w:r>
    </w:p>
    <w:p w14:paraId="235AB4B5" w14:textId="43847DF5"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Wykonawcę z przyczyn leżących po stronie Zamawiającego </w:t>
      </w:r>
      <w:r w:rsidRPr="00917512">
        <w:rPr>
          <w:rFonts w:ascii="Times New Roman" w:eastAsia="Times New Roman" w:hAnsi="Times New Roman" w:cs="Times New Roman"/>
          <w:lang w:eastAsia="pl-PL"/>
        </w:rPr>
        <w:br/>
        <w:t xml:space="preserve">w wysokości 20% wynagrodzenia określonego w </w:t>
      </w:r>
      <w:bookmarkStart w:id="6" w:name="_Hlk11136934"/>
      <w:r w:rsidRPr="00917512">
        <w:rPr>
          <w:rFonts w:ascii="Times New Roman" w:eastAsia="Times New Roman" w:hAnsi="Times New Roman" w:cs="Times New Roman"/>
          <w:lang w:eastAsia="pl-PL"/>
        </w:rPr>
        <w:t>§ 14 ust. 1 Umowy</w:t>
      </w:r>
      <w:bookmarkEnd w:id="6"/>
      <w:r w:rsidRPr="00917512">
        <w:rPr>
          <w:rFonts w:ascii="Times New Roman" w:eastAsia="Times New Roman" w:hAnsi="Times New Roman" w:cs="Times New Roman"/>
          <w:lang w:eastAsia="pl-PL"/>
        </w:rPr>
        <w:t xml:space="preserve">, z wyjątkiem sytuacji przedstawionej w art. 456 </w:t>
      </w:r>
      <w:r>
        <w:rPr>
          <w:rFonts w:ascii="Times New Roman" w:eastAsia="Times New Roman" w:hAnsi="Times New Roman" w:cs="Times New Roman"/>
          <w:lang w:eastAsia="pl-PL"/>
        </w:rPr>
        <w:t xml:space="preserve">ust. 1 pkt 1 </w:t>
      </w:r>
      <w:r w:rsidR="00350C16">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stawy</w:t>
      </w:r>
      <w:r w:rsidR="00350C16">
        <w:rPr>
          <w:rFonts w:ascii="Times New Roman" w:eastAsia="Times New Roman" w:hAnsi="Times New Roman" w:cs="Times New Roman"/>
          <w:lang w:eastAsia="pl-PL"/>
        </w:rPr>
        <w:t xml:space="preserve"> </w:t>
      </w:r>
      <w:proofErr w:type="spellStart"/>
      <w:r w:rsidR="00350C16">
        <w:rPr>
          <w:rFonts w:ascii="Times New Roman" w:eastAsia="Times New Roman" w:hAnsi="Times New Roman" w:cs="Times New Roman"/>
          <w:lang w:eastAsia="pl-PL"/>
        </w:rPr>
        <w:t>Pzp</w:t>
      </w:r>
      <w:proofErr w:type="spellEnd"/>
      <w:r w:rsidRPr="00917512">
        <w:rPr>
          <w:rFonts w:ascii="Times New Roman" w:eastAsia="Times New Roman" w:hAnsi="Times New Roman" w:cs="Times New Roman"/>
          <w:lang w:eastAsia="pl-PL"/>
        </w:rPr>
        <w:t xml:space="preserve">. </w:t>
      </w:r>
    </w:p>
    <w:p w14:paraId="69D34983"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 xml:space="preserve">Wykonawca wyraża zgodę na potrącenie kar umownych z bieżących należności, bez osobnego wezwania do zapłaty. O ile kary nie zostaną potrącone z bieżących należności Wykonawcy, zostaną zapłacone na </w:t>
      </w:r>
      <w:r w:rsidRPr="00917512">
        <w:rPr>
          <w:rFonts w:ascii="Times New Roman" w:hAnsi="Times New Roman" w:cs="Times New Roman"/>
        </w:rPr>
        <w:lastRenderedPageBreak/>
        <w:t>podstawie odrębnego wezwania do zapłaty.</w:t>
      </w:r>
    </w:p>
    <w:p w14:paraId="69B8048C" w14:textId="0521E22A" w:rsidR="002E057A" w:rsidRDefault="00845619"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Łączna  maksymalna wysokość </w:t>
      </w:r>
      <w:r w:rsidR="002E057A" w:rsidRPr="00917512">
        <w:rPr>
          <w:rFonts w:ascii="Times New Roman" w:eastAsia="Times New Roman" w:hAnsi="Times New Roman" w:cs="Times New Roman"/>
          <w:lang w:eastAsia="pl-PL"/>
        </w:rPr>
        <w:t xml:space="preserve">kar umownych, </w:t>
      </w:r>
      <w:r w:rsidR="001946A0">
        <w:rPr>
          <w:rFonts w:ascii="Times New Roman" w:eastAsia="Times New Roman" w:hAnsi="Times New Roman" w:cs="Times New Roman"/>
          <w:lang w:eastAsia="pl-PL"/>
        </w:rPr>
        <w:t xml:space="preserve">o </w:t>
      </w:r>
      <w:r w:rsidR="002E057A" w:rsidRPr="00917512">
        <w:rPr>
          <w:rFonts w:ascii="Times New Roman" w:eastAsia="Times New Roman" w:hAnsi="Times New Roman" w:cs="Times New Roman"/>
          <w:lang w:eastAsia="pl-PL"/>
        </w:rPr>
        <w:t>których</w:t>
      </w:r>
      <w:r>
        <w:rPr>
          <w:rFonts w:ascii="Times New Roman" w:eastAsia="Times New Roman" w:hAnsi="Times New Roman" w:cs="Times New Roman"/>
          <w:lang w:eastAsia="pl-PL"/>
        </w:rPr>
        <w:t xml:space="preserve"> mowa w umowie</w:t>
      </w:r>
      <w:r w:rsidR="002E057A" w:rsidRPr="00917512">
        <w:rPr>
          <w:rFonts w:ascii="Times New Roman" w:eastAsia="Times New Roman" w:hAnsi="Times New Roman" w:cs="Times New Roman"/>
          <w:lang w:eastAsia="pl-PL"/>
        </w:rPr>
        <w:t xml:space="preserve"> nie może przekroczyć 25% kwoty, o której mowa w § 14 ust. 1 Umowy.</w:t>
      </w:r>
    </w:p>
    <w:p w14:paraId="63EC5C49" w14:textId="7D9D3DB3" w:rsidR="00845619" w:rsidRPr="00917512" w:rsidRDefault="00845619"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Zapłata kar umownych nie zwalnia Wykonawcy z wykonania umowy.</w:t>
      </w:r>
    </w:p>
    <w:p w14:paraId="53936685"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917512">
        <w:rPr>
          <w:rFonts w:ascii="Times New Roman" w:eastAsia="Times New Roman" w:hAnsi="Times New Roman" w:cs="Times New Roman"/>
          <w:lang w:eastAsia="pl-PL"/>
        </w:rPr>
        <w:t>zaliczalna</w:t>
      </w:r>
      <w:proofErr w:type="spellEnd"/>
      <w:r w:rsidRPr="00917512">
        <w:rPr>
          <w:rFonts w:ascii="Times New Roman" w:eastAsia="Times New Roman" w:hAnsi="Times New Roman" w:cs="Times New Roman"/>
          <w:lang w:eastAsia="pl-PL"/>
        </w:rPr>
        <w:t xml:space="preserve">). </w:t>
      </w:r>
    </w:p>
    <w:bookmarkEnd w:id="5"/>
    <w:p w14:paraId="58D0D93A" w14:textId="77777777" w:rsidR="002E057A" w:rsidRPr="00917512" w:rsidRDefault="002E057A" w:rsidP="002E057A">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24</w:t>
      </w:r>
    </w:p>
    <w:p w14:paraId="1B9D89D1" w14:textId="5EBF4AC2" w:rsidR="00E97E4C" w:rsidRPr="00EE6C2F" w:rsidRDefault="002E057A" w:rsidP="00EE6C2F">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79072FCB" w14:textId="5E311272"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25</w:t>
      </w:r>
    </w:p>
    <w:p w14:paraId="23C182B2"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7" w:name="OLE_LINK1"/>
      <w:bookmarkStart w:id="8" w:name="OLE_LINK2"/>
      <w:r w:rsidRPr="00917512">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51BFBB8F"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438B2F12" w14:textId="77777777" w:rsidR="002E057A" w:rsidRPr="00917512" w:rsidRDefault="002E057A" w:rsidP="002E057A">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terminu realizacji Umowy wywołaną:</w:t>
      </w:r>
    </w:p>
    <w:p w14:paraId="4D99A260"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udzieleniem zamówień dodatkowych związanych z realizacją zamówienia podstawowego,</w:t>
      </w:r>
    </w:p>
    <w:p w14:paraId="19F718BD"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wstrzymaniem realizacji </w:t>
      </w:r>
      <w:r>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przez Nadzór Budowlany,</w:t>
      </w:r>
    </w:p>
    <w:p w14:paraId="377CD8A9" w14:textId="3FE7321A" w:rsidR="002E057A" w:rsidRPr="009D3E72" w:rsidRDefault="002E057A"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917512">
        <w:rPr>
          <w:rFonts w:ascii="Times New Roman" w:eastAsia="Times New Roman" w:hAnsi="Times New Roman" w:cs="Times New Roman"/>
          <w:lang w:eastAsia="pl-PL"/>
        </w:rPr>
        <w:t>przerwami w realizacji robót pr</w:t>
      </w:r>
      <w:r w:rsidR="00180453">
        <w:rPr>
          <w:rFonts w:ascii="Times New Roman" w:eastAsia="Times New Roman" w:hAnsi="Times New Roman" w:cs="Times New Roman"/>
          <w:lang w:eastAsia="pl-PL"/>
        </w:rPr>
        <w:t>zez Zamawiającego - niezależnymi</w:t>
      </w:r>
      <w:r w:rsidRPr="00917512">
        <w:rPr>
          <w:rFonts w:ascii="Times New Roman" w:eastAsia="Times New Roman" w:hAnsi="Times New Roman" w:cs="Times New Roman"/>
          <w:lang w:eastAsia="pl-PL"/>
        </w:rPr>
        <w:t xml:space="preserve"> od Wykonawcy, np. </w:t>
      </w:r>
      <w:r w:rsidRPr="00917512">
        <w:rPr>
          <w:rFonts w:ascii="Times New Roman" w:eastAsia="Times New Roman" w:hAnsi="Times New Roman" w:cs="Times New Roman"/>
          <w:lang w:eastAsia="pl-PL"/>
        </w:rPr>
        <w:br/>
        <w:t xml:space="preserve">w sytuacji </w:t>
      </w:r>
      <w:r w:rsidRPr="00917512">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w:t>
      </w:r>
      <w:r w:rsidR="00D66FD2">
        <w:rPr>
          <w:rFonts w:ascii="Times New Roman" w:hAnsi="Times New Roman" w:cs="Times New Roman"/>
          <w:shd w:val="clear" w:color="auto" w:fill="FFFFFF"/>
        </w:rPr>
        <w:t xml:space="preserve">ganizacyjnych uczelni </w:t>
      </w:r>
      <w:r w:rsidRPr="00917512">
        <w:rPr>
          <w:rFonts w:ascii="Times New Roman" w:hAnsi="Times New Roman" w:cs="Times New Roman"/>
          <w:shd w:val="clear" w:color="auto" w:fill="FFFFFF"/>
        </w:rPr>
        <w:t xml:space="preserve"> </w:t>
      </w:r>
      <w:r w:rsidR="00D66FD2">
        <w:rPr>
          <w:rFonts w:ascii="Times New Roman" w:hAnsi="Times New Roman" w:cs="Times New Roman"/>
          <w:shd w:val="clear" w:color="auto" w:fill="FFFFFF"/>
        </w:rPr>
        <w:t>(</w:t>
      </w:r>
      <w:r w:rsidRPr="00917512">
        <w:rPr>
          <w:rFonts w:ascii="Times New Roman" w:hAnsi="Times New Roman" w:cs="Times New Roman"/>
          <w:shd w:val="clear" w:color="auto" w:fill="FFFFFF"/>
        </w:rPr>
        <w:t>np. przedłużenie stanu epidemii lub wprowadzenie stanu wyjątkowego na teryt</w:t>
      </w:r>
      <w:r w:rsidR="00180453">
        <w:rPr>
          <w:rFonts w:ascii="Times New Roman" w:hAnsi="Times New Roman" w:cs="Times New Roman"/>
          <w:shd w:val="clear" w:color="auto" w:fill="FFFFFF"/>
        </w:rPr>
        <w:t>orium Rzeczypospolitej Polskiej lub jej części</w:t>
      </w:r>
      <w:r w:rsidR="00D66FD2">
        <w:rPr>
          <w:rFonts w:ascii="Times New Roman" w:eastAsia="Times New Roman" w:hAnsi="Times New Roman" w:cs="Times New Roman"/>
          <w:shd w:val="clear" w:color="auto" w:fill="FFFFFF"/>
          <w:lang w:eastAsia="pl-PL"/>
        </w:rPr>
        <w:t>)</w:t>
      </w:r>
      <w:r w:rsidR="00180453" w:rsidRPr="00634B5A">
        <w:rPr>
          <w:rFonts w:ascii="Times New Roman" w:eastAsia="Times New Roman" w:hAnsi="Times New Roman" w:cs="Times New Roman"/>
          <w:shd w:val="clear" w:color="auto" w:fill="FFFFFF"/>
          <w:lang w:eastAsia="pl-PL"/>
        </w:rPr>
        <w:t xml:space="preserve"> </w:t>
      </w:r>
      <w:r w:rsidR="00180453">
        <w:rPr>
          <w:rFonts w:ascii="Times New Roman" w:eastAsia="Times New Roman" w:hAnsi="Times New Roman" w:cs="Times New Roman"/>
          <w:shd w:val="clear" w:color="auto" w:fill="FFFFFF"/>
          <w:lang w:eastAsia="pl-PL"/>
        </w:rPr>
        <w:t xml:space="preserve">udokumentowanymi </w:t>
      </w:r>
      <w:r w:rsidR="00180453" w:rsidRPr="00634B5A">
        <w:rPr>
          <w:rFonts w:ascii="Times New Roman" w:eastAsia="Times New Roman" w:hAnsi="Times New Roman" w:cs="Times New Roman"/>
          <w:shd w:val="clear" w:color="auto" w:fill="FFFFFF"/>
          <w:lang w:eastAsia="pl-PL"/>
        </w:rPr>
        <w:t>na</w:t>
      </w:r>
      <w:r w:rsidR="00180453">
        <w:rPr>
          <w:rFonts w:ascii="Times New Roman" w:eastAsia="Times New Roman" w:hAnsi="Times New Roman" w:cs="Times New Roman"/>
          <w:shd w:val="clear" w:color="auto" w:fill="FFFFFF"/>
          <w:lang w:eastAsia="pl-PL"/>
        </w:rPr>
        <w:t xml:space="preserve"> podstawie zapisów w dzienniku budowy</w:t>
      </w:r>
      <w:r w:rsidR="00180453" w:rsidRPr="00634B5A">
        <w:rPr>
          <w:rFonts w:ascii="Times New Roman" w:eastAsia="Times New Roman" w:hAnsi="Times New Roman" w:cs="Times New Roman"/>
          <w:shd w:val="clear" w:color="auto" w:fill="FFFFFF"/>
          <w:lang w:eastAsia="pl-PL"/>
        </w:rPr>
        <w:t>,</w:t>
      </w:r>
    </w:p>
    <w:p w14:paraId="33B26525" w14:textId="77777777" w:rsidR="003678E2" w:rsidRPr="003678E2" w:rsidRDefault="009D3E72"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3678E2">
        <w:rPr>
          <w:rFonts w:ascii="Times New Roman" w:hAnsi="Times New Roman" w:cs="Times New Roman"/>
        </w:rPr>
        <w:t>wystąpienie</w:t>
      </w:r>
      <w:r w:rsidR="003678E2" w:rsidRPr="003678E2">
        <w:rPr>
          <w:rFonts w:ascii="Times New Roman" w:hAnsi="Times New Roman" w:cs="Times New Roman"/>
        </w:rPr>
        <w:t>m</w:t>
      </w:r>
      <w:r w:rsidRPr="003678E2">
        <w:rPr>
          <w:rFonts w:ascii="Times New Roman" w:hAnsi="Times New Roman" w:cs="Times New Roman"/>
        </w:rPr>
        <w:t xml:space="preserve"> niekorzystnych warunków atmosferycznych uniemożliwiających wykonanie przedmiotu umowy. Jako niekorzystne warunki atmosferyczne rozumie się wystąpienie dziennej temperatury powyżej 30oC. Dopuszcza się jako niekorzystną inną temperaturę, która ma negatywny wpływ na planowane </w:t>
      </w:r>
      <w:r w:rsidR="003678E2" w:rsidRPr="003678E2">
        <w:rPr>
          <w:rFonts w:ascii="Times New Roman" w:hAnsi="Times New Roman" w:cs="Times New Roman"/>
        </w:rPr>
        <w:t>roboty</w:t>
      </w:r>
      <w:r w:rsidRPr="003678E2">
        <w:rPr>
          <w:rFonts w:ascii="Times New Roman" w:hAnsi="Times New Roman" w:cs="Times New Roman"/>
        </w:rPr>
        <w:t xml:space="preserve"> np. silne mrozy. Wysokość temperatury musi zostać potwierdzona stosownymi dokumentami np. dane pogodowe ze strony internetowej Instytutu Meteorologii i Gospodarki Wodnej lub inne. Jako niekorzystne warunki atmosferyczne rozumie się także opady atmosferyczne (np. deszcz) trwające co najmniej 3 dni. Przez niekorzystne warunki atmosferyczne rozumie się także nadzwyczajne zjawiska pogodowe, takie jak: nawałnice, ulewne deszcze, bardzo silne wiatry uniemożliwiające prowadzenie prac. Dane dotyczące niekorzystnych warunków atmosferycznych muszą zostać potwierdzone przez Wykonawcę jw. Przesunięcie terminu nastąpi o </w:t>
      </w:r>
      <w:r w:rsidRPr="003678E2">
        <w:rPr>
          <w:rFonts w:ascii="Times New Roman" w:hAnsi="Times New Roman" w:cs="Times New Roman"/>
        </w:rPr>
        <w:lastRenderedPageBreak/>
        <w:t xml:space="preserve">okres adekwatny do występującego niekorzystnego zjawiska atmosferycznego, czasu jego trwania i o czas potrzebny do usunięcia skutków tego działania, </w:t>
      </w:r>
    </w:p>
    <w:p w14:paraId="2379D581" w14:textId="6735EF04" w:rsidR="009D3E72" w:rsidRPr="003678E2" w:rsidRDefault="009D3E72"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3678E2">
        <w:rPr>
          <w:rFonts w:ascii="Times New Roman" w:hAnsi="Times New Roman" w:cs="Times New Roman"/>
        </w:rPr>
        <w:t xml:space="preserve">zaistnienia działań wojennych, aktów terroryzmu, rewolucji, przewrotu wojskowego lub cywilnego, wojny domowej, skażeń radioaktywnych, z wyjątkiem tych które mogą być spowodowane użyciem ich przez Wykonawcę, - zaistnienia klęski żywiołowej, jak huragany, powodzie, trzęsienie ziemi, bunty, niepokoje, strajki, - skorzystania z okoliczności określonych w </w:t>
      </w:r>
      <w:r w:rsidR="006B52B5" w:rsidRPr="00A04365">
        <w:rPr>
          <w:rFonts w:ascii="Times New Roman" w:hAnsi="Times New Roman" w:cs="Times New Roman"/>
          <w:b/>
        </w:rPr>
        <w:t>art. 455 ust. 1 pkt 4</w:t>
      </w:r>
      <w:r w:rsidR="006B52B5" w:rsidRPr="006B52B5">
        <w:rPr>
          <w:rFonts w:ascii="Times New Roman" w:hAnsi="Times New Roman" w:cs="Times New Roman"/>
        </w:rPr>
        <w:t xml:space="preserve"> ustawy </w:t>
      </w:r>
      <w:proofErr w:type="spellStart"/>
      <w:r w:rsidR="006B52B5" w:rsidRPr="006B52B5">
        <w:rPr>
          <w:rFonts w:ascii="Times New Roman" w:hAnsi="Times New Roman" w:cs="Times New Roman"/>
        </w:rPr>
        <w:t>Pzp</w:t>
      </w:r>
      <w:proofErr w:type="spellEnd"/>
      <w:r w:rsidRPr="003678E2">
        <w:rPr>
          <w:rFonts w:ascii="Times New Roman" w:hAnsi="Times New Roman" w:cs="Times New Roman"/>
        </w:rPr>
        <w:t>;</w:t>
      </w:r>
    </w:p>
    <w:p w14:paraId="4B90A89B"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formy wniesionego zabezpieczenia należytego wykonania Umowy,</w:t>
      </w:r>
    </w:p>
    <w:p w14:paraId="07A11AA7"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wynagrodzenia ryczałtowego związanego z ograniczeniem zakresu robót,</w:t>
      </w:r>
      <w:r w:rsidRPr="00595927">
        <w:rPr>
          <w:rFonts w:ascii="Times New Roman" w:hAnsi="Times New Roman"/>
          <w:lang w:eastAsia="pl-PL"/>
        </w:rPr>
        <w:t xml:space="preserve"> </w:t>
      </w:r>
      <w:r>
        <w:rPr>
          <w:rFonts w:ascii="Times New Roman" w:hAnsi="Times New Roman"/>
          <w:lang w:eastAsia="pl-PL"/>
        </w:rPr>
        <w:t>z zastrzeżeniem, że wartość ograniczenia zakresu robót nie przekroczy 20% wynagrodzenia określonego w § 14 ust. 1 Umowy,</w:t>
      </w:r>
    </w:p>
    <w:p w14:paraId="4A883210" w14:textId="77777777" w:rsidR="002E057A" w:rsidRPr="00917512" w:rsidRDefault="002E0710"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kierownika budowy</w:t>
      </w:r>
      <w:r w:rsidR="002E057A" w:rsidRPr="00917512">
        <w:rPr>
          <w:rFonts w:ascii="Times New Roman" w:eastAsia="Times New Roman" w:hAnsi="Times New Roman" w:cs="Times New Roman"/>
          <w:lang w:eastAsia="pl-PL"/>
        </w:rPr>
        <w:t>, koordynatorów i inspektorów nadzoru,</w:t>
      </w:r>
    </w:p>
    <w:p w14:paraId="65F56EE5"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danych identyfikacyjnych Wykonawcy (adres siedziby, Regon, NIP, rachunek bankowy),</w:t>
      </w:r>
    </w:p>
    <w:p w14:paraId="13AC344A"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zlecenia wykonania robót zamiennych po uprzednim przeprowadzeniu negocjacji,</w:t>
      </w:r>
    </w:p>
    <w:p w14:paraId="505EC057"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podwykonawcy – w przypadku zaistnienia uzasadnionej potrzeby,</w:t>
      </w:r>
    </w:p>
    <w:p w14:paraId="5E05B20E"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1B8CA4DF"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7"/>
      <w:bookmarkEnd w:id="8"/>
      <w:r w:rsidRPr="00917512">
        <w:rPr>
          <w:rFonts w:ascii="Times New Roman" w:eastAsia="Times New Roman" w:hAnsi="Times New Roman" w:cs="Times New Roman"/>
          <w:lang w:eastAsia="pl-PL"/>
        </w:rPr>
        <w:t>.</w:t>
      </w:r>
    </w:p>
    <w:p w14:paraId="7D9DB40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26</w:t>
      </w:r>
    </w:p>
    <w:p w14:paraId="2611945E" w14:textId="77777777" w:rsidR="002E057A" w:rsidRPr="00917512" w:rsidRDefault="002E057A" w:rsidP="00306E87">
      <w:pPr>
        <w:numPr>
          <w:ilvl w:val="0"/>
          <w:numId w:val="38"/>
        </w:numPr>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0B75A9CD" w14:textId="3F403E18" w:rsidR="002E057A" w:rsidRPr="00917512" w:rsidRDefault="002E057A" w:rsidP="00306E87">
      <w:pPr>
        <w:numPr>
          <w:ilvl w:val="0"/>
          <w:numId w:val="38"/>
        </w:numPr>
        <w:spacing w:after="0" w:line="353" w:lineRule="auto"/>
        <w:ind w:left="357" w:hanging="357"/>
        <w:jc w:val="both"/>
        <w:rPr>
          <w:rFonts w:ascii="Times New Roman" w:hAnsi="Times New Roman" w:cs="Times New Roman"/>
        </w:rPr>
      </w:pPr>
      <w:r w:rsidRPr="00917512">
        <w:rPr>
          <w:rFonts w:ascii="Times New Roman" w:hAnsi="Times New Roman" w:cs="Times New Roman"/>
        </w:rPr>
        <w:t xml:space="preserve">Wykonawca potwierdza, że zapoznał się z </w:t>
      </w:r>
      <w:r w:rsidRPr="001F7D3F">
        <w:rPr>
          <w:rFonts w:ascii="Times New Roman" w:hAnsi="Times New Roman" w:cs="Times New Roman"/>
          <w:b/>
        </w:rPr>
        <w:t xml:space="preserve">informacją </w:t>
      </w:r>
      <w:r w:rsidR="001B5644" w:rsidRPr="001F7D3F">
        <w:rPr>
          <w:rFonts w:ascii="Times New Roman" w:hAnsi="Times New Roman" w:cs="Times New Roman"/>
          <w:b/>
        </w:rPr>
        <w:t xml:space="preserve">dotyczącą </w:t>
      </w:r>
      <w:r w:rsidRPr="001F7D3F">
        <w:rPr>
          <w:rFonts w:ascii="Times New Roman" w:hAnsi="Times New Roman" w:cs="Times New Roman"/>
          <w:b/>
        </w:rPr>
        <w:t>przetwarzania danych osobowych</w:t>
      </w:r>
      <w:r w:rsidR="001B5644">
        <w:rPr>
          <w:rFonts w:ascii="Times New Roman" w:hAnsi="Times New Roman" w:cs="Times New Roman"/>
        </w:rPr>
        <w:t>,</w:t>
      </w:r>
      <w:r w:rsidRPr="00917512">
        <w:rPr>
          <w:rFonts w:ascii="Times New Roman" w:hAnsi="Times New Roman" w:cs="Times New Roman"/>
        </w:rPr>
        <w:t xml:space="preserve"> stanowiącą </w:t>
      </w:r>
      <w:r w:rsidR="00371664">
        <w:rPr>
          <w:rFonts w:ascii="Times New Roman" w:hAnsi="Times New Roman" w:cs="Times New Roman"/>
          <w:b/>
        </w:rPr>
        <w:t>Z</w:t>
      </w:r>
      <w:r w:rsidRPr="00917512">
        <w:rPr>
          <w:rFonts w:ascii="Times New Roman" w:hAnsi="Times New Roman" w:cs="Times New Roman"/>
          <w:b/>
        </w:rPr>
        <w:t xml:space="preserve">ałącznik </w:t>
      </w:r>
      <w:r>
        <w:rPr>
          <w:rFonts w:ascii="Times New Roman" w:hAnsi="Times New Roman" w:cs="Times New Roman"/>
          <w:b/>
        </w:rPr>
        <w:t>nr 9</w:t>
      </w:r>
      <w:r w:rsidRPr="00917512">
        <w:rPr>
          <w:rFonts w:ascii="Times New Roman" w:hAnsi="Times New Roman" w:cs="Times New Roman"/>
        </w:rPr>
        <w:t xml:space="preserve"> </w:t>
      </w:r>
      <w:r w:rsidRPr="00371664">
        <w:rPr>
          <w:rFonts w:ascii="Times New Roman" w:hAnsi="Times New Roman" w:cs="Times New Roman"/>
          <w:b/>
        </w:rPr>
        <w:t>do Umowy</w:t>
      </w:r>
      <w:r w:rsidRPr="00917512">
        <w:rPr>
          <w:rFonts w:ascii="Times New Roman" w:hAnsi="Times New Roman" w:cs="Times New Roman"/>
        </w:rPr>
        <w:t>.</w:t>
      </w:r>
    </w:p>
    <w:p w14:paraId="3BFFD42C"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27</w:t>
      </w:r>
    </w:p>
    <w:p w14:paraId="0784A112" w14:textId="0DC3396D" w:rsidR="001B68F4" w:rsidRPr="00D669E3" w:rsidRDefault="002E057A" w:rsidP="00D669E3">
      <w:pPr>
        <w:numPr>
          <w:ilvl w:val="0"/>
          <w:numId w:val="47"/>
        </w:num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9" w:name="_Hlk26357444"/>
    </w:p>
    <w:p w14:paraId="0623D708"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28</w:t>
      </w:r>
    </w:p>
    <w:bookmarkEnd w:id="9"/>
    <w:p w14:paraId="27FCF6D2" w14:textId="5F032D19" w:rsidR="001B68F4" w:rsidRPr="001B68F4" w:rsidRDefault="001B68F4" w:rsidP="00EE6C2F">
      <w:pPr>
        <w:pStyle w:val="Akapitzlist"/>
        <w:numPr>
          <w:ilvl w:val="0"/>
          <w:numId w:val="43"/>
        </w:numPr>
        <w:suppressAutoHyphens/>
        <w:autoSpaceDN w:val="0"/>
        <w:spacing w:after="0" w:line="360" w:lineRule="auto"/>
        <w:contextualSpacing w:val="0"/>
        <w:jc w:val="both"/>
        <w:textAlignment w:val="baseline"/>
        <w:rPr>
          <w:rFonts w:ascii="Times New Roman" w:hAnsi="Times New Roman" w:cs="Times New Roman"/>
          <w:iCs/>
        </w:rPr>
      </w:pPr>
      <w:r w:rsidRPr="001B68F4">
        <w:rPr>
          <w:rFonts w:ascii="Times New Roman" w:hAnsi="Times New Roman" w:cs="Times New Roman"/>
          <w:iCs/>
        </w:rPr>
        <w:t> Umowę niniejszą zawarto w wyniku postępowania o udzielenie zamówienia publicznego w trybie pod</w:t>
      </w:r>
      <w:r w:rsidR="001B5644">
        <w:rPr>
          <w:rFonts w:ascii="Times New Roman" w:hAnsi="Times New Roman" w:cs="Times New Roman"/>
          <w:iCs/>
        </w:rPr>
        <w:t>stawowym  zgodnie z art. 275 pkt</w:t>
      </w:r>
      <w:r w:rsidRPr="001B68F4">
        <w:rPr>
          <w:rFonts w:ascii="Times New Roman" w:hAnsi="Times New Roman" w:cs="Times New Roman"/>
          <w:iCs/>
        </w:rPr>
        <w:t>. 1</w:t>
      </w:r>
      <w:r w:rsidR="00350C16">
        <w:rPr>
          <w:rFonts w:ascii="Times New Roman" w:hAnsi="Times New Roman" w:cs="Times New Roman"/>
          <w:iCs/>
        </w:rPr>
        <w:t xml:space="preserve"> u</w:t>
      </w:r>
      <w:r w:rsidRPr="001B68F4">
        <w:rPr>
          <w:rFonts w:ascii="Times New Roman" w:hAnsi="Times New Roman" w:cs="Times New Roman"/>
          <w:iCs/>
        </w:rPr>
        <w:t>stawy</w:t>
      </w:r>
      <w:r w:rsidR="00350C16">
        <w:rPr>
          <w:rFonts w:ascii="Times New Roman" w:hAnsi="Times New Roman" w:cs="Times New Roman"/>
          <w:iCs/>
        </w:rPr>
        <w:t xml:space="preserve"> </w:t>
      </w:r>
      <w:proofErr w:type="spellStart"/>
      <w:r w:rsidR="00350C16">
        <w:rPr>
          <w:rFonts w:ascii="Times New Roman" w:hAnsi="Times New Roman" w:cs="Times New Roman"/>
          <w:iCs/>
        </w:rPr>
        <w:t>Pzp</w:t>
      </w:r>
      <w:proofErr w:type="spellEnd"/>
      <w:r w:rsidRPr="001B68F4">
        <w:rPr>
          <w:rFonts w:ascii="Times New Roman" w:hAnsi="Times New Roman" w:cs="Times New Roman"/>
          <w:iCs/>
        </w:rPr>
        <w:t>. </w:t>
      </w:r>
    </w:p>
    <w:p w14:paraId="2E959082" w14:textId="4C1AA056" w:rsidR="001B68F4" w:rsidRPr="001B68F4" w:rsidRDefault="001B68F4" w:rsidP="00EE6C2F">
      <w:pPr>
        <w:pStyle w:val="Standard"/>
        <w:numPr>
          <w:ilvl w:val="0"/>
          <w:numId w:val="43"/>
        </w:numPr>
        <w:tabs>
          <w:tab w:val="left" w:pos="4610"/>
        </w:tabs>
        <w:spacing w:after="0" w:line="360" w:lineRule="auto"/>
        <w:ind w:left="357" w:hanging="357"/>
        <w:jc w:val="both"/>
        <w:rPr>
          <w:rFonts w:ascii="Times New Roman" w:hAnsi="Times New Roman" w:cs="Times New Roman"/>
        </w:rPr>
      </w:pPr>
      <w:r w:rsidRPr="001B68F4">
        <w:rPr>
          <w:rFonts w:ascii="Times New Roman" w:hAnsi="Times New Roman" w:cs="Times New Roman"/>
          <w:iCs/>
        </w:rPr>
        <w:lastRenderedPageBreak/>
        <w:t xml:space="preserve">W sprawach nieuregulowanych niniejszą umową mają zastosowanie odpowiednie przepisy, m. in. </w:t>
      </w:r>
      <w:r w:rsidR="00460AFD">
        <w:rPr>
          <w:rFonts w:ascii="Times New Roman" w:hAnsi="Times New Roman" w:cs="Times New Roman"/>
          <w:iCs/>
        </w:rPr>
        <w:t>u</w:t>
      </w:r>
      <w:r w:rsidRPr="001B68F4">
        <w:rPr>
          <w:rFonts w:ascii="Times New Roman" w:hAnsi="Times New Roman" w:cs="Times New Roman"/>
          <w:iCs/>
        </w:rPr>
        <w:t>stawy</w:t>
      </w:r>
      <w:r w:rsidR="00350C16">
        <w:rPr>
          <w:rFonts w:ascii="Times New Roman" w:hAnsi="Times New Roman" w:cs="Times New Roman"/>
          <w:iCs/>
        </w:rPr>
        <w:t xml:space="preserve"> </w:t>
      </w:r>
      <w:proofErr w:type="spellStart"/>
      <w:r w:rsidR="00350C16">
        <w:rPr>
          <w:rFonts w:ascii="Times New Roman" w:hAnsi="Times New Roman" w:cs="Times New Roman"/>
          <w:iCs/>
        </w:rPr>
        <w:t>Pzp</w:t>
      </w:r>
      <w:proofErr w:type="spellEnd"/>
      <w:r w:rsidRPr="001B68F4">
        <w:rPr>
          <w:rFonts w:ascii="Times New Roman" w:hAnsi="Times New Roman" w:cs="Times New Roman"/>
          <w:iCs/>
        </w:rPr>
        <w:t xml:space="preserve"> oraz Kodeksu cywilnego.</w:t>
      </w:r>
    </w:p>
    <w:p w14:paraId="3AD5AA3C" w14:textId="77777777" w:rsidR="001B68F4" w:rsidRDefault="001B68F4"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1F0A5E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29</w:t>
      </w:r>
    </w:p>
    <w:p w14:paraId="781A3EAD" w14:textId="77777777" w:rsidR="002E057A"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21E35AED" w14:textId="77777777" w:rsidR="002E057A" w:rsidRPr="00A9673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30</w:t>
      </w:r>
    </w:p>
    <w:p w14:paraId="2A23F51D" w14:textId="77777777" w:rsidR="002E057A" w:rsidRPr="0044419D" w:rsidRDefault="002E057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44419D">
        <w:rPr>
          <w:rFonts w:ascii="Times New Roman" w:eastAsia="Times New Roman" w:hAnsi="Times New Roman" w:cs="Times New Roman"/>
          <w:b/>
          <w:lang w:eastAsia="pl-PL"/>
        </w:rPr>
        <w:t>Załączniki</w:t>
      </w:r>
      <w:r>
        <w:rPr>
          <w:rFonts w:ascii="Times New Roman" w:eastAsia="Times New Roman" w:hAnsi="Times New Roman" w:cs="Times New Roman"/>
          <w:b/>
          <w:lang w:eastAsia="pl-PL"/>
        </w:rPr>
        <w:t xml:space="preserve"> do umowy</w:t>
      </w:r>
      <w:r w:rsidRPr="0044419D">
        <w:rPr>
          <w:rFonts w:ascii="Times New Roman" w:eastAsia="Times New Roman" w:hAnsi="Times New Roman" w:cs="Times New Roman"/>
          <w:b/>
          <w:lang w:eastAsia="pl-PL"/>
        </w:rPr>
        <w:t>:</w:t>
      </w:r>
    </w:p>
    <w:p w14:paraId="407F2A29" w14:textId="77777777" w:rsidR="002E057A" w:rsidRPr="0044419D" w:rsidRDefault="001B5644"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odpis </w:t>
      </w:r>
      <w:r w:rsidR="002E057A" w:rsidRPr="0044419D">
        <w:rPr>
          <w:rFonts w:ascii="Times New Roman" w:eastAsia="Times New Roman" w:hAnsi="Times New Roman" w:cs="Times New Roman"/>
          <w:lang w:eastAsia="pl-PL"/>
        </w:rPr>
        <w:t>z KRS lub innego rejestru właściwego dla Wykonawcy i/lub umowa konsorcjalna i/lub pełnomocnictwo przedstawicieli Wykonawcy do podpisania Umowy</w:t>
      </w:r>
    </w:p>
    <w:p w14:paraId="69812B74"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dokumentacja </w:t>
      </w:r>
    </w:p>
    <w:p w14:paraId="1B6CE2B3"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wykaz osób </w:t>
      </w:r>
    </w:p>
    <w:p w14:paraId="3B41B389"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wykaz podwykonawców (jeżeli dotyczy)</w:t>
      </w:r>
    </w:p>
    <w:p w14:paraId="629165AF"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polisy i inne dokumenty ubezpieczeniowe</w:t>
      </w:r>
    </w:p>
    <w:p w14:paraId="7EF6DF62"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oświadczenie podwykonawcy (jeżeli dotyczy)</w:t>
      </w:r>
    </w:p>
    <w:p w14:paraId="5FE4B99F" w14:textId="77777777" w:rsidR="002E057A" w:rsidRPr="0044419D" w:rsidRDefault="002E057A" w:rsidP="00306E87">
      <w:pPr>
        <w:widowControl w:val="0"/>
        <w:numPr>
          <w:ilvl w:val="0"/>
          <w:numId w:val="30"/>
        </w:numPr>
        <w:spacing w:after="0" w:line="360" w:lineRule="auto"/>
        <w:ind w:left="357" w:hanging="357"/>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formularz oferty</w:t>
      </w:r>
    </w:p>
    <w:p w14:paraId="64B1EEE3" w14:textId="77777777" w:rsidR="002E057A" w:rsidRPr="0044419D"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dokument wniesienia zabezpieczenia należytego wykonania umowy</w:t>
      </w:r>
    </w:p>
    <w:p w14:paraId="19266A69" w14:textId="77777777" w:rsidR="002E057A" w:rsidRDefault="002E057A" w:rsidP="00306E87">
      <w:pPr>
        <w:widowControl w:val="0"/>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informacja dotycząca przetwarzania danych osobowych</w:t>
      </w:r>
      <w:r>
        <w:rPr>
          <w:rFonts w:ascii="Times New Roman" w:eastAsia="Times New Roman" w:hAnsi="Times New Roman" w:cs="Times New Roman"/>
          <w:lang w:eastAsia="pl-PL"/>
        </w:rPr>
        <w:t>.</w:t>
      </w:r>
    </w:p>
    <w:p w14:paraId="71CCFFDB" w14:textId="581859C1" w:rsidR="002E057A" w:rsidRDefault="002E057A"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39381748" w14:textId="37E1FAA6" w:rsidR="00FD61EC" w:rsidRDefault="00FD61EC"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735995CF" w14:textId="77777777" w:rsidR="00FD61EC" w:rsidRPr="0044419D" w:rsidRDefault="00FD61EC"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608059DC" w14:textId="052D381F" w:rsidR="002E057A" w:rsidRPr="00917512" w:rsidRDefault="00341101"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t>
      </w:r>
    </w:p>
    <w:p w14:paraId="37043CF1" w14:textId="0C462848" w:rsidR="002E057A" w:rsidRPr="00917512" w:rsidRDefault="00341101" w:rsidP="002E057A">
      <w:pPr>
        <w:widowControl w:val="0"/>
        <w:autoSpaceDE w:val="0"/>
        <w:autoSpaceDN w:val="0"/>
        <w:adjustRightInd w:val="0"/>
        <w:spacing w:after="0" w:line="353" w:lineRule="auto"/>
        <w:rPr>
          <w:rFonts w:ascii="Times New Roman" w:eastAsia="Times New Roman" w:hAnsi="Times New Roman" w:cs="Times New Roman"/>
          <w:b/>
          <w:lang w:val="en-US" w:eastAsia="pl-PL"/>
        </w:rPr>
      </w:pPr>
      <w:r>
        <w:rPr>
          <w:rFonts w:ascii="Times New Roman" w:eastAsia="Times New Roman" w:hAnsi="Times New Roman" w:cs="Times New Roman"/>
          <w:b/>
          <w:lang w:val="en-US" w:eastAsia="pl-PL"/>
        </w:rPr>
        <w:t xml:space="preserve">   </w:t>
      </w:r>
      <w:r w:rsidR="002E057A" w:rsidRPr="00917512">
        <w:rPr>
          <w:rFonts w:ascii="Times New Roman" w:eastAsia="Times New Roman" w:hAnsi="Times New Roman" w:cs="Times New Roman"/>
          <w:b/>
          <w:lang w:val="en-US" w:eastAsia="pl-PL"/>
        </w:rPr>
        <w:t xml:space="preserve">WYKONAWCA </w:t>
      </w:r>
      <w:r w:rsidR="002E057A" w:rsidRPr="00917512">
        <w:rPr>
          <w:rFonts w:ascii="Times New Roman" w:eastAsia="Times New Roman" w:hAnsi="Times New Roman" w:cs="Times New Roman"/>
          <w:b/>
          <w:lang w:val="en-US" w:eastAsia="pl-PL"/>
        </w:rPr>
        <w:tab/>
      </w:r>
      <w:r w:rsidR="002E057A" w:rsidRPr="00917512">
        <w:rPr>
          <w:rFonts w:ascii="Times New Roman" w:eastAsia="Times New Roman" w:hAnsi="Times New Roman" w:cs="Times New Roman"/>
          <w:b/>
          <w:lang w:val="en-US" w:eastAsia="pl-PL"/>
        </w:rPr>
        <w:tab/>
      </w:r>
      <w:r w:rsidR="002E057A" w:rsidRPr="00917512">
        <w:rPr>
          <w:rFonts w:ascii="Times New Roman" w:eastAsia="Times New Roman" w:hAnsi="Times New Roman" w:cs="Times New Roman"/>
          <w:b/>
          <w:lang w:val="en-US" w:eastAsia="pl-PL"/>
        </w:rPr>
        <w:tab/>
      </w:r>
      <w:r w:rsidR="002E057A" w:rsidRPr="00917512">
        <w:rPr>
          <w:rFonts w:ascii="Times New Roman" w:eastAsia="Times New Roman" w:hAnsi="Times New Roman" w:cs="Times New Roman"/>
          <w:b/>
          <w:lang w:val="en-US" w:eastAsia="pl-PL"/>
        </w:rPr>
        <w:tab/>
      </w:r>
      <w:r w:rsidR="002E057A" w:rsidRPr="00917512">
        <w:rPr>
          <w:rFonts w:ascii="Times New Roman" w:eastAsia="Times New Roman" w:hAnsi="Times New Roman" w:cs="Times New Roman"/>
          <w:b/>
          <w:lang w:val="en-US" w:eastAsia="pl-PL"/>
        </w:rPr>
        <w:tab/>
      </w:r>
      <w:r w:rsidR="002E057A" w:rsidRPr="00917512">
        <w:rPr>
          <w:rFonts w:ascii="Times New Roman" w:eastAsia="Times New Roman" w:hAnsi="Times New Roman" w:cs="Times New Roman"/>
          <w:b/>
          <w:lang w:val="en-US" w:eastAsia="pl-PL"/>
        </w:rPr>
        <w:tab/>
      </w:r>
      <w:r w:rsidR="002E057A" w:rsidRPr="00917512">
        <w:rPr>
          <w:rFonts w:ascii="Times New Roman" w:eastAsia="Times New Roman" w:hAnsi="Times New Roman" w:cs="Times New Roman"/>
          <w:b/>
          <w:lang w:val="en-US" w:eastAsia="pl-PL"/>
        </w:rPr>
        <w:tab/>
      </w:r>
      <w:r w:rsidR="002E057A" w:rsidRPr="00917512">
        <w:rPr>
          <w:rFonts w:ascii="Times New Roman" w:eastAsia="Times New Roman" w:hAnsi="Times New Roman" w:cs="Times New Roman"/>
          <w:b/>
          <w:lang w:val="en-US" w:eastAsia="pl-PL"/>
        </w:rPr>
        <w:tab/>
      </w:r>
      <w:r w:rsidR="002E057A" w:rsidRPr="00917512">
        <w:rPr>
          <w:rFonts w:ascii="Times New Roman" w:eastAsia="Times New Roman" w:hAnsi="Times New Roman" w:cs="Times New Roman"/>
          <w:b/>
          <w:lang w:val="en-US" w:eastAsia="pl-PL"/>
        </w:rPr>
        <w:tab/>
        <w:t>ZAMAWIAJĄCY</w:t>
      </w:r>
    </w:p>
    <w:p w14:paraId="38A2B23B" w14:textId="77777777" w:rsidR="00FF298B" w:rsidRDefault="00FF298B"/>
    <w:sectPr w:rsidR="00FF298B" w:rsidSect="006F44B3">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7053" w16cex:dateUtc="2022-09-15T07:35:00Z"/>
  <w16cex:commentExtensible w16cex:durableId="26CD6FC0" w16cex:dateUtc="2022-09-15T07:32:00Z"/>
  <w16cex:commentExtensible w16cex:durableId="26CD69DA" w16cex:dateUtc="2022-09-15T07:07:00Z"/>
  <w16cex:commentExtensible w16cex:durableId="26CD6B5F" w16cex:dateUtc="2022-09-15T07:14:00Z"/>
  <w16cex:commentExtensible w16cex:durableId="26CD71F3" w16cex:dateUtc="2022-09-15T07:42:00Z"/>
  <w16cex:commentExtensible w16cex:durableId="26CD72C8" w16cex:dateUtc="2022-09-15T07:45:00Z"/>
  <w16cex:commentExtensible w16cex:durableId="26CD7591" w16cex:dateUtc="2022-09-15T07:57:00Z"/>
  <w16cex:commentExtensible w16cex:durableId="26CD76FE" w16cex:dateUtc="2022-09-15T08: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CC18" w14:textId="77777777" w:rsidR="00950EB0" w:rsidRDefault="00950EB0">
      <w:pPr>
        <w:spacing w:after="0" w:line="240" w:lineRule="auto"/>
      </w:pPr>
      <w:r>
        <w:separator/>
      </w:r>
    </w:p>
  </w:endnote>
  <w:endnote w:type="continuationSeparator" w:id="0">
    <w:p w14:paraId="3FD8CD67" w14:textId="77777777" w:rsidR="00950EB0" w:rsidRDefault="0095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Gothic"/>
    <w:charset w:val="00"/>
    <w:family w:val="auto"/>
    <w:pitch w:val="default"/>
  </w:font>
  <w:font w:name="F">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14:paraId="1A4933A3" w14:textId="77777777" w:rsidR="001B68F4" w:rsidRDefault="002E057A">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D67669">
          <w:rPr>
            <w:rFonts w:ascii="Times New Roman" w:hAnsi="Times New Roman" w:cs="Times New Roman"/>
            <w:noProof/>
          </w:rPr>
          <w:t>21</w:t>
        </w:r>
        <w:r w:rsidRPr="00F61BFD">
          <w:rPr>
            <w:rFonts w:ascii="Times New Roman" w:hAnsi="Times New Roman" w:cs="Times New Roman"/>
          </w:rPr>
          <w:fldChar w:fldCharType="end"/>
        </w:r>
      </w:p>
      <w:p w14:paraId="054EBC73" w14:textId="4270A286" w:rsidR="006F44B3" w:rsidRPr="006410C4" w:rsidRDefault="001B68F4" w:rsidP="001B68F4">
        <w:pPr>
          <w:pStyle w:val="Stopka"/>
          <w:jc w:val="center"/>
          <w:rPr>
            <w:sz w:val="21"/>
            <w:szCs w:val="21"/>
          </w:rPr>
        </w:pPr>
        <w:r>
          <w:rPr>
            <w:rFonts w:ascii="Times New Roman" w:hAnsi="Times New Roman" w:cs="Times New Roman"/>
          </w:rPr>
          <w:t>DZP-362/</w:t>
        </w:r>
        <w:r w:rsidR="00A14D83">
          <w:rPr>
            <w:rFonts w:ascii="Times New Roman" w:hAnsi="Times New Roman" w:cs="Times New Roman"/>
          </w:rPr>
          <w:t>167</w:t>
        </w:r>
        <w:r>
          <w:rPr>
            <w:rFonts w:ascii="Times New Roman" w:hAnsi="Times New Roman" w:cs="Times New Roman"/>
          </w:rPr>
          <w:t>/202</w:t>
        </w:r>
        <w:r w:rsidR="00C962A3">
          <w:rPr>
            <w:rFonts w:ascii="Times New Roman" w:hAnsi="Times New Roman" w:cs="Times New Roman"/>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A2BFD" w14:textId="77777777" w:rsidR="00950EB0" w:rsidRDefault="00950EB0">
      <w:pPr>
        <w:spacing w:after="0" w:line="240" w:lineRule="auto"/>
      </w:pPr>
      <w:r>
        <w:separator/>
      </w:r>
    </w:p>
  </w:footnote>
  <w:footnote w:type="continuationSeparator" w:id="0">
    <w:p w14:paraId="6D8002B1" w14:textId="77777777" w:rsidR="00950EB0" w:rsidRDefault="00950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7"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0"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16"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5B6154B"/>
    <w:multiLevelType w:val="multilevel"/>
    <w:tmpl w:val="0536653A"/>
    <w:styleLink w:val="WWNum2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ascii="Cambria" w:eastAsia="TimesNewRomanPSMT" w:hAnsi="Cambria" w:cs="F"/>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2" w15:restartNumberingAfterBreak="0">
    <w:nsid w:val="4816415E"/>
    <w:multiLevelType w:val="hybridMultilevel"/>
    <w:tmpl w:val="E9B2D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4"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25"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6"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26548"/>
    <w:multiLevelType w:val="hybridMultilevel"/>
    <w:tmpl w:val="1D802136"/>
    <w:lvl w:ilvl="0" w:tplc="30769EE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2" w15:restartNumberingAfterBreak="0">
    <w:nsid w:val="5BC97244"/>
    <w:multiLevelType w:val="hybridMultilevel"/>
    <w:tmpl w:val="E97E0DFA"/>
    <w:name w:val="WW8Num582"/>
    <w:lvl w:ilvl="0" w:tplc="F1D417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7E31713"/>
    <w:multiLevelType w:val="multilevel"/>
    <w:tmpl w:val="F6F25EA0"/>
    <w:styleLink w:val="WWNum12"/>
    <w:lvl w:ilvl="0">
      <w:start w:val="1"/>
      <w:numFmt w:val="decimal"/>
      <w:lvlText w:val="%1."/>
      <w:lvlJc w:val="left"/>
      <w:pPr>
        <w:ind w:left="360" w:hanging="360"/>
      </w:pPr>
      <w:rPr>
        <w:rFonts w:ascii="Calibri" w:eastAsia="SimSun" w:hAnsi="Calibri" w:cs="F"/>
        <w:strike w:val="0"/>
        <w:dstrike w:val="0"/>
        <w:color w:val="00000A"/>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3"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4"/>
  </w:num>
  <w:num w:numId="2">
    <w:abstractNumId w:val="6"/>
  </w:num>
  <w:num w:numId="3">
    <w:abstractNumId w:val="23"/>
  </w:num>
  <w:num w:numId="4">
    <w:abstractNumId w:val="8"/>
  </w:num>
  <w:num w:numId="5">
    <w:abstractNumId w:val="43"/>
  </w:num>
  <w:num w:numId="6">
    <w:abstractNumId w:val="29"/>
  </w:num>
  <w:num w:numId="7">
    <w:abstractNumId w:val="31"/>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5"/>
  </w:num>
  <w:num w:numId="12">
    <w:abstractNumId w:val="4"/>
  </w:num>
  <w:num w:numId="13">
    <w:abstractNumId w:val="35"/>
  </w:num>
  <w:num w:numId="14">
    <w:abstractNumId w:val="12"/>
  </w:num>
  <w:num w:numId="15">
    <w:abstractNumId w:val="9"/>
  </w:num>
  <w:num w:numId="16">
    <w:abstractNumId w:val="30"/>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7"/>
  </w:num>
  <w:num w:numId="21">
    <w:abstractNumId w:val="41"/>
  </w:num>
  <w:num w:numId="22">
    <w:abstractNumId w:val="36"/>
  </w:num>
  <w:num w:numId="23">
    <w:abstractNumId w:val="25"/>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num>
  <w:num w:numId="32">
    <w:abstractNumId w:val="40"/>
  </w:num>
  <w:num w:numId="33">
    <w:abstractNumId w:val="2"/>
  </w:num>
  <w:num w:numId="34">
    <w:abstractNumId w:val="13"/>
  </w:num>
  <w:num w:numId="35">
    <w:abstractNumId w:val="14"/>
  </w:num>
  <w:num w:numId="36">
    <w:abstractNumId w:val="24"/>
  </w:num>
  <w:num w:numId="37">
    <w:abstractNumId w:val="17"/>
  </w:num>
  <w:num w:numId="38">
    <w:abstractNumId w:val="0"/>
  </w:num>
  <w:num w:numId="39">
    <w:abstractNumId w:val="19"/>
  </w:num>
  <w:num w:numId="40">
    <w:abstractNumId w:val="44"/>
  </w:num>
  <w:num w:numId="41">
    <w:abstractNumId w:val="33"/>
  </w:num>
  <w:num w:numId="42">
    <w:abstractNumId w:val="22"/>
  </w:num>
  <w:num w:numId="43">
    <w:abstractNumId w:val="42"/>
  </w:num>
  <w:num w:numId="44">
    <w:abstractNumId w:val="21"/>
  </w:num>
  <w:num w:numId="45">
    <w:abstractNumId w:val="27"/>
  </w:num>
  <w:num w:numId="4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A"/>
    <w:rsid w:val="0000095B"/>
    <w:rsid w:val="000152E9"/>
    <w:rsid w:val="00043A92"/>
    <w:rsid w:val="0005527D"/>
    <w:rsid w:val="00087169"/>
    <w:rsid w:val="00095EDC"/>
    <w:rsid w:val="000B5FBB"/>
    <w:rsid w:val="000C7327"/>
    <w:rsid w:val="000D2EC4"/>
    <w:rsid w:val="000E012B"/>
    <w:rsid w:val="000E27BE"/>
    <w:rsid w:val="000E5A59"/>
    <w:rsid w:val="000F5B53"/>
    <w:rsid w:val="0010542C"/>
    <w:rsid w:val="001342D8"/>
    <w:rsid w:val="00174CC9"/>
    <w:rsid w:val="00180453"/>
    <w:rsid w:val="001946A0"/>
    <w:rsid w:val="0019720A"/>
    <w:rsid w:val="001A6226"/>
    <w:rsid w:val="001A6AA2"/>
    <w:rsid w:val="001B53B8"/>
    <w:rsid w:val="001B5644"/>
    <w:rsid w:val="001B68F4"/>
    <w:rsid w:val="001C7F71"/>
    <w:rsid w:val="001D1C76"/>
    <w:rsid w:val="001E2819"/>
    <w:rsid w:val="001E4412"/>
    <w:rsid w:val="001E505B"/>
    <w:rsid w:val="001F3C99"/>
    <w:rsid w:val="001F7D3F"/>
    <w:rsid w:val="00204008"/>
    <w:rsid w:val="00207943"/>
    <w:rsid w:val="00215B90"/>
    <w:rsid w:val="00230BA5"/>
    <w:rsid w:val="00235AC5"/>
    <w:rsid w:val="00250B37"/>
    <w:rsid w:val="002708C1"/>
    <w:rsid w:val="00270ADD"/>
    <w:rsid w:val="0029643C"/>
    <w:rsid w:val="002E057A"/>
    <w:rsid w:val="002E0710"/>
    <w:rsid w:val="00306E87"/>
    <w:rsid w:val="00321110"/>
    <w:rsid w:val="00336442"/>
    <w:rsid w:val="00341101"/>
    <w:rsid w:val="003470C1"/>
    <w:rsid w:val="00350C16"/>
    <w:rsid w:val="003608F7"/>
    <w:rsid w:val="003678E2"/>
    <w:rsid w:val="00371664"/>
    <w:rsid w:val="00373FE2"/>
    <w:rsid w:val="0037532C"/>
    <w:rsid w:val="003805C2"/>
    <w:rsid w:val="0039046F"/>
    <w:rsid w:val="003A1FE8"/>
    <w:rsid w:val="003E60D1"/>
    <w:rsid w:val="003F147E"/>
    <w:rsid w:val="003F762B"/>
    <w:rsid w:val="00420D22"/>
    <w:rsid w:val="00422CE7"/>
    <w:rsid w:val="00424061"/>
    <w:rsid w:val="0044537B"/>
    <w:rsid w:val="00460AFD"/>
    <w:rsid w:val="00466660"/>
    <w:rsid w:val="0047103E"/>
    <w:rsid w:val="004B680D"/>
    <w:rsid w:val="004C3AEE"/>
    <w:rsid w:val="004C5663"/>
    <w:rsid w:val="00517802"/>
    <w:rsid w:val="005232EE"/>
    <w:rsid w:val="0052734A"/>
    <w:rsid w:val="005500CF"/>
    <w:rsid w:val="00572C4B"/>
    <w:rsid w:val="005777EB"/>
    <w:rsid w:val="005A4398"/>
    <w:rsid w:val="005D024C"/>
    <w:rsid w:val="005D372D"/>
    <w:rsid w:val="0060084D"/>
    <w:rsid w:val="006034B6"/>
    <w:rsid w:val="0062210F"/>
    <w:rsid w:val="00636F24"/>
    <w:rsid w:val="0065464E"/>
    <w:rsid w:val="00656FA1"/>
    <w:rsid w:val="006675F1"/>
    <w:rsid w:val="006A56D1"/>
    <w:rsid w:val="006B46DA"/>
    <w:rsid w:val="006B52B5"/>
    <w:rsid w:val="006F7352"/>
    <w:rsid w:val="00706057"/>
    <w:rsid w:val="007263DF"/>
    <w:rsid w:val="0073259E"/>
    <w:rsid w:val="00736B74"/>
    <w:rsid w:val="00737F1E"/>
    <w:rsid w:val="00757BF0"/>
    <w:rsid w:val="007607A4"/>
    <w:rsid w:val="007714AC"/>
    <w:rsid w:val="007718A8"/>
    <w:rsid w:val="00774618"/>
    <w:rsid w:val="00774EB6"/>
    <w:rsid w:val="007A627A"/>
    <w:rsid w:val="007C5734"/>
    <w:rsid w:val="007D6BA0"/>
    <w:rsid w:val="007F7C1E"/>
    <w:rsid w:val="00804811"/>
    <w:rsid w:val="00816A6A"/>
    <w:rsid w:val="00836D1E"/>
    <w:rsid w:val="00845619"/>
    <w:rsid w:val="00854E4A"/>
    <w:rsid w:val="008627D4"/>
    <w:rsid w:val="008706D7"/>
    <w:rsid w:val="00887EEB"/>
    <w:rsid w:val="00894552"/>
    <w:rsid w:val="00895941"/>
    <w:rsid w:val="008B2698"/>
    <w:rsid w:val="008E5FA0"/>
    <w:rsid w:val="008F3F79"/>
    <w:rsid w:val="009122B7"/>
    <w:rsid w:val="0092148B"/>
    <w:rsid w:val="00950EB0"/>
    <w:rsid w:val="009748B5"/>
    <w:rsid w:val="00993B3A"/>
    <w:rsid w:val="009A4757"/>
    <w:rsid w:val="009B5BCE"/>
    <w:rsid w:val="009C5382"/>
    <w:rsid w:val="009D3E72"/>
    <w:rsid w:val="009F4744"/>
    <w:rsid w:val="00A04365"/>
    <w:rsid w:val="00A05BA8"/>
    <w:rsid w:val="00A07196"/>
    <w:rsid w:val="00A14D83"/>
    <w:rsid w:val="00A309E7"/>
    <w:rsid w:val="00A33A7F"/>
    <w:rsid w:val="00A547FC"/>
    <w:rsid w:val="00A702E0"/>
    <w:rsid w:val="00A731CD"/>
    <w:rsid w:val="00A87ED8"/>
    <w:rsid w:val="00A93B3C"/>
    <w:rsid w:val="00A94DF4"/>
    <w:rsid w:val="00AA5549"/>
    <w:rsid w:val="00AB3C51"/>
    <w:rsid w:val="00AC2862"/>
    <w:rsid w:val="00AD42F1"/>
    <w:rsid w:val="00AE0E28"/>
    <w:rsid w:val="00B17658"/>
    <w:rsid w:val="00B2157C"/>
    <w:rsid w:val="00B21736"/>
    <w:rsid w:val="00B50715"/>
    <w:rsid w:val="00B6616D"/>
    <w:rsid w:val="00B84C53"/>
    <w:rsid w:val="00B90523"/>
    <w:rsid w:val="00B9260A"/>
    <w:rsid w:val="00B929BE"/>
    <w:rsid w:val="00BA0E2B"/>
    <w:rsid w:val="00BA612B"/>
    <w:rsid w:val="00BC51B3"/>
    <w:rsid w:val="00BE5266"/>
    <w:rsid w:val="00BE5822"/>
    <w:rsid w:val="00C0587E"/>
    <w:rsid w:val="00C1541A"/>
    <w:rsid w:val="00C37708"/>
    <w:rsid w:val="00C37B11"/>
    <w:rsid w:val="00C4513C"/>
    <w:rsid w:val="00C52A85"/>
    <w:rsid w:val="00C962A3"/>
    <w:rsid w:val="00D2067E"/>
    <w:rsid w:val="00D669E3"/>
    <w:rsid w:val="00D66FD2"/>
    <w:rsid w:val="00D67669"/>
    <w:rsid w:val="00D67BBF"/>
    <w:rsid w:val="00D924B3"/>
    <w:rsid w:val="00DA54CD"/>
    <w:rsid w:val="00DB5A4E"/>
    <w:rsid w:val="00DC4798"/>
    <w:rsid w:val="00E07F48"/>
    <w:rsid w:val="00E204E1"/>
    <w:rsid w:val="00E27062"/>
    <w:rsid w:val="00E33D0C"/>
    <w:rsid w:val="00E45BC8"/>
    <w:rsid w:val="00E54FFD"/>
    <w:rsid w:val="00E87DD2"/>
    <w:rsid w:val="00E97E4C"/>
    <w:rsid w:val="00EA1A27"/>
    <w:rsid w:val="00ED6982"/>
    <w:rsid w:val="00EE6C2F"/>
    <w:rsid w:val="00F03126"/>
    <w:rsid w:val="00F0564A"/>
    <w:rsid w:val="00F10661"/>
    <w:rsid w:val="00F11C8D"/>
    <w:rsid w:val="00F150D2"/>
    <w:rsid w:val="00F341EB"/>
    <w:rsid w:val="00F45D9B"/>
    <w:rsid w:val="00F56B96"/>
    <w:rsid w:val="00F601B7"/>
    <w:rsid w:val="00F6150E"/>
    <w:rsid w:val="00F835C5"/>
    <w:rsid w:val="00F97BAC"/>
    <w:rsid w:val="00FD61EC"/>
    <w:rsid w:val="00FF05AE"/>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767D"/>
  <w15:chartTrackingRefBased/>
  <w15:docId w15:val="{BD079FA3-6CA0-4F71-AE73-8DD8A6D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E0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57A"/>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E057A"/>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E057A"/>
  </w:style>
  <w:style w:type="paragraph" w:styleId="Tekstdymka">
    <w:name w:val="Balloon Text"/>
    <w:basedOn w:val="Normalny"/>
    <w:link w:val="TekstdymkaZnak"/>
    <w:uiPriority w:val="99"/>
    <w:semiHidden/>
    <w:unhideWhenUsed/>
    <w:rsid w:val="002E0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57A"/>
    <w:rPr>
      <w:rFonts w:ascii="Segoe UI" w:hAnsi="Segoe UI" w:cs="Segoe UI"/>
      <w:sz w:val="18"/>
      <w:szCs w:val="18"/>
    </w:rPr>
  </w:style>
  <w:style w:type="paragraph" w:styleId="Nagwek">
    <w:name w:val="header"/>
    <w:basedOn w:val="Normalny"/>
    <w:link w:val="NagwekZnak"/>
    <w:uiPriority w:val="99"/>
    <w:unhideWhenUsed/>
    <w:rsid w:val="006A5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6D1"/>
  </w:style>
  <w:style w:type="paragraph" w:customStyle="1" w:styleId="Standard">
    <w:name w:val="Standard"/>
    <w:rsid w:val="001B68F4"/>
    <w:pPr>
      <w:suppressAutoHyphens/>
      <w:autoSpaceDN w:val="0"/>
      <w:spacing w:line="240" w:lineRule="auto"/>
      <w:textAlignment w:val="baseline"/>
    </w:pPr>
    <w:rPr>
      <w:rFonts w:ascii="Calibri" w:eastAsia="SimSun" w:hAnsi="Calibri" w:cs="F"/>
      <w:kern w:val="3"/>
    </w:rPr>
  </w:style>
  <w:style w:type="numbering" w:customStyle="1" w:styleId="WWNum12">
    <w:name w:val="WWNum12"/>
    <w:basedOn w:val="Bezlisty"/>
    <w:rsid w:val="001B68F4"/>
    <w:pPr>
      <w:numPr>
        <w:numId w:val="43"/>
      </w:numPr>
    </w:pPr>
  </w:style>
  <w:style w:type="numbering" w:customStyle="1" w:styleId="WWNum20">
    <w:name w:val="WWNum20"/>
    <w:basedOn w:val="Bezlisty"/>
    <w:rsid w:val="001B68F4"/>
    <w:pPr>
      <w:numPr>
        <w:numId w:val="44"/>
      </w:numPr>
    </w:pPr>
  </w:style>
  <w:style w:type="character" w:styleId="Odwoaniedokomentarza">
    <w:name w:val="annotation reference"/>
    <w:basedOn w:val="Domylnaczcionkaakapitu"/>
    <w:uiPriority w:val="99"/>
    <w:semiHidden/>
    <w:unhideWhenUsed/>
    <w:rsid w:val="00F341EB"/>
    <w:rPr>
      <w:sz w:val="16"/>
      <w:szCs w:val="16"/>
    </w:rPr>
  </w:style>
  <w:style w:type="paragraph" w:styleId="Tekstkomentarza">
    <w:name w:val="annotation text"/>
    <w:basedOn w:val="Normalny"/>
    <w:link w:val="TekstkomentarzaZnak"/>
    <w:uiPriority w:val="99"/>
    <w:semiHidden/>
    <w:unhideWhenUsed/>
    <w:rsid w:val="00F341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41EB"/>
    <w:rPr>
      <w:sz w:val="20"/>
      <w:szCs w:val="20"/>
    </w:rPr>
  </w:style>
  <w:style w:type="paragraph" w:styleId="Tematkomentarza">
    <w:name w:val="annotation subject"/>
    <w:basedOn w:val="Tekstkomentarza"/>
    <w:next w:val="Tekstkomentarza"/>
    <w:link w:val="TematkomentarzaZnak"/>
    <w:uiPriority w:val="99"/>
    <w:semiHidden/>
    <w:unhideWhenUsed/>
    <w:rsid w:val="00F341EB"/>
    <w:rPr>
      <w:b/>
      <w:bCs/>
    </w:rPr>
  </w:style>
  <w:style w:type="character" w:customStyle="1" w:styleId="TematkomentarzaZnak">
    <w:name w:val="Temat komentarza Znak"/>
    <w:basedOn w:val="TekstkomentarzaZnak"/>
    <w:link w:val="Tematkomentarza"/>
    <w:uiPriority w:val="99"/>
    <w:semiHidden/>
    <w:rsid w:val="00F341EB"/>
    <w:rPr>
      <w:b/>
      <w:bCs/>
      <w:sz w:val="20"/>
      <w:szCs w:val="20"/>
    </w:rPr>
  </w:style>
  <w:style w:type="character" w:customStyle="1" w:styleId="hgkelc">
    <w:name w:val="hgkelc"/>
    <w:basedOn w:val="Domylnaczcionkaakapitu"/>
    <w:rsid w:val="00A0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3361">
      <w:bodyDiv w:val="1"/>
      <w:marLeft w:val="0"/>
      <w:marRight w:val="0"/>
      <w:marTop w:val="0"/>
      <w:marBottom w:val="0"/>
      <w:divBdr>
        <w:top w:val="none" w:sz="0" w:space="0" w:color="auto"/>
        <w:left w:val="none" w:sz="0" w:space="0" w:color="auto"/>
        <w:bottom w:val="none" w:sz="0" w:space="0" w:color="auto"/>
        <w:right w:val="none" w:sz="0" w:space="0" w:color="auto"/>
      </w:divBdr>
    </w:div>
    <w:div w:id="1294170003">
      <w:bodyDiv w:val="1"/>
      <w:marLeft w:val="0"/>
      <w:marRight w:val="0"/>
      <w:marTop w:val="0"/>
      <w:marBottom w:val="0"/>
      <w:divBdr>
        <w:top w:val="none" w:sz="0" w:space="0" w:color="auto"/>
        <w:left w:val="none" w:sz="0" w:space="0" w:color="auto"/>
        <w:bottom w:val="none" w:sz="0" w:space="0" w:color="auto"/>
        <w:right w:val="none" w:sz="0" w:space="0" w:color="auto"/>
      </w:divBdr>
    </w:div>
    <w:div w:id="1376195072">
      <w:bodyDiv w:val="1"/>
      <w:marLeft w:val="0"/>
      <w:marRight w:val="0"/>
      <w:marTop w:val="0"/>
      <w:marBottom w:val="0"/>
      <w:divBdr>
        <w:top w:val="none" w:sz="0" w:space="0" w:color="auto"/>
        <w:left w:val="none" w:sz="0" w:space="0" w:color="auto"/>
        <w:bottom w:val="none" w:sz="0" w:space="0" w:color="auto"/>
        <w:right w:val="none" w:sz="0" w:space="0" w:color="auto"/>
      </w:divBdr>
    </w:div>
    <w:div w:id="18567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35C5-C8F9-4A51-908C-9573563B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8092</Words>
  <Characters>48555</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Żbikowska</cp:lastModifiedBy>
  <cp:revision>36</cp:revision>
  <cp:lastPrinted>2022-10-26T10:43:00Z</cp:lastPrinted>
  <dcterms:created xsi:type="dcterms:W3CDTF">2022-09-16T07:47:00Z</dcterms:created>
  <dcterms:modified xsi:type="dcterms:W3CDTF">2022-10-26T10:45:00Z</dcterms:modified>
</cp:coreProperties>
</file>