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26" w:rsidRDefault="00C902E9" w:rsidP="009151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      </w:t>
      </w:r>
      <w:r w:rsidR="006C25D3"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>.1</w:t>
      </w:r>
      <w:r w:rsidR="005705CE">
        <w:rPr>
          <w:rFonts w:ascii="Times New Roman" w:hAnsi="Times New Roman" w:cs="Times New Roman"/>
        </w:rPr>
        <w:t>2</w:t>
      </w:r>
      <w:r w:rsidR="00915126">
        <w:rPr>
          <w:rFonts w:ascii="Times New Roman" w:hAnsi="Times New Roman" w:cs="Times New Roman"/>
        </w:rPr>
        <w:t>.2022 r.</w:t>
      </w:r>
    </w:p>
    <w:p w:rsidR="00915126" w:rsidRDefault="00C902E9" w:rsidP="0091512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5705CE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>/2022/MAG/</w:t>
      </w:r>
      <w:r w:rsidR="006C25D3">
        <w:rPr>
          <w:rFonts w:ascii="Times New Roman" w:hAnsi="Times New Roman" w:cs="Times New Roman"/>
        </w:rPr>
        <w:t>1439</w:t>
      </w:r>
    </w:p>
    <w:p w:rsidR="00915126" w:rsidRDefault="005705CE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</w:t>
      </w:r>
      <w:r w:rsidR="0091512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C22E1" w:rsidRDefault="003C22E1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C902E9" w:rsidRDefault="00915126" w:rsidP="005705CE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Do</w:t>
      </w:r>
      <w:r w:rsidR="00C902E9">
        <w:rPr>
          <w:rFonts w:ascii="Times New Roman" w:eastAsia="Times New Roman" w:hAnsi="Times New Roman"/>
          <w:lang w:eastAsia="pl-PL"/>
        </w:rPr>
        <w:t>tyczy postępowania nr DZP-361-</w:t>
      </w:r>
      <w:r w:rsidR="005705CE">
        <w:rPr>
          <w:rFonts w:ascii="Times New Roman" w:eastAsia="Times New Roman" w:hAnsi="Times New Roman"/>
          <w:lang w:eastAsia="pl-PL"/>
        </w:rPr>
        <w:t>99</w:t>
      </w:r>
      <w:r>
        <w:rPr>
          <w:rFonts w:ascii="Times New Roman" w:eastAsia="Times New Roman" w:hAnsi="Times New Roman"/>
          <w:lang w:eastAsia="pl-PL"/>
        </w:rPr>
        <w:t xml:space="preserve">/2022 pn. </w:t>
      </w:r>
      <w:r>
        <w:rPr>
          <w:rFonts w:ascii="Times New Roman" w:eastAsia="Times New Roman" w:hAnsi="Times New Roman"/>
          <w:b/>
          <w:lang w:eastAsia="pl-PL"/>
        </w:rPr>
        <w:t>„</w:t>
      </w:r>
      <w:r w:rsidR="005705CE" w:rsidRPr="002960C6">
        <w:rPr>
          <w:rFonts w:ascii="Times New Roman" w:hAnsi="Times New Roman"/>
          <w:b/>
        </w:rPr>
        <w:t>Świadczenie usług konserwacji bieżącej w zakresie instalacji sanitarnej, elektrycznej oraz monitoringu w budynku administracyjnym Wydziału Nauk o Kulturze i Sztuce</w:t>
      </w:r>
      <w:r w:rsidR="00C902E9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:rsidR="005705CE" w:rsidRDefault="005705CE" w:rsidP="005705CE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0641B3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B6350" w:rsidRDefault="007B6350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C902E9">
        <w:rPr>
          <w:rFonts w:ascii="Times New Roman" w:hAnsi="Times New Roman" w:cs="Times New Roman"/>
        </w:rPr>
        <w:t xml:space="preserve">Dz. U. z 2022 r. poz. </w:t>
      </w:r>
      <w:r w:rsidR="00CD2ADB">
        <w:rPr>
          <w:rFonts w:ascii="Times New Roman" w:hAnsi="Times New Roman" w:cs="Times New Roman"/>
        </w:rPr>
        <w:t>1</w:t>
      </w:r>
      <w:r w:rsidR="00C902E9">
        <w:rPr>
          <w:rFonts w:ascii="Times New Roman" w:hAnsi="Times New Roman" w:cs="Times New Roman"/>
        </w:rPr>
        <w:t>710</w:t>
      </w:r>
      <w:r w:rsidRPr="005D008F">
        <w:rPr>
          <w:rFonts w:ascii="Times New Roman" w:hAnsi="Times New Roman" w:cs="Times New Roman"/>
        </w:rPr>
        <w:t xml:space="preserve">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590861" w:rsidRDefault="00590861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9339" w:type="dxa"/>
        <w:tblInd w:w="0" w:type="dxa"/>
        <w:tblLook w:val="04A0" w:firstRow="1" w:lastRow="0" w:firstColumn="1" w:lastColumn="0" w:noHBand="0" w:noVBand="1"/>
      </w:tblPr>
      <w:tblGrid>
        <w:gridCol w:w="876"/>
        <w:gridCol w:w="3990"/>
        <w:gridCol w:w="1838"/>
        <w:gridCol w:w="1288"/>
        <w:gridCol w:w="1347"/>
      </w:tblGrid>
      <w:tr w:rsidR="00702C4B" w:rsidRPr="006816F8" w:rsidTr="007B6350">
        <w:trPr>
          <w:trHeight w:val="265"/>
        </w:trPr>
        <w:tc>
          <w:tcPr>
            <w:tcW w:w="455" w:type="dxa"/>
            <w:shd w:val="clear" w:color="auto" w:fill="F2F2F2" w:themeFill="background1" w:themeFillShade="F2"/>
            <w:vAlign w:val="center"/>
            <w:hideMark/>
          </w:tcPr>
          <w:p w:rsidR="00702C4B" w:rsidRPr="006816F8" w:rsidRDefault="00702C4B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  <w:hideMark/>
          </w:tcPr>
          <w:p w:rsidR="00702C4B" w:rsidRPr="00702C4B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2C4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07" w:type="dxa"/>
            <w:shd w:val="clear" w:color="auto" w:fill="F2F2F2" w:themeFill="background1" w:themeFillShade="F2"/>
            <w:vAlign w:val="center"/>
            <w:hideMark/>
          </w:tcPr>
          <w:p w:rsidR="00702C4B" w:rsidRPr="00702C4B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2C4B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702C4B" w:rsidRPr="00702C4B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2C4B">
              <w:rPr>
                <w:b/>
                <w:sz w:val="22"/>
                <w:szCs w:val="22"/>
              </w:rPr>
              <w:t>Czas reakcji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702C4B" w:rsidRPr="00702C4B" w:rsidRDefault="00702C4B" w:rsidP="006D69EA">
            <w:pPr>
              <w:widowControl w:val="0"/>
              <w:spacing w:line="120" w:lineRule="atLeast"/>
              <w:jc w:val="center"/>
              <w:rPr>
                <w:b/>
                <w:sz w:val="22"/>
                <w:szCs w:val="22"/>
              </w:rPr>
            </w:pPr>
            <w:r w:rsidRPr="00702C4B">
              <w:rPr>
                <w:b/>
                <w:sz w:val="22"/>
                <w:szCs w:val="22"/>
              </w:rPr>
              <w:t>Okres gwarancji</w:t>
            </w:r>
          </w:p>
        </w:tc>
      </w:tr>
      <w:tr w:rsidR="00702C4B" w:rsidRPr="006816F8" w:rsidTr="007B6350">
        <w:trPr>
          <w:trHeight w:val="265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:rsidR="00702C4B" w:rsidRPr="006816F8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:rsidR="00702C4B" w:rsidRPr="006816F8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702C4B" w:rsidRPr="006816F8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702C4B" w:rsidRPr="006816F8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702C4B" w:rsidRPr="006816F8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</w:p>
        </w:tc>
      </w:tr>
      <w:tr w:rsidR="00702C4B" w:rsidRPr="00080B80" w:rsidTr="007B6350">
        <w:trPr>
          <w:trHeight w:val="1032"/>
        </w:trPr>
        <w:tc>
          <w:tcPr>
            <w:tcW w:w="455" w:type="dxa"/>
            <w:vAlign w:val="center"/>
          </w:tcPr>
          <w:p w:rsidR="00702C4B" w:rsidRPr="006816F8" w:rsidRDefault="00702C4B" w:rsidP="00613AF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276" w:type="dxa"/>
            <w:vAlign w:val="center"/>
          </w:tcPr>
          <w:p w:rsidR="00702C4B" w:rsidRPr="005705CE" w:rsidRDefault="00702C4B" w:rsidP="007B6350">
            <w:pPr>
              <w:jc w:val="center"/>
              <w:rPr>
                <w:b/>
                <w:sz w:val="22"/>
                <w:szCs w:val="22"/>
              </w:rPr>
            </w:pPr>
            <w:r w:rsidRPr="005705CE">
              <w:rPr>
                <w:b/>
                <w:sz w:val="22"/>
                <w:szCs w:val="22"/>
              </w:rPr>
              <w:t>MERA TECHNIK Sp. z o.o.</w:t>
            </w:r>
          </w:p>
          <w:p w:rsidR="00702C4B" w:rsidRPr="005705CE" w:rsidRDefault="00702C4B" w:rsidP="007B6350">
            <w:pPr>
              <w:jc w:val="center"/>
              <w:rPr>
                <w:b/>
                <w:sz w:val="22"/>
                <w:szCs w:val="22"/>
              </w:rPr>
            </w:pPr>
            <w:r w:rsidRPr="005705CE">
              <w:rPr>
                <w:b/>
                <w:sz w:val="22"/>
                <w:szCs w:val="22"/>
              </w:rPr>
              <w:t>ul. Ogórkowa 96</w:t>
            </w:r>
          </w:p>
          <w:p w:rsidR="00702C4B" w:rsidRPr="005705CE" w:rsidRDefault="00702C4B" w:rsidP="007B6350">
            <w:pPr>
              <w:jc w:val="center"/>
            </w:pPr>
            <w:r w:rsidRPr="005705CE">
              <w:rPr>
                <w:b/>
                <w:sz w:val="22"/>
                <w:szCs w:val="22"/>
              </w:rPr>
              <w:t>04-998 Warszawa</w:t>
            </w:r>
          </w:p>
          <w:p w:rsidR="00702C4B" w:rsidRPr="002F3B7C" w:rsidRDefault="00702C4B" w:rsidP="007B6350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7B6350" w:rsidRPr="00080B80" w:rsidRDefault="007B6350" w:rsidP="007B6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02C4B" w:rsidRPr="00080B80" w:rsidRDefault="007B6350" w:rsidP="007B6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0B80">
              <w:rPr>
                <w:b/>
                <w:color w:val="000000"/>
                <w:sz w:val="22"/>
                <w:szCs w:val="22"/>
              </w:rPr>
              <w:t>141 696,00 zł</w:t>
            </w:r>
          </w:p>
        </w:tc>
        <w:tc>
          <w:tcPr>
            <w:tcW w:w="1333" w:type="dxa"/>
            <w:vAlign w:val="center"/>
          </w:tcPr>
          <w:p w:rsidR="007B6350" w:rsidRPr="00080B80" w:rsidRDefault="007B6350" w:rsidP="007B6350">
            <w:pPr>
              <w:jc w:val="center"/>
              <w:rPr>
                <w:b/>
                <w:sz w:val="22"/>
                <w:szCs w:val="22"/>
              </w:rPr>
            </w:pPr>
          </w:p>
          <w:p w:rsidR="00702C4B" w:rsidRPr="00080B80" w:rsidRDefault="007B6350" w:rsidP="007B6350">
            <w:pPr>
              <w:jc w:val="center"/>
              <w:rPr>
                <w:b/>
                <w:sz w:val="22"/>
                <w:szCs w:val="22"/>
              </w:rPr>
            </w:pPr>
            <w:r w:rsidRPr="00080B80">
              <w:rPr>
                <w:b/>
                <w:sz w:val="22"/>
                <w:szCs w:val="22"/>
              </w:rPr>
              <w:t>60 minut</w:t>
            </w:r>
          </w:p>
        </w:tc>
        <w:tc>
          <w:tcPr>
            <w:tcW w:w="1368" w:type="dxa"/>
          </w:tcPr>
          <w:p w:rsidR="007B6350" w:rsidRPr="00080B80" w:rsidRDefault="007B6350" w:rsidP="007B6350">
            <w:pPr>
              <w:jc w:val="center"/>
              <w:rPr>
                <w:b/>
                <w:sz w:val="22"/>
                <w:szCs w:val="22"/>
              </w:rPr>
            </w:pPr>
          </w:p>
          <w:p w:rsidR="007B6350" w:rsidRPr="00080B80" w:rsidRDefault="007B6350" w:rsidP="007B6350">
            <w:pPr>
              <w:jc w:val="center"/>
              <w:rPr>
                <w:b/>
                <w:sz w:val="22"/>
                <w:szCs w:val="22"/>
              </w:rPr>
            </w:pPr>
          </w:p>
          <w:p w:rsidR="007B6350" w:rsidRPr="00080B80" w:rsidRDefault="007B6350" w:rsidP="007B6350">
            <w:pPr>
              <w:jc w:val="center"/>
              <w:rPr>
                <w:b/>
                <w:sz w:val="22"/>
                <w:szCs w:val="22"/>
              </w:rPr>
            </w:pPr>
            <w:r w:rsidRPr="00080B80">
              <w:rPr>
                <w:b/>
                <w:sz w:val="22"/>
                <w:szCs w:val="22"/>
              </w:rPr>
              <w:t>14 miesięcy</w:t>
            </w:r>
          </w:p>
        </w:tc>
      </w:tr>
      <w:tr w:rsidR="00702C4B" w:rsidRPr="007B6350" w:rsidTr="007B6350">
        <w:trPr>
          <w:trHeight w:val="990"/>
        </w:trPr>
        <w:tc>
          <w:tcPr>
            <w:tcW w:w="455" w:type="dxa"/>
            <w:vAlign w:val="center"/>
          </w:tcPr>
          <w:p w:rsidR="00702C4B" w:rsidRPr="006816F8" w:rsidRDefault="00702C4B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276" w:type="dxa"/>
            <w:vAlign w:val="center"/>
          </w:tcPr>
          <w:p w:rsidR="00702C4B" w:rsidRDefault="003944D6" w:rsidP="004D236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 w:rsidRPr="00F82CF8">
              <w:rPr>
                <w:b/>
                <w:caps/>
                <w:sz w:val="22"/>
                <w:szCs w:val="22"/>
              </w:rPr>
              <w:t>TRONIX</w:t>
            </w:r>
            <w:r w:rsidR="007B6350">
              <w:rPr>
                <w:b/>
                <w:caps/>
                <w:sz w:val="22"/>
                <w:szCs w:val="22"/>
              </w:rPr>
              <w:t xml:space="preserve"> s.c.</w:t>
            </w:r>
          </w:p>
          <w:p w:rsidR="007B6350" w:rsidRDefault="007B6350" w:rsidP="004D236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Olbrachta 5</w:t>
            </w:r>
            <w:r w:rsidR="00080B8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a/173</w:t>
            </w:r>
          </w:p>
          <w:p w:rsidR="007B6350" w:rsidRPr="00F82CF8" w:rsidRDefault="007B6350" w:rsidP="004D2367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01-111 W</w:t>
            </w:r>
            <w:r>
              <w:rPr>
                <w:b/>
                <w:sz w:val="22"/>
                <w:szCs w:val="22"/>
              </w:rPr>
              <w:t>arszawa</w:t>
            </w:r>
          </w:p>
          <w:p w:rsidR="003944D6" w:rsidRPr="002F3B7C" w:rsidRDefault="003944D6" w:rsidP="004D2367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7B6350" w:rsidRPr="00080B80" w:rsidRDefault="007B6350" w:rsidP="006D69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02C4B" w:rsidRPr="00080B80" w:rsidRDefault="007B6350" w:rsidP="006D6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0B80">
              <w:rPr>
                <w:b/>
                <w:color w:val="000000"/>
                <w:sz w:val="22"/>
                <w:szCs w:val="22"/>
              </w:rPr>
              <w:t>294 019,20</w:t>
            </w:r>
            <w:r w:rsidR="007056ED">
              <w:rPr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33" w:type="dxa"/>
            <w:vAlign w:val="center"/>
          </w:tcPr>
          <w:p w:rsidR="007B6350" w:rsidRPr="00080B80" w:rsidRDefault="007B6350" w:rsidP="006D69EA">
            <w:pPr>
              <w:jc w:val="center"/>
              <w:rPr>
                <w:b/>
                <w:sz w:val="22"/>
                <w:szCs w:val="22"/>
              </w:rPr>
            </w:pPr>
          </w:p>
          <w:p w:rsidR="00702C4B" w:rsidRPr="00080B80" w:rsidRDefault="007B6350" w:rsidP="006D69EA">
            <w:pPr>
              <w:jc w:val="center"/>
              <w:rPr>
                <w:b/>
                <w:sz w:val="22"/>
                <w:szCs w:val="22"/>
              </w:rPr>
            </w:pPr>
            <w:r w:rsidRPr="00080B80">
              <w:rPr>
                <w:b/>
                <w:sz w:val="22"/>
                <w:szCs w:val="22"/>
              </w:rPr>
              <w:t>30 minut</w:t>
            </w:r>
          </w:p>
        </w:tc>
        <w:tc>
          <w:tcPr>
            <w:tcW w:w="1368" w:type="dxa"/>
          </w:tcPr>
          <w:p w:rsidR="007B6350" w:rsidRPr="00080B80" w:rsidRDefault="007B6350" w:rsidP="006D69EA">
            <w:pPr>
              <w:jc w:val="center"/>
              <w:rPr>
                <w:b/>
                <w:sz w:val="22"/>
                <w:szCs w:val="22"/>
              </w:rPr>
            </w:pPr>
          </w:p>
          <w:p w:rsidR="007B6350" w:rsidRPr="00080B80" w:rsidRDefault="007B6350" w:rsidP="006D69EA">
            <w:pPr>
              <w:jc w:val="center"/>
              <w:rPr>
                <w:b/>
                <w:sz w:val="22"/>
                <w:szCs w:val="22"/>
              </w:rPr>
            </w:pPr>
          </w:p>
          <w:p w:rsidR="007B6350" w:rsidRPr="00080B80" w:rsidRDefault="007B6350" w:rsidP="006D69EA">
            <w:pPr>
              <w:jc w:val="center"/>
              <w:rPr>
                <w:b/>
                <w:sz w:val="22"/>
                <w:szCs w:val="22"/>
              </w:rPr>
            </w:pPr>
            <w:r w:rsidRPr="00080B80">
              <w:rPr>
                <w:b/>
                <w:sz w:val="22"/>
                <w:szCs w:val="22"/>
              </w:rPr>
              <w:t>24 miesiące</w:t>
            </w:r>
          </w:p>
        </w:tc>
      </w:tr>
    </w:tbl>
    <w:p w:rsidR="00762A71" w:rsidRPr="004E289D" w:rsidRDefault="00762A71" w:rsidP="002D6A0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289D" w:rsidRDefault="004E28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8C7F1E" w:rsidRDefault="008C7F1E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B19"/>
    <w:multiLevelType w:val="hybridMultilevel"/>
    <w:tmpl w:val="FD789FA6"/>
    <w:lvl w:ilvl="0" w:tplc="2662E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3B92"/>
    <w:multiLevelType w:val="hybridMultilevel"/>
    <w:tmpl w:val="F1ACDDD8"/>
    <w:lvl w:ilvl="0" w:tplc="BD0CF3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124"/>
    <w:rsid w:val="00002644"/>
    <w:rsid w:val="00002DED"/>
    <w:rsid w:val="00055D3B"/>
    <w:rsid w:val="000641B3"/>
    <w:rsid w:val="00080B80"/>
    <w:rsid w:val="000832AE"/>
    <w:rsid w:val="000975FE"/>
    <w:rsid w:val="000A3ACD"/>
    <w:rsid w:val="000A5EA5"/>
    <w:rsid w:val="000B46D8"/>
    <w:rsid w:val="000C6A39"/>
    <w:rsid w:val="000F4E98"/>
    <w:rsid w:val="00100C0D"/>
    <w:rsid w:val="00111A50"/>
    <w:rsid w:val="0013005A"/>
    <w:rsid w:val="001566E0"/>
    <w:rsid w:val="001A14B4"/>
    <w:rsid w:val="001C7044"/>
    <w:rsid w:val="001F7A29"/>
    <w:rsid w:val="00243C61"/>
    <w:rsid w:val="00254520"/>
    <w:rsid w:val="00254D98"/>
    <w:rsid w:val="002C1184"/>
    <w:rsid w:val="002C1CC1"/>
    <w:rsid w:val="002D3D7B"/>
    <w:rsid w:val="002D6A0C"/>
    <w:rsid w:val="002F3B7C"/>
    <w:rsid w:val="00312789"/>
    <w:rsid w:val="003347C3"/>
    <w:rsid w:val="0035088E"/>
    <w:rsid w:val="003944D6"/>
    <w:rsid w:val="003A2381"/>
    <w:rsid w:val="003B45B9"/>
    <w:rsid w:val="003C22E1"/>
    <w:rsid w:val="003D132E"/>
    <w:rsid w:val="00402BAC"/>
    <w:rsid w:val="00404908"/>
    <w:rsid w:val="00432CFD"/>
    <w:rsid w:val="004469F3"/>
    <w:rsid w:val="0049697C"/>
    <w:rsid w:val="004B714B"/>
    <w:rsid w:val="004D2367"/>
    <w:rsid w:val="004E289D"/>
    <w:rsid w:val="005705CE"/>
    <w:rsid w:val="00590861"/>
    <w:rsid w:val="005C528A"/>
    <w:rsid w:val="005F277F"/>
    <w:rsid w:val="005F4B3F"/>
    <w:rsid w:val="00611C35"/>
    <w:rsid w:val="00613AF2"/>
    <w:rsid w:val="006816F8"/>
    <w:rsid w:val="006B19A4"/>
    <w:rsid w:val="006C25D3"/>
    <w:rsid w:val="006E4F2D"/>
    <w:rsid w:val="006F30B2"/>
    <w:rsid w:val="00700D81"/>
    <w:rsid w:val="007010E1"/>
    <w:rsid w:val="00702C4B"/>
    <w:rsid w:val="007056ED"/>
    <w:rsid w:val="007121C5"/>
    <w:rsid w:val="007512F7"/>
    <w:rsid w:val="00762A71"/>
    <w:rsid w:val="00781A4D"/>
    <w:rsid w:val="007B6350"/>
    <w:rsid w:val="007C49FE"/>
    <w:rsid w:val="0080280F"/>
    <w:rsid w:val="00836FB1"/>
    <w:rsid w:val="00880457"/>
    <w:rsid w:val="008A2CBF"/>
    <w:rsid w:val="008C7F1E"/>
    <w:rsid w:val="009059E5"/>
    <w:rsid w:val="00907E2A"/>
    <w:rsid w:val="00915126"/>
    <w:rsid w:val="00963718"/>
    <w:rsid w:val="009B5F20"/>
    <w:rsid w:val="009C641E"/>
    <w:rsid w:val="00A47094"/>
    <w:rsid w:val="00A9241D"/>
    <w:rsid w:val="00AB56EE"/>
    <w:rsid w:val="00AD5C92"/>
    <w:rsid w:val="00AE1EC5"/>
    <w:rsid w:val="00AF142F"/>
    <w:rsid w:val="00AF37EB"/>
    <w:rsid w:val="00B152A0"/>
    <w:rsid w:val="00B40FD6"/>
    <w:rsid w:val="00B7727D"/>
    <w:rsid w:val="00B80EEF"/>
    <w:rsid w:val="00B92E3C"/>
    <w:rsid w:val="00B9549A"/>
    <w:rsid w:val="00BC06C9"/>
    <w:rsid w:val="00C01E0C"/>
    <w:rsid w:val="00C902E9"/>
    <w:rsid w:val="00CB2E66"/>
    <w:rsid w:val="00CD2ADB"/>
    <w:rsid w:val="00D51B4F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51A83"/>
    <w:rsid w:val="00F82A97"/>
    <w:rsid w:val="00F82CF8"/>
    <w:rsid w:val="00FB5D5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C7287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3A2381"/>
    <w:pPr>
      <w:ind w:left="720"/>
      <w:contextualSpacing/>
    </w:pPr>
  </w:style>
  <w:style w:type="character" w:customStyle="1" w:styleId="du-text-transform-none">
    <w:name w:val="du-text-transform-none"/>
    <w:basedOn w:val="Domylnaczcionkaakapitu"/>
    <w:rsid w:val="003A2381"/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57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EB0E-4ED7-44BE-B766-2452ED0D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Galas</cp:lastModifiedBy>
  <cp:revision>83</cp:revision>
  <cp:lastPrinted>2022-12-06T10:21:00Z</cp:lastPrinted>
  <dcterms:created xsi:type="dcterms:W3CDTF">2021-10-25T16:18:00Z</dcterms:created>
  <dcterms:modified xsi:type="dcterms:W3CDTF">2022-12-12T08:50:00Z</dcterms:modified>
</cp:coreProperties>
</file>