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2C5163" w:rsidRPr="001D2280" w:rsidRDefault="008A065F" w:rsidP="002C51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19.12</w:t>
      </w:r>
      <w:r w:rsidR="002C5163" w:rsidRPr="001D2280">
        <w:rPr>
          <w:rFonts w:ascii="Times New Roman" w:hAnsi="Times New Roman" w:cs="Times New Roman"/>
        </w:rPr>
        <w:t>.2022 r.</w:t>
      </w:r>
    </w:p>
    <w:p w:rsidR="0090271A" w:rsidRPr="008C150F" w:rsidRDefault="008A065F" w:rsidP="008C15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DZP-361/135</w:t>
      </w:r>
      <w:r w:rsidR="008C150F">
        <w:rPr>
          <w:rFonts w:ascii="Times New Roman" w:eastAsia="Times New Roman" w:hAnsi="Times New Roman" w:cs="Times New Roman"/>
          <w:lang w:eastAsia="pl-PL"/>
        </w:rPr>
        <w:t>/2022/AZ/</w:t>
      </w:r>
      <w:bookmarkStart w:id="0" w:name="_Hlk83971963"/>
      <w:r w:rsidR="005F4AFB">
        <w:rPr>
          <w:rFonts w:ascii="Times New Roman" w:eastAsia="Times New Roman" w:hAnsi="Times New Roman" w:cs="Times New Roman"/>
          <w:lang w:eastAsia="pl-PL"/>
        </w:rPr>
        <w:t>1468</w:t>
      </w:r>
    </w:p>
    <w:p w:rsidR="002C5163" w:rsidRDefault="002C5163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228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8A065F" w:rsidRDefault="008A065F" w:rsidP="008A06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="SimSun"/>
          <w:b/>
          <w:kern w:val="3"/>
          <w:lang w:eastAsia="zh-CN" w:bidi="hi-IN"/>
        </w:rPr>
      </w:pPr>
    </w:p>
    <w:p w:rsidR="00B6181D" w:rsidRPr="008A065F" w:rsidRDefault="008A065F" w:rsidP="008A065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Calibri" w:hAnsi="Times New Roman" w:cs="Times New Roman"/>
        </w:rPr>
      </w:pPr>
      <w:r w:rsidRPr="008A065F">
        <w:rPr>
          <w:rFonts w:ascii="Times New Roman" w:eastAsia="SimSun" w:hAnsi="Times New Roman" w:cs="Times New Roman"/>
          <w:kern w:val="3"/>
          <w:lang w:eastAsia="zh-CN" w:bidi="hi-IN"/>
        </w:rPr>
        <w:t>Dotyczy: trybu podstawowego nr DZP-361/135/2022 na: „Malowanie i naprawa elewacji budynku oraz remont schodów zewnętrznych Domu Studenta nr 4 UW przy ul. Zamenhofa 10 a w Warszawie”</w:t>
      </w:r>
    </w:p>
    <w:p w:rsidR="008A065F" w:rsidRDefault="008A065F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C5163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2C5163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D2280">
        <w:rPr>
          <w:rFonts w:ascii="Times New Roman" w:hAnsi="Times New Roman" w:cs="Times New Roman"/>
        </w:rPr>
        <w:t>działając zgodnie z art. 222 ust. 5 ustawy z dnia 11 września 2019 r. – Prawo zam</w:t>
      </w:r>
      <w:r w:rsidR="00914B11">
        <w:rPr>
          <w:rFonts w:ascii="Times New Roman" w:hAnsi="Times New Roman" w:cs="Times New Roman"/>
        </w:rPr>
        <w:t>ówień publicznych (Dz. U. z 2022 r. poz. 1710</w:t>
      </w:r>
      <w:r w:rsidRPr="001D2280">
        <w:rPr>
          <w:rFonts w:ascii="Times New Roman" w:hAnsi="Times New Roman" w:cs="Times New Roman"/>
        </w:rPr>
        <w:t>) informuje</w:t>
      </w:r>
      <w:bookmarkEnd w:id="1"/>
      <w:r w:rsidRPr="001D2280">
        <w:rPr>
          <w:rFonts w:ascii="Times New Roman" w:hAnsi="Times New Roman" w:cs="Times New Roman"/>
        </w:rPr>
        <w:t xml:space="preserve">, że do upływu </w:t>
      </w:r>
      <w:r w:rsidR="009A087F">
        <w:rPr>
          <w:rFonts w:ascii="Times New Roman" w:hAnsi="Times New Roman" w:cs="Times New Roman"/>
        </w:rPr>
        <w:t>t</w:t>
      </w:r>
      <w:r w:rsidR="008A065F">
        <w:rPr>
          <w:rFonts w:ascii="Times New Roman" w:hAnsi="Times New Roman" w:cs="Times New Roman"/>
        </w:rPr>
        <w:t>erminu składania ofert wpłynęły następujące oferty</w:t>
      </w:r>
      <w:r w:rsidRPr="001D2280">
        <w:rPr>
          <w:rFonts w:ascii="Times New Roman" w:hAnsi="Times New Roman" w:cs="Times New Roman"/>
        </w:rPr>
        <w:t>:</w:t>
      </w:r>
    </w:p>
    <w:p w:rsidR="009E28FB" w:rsidRPr="009E28FB" w:rsidRDefault="009E28FB" w:rsidP="002C516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169"/>
        <w:tblW w:w="9460" w:type="dxa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5005"/>
        <w:gridCol w:w="1779"/>
        <w:gridCol w:w="1800"/>
      </w:tblGrid>
      <w:tr w:rsidR="00B6181D" w:rsidRPr="009E28FB" w:rsidTr="00840F8D">
        <w:trPr>
          <w:trHeight w:val="295"/>
          <w:jc w:val="center"/>
        </w:trPr>
        <w:tc>
          <w:tcPr>
            <w:tcW w:w="802" w:type="dxa"/>
            <w:shd w:val="clear" w:color="auto" w:fill="F2F2F2" w:themeFill="background1" w:themeFillShade="F2"/>
            <w:vAlign w:val="center"/>
            <w:hideMark/>
          </w:tcPr>
          <w:p w:rsidR="00B6181D" w:rsidRPr="00B6181D" w:rsidRDefault="00B6181D" w:rsidP="003E463D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B6181D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  <w:hideMark/>
          </w:tcPr>
          <w:p w:rsidR="00B6181D" w:rsidRPr="00B6181D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81D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  <w:hideMark/>
          </w:tcPr>
          <w:p w:rsidR="00B6181D" w:rsidRPr="00B6181D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81D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B6181D" w:rsidRPr="00B6181D" w:rsidRDefault="008A065F" w:rsidP="00840F8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</w:t>
            </w:r>
          </w:p>
        </w:tc>
      </w:tr>
      <w:tr w:rsidR="00B6181D" w:rsidRPr="009E28FB" w:rsidTr="00B6181D">
        <w:trPr>
          <w:trHeight w:val="295"/>
          <w:jc w:val="center"/>
        </w:trPr>
        <w:tc>
          <w:tcPr>
            <w:tcW w:w="802" w:type="dxa"/>
            <w:shd w:val="clear" w:color="auto" w:fill="F2F2F2" w:themeFill="background1" w:themeFillShade="F2"/>
            <w:vAlign w:val="center"/>
          </w:tcPr>
          <w:p w:rsidR="00B6181D" w:rsidRPr="009E28FB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:rsidR="00B6181D" w:rsidRPr="009E28FB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:rsidR="00B6181D" w:rsidRPr="009E28FB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:rsidR="00B6181D" w:rsidRPr="009E28FB" w:rsidRDefault="00B6181D" w:rsidP="003E463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6181D" w:rsidRPr="009E28FB" w:rsidTr="00B6181D">
        <w:trPr>
          <w:trHeight w:val="487"/>
          <w:jc w:val="center"/>
        </w:trPr>
        <w:tc>
          <w:tcPr>
            <w:tcW w:w="802" w:type="dxa"/>
            <w:vAlign w:val="center"/>
            <w:hideMark/>
          </w:tcPr>
          <w:p w:rsidR="00B6181D" w:rsidRPr="008A065F" w:rsidRDefault="00B6181D" w:rsidP="008A065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057" w:type="dxa"/>
            <w:vAlign w:val="center"/>
          </w:tcPr>
          <w:p w:rsidR="00B6181D" w:rsidRPr="008A065F" w:rsidRDefault="00B6181D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ARBUD INVESTMENT Sp. z o.o.</w:t>
            </w:r>
            <w:bookmarkStart w:id="3" w:name="_GoBack"/>
            <w:bookmarkEnd w:id="3"/>
          </w:p>
          <w:p w:rsidR="008A065F" w:rsidRPr="008A065F" w:rsidRDefault="00A71172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Aleja Wojska Polskiego 43</w:t>
            </w:r>
          </w:p>
          <w:p w:rsidR="00B6181D" w:rsidRPr="008A065F" w:rsidRDefault="008A065F" w:rsidP="008A065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8A065F">
              <w:rPr>
                <w:bCs/>
                <w:sz w:val="22"/>
                <w:szCs w:val="22"/>
              </w:rPr>
              <w:t>26-600 Radom</w:t>
            </w:r>
          </w:p>
        </w:tc>
        <w:tc>
          <w:tcPr>
            <w:tcW w:w="1789" w:type="dxa"/>
            <w:vAlign w:val="center"/>
          </w:tcPr>
          <w:p w:rsidR="00B6181D" w:rsidRPr="008A065F" w:rsidRDefault="00EC0573" w:rsidP="008A06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636.</w:t>
            </w:r>
            <w:r w:rsidR="008A065F" w:rsidRPr="008A065F">
              <w:rPr>
                <w:bCs/>
                <w:sz w:val="22"/>
                <w:szCs w:val="22"/>
              </w:rPr>
              <w:t>551,39 zł</w:t>
            </w:r>
          </w:p>
        </w:tc>
        <w:tc>
          <w:tcPr>
            <w:tcW w:w="1812" w:type="dxa"/>
            <w:vAlign w:val="center"/>
          </w:tcPr>
          <w:p w:rsidR="00B6181D" w:rsidRPr="008A065F" w:rsidRDefault="008A065F" w:rsidP="008A065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8A065F" w:rsidRPr="009E28FB" w:rsidTr="00B6181D">
        <w:trPr>
          <w:trHeight w:val="487"/>
          <w:jc w:val="center"/>
        </w:trPr>
        <w:tc>
          <w:tcPr>
            <w:tcW w:w="802" w:type="dxa"/>
            <w:vAlign w:val="center"/>
          </w:tcPr>
          <w:p w:rsidR="008A065F" w:rsidRPr="008A065F" w:rsidRDefault="008A065F" w:rsidP="008A065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57" w:type="dxa"/>
            <w:vAlign w:val="center"/>
          </w:tcPr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 xml:space="preserve">M-PROJEKT Mariusz Mróz </w:t>
            </w:r>
          </w:p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8A065F">
              <w:rPr>
                <w:bCs/>
                <w:sz w:val="22"/>
                <w:szCs w:val="22"/>
              </w:rPr>
              <w:t>l. Gen. Władysława Sikorskiego 7/31</w:t>
            </w:r>
          </w:p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 xml:space="preserve">07-200 Wyszków </w:t>
            </w:r>
          </w:p>
        </w:tc>
        <w:tc>
          <w:tcPr>
            <w:tcW w:w="1789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color w:val="000000"/>
                <w:sz w:val="22"/>
                <w:szCs w:val="22"/>
              </w:rPr>
              <w:t>752.700,00</w:t>
            </w:r>
            <w:r w:rsidR="00A71172">
              <w:rPr>
                <w:color w:val="000000"/>
                <w:sz w:val="22"/>
                <w:szCs w:val="22"/>
              </w:rPr>
              <w:t xml:space="preserve"> zł </w:t>
            </w:r>
          </w:p>
        </w:tc>
        <w:tc>
          <w:tcPr>
            <w:tcW w:w="1812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8A065F" w:rsidRPr="009E28FB" w:rsidTr="00B6181D">
        <w:trPr>
          <w:trHeight w:val="487"/>
          <w:jc w:val="center"/>
        </w:trPr>
        <w:tc>
          <w:tcPr>
            <w:tcW w:w="802" w:type="dxa"/>
            <w:vAlign w:val="center"/>
          </w:tcPr>
          <w:p w:rsidR="008A065F" w:rsidRPr="008A065F" w:rsidRDefault="008A065F" w:rsidP="008A065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057" w:type="dxa"/>
            <w:vAlign w:val="center"/>
          </w:tcPr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rFonts w:eastAsia="CIDFont+F1"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>MI-BUD Sp. z o.o.</w:t>
            </w:r>
          </w:p>
          <w:p w:rsidR="008A065F" w:rsidRPr="008A065F" w:rsidRDefault="00A71172" w:rsidP="008A065F">
            <w:pPr>
              <w:autoSpaceDE w:val="0"/>
              <w:autoSpaceDN w:val="0"/>
              <w:adjustRightInd w:val="0"/>
              <w:spacing w:line="360" w:lineRule="auto"/>
              <w:rPr>
                <w:rFonts w:eastAsia="CIDFont+F1"/>
                <w:sz w:val="22"/>
                <w:szCs w:val="22"/>
              </w:rPr>
            </w:pPr>
            <w:r>
              <w:rPr>
                <w:rFonts w:eastAsia="CIDFont+F1"/>
                <w:sz w:val="22"/>
                <w:szCs w:val="22"/>
              </w:rPr>
              <w:t>ul. Sochaczewska 51/1</w:t>
            </w:r>
          </w:p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>96-515 Teresin</w:t>
            </w:r>
          </w:p>
        </w:tc>
        <w:tc>
          <w:tcPr>
            <w:tcW w:w="1789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440.400,00 zł</w:t>
            </w:r>
          </w:p>
        </w:tc>
        <w:tc>
          <w:tcPr>
            <w:tcW w:w="1812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8A065F" w:rsidRPr="009E28FB" w:rsidTr="00B6181D">
        <w:trPr>
          <w:trHeight w:val="487"/>
          <w:jc w:val="center"/>
        </w:trPr>
        <w:tc>
          <w:tcPr>
            <w:tcW w:w="802" w:type="dxa"/>
            <w:vAlign w:val="center"/>
          </w:tcPr>
          <w:p w:rsidR="008A065F" w:rsidRPr="008A065F" w:rsidRDefault="008A065F" w:rsidP="008A065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057" w:type="dxa"/>
            <w:vAlign w:val="center"/>
          </w:tcPr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rFonts w:eastAsia="CIDFont+F1"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 xml:space="preserve">TMB </w:t>
            </w:r>
            <w:proofErr w:type="spellStart"/>
            <w:r w:rsidRPr="008A065F">
              <w:rPr>
                <w:rFonts w:eastAsia="CIDFont+F1"/>
                <w:sz w:val="22"/>
                <w:szCs w:val="22"/>
              </w:rPr>
              <w:t>Maat</w:t>
            </w:r>
            <w:proofErr w:type="spellEnd"/>
            <w:r w:rsidRPr="008A065F">
              <w:rPr>
                <w:rFonts w:eastAsia="CIDFont+F1"/>
                <w:sz w:val="22"/>
                <w:szCs w:val="22"/>
              </w:rPr>
              <w:t xml:space="preserve"> </w:t>
            </w:r>
            <w:proofErr w:type="spellStart"/>
            <w:r w:rsidRPr="008A065F">
              <w:rPr>
                <w:rFonts w:eastAsia="CIDFont+F1"/>
                <w:sz w:val="22"/>
                <w:szCs w:val="22"/>
              </w:rPr>
              <w:t>Sp.z</w:t>
            </w:r>
            <w:proofErr w:type="spellEnd"/>
            <w:r w:rsidRPr="008A065F">
              <w:rPr>
                <w:rFonts w:eastAsia="CIDFont+F1"/>
                <w:sz w:val="22"/>
                <w:szCs w:val="22"/>
              </w:rPr>
              <w:t xml:space="preserve"> o.o. Sp.k.</w:t>
            </w:r>
          </w:p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rFonts w:eastAsia="CIDFont+F1"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>ul. Wał Miedzeszyński 186B</w:t>
            </w:r>
          </w:p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>04-987 Warszawa</w:t>
            </w:r>
          </w:p>
        </w:tc>
        <w:tc>
          <w:tcPr>
            <w:tcW w:w="1789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sz w:val="22"/>
                <w:szCs w:val="22"/>
                <w:lang w:bidi="he-IL"/>
              </w:rPr>
              <w:t>861.731,23 zł</w:t>
            </w:r>
          </w:p>
        </w:tc>
        <w:tc>
          <w:tcPr>
            <w:tcW w:w="1812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8A065F" w:rsidRPr="009E28FB" w:rsidTr="00B6181D">
        <w:trPr>
          <w:trHeight w:val="487"/>
          <w:jc w:val="center"/>
        </w:trPr>
        <w:tc>
          <w:tcPr>
            <w:tcW w:w="802" w:type="dxa"/>
            <w:vAlign w:val="center"/>
          </w:tcPr>
          <w:p w:rsidR="008A065F" w:rsidRPr="008A065F" w:rsidRDefault="008A065F" w:rsidP="008A065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057" w:type="dxa"/>
            <w:vAlign w:val="center"/>
          </w:tcPr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AGRAPLAST Sp. z o.o.</w:t>
            </w:r>
          </w:p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ul. Śliska 3/1b, 00-127 Warszawa</w:t>
            </w:r>
          </w:p>
        </w:tc>
        <w:tc>
          <w:tcPr>
            <w:tcW w:w="1789" w:type="dxa"/>
            <w:vAlign w:val="center"/>
          </w:tcPr>
          <w:p w:rsidR="008A065F" w:rsidRDefault="008A065F" w:rsidP="008A065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A065F" w:rsidRDefault="008A065F" w:rsidP="008A06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660.682,49 zł</w:t>
            </w:r>
          </w:p>
          <w:p w:rsidR="008A065F" w:rsidRPr="008A065F" w:rsidRDefault="008A065F" w:rsidP="008A06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8A065F" w:rsidRPr="008A065F" w:rsidRDefault="00A71172" w:rsidP="008A065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8A065F" w:rsidRPr="008A065F">
              <w:rPr>
                <w:bCs/>
                <w:sz w:val="22"/>
                <w:szCs w:val="22"/>
              </w:rPr>
              <w:t xml:space="preserve"> miesięcy</w:t>
            </w:r>
          </w:p>
        </w:tc>
      </w:tr>
      <w:tr w:rsidR="008A065F" w:rsidRPr="009E28FB" w:rsidTr="00B6181D">
        <w:trPr>
          <w:trHeight w:val="487"/>
          <w:jc w:val="center"/>
        </w:trPr>
        <w:tc>
          <w:tcPr>
            <w:tcW w:w="802" w:type="dxa"/>
            <w:vAlign w:val="center"/>
          </w:tcPr>
          <w:p w:rsidR="008A065F" w:rsidRPr="008A065F" w:rsidRDefault="008A065F" w:rsidP="008A065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5057" w:type="dxa"/>
            <w:vAlign w:val="center"/>
          </w:tcPr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2"/>
            </w:tblGrid>
            <w:tr w:rsidR="008A065F" w:rsidRPr="008A065F">
              <w:trPr>
                <w:trHeight w:val="289"/>
              </w:trPr>
              <w:tc>
                <w:tcPr>
                  <w:tcW w:w="0" w:type="auto"/>
                </w:tcPr>
                <w:p w:rsidR="008A065F" w:rsidRDefault="008A065F" w:rsidP="00914B11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65F">
                    <w:rPr>
                      <w:rFonts w:ascii="Times New Roman" w:hAnsi="Times New Roman" w:cs="Times New Roman"/>
                      <w:color w:val="000000"/>
                    </w:rPr>
                    <w:t xml:space="preserve">SUBURBIA </w:t>
                  </w:r>
                </w:p>
                <w:p w:rsidR="008A065F" w:rsidRPr="008A065F" w:rsidRDefault="008A065F" w:rsidP="00914B11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65F">
                    <w:rPr>
                      <w:rFonts w:ascii="Times New Roman" w:hAnsi="Times New Roman" w:cs="Times New Roman"/>
                      <w:color w:val="000000"/>
                    </w:rPr>
                    <w:t xml:space="preserve">Spółka z ograniczoną odpowiedzialnością </w:t>
                  </w:r>
                </w:p>
                <w:p w:rsidR="008A065F" w:rsidRDefault="008A065F" w:rsidP="00914B11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ul. Waniliowa 1 lok. 79,</w:t>
                  </w:r>
                </w:p>
                <w:p w:rsidR="008A065F" w:rsidRPr="008A065F" w:rsidRDefault="008A065F" w:rsidP="00914B11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65F">
                    <w:rPr>
                      <w:rFonts w:ascii="Times New Roman" w:hAnsi="Times New Roman" w:cs="Times New Roman"/>
                      <w:color w:val="000000"/>
                    </w:rPr>
                    <w:t xml:space="preserve">05-500 Zamienie </w:t>
                  </w:r>
                </w:p>
              </w:tc>
            </w:tr>
          </w:tbl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499</w:t>
            </w:r>
            <w:r w:rsidR="005F4AFB">
              <w:rPr>
                <w:sz w:val="22"/>
                <w:szCs w:val="22"/>
              </w:rPr>
              <w:t>.</w:t>
            </w:r>
            <w:r w:rsidRPr="008A065F">
              <w:rPr>
                <w:sz w:val="22"/>
                <w:szCs w:val="22"/>
              </w:rPr>
              <w:t>888,69 zł</w:t>
            </w:r>
          </w:p>
        </w:tc>
        <w:tc>
          <w:tcPr>
            <w:tcW w:w="1812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8A065F" w:rsidRPr="009E28FB" w:rsidTr="00B6181D">
        <w:trPr>
          <w:trHeight w:val="487"/>
          <w:jc w:val="center"/>
        </w:trPr>
        <w:tc>
          <w:tcPr>
            <w:tcW w:w="802" w:type="dxa"/>
            <w:vAlign w:val="center"/>
          </w:tcPr>
          <w:p w:rsidR="008A065F" w:rsidRPr="008A065F" w:rsidRDefault="008A065F" w:rsidP="008A065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057" w:type="dxa"/>
            <w:vAlign w:val="center"/>
          </w:tcPr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 xml:space="preserve">Usługi Ogólnobudowlane Artur </w:t>
            </w:r>
            <w:proofErr w:type="spellStart"/>
            <w:r w:rsidRPr="008A065F">
              <w:rPr>
                <w:sz w:val="22"/>
                <w:szCs w:val="22"/>
              </w:rPr>
              <w:t>Ślęczek</w:t>
            </w:r>
            <w:proofErr w:type="spellEnd"/>
          </w:p>
          <w:p w:rsid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 xml:space="preserve">ul. Jarzynowa 4 </w:t>
            </w:r>
          </w:p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05-800</w:t>
            </w:r>
            <w:r>
              <w:rPr>
                <w:sz w:val="22"/>
                <w:szCs w:val="22"/>
              </w:rPr>
              <w:t xml:space="preserve"> </w:t>
            </w:r>
            <w:r w:rsidRPr="008A065F">
              <w:rPr>
                <w:sz w:val="22"/>
                <w:szCs w:val="22"/>
              </w:rPr>
              <w:t xml:space="preserve">Pruszków </w:t>
            </w:r>
          </w:p>
        </w:tc>
        <w:tc>
          <w:tcPr>
            <w:tcW w:w="1789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370</w:t>
            </w:r>
            <w:r w:rsidR="00EC0573">
              <w:rPr>
                <w:bCs/>
                <w:sz w:val="22"/>
                <w:szCs w:val="22"/>
              </w:rPr>
              <w:t>.511,</w:t>
            </w:r>
            <w:r w:rsidRPr="008A065F">
              <w:rPr>
                <w:bCs/>
                <w:sz w:val="22"/>
                <w:szCs w:val="22"/>
              </w:rPr>
              <w:t>40</w:t>
            </w:r>
            <w:r w:rsidR="00EC0573">
              <w:rPr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812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8A065F" w:rsidRPr="009E28FB" w:rsidTr="00B6181D">
        <w:trPr>
          <w:trHeight w:val="487"/>
          <w:jc w:val="center"/>
        </w:trPr>
        <w:tc>
          <w:tcPr>
            <w:tcW w:w="802" w:type="dxa"/>
            <w:vAlign w:val="center"/>
          </w:tcPr>
          <w:p w:rsidR="008A065F" w:rsidRPr="008A065F" w:rsidRDefault="008A065F" w:rsidP="008A065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057" w:type="dxa"/>
            <w:vAlign w:val="center"/>
          </w:tcPr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9"/>
            </w:tblGrid>
            <w:tr w:rsidR="008A065F" w:rsidRPr="008A065F">
              <w:trPr>
                <w:trHeight w:val="226"/>
              </w:trPr>
              <w:tc>
                <w:tcPr>
                  <w:tcW w:w="0" w:type="auto"/>
                </w:tcPr>
                <w:p w:rsidR="008A065F" w:rsidRDefault="008A065F" w:rsidP="00914B11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Haggle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Group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Sp. z o.o.</w:t>
                  </w:r>
                </w:p>
                <w:p w:rsidR="008A065F" w:rsidRDefault="008A065F" w:rsidP="00914B11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ul. Targowa 1C/12</w:t>
                  </w:r>
                </w:p>
                <w:p w:rsidR="008A065F" w:rsidRPr="008A065F" w:rsidRDefault="008A065F" w:rsidP="00914B11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65F">
                    <w:rPr>
                      <w:rFonts w:ascii="Times New Roman" w:hAnsi="Times New Roman" w:cs="Times New Roman"/>
                      <w:color w:val="000000"/>
                    </w:rPr>
                    <w:t xml:space="preserve"> 19-300 Ełk </w:t>
                  </w:r>
                </w:p>
              </w:tc>
            </w:tr>
          </w:tbl>
          <w:p w:rsidR="008A065F" w:rsidRP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8A065F" w:rsidRDefault="008A065F" w:rsidP="008A06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A065F" w:rsidRPr="008A065F" w:rsidRDefault="005F4AFB" w:rsidP="008A06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446.</w:t>
            </w:r>
            <w:r w:rsidR="008A065F" w:rsidRPr="008A065F">
              <w:rPr>
                <w:color w:val="000000"/>
                <w:sz w:val="22"/>
                <w:szCs w:val="22"/>
              </w:rPr>
              <w:t>685,00 zł</w:t>
            </w:r>
          </w:p>
          <w:p w:rsidR="008A065F" w:rsidRPr="008A065F" w:rsidRDefault="008A065F" w:rsidP="008A06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8A065F" w:rsidRPr="008A065F" w:rsidRDefault="008A065F" w:rsidP="008A065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bookmarkEnd w:id="2"/>
    </w:tbl>
    <w:p w:rsidR="008C150F" w:rsidRPr="009E28FB" w:rsidRDefault="008C150F" w:rsidP="008C150F">
      <w:pPr>
        <w:rPr>
          <w:rFonts w:ascii="Times New Roman" w:hAnsi="Times New Roman" w:cs="Times New Roman"/>
        </w:rPr>
      </w:pPr>
    </w:p>
    <w:p w:rsidR="002C5163" w:rsidRPr="008C150F" w:rsidRDefault="008C150F" w:rsidP="008C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163"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2C5163" w:rsidRDefault="002C5163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3E463D" w:rsidRDefault="002C5163" w:rsidP="003E463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1D2280"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3E463D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43" w:rsidRDefault="003C19EE">
      <w:pPr>
        <w:spacing w:after="0" w:line="240" w:lineRule="auto"/>
      </w:pPr>
      <w:r>
        <w:separator/>
      </w:r>
    </w:p>
  </w:endnote>
  <w:endnote w:type="continuationSeparator" w:id="0">
    <w:p w:rsidR="006F6F43" w:rsidRDefault="003C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Pr="001863F2" w:rsidRDefault="00914B11">
    <w:pPr>
      <w:pStyle w:val="Stopka"/>
      <w:jc w:val="right"/>
      <w:rPr>
        <w:rFonts w:ascii="Times New Roman" w:hAnsi="Times New Roman" w:cs="Times New Roman"/>
      </w:rPr>
    </w:pPr>
  </w:p>
  <w:p w:rsidR="00DE070E" w:rsidRDefault="00914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43" w:rsidRDefault="003C19EE">
      <w:pPr>
        <w:spacing w:after="0" w:line="240" w:lineRule="auto"/>
      </w:pPr>
      <w:r>
        <w:separator/>
      </w:r>
    </w:p>
  </w:footnote>
  <w:footnote w:type="continuationSeparator" w:id="0">
    <w:p w:rsidR="006F6F43" w:rsidRDefault="003C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1D2280"/>
    <w:rsid w:val="00232C72"/>
    <w:rsid w:val="002C5163"/>
    <w:rsid w:val="00332B2A"/>
    <w:rsid w:val="003C19EE"/>
    <w:rsid w:val="003E463D"/>
    <w:rsid w:val="005F4AFB"/>
    <w:rsid w:val="006F6F43"/>
    <w:rsid w:val="00751A6C"/>
    <w:rsid w:val="00840F8D"/>
    <w:rsid w:val="008A065F"/>
    <w:rsid w:val="008C150F"/>
    <w:rsid w:val="0090271A"/>
    <w:rsid w:val="00914B11"/>
    <w:rsid w:val="009A087F"/>
    <w:rsid w:val="009E28FB"/>
    <w:rsid w:val="00A71172"/>
    <w:rsid w:val="00B6181D"/>
    <w:rsid w:val="00B72625"/>
    <w:rsid w:val="00EC057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7FB6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aliases w:val="CW_Lista,L1,Numerowanie,Preambuła,2 heading,A_wyliczenie,K-P_odwolanie,Akapit z listą5,maz_wyliczenie,opis dzialania,List Paragraph,Akapit z listą BS,lp1,T_SZ_List Paragraph,Podsis rysunku,Bullet Number,List Paragraph2,ISCG Numerowanie"/>
    <w:basedOn w:val="Normalny"/>
    <w:link w:val="AkapitzlistZnak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0F"/>
  </w:style>
  <w:style w:type="paragraph" w:customStyle="1" w:styleId="Default">
    <w:name w:val="Default"/>
    <w:rsid w:val="003E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Preambuła Znak,2 heading Znak,A_wyliczenie Znak,K-P_odwolanie Znak,Akapit z listą5 Znak,maz_wyliczenie Znak,opis dzialania Znak,List Paragraph Znak,Akapit z listą BS Znak,lp1 Znak"/>
    <w:link w:val="Akapitzlist"/>
    <w:uiPriority w:val="34"/>
    <w:qFormat/>
    <w:locked/>
    <w:rsid w:val="008A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15</cp:revision>
  <cp:lastPrinted>2022-12-19T14:18:00Z</cp:lastPrinted>
  <dcterms:created xsi:type="dcterms:W3CDTF">2022-05-12T07:30:00Z</dcterms:created>
  <dcterms:modified xsi:type="dcterms:W3CDTF">2022-12-19T14:18:00Z</dcterms:modified>
</cp:coreProperties>
</file>