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6C29F5FA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2E6CBD">
        <w:rPr>
          <w:sz w:val="22"/>
          <w:szCs w:val="22"/>
        </w:rPr>
        <w:t>0</w:t>
      </w:r>
      <w:r w:rsidR="00BF5A44">
        <w:rPr>
          <w:sz w:val="22"/>
          <w:szCs w:val="22"/>
        </w:rPr>
        <w:t>9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CEEF1AE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 xml:space="preserve">WB-372/IM/504-D114-66-0006834/Z-001/22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7149B173" w:rsidR="0042217E" w:rsidRPr="00223D5F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23D5F">
        <w:rPr>
          <w:rFonts w:ascii="Times New Roman" w:hAnsi="Times New Roman" w:cs="Times New Roman"/>
          <w:b/>
          <w:bCs/>
          <w:sz w:val="22"/>
          <w:szCs w:val="22"/>
          <w:u w:val="single"/>
        </w:rPr>
        <w:t>Pytani</w:t>
      </w:r>
      <w:r w:rsidR="002E6CBD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Pr="00223D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z dnia </w:t>
      </w:r>
      <w:r w:rsidR="00223D5F" w:rsidRPr="00223D5F">
        <w:rPr>
          <w:rFonts w:ascii="Times New Roman" w:hAnsi="Times New Roman" w:cs="Times New Roman"/>
          <w:b/>
          <w:bCs/>
          <w:sz w:val="22"/>
          <w:szCs w:val="22"/>
          <w:u w:val="single"/>
        </w:rPr>
        <w:t>08.12</w:t>
      </w:r>
      <w:r w:rsidRPr="00223D5F">
        <w:rPr>
          <w:rFonts w:ascii="Times New Roman" w:hAnsi="Times New Roman" w:cs="Times New Roman"/>
          <w:b/>
          <w:bCs/>
          <w:sz w:val="22"/>
          <w:szCs w:val="22"/>
          <w:u w:val="single"/>
        </w:rPr>
        <w:t>.2022</w:t>
      </w:r>
      <w:r w:rsidR="00223D5F" w:rsidRPr="00223D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2BDD21F4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5D6C54BF" w14:textId="5C648C53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A610D7">
        <w:rPr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d</w:t>
      </w:r>
      <w:r w:rsidRPr="00A610D7">
        <w:rPr>
          <w:b/>
          <w:bCs/>
          <w:color w:val="000000"/>
          <w:lang w:eastAsia="en-US"/>
        </w:rPr>
        <w:t xml:space="preserve">ot. Części nr 7: Wytrząsarka </w:t>
      </w:r>
    </w:p>
    <w:p w14:paraId="1FFC0BB0" w14:textId="0AB01C3B" w:rsidR="00A610D7" w:rsidRPr="00A610D7" w:rsidRDefault="00A610D7" w:rsidP="00A610D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wytrząsarkę ze stałym kątem nachylenia 6°? </w:t>
      </w:r>
    </w:p>
    <w:p w14:paraId="2137B02B" w14:textId="77777777" w:rsidR="00A610D7" w:rsidRPr="00A610D7" w:rsidRDefault="00A610D7" w:rsidP="00A610D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02BCA" w14:textId="4CBB7538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610D7">
        <w:rPr>
          <w:color w:val="000000"/>
        </w:rPr>
        <w:t xml:space="preserve">Odpowiedz: </w:t>
      </w:r>
      <w:r w:rsidR="00F23941">
        <w:rPr>
          <w:color w:val="000000"/>
        </w:rPr>
        <w:t>Nie</w:t>
      </w:r>
      <w:r w:rsidR="00AC0CE1">
        <w:rPr>
          <w:color w:val="000000"/>
        </w:rPr>
        <w:t>.</w:t>
      </w:r>
    </w:p>
    <w:p w14:paraId="284D7442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35932C9" w14:textId="373828E2" w:rsidR="00A610D7" w:rsidRPr="00A610D7" w:rsidRDefault="00A610D7" w:rsidP="00A610D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wytrząsarkę z zakresem prędkości: 5-50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rpm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F8D3508" w14:textId="52FFE6D0" w:rsidR="00A610D7" w:rsidRPr="00A610D7" w:rsidRDefault="00A610D7" w:rsidP="00A610D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69A38" w14:textId="7BAE5044" w:rsidR="00A610D7" w:rsidRPr="00A610D7" w:rsidRDefault="00A610D7" w:rsidP="00A610D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>Odpowiedź:</w:t>
      </w:r>
      <w:r w:rsidR="00F2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CE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23941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AC0C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3941">
        <w:rPr>
          <w:rFonts w:ascii="Times New Roman" w:hAnsi="Times New Roman" w:cs="Times New Roman"/>
          <w:color w:val="000000"/>
          <w:sz w:val="24"/>
          <w:szCs w:val="24"/>
        </w:rPr>
        <w:t xml:space="preserve"> dopuści.</w:t>
      </w:r>
    </w:p>
    <w:p w14:paraId="2043A60F" w14:textId="77777777" w:rsidR="00A610D7" w:rsidRPr="00A610D7" w:rsidRDefault="00A610D7" w:rsidP="00A610D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E0650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3F44F4DE" w14:textId="709A1B04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d</w:t>
      </w:r>
      <w:r w:rsidRPr="00A610D7">
        <w:rPr>
          <w:b/>
          <w:bCs/>
          <w:color w:val="000000"/>
          <w:lang w:eastAsia="en-US"/>
        </w:rPr>
        <w:t xml:space="preserve">ot. Części nr 10 – </w:t>
      </w:r>
      <w:proofErr w:type="spellStart"/>
      <w:r w:rsidRPr="00A610D7">
        <w:rPr>
          <w:b/>
          <w:bCs/>
          <w:color w:val="000000"/>
          <w:lang w:eastAsia="en-US"/>
        </w:rPr>
        <w:t>Termocykler</w:t>
      </w:r>
      <w:proofErr w:type="spellEnd"/>
      <w:r w:rsidRPr="00A610D7">
        <w:rPr>
          <w:b/>
          <w:bCs/>
          <w:color w:val="000000"/>
          <w:lang w:eastAsia="en-US"/>
        </w:rPr>
        <w:t xml:space="preserve"> </w:t>
      </w:r>
    </w:p>
    <w:p w14:paraId="5372BF44" w14:textId="35C7192D" w:rsidR="00A610D7" w:rsidRPr="00A610D7" w:rsidRDefault="00A610D7" w:rsidP="00A610D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termocykler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 z zakresem temperatur gradientu: 30-99°C? </w:t>
      </w:r>
    </w:p>
    <w:p w14:paraId="2DA3F222" w14:textId="77777777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3FE81D1" w14:textId="6858BD73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610D7">
        <w:rPr>
          <w:color w:val="000000"/>
        </w:rPr>
        <w:t>Odpowiedź:</w:t>
      </w:r>
      <w:r w:rsidR="00F23941">
        <w:rPr>
          <w:color w:val="000000"/>
        </w:rPr>
        <w:t xml:space="preserve"> </w:t>
      </w:r>
      <w:r w:rsidR="00AC0CE1">
        <w:rPr>
          <w:color w:val="000000"/>
        </w:rPr>
        <w:t>T</w:t>
      </w:r>
      <w:r w:rsidR="00F23941">
        <w:rPr>
          <w:color w:val="000000"/>
        </w:rPr>
        <w:t>ak</w:t>
      </w:r>
      <w:r w:rsidR="00AC0CE1">
        <w:rPr>
          <w:color w:val="000000"/>
        </w:rPr>
        <w:t>,</w:t>
      </w:r>
      <w:r w:rsidR="00F23941">
        <w:rPr>
          <w:color w:val="000000"/>
        </w:rPr>
        <w:t xml:space="preserve"> dopuści</w:t>
      </w:r>
      <w:r w:rsidR="00AC0CE1">
        <w:rPr>
          <w:color w:val="000000"/>
        </w:rPr>
        <w:t>.</w:t>
      </w:r>
    </w:p>
    <w:p w14:paraId="65BDB803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4206CA4" w14:textId="1537BFC4" w:rsidR="00A610D7" w:rsidRPr="00A610D7" w:rsidRDefault="00A610D7" w:rsidP="00A610D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termocykler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 z możliwością zapisywania ≥250 programów + nieskończona ilość na USB? </w:t>
      </w:r>
    </w:p>
    <w:p w14:paraId="02E8EF07" w14:textId="77777777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42FB4CB" w14:textId="5AB7983B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610D7">
        <w:rPr>
          <w:color w:val="000000"/>
        </w:rPr>
        <w:t>Odpowiedź:</w:t>
      </w:r>
      <w:r w:rsidR="00F23941">
        <w:rPr>
          <w:color w:val="000000"/>
        </w:rPr>
        <w:t xml:space="preserve"> </w:t>
      </w:r>
      <w:r w:rsidR="00AC0CE1">
        <w:rPr>
          <w:color w:val="000000"/>
        </w:rPr>
        <w:t>Tak, dopuści.</w:t>
      </w:r>
    </w:p>
    <w:p w14:paraId="1AF4C0B9" w14:textId="3D268B00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0AAF6655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3A923779" w14:textId="48645F39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>d</w:t>
      </w:r>
      <w:r w:rsidRPr="00A610D7">
        <w:rPr>
          <w:b/>
          <w:bCs/>
          <w:color w:val="000000"/>
          <w:lang w:eastAsia="en-US"/>
        </w:rPr>
        <w:t xml:space="preserve">ot. Części nr 11: </w:t>
      </w:r>
      <w:proofErr w:type="spellStart"/>
      <w:r w:rsidRPr="00A610D7">
        <w:rPr>
          <w:b/>
          <w:bCs/>
          <w:color w:val="000000"/>
          <w:lang w:eastAsia="en-US"/>
        </w:rPr>
        <w:t>Termoblok</w:t>
      </w:r>
      <w:proofErr w:type="spellEnd"/>
      <w:r w:rsidRPr="00A610D7">
        <w:rPr>
          <w:b/>
          <w:bCs/>
          <w:color w:val="000000"/>
          <w:lang w:eastAsia="en-US"/>
        </w:rPr>
        <w:t xml:space="preserve"> z akcesoriami </w:t>
      </w:r>
    </w:p>
    <w:p w14:paraId="1666F4A0" w14:textId="2B2E624A" w:rsidR="00A610D7" w:rsidRPr="00A610D7" w:rsidRDefault="00A610D7" w:rsidP="00A610D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termoblok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 z wymiarami zewnętrznymi 220 x 260 x 100 mm? </w:t>
      </w:r>
    </w:p>
    <w:p w14:paraId="3675F54D" w14:textId="77777777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F048350" w14:textId="45B58DAA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610D7">
        <w:rPr>
          <w:color w:val="000000"/>
        </w:rPr>
        <w:t>Odpowiedź:</w:t>
      </w:r>
      <w:r w:rsidR="00F23941">
        <w:rPr>
          <w:color w:val="000000"/>
        </w:rPr>
        <w:t xml:space="preserve"> </w:t>
      </w:r>
      <w:r w:rsidR="00AC0CE1">
        <w:rPr>
          <w:color w:val="000000"/>
        </w:rPr>
        <w:t>Tak. Zamawiający zmienia treść SWZ.</w:t>
      </w:r>
    </w:p>
    <w:p w14:paraId="06C36589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111AF038" w14:textId="70C4D6A0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d</w:t>
      </w:r>
      <w:r w:rsidRPr="00A610D7">
        <w:rPr>
          <w:b/>
          <w:bCs/>
          <w:color w:val="000000"/>
          <w:lang w:eastAsia="en-US"/>
        </w:rPr>
        <w:t xml:space="preserve">ot. Części nr 18: </w:t>
      </w:r>
      <w:proofErr w:type="spellStart"/>
      <w:r w:rsidRPr="00A610D7">
        <w:rPr>
          <w:b/>
          <w:bCs/>
          <w:color w:val="000000"/>
          <w:lang w:eastAsia="en-US"/>
        </w:rPr>
        <w:t>Termomikser</w:t>
      </w:r>
      <w:proofErr w:type="spellEnd"/>
      <w:r w:rsidRPr="00A610D7">
        <w:rPr>
          <w:b/>
          <w:bCs/>
          <w:color w:val="000000"/>
          <w:lang w:eastAsia="en-US"/>
        </w:rPr>
        <w:t xml:space="preserve"> z blokiem na mikroprobówki i pokrywą antyoksydacyjną </w:t>
      </w:r>
    </w:p>
    <w:p w14:paraId="517E57B4" w14:textId="101F241A" w:rsidR="00A610D7" w:rsidRPr="00A610D7" w:rsidRDefault="00A610D7" w:rsidP="00A610D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termomikser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 z prędkością ogrzewania: 5,33°C/min? </w:t>
      </w:r>
    </w:p>
    <w:p w14:paraId="250CE681" w14:textId="77777777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B8A9FBE" w14:textId="50D31437" w:rsid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610D7">
        <w:rPr>
          <w:color w:val="000000"/>
        </w:rPr>
        <w:t>Odpowiedź:</w:t>
      </w:r>
      <w:r w:rsidR="00F23941">
        <w:rPr>
          <w:color w:val="000000"/>
        </w:rPr>
        <w:t xml:space="preserve"> Nie</w:t>
      </w:r>
      <w:r w:rsidR="00AC0CE1">
        <w:rPr>
          <w:color w:val="000000"/>
        </w:rPr>
        <w:t>.</w:t>
      </w:r>
    </w:p>
    <w:p w14:paraId="32A4A48E" w14:textId="77777777" w:rsidR="00A610D7" w:rsidRPr="00A610D7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6F7798A" w14:textId="180AB0A3" w:rsidR="00A610D7" w:rsidRPr="00A610D7" w:rsidRDefault="00A610D7" w:rsidP="00A610D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</w:t>
      </w:r>
      <w:proofErr w:type="spellStart"/>
      <w:r w:rsidRPr="00A610D7">
        <w:rPr>
          <w:rFonts w:ascii="Times New Roman" w:hAnsi="Times New Roman" w:cs="Times New Roman"/>
          <w:color w:val="000000"/>
          <w:sz w:val="24"/>
          <w:szCs w:val="24"/>
        </w:rPr>
        <w:t>termomikser</w:t>
      </w:r>
      <w:proofErr w:type="spellEnd"/>
      <w:r w:rsidRPr="00A610D7">
        <w:rPr>
          <w:rFonts w:ascii="Times New Roman" w:hAnsi="Times New Roman" w:cs="Times New Roman"/>
          <w:color w:val="000000"/>
          <w:sz w:val="24"/>
          <w:szCs w:val="24"/>
        </w:rPr>
        <w:t xml:space="preserve"> z prędkością schładzania: 5,33°C/min. między 100°C a temp. pomieszczenia? </w:t>
      </w:r>
    </w:p>
    <w:p w14:paraId="725C056A" w14:textId="77777777" w:rsidR="00A610D7" w:rsidRDefault="00A610D7" w:rsidP="00A610D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4923A" w14:textId="268FC426" w:rsidR="00A610D7" w:rsidRDefault="00A610D7" w:rsidP="00A610D7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  <w:r w:rsidRPr="00A610D7">
        <w:rPr>
          <w:rFonts w:ascii="Times New Roman" w:hAnsi="Times New Roman" w:cs="Times New Roman"/>
          <w:color w:val="000000"/>
          <w:sz w:val="24"/>
          <w:szCs w:val="24"/>
        </w:rPr>
        <w:t>Odpowiedź:</w:t>
      </w:r>
      <w:r w:rsidR="00F2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CE1">
        <w:rPr>
          <w:color w:val="000000"/>
        </w:rPr>
        <w:t>Tak</w:t>
      </w:r>
      <w:r w:rsidR="00887EDC">
        <w:rPr>
          <w:color w:val="000000"/>
        </w:rPr>
        <w:t>, dopuści</w:t>
      </w:r>
      <w:r w:rsidR="00AC0CE1">
        <w:rPr>
          <w:color w:val="000000"/>
        </w:rPr>
        <w:t>.</w:t>
      </w:r>
    </w:p>
    <w:p w14:paraId="7C286B35" w14:textId="35A5C285" w:rsidR="00C95AE0" w:rsidRDefault="00C95AE0" w:rsidP="00A610D7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</w:p>
    <w:p w14:paraId="3324424E" w14:textId="6630D93A" w:rsidR="00C95AE0" w:rsidRDefault="00C95AE0" w:rsidP="00A610D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dot. Części nr 2: Zamrażarka niskotemperaturowa</w:t>
      </w:r>
    </w:p>
    <w:p w14:paraId="7B0A7855" w14:textId="5BB75528" w:rsidR="00C95AE0" w:rsidRDefault="00C95AE0" w:rsidP="00A610D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04DD05" w14:textId="3ED95956" w:rsidR="00C95AE0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>
        <w:t>Czy Zamawiający dopuści urządzenie o wymiarach zewnętrznych szerokość x głębokość x wysokość: 754 x 1015 x 1997 mm i wymiarach wewnętrznych szerokość x głębokość x wysokość:  466 x 600 x 1320 mm?</w:t>
      </w:r>
    </w:p>
    <w:p w14:paraId="3B336C95" w14:textId="1368B452" w:rsidR="00C95AE0" w:rsidRPr="00C95AE0" w:rsidRDefault="00C95AE0" w:rsidP="00C95AE0">
      <w:pPr>
        <w:pStyle w:val="Akapitzlist"/>
        <w:spacing w:after="160" w:line="254" w:lineRule="auto"/>
        <w:ind w:left="0"/>
      </w:pPr>
      <w:r w:rsidRPr="00D53056">
        <w:rPr>
          <w:b/>
          <w:bCs/>
        </w:rPr>
        <w:t>Odpowiedź:</w:t>
      </w:r>
      <w:r w:rsidR="00D53056">
        <w:t xml:space="preserve"> Nie</w:t>
      </w:r>
    </w:p>
    <w:p w14:paraId="019FB793" w14:textId="2A1B190E" w:rsidR="00C95AE0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>
        <w:t>Czy Zamawiający dopuści urządzenie o wymiarach zewnętrznych szerokość x głębokość x wysokość: 670 x 882 x 1840 mm i wymiarach wewnętrznych szerokość x głębokość x wysokość:  490 x 600 x 1230 mm?</w:t>
      </w:r>
    </w:p>
    <w:p w14:paraId="5FC88174" w14:textId="2BCECFEA" w:rsidR="00C95AE0" w:rsidRPr="00D53056" w:rsidRDefault="00C95AE0" w:rsidP="00C95AE0">
      <w:pPr>
        <w:spacing w:after="160" w:line="254" w:lineRule="auto"/>
      </w:pPr>
      <w:r w:rsidRPr="00D53056">
        <w:rPr>
          <w:b/>
          <w:bCs/>
        </w:rPr>
        <w:t>Odpowiedź:</w:t>
      </w:r>
      <w:r w:rsidR="00D53056">
        <w:rPr>
          <w:b/>
          <w:bCs/>
        </w:rPr>
        <w:t xml:space="preserve"> </w:t>
      </w:r>
      <w:r w:rsidR="00887EDC">
        <w:t>Nie.</w:t>
      </w:r>
    </w:p>
    <w:p w14:paraId="67524310" w14:textId="436A7132" w:rsidR="00C95AE0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>
        <w:t>Czy Zamawiający dopuści urządzenie z trzema półkami + podłoga zamrażarki? Proponowane rozwiązanie daje w sumie cztery poziomy przechowalnicze.</w:t>
      </w:r>
    </w:p>
    <w:p w14:paraId="659294FC" w14:textId="392660C6" w:rsidR="00C95AE0" w:rsidRPr="00887EDC" w:rsidRDefault="00C95AE0" w:rsidP="00C95AE0">
      <w:pPr>
        <w:spacing w:after="160" w:line="254" w:lineRule="auto"/>
      </w:pPr>
      <w:r w:rsidRPr="00887EDC">
        <w:rPr>
          <w:b/>
          <w:bCs/>
        </w:rPr>
        <w:t>Odpowiedź:</w:t>
      </w:r>
      <w:r w:rsidR="00D53056" w:rsidRPr="00887EDC">
        <w:t xml:space="preserve"> tak</w:t>
      </w:r>
      <w:r w:rsidR="00887EDC" w:rsidRPr="00887EDC">
        <w:t xml:space="preserve">, </w:t>
      </w:r>
      <w:r w:rsidR="00887EDC" w:rsidRPr="00887EDC">
        <w:t>zamawiający zmienia treść SWZ</w:t>
      </w:r>
    </w:p>
    <w:p w14:paraId="59E3B3A6" w14:textId="6186285E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 xml:space="preserve">Dotyczy: Pkt. 17 OPZ: Prosimy o doprecyzowanie jakich funkcjonalności Zamawiający oczekuje od urządzenia, jeżeli chodzi o: „Możliwość podłączenia modułu </w:t>
      </w:r>
      <w:proofErr w:type="spellStart"/>
      <w:r w:rsidRPr="00887EDC">
        <w:t>modbus</w:t>
      </w:r>
      <w:proofErr w:type="spellEnd"/>
      <w:r w:rsidRPr="00887EDC">
        <w:t>”?</w:t>
      </w:r>
    </w:p>
    <w:p w14:paraId="7659BBBC" w14:textId="77777777" w:rsidR="00887EDC" w:rsidRDefault="00C95AE0" w:rsidP="00D53056">
      <w:r w:rsidRPr="00887EDC">
        <w:rPr>
          <w:b/>
          <w:bCs/>
        </w:rPr>
        <w:t>Odpowiedź</w:t>
      </w:r>
      <w:r w:rsidR="00D53056" w:rsidRPr="00887EDC">
        <w:rPr>
          <w:b/>
          <w:bCs/>
        </w:rPr>
        <w:t>:</w:t>
      </w:r>
      <w:r w:rsidR="00D53056" w:rsidRPr="00887EDC">
        <w:t xml:space="preserve"> </w:t>
      </w:r>
      <w:r w:rsidR="00887EDC">
        <w:t>Z</w:t>
      </w:r>
      <w:r w:rsidR="00887EDC" w:rsidRPr="00887EDC">
        <w:t>amawiający zmienia treść SWZ</w:t>
      </w:r>
      <w:r w:rsidR="00887EDC">
        <w:t>.</w:t>
      </w:r>
    </w:p>
    <w:p w14:paraId="3A8027DD" w14:textId="3B713B9F" w:rsidR="00C95AE0" w:rsidRPr="00887EDC" w:rsidRDefault="00C95AE0" w:rsidP="00C95AE0">
      <w:pPr>
        <w:spacing w:after="160" w:line="254" w:lineRule="auto"/>
      </w:pPr>
    </w:p>
    <w:p w14:paraId="0F6FCFC2" w14:textId="56A9C959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 xml:space="preserve">Czy Zamawiający dopuści urządzenie z obudową </w:t>
      </w:r>
      <w:bookmarkStart w:id="2" w:name="_Hlk121395180"/>
      <w:r w:rsidRPr="00887EDC">
        <w:t xml:space="preserve">i wnętrzem wykonanym  ze stali </w:t>
      </w:r>
      <w:bookmarkEnd w:id="2"/>
      <w:r w:rsidRPr="00887EDC">
        <w:t>malowanej?</w:t>
      </w:r>
    </w:p>
    <w:p w14:paraId="69F77E01" w14:textId="75A980B3" w:rsidR="00C95AE0" w:rsidRPr="00887EDC" w:rsidRDefault="00C95AE0" w:rsidP="00C95AE0">
      <w:pPr>
        <w:spacing w:after="160" w:line="254" w:lineRule="auto"/>
      </w:pPr>
      <w:r w:rsidRPr="00887EDC">
        <w:rPr>
          <w:b/>
          <w:bCs/>
        </w:rPr>
        <w:t>Odpowiedź:</w:t>
      </w:r>
      <w:r w:rsidR="00D53056" w:rsidRPr="00887EDC">
        <w:t xml:space="preserve"> Nie</w:t>
      </w:r>
    </w:p>
    <w:p w14:paraId="4F8200E5" w14:textId="3CA786DD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>Czy Zamawiający dopuści urządzenie z obudową wykonaną  ze stali malowanej i wnętrzem wykonanym  ze stali nierdzewnej?</w:t>
      </w:r>
    </w:p>
    <w:p w14:paraId="787D4342" w14:textId="77777777" w:rsidR="00887EDC" w:rsidRPr="00887EDC" w:rsidRDefault="00C95AE0" w:rsidP="00887EDC">
      <w:pPr>
        <w:spacing w:after="160" w:line="254" w:lineRule="auto"/>
      </w:pPr>
      <w:r w:rsidRPr="00887EDC">
        <w:rPr>
          <w:b/>
          <w:bCs/>
        </w:rPr>
        <w:t>Odpowiedź:</w:t>
      </w:r>
      <w:r w:rsidR="00D53056" w:rsidRPr="00887EDC">
        <w:t xml:space="preserve"> Tak</w:t>
      </w:r>
      <w:r w:rsidR="00887EDC" w:rsidRPr="00887EDC">
        <w:t xml:space="preserve">, </w:t>
      </w:r>
      <w:r w:rsidR="00887EDC" w:rsidRPr="00887EDC">
        <w:t>zamawiający zmienia treść SWZ</w:t>
      </w:r>
    </w:p>
    <w:p w14:paraId="13DAA4DC" w14:textId="77777777" w:rsidR="00C95AE0" w:rsidRPr="00887EDC" w:rsidRDefault="00C95AE0" w:rsidP="00C95AE0">
      <w:pPr>
        <w:spacing w:after="160" w:line="254" w:lineRule="auto"/>
      </w:pPr>
    </w:p>
    <w:p w14:paraId="49692C9B" w14:textId="6DEFB25C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 xml:space="preserve">Czy Zamawiający dopuści urządzenie z izolacją wykonaną z paneli </w:t>
      </w:r>
      <w:proofErr w:type="spellStart"/>
      <w:r w:rsidRPr="00887EDC">
        <w:t>półpróżniowych</w:t>
      </w:r>
      <w:proofErr w:type="spellEnd"/>
      <w:r w:rsidRPr="00887EDC">
        <w:t xml:space="preserve"> i pianki poliuretanowej o grubości min. 80 mm?</w:t>
      </w:r>
    </w:p>
    <w:p w14:paraId="6623E34B" w14:textId="77777777" w:rsidR="00887EDC" w:rsidRPr="00887EDC" w:rsidRDefault="00C95AE0" w:rsidP="00887EDC">
      <w:pPr>
        <w:spacing w:after="160" w:line="254" w:lineRule="auto"/>
      </w:pPr>
      <w:r w:rsidRPr="00887EDC">
        <w:rPr>
          <w:b/>
          <w:bCs/>
        </w:rPr>
        <w:t>Odpowiedź:</w:t>
      </w:r>
      <w:r w:rsidR="00D53056" w:rsidRPr="00887EDC">
        <w:t xml:space="preserve"> Tak</w:t>
      </w:r>
      <w:r w:rsidR="00887EDC" w:rsidRPr="00887EDC">
        <w:t xml:space="preserve">, </w:t>
      </w:r>
      <w:r w:rsidR="00887EDC" w:rsidRPr="00887EDC">
        <w:t>zamawiający zmienia treść SWZ</w:t>
      </w:r>
    </w:p>
    <w:p w14:paraId="62E100DC" w14:textId="1E1FEBB3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lastRenderedPageBreak/>
        <w:t>Czy Zamawiający dopuści urządzenie z 2 kołami z hamulcem oraz 2 kołami bez hamulca?</w:t>
      </w:r>
    </w:p>
    <w:p w14:paraId="0CA97AFE" w14:textId="0444A101" w:rsidR="00887EDC" w:rsidRPr="00887EDC" w:rsidRDefault="00C95AE0" w:rsidP="00887EDC">
      <w:pPr>
        <w:spacing w:after="160" w:line="254" w:lineRule="auto"/>
      </w:pPr>
      <w:r w:rsidRPr="00887EDC">
        <w:rPr>
          <w:b/>
          <w:bCs/>
        </w:rPr>
        <w:t>Odpowiedź</w:t>
      </w:r>
      <w:r w:rsidRPr="00887EDC">
        <w:t>:</w:t>
      </w:r>
      <w:r w:rsidR="00D53056" w:rsidRPr="00887EDC">
        <w:t xml:space="preserve"> Tak</w:t>
      </w:r>
      <w:r w:rsidR="00887EDC" w:rsidRPr="00887EDC">
        <w:t xml:space="preserve">, </w:t>
      </w:r>
      <w:r w:rsidR="00887EDC" w:rsidRPr="00887EDC">
        <w:t>zamawiający zmienia treść SWZ</w:t>
      </w:r>
    </w:p>
    <w:p w14:paraId="57E14561" w14:textId="77777777" w:rsidR="00887EDC" w:rsidRPr="00887EDC" w:rsidRDefault="00887EDC" w:rsidP="00887EDC">
      <w:pPr>
        <w:spacing w:after="160" w:line="254" w:lineRule="auto"/>
      </w:pPr>
    </w:p>
    <w:p w14:paraId="6CEAEDDB" w14:textId="00151E3D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>Dotyczy: Pkt. 25 OPZ: Prosimy Zamawiającego o odstąpienie od wymogu dostarczenia stelaży o określonych wymiarach oraz dopuszczenie  dostarczenia stelaży o innych wymiarach i większej liczby pudełek. Proponujemy rozwiązanie z większym urządzeniem o większej pojemności i gwarantujemy dostawę stelaży o określonej, właściwej liczbie pudełek.</w:t>
      </w:r>
    </w:p>
    <w:p w14:paraId="2DA640CE" w14:textId="032A362B" w:rsidR="00C95AE0" w:rsidRPr="00887EDC" w:rsidRDefault="00C95AE0" w:rsidP="00C95AE0">
      <w:pPr>
        <w:spacing w:after="160" w:line="254" w:lineRule="auto"/>
      </w:pPr>
      <w:r w:rsidRPr="00887EDC">
        <w:rPr>
          <w:b/>
          <w:bCs/>
        </w:rPr>
        <w:t>Odpowiedź:</w:t>
      </w:r>
      <w:r w:rsidR="00D53056" w:rsidRPr="00887EDC">
        <w:t xml:space="preserve"> </w:t>
      </w:r>
      <w:r w:rsidR="00887EDC" w:rsidRPr="00887EDC">
        <w:t>Nie</w:t>
      </w:r>
      <w:r w:rsidR="00D53056" w:rsidRPr="00887EDC">
        <w:t>.</w:t>
      </w:r>
    </w:p>
    <w:p w14:paraId="61151009" w14:textId="77777777" w:rsidR="00C95AE0" w:rsidRPr="00887EDC" w:rsidRDefault="00C95AE0" w:rsidP="00C95AE0">
      <w:pPr>
        <w:spacing w:after="160" w:line="254" w:lineRule="auto"/>
      </w:pPr>
    </w:p>
    <w:p w14:paraId="0BB3E705" w14:textId="3E03DBFF" w:rsidR="00C95AE0" w:rsidRPr="00887EDC" w:rsidRDefault="00C95AE0" w:rsidP="00C95AE0">
      <w:pPr>
        <w:pStyle w:val="Akapitzlist"/>
        <w:numPr>
          <w:ilvl w:val="0"/>
          <w:numId w:val="13"/>
        </w:numPr>
        <w:spacing w:after="160" w:line="254" w:lineRule="auto"/>
      </w:pPr>
      <w:r w:rsidRPr="00887EDC">
        <w:t>Czy nie nastąpiła omyłka w załączniku nr 9 odnośnie opisu technicznego dotyczącego pakietu nr 2 zamrażarki niskotemperaturowej?  Opis sugeruje inne urządzenie.</w:t>
      </w:r>
    </w:p>
    <w:p w14:paraId="0AD69ECF" w14:textId="1798CCFC" w:rsidR="00C95AE0" w:rsidRPr="00887EDC" w:rsidRDefault="00C95AE0" w:rsidP="00C95AE0">
      <w:pPr>
        <w:spacing w:after="160" w:line="254" w:lineRule="auto"/>
      </w:pPr>
      <w:r w:rsidRPr="00887EDC">
        <w:rPr>
          <w:b/>
          <w:bCs/>
        </w:rPr>
        <w:t>Odpowiedź:</w:t>
      </w:r>
      <w:r w:rsidRPr="00887EDC">
        <w:t xml:space="preserve"> Zamawiający zmienił załącznik nr. 9 w dniu 06.12.2022.</w:t>
      </w:r>
    </w:p>
    <w:p w14:paraId="5F3CE401" w14:textId="6E1B3875" w:rsidR="00C95AE0" w:rsidRPr="00887EDC" w:rsidRDefault="00C95AE0" w:rsidP="00C95AE0">
      <w:pPr>
        <w:spacing w:after="160" w:line="254" w:lineRule="auto"/>
      </w:pPr>
    </w:p>
    <w:p w14:paraId="2551C522" w14:textId="21CF098D" w:rsidR="00C95AE0" w:rsidRPr="00887EDC" w:rsidRDefault="00C95AE0" w:rsidP="00C95AE0">
      <w:pPr>
        <w:spacing w:after="160" w:line="254" w:lineRule="auto"/>
        <w:rPr>
          <w:b/>
          <w:bCs/>
        </w:rPr>
      </w:pPr>
      <w:r w:rsidRPr="00887EDC">
        <w:rPr>
          <w:b/>
          <w:bCs/>
        </w:rPr>
        <w:t>Pytanie dotyczące projektu umowy:</w:t>
      </w:r>
    </w:p>
    <w:p w14:paraId="0FB2530E" w14:textId="26E0AAB8" w:rsidR="00C95AE0" w:rsidRPr="00887EDC" w:rsidRDefault="00C95AE0" w:rsidP="00C95AE0">
      <w:pPr>
        <w:spacing w:after="160" w:line="254" w:lineRule="auto"/>
      </w:pPr>
      <w:r w:rsidRPr="00887EDC">
        <w:t>par. 4 Kary umowne, punkt 1</w:t>
      </w:r>
    </w:p>
    <w:p w14:paraId="47290851" w14:textId="77777777" w:rsidR="00C95AE0" w:rsidRPr="00887EDC" w:rsidRDefault="00C95AE0" w:rsidP="00C95AE0">
      <w:pPr>
        <w:spacing w:after="160" w:line="254" w:lineRule="auto"/>
      </w:pPr>
      <w:r w:rsidRPr="00887EDC">
        <w:t>Prosimy Zamawiającego o urealnienie kar umownych, które są ustalone na rażąco wysokim poziomie i zmianę ich odpowiednio:</w:t>
      </w:r>
    </w:p>
    <w:p w14:paraId="0C30E92A" w14:textId="77777777" w:rsidR="00C95AE0" w:rsidRPr="00887EDC" w:rsidRDefault="00C95AE0" w:rsidP="00C95AE0">
      <w:pPr>
        <w:pStyle w:val="gmail-msolistparagraph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7EDC">
        <w:rPr>
          <w:rFonts w:ascii="Calibri Light" w:hAnsi="Calibri Light" w:cs="Calibri Light"/>
          <w:sz w:val="24"/>
          <w:szCs w:val="24"/>
        </w:rPr>
        <w:t>1.</w:t>
      </w:r>
      <w:r w:rsidRPr="00887EDC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87EDC">
        <w:rPr>
          <w:rFonts w:ascii="Calibri Light" w:hAnsi="Calibri Light" w:cs="Calibri Light"/>
          <w:sz w:val="24"/>
          <w:szCs w:val="24"/>
        </w:rPr>
        <w:t>Wykonawca zapłaci Zamawiającemu karę umowną:</w:t>
      </w:r>
    </w:p>
    <w:p w14:paraId="4B6DACA6" w14:textId="77777777" w:rsidR="00C95AE0" w:rsidRPr="00887EDC" w:rsidRDefault="00C95AE0" w:rsidP="00C95AE0">
      <w:pPr>
        <w:pStyle w:val="gmail-msolistparagraph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87EDC">
        <w:rPr>
          <w:rFonts w:ascii="Calibri Light" w:hAnsi="Calibri Light" w:cs="Calibri Light"/>
          <w:sz w:val="24"/>
          <w:szCs w:val="24"/>
        </w:rPr>
        <w:t>1)</w:t>
      </w:r>
      <w:r w:rsidRPr="00887EDC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87EDC">
        <w:rPr>
          <w:rFonts w:ascii="Calibri Light" w:hAnsi="Calibri Light" w:cs="Calibri Light"/>
          <w:sz w:val="24"/>
          <w:szCs w:val="24"/>
        </w:rPr>
        <w:t>za odstąpienie od Umowy  z przyczyn leżących po stronie Wykonawcy, w wysokości 1,0 % wynagrodzenia brutto, o którym mowa w § 3 ust. 1 Umowy;</w:t>
      </w:r>
    </w:p>
    <w:p w14:paraId="49854594" w14:textId="77777777" w:rsidR="00C95AE0" w:rsidRPr="00887EDC" w:rsidRDefault="00C95AE0" w:rsidP="00C95AE0">
      <w:pPr>
        <w:pStyle w:val="gmail-msolistparagraph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87EDC">
        <w:rPr>
          <w:rFonts w:ascii="Calibri Light" w:hAnsi="Calibri Light" w:cs="Calibri Light"/>
          <w:sz w:val="24"/>
          <w:szCs w:val="24"/>
        </w:rPr>
        <w:t>2)</w:t>
      </w:r>
      <w:r w:rsidRPr="00887EDC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87EDC">
        <w:rPr>
          <w:rFonts w:ascii="Calibri Light" w:hAnsi="Calibri Light" w:cs="Calibri Light"/>
          <w:sz w:val="24"/>
          <w:szCs w:val="24"/>
        </w:rPr>
        <w:t>za zwłokę w dostarczeniu towarów stanowiących przedmiot Umowy w wysokości 15,00  zł brutto za każdy rozpoczęty dzień zwłoki;</w:t>
      </w:r>
    </w:p>
    <w:p w14:paraId="18CB207A" w14:textId="4A30415E" w:rsidR="00C95AE0" w:rsidRPr="00887EDC" w:rsidRDefault="00C95AE0" w:rsidP="00C95AE0">
      <w:pPr>
        <w:pStyle w:val="gmail-msolistparagraph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87EDC">
        <w:rPr>
          <w:rFonts w:ascii="Calibri Light" w:hAnsi="Calibri Light" w:cs="Calibri Light"/>
          <w:sz w:val="24"/>
          <w:szCs w:val="24"/>
        </w:rPr>
        <w:t>3)</w:t>
      </w:r>
      <w:r w:rsidRPr="00887EDC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87EDC">
        <w:rPr>
          <w:rFonts w:ascii="Calibri Light" w:hAnsi="Calibri Light" w:cs="Calibri Light"/>
          <w:sz w:val="24"/>
          <w:szCs w:val="24"/>
        </w:rPr>
        <w:t>w przypadku uchybienia terminowi, o którym mowa w § 8 ust 6 w wysokości 10,00 zł brutto  za każdy rozpoczęty dzień zwłoki;</w:t>
      </w:r>
    </w:p>
    <w:p w14:paraId="43A99667" w14:textId="77777777" w:rsidR="00C95AE0" w:rsidRPr="00887EDC" w:rsidRDefault="00C95AE0" w:rsidP="00C95AE0">
      <w:pPr>
        <w:pStyle w:val="gmail-msolistparagraph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87EDC">
        <w:rPr>
          <w:rFonts w:ascii="Calibri Light" w:hAnsi="Calibri Light" w:cs="Calibri Light"/>
          <w:sz w:val="24"/>
          <w:szCs w:val="24"/>
        </w:rPr>
        <w:t>4)</w:t>
      </w:r>
      <w:r w:rsidRPr="00887EDC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87EDC">
        <w:rPr>
          <w:rFonts w:ascii="Calibri Light" w:hAnsi="Calibri Light" w:cs="Calibri Light"/>
          <w:sz w:val="24"/>
          <w:szCs w:val="24"/>
        </w:rPr>
        <w:t>[dla części  2] w przypadku uchybienia któremukolwiek terminowi, o którym mowa w § 1 ust. 3 w wysokości 10,00 zł brutto za każdy rozpoczęty dzień zwłoki.</w:t>
      </w:r>
      <w:bookmarkStart w:id="3" w:name="_ftnref1"/>
      <w:bookmarkEnd w:id="3"/>
    </w:p>
    <w:p w14:paraId="5BFBBC17" w14:textId="77777777" w:rsidR="00C95AE0" w:rsidRPr="00887EDC" w:rsidRDefault="00C95AE0" w:rsidP="00C95AE0">
      <w:pPr>
        <w:rPr>
          <w:rFonts w:ascii="Calibri" w:hAnsi="Calibri" w:cs="Calibri"/>
          <w:sz w:val="22"/>
          <w:szCs w:val="22"/>
        </w:rPr>
      </w:pPr>
    </w:p>
    <w:p w14:paraId="234AB82C" w14:textId="51030525" w:rsidR="00C95AE0" w:rsidRPr="00C95AE0" w:rsidRDefault="00C95AE0" w:rsidP="00A610D7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7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 w:rsidRPr="00887EDC">
        <w:rPr>
          <w:rFonts w:ascii="Times New Roman" w:hAnsi="Times New Roman" w:cs="Times New Roman"/>
          <w:color w:val="000000"/>
          <w:sz w:val="24"/>
          <w:szCs w:val="24"/>
        </w:rPr>
        <w:t xml:space="preserve"> Nie.</w:t>
      </w:r>
    </w:p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0741" w14:textId="77777777" w:rsidR="00DC3FB1" w:rsidRDefault="00DC3FB1">
      <w:pPr>
        <w:spacing w:line="240" w:lineRule="auto"/>
      </w:pPr>
      <w:r>
        <w:separator/>
      </w:r>
    </w:p>
  </w:endnote>
  <w:endnote w:type="continuationSeparator" w:id="0">
    <w:p w14:paraId="472F220B" w14:textId="77777777" w:rsidR="00DC3FB1" w:rsidRDefault="00DC3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0AF3" w14:textId="77777777" w:rsidR="00DC3FB1" w:rsidRDefault="00DC3FB1">
      <w:pPr>
        <w:spacing w:line="240" w:lineRule="auto"/>
      </w:pPr>
      <w:r>
        <w:separator/>
      </w:r>
    </w:p>
  </w:footnote>
  <w:footnote w:type="continuationSeparator" w:id="0">
    <w:p w14:paraId="1A5E3378" w14:textId="77777777" w:rsidR="00DC3FB1" w:rsidRDefault="00DC3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569F"/>
    <w:rsid w:val="001C48D1"/>
    <w:rsid w:val="001E20B1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A2C69"/>
    <w:rsid w:val="004C5875"/>
    <w:rsid w:val="004F346C"/>
    <w:rsid w:val="005055ED"/>
    <w:rsid w:val="00544D5F"/>
    <w:rsid w:val="005712B4"/>
    <w:rsid w:val="005A3608"/>
    <w:rsid w:val="005C1789"/>
    <w:rsid w:val="00660368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E0853"/>
    <w:rsid w:val="008E3BA9"/>
    <w:rsid w:val="008F011C"/>
    <w:rsid w:val="008F3827"/>
    <w:rsid w:val="00964F7A"/>
    <w:rsid w:val="0097532F"/>
    <w:rsid w:val="009A2AA9"/>
    <w:rsid w:val="009E06F9"/>
    <w:rsid w:val="009E6A96"/>
    <w:rsid w:val="00A236F5"/>
    <w:rsid w:val="00A610D7"/>
    <w:rsid w:val="00A646FB"/>
    <w:rsid w:val="00A700D1"/>
    <w:rsid w:val="00AC0CE1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67193"/>
    <w:rsid w:val="00C83120"/>
    <w:rsid w:val="00C87065"/>
    <w:rsid w:val="00C95AE0"/>
    <w:rsid w:val="00CC3E5B"/>
    <w:rsid w:val="00CF2504"/>
    <w:rsid w:val="00D13BE9"/>
    <w:rsid w:val="00D46338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17</cp:revision>
  <cp:lastPrinted>2022-12-09T08:22:00Z</cp:lastPrinted>
  <dcterms:created xsi:type="dcterms:W3CDTF">2022-09-23T08:43:00Z</dcterms:created>
  <dcterms:modified xsi:type="dcterms:W3CDTF">2022-12-09T08:38:00Z</dcterms:modified>
</cp:coreProperties>
</file>