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7047942F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6B368A">
        <w:rPr>
          <w:sz w:val="22"/>
          <w:szCs w:val="22"/>
        </w:rPr>
        <w:t>6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CEEF1AE" w:rsidR="00223D5F" w:rsidRPr="006B368A" w:rsidRDefault="00745211" w:rsidP="006B368A">
      <w:pPr>
        <w:shd w:val="clear" w:color="auto" w:fill="FFFFFF"/>
        <w:jc w:val="both"/>
        <w:rPr>
          <w:color w:val="000000"/>
          <w:lang w:eastAsia="en-US"/>
        </w:rPr>
      </w:pPr>
      <w:r w:rsidRPr="006B368A">
        <w:t xml:space="preserve">Dotyczy: postępowania o udzielenia zamówienia publicznego prowadzonego w trybie przetargu nieograniczonego </w:t>
      </w:r>
      <w:r w:rsidRPr="006B368A">
        <w:rPr>
          <w:b/>
          <w:bCs/>
        </w:rPr>
        <w:t>nr</w:t>
      </w:r>
      <w:r w:rsidR="005A3608" w:rsidRPr="006B368A">
        <w:rPr>
          <w:b/>
          <w:bCs/>
        </w:rPr>
        <w:t> </w:t>
      </w:r>
      <w:r w:rsidR="00223D5F" w:rsidRPr="006B368A">
        <w:rPr>
          <w:color w:val="000000"/>
          <w:lang w:eastAsia="en-US"/>
        </w:rPr>
        <w:t xml:space="preserve">WB-372/IM/504-D114-66-0006834/Z-001/22 </w:t>
      </w:r>
      <w:r w:rsidRPr="006B368A">
        <w:t xml:space="preserve">pn: </w:t>
      </w:r>
      <w:r w:rsidR="00223D5F" w:rsidRPr="006B368A">
        <w:rPr>
          <w:color w:val="000000"/>
          <w:lang w:eastAsia="en-US"/>
        </w:rPr>
        <w:t>„Dostawa aparatury laboratoryjnej dla Wydziału Biologii Uniwersytetu Warszawskiego”.</w:t>
      </w:r>
    </w:p>
    <w:p w14:paraId="6439795F" w14:textId="19924033" w:rsidR="00745211" w:rsidRPr="006B368A" w:rsidRDefault="00745211" w:rsidP="006B368A">
      <w:pPr>
        <w:jc w:val="both"/>
        <w:rPr>
          <w:rFonts w:eastAsiaTheme="minorHAnsi"/>
          <w:lang w:eastAsia="en-US"/>
        </w:rPr>
      </w:pPr>
    </w:p>
    <w:p w14:paraId="75D5B676" w14:textId="483B1D4A" w:rsidR="00745211" w:rsidRPr="006B368A" w:rsidRDefault="00745211" w:rsidP="00477A6C">
      <w:pPr>
        <w:spacing w:line="240" w:lineRule="auto"/>
        <w:ind w:firstLine="708"/>
        <w:jc w:val="both"/>
      </w:pPr>
      <w:r w:rsidRPr="006B368A">
        <w:t xml:space="preserve">Wykonawca drogą elektroniczną zwrócił się o wyjaśnienie treści specyfikacji warunków zamówienia (zwaną dalej SWZ). Zamawiający </w:t>
      </w:r>
      <w:r w:rsidR="00AC7639" w:rsidRPr="006B368A">
        <w:t xml:space="preserve">Uniwersytet Warszawski Wydział Biologii, ul. Miecznikowa 1, 02-096 Warszawa </w:t>
      </w:r>
      <w:r w:rsidRPr="006B368A">
        <w:t>działając na podstawie art. 135 ust. 2 i 6 ustawy z dnia 11 września 2019 r. – Prawo zamówień publicznych (Dz. U. z 2021 r. poz. 1129, z późn. zm), zwaną dalej także ustawą, przekazuje treść zapytań wraz z odpowiedziami oraz informacjami o zmianach.</w:t>
      </w:r>
    </w:p>
    <w:p w14:paraId="661A4CDE" w14:textId="77777777" w:rsidR="00223D5F" w:rsidRPr="006B368A" w:rsidRDefault="00223D5F" w:rsidP="00477A6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E296529" w14:textId="2C9AA5B7" w:rsidR="001D3C92" w:rsidRPr="006B368A" w:rsidRDefault="001D3C92" w:rsidP="00477A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u w:val="single"/>
          <w:lang w:eastAsia="en-US"/>
        </w:rPr>
      </w:pPr>
      <w:bookmarkStart w:id="2" w:name="_Hlk121817380"/>
      <w:r w:rsidRPr="006B368A">
        <w:rPr>
          <w:b/>
          <w:bCs/>
          <w:color w:val="000000"/>
          <w:highlight w:val="yellow"/>
          <w:u w:val="single"/>
          <w:lang w:eastAsia="en-US"/>
        </w:rPr>
        <w:t>Pytania z dnia 14.12.2022</w:t>
      </w:r>
    </w:p>
    <w:p w14:paraId="15B80123" w14:textId="77777777" w:rsidR="00307CFB" w:rsidRPr="006B368A" w:rsidRDefault="00307CFB" w:rsidP="00477A6C">
      <w:pPr>
        <w:pStyle w:val="Default"/>
        <w:rPr>
          <w:rFonts w:ascii="Times New Roman" w:hAnsi="Times New Roman" w:cs="Times New Roman"/>
          <w:b/>
          <w:bCs/>
        </w:rPr>
      </w:pPr>
      <w:r w:rsidRPr="006B368A">
        <w:rPr>
          <w:rFonts w:ascii="Times New Roman" w:hAnsi="Times New Roman" w:cs="Times New Roman"/>
          <w:b/>
          <w:bCs/>
        </w:rPr>
        <w:t>Pytanie 1</w:t>
      </w:r>
    </w:p>
    <w:p w14:paraId="4F104872" w14:textId="77777777" w:rsidR="00307CFB" w:rsidRPr="006B368A" w:rsidRDefault="00307CFB" w:rsidP="00477A6C">
      <w:pPr>
        <w:pStyle w:val="Default"/>
        <w:rPr>
          <w:rFonts w:ascii="Times New Roman" w:hAnsi="Times New Roman" w:cs="Times New Roman"/>
          <w:b/>
          <w:bCs/>
        </w:rPr>
      </w:pPr>
      <w:r w:rsidRPr="006B368A">
        <w:rPr>
          <w:rFonts w:ascii="Times New Roman" w:hAnsi="Times New Roman" w:cs="Times New Roman"/>
          <w:b/>
          <w:bCs/>
        </w:rPr>
        <w:t>Dotyczy wzoru umowy – kary umowne §4</w:t>
      </w:r>
    </w:p>
    <w:p w14:paraId="39E7AD30" w14:textId="13592BAE" w:rsidR="00307CFB" w:rsidRPr="006B368A" w:rsidRDefault="00307CFB" w:rsidP="00477A6C">
      <w:pPr>
        <w:spacing w:line="240" w:lineRule="auto"/>
      </w:pPr>
      <w:r w:rsidRPr="006B368A">
        <w:t>Czy Zamawiający zgodzi się na obniżenie kar umownych do 0,2% za każdy dzień opóźnienia ?</w:t>
      </w:r>
    </w:p>
    <w:p w14:paraId="5EED6622" w14:textId="5B453FBA" w:rsidR="00307CFB" w:rsidRPr="006B368A" w:rsidRDefault="00307CFB" w:rsidP="00477A6C">
      <w:pPr>
        <w:spacing w:line="240" w:lineRule="auto"/>
      </w:pPr>
      <w:r w:rsidRPr="006B368A">
        <w:rPr>
          <w:b/>
          <w:bCs/>
        </w:rPr>
        <w:t>Odpowiedź:</w:t>
      </w:r>
      <w:r w:rsidRPr="006B368A">
        <w:t xml:space="preserve"> Nie</w:t>
      </w:r>
    </w:p>
    <w:p w14:paraId="07EBDD50" w14:textId="77777777" w:rsidR="00307CFB" w:rsidRPr="006B368A" w:rsidRDefault="00307CFB" w:rsidP="00477A6C">
      <w:pPr>
        <w:pStyle w:val="Default"/>
        <w:rPr>
          <w:rFonts w:ascii="Times New Roman" w:hAnsi="Times New Roman" w:cs="Times New Roman"/>
        </w:rPr>
      </w:pPr>
    </w:p>
    <w:p w14:paraId="59F7BBC9" w14:textId="2FC62B17" w:rsidR="00307CFB" w:rsidRPr="006B368A" w:rsidRDefault="00307CFB" w:rsidP="00477A6C">
      <w:pPr>
        <w:pStyle w:val="Default"/>
        <w:rPr>
          <w:rFonts w:ascii="Times New Roman" w:hAnsi="Times New Roman" w:cs="Times New Roman"/>
        </w:rPr>
      </w:pPr>
      <w:r w:rsidRPr="006B368A">
        <w:rPr>
          <w:rFonts w:ascii="Times New Roman" w:hAnsi="Times New Roman" w:cs="Times New Roman"/>
          <w:b/>
          <w:bCs/>
        </w:rPr>
        <w:t xml:space="preserve">Pytanie 2 </w:t>
      </w:r>
    </w:p>
    <w:p w14:paraId="0FEC0622" w14:textId="77777777" w:rsidR="00307CFB" w:rsidRPr="006B368A" w:rsidRDefault="00307CFB" w:rsidP="00477A6C">
      <w:pPr>
        <w:pStyle w:val="Default"/>
        <w:rPr>
          <w:rFonts w:ascii="Times New Roman" w:hAnsi="Times New Roman" w:cs="Times New Roman"/>
          <w:b/>
          <w:bCs/>
        </w:rPr>
      </w:pPr>
      <w:r w:rsidRPr="006B368A">
        <w:rPr>
          <w:rFonts w:ascii="Times New Roman" w:hAnsi="Times New Roman" w:cs="Times New Roman"/>
          <w:b/>
          <w:bCs/>
        </w:rPr>
        <w:t>Dotyczy wzoru umowy – gwarancja jakości §8</w:t>
      </w:r>
    </w:p>
    <w:p w14:paraId="6CB40058" w14:textId="77777777" w:rsidR="00307CFB" w:rsidRPr="006B368A" w:rsidRDefault="00307CFB" w:rsidP="00477A6C">
      <w:pPr>
        <w:pStyle w:val="Default"/>
        <w:rPr>
          <w:rFonts w:ascii="Times New Roman" w:hAnsi="Times New Roman" w:cs="Times New Roman"/>
        </w:rPr>
      </w:pPr>
    </w:p>
    <w:p w14:paraId="507E206F" w14:textId="0AAA9957" w:rsidR="00307CFB" w:rsidRPr="006B368A" w:rsidRDefault="00307CFB" w:rsidP="00477A6C">
      <w:pPr>
        <w:pStyle w:val="Default"/>
        <w:rPr>
          <w:rFonts w:ascii="Times New Roman" w:hAnsi="Times New Roman" w:cs="Times New Roman"/>
        </w:rPr>
      </w:pPr>
      <w:r w:rsidRPr="006B368A">
        <w:rPr>
          <w:rFonts w:ascii="Times New Roman" w:hAnsi="Times New Roman" w:cs="Times New Roman"/>
        </w:rPr>
        <w:t xml:space="preserve">Czy Zamawiający wyrazi zgodę na zniesienie wymogu dostarczenia urządzenia zastępczego w przypadku gdy naprawa sprzętu jest dłuższa niż 3 dni robocze lub istnieje konieczność oddania sprzętu lub jego części do serwisu lub dokonania ich sprowadzenia? Ze względu na gabaryty urządzenia, Wykonawca nie dysponuje urządzeniami zastępczymi. </w:t>
      </w:r>
    </w:p>
    <w:p w14:paraId="25067957" w14:textId="50979B91" w:rsidR="00307CFB" w:rsidRPr="006B368A" w:rsidRDefault="00307CFB" w:rsidP="00477A6C">
      <w:pPr>
        <w:pStyle w:val="Default"/>
        <w:rPr>
          <w:rFonts w:ascii="Times New Roman" w:hAnsi="Times New Roman" w:cs="Times New Roman"/>
        </w:rPr>
      </w:pPr>
      <w:r w:rsidRPr="006B368A">
        <w:rPr>
          <w:rFonts w:ascii="Times New Roman" w:hAnsi="Times New Roman" w:cs="Times New Roman"/>
          <w:b/>
          <w:bCs/>
        </w:rPr>
        <w:t>Odpowiedź:</w:t>
      </w:r>
      <w:r w:rsidRPr="006B368A">
        <w:rPr>
          <w:rFonts w:ascii="Times New Roman" w:hAnsi="Times New Roman" w:cs="Times New Roman"/>
        </w:rPr>
        <w:t xml:space="preserve"> Nie</w:t>
      </w:r>
    </w:p>
    <w:p w14:paraId="6337F4D2" w14:textId="2B217FB4" w:rsidR="006B368A" w:rsidRPr="006B368A" w:rsidRDefault="006B368A" w:rsidP="00477A6C">
      <w:pPr>
        <w:pStyle w:val="Default"/>
        <w:rPr>
          <w:rFonts w:ascii="Times New Roman" w:hAnsi="Times New Roman" w:cs="Times New Roman"/>
        </w:rPr>
      </w:pPr>
    </w:p>
    <w:p w14:paraId="3F2CE599" w14:textId="3DCA48F8" w:rsidR="006B368A" w:rsidRPr="000049B8" w:rsidRDefault="006B368A" w:rsidP="00477A6C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0049B8">
        <w:rPr>
          <w:rFonts w:ascii="Times New Roman" w:hAnsi="Times New Roman" w:cs="Times New Roman"/>
          <w:b/>
          <w:bCs/>
          <w:highlight w:val="yellow"/>
          <w:u w:val="single"/>
        </w:rPr>
        <w:t>Pytania z dnia 15.12.2022</w:t>
      </w:r>
    </w:p>
    <w:p w14:paraId="0937E7F8" w14:textId="69F5632B" w:rsidR="006B368A" w:rsidRPr="006B368A" w:rsidRDefault="006B368A" w:rsidP="00477A6C">
      <w:pPr>
        <w:pStyle w:val="Default"/>
        <w:rPr>
          <w:rFonts w:ascii="Times New Roman" w:hAnsi="Times New Roman" w:cs="Times New Roman"/>
          <w:b/>
          <w:bCs/>
          <w:lang w:eastAsia="pl-PL"/>
        </w:rPr>
      </w:pPr>
      <w:r w:rsidRPr="006B368A">
        <w:rPr>
          <w:rFonts w:ascii="Times New Roman" w:hAnsi="Times New Roman" w:cs="Times New Roman"/>
          <w:b/>
          <w:bCs/>
        </w:rPr>
        <w:t xml:space="preserve">Dot. części 17 </w:t>
      </w:r>
      <w:r w:rsidRPr="006B368A">
        <w:rPr>
          <w:rFonts w:ascii="Times New Roman" w:hAnsi="Times New Roman" w:cs="Times New Roman"/>
          <w:b/>
          <w:bCs/>
          <w:lang w:eastAsia="pl-PL"/>
        </w:rPr>
        <w:t xml:space="preserve"> – Spektrofotometr </w:t>
      </w:r>
      <w:r w:rsidR="00E310F6">
        <w:rPr>
          <w:rFonts w:ascii="Times New Roman" w:hAnsi="Times New Roman" w:cs="Times New Roman"/>
          <w:b/>
          <w:bCs/>
          <w:lang w:eastAsia="pl-PL"/>
        </w:rPr>
        <w:t>do pomiaru w mikroobjętościach</w:t>
      </w:r>
    </w:p>
    <w:p w14:paraId="0B9C626C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urządzenie umożliwiające pomiar próbki o objętości 0,5-2 μL?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Proponowana objętość próbki jest najczęściej stosowaną objętością w pomiarach stężenia kwasów nukleinowych i białek.</w:t>
      </w:r>
    </w:p>
    <w:p w14:paraId="164448FA" w14:textId="485F7D66" w:rsid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64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SWZ.</w:t>
      </w:r>
    </w:p>
    <w:p w14:paraId="2C6EE3EE" w14:textId="77777777" w:rsidR="000049B8" w:rsidRPr="006B368A" w:rsidRDefault="000049B8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4B06913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zgadza się na spektrofotometr z zakresem pomiarowym wynoszącym 190 – 850 nm?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190-850 nm w pełni wystarcza do wykonywania wszystkich standardowych analiz. 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sygnał od większości próbek kwasów nukleinowych i białek zawiera się w zakresie od 190 do 280 nm.</w:t>
      </w:r>
    </w:p>
    <w:p w14:paraId="0EBBD7F8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59054E" w14:textId="56951491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601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  <w:r w:rsidR="00601803" w:rsidRPr="000049B8">
        <w:rPr>
          <w:rFonts w:ascii="Times New Roman" w:hAnsi="Times New Roman" w:cs="Times New Roman"/>
          <w:sz w:val="24"/>
          <w:szCs w:val="24"/>
        </w:rPr>
        <w:t>.</w:t>
      </w:r>
    </w:p>
    <w:p w14:paraId="45CD2BBB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2D74BB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urządzenie, które umożliwia wykonanie całego cyklu pomiarowego w 6 sekund?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Różnica pomiędzy 3,5 sek. a 6 sek. nie jest istotna i nie wydłuża znacząco pomiarów, a dłuższy o kilka sekund czas pomiaru przynosi użytkownikowi korzyść w postaci analizy jakościowej próbki (wbudowane algorytmy wykrywają zanieczyszczenia, dzięki czemu uzyskujemy rzeczywiste stężenie mierzonej próbki).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więcej, 6 sek. to najdłuższy czas pomiaru, a w przypadku części aplikacji pomiarowych będzie on zdecydowanie krótszy.</w:t>
      </w:r>
    </w:p>
    <w:p w14:paraId="23E3D2EC" w14:textId="0EE95818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SWZ.</w:t>
      </w:r>
    </w:p>
    <w:p w14:paraId="7582E98E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1F68EB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urządzenie wyposażone w detektor z matrycą CMOS zawierającą 2048 elementów światłoczułych?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detektor zapewnia uzyskanie wystarczającej rozdzielczości przy wykonywaniu wszystkich standardowych analiz.</w:t>
      </w:r>
    </w:p>
    <w:p w14:paraId="2E0900A0" w14:textId="0086EC0B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SWZ.</w:t>
      </w:r>
    </w:p>
    <w:p w14:paraId="48DFAE40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69BA57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wyraża zgodę, aby pomiar odbywał się na zasadzie rozciągniętej kropli z utrzymywaniem próbki w miejscu pomiarowym za pomocą napięcia powierzchniowego?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Pomiar próbek z wykorzystaniem kolumny pomiarowej wytworzonej pomiędzy dwoma światłowodami umożliwia zmienną drogę optyczną, a co za tym idzie lepsze dopasowanie drogi optycznej do stężenia próbki oraz szerszy zakres oznaczanych stężeń.</w:t>
      </w:r>
    </w:p>
    <w:p w14:paraId="351E68A2" w14:textId="2BFE45E3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SWZ.</w:t>
      </w:r>
    </w:p>
    <w:p w14:paraId="38DBE527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A0DE33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rozwiązanie posiadające termostatowane gniazdo na kuwety współpracujące z kuwetami standardowymi bez możliwości wirtualnego rozcieńczania 10 oraz 20-krotnego?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Zaproponowane przez nas urządzenie posiada wbudowany inkubator z możliwością termostatowania kuwety do 37ºC. Aparat obsługuje kuwety o drodze optycznej 10, 5, 2 i 1 mm, umożliwiające dobranie odpowiedniej kuwety do stężenia próbki unikając potrzeby jej rozcieńczania.</w:t>
      </w:r>
    </w:p>
    <w:p w14:paraId="540CBA20" w14:textId="77777777" w:rsidR="000049B8" w:rsidRDefault="006B368A" w:rsidP="000049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  <w:r w:rsidR="000049B8"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668A1B" w14:textId="77777777" w:rsidR="000049B8" w:rsidRDefault="000049B8" w:rsidP="000049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30428" w14:textId="47F5C908" w:rsidR="006B368A" w:rsidRPr="006B368A" w:rsidRDefault="006B368A" w:rsidP="000049B8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spektrofotometr o rozdzielczości spektralnej ≤ 1,8 nm mierzonej jako szerokość połówkowa pasma 254 nm pochodzącego od rtęci?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Proponowana rozdzielczość spektralna jest standardową rozdzielczością osiąganą w tego typu aparatach.</w:t>
      </w:r>
    </w:p>
    <w:p w14:paraId="694332AB" w14:textId="736E26E8" w:rsid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SWZ.</w:t>
      </w:r>
    </w:p>
    <w:p w14:paraId="5D6B59DF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FBB68B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rozwiązanie zapewniające dokładność zakresu długości fali równą ± 1 nm oraz precyzję pomiaru absorbancji równą 0,002 A?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pomiarze stężenia kwasów nukleinowych i białek lepsza dokładność długości fali oraz precyzja pomiaru absorbancji nie ma wpływu na otrzymywane wyniki, ze względu na przyjęte zasady obliczania stężenia z absorbancji przy pełnych liczbach falowych. </w:t>
      </w:r>
    </w:p>
    <w:p w14:paraId="4096C5F7" w14:textId="5EB9E0A0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</w:p>
    <w:p w14:paraId="40BBBA1C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357BE7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 Zamawiający dopuszcza urządzenie wyposażone w gniazdo na kuwety z funkcją mieszania zamiast wbudowanego worteksa?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Aparat, który chcemy zaoferować posiada wbudowane mieszadło magnetyczne umożliwiające mieszanie roztworu znajdującego się w kuwecie z 9 różnymi prędkościami i zapewniające homogeniczność próbki. </w:t>
      </w:r>
    </w:p>
    <w:p w14:paraId="65DF51B0" w14:textId="2A5D6F15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</w:p>
    <w:p w14:paraId="138DC894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4DC80B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zgadza się na spektrofotometr, który nie posiada systemu operacyjnego opartego na LINUX, nie ma możliwości sterowania za pomocą urządzeń mobilnych poprzez aplikację Implen oraz zapewniona jest kompatybilność z Windows 8, 10 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Oferowane urządzenie posiada system operacyjny Android. Dodatkowo obsługa aparatu z wykorzystaniem wbudowanego, dotykowego ekranu jest na tyle wygodna, że ma konieczności sterowania urządzeniem za pomocą dodatkowych, zewnętrznych urządzeń mobilnych. </w:t>
      </w:r>
    </w:p>
    <w:p w14:paraId="1A00388C" w14:textId="5EA77C4F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</w:p>
    <w:p w14:paraId="256BBD3C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861194" w14:textId="77777777" w:rsidR="006B368A" w:rsidRP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wymaga, aby spektrofotometr posiadał funkcję dokładnej identyfikacji zanieczyszczenia w próbce, wykrywał rodzaj zanieczyszczenia i podawał jego nazwę oraz wprowadzał korekcję stężenia?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Identyfikacja potencjalnych zanieczyszczeń w próbce pomaga w rozwiązywaniu problemów z trudnymi ekstrakcjami lub oczyszczaniem. Pomagając tym samym w podejmowaniu decyzji dotyczących wykorzystania próbki w dalszych eksperymentach. Podczas ustawiania parametrów dalszych reakcji, w których np. stężenie DNA jest krytycznym parametrem, skorygowane stężenie pomoże naukowcom zapewnić optymalny wynik dalszych eksperymentów. Oferowany przez nas aparat jest w stanie wykrywać zanieczyszczenie fenolem, guanidyną oraz białkami w próbkach kwasów nukleinowych. Natomiast w przypadku próbek białek jest w stanie wykryć zanieczyszczenie kwasami nukleinowymi. Po wykryciu zanieczyszczenia aparat podaje skorygowane stężenie badanej próbki.</w:t>
      </w:r>
    </w:p>
    <w:p w14:paraId="535D0F84" w14:textId="1A4B600A" w:rsidR="006B368A" w:rsidRPr="006B368A" w:rsidRDefault="006B368A" w:rsidP="00477A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B368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0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49B8">
        <w:rPr>
          <w:rFonts w:ascii="Times New Roman" w:hAnsi="Times New Roman" w:cs="Times New Roman"/>
          <w:sz w:val="24"/>
          <w:szCs w:val="24"/>
        </w:rPr>
        <w:t>modyfikuje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treść SWZ</w:t>
      </w:r>
    </w:p>
    <w:p w14:paraId="19718229" w14:textId="77777777" w:rsidR="006B368A" w:rsidRPr="006B368A" w:rsidRDefault="006B368A" w:rsidP="00477A6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290FFF" w14:textId="77777777" w:rsidR="006B368A" w:rsidRDefault="006B368A" w:rsidP="00477A6C">
      <w:pPr>
        <w:pStyle w:val="Akapitzlist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wymaga dostarczenia urządzenia wyposażonego w nakładkę na platformę próbek umożliwiającą stabilizację pipety w trakcie nakładania kropli bez konieczności podtrzymywania ręką, przeznaczoną zarówno dla użytkowników praworęcznych jak i leworęcznych oraz zapewniającą możliwość korzystania ze wszystkich pozostałych funkcjonalności aparatu bez konieczności zdejmowania nakładki?</w:t>
      </w:r>
      <w:r w:rsidRPr="006B3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Dedykowana nakładka ułatwia poprawne naniesienie próbki, minimalizując tym samym umieszczenie jej poza 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pomiarowym.</w:t>
      </w:r>
    </w:p>
    <w:p w14:paraId="79E0034E" w14:textId="77133CBF" w:rsidR="006B368A" w:rsidRPr="000049B8" w:rsidRDefault="006B368A" w:rsidP="00477A6C">
      <w:pPr>
        <w:pStyle w:val="Default"/>
        <w:ind w:left="709"/>
        <w:rPr>
          <w:b/>
          <w:bCs/>
          <w:u w:val="single"/>
        </w:rPr>
      </w:pPr>
      <w:r w:rsidRPr="00307CFB">
        <w:rPr>
          <w:b/>
          <w:bCs/>
        </w:rPr>
        <w:t>Odpowiedź:</w:t>
      </w:r>
      <w:r w:rsidR="000049B8">
        <w:rPr>
          <w:b/>
          <w:bCs/>
        </w:rPr>
        <w:t xml:space="preserve"> </w:t>
      </w:r>
      <w:r w:rsidR="000049B8" w:rsidRPr="000049B8">
        <w:rPr>
          <w:rFonts w:ascii="Times New Roman" w:hAnsi="Times New Roman" w:cs="Times New Roman"/>
        </w:rPr>
        <w:t xml:space="preserve">Zamawiający </w:t>
      </w:r>
      <w:r w:rsidR="000049B8">
        <w:rPr>
          <w:rFonts w:ascii="Times New Roman" w:hAnsi="Times New Roman" w:cs="Times New Roman"/>
        </w:rPr>
        <w:t>modyfikuje</w:t>
      </w:r>
      <w:r w:rsidR="000049B8" w:rsidRPr="000049B8">
        <w:rPr>
          <w:rFonts w:ascii="Times New Roman" w:hAnsi="Times New Roman" w:cs="Times New Roman"/>
        </w:rPr>
        <w:t xml:space="preserve"> treść SWZ</w:t>
      </w:r>
    </w:p>
    <w:p w14:paraId="1F526EFF" w14:textId="77777777" w:rsidR="006B368A" w:rsidRDefault="006B368A" w:rsidP="00477A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D9DE132" w14:textId="7F514FD8" w:rsidR="006B368A" w:rsidRDefault="006B368A" w:rsidP="00307CF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D71163D" w14:textId="77777777" w:rsidR="006B368A" w:rsidRPr="006B368A" w:rsidRDefault="006B368A" w:rsidP="00307CF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2"/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prof. dr hab. Krzysztof Spalik</w:t>
      </w:r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999" w14:textId="77777777" w:rsidR="0040520B" w:rsidRDefault="0040520B">
      <w:pPr>
        <w:spacing w:line="240" w:lineRule="auto"/>
      </w:pPr>
      <w:r>
        <w:separator/>
      </w:r>
    </w:p>
  </w:endnote>
  <w:endnote w:type="continuationSeparator" w:id="0">
    <w:p w14:paraId="7902CC12" w14:textId="77777777" w:rsidR="0040520B" w:rsidRDefault="0040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D60" w14:textId="77777777" w:rsidR="0040520B" w:rsidRDefault="0040520B">
      <w:pPr>
        <w:spacing w:line="240" w:lineRule="auto"/>
      </w:pPr>
      <w:r>
        <w:separator/>
      </w:r>
    </w:p>
  </w:footnote>
  <w:footnote w:type="continuationSeparator" w:id="0">
    <w:p w14:paraId="761B47DA" w14:textId="77777777" w:rsidR="0040520B" w:rsidRDefault="00405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0809E7"/>
    <w:multiLevelType w:val="hybridMultilevel"/>
    <w:tmpl w:val="E4F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49B8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92030"/>
    <w:rsid w:val="002D28B2"/>
    <w:rsid w:val="002E6CBD"/>
    <w:rsid w:val="00302782"/>
    <w:rsid w:val="00302983"/>
    <w:rsid w:val="00307CFB"/>
    <w:rsid w:val="00315549"/>
    <w:rsid w:val="003547C6"/>
    <w:rsid w:val="00374F4E"/>
    <w:rsid w:val="003D24C5"/>
    <w:rsid w:val="0040520B"/>
    <w:rsid w:val="00414B25"/>
    <w:rsid w:val="0042217E"/>
    <w:rsid w:val="004644C5"/>
    <w:rsid w:val="00477A6C"/>
    <w:rsid w:val="004A2C69"/>
    <w:rsid w:val="004C5875"/>
    <w:rsid w:val="004E0F10"/>
    <w:rsid w:val="004F346C"/>
    <w:rsid w:val="00501CB6"/>
    <w:rsid w:val="00503A28"/>
    <w:rsid w:val="005055ED"/>
    <w:rsid w:val="00513645"/>
    <w:rsid w:val="00544D5F"/>
    <w:rsid w:val="005712B4"/>
    <w:rsid w:val="00582349"/>
    <w:rsid w:val="005A3608"/>
    <w:rsid w:val="005C1789"/>
    <w:rsid w:val="00601803"/>
    <w:rsid w:val="00644D5B"/>
    <w:rsid w:val="00660368"/>
    <w:rsid w:val="006747A9"/>
    <w:rsid w:val="006B368A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071AF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26B5C"/>
    <w:rsid w:val="00E310F6"/>
    <w:rsid w:val="00E514F8"/>
    <w:rsid w:val="00E5521A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F41F82E-4ED5-47C4-865B-42A70E4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Anna P.</cp:lastModifiedBy>
  <cp:revision>3</cp:revision>
  <cp:lastPrinted>2022-12-15T08:24:00Z</cp:lastPrinted>
  <dcterms:created xsi:type="dcterms:W3CDTF">2022-12-15T13:11:00Z</dcterms:created>
  <dcterms:modified xsi:type="dcterms:W3CDTF">2022-12-16T07:24:00Z</dcterms:modified>
</cp:coreProperties>
</file>