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1B47692C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E514F8">
        <w:rPr>
          <w:sz w:val="22"/>
          <w:szCs w:val="22"/>
        </w:rPr>
        <w:t>1</w:t>
      </w:r>
      <w:r w:rsidR="008C40F8">
        <w:rPr>
          <w:sz w:val="22"/>
          <w:szCs w:val="22"/>
        </w:rPr>
        <w:t>5</w:t>
      </w:r>
      <w:r w:rsidR="002E6CBD">
        <w:rPr>
          <w:sz w:val="22"/>
          <w:szCs w:val="22"/>
        </w:rPr>
        <w:t>.12</w:t>
      </w:r>
      <w:r w:rsidRPr="00223D5F">
        <w:rPr>
          <w:sz w:val="22"/>
          <w:szCs w:val="22"/>
        </w:rPr>
        <w:t>.2022 r.</w:t>
      </w:r>
    </w:p>
    <w:p w14:paraId="193CBDD6" w14:textId="77777777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WB-372/IM/504-D114-66-0006834/Z-001/22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7CEEF1AE" w:rsidR="00223D5F" w:rsidRPr="00223D5F" w:rsidRDefault="00745211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223D5F">
        <w:rPr>
          <w:sz w:val="22"/>
          <w:szCs w:val="22"/>
        </w:rPr>
        <w:t xml:space="preserve">Dotyczy: postępowania o udzielenia zamówienia publicznego prowadzonego w trybie przetargu nieograniczonego </w:t>
      </w:r>
      <w:r w:rsidRPr="00223D5F">
        <w:rPr>
          <w:b/>
          <w:bCs/>
          <w:sz w:val="22"/>
          <w:szCs w:val="22"/>
        </w:rPr>
        <w:t>nr</w:t>
      </w:r>
      <w:r w:rsidR="005A3608" w:rsidRPr="00223D5F">
        <w:rPr>
          <w:b/>
          <w:bCs/>
          <w:sz w:val="22"/>
          <w:szCs w:val="22"/>
        </w:rPr>
        <w:t> </w:t>
      </w:r>
      <w:r w:rsidR="00223D5F" w:rsidRPr="00223D5F">
        <w:rPr>
          <w:color w:val="000000"/>
          <w:sz w:val="22"/>
          <w:szCs w:val="22"/>
          <w:lang w:eastAsia="en-US"/>
        </w:rPr>
        <w:t xml:space="preserve">WB-372/IM/504-D114-66-0006834/Z-001/22 </w:t>
      </w:r>
      <w:proofErr w:type="spellStart"/>
      <w:r w:rsidRPr="00223D5F">
        <w:rPr>
          <w:sz w:val="22"/>
          <w:szCs w:val="22"/>
        </w:rPr>
        <w:t>pn</w:t>
      </w:r>
      <w:proofErr w:type="spellEnd"/>
      <w:r w:rsidRPr="00223D5F">
        <w:rPr>
          <w:sz w:val="22"/>
          <w:szCs w:val="22"/>
        </w:rPr>
        <w:t xml:space="preserve">: </w:t>
      </w:r>
      <w:r w:rsidR="00223D5F" w:rsidRPr="00223D5F">
        <w:rPr>
          <w:color w:val="000000"/>
          <w:sz w:val="22"/>
          <w:szCs w:val="22"/>
          <w:lang w:eastAsia="en-US"/>
        </w:rPr>
        <w:t>„Dostawa aparatury laboratoryjnej dla Wydziału Biologii Uniwersytetu Warszawskiego”.</w:t>
      </w:r>
    </w:p>
    <w:p w14:paraId="6439795F" w14:textId="19924033" w:rsidR="00745211" w:rsidRPr="00223D5F" w:rsidRDefault="00745211" w:rsidP="00745211">
      <w:pPr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223D5F" w:rsidRDefault="00745211" w:rsidP="00745211">
      <w:pPr>
        <w:jc w:val="both"/>
        <w:rPr>
          <w:sz w:val="22"/>
          <w:szCs w:val="22"/>
        </w:rPr>
      </w:pPr>
    </w:p>
    <w:p w14:paraId="75D5B676" w14:textId="483B1D4A" w:rsidR="00745211" w:rsidRPr="00223D5F" w:rsidRDefault="00745211" w:rsidP="00BF2E38">
      <w:pPr>
        <w:ind w:firstLine="708"/>
        <w:jc w:val="both"/>
        <w:rPr>
          <w:sz w:val="22"/>
          <w:szCs w:val="22"/>
        </w:rPr>
      </w:pPr>
      <w:r w:rsidRPr="00223D5F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223D5F">
        <w:rPr>
          <w:sz w:val="22"/>
          <w:szCs w:val="22"/>
        </w:rPr>
        <w:t xml:space="preserve">Uniwersytet Warszawski Wydział Biologii, ul. Miecznikowa 1, 02-096 Warszawa </w:t>
      </w:r>
      <w:r w:rsidRPr="00223D5F">
        <w:rPr>
          <w:sz w:val="22"/>
          <w:szCs w:val="22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223D5F">
        <w:rPr>
          <w:sz w:val="22"/>
          <w:szCs w:val="22"/>
        </w:rPr>
        <w:t>późn</w:t>
      </w:r>
      <w:proofErr w:type="spellEnd"/>
      <w:r w:rsidRPr="00223D5F">
        <w:rPr>
          <w:sz w:val="22"/>
          <w:szCs w:val="22"/>
        </w:rPr>
        <w:t xml:space="preserve">. </w:t>
      </w:r>
      <w:proofErr w:type="spellStart"/>
      <w:r w:rsidRPr="00223D5F">
        <w:rPr>
          <w:sz w:val="22"/>
          <w:szCs w:val="22"/>
        </w:rPr>
        <w:t>zm</w:t>
      </w:r>
      <w:proofErr w:type="spellEnd"/>
      <w:r w:rsidRPr="00223D5F">
        <w:rPr>
          <w:sz w:val="22"/>
          <w:szCs w:val="22"/>
        </w:rPr>
        <w:t>), zwaną dalej także ustawą, przekazuje treść zapytań wraz z odpowiedziami oraz informacjami o zmianach.</w:t>
      </w:r>
    </w:p>
    <w:p w14:paraId="661A4CDE" w14:textId="77777777" w:rsidR="00223D5F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E296529" w14:textId="2C9AA5B7" w:rsidR="001D3C92" w:rsidRDefault="001D3C92" w:rsidP="001D3C92">
      <w:pPr>
        <w:autoSpaceDE w:val="0"/>
        <w:autoSpaceDN w:val="0"/>
        <w:adjustRightInd w:val="0"/>
        <w:rPr>
          <w:b/>
          <w:bCs/>
          <w:color w:val="000000"/>
          <w:u w:val="single"/>
          <w:lang w:eastAsia="en-US"/>
        </w:rPr>
      </w:pPr>
      <w:bookmarkStart w:id="2" w:name="_Hlk121817380"/>
      <w:r w:rsidRPr="00501CB6">
        <w:rPr>
          <w:b/>
          <w:bCs/>
          <w:color w:val="000000"/>
          <w:highlight w:val="yellow"/>
          <w:u w:val="single"/>
          <w:lang w:eastAsia="en-US"/>
        </w:rPr>
        <w:t>Pytania z dnia 1</w:t>
      </w:r>
      <w:r>
        <w:rPr>
          <w:b/>
          <w:bCs/>
          <w:color w:val="000000"/>
          <w:highlight w:val="yellow"/>
          <w:u w:val="single"/>
          <w:lang w:eastAsia="en-US"/>
        </w:rPr>
        <w:t>4</w:t>
      </w:r>
      <w:r w:rsidRPr="00501CB6">
        <w:rPr>
          <w:b/>
          <w:bCs/>
          <w:color w:val="000000"/>
          <w:highlight w:val="yellow"/>
          <w:u w:val="single"/>
          <w:lang w:eastAsia="en-US"/>
        </w:rPr>
        <w:t>.12.2022</w:t>
      </w:r>
    </w:p>
    <w:p w14:paraId="43D418C0" w14:textId="175C2BA5" w:rsidR="001F1FFA" w:rsidRPr="001F1FFA" w:rsidRDefault="001F1FFA" w:rsidP="001D3C92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1F1FFA">
        <w:rPr>
          <w:b/>
          <w:bCs/>
          <w:color w:val="000000"/>
          <w:lang w:eastAsia="en-US"/>
        </w:rPr>
        <w:t xml:space="preserve">dot. </w:t>
      </w:r>
      <w:r w:rsidR="008C40F8">
        <w:rPr>
          <w:b/>
          <w:bCs/>
          <w:color w:val="000000"/>
          <w:lang w:eastAsia="en-US"/>
        </w:rPr>
        <w:t>c</w:t>
      </w:r>
      <w:r w:rsidRPr="001F1FFA">
        <w:rPr>
          <w:b/>
          <w:bCs/>
          <w:color w:val="000000"/>
          <w:lang w:eastAsia="en-US"/>
        </w:rPr>
        <w:t xml:space="preserve">zęści </w:t>
      </w:r>
      <w:r w:rsidR="008C40F8">
        <w:rPr>
          <w:b/>
          <w:bCs/>
          <w:color w:val="000000"/>
          <w:lang w:eastAsia="en-US"/>
        </w:rPr>
        <w:t>1</w:t>
      </w:r>
      <w:r w:rsidRPr="001F1FFA">
        <w:rPr>
          <w:b/>
          <w:bCs/>
          <w:color w:val="000000"/>
          <w:lang w:eastAsia="en-US"/>
        </w:rPr>
        <w:t xml:space="preserve">: </w:t>
      </w:r>
      <w:r w:rsidR="008C40F8">
        <w:rPr>
          <w:b/>
          <w:bCs/>
          <w:color w:val="000000"/>
          <w:lang w:eastAsia="en-US"/>
        </w:rPr>
        <w:t>Wysokosprawny chromatograf cieczowy</w:t>
      </w:r>
    </w:p>
    <w:p w14:paraId="7CE2D272" w14:textId="77777777" w:rsidR="008C40F8" w:rsidRDefault="008C40F8" w:rsidP="008C40F8">
      <w:pPr>
        <w:pStyle w:val="m1654878887206794411msolistparagraph"/>
        <w:numPr>
          <w:ilvl w:val="0"/>
          <w:numId w:val="16"/>
        </w:numPr>
        <w:spacing w:line="276" w:lineRule="auto"/>
      </w:pPr>
      <w:r>
        <w:rPr>
          <w:rFonts w:ascii="Times New Roman" w:hAnsi="Times New Roman" w:cs="Times New Roman"/>
        </w:rPr>
        <w:t xml:space="preserve">Czy Zamawiający dopuści chromatograf cieczowy z termostatem kolumnowym pracującym w zakresie temperatur od 10ºC poniżej temp otoczenia do +100ºC, a więc szerszym niż wymagany wyposażonym standardowo w pojedynczy blok chłodząco/grzejący mieszczący do 6 kolumn o długości 25 cm wraz z </w:t>
      </w:r>
      <w:proofErr w:type="spellStart"/>
      <w:r>
        <w:rPr>
          <w:rFonts w:ascii="Times New Roman" w:hAnsi="Times New Roman" w:cs="Times New Roman"/>
        </w:rPr>
        <w:t>przedkolumnami</w:t>
      </w:r>
      <w:proofErr w:type="spellEnd"/>
      <w:r>
        <w:rPr>
          <w:rFonts w:ascii="Times New Roman" w:hAnsi="Times New Roman" w:cs="Times New Roman"/>
        </w:rPr>
        <w:t>?</w:t>
      </w:r>
    </w:p>
    <w:p w14:paraId="24B0520E" w14:textId="617D318C" w:rsidR="008C40F8" w:rsidRDefault="008C40F8" w:rsidP="008C40F8">
      <w:pPr>
        <w:spacing w:before="100" w:beforeAutospacing="1" w:after="100" w:afterAutospacing="1" w:line="276" w:lineRule="auto"/>
        <w:ind w:left="567"/>
      </w:pPr>
      <w:r>
        <w:t> </w:t>
      </w:r>
      <w:r w:rsidRPr="008C40F8">
        <w:rPr>
          <w:b/>
          <w:bCs/>
        </w:rPr>
        <w:t>Odpowiedź:</w:t>
      </w:r>
      <w:r>
        <w:t xml:space="preserve"> Nie</w:t>
      </w:r>
    </w:p>
    <w:p w14:paraId="746B4B4E" w14:textId="77777777" w:rsidR="008C40F8" w:rsidRDefault="008C40F8" w:rsidP="008C40F8">
      <w:pPr>
        <w:pStyle w:val="m1654878887206794411msolistparagraph"/>
        <w:numPr>
          <w:ilvl w:val="0"/>
          <w:numId w:val="17"/>
        </w:numPr>
        <w:spacing w:line="276" w:lineRule="auto"/>
      </w:pPr>
      <w:r>
        <w:rPr>
          <w:rFonts w:ascii="Times New Roman" w:hAnsi="Times New Roman" w:cs="Times New Roman"/>
        </w:rPr>
        <w:t>Czy Zamawiający dopuści chromatograf cieczowy z detektorem fotodiodowym z szumem zaledwie 4,5 x 10</w:t>
      </w:r>
      <w:r>
        <w:rPr>
          <w:rFonts w:ascii="Times New Roman" w:hAnsi="Times New Roman" w:cs="Times New Roman"/>
          <w:vertAlign w:val="superscript"/>
        </w:rPr>
        <w:t>−6</w:t>
      </w:r>
      <w:r>
        <w:rPr>
          <w:rFonts w:ascii="Times New Roman" w:hAnsi="Times New Roman" w:cs="Times New Roman"/>
        </w:rPr>
        <w:t xml:space="preserve"> AU (±2,25 x 10</w:t>
      </w:r>
      <w:r>
        <w:rPr>
          <w:rFonts w:ascii="Times New Roman" w:hAnsi="Times New Roman" w:cs="Times New Roman"/>
          <w:vertAlign w:val="superscript"/>
        </w:rPr>
        <w:t>−6</w:t>
      </w:r>
      <w:r>
        <w:rPr>
          <w:rFonts w:ascii="Times New Roman" w:hAnsi="Times New Roman" w:cs="Times New Roman"/>
        </w:rPr>
        <w:t xml:space="preserve"> AU) oraz dryftem zaledwie 0,4 x 10</w:t>
      </w:r>
      <w:r>
        <w:rPr>
          <w:rFonts w:ascii="Times New Roman" w:hAnsi="Times New Roman" w:cs="Times New Roman"/>
          <w:vertAlign w:val="superscript"/>
        </w:rPr>
        <w:t>−3</w:t>
      </w:r>
      <w:r>
        <w:rPr>
          <w:rFonts w:ascii="Times New Roman" w:hAnsi="Times New Roman" w:cs="Times New Roman"/>
        </w:rPr>
        <w:t xml:space="preserve"> of AU/h, a więc dużo lepsze parametry niż wymagane z częstotliwością zbierania danych 100 </w:t>
      </w:r>
      <w:proofErr w:type="spellStart"/>
      <w:r>
        <w:rPr>
          <w:rFonts w:ascii="Times New Roman" w:hAnsi="Times New Roman" w:cs="Times New Roman"/>
        </w:rPr>
        <w:t>Hz</w:t>
      </w:r>
      <w:proofErr w:type="spellEnd"/>
      <w:r>
        <w:rPr>
          <w:rFonts w:ascii="Times New Roman" w:hAnsi="Times New Roman" w:cs="Times New Roman"/>
        </w:rPr>
        <w:t xml:space="preserve"> i zakresem spektralnym 190-800 </w:t>
      </w:r>
      <w:proofErr w:type="spellStart"/>
      <w:r>
        <w:rPr>
          <w:rFonts w:ascii="Times New Roman" w:hAnsi="Times New Roman" w:cs="Times New Roman"/>
        </w:rPr>
        <w:t>nm</w:t>
      </w:r>
      <w:proofErr w:type="spellEnd"/>
      <w:r>
        <w:rPr>
          <w:rFonts w:ascii="Times New Roman" w:hAnsi="Times New Roman" w:cs="Times New Roman"/>
        </w:rPr>
        <w:t>?</w:t>
      </w:r>
    </w:p>
    <w:p w14:paraId="2EF3689C" w14:textId="18B742EB" w:rsidR="008C40F8" w:rsidRDefault="008C40F8" w:rsidP="008C40F8">
      <w:pPr>
        <w:ind w:left="567"/>
      </w:pPr>
      <w:r w:rsidRPr="008C40F8">
        <w:rPr>
          <w:b/>
          <w:bCs/>
        </w:rPr>
        <w:t>Odpowiedź:</w:t>
      </w:r>
      <w:r>
        <w:t xml:space="preserve"> N</w:t>
      </w:r>
      <w:r>
        <w:t>ie</w:t>
      </w:r>
    </w:p>
    <w:p w14:paraId="4B00E477" w14:textId="77777777" w:rsidR="008C40F8" w:rsidRDefault="008C40F8" w:rsidP="008C40F8">
      <w:r>
        <w:t> </w:t>
      </w:r>
    </w:p>
    <w:p w14:paraId="7C49811E" w14:textId="77777777" w:rsidR="008C40F8" w:rsidRDefault="008C40F8" w:rsidP="008C40F8">
      <w:pPr>
        <w:spacing w:before="100" w:beforeAutospacing="1" w:after="100" w:afterAutospacing="1" w:line="276" w:lineRule="auto"/>
      </w:pPr>
      <w:r>
        <w:t> </w:t>
      </w:r>
    </w:p>
    <w:p w14:paraId="2AEB5E93" w14:textId="77777777" w:rsidR="008C40F8" w:rsidRDefault="008C40F8" w:rsidP="008C40F8">
      <w:pPr>
        <w:pStyle w:val="m1654878887206794411msolistparagraph"/>
        <w:numPr>
          <w:ilvl w:val="0"/>
          <w:numId w:val="18"/>
        </w:numPr>
        <w:spacing w:line="276" w:lineRule="auto"/>
      </w:pPr>
      <w:r>
        <w:rPr>
          <w:rFonts w:ascii="Times New Roman" w:hAnsi="Times New Roman" w:cs="Times New Roman"/>
        </w:rPr>
        <w:lastRenderedPageBreak/>
        <w:t xml:space="preserve">Czy Zamawiający dopuści chromatograf cieczowy z jednym najczulszych detektorów fluorescencyjnych na rynku ze stosunkiem sygnał do szumu 12 000:1, częstotliwością zbierania danych 100 </w:t>
      </w:r>
      <w:proofErr w:type="spellStart"/>
      <w:r>
        <w:rPr>
          <w:rFonts w:ascii="Times New Roman" w:hAnsi="Times New Roman" w:cs="Times New Roman"/>
        </w:rPr>
        <w:t>Hz</w:t>
      </w:r>
      <w:proofErr w:type="spellEnd"/>
      <w:r>
        <w:rPr>
          <w:rFonts w:ascii="Times New Roman" w:hAnsi="Times New Roman" w:cs="Times New Roman"/>
        </w:rPr>
        <w:t xml:space="preserve"> i z zakresem pomiarowym 200-750 </w:t>
      </w:r>
      <w:proofErr w:type="spellStart"/>
      <w:r>
        <w:rPr>
          <w:rFonts w:ascii="Times New Roman" w:hAnsi="Times New Roman" w:cs="Times New Roman"/>
        </w:rPr>
        <w:t>nm</w:t>
      </w:r>
      <w:proofErr w:type="spellEnd"/>
      <w:r>
        <w:rPr>
          <w:rFonts w:ascii="Times New Roman" w:hAnsi="Times New Roman" w:cs="Times New Roman"/>
        </w:rPr>
        <w:t>?</w:t>
      </w:r>
    </w:p>
    <w:p w14:paraId="2297FEDA" w14:textId="1F9C1B89" w:rsidR="008C40F8" w:rsidRDefault="008C40F8" w:rsidP="008C40F8">
      <w:pPr>
        <w:ind w:left="567"/>
      </w:pPr>
      <w:r w:rsidRPr="008C40F8">
        <w:rPr>
          <w:b/>
          <w:bCs/>
        </w:rPr>
        <w:t>Odpowiedź:</w:t>
      </w:r>
      <w:r>
        <w:t xml:space="preserve"> Nie</w:t>
      </w:r>
    </w:p>
    <w:p w14:paraId="79BDF0FC" w14:textId="77777777" w:rsidR="008C40F8" w:rsidRDefault="008C40F8" w:rsidP="008C40F8">
      <w:pPr>
        <w:pStyle w:val="m1654878887206794411msolistparagraph"/>
        <w:numPr>
          <w:ilvl w:val="0"/>
          <w:numId w:val="19"/>
        </w:numPr>
        <w:spacing w:line="276" w:lineRule="auto"/>
      </w:pPr>
      <w:r>
        <w:rPr>
          <w:rFonts w:ascii="Times New Roman" w:hAnsi="Times New Roman" w:cs="Times New Roman"/>
        </w:rPr>
        <w:t>Czy Zamawiający dopuści chromatograf cieczowy z możliwością rozbudowy o detektor mas typu potrójny kwadrupol o zakresie mas 2-2000 m/z tego samego producenta?</w:t>
      </w:r>
    </w:p>
    <w:p w14:paraId="5F5EC21B" w14:textId="73981641" w:rsidR="001D3C92" w:rsidRPr="001F1FFA" w:rsidRDefault="001D3C92" w:rsidP="008C40F8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1F1FFA">
        <w:rPr>
          <w:b/>
          <w:bCs/>
          <w:color w:val="000000"/>
        </w:rPr>
        <w:t xml:space="preserve">Odpowiedź: </w:t>
      </w:r>
      <w:r w:rsidR="001F1FFA" w:rsidRPr="001F1FFA">
        <w:rPr>
          <w:color w:val="000000"/>
        </w:rPr>
        <w:t>Nie</w:t>
      </w:r>
    </w:p>
    <w:p w14:paraId="2E4454CE" w14:textId="77777777" w:rsidR="001D3C92" w:rsidRPr="00C24C45" w:rsidRDefault="001D3C92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bookmarkEnd w:id="2"/>
    <w:p w14:paraId="3859F26D" w14:textId="77777777" w:rsidR="0042217E" w:rsidRPr="00A610D7" w:rsidRDefault="0042217E" w:rsidP="00A610D7">
      <w:pPr>
        <w:spacing w:line="240" w:lineRule="auto"/>
        <w:jc w:val="both"/>
      </w:pPr>
    </w:p>
    <w:p w14:paraId="72DE7E16" w14:textId="25E5B7EA" w:rsidR="00177827" w:rsidRPr="00223D5F" w:rsidRDefault="00B67CE5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Z</w:t>
      </w:r>
      <w:r w:rsidR="007B07A8" w:rsidRPr="00223D5F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223D5F" w:rsidRDefault="007B07A8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223D5F" w:rsidRDefault="007B07A8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prof. dr hab. Krzysztof </w:t>
      </w:r>
      <w:proofErr w:type="spellStart"/>
      <w:r w:rsidRPr="00223D5F">
        <w:rPr>
          <w:b/>
          <w:bCs/>
          <w:iCs/>
          <w:sz w:val="22"/>
          <w:szCs w:val="22"/>
        </w:rPr>
        <w:t>Spalik</w:t>
      </w:r>
      <w:proofErr w:type="spellEnd"/>
    </w:p>
    <w:sectPr w:rsidR="007B07A8" w:rsidRPr="00223D5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9D78" w14:textId="77777777" w:rsidR="00FC7B15" w:rsidRDefault="00FC7B15">
      <w:pPr>
        <w:spacing w:line="240" w:lineRule="auto"/>
      </w:pPr>
      <w:r>
        <w:separator/>
      </w:r>
    </w:p>
  </w:endnote>
  <w:endnote w:type="continuationSeparator" w:id="0">
    <w:p w14:paraId="7C61237E" w14:textId="77777777" w:rsidR="00FC7B15" w:rsidRDefault="00FC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34EC" w14:textId="77777777" w:rsidR="00FC7B15" w:rsidRDefault="00FC7B15">
      <w:pPr>
        <w:spacing w:line="240" w:lineRule="auto"/>
      </w:pPr>
      <w:r>
        <w:separator/>
      </w:r>
    </w:p>
  </w:footnote>
  <w:footnote w:type="continuationSeparator" w:id="0">
    <w:p w14:paraId="79E550F0" w14:textId="77777777" w:rsidR="00FC7B15" w:rsidRDefault="00FC7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8F6"/>
    <w:multiLevelType w:val="multilevel"/>
    <w:tmpl w:val="EEAE0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B69AD"/>
    <w:multiLevelType w:val="multilevel"/>
    <w:tmpl w:val="A98A9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609F"/>
    <w:multiLevelType w:val="hybridMultilevel"/>
    <w:tmpl w:val="0C2E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01FF"/>
    <w:multiLevelType w:val="multilevel"/>
    <w:tmpl w:val="61B8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F00EC"/>
    <w:multiLevelType w:val="multilevel"/>
    <w:tmpl w:val="175ED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6763D"/>
    <w:multiLevelType w:val="hybridMultilevel"/>
    <w:tmpl w:val="84806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8"/>
  </w:num>
  <w:num w:numId="6">
    <w:abstractNumId w:val="5"/>
  </w:num>
  <w:num w:numId="7">
    <w:abstractNumId w:val="15"/>
  </w:num>
  <w:num w:numId="8">
    <w:abstractNumId w:val="7"/>
  </w:num>
  <w:num w:numId="9">
    <w:abstractNumId w:val="16"/>
  </w:num>
  <w:num w:numId="10">
    <w:abstractNumId w:val="10"/>
  </w:num>
  <w:num w:numId="11">
    <w:abstractNumId w:val="9"/>
  </w:num>
  <w:num w:numId="12">
    <w:abstractNumId w:val="3"/>
  </w:num>
  <w:num w:numId="13">
    <w:abstractNumId w:val="11"/>
  </w:num>
  <w:num w:numId="14">
    <w:abstractNumId w:val="18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C03D5"/>
    <w:rsid w:val="000E14F6"/>
    <w:rsid w:val="001319F2"/>
    <w:rsid w:val="001415BB"/>
    <w:rsid w:val="00177827"/>
    <w:rsid w:val="00196F39"/>
    <w:rsid w:val="001A3B81"/>
    <w:rsid w:val="001A569F"/>
    <w:rsid w:val="001C48D1"/>
    <w:rsid w:val="001D3C92"/>
    <w:rsid w:val="001E20B1"/>
    <w:rsid w:val="001F1FFA"/>
    <w:rsid w:val="0021234D"/>
    <w:rsid w:val="00223D5F"/>
    <w:rsid w:val="0026331B"/>
    <w:rsid w:val="002D28B2"/>
    <w:rsid w:val="002E6CBD"/>
    <w:rsid w:val="00302782"/>
    <w:rsid w:val="00302983"/>
    <w:rsid w:val="00315549"/>
    <w:rsid w:val="00374F4E"/>
    <w:rsid w:val="003D24C5"/>
    <w:rsid w:val="00414B25"/>
    <w:rsid w:val="0042217E"/>
    <w:rsid w:val="004644C5"/>
    <w:rsid w:val="004A2C69"/>
    <w:rsid w:val="004C5875"/>
    <w:rsid w:val="004E0F10"/>
    <w:rsid w:val="004F346C"/>
    <w:rsid w:val="00501CB6"/>
    <w:rsid w:val="005055ED"/>
    <w:rsid w:val="00513645"/>
    <w:rsid w:val="00544D5F"/>
    <w:rsid w:val="005712B4"/>
    <w:rsid w:val="00582349"/>
    <w:rsid w:val="005A3608"/>
    <w:rsid w:val="005C1789"/>
    <w:rsid w:val="00660368"/>
    <w:rsid w:val="006747A9"/>
    <w:rsid w:val="0071718A"/>
    <w:rsid w:val="00745211"/>
    <w:rsid w:val="00787847"/>
    <w:rsid w:val="00791093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87EDC"/>
    <w:rsid w:val="0089646C"/>
    <w:rsid w:val="008C40F8"/>
    <w:rsid w:val="008E0853"/>
    <w:rsid w:val="008E3BA9"/>
    <w:rsid w:val="008F011C"/>
    <w:rsid w:val="008F3827"/>
    <w:rsid w:val="00902663"/>
    <w:rsid w:val="00964F7A"/>
    <w:rsid w:val="0097532F"/>
    <w:rsid w:val="009A2AA9"/>
    <w:rsid w:val="009E06F9"/>
    <w:rsid w:val="009E6A96"/>
    <w:rsid w:val="00A236F5"/>
    <w:rsid w:val="00A610D7"/>
    <w:rsid w:val="00A646FB"/>
    <w:rsid w:val="00A651B9"/>
    <w:rsid w:val="00A700D1"/>
    <w:rsid w:val="00AC0CE1"/>
    <w:rsid w:val="00AC4A3E"/>
    <w:rsid w:val="00AC7639"/>
    <w:rsid w:val="00B01776"/>
    <w:rsid w:val="00B161B8"/>
    <w:rsid w:val="00B325B9"/>
    <w:rsid w:val="00B4726F"/>
    <w:rsid w:val="00B672E8"/>
    <w:rsid w:val="00B67CE5"/>
    <w:rsid w:val="00B7262C"/>
    <w:rsid w:val="00B762F9"/>
    <w:rsid w:val="00B7785D"/>
    <w:rsid w:val="00B820CA"/>
    <w:rsid w:val="00BB55A0"/>
    <w:rsid w:val="00BD5769"/>
    <w:rsid w:val="00BE1C54"/>
    <w:rsid w:val="00BF2E38"/>
    <w:rsid w:val="00BF5A44"/>
    <w:rsid w:val="00C1504F"/>
    <w:rsid w:val="00C24C45"/>
    <w:rsid w:val="00C67193"/>
    <w:rsid w:val="00C83120"/>
    <w:rsid w:val="00C87065"/>
    <w:rsid w:val="00C95AE0"/>
    <w:rsid w:val="00CC3E5B"/>
    <w:rsid w:val="00CF2504"/>
    <w:rsid w:val="00D13A52"/>
    <w:rsid w:val="00D13BE9"/>
    <w:rsid w:val="00D46338"/>
    <w:rsid w:val="00D53056"/>
    <w:rsid w:val="00D56AC1"/>
    <w:rsid w:val="00DC3FB1"/>
    <w:rsid w:val="00DE1C21"/>
    <w:rsid w:val="00DF0814"/>
    <w:rsid w:val="00DF669D"/>
    <w:rsid w:val="00E514F8"/>
    <w:rsid w:val="00E5521A"/>
    <w:rsid w:val="00E62237"/>
    <w:rsid w:val="00E65549"/>
    <w:rsid w:val="00E70479"/>
    <w:rsid w:val="00ED0342"/>
    <w:rsid w:val="00EE6AAC"/>
    <w:rsid w:val="00EF3822"/>
    <w:rsid w:val="00F203AD"/>
    <w:rsid w:val="00F23941"/>
    <w:rsid w:val="00F50468"/>
    <w:rsid w:val="00F54AE3"/>
    <w:rsid w:val="00F558B5"/>
    <w:rsid w:val="00F774AB"/>
    <w:rsid w:val="00F850DD"/>
    <w:rsid w:val="00FB3AC0"/>
    <w:rsid w:val="00FC7B15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  <w:style w:type="paragraph" w:customStyle="1" w:styleId="m1654878887206794411msolistparagraph">
    <w:name w:val="m_1654878887206794411msolistparagraph"/>
    <w:basedOn w:val="Normalny"/>
    <w:rsid w:val="008C40F8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2</cp:revision>
  <cp:lastPrinted>2022-12-14T11:57:00Z</cp:lastPrinted>
  <dcterms:created xsi:type="dcterms:W3CDTF">2022-12-14T12:03:00Z</dcterms:created>
  <dcterms:modified xsi:type="dcterms:W3CDTF">2022-12-14T12:03:00Z</dcterms:modified>
</cp:coreProperties>
</file>