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554A6BFE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  <w:r w:rsidR="009C78DE">
        <w:rPr>
          <w:rFonts w:asciiTheme="minorHAnsi" w:eastAsia="Times New Roman" w:hAnsiTheme="minorHAnsi" w:cstheme="minorHAnsi"/>
          <w:lang w:eastAsia="pl-PL"/>
        </w:rPr>
        <w:t xml:space="preserve"> do SWZ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868D36E" w14:textId="7D50907C" w:rsidR="009659C3" w:rsidRPr="00B27145" w:rsidRDefault="009659C3" w:rsidP="000A1F0B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0A1F0B">
        <w:rPr>
          <w:rFonts w:asciiTheme="majorHAnsi" w:hAnsiTheme="majorHAnsi" w:cstheme="majorHAnsi"/>
          <w:b/>
          <w:bCs/>
          <w:i/>
          <w:iCs/>
          <w:sz w:val="22"/>
          <w:szCs w:val="22"/>
          <w:u w:val="dotted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="000A1F0B">
        <w:rPr>
          <w:rFonts w:asciiTheme="minorHAnsi" w:hAnsiTheme="minorHAnsi" w:cstheme="minorHAnsi"/>
          <w:sz w:val="22"/>
          <w:szCs w:val="22"/>
        </w:rPr>
        <w:t>, p</w:t>
      </w:r>
      <w:r w:rsidRPr="00B27145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 xml:space="preserve">dokument i właściwą jednostkę redakcyjną dokumentu, w której określono warunki udziału w </w:t>
      </w: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C5F9AE4" w14:textId="01436973" w:rsidR="00B27145" w:rsidRPr="00B27145" w:rsidRDefault="00B27145" w:rsidP="000A1F0B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2714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0A1F0B">
        <w:rPr>
          <w:rFonts w:asciiTheme="minorHAnsi" w:hAnsiTheme="minorHAnsi" w:cstheme="minorHAnsi"/>
          <w:sz w:val="22"/>
          <w:szCs w:val="22"/>
        </w:rPr>
        <w:t xml:space="preserve">: „ </w:t>
      </w:r>
      <w:r w:rsidR="000A1F0B">
        <w:rPr>
          <w:rFonts w:asciiTheme="majorHAnsi" w:hAnsiTheme="majorHAnsi" w:cstheme="majorHAnsi"/>
          <w:b/>
          <w:bCs/>
          <w:i/>
          <w:iCs/>
          <w:sz w:val="22"/>
          <w:szCs w:val="22"/>
          <w:u w:val="dotted"/>
        </w:rPr>
        <w:t xml:space="preserve">Doposażenie zmywalni w urządzenia do mycia i obsługi klatek dla zwierząt laboratoryjnych wraz z doposażeniem strefy czystej w urządzenia podnoszące poziom izolacji strefy oraz w systemy do utrzymania zwierząt”,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A1F0B">
        <w:rPr>
          <w:rFonts w:asciiTheme="minorHAnsi" w:hAnsiTheme="minorHAnsi" w:cstheme="minorHAnsi"/>
          <w:sz w:val="22"/>
          <w:szCs w:val="22"/>
        </w:rPr>
        <w:t>Uniwersytetu Warszawskiego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89F3" w14:textId="77777777" w:rsidR="00EC6F8E" w:rsidRDefault="00EC6F8E">
      <w:r>
        <w:separator/>
      </w:r>
    </w:p>
  </w:endnote>
  <w:endnote w:type="continuationSeparator" w:id="0">
    <w:p w14:paraId="01E0DD22" w14:textId="77777777" w:rsidR="00EC6F8E" w:rsidRDefault="00E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F1D" w14:textId="77777777" w:rsidR="00B55335" w:rsidRDefault="00B55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87EA" w14:textId="7A86AE40" w:rsidR="00470CAA" w:rsidRDefault="00EF6EB7">
    <w:pPr>
      <w:pStyle w:val="Stopka"/>
    </w:pPr>
    <w:r>
      <w:rPr>
        <w:noProof/>
      </w:rPr>
      <w:drawing>
        <wp:inline distT="0" distB="0" distL="0" distR="0" wp14:anchorId="1BD7D9F8" wp14:editId="650C0213">
          <wp:extent cx="1637450" cy="73342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46" cy="74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FCD" w14:textId="77777777" w:rsidR="00B55335" w:rsidRDefault="00B5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129F" w14:textId="77777777" w:rsidR="00EC6F8E" w:rsidRDefault="00EC6F8E">
      <w:r>
        <w:separator/>
      </w:r>
    </w:p>
  </w:footnote>
  <w:footnote w:type="continuationSeparator" w:id="0">
    <w:p w14:paraId="6A4E38DC" w14:textId="77777777" w:rsidR="00EC6F8E" w:rsidRDefault="00EC6F8E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77777777" w:rsidR="009659C3" w:rsidRPr="004E3F67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77777777" w:rsidR="00B27145" w:rsidRPr="004E3F67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3CAB" w14:textId="77777777" w:rsidR="00B55335" w:rsidRDefault="00B55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98BB" w14:textId="77777777" w:rsidR="00B55335" w:rsidRDefault="00B55335" w:rsidP="00B55335">
    <w:pPr>
      <w:pStyle w:val="Nagwek"/>
    </w:pPr>
    <w:r>
      <w:t>WB-372/001/ZWIERZ</w:t>
    </w:r>
    <w:r>
      <w:rPr>
        <w:rFonts w:ascii="Calibri" w:hAnsi="Calibri" w:cs="Calibri"/>
      </w:rPr>
      <w:t>Ę</w:t>
    </w:r>
    <w:r>
      <w:t>TARNIA/2022</w:t>
    </w:r>
  </w:p>
  <w:p w14:paraId="7B188747" w14:textId="372512E5" w:rsidR="00A4538F" w:rsidRPr="009F6A33" w:rsidRDefault="00EC6F8E" w:rsidP="009F6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BF9A" w14:textId="77777777" w:rsidR="00B55335" w:rsidRDefault="00B55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57470"/>
    <w:rsid w:val="000A1F0B"/>
    <w:rsid w:val="001344C2"/>
    <w:rsid w:val="002149F2"/>
    <w:rsid w:val="002F7E6D"/>
    <w:rsid w:val="00397AAB"/>
    <w:rsid w:val="003D1291"/>
    <w:rsid w:val="00447C03"/>
    <w:rsid w:val="00470CAA"/>
    <w:rsid w:val="005B7728"/>
    <w:rsid w:val="005E0302"/>
    <w:rsid w:val="00707D18"/>
    <w:rsid w:val="00787B52"/>
    <w:rsid w:val="009659C3"/>
    <w:rsid w:val="00985E1C"/>
    <w:rsid w:val="009C78DE"/>
    <w:rsid w:val="009F6A33"/>
    <w:rsid w:val="00B27145"/>
    <w:rsid w:val="00B55335"/>
    <w:rsid w:val="00CB55D5"/>
    <w:rsid w:val="00CE1CD2"/>
    <w:rsid w:val="00CF3821"/>
    <w:rsid w:val="00EC6F8E"/>
    <w:rsid w:val="00ED28C9"/>
    <w:rsid w:val="00EF6EB7"/>
    <w:rsid w:val="00F37494"/>
    <w:rsid w:val="00F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0A1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1088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15</cp:revision>
  <dcterms:created xsi:type="dcterms:W3CDTF">2022-05-04T08:13:00Z</dcterms:created>
  <dcterms:modified xsi:type="dcterms:W3CDTF">2022-11-21T13:20:00Z</dcterms:modified>
</cp:coreProperties>
</file>