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811" w:rsidRPr="00B402F5" w:rsidRDefault="002A7811" w:rsidP="00B402F5">
      <w:pPr>
        <w:tabs>
          <w:tab w:val="center" w:pos="4153"/>
          <w:tab w:val="right" w:pos="8306"/>
        </w:tabs>
        <w:spacing w:after="0" w:line="360" w:lineRule="auto"/>
        <w:ind w:left="-567"/>
        <w:jc w:val="both"/>
        <w:rPr>
          <w:rFonts w:ascii="Times New Roman" w:eastAsia="Times New Roman" w:hAnsi="Times New Roman" w:cs="Times New Roman"/>
          <w:lang w:eastAsia="pl-PL"/>
        </w:rPr>
      </w:pPr>
      <w:r w:rsidRPr="00B402F5">
        <w:rPr>
          <w:rFonts w:ascii="Times New Roman" w:hAnsi="Times New Roman" w:cs="Times New Roman"/>
          <w:noProof/>
          <w:lang w:eastAsia="pl-PL"/>
        </w:rPr>
        <w:drawing>
          <wp:inline distT="0" distB="0" distL="0" distR="0" wp14:anchorId="748BC65F" wp14:editId="31461297">
            <wp:extent cx="3143250" cy="12873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r w:rsidRPr="00B402F5">
        <w:rPr>
          <w:rFonts w:ascii="Times New Roman" w:eastAsia="Times New Roman" w:hAnsi="Times New Roman" w:cs="Times New Roman"/>
          <w:lang w:eastAsia="pl-PL"/>
        </w:rPr>
        <w:t xml:space="preserve">                                   Warszawa, dnia </w:t>
      </w:r>
      <w:r w:rsidR="00384011">
        <w:rPr>
          <w:rFonts w:ascii="Times New Roman" w:eastAsia="Times New Roman" w:hAnsi="Times New Roman" w:cs="Times New Roman"/>
          <w:lang w:eastAsia="pl-PL"/>
        </w:rPr>
        <w:t>27.01.2023 r.</w:t>
      </w:r>
    </w:p>
    <w:p w:rsidR="002A7811" w:rsidRPr="00B402F5" w:rsidRDefault="002A7811" w:rsidP="00B402F5">
      <w:pPr>
        <w:spacing w:after="0" w:line="360" w:lineRule="auto"/>
        <w:jc w:val="both"/>
        <w:rPr>
          <w:rFonts w:ascii="Times New Roman" w:eastAsia="Times New Roman" w:hAnsi="Times New Roman" w:cs="Times New Roman"/>
          <w:lang w:eastAsia="pl-PL"/>
        </w:rPr>
      </w:pPr>
      <w:r w:rsidRPr="00B402F5">
        <w:rPr>
          <w:rFonts w:ascii="Times New Roman" w:eastAsia="Times New Roman" w:hAnsi="Times New Roman" w:cs="Times New Roman"/>
          <w:lang w:eastAsia="pl-PL"/>
        </w:rPr>
        <w:t>DZP-361/</w:t>
      </w:r>
      <w:r w:rsidR="00DE54CD">
        <w:rPr>
          <w:rFonts w:ascii="Times New Roman" w:eastAsia="Times New Roman" w:hAnsi="Times New Roman" w:cs="Times New Roman"/>
          <w:lang w:eastAsia="pl-PL"/>
        </w:rPr>
        <w:t>148/2022/MG</w:t>
      </w:r>
      <w:r w:rsidRPr="00B402F5">
        <w:rPr>
          <w:rFonts w:ascii="Times New Roman" w:eastAsia="Times New Roman" w:hAnsi="Times New Roman" w:cs="Times New Roman"/>
          <w:lang w:eastAsia="pl-PL"/>
        </w:rPr>
        <w:t>/</w:t>
      </w:r>
      <w:r w:rsidR="00F446B1">
        <w:rPr>
          <w:rFonts w:ascii="Times New Roman" w:eastAsia="Times New Roman" w:hAnsi="Times New Roman" w:cs="Times New Roman"/>
          <w:lang w:eastAsia="pl-PL"/>
        </w:rPr>
        <w:t>99</w:t>
      </w:r>
      <w:bookmarkStart w:id="0" w:name="_GoBack"/>
      <w:bookmarkEnd w:id="0"/>
    </w:p>
    <w:p w:rsidR="002A7811" w:rsidRDefault="002A7811" w:rsidP="00B402F5">
      <w:pPr>
        <w:overflowPunct w:val="0"/>
        <w:autoSpaceDE w:val="0"/>
        <w:autoSpaceDN w:val="0"/>
        <w:adjustRightInd w:val="0"/>
        <w:spacing w:after="0" w:line="360" w:lineRule="auto"/>
        <w:ind w:right="105"/>
        <w:jc w:val="both"/>
        <w:rPr>
          <w:rFonts w:ascii="Times New Roman" w:hAnsi="Times New Roman" w:cs="Times New Roman"/>
          <w:b/>
          <w:bCs/>
          <w:lang w:eastAsia="pl-PL"/>
        </w:rPr>
      </w:pPr>
    </w:p>
    <w:p w:rsidR="00DC7E97" w:rsidRPr="00B402F5" w:rsidRDefault="00DC7E97" w:rsidP="00B402F5">
      <w:pPr>
        <w:overflowPunct w:val="0"/>
        <w:autoSpaceDE w:val="0"/>
        <w:autoSpaceDN w:val="0"/>
        <w:adjustRightInd w:val="0"/>
        <w:spacing w:after="0" w:line="360" w:lineRule="auto"/>
        <w:ind w:right="105"/>
        <w:jc w:val="both"/>
        <w:rPr>
          <w:rFonts w:ascii="Times New Roman" w:hAnsi="Times New Roman" w:cs="Times New Roman"/>
          <w:b/>
          <w:bCs/>
          <w:lang w:eastAsia="pl-PL"/>
        </w:rPr>
      </w:pPr>
    </w:p>
    <w:p w:rsidR="002A7811" w:rsidRDefault="002A7811" w:rsidP="00B402F5">
      <w:pPr>
        <w:overflowPunct w:val="0"/>
        <w:autoSpaceDE w:val="0"/>
        <w:autoSpaceDN w:val="0"/>
        <w:adjustRightInd w:val="0"/>
        <w:spacing w:after="0" w:line="360" w:lineRule="auto"/>
        <w:ind w:left="5664" w:right="105" w:firstLine="148"/>
        <w:jc w:val="both"/>
        <w:rPr>
          <w:rFonts w:ascii="Times New Roman" w:hAnsi="Times New Roman" w:cs="Times New Roman"/>
          <w:b/>
          <w:bCs/>
          <w:lang w:eastAsia="pl-PL"/>
        </w:rPr>
      </w:pPr>
      <w:r w:rsidRPr="00B402F5">
        <w:rPr>
          <w:rFonts w:ascii="Times New Roman" w:hAnsi="Times New Roman" w:cs="Times New Roman"/>
          <w:b/>
          <w:bCs/>
          <w:lang w:eastAsia="pl-PL"/>
        </w:rPr>
        <w:t>Do wszystkich zainteresowanych</w:t>
      </w:r>
    </w:p>
    <w:p w:rsidR="00DC7E97" w:rsidRPr="00B402F5" w:rsidRDefault="00DC7E97" w:rsidP="00B402F5">
      <w:pPr>
        <w:overflowPunct w:val="0"/>
        <w:autoSpaceDE w:val="0"/>
        <w:autoSpaceDN w:val="0"/>
        <w:adjustRightInd w:val="0"/>
        <w:spacing w:after="0" w:line="360" w:lineRule="auto"/>
        <w:ind w:left="5664" w:right="105" w:firstLine="148"/>
        <w:jc w:val="both"/>
        <w:rPr>
          <w:rFonts w:ascii="Times New Roman" w:hAnsi="Times New Roman" w:cs="Times New Roman"/>
          <w:b/>
          <w:bCs/>
          <w:lang w:eastAsia="pl-PL"/>
        </w:rPr>
      </w:pPr>
    </w:p>
    <w:p w:rsidR="002A7811" w:rsidRPr="00B402F5" w:rsidRDefault="002A7811" w:rsidP="00B402F5">
      <w:pPr>
        <w:overflowPunct w:val="0"/>
        <w:autoSpaceDE w:val="0"/>
        <w:autoSpaceDN w:val="0"/>
        <w:adjustRightInd w:val="0"/>
        <w:spacing w:after="0" w:line="360" w:lineRule="auto"/>
        <w:ind w:right="105"/>
        <w:jc w:val="both"/>
        <w:rPr>
          <w:rFonts w:ascii="Times New Roman" w:hAnsi="Times New Roman" w:cs="Times New Roman"/>
          <w:b/>
          <w:bCs/>
          <w:lang w:eastAsia="pl-PL"/>
        </w:rPr>
      </w:pPr>
    </w:p>
    <w:p w:rsidR="002A7811" w:rsidRPr="00DE54CD" w:rsidRDefault="002A7811" w:rsidP="00B402F5">
      <w:pPr>
        <w:spacing w:after="0" w:line="360" w:lineRule="auto"/>
        <w:jc w:val="both"/>
        <w:rPr>
          <w:rFonts w:ascii="Times New Roman" w:eastAsia="Calibri" w:hAnsi="Times New Roman" w:cs="Times New Roman"/>
          <w:lang w:eastAsia="pl-PL"/>
        </w:rPr>
      </w:pPr>
      <w:r w:rsidRPr="00DE54CD">
        <w:rPr>
          <w:rFonts w:ascii="Times New Roman" w:eastAsia="Calibri" w:hAnsi="Times New Roman" w:cs="Times New Roman"/>
          <w:lang w:eastAsia="pl-PL"/>
        </w:rPr>
        <w:t>Dotyczy</w:t>
      </w:r>
      <w:r w:rsidR="00A54880">
        <w:rPr>
          <w:rFonts w:ascii="Times New Roman" w:eastAsia="Calibri" w:hAnsi="Times New Roman" w:cs="Times New Roman"/>
          <w:lang w:eastAsia="pl-PL"/>
        </w:rPr>
        <w:t>:</w:t>
      </w:r>
      <w:r w:rsidRPr="00DE54CD">
        <w:rPr>
          <w:rFonts w:ascii="Times New Roman" w:eastAsia="Calibri" w:hAnsi="Times New Roman" w:cs="Times New Roman"/>
          <w:lang w:eastAsia="pl-PL"/>
        </w:rPr>
        <w:t xml:space="preserve"> udzielenia zamówienia</w:t>
      </w:r>
      <w:r w:rsidR="00A54880">
        <w:rPr>
          <w:rFonts w:ascii="Times New Roman" w:eastAsia="Calibri" w:hAnsi="Times New Roman" w:cs="Times New Roman"/>
          <w:lang w:eastAsia="pl-PL"/>
        </w:rPr>
        <w:t xml:space="preserve"> publicznego</w:t>
      </w:r>
      <w:r w:rsidRPr="00DE54CD">
        <w:rPr>
          <w:rFonts w:ascii="Times New Roman" w:eastAsia="Calibri" w:hAnsi="Times New Roman" w:cs="Times New Roman"/>
          <w:lang w:eastAsia="pl-PL"/>
        </w:rPr>
        <w:t xml:space="preserve"> w trybie podstawowym nr </w:t>
      </w:r>
      <w:r w:rsidRPr="00DE54CD">
        <w:rPr>
          <w:rFonts w:ascii="Times New Roman" w:eastAsia="Calibri" w:hAnsi="Times New Roman" w:cs="Times New Roman"/>
          <w:b/>
          <w:lang w:eastAsia="pl-PL"/>
        </w:rPr>
        <w:t>DZP-361/</w:t>
      </w:r>
      <w:r w:rsidR="00DE54CD" w:rsidRPr="00DE54CD">
        <w:rPr>
          <w:rFonts w:ascii="Times New Roman" w:eastAsia="Calibri" w:hAnsi="Times New Roman" w:cs="Times New Roman"/>
          <w:b/>
          <w:lang w:eastAsia="pl-PL"/>
        </w:rPr>
        <w:t>148</w:t>
      </w:r>
      <w:r w:rsidRPr="00DE54CD">
        <w:rPr>
          <w:rFonts w:ascii="Times New Roman" w:eastAsia="Calibri" w:hAnsi="Times New Roman" w:cs="Times New Roman"/>
          <w:b/>
          <w:lang w:eastAsia="pl-PL"/>
        </w:rPr>
        <w:t>/2022</w:t>
      </w:r>
      <w:r w:rsidRPr="00A54880">
        <w:rPr>
          <w:rFonts w:ascii="Times New Roman" w:eastAsia="Calibri" w:hAnsi="Times New Roman" w:cs="Times New Roman"/>
          <w:b/>
          <w:lang w:eastAsia="pl-PL"/>
        </w:rPr>
        <w:t xml:space="preserve"> </w:t>
      </w:r>
      <w:r w:rsidR="00A54880">
        <w:rPr>
          <w:rFonts w:ascii="Times New Roman" w:eastAsia="Calibri" w:hAnsi="Times New Roman" w:cs="Times New Roman"/>
          <w:b/>
          <w:lang w:eastAsia="pl-PL"/>
        </w:rPr>
        <w:t>pn.</w:t>
      </w:r>
      <w:r w:rsidRPr="00A54880">
        <w:rPr>
          <w:rFonts w:ascii="Times New Roman" w:eastAsia="Calibri" w:hAnsi="Times New Roman" w:cs="Times New Roman"/>
          <w:b/>
          <w:lang w:eastAsia="pl-PL"/>
        </w:rPr>
        <w:t xml:space="preserve"> „</w:t>
      </w:r>
      <w:r w:rsidR="00DE54CD" w:rsidRPr="00A54880">
        <w:rPr>
          <w:rFonts w:ascii="Times New Roman" w:hAnsi="Times New Roman" w:cs="Times New Roman"/>
          <w:b/>
          <w:color w:val="000000" w:themeColor="text1"/>
          <w:lang w:eastAsia="pl-PL"/>
        </w:rPr>
        <w:t xml:space="preserve">Opracowanie dokumentacji budowlanej wraz z pozwoleniem na budowę oraz projektu wykonawczego, dla budynków Stacji MOG w Murzynowie, zgodnie z koncepcją „Przebudowy </w:t>
      </w:r>
      <w:r w:rsidR="009D5FE5">
        <w:rPr>
          <w:rFonts w:ascii="Times New Roman" w:hAnsi="Times New Roman" w:cs="Times New Roman"/>
          <w:b/>
          <w:color w:val="000000" w:themeColor="text1"/>
          <w:lang w:eastAsia="pl-PL"/>
        </w:rPr>
        <w:br/>
      </w:r>
      <w:r w:rsidR="00DE54CD" w:rsidRPr="00A54880">
        <w:rPr>
          <w:rFonts w:ascii="Times New Roman" w:hAnsi="Times New Roman" w:cs="Times New Roman"/>
          <w:b/>
          <w:color w:val="000000" w:themeColor="text1"/>
          <w:lang w:eastAsia="pl-PL"/>
        </w:rPr>
        <w:t>i rozbudowy budynków stacji Mazowieckiego Ośrodka Geograficznego w Murzynowie” opracowanej w lipcu 2022”.</w:t>
      </w:r>
    </w:p>
    <w:p w:rsidR="00DC7E97" w:rsidRPr="00B402F5" w:rsidRDefault="00DC7E97" w:rsidP="00B402F5">
      <w:pPr>
        <w:spacing w:after="0" w:line="360" w:lineRule="auto"/>
        <w:jc w:val="both"/>
        <w:rPr>
          <w:rFonts w:ascii="Times New Roman" w:hAnsi="Times New Roman" w:cs="Times New Roman"/>
          <w:b/>
        </w:rPr>
      </w:pPr>
    </w:p>
    <w:p w:rsidR="002A7811" w:rsidRPr="00B402F5" w:rsidRDefault="002A7811" w:rsidP="00B402F5">
      <w:pPr>
        <w:spacing w:after="0" w:line="360" w:lineRule="auto"/>
        <w:jc w:val="center"/>
        <w:rPr>
          <w:rFonts w:ascii="Times New Roman" w:hAnsi="Times New Roman" w:cs="Times New Roman"/>
          <w:b/>
        </w:rPr>
      </w:pPr>
      <w:r w:rsidRPr="00B402F5">
        <w:rPr>
          <w:rFonts w:ascii="Times New Roman" w:hAnsi="Times New Roman" w:cs="Times New Roman"/>
          <w:b/>
        </w:rPr>
        <w:t>ODPOWIEDZI NA PYTANIA</w:t>
      </w:r>
      <w:r w:rsidR="008F0C73">
        <w:rPr>
          <w:rFonts w:ascii="Times New Roman" w:hAnsi="Times New Roman" w:cs="Times New Roman"/>
          <w:b/>
        </w:rPr>
        <w:t xml:space="preserve"> DOTYCZĄCE SWZ</w:t>
      </w:r>
      <w:r w:rsidRPr="00B402F5">
        <w:rPr>
          <w:rFonts w:ascii="Times New Roman" w:hAnsi="Times New Roman" w:cs="Times New Roman"/>
          <w:b/>
        </w:rPr>
        <w:t xml:space="preserve"> I ZMIANA TREŚCI SWZ</w:t>
      </w:r>
    </w:p>
    <w:p w:rsidR="002A7811" w:rsidRPr="00B402F5" w:rsidRDefault="008F0C73" w:rsidP="00B402F5">
      <w:pPr>
        <w:spacing w:after="0" w:line="360" w:lineRule="auto"/>
        <w:jc w:val="both"/>
        <w:rPr>
          <w:rFonts w:ascii="Times New Roman" w:hAnsi="Times New Roman" w:cs="Times New Roman"/>
          <w:lang w:eastAsia="pl-PL"/>
        </w:rPr>
      </w:pPr>
      <w:r>
        <w:rPr>
          <w:rFonts w:ascii="Times New Roman" w:hAnsi="Times New Roman" w:cs="Times New Roman"/>
          <w:iCs/>
          <w:lang w:eastAsia="pl-PL"/>
        </w:rPr>
        <w:t xml:space="preserve">Zamawiający, działając zgodnie </w:t>
      </w:r>
      <w:r w:rsidR="002A7811" w:rsidRPr="00B402F5">
        <w:rPr>
          <w:rFonts w:ascii="Times New Roman" w:hAnsi="Times New Roman" w:cs="Times New Roman"/>
          <w:iCs/>
          <w:lang w:eastAsia="pl-PL"/>
        </w:rPr>
        <w:t xml:space="preserve">z art. 284 ust. 2 i 6 ustawy z dnia 11 września 2019 </w:t>
      </w:r>
      <w:r>
        <w:rPr>
          <w:rFonts w:ascii="Times New Roman" w:hAnsi="Times New Roman" w:cs="Times New Roman"/>
          <w:iCs/>
          <w:lang w:eastAsia="pl-PL"/>
        </w:rPr>
        <w:t>r. – Prawo zamówień publicznych (Dz. U. z 2022 r. poz. 1710</w:t>
      </w:r>
      <w:r w:rsidR="002A7811" w:rsidRPr="00B402F5">
        <w:rPr>
          <w:rFonts w:ascii="Times New Roman" w:hAnsi="Times New Roman" w:cs="Times New Roman"/>
          <w:iCs/>
          <w:lang w:eastAsia="pl-PL"/>
        </w:rPr>
        <w:t xml:space="preserve"> z późn. zm.), zwanej dalej „ustawą</w:t>
      </w:r>
      <w:r>
        <w:rPr>
          <w:rFonts w:ascii="Times New Roman" w:hAnsi="Times New Roman" w:cs="Times New Roman"/>
          <w:iCs/>
          <w:lang w:eastAsia="pl-PL"/>
        </w:rPr>
        <w:t xml:space="preserve"> Pzp</w:t>
      </w:r>
      <w:r w:rsidR="00A54880">
        <w:rPr>
          <w:rFonts w:ascii="Times New Roman" w:hAnsi="Times New Roman" w:cs="Times New Roman"/>
          <w:iCs/>
          <w:lang w:eastAsia="pl-PL"/>
        </w:rPr>
        <w:t>”,</w:t>
      </w:r>
      <w:r w:rsidR="002A7811" w:rsidRPr="00B402F5">
        <w:rPr>
          <w:rFonts w:ascii="Times New Roman" w:hAnsi="Times New Roman" w:cs="Times New Roman"/>
          <w:iCs/>
          <w:lang w:eastAsia="pl-PL"/>
        </w:rPr>
        <w:t xml:space="preserve"> poniżej przedstawia treść otrzymanych zapytań wraz z wyjaśnieniami. </w:t>
      </w:r>
      <w:r w:rsidR="002A7811" w:rsidRPr="00B402F5">
        <w:rPr>
          <w:rFonts w:ascii="Times New Roman" w:hAnsi="Times New Roman" w:cs="Times New Roman"/>
          <w:iCs/>
        </w:rPr>
        <w:t>Równocześnie Zamawiający, działając na podstawie art. 286 ust. 1 ustawy</w:t>
      </w:r>
      <w:r>
        <w:rPr>
          <w:rFonts w:ascii="Times New Roman" w:hAnsi="Times New Roman" w:cs="Times New Roman"/>
          <w:iCs/>
        </w:rPr>
        <w:t xml:space="preserve"> Pzp</w:t>
      </w:r>
      <w:r w:rsidR="002A7811" w:rsidRPr="00B402F5">
        <w:rPr>
          <w:rFonts w:ascii="Times New Roman" w:hAnsi="Times New Roman" w:cs="Times New Roman"/>
          <w:iCs/>
        </w:rPr>
        <w:t xml:space="preserve">, zmienia treść specyfikacji warunków zamówienia.  </w:t>
      </w:r>
    </w:p>
    <w:p w:rsidR="002A7811" w:rsidRPr="00B402F5" w:rsidRDefault="002A7811" w:rsidP="00B402F5">
      <w:pPr>
        <w:spacing w:after="0" w:line="360" w:lineRule="auto"/>
        <w:jc w:val="both"/>
        <w:rPr>
          <w:rFonts w:ascii="Times New Roman" w:hAnsi="Times New Roman" w:cs="Times New Roman"/>
        </w:rPr>
      </w:pPr>
    </w:p>
    <w:p w:rsidR="002A7811" w:rsidRPr="00B402F5" w:rsidRDefault="002A7811" w:rsidP="00B402F5">
      <w:pPr>
        <w:kinsoku w:val="0"/>
        <w:overflowPunct w:val="0"/>
        <w:autoSpaceDE w:val="0"/>
        <w:autoSpaceDN w:val="0"/>
        <w:adjustRightInd w:val="0"/>
        <w:spacing w:after="0" w:line="360" w:lineRule="auto"/>
        <w:ind w:right="103"/>
        <w:jc w:val="both"/>
        <w:rPr>
          <w:rFonts w:ascii="Times New Roman" w:hAnsi="Times New Roman" w:cs="Times New Roman"/>
        </w:rPr>
      </w:pPr>
      <w:r w:rsidRPr="00B402F5">
        <w:rPr>
          <w:rFonts w:ascii="Times New Roman" w:eastAsia="Times New Roman" w:hAnsi="Times New Roman" w:cs="Times New Roman"/>
          <w:b/>
          <w:lang w:eastAsia="pl-PL"/>
        </w:rPr>
        <w:t>Zestaw 1</w:t>
      </w:r>
    </w:p>
    <w:p w:rsidR="002A7811" w:rsidRPr="00B402F5" w:rsidRDefault="002A7811" w:rsidP="00B402F5">
      <w:pPr>
        <w:keepNext/>
        <w:spacing w:after="0" w:line="360" w:lineRule="auto"/>
        <w:jc w:val="both"/>
        <w:outlineLvl w:val="2"/>
        <w:rPr>
          <w:rFonts w:ascii="Times New Roman" w:eastAsia="Times New Roman" w:hAnsi="Times New Roman" w:cs="Times New Roman"/>
          <w:u w:val="single"/>
          <w:lang w:eastAsia="pl-PL"/>
        </w:rPr>
      </w:pPr>
      <w:r w:rsidRPr="00B402F5">
        <w:rPr>
          <w:rFonts w:ascii="Times New Roman" w:eastAsia="Times New Roman" w:hAnsi="Times New Roman" w:cs="Times New Roman"/>
          <w:u w:val="single"/>
          <w:lang w:eastAsia="pl-PL"/>
        </w:rPr>
        <w:t>Pytanie</w:t>
      </w:r>
      <w:r w:rsidR="00B402F5">
        <w:rPr>
          <w:rFonts w:ascii="Times New Roman" w:eastAsia="Times New Roman" w:hAnsi="Times New Roman" w:cs="Times New Roman"/>
          <w:u w:val="single"/>
          <w:lang w:eastAsia="pl-PL"/>
        </w:rPr>
        <w:t xml:space="preserve"> 1:</w:t>
      </w:r>
    </w:p>
    <w:p w:rsidR="00DE54CD" w:rsidRPr="00440D13" w:rsidRDefault="00B402F5" w:rsidP="00DE54CD">
      <w:pPr>
        <w:pStyle w:val="NormalnyWeb"/>
        <w:spacing w:beforeAutospacing="0" w:after="0" w:line="360" w:lineRule="auto"/>
        <w:jc w:val="both"/>
        <w:rPr>
          <w:color w:val="000000" w:themeColor="text1"/>
          <w:sz w:val="22"/>
        </w:rPr>
      </w:pPr>
      <w:r w:rsidRPr="00DE54CD">
        <w:rPr>
          <w:color w:val="000000" w:themeColor="text1"/>
          <w:sz w:val="22"/>
        </w:rPr>
        <w:t>„</w:t>
      </w:r>
      <w:r w:rsidR="00DE54CD" w:rsidRPr="00DE54CD">
        <w:rPr>
          <w:color w:val="000000" w:themeColor="text1"/>
          <w:sz w:val="22"/>
        </w:rPr>
        <w:t xml:space="preserve">"§ 2 2. 4) 4BWykonawca spełni warunek, jeżeli wykaże, że w okresie ostatnich 3 lat przed upływem terminu składania ofert a jeżeli okres </w:t>
      </w:r>
      <w:r w:rsidR="00DE54CD" w:rsidRPr="00440D13">
        <w:rPr>
          <w:color w:val="000000" w:themeColor="text1"/>
          <w:sz w:val="22"/>
        </w:rPr>
        <w:t>prowadzenia działalności jest krótszy - w tym okresie wykonał należycie minimum dwie usługi polegające na opracowaniu wielobranżowej dokumentacji projektowej oraz specyfikacji technicznych wykonania i odbioru robót budowlanych, w zakresie budowy lub przebudowy lub rozbu</w:t>
      </w:r>
      <w:r w:rsidR="00440D13">
        <w:rPr>
          <w:color w:val="000000" w:themeColor="text1"/>
          <w:sz w:val="22"/>
        </w:rPr>
        <w:t xml:space="preserve">dowy budynków przy czym każda z usług </w:t>
      </w:r>
      <w:r w:rsidR="00DE54CD" w:rsidRPr="00440D13">
        <w:rPr>
          <w:b/>
          <w:bCs/>
          <w:color w:val="000000" w:themeColor="text1"/>
          <w:sz w:val="22"/>
        </w:rPr>
        <w:t xml:space="preserve">musi być o wartości nie mniejszej niż 500 000,00 zł brutto. </w:t>
      </w:r>
    </w:p>
    <w:p w:rsidR="00DE54CD" w:rsidRPr="00440D13" w:rsidRDefault="00DE54CD" w:rsidP="00DE54CD">
      <w:pPr>
        <w:pStyle w:val="NormalnyWeb"/>
        <w:spacing w:beforeAutospacing="0" w:after="0" w:line="360" w:lineRule="auto"/>
        <w:jc w:val="both"/>
        <w:rPr>
          <w:color w:val="000000" w:themeColor="text1"/>
          <w:sz w:val="22"/>
        </w:rPr>
      </w:pPr>
      <w:r w:rsidRPr="00440D13">
        <w:rPr>
          <w:color w:val="000000" w:themeColor="text1"/>
          <w:sz w:val="22"/>
        </w:rPr>
        <w:t>Warunkiem koniecznym jest, aby jedno zamówienie opracowane zostało z wykorzystaniem Odnawialnych Źródeł Energii.</w:t>
      </w:r>
    </w:p>
    <w:p w:rsidR="00DE54CD" w:rsidRPr="00DE54CD" w:rsidRDefault="00DE54CD" w:rsidP="00DE54CD">
      <w:pPr>
        <w:pStyle w:val="NormalnyWeb"/>
        <w:spacing w:beforeAutospacing="0" w:after="0" w:line="360" w:lineRule="auto"/>
        <w:jc w:val="both"/>
        <w:rPr>
          <w:color w:val="000000" w:themeColor="text1"/>
          <w:sz w:val="22"/>
          <w:szCs w:val="22"/>
        </w:rPr>
      </w:pPr>
      <w:r w:rsidRPr="00440D13">
        <w:rPr>
          <w:color w:val="000000" w:themeColor="text1"/>
          <w:sz w:val="22"/>
        </w:rPr>
        <w:t>Uwaga! W przypadku konsorcjum Wykonawców wspólnie ubiegających</w:t>
      </w:r>
      <w:r w:rsidRPr="00DE54CD">
        <w:rPr>
          <w:color w:val="000000" w:themeColor="text1"/>
          <w:sz w:val="22"/>
        </w:rPr>
        <w:t xml:space="preserve"> się o udzielenie zamówienia wymagana liczba usług nie sumuje się, tzn. co najmniej jeden z Wykonawców wspólnie ubiegających </w:t>
      </w:r>
      <w:r w:rsidRPr="00DE54CD">
        <w:rPr>
          <w:color w:val="000000" w:themeColor="text1"/>
          <w:sz w:val="22"/>
          <w:szCs w:val="22"/>
        </w:rPr>
        <w:lastRenderedPageBreak/>
        <w:t>się o udzielenie zamówienia musi spełnić warunek samodzielnie. Ta sama zasada dotyczy podmiotów udostępniających zasoby.</w:t>
      </w:r>
    </w:p>
    <w:p w:rsidR="00DE54CD" w:rsidRPr="00DE54CD" w:rsidRDefault="00DE54CD" w:rsidP="00DE54CD">
      <w:pPr>
        <w:pStyle w:val="NormalnyWeb"/>
        <w:spacing w:beforeAutospacing="0" w:after="0" w:line="360" w:lineRule="auto"/>
        <w:jc w:val="both"/>
        <w:rPr>
          <w:color w:val="000000" w:themeColor="text1"/>
          <w:sz w:val="22"/>
          <w:szCs w:val="22"/>
        </w:rPr>
      </w:pPr>
      <w:r w:rsidRPr="00DE54CD">
        <w:rPr>
          <w:color w:val="000000" w:themeColor="text1"/>
          <w:sz w:val="22"/>
          <w:szCs w:val="22"/>
        </w:rPr>
        <w:t xml:space="preserve">Uprzejmie proszę o potwierdzenie co Zamawiający rozumie przez Usługi, czy wartość dotyczy prac projektowych czy robót budowlanych? Czy Zamawiający uzna warunek za spełniony jeżeli usługi będą dotyczyć projektów o wartości </w:t>
      </w:r>
      <w:r w:rsidRPr="00DE54CD">
        <w:rPr>
          <w:color w:val="000000" w:themeColor="text1"/>
          <w:sz w:val="22"/>
          <w:szCs w:val="22"/>
          <w:u w:val="single"/>
        </w:rPr>
        <w:t>robót budowlanych</w:t>
      </w:r>
      <w:r w:rsidRPr="00DE54CD">
        <w:rPr>
          <w:color w:val="000000" w:themeColor="text1"/>
          <w:sz w:val="22"/>
          <w:szCs w:val="22"/>
        </w:rPr>
        <w:t xml:space="preserve"> przekraczających 500k pln brutto nawet jeżeli wartości </w:t>
      </w:r>
      <w:r w:rsidRPr="00DE54CD">
        <w:rPr>
          <w:color w:val="000000" w:themeColor="text1"/>
          <w:sz w:val="22"/>
          <w:szCs w:val="22"/>
          <w:u w:val="single"/>
        </w:rPr>
        <w:t>prac projektowych</w:t>
      </w:r>
      <w:r w:rsidRPr="00DE54CD">
        <w:rPr>
          <w:color w:val="000000" w:themeColor="text1"/>
          <w:sz w:val="22"/>
          <w:szCs w:val="22"/>
        </w:rPr>
        <w:t xml:space="preserve"> będą o niższej wartości niż 500k pln brutto?”</w:t>
      </w:r>
    </w:p>
    <w:p w:rsidR="002A7811" w:rsidRPr="00DE54CD" w:rsidRDefault="002A7811" w:rsidP="00DE54CD">
      <w:pPr>
        <w:spacing w:after="0" w:line="360" w:lineRule="auto"/>
        <w:jc w:val="both"/>
        <w:rPr>
          <w:rFonts w:ascii="Times New Roman" w:hAnsi="Times New Roman" w:cs="Times New Roman"/>
          <w:spacing w:val="-1"/>
          <w:u w:val="single"/>
        </w:rPr>
      </w:pPr>
    </w:p>
    <w:p w:rsidR="002A7811" w:rsidRPr="00DE54CD" w:rsidRDefault="002A7811" w:rsidP="00DE54CD">
      <w:pPr>
        <w:kinsoku w:val="0"/>
        <w:overflowPunct w:val="0"/>
        <w:autoSpaceDE w:val="0"/>
        <w:autoSpaceDN w:val="0"/>
        <w:adjustRightInd w:val="0"/>
        <w:spacing w:after="0" w:line="360" w:lineRule="auto"/>
        <w:ind w:right="103"/>
        <w:jc w:val="both"/>
        <w:rPr>
          <w:rFonts w:ascii="Times New Roman" w:hAnsi="Times New Roman" w:cs="Times New Roman"/>
          <w:spacing w:val="-1"/>
          <w:u w:val="single"/>
        </w:rPr>
      </w:pPr>
      <w:r w:rsidRPr="00DE54CD">
        <w:rPr>
          <w:rFonts w:ascii="Times New Roman" w:hAnsi="Times New Roman" w:cs="Times New Roman"/>
          <w:spacing w:val="-1"/>
          <w:u w:val="single"/>
        </w:rPr>
        <w:t>Odpowiedź:</w:t>
      </w:r>
    </w:p>
    <w:p w:rsidR="00324D5E" w:rsidRDefault="00324D5E" w:rsidP="00DE54CD">
      <w:pPr>
        <w:kinsoku w:val="0"/>
        <w:overflowPunct w:val="0"/>
        <w:autoSpaceDE w:val="0"/>
        <w:autoSpaceDN w:val="0"/>
        <w:adjustRightInd w:val="0"/>
        <w:spacing w:after="0" w:line="360" w:lineRule="auto"/>
        <w:ind w:right="103"/>
        <w:jc w:val="both"/>
        <w:rPr>
          <w:rFonts w:ascii="Times New Roman" w:hAnsi="Times New Roman" w:cs="Times New Roman"/>
          <w:spacing w:val="-1"/>
        </w:rPr>
      </w:pPr>
      <w:r w:rsidRPr="00324D5E">
        <w:rPr>
          <w:rFonts w:ascii="Times New Roman" w:hAnsi="Times New Roman" w:cs="Times New Roman"/>
          <w:spacing w:val="-1"/>
        </w:rPr>
        <w:t xml:space="preserve">Zamawiający uzna warunek za spełniony, jeżeli usługi będą dotyczyć </w:t>
      </w:r>
      <w:r w:rsidR="00AD207E">
        <w:rPr>
          <w:rFonts w:ascii="Times New Roman" w:hAnsi="Times New Roman" w:cs="Times New Roman"/>
          <w:spacing w:val="-1"/>
        </w:rPr>
        <w:t>prac projektowych, przy czym każda z usług musi być o wartości nie mniejszej niż 500 000,00 zł brutto</w:t>
      </w:r>
      <w:r w:rsidRPr="00324D5E">
        <w:rPr>
          <w:rFonts w:ascii="Times New Roman" w:hAnsi="Times New Roman" w:cs="Times New Roman"/>
          <w:spacing w:val="-1"/>
        </w:rPr>
        <w:t>.</w:t>
      </w:r>
      <w:r w:rsidR="00E37D42">
        <w:rPr>
          <w:rFonts w:ascii="Times New Roman" w:hAnsi="Times New Roman" w:cs="Times New Roman"/>
          <w:spacing w:val="-1"/>
        </w:rPr>
        <w:t xml:space="preserve"> </w:t>
      </w:r>
    </w:p>
    <w:p w:rsidR="00AD207E" w:rsidRPr="00DE54CD" w:rsidRDefault="00AD207E" w:rsidP="00DE54CD">
      <w:pPr>
        <w:kinsoku w:val="0"/>
        <w:overflowPunct w:val="0"/>
        <w:autoSpaceDE w:val="0"/>
        <w:autoSpaceDN w:val="0"/>
        <w:adjustRightInd w:val="0"/>
        <w:spacing w:after="0" w:line="360" w:lineRule="auto"/>
        <w:ind w:right="103"/>
        <w:jc w:val="both"/>
        <w:rPr>
          <w:rFonts w:ascii="Times New Roman" w:hAnsi="Times New Roman" w:cs="Times New Roman"/>
          <w:spacing w:val="-1"/>
          <w:u w:val="single"/>
        </w:rPr>
      </w:pPr>
    </w:p>
    <w:p w:rsidR="00DE54CD" w:rsidRPr="00DE54CD" w:rsidRDefault="00DE54CD" w:rsidP="00DE54CD">
      <w:pPr>
        <w:keepNext/>
        <w:spacing w:after="0" w:line="360" w:lineRule="auto"/>
        <w:jc w:val="both"/>
        <w:outlineLvl w:val="2"/>
        <w:rPr>
          <w:rFonts w:ascii="Times New Roman" w:eastAsia="Times New Roman" w:hAnsi="Times New Roman" w:cs="Times New Roman"/>
          <w:u w:val="single"/>
          <w:lang w:eastAsia="pl-PL"/>
        </w:rPr>
      </w:pPr>
      <w:r w:rsidRPr="00DE54CD">
        <w:rPr>
          <w:rFonts w:ascii="Times New Roman" w:eastAsia="Times New Roman" w:hAnsi="Times New Roman" w:cs="Times New Roman"/>
          <w:u w:val="single"/>
          <w:lang w:eastAsia="pl-PL"/>
        </w:rPr>
        <w:t>Pytanie 2:</w:t>
      </w:r>
    </w:p>
    <w:p w:rsidR="00DE54CD" w:rsidRPr="00DE54CD" w:rsidRDefault="00DE54CD" w:rsidP="00DE54CD">
      <w:pPr>
        <w:keepNext/>
        <w:spacing w:after="0" w:line="360" w:lineRule="auto"/>
        <w:jc w:val="both"/>
        <w:outlineLvl w:val="2"/>
        <w:rPr>
          <w:rFonts w:ascii="Times New Roman" w:eastAsia="Times New Roman" w:hAnsi="Times New Roman" w:cs="Times New Roman"/>
          <w:u w:val="single"/>
          <w:lang w:eastAsia="pl-PL"/>
        </w:rPr>
      </w:pPr>
      <w:r w:rsidRPr="00DE54CD">
        <w:rPr>
          <w:rFonts w:ascii="Times New Roman" w:hAnsi="Times New Roman" w:cs="Times New Roman"/>
        </w:rPr>
        <w:t>Zwracam się z uprzejmą prośbą do Zamawiającego o doprecyzowan</w:t>
      </w:r>
      <w:r w:rsidR="00A54880">
        <w:rPr>
          <w:rFonts w:ascii="Times New Roman" w:hAnsi="Times New Roman" w:cs="Times New Roman"/>
        </w:rPr>
        <w:t xml:space="preserve">ie który termin jest poprawny. </w:t>
      </w:r>
      <w:r w:rsidR="009D5FE5">
        <w:rPr>
          <w:rFonts w:ascii="Times New Roman" w:hAnsi="Times New Roman" w:cs="Times New Roman"/>
        </w:rPr>
        <w:br/>
      </w:r>
      <w:r w:rsidRPr="00DE54CD">
        <w:rPr>
          <w:rFonts w:ascii="Times New Roman" w:hAnsi="Times New Roman" w:cs="Times New Roman"/>
        </w:rPr>
        <w:t>W SWZ art § 3 : 30 tygodni na Projekt Budowlany natomiast w Formularzu ofertowym: 25 tygodni na PB.</w:t>
      </w:r>
    </w:p>
    <w:p w:rsidR="00CF1B28" w:rsidRDefault="00CF1B28" w:rsidP="00324D5E">
      <w:pPr>
        <w:kinsoku w:val="0"/>
        <w:overflowPunct w:val="0"/>
        <w:autoSpaceDE w:val="0"/>
        <w:autoSpaceDN w:val="0"/>
        <w:adjustRightInd w:val="0"/>
        <w:spacing w:after="0" w:line="360" w:lineRule="auto"/>
        <w:ind w:right="103"/>
        <w:jc w:val="both"/>
        <w:rPr>
          <w:rFonts w:ascii="Times New Roman" w:hAnsi="Times New Roman" w:cs="Times New Roman"/>
          <w:spacing w:val="-1"/>
          <w:u w:val="single"/>
        </w:rPr>
      </w:pPr>
    </w:p>
    <w:p w:rsidR="00324D5E" w:rsidRPr="00DE54CD" w:rsidRDefault="00324D5E" w:rsidP="00324D5E">
      <w:pPr>
        <w:kinsoku w:val="0"/>
        <w:overflowPunct w:val="0"/>
        <w:autoSpaceDE w:val="0"/>
        <w:autoSpaceDN w:val="0"/>
        <w:adjustRightInd w:val="0"/>
        <w:spacing w:after="0" w:line="360" w:lineRule="auto"/>
        <w:ind w:right="103"/>
        <w:jc w:val="both"/>
        <w:rPr>
          <w:rFonts w:ascii="Times New Roman" w:hAnsi="Times New Roman" w:cs="Times New Roman"/>
          <w:spacing w:val="-1"/>
          <w:u w:val="single"/>
        </w:rPr>
      </w:pPr>
      <w:r w:rsidRPr="00DE54CD">
        <w:rPr>
          <w:rFonts w:ascii="Times New Roman" w:hAnsi="Times New Roman" w:cs="Times New Roman"/>
          <w:spacing w:val="-1"/>
          <w:u w:val="single"/>
        </w:rPr>
        <w:t>Odpowiedź:</w:t>
      </w:r>
    </w:p>
    <w:p w:rsidR="00DE54CD" w:rsidRPr="00DE54CD" w:rsidRDefault="00324D5E" w:rsidP="00DE54CD">
      <w:pPr>
        <w:spacing w:after="0" w:line="360" w:lineRule="auto"/>
        <w:jc w:val="both"/>
        <w:rPr>
          <w:rFonts w:ascii="Times New Roman" w:hAnsi="Times New Roman" w:cs="Times New Roman"/>
        </w:rPr>
      </w:pPr>
      <w:r>
        <w:rPr>
          <w:rFonts w:ascii="Times New Roman" w:hAnsi="Times New Roman" w:cs="Times New Roman"/>
        </w:rPr>
        <w:t>Zamawiający wskaże poprawny termin, dokonując niezbędnych zmian</w:t>
      </w:r>
      <w:r w:rsidR="00A54880">
        <w:rPr>
          <w:rFonts w:ascii="Times New Roman" w:hAnsi="Times New Roman" w:cs="Times New Roman"/>
        </w:rPr>
        <w:t xml:space="preserve"> treści SWZ</w:t>
      </w:r>
      <w:r w:rsidR="00CF1B28">
        <w:rPr>
          <w:rFonts w:ascii="Times New Roman" w:hAnsi="Times New Roman" w:cs="Times New Roman"/>
        </w:rPr>
        <w:t>.</w:t>
      </w:r>
    </w:p>
    <w:p w:rsidR="00DE54CD" w:rsidRDefault="00DE54CD" w:rsidP="00DE54CD">
      <w:pPr>
        <w:spacing w:after="0" w:line="360" w:lineRule="auto"/>
        <w:jc w:val="both"/>
        <w:rPr>
          <w:rFonts w:ascii="Times New Roman" w:hAnsi="Times New Roman" w:cs="Times New Roman"/>
        </w:rPr>
      </w:pPr>
    </w:p>
    <w:p w:rsidR="00CF1B28" w:rsidRDefault="00CF1B28" w:rsidP="00CF1B28">
      <w:pPr>
        <w:keepNext/>
        <w:spacing w:after="0" w:line="360" w:lineRule="auto"/>
        <w:jc w:val="both"/>
        <w:outlineLvl w:val="2"/>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Pytanie 3</w:t>
      </w:r>
      <w:r w:rsidRPr="00DE54CD">
        <w:rPr>
          <w:rFonts w:ascii="Times New Roman" w:eastAsia="Times New Roman" w:hAnsi="Times New Roman" w:cs="Times New Roman"/>
          <w:u w:val="single"/>
          <w:lang w:eastAsia="pl-PL"/>
        </w:rPr>
        <w:t>:</w:t>
      </w:r>
    </w:p>
    <w:p w:rsidR="00CF1B28" w:rsidRDefault="00CF1B28" w:rsidP="00CF1B28">
      <w:pPr>
        <w:keepNext/>
        <w:spacing w:after="0" w:line="360" w:lineRule="auto"/>
        <w:jc w:val="both"/>
        <w:outlineLvl w:val="2"/>
        <w:rPr>
          <w:rFonts w:ascii="Times New Roman" w:hAnsi="Times New Roman" w:cs="Times New Roman"/>
          <w:szCs w:val="20"/>
        </w:rPr>
      </w:pPr>
      <w:r w:rsidRPr="00CF1B28">
        <w:rPr>
          <w:rFonts w:ascii="Times New Roman" w:hAnsi="Times New Roman" w:cs="Times New Roman"/>
          <w:szCs w:val="20"/>
        </w:rPr>
        <w:t>Pytanie odnośnie Formularza 1. W przypadku oferty zgłaszanej przez jeden podmiot-Wykonawcę wraz z podwykonawcami udo</w:t>
      </w:r>
      <w:r>
        <w:rPr>
          <w:rFonts w:ascii="Times New Roman" w:hAnsi="Times New Roman" w:cs="Times New Roman"/>
          <w:szCs w:val="20"/>
        </w:rPr>
        <w:t xml:space="preserve">stępniającymi niezbędne zasoby: </w:t>
      </w:r>
      <w:r w:rsidRPr="00CF1B28">
        <w:rPr>
          <w:rFonts w:ascii="Times New Roman" w:hAnsi="Times New Roman" w:cs="Times New Roman"/>
          <w:szCs w:val="20"/>
        </w:rPr>
        <w:t>Czy należy wypełnić i podpisać jeden egzemplarz formularza nr 1 czy po jednym przez Wykonawcę i przez każdego z podwykonawców udostępniających zasoby?</w:t>
      </w:r>
    </w:p>
    <w:p w:rsidR="00CF1B28" w:rsidRDefault="00CF1B28" w:rsidP="00CF1B28">
      <w:pPr>
        <w:keepNext/>
        <w:spacing w:after="0" w:line="360" w:lineRule="auto"/>
        <w:jc w:val="both"/>
        <w:outlineLvl w:val="2"/>
        <w:rPr>
          <w:rFonts w:ascii="Times New Roman" w:hAnsi="Times New Roman" w:cs="Times New Roman"/>
          <w:szCs w:val="20"/>
        </w:rPr>
      </w:pPr>
    </w:p>
    <w:p w:rsidR="00CF1B28" w:rsidRPr="00DE54CD" w:rsidRDefault="00CF1B28" w:rsidP="00CF1B28">
      <w:pPr>
        <w:kinsoku w:val="0"/>
        <w:overflowPunct w:val="0"/>
        <w:autoSpaceDE w:val="0"/>
        <w:autoSpaceDN w:val="0"/>
        <w:adjustRightInd w:val="0"/>
        <w:spacing w:after="0" w:line="360" w:lineRule="auto"/>
        <w:ind w:right="103"/>
        <w:jc w:val="both"/>
        <w:rPr>
          <w:rFonts w:ascii="Times New Roman" w:hAnsi="Times New Roman" w:cs="Times New Roman"/>
          <w:spacing w:val="-1"/>
          <w:u w:val="single"/>
        </w:rPr>
      </w:pPr>
      <w:r w:rsidRPr="00DE54CD">
        <w:rPr>
          <w:rFonts w:ascii="Times New Roman" w:hAnsi="Times New Roman" w:cs="Times New Roman"/>
          <w:spacing w:val="-1"/>
          <w:u w:val="single"/>
        </w:rPr>
        <w:t>Odpowiedź:</w:t>
      </w:r>
    </w:p>
    <w:p w:rsidR="00CF1B28" w:rsidRDefault="00CF1B28" w:rsidP="00E37D42">
      <w:pPr>
        <w:suppressAutoHyphens/>
        <w:spacing w:after="0" w:line="360" w:lineRule="auto"/>
        <w:jc w:val="both"/>
        <w:rPr>
          <w:rFonts w:ascii="Times New Roman" w:hAnsi="Times New Roman" w:cs="Times New Roman"/>
          <w:color w:val="000000" w:themeColor="text1"/>
        </w:rPr>
      </w:pPr>
      <w:r>
        <w:rPr>
          <w:rFonts w:ascii="Times New Roman" w:hAnsi="Times New Roman" w:cs="Times New Roman"/>
          <w:szCs w:val="20"/>
        </w:rPr>
        <w:t xml:space="preserve">Zamawiający informuje, iż zgodnie z art. 5 § 1 ust. 3 SWZ </w:t>
      </w:r>
      <w:r w:rsidR="00E37D42">
        <w:rPr>
          <w:rFonts w:ascii="Times New Roman" w:hAnsi="Times New Roman" w:cs="Times New Roman"/>
          <w:szCs w:val="20"/>
        </w:rPr>
        <w:t xml:space="preserve"> </w:t>
      </w:r>
      <w:r w:rsidR="00E37D42">
        <w:rPr>
          <w:rFonts w:ascii="Times New Roman" w:hAnsi="Times New Roman" w:cs="Times New Roman"/>
          <w:color w:val="000000" w:themeColor="text1"/>
        </w:rPr>
        <w:t>„</w:t>
      </w:r>
      <w:r w:rsidR="00E37D42" w:rsidRPr="001B40C8">
        <w:rPr>
          <w:rFonts w:ascii="Times New Roman" w:hAnsi="Times New Roman" w:cs="Times New Roman"/>
          <w:color w:val="000000" w:themeColor="text1"/>
        </w:rPr>
        <w:t xml:space="preserve">Wykonawca, w przypadku polegania na zdolnościach podmiotów udostępniających zasoby, przedstawia, wraz z oświadczeniem, o którym mowa w </w:t>
      </w:r>
      <w:r w:rsidR="00E37D42">
        <w:rPr>
          <w:rFonts w:ascii="Times New Roman" w:hAnsi="Times New Roman" w:cs="Times New Roman"/>
          <w:szCs w:val="20"/>
        </w:rPr>
        <w:t>art. 5 § 1 ust. 1 SWZ</w:t>
      </w:r>
      <w:r w:rsidR="00E37D42" w:rsidRPr="001B40C8">
        <w:rPr>
          <w:rFonts w:ascii="Times New Roman" w:hAnsi="Times New Roman" w:cs="Times New Roman"/>
          <w:color w:val="000000" w:themeColor="text1"/>
        </w:rPr>
        <w:t>, także oświadczenie podmiotu udostępniającego zasoby, potwierdzające brak podstaw wykluczenia tego podmiotu oraz odpowiedn</w:t>
      </w:r>
      <w:r w:rsidR="00A54880">
        <w:rPr>
          <w:rFonts w:ascii="Times New Roman" w:hAnsi="Times New Roman" w:cs="Times New Roman"/>
          <w:color w:val="000000" w:themeColor="text1"/>
        </w:rPr>
        <w:t xml:space="preserve">io spełnianie warunków udziału </w:t>
      </w:r>
      <w:r w:rsidR="009D5FE5">
        <w:rPr>
          <w:rFonts w:ascii="Times New Roman" w:hAnsi="Times New Roman" w:cs="Times New Roman"/>
          <w:color w:val="000000" w:themeColor="text1"/>
        </w:rPr>
        <w:br/>
      </w:r>
      <w:r w:rsidR="00E37D42" w:rsidRPr="001B40C8">
        <w:rPr>
          <w:rFonts w:ascii="Times New Roman" w:hAnsi="Times New Roman" w:cs="Times New Roman"/>
          <w:color w:val="000000" w:themeColor="text1"/>
        </w:rPr>
        <w:t xml:space="preserve">w postępowaniu w zakresie, w jakim </w:t>
      </w:r>
      <w:r w:rsidR="00E37D42">
        <w:rPr>
          <w:rFonts w:ascii="Times New Roman" w:hAnsi="Times New Roman" w:cs="Times New Roman"/>
          <w:color w:val="000000" w:themeColor="text1"/>
        </w:rPr>
        <w:t>W</w:t>
      </w:r>
      <w:r w:rsidR="00E37D42" w:rsidRPr="001B40C8">
        <w:rPr>
          <w:rFonts w:ascii="Times New Roman" w:hAnsi="Times New Roman" w:cs="Times New Roman"/>
          <w:color w:val="000000" w:themeColor="text1"/>
        </w:rPr>
        <w:t xml:space="preserve">ykonawca powołuje się na jego zasoby. </w:t>
      </w:r>
      <w:r w:rsidR="00A54880">
        <w:rPr>
          <w:rFonts w:ascii="Times New Roman" w:hAnsi="Times New Roman" w:cs="Times New Roman"/>
          <w:color w:val="000000" w:themeColor="text1"/>
        </w:rPr>
        <w:t>Oznacza to, że Wykonawca i każdy z podwykonawców udostępniających zasoby składa odrębne oświadczenia.</w:t>
      </w:r>
    </w:p>
    <w:p w:rsidR="00E37D42" w:rsidRDefault="00E37D42" w:rsidP="00324D5E">
      <w:pPr>
        <w:spacing w:after="0" w:line="360" w:lineRule="auto"/>
        <w:jc w:val="both"/>
        <w:rPr>
          <w:rFonts w:ascii="Times New Roman" w:hAnsi="Times New Roman" w:cs="Times New Roman"/>
          <w:b/>
        </w:rPr>
      </w:pPr>
    </w:p>
    <w:p w:rsidR="00872C4A" w:rsidRPr="00B87928" w:rsidRDefault="00872C4A" w:rsidP="00872C4A">
      <w:pPr>
        <w:tabs>
          <w:tab w:val="left" w:pos="2544"/>
        </w:tabs>
        <w:spacing w:after="0" w:line="360" w:lineRule="auto"/>
        <w:jc w:val="both"/>
        <w:rPr>
          <w:rFonts w:ascii="Times New Roman" w:hAnsi="Times New Roman" w:cs="Times New Roman"/>
          <w:b/>
          <w:u w:val="single"/>
        </w:rPr>
      </w:pPr>
      <w:r>
        <w:rPr>
          <w:rFonts w:ascii="Times New Roman" w:hAnsi="Times New Roman" w:cs="Times New Roman"/>
          <w:b/>
          <w:u w:val="single"/>
        </w:rPr>
        <w:t xml:space="preserve">Jednocześnie </w:t>
      </w:r>
      <w:r w:rsidRPr="00B87928">
        <w:rPr>
          <w:rFonts w:ascii="Times New Roman" w:hAnsi="Times New Roman" w:cs="Times New Roman"/>
          <w:b/>
          <w:u w:val="single"/>
        </w:rPr>
        <w:t>Zamawi</w:t>
      </w:r>
      <w:r w:rsidR="00DF18A6">
        <w:rPr>
          <w:rFonts w:ascii="Times New Roman" w:hAnsi="Times New Roman" w:cs="Times New Roman"/>
          <w:b/>
          <w:u w:val="single"/>
        </w:rPr>
        <w:t>ający zmienia treść</w:t>
      </w:r>
      <w:r w:rsidRPr="00B87928">
        <w:rPr>
          <w:rFonts w:ascii="Times New Roman" w:hAnsi="Times New Roman" w:cs="Times New Roman"/>
          <w:b/>
          <w:u w:val="single"/>
        </w:rPr>
        <w:t xml:space="preserve"> SWZ. </w:t>
      </w:r>
    </w:p>
    <w:p w:rsidR="00872C4A" w:rsidRDefault="00872C4A" w:rsidP="00872C4A">
      <w:pPr>
        <w:tabs>
          <w:tab w:val="left" w:pos="2544"/>
        </w:tabs>
        <w:spacing w:after="0" w:line="360" w:lineRule="auto"/>
        <w:jc w:val="both"/>
        <w:rPr>
          <w:rFonts w:ascii="Times New Roman" w:hAnsi="Times New Roman" w:cs="Times New Roman"/>
        </w:rPr>
      </w:pPr>
      <w:r w:rsidRPr="00A219AD">
        <w:rPr>
          <w:rFonts w:ascii="Times New Roman" w:hAnsi="Times New Roman" w:cs="Times New Roman"/>
        </w:rPr>
        <w:t xml:space="preserve">W związku z odpowiedziami na powyższe pytania Zamawiający dokonuje poniższych zmian w SWZ: </w:t>
      </w:r>
    </w:p>
    <w:p w:rsidR="00324D5E" w:rsidRPr="00324D5E" w:rsidRDefault="00872C4A" w:rsidP="00324D5E">
      <w:pPr>
        <w:spacing w:after="0" w:line="360" w:lineRule="auto"/>
        <w:jc w:val="both"/>
        <w:rPr>
          <w:rFonts w:ascii="Times New Roman" w:hAnsi="Times New Roman" w:cs="Times New Roman"/>
          <w:b/>
        </w:rPr>
      </w:pPr>
      <w:r>
        <w:rPr>
          <w:rFonts w:ascii="Times New Roman" w:hAnsi="Times New Roman" w:cs="Times New Roman"/>
          <w:b/>
        </w:rPr>
        <w:t>§ 3 SWZ otrzymuje</w:t>
      </w:r>
      <w:r w:rsidR="00324D5E" w:rsidRPr="00324D5E">
        <w:rPr>
          <w:rFonts w:ascii="Times New Roman" w:hAnsi="Times New Roman" w:cs="Times New Roman"/>
          <w:b/>
        </w:rPr>
        <w:t xml:space="preserve"> brzmienie:</w:t>
      </w:r>
    </w:p>
    <w:p w:rsidR="00324D5E" w:rsidRPr="00324D5E" w:rsidRDefault="00324D5E" w:rsidP="00324D5E">
      <w:pPr>
        <w:pStyle w:val="Standard"/>
        <w:numPr>
          <w:ilvl w:val="1"/>
          <w:numId w:val="2"/>
        </w:numPr>
        <w:spacing w:after="0" w:line="360" w:lineRule="auto"/>
        <w:ind w:left="426" w:hanging="426"/>
        <w:jc w:val="both"/>
        <w:rPr>
          <w:sz w:val="24"/>
        </w:rPr>
      </w:pPr>
      <w:r w:rsidRPr="00324D5E">
        <w:rPr>
          <w:rFonts w:ascii="Times New Roman" w:eastAsia="Calibri" w:hAnsi="Times New Roman" w:cs="Times New Roman"/>
          <w:b/>
          <w:color w:val="000000"/>
          <w:szCs w:val="20"/>
        </w:rPr>
        <w:lastRenderedPageBreak/>
        <w:t>Etap I</w:t>
      </w:r>
      <w:r w:rsidRPr="00324D5E">
        <w:rPr>
          <w:rFonts w:ascii="Times New Roman" w:eastAsia="Calibri" w:hAnsi="Times New Roman" w:cs="Times New Roman"/>
          <w:color w:val="000000"/>
          <w:szCs w:val="20"/>
        </w:rPr>
        <w:t xml:space="preserve"> – Pozyskanie mapy do celów projektowych, ekspertyzy budowlanej, ekspertyzy ppoż., wykonanie badań geologicznych, inwentaryzacji zieleni oraz uzyskanie innych niezbędnych opinii i ekspertyz niezbędnych do projektu budowlanego </w:t>
      </w:r>
      <w:r w:rsidRPr="00324D5E">
        <w:rPr>
          <w:rFonts w:ascii="Times New Roman" w:eastAsia="Times New Roman" w:hAnsi="Times New Roman" w:cs="Times New Roman"/>
          <w:szCs w:val="20"/>
          <w:lang w:eastAsia="pl-PL"/>
        </w:rPr>
        <w:t xml:space="preserve">– </w:t>
      </w:r>
      <w:r w:rsidRPr="00324D5E">
        <w:rPr>
          <w:rFonts w:ascii="Times New Roman" w:eastAsia="Times New Roman" w:hAnsi="Times New Roman" w:cs="Times New Roman"/>
          <w:b/>
          <w:szCs w:val="20"/>
          <w:lang w:eastAsia="pl-PL"/>
        </w:rPr>
        <w:t>25 tygodni</w:t>
      </w:r>
      <w:r w:rsidRPr="00324D5E">
        <w:rPr>
          <w:rFonts w:ascii="Times New Roman" w:eastAsia="Times New Roman" w:hAnsi="Times New Roman" w:cs="Times New Roman"/>
          <w:szCs w:val="20"/>
          <w:lang w:eastAsia="pl-PL"/>
        </w:rPr>
        <w:t xml:space="preserve"> od daty podpisania umowy</w:t>
      </w:r>
      <w:r w:rsidRPr="00324D5E">
        <w:rPr>
          <w:rFonts w:ascii="Times New Roman" w:hAnsi="Times New Roman" w:cs="Times New Roman"/>
          <w:color w:val="000000"/>
          <w:szCs w:val="20"/>
        </w:rPr>
        <w:t>;</w:t>
      </w:r>
    </w:p>
    <w:p w:rsidR="00324D5E" w:rsidRPr="00324D5E" w:rsidRDefault="00324D5E" w:rsidP="00324D5E">
      <w:pPr>
        <w:pStyle w:val="Standard"/>
        <w:numPr>
          <w:ilvl w:val="1"/>
          <w:numId w:val="2"/>
        </w:numPr>
        <w:spacing w:after="0" w:line="360" w:lineRule="auto"/>
        <w:ind w:left="426" w:hanging="426"/>
        <w:jc w:val="both"/>
        <w:rPr>
          <w:sz w:val="24"/>
        </w:rPr>
      </w:pPr>
      <w:r w:rsidRPr="00324D5E">
        <w:rPr>
          <w:rFonts w:ascii="Times New Roman" w:eastAsia="Calibri" w:hAnsi="Times New Roman" w:cs="Times New Roman"/>
          <w:b/>
          <w:color w:val="000000"/>
          <w:szCs w:val="20"/>
          <w:lang w:eastAsia="pl-PL"/>
        </w:rPr>
        <w:t>Etap 2</w:t>
      </w:r>
      <w:r w:rsidRPr="00324D5E">
        <w:rPr>
          <w:rFonts w:ascii="Times New Roman" w:eastAsia="Calibri" w:hAnsi="Times New Roman" w:cs="Times New Roman"/>
          <w:color w:val="000000"/>
          <w:szCs w:val="20"/>
          <w:lang w:eastAsia="pl-PL"/>
        </w:rPr>
        <w:t xml:space="preserve"> </w:t>
      </w:r>
      <w:r w:rsidRPr="00324D5E">
        <w:rPr>
          <w:rFonts w:ascii="Times New Roman" w:eastAsia="Calibri" w:hAnsi="Times New Roman" w:cs="Times New Roman"/>
          <w:szCs w:val="20"/>
          <w:lang w:eastAsia="pl-PL"/>
        </w:rPr>
        <w:t>–</w:t>
      </w:r>
      <w:r w:rsidRPr="00324D5E">
        <w:rPr>
          <w:rFonts w:ascii="Times New Roman" w:hAnsi="Times New Roman" w:cs="Times New Roman"/>
          <w:color w:val="000000"/>
          <w:szCs w:val="20"/>
        </w:rPr>
        <w:t xml:space="preserve"> sporządzenie </w:t>
      </w:r>
      <w:r w:rsidRPr="00324D5E">
        <w:rPr>
          <w:rFonts w:ascii="Times New Roman" w:eastAsia="Times New Roman" w:hAnsi="Times New Roman" w:cs="Times New Roman"/>
          <w:szCs w:val="20"/>
          <w:lang w:eastAsia="pl-PL"/>
        </w:rPr>
        <w:t xml:space="preserve">Projektu budowlanego oraz złożenie wniosku o wydanie decyzji </w:t>
      </w:r>
      <w:r w:rsidR="009D5FE5">
        <w:rPr>
          <w:rFonts w:ascii="Times New Roman" w:eastAsia="Times New Roman" w:hAnsi="Times New Roman" w:cs="Times New Roman"/>
          <w:szCs w:val="20"/>
          <w:lang w:eastAsia="pl-PL"/>
        </w:rPr>
        <w:br/>
      </w:r>
      <w:r w:rsidRPr="00324D5E">
        <w:rPr>
          <w:rFonts w:ascii="Times New Roman" w:eastAsia="Times New Roman" w:hAnsi="Times New Roman" w:cs="Times New Roman"/>
          <w:szCs w:val="20"/>
          <w:lang w:eastAsia="pl-PL"/>
        </w:rPr>
        <w:t xml:space="preserve">o pozwoleniu na budowę we właściwym organie administracji architektoniczno-budowlanej – </w:t>
      </w:r>
      <w:r w:rsidRPr="00324D5E">
        <w:rPr>
          <w:rFonts w:ascii="Times New Roman" w:eastAsia="Times New Roman" w:hAnsi="Times New Roman" w:cs="Times New Roman"/>
          <w:b/>
          <w:szCs w:val="20"/>
          <w:lang w:eastAsia="pl-PL"/>
        </w:rPr>
        <w:t>30 tygodni</w:t>
      </w:r>
      <w:r w:rsidRPr="00324D5E">
        <w:rPr>
          <w:rFonts w:ascii="Times New Roman" w:eastAsia="Times New Roman" w:hAnsi="Times New Roman" w:cs="Times New Roman"/>
          <w:szCs w:val="20"/>
          <w:lang w:eastAsia="pl-PL"/>
        </w:rPr>
        <w:t xml:space="preserve"> od daty podpisania umowy</w:t>
      </w:r>
      <w:r w:rsidRPr="00324D5E">
        <w:rPr>
          <w:rFonts w:ascii="Times New Roman" w:hAnsi="Times New Roman" w:cs="Times New Roman"/>
          <w:color w:val="000000"/>
          <w:szCs w:val="20"/>
        </w:rPr>
        <w:t>;</w:t>
      </w:r>
    </w:p>
    <w:p w:rsidR="00324D5E" w:rsidRPr="00324D5E" w:rsidRDefault="00324D5E" w:rsidP="00324D5E">
      <w:pPr>
        <w:pStyle w:val="Standard"/>
        <w:numPr>
          <w:ilvl w:val="1"/>
          <w:numId w:val="2"/>
        </w:numPr>
        <w:spacing w:after="0" w:line="360" w:lineRule="auto"/>
        <w:ind w:left="426" w:hanging="426"/>
        <w:jc w:val="both"/>
        <w:rPr>
          <w:sz w:val="24"/>
        </w:rPr>
      </w:pPr>
      <w:r w:rsidRPr="00324D5E">
        <w:rPr>
          <w:rFonts w:ascii="Times New Roman" w:eastAsia="Calibri" w:hAnsi="Times New Roman" w:cs="Times New Roman"/>
          <w:b/>
          <w:szCs w:val="20"/>
          <w:lang w:eastAsia="pl-PL"/>
        </w:rPr>
        <w:t>Etap 3</w:t>
      </w:r>
      <w:r w:rsidRPr="00324D5E">
        <w:rPr>
          <w:rFonts w:ascii="Times New Roman" w:eastAsia="Calibri" w:hAnsi="Times New Roman" w:cs="Times New Roman"/>
          <w:szCs w:val="20"/>
          <w:lang w:eastAsia="pl-PL"/>
        </w:rPr>
        <w:t xml:space="preserve"> – Uzyskanie ostatecznego pozwolenia na budowę,</w:t>
      </w:r>
    </w:p>
    <w:p w:rsidR="00324D5E" w:rsidRPr="00324D5E" w:rsidRDefault="00324D5E" w:rsidP="00324D5E">
      <w:pPr>
        <w:pStyle w:val="Standard"/>
        <w:numPr>
          <w:ilvl w:val="1"/>
          <w:numId w:val="2"/>
        </w:numPr>
        <w:spacing w:after="0" w:line="360" w:lineRule="auto"/>
        <w:ind w:left="426" w:hanging="426"/>
        <w:jc w:val="both"/>
        <w:rPr>
          <w:sz w:val="24"/>
        </w:rPr>
      </w:pPr>
      <w:r w:rsidRPr="00324D5E">
        <w:rPr>
          <w:rFonts w:ascii="Times New Roman" w:eastAsia="Calibri" w:hAnsi="Times New Roman" w:cs="Times New Roman"/>
          <w:b/>
          <w:szCs w:val="20"/>
          <w:lang w:eastAsia="pl-PL"/>
        </w:rPr>
        <w:t>Etap 4</w:t>
      </w:r>
      <w:r w:rsidRPr="00324D5E">
        <w:rPr>
          <w:rFonts w:ascii="Times New Roman" w:eastAsia="Calibri" w:hAnsi="Times New Roman" w:cs="Times New Roman"/>
          <w:szCs w:val="20"/>
          <w:lang w:eastAsia="pl-PL"/>
        </w:rPr>
        <w:t xml:space="preserve"> – Projekty wykonawcze</w:t>
      </w:r>
      <w:r w:rsidRPr="00324D5E">
        <w:rPr>
          <w:rFonts w:ascii="Times New Roman" w:eastAsia="Times New Roman" w:hAnsi="Times New Roman" w:cs="Times New Roman"/>
          <w:szCs w:val="20"/>
          <w:lang w:eastAsia="pl-PL"/>
        </w:rPr>
        <w:t xml:space="preserve"> STWiORB, przedmiary i kosztorysy inwestorskie – </w:t>
      </w:r>
      <w:r w:rsidRPr="00324D5E">
        <w:rPr>
          <w:rFonts w:ascii="Times New Roman" w:eastAsia="Times New Roman" w:hAnsi="Times New Roman" w:cs="Times New Roman"/>
          <w:b/>
          <w:szCs w:val="20"/>
          <w:lang w:eastAsia="pl-PL"/>
        </w:rPr>
        <w:t xml:space="preserve">20 tygodni </w:t>
      </w:r>
      <w:r w:rsidRPr="00324D5E">
        <w:rPr>
          <w:rFonts w:ascii="Times New Roman" w:eastAsia="Times New Roman" w:hAnsi="Times New Roman" w:cs="Times New Roman"/>
          <w:szCs w:val="20"/>
          <w:lang w:eastAsia="pl-PL"/>
        </w:rPr>
        <w:t>od daty uzyskania prawomocnej decyzji o pozwoleniu na budowę</w:t>
      </w:r>
      <w:r w:rsidRPr="00324D5E">
        <w:rPr>
          <w:rFonts w:ascii="Times New Roman" w:eastAsia="Calibri" w:hAnsi="Times New Roman" w:cs="Times New Roman"/>
          <w:szCs w:val="20"/>
          <w:lang w:eastAsia="pl-PL"/>
        </w:rPr>
        <w:t xml:space="preserve">; </w:t>
      </w:r>
    </w:p>
    <w:p w:rsidR="00324D5E" w:rsidRPr="00324D5E" w:rsidRDefault="00324D5E" w:rsidP="00324D5E">
      <w:pPr>
        <w:pStyle w:val="Standard"/>
        <w:numPr>
          <w:ilvl w:val="1"/>
          <w:numId w:val="2"/>
        </w:numPr>
        <w:spacing w:after="0" w:line="360" w:lineRule="auto"/>
        <w:ind w:left="426" w:hanging="426"/>
        <w:jc w:val="both"/>
        <w:rPr>
          <w:sz w:val="24"/>
        </w:rPr>
      </w:pPr>
      <w:r w:rsidRPr="00324D5E">
        <w:rPr>
          <w:rFonts w:ascii="Times New Roman" w:eastAsia="Calibri" w:hAnsi="Times New Roman" w:cs="Times New Roman"/>
          <w:b/>
          <w:szCs w:val="20"/>
          <w:lang w:eastAsia="pl-PL"/>
        </w:rPr>
        <w:t xml:space="preserve">Etap 5 </w:t>
      </w:r>
      <w:r w:rsidRPr="00324D5E">
        <w:rPr>
          <w:rFonts w:ascii="Times New Roman" w:eastAsia="Calibri" w:hAnsi="Times New Roman" w:cs="Times New Roman"/>
          <w:szCs w:val="20"/>
          <w:lang w:eastAsia="pl-PL"/>
        </w:rPr>
        <w:t xml:space="preserve">– </w:t>
      </w:r>
      <w:r w:rsidRPr="00324D5E">
        <w:rPr>
          <w:rFonts w:ascii="Times New Roman" w:eastAsia="Times New Roman" w:hAnsi="Times New Roman" w:cs="Times New Roman"/>
          <w:lang w:eastAsia="pl-PL"/>
        </w:rPr>
        <w:t xml:space="preserve">Nadzór autorski – warunkowo (pod warunkiem uruchomienia procesu budowlanego) nie dłużej niż </w:t>
      </w:r>
      <w:r w:rsidRPr="00324D5E">
        <w:rPr>
          <w:rFonts w:ascii="Times New Roman" w:eastAsia="Times New Roman" w:hAnsi="Times New Roman" w:cs="Times New Roman"/>
          <w:b/>
          <w:lang w:eastAsia="pl-PL"/>
        </w:rPr>
        <w:t>24 miesiące</w:t>
      </w:r>
      <w:r w:rsidRPr="00324D5E">
        <w:rPr>
          <w:rFonts w:ascii="Times New Roman" w:eastAsia="Times New Roman" w:hAnsi="Times New Roman" w:cs="Times New Roman"/>
          <w:lang w:eastAsia="pl-PL"/>
        </w:rPr>
        <w:t xml:space="preserve"> od wyłonienia Wykonawcy Robót Budowlanych, nie później niż do 31.12.2026 r.</w:t>
      </w:r>
    </w:p>
    <w:p w:rsidR="00324D5E" w:rsidRPr="00324D5E" w:rsidRDefault="00324D5E" w:rsidP="00324D5E">
      <w:pPr>
        <w:pStyle w:val="Standard"/>
        <w:numPr>
          <w:ilvl w:val="1"/>
          <w:numId w:val="2"/>
        </w:numPr>
        <w:spacing w:after="0" w:line="360" w:lineRule="auto"/>
        <w:ind w:left="426" w:hanging="426"/>
        <w:jc w:val="both"/>
      </w:pPr>
      <w:r w:rsidRPr="00324D5E">
        <w:rPr>
          <w:rFonts w:ascii="Times New Roman" w:hAnsi="Times New Roman" w:cs="Times New Roman"/>
        </w:rPr>
        <w:t xml:space="preserve">Wymaga się, aby Projektant udzielił gwarancji jakości na wykonane przez siebie prace projektowe na okres </w:t>
      </w:r>
      <w:r w:rsidRPr="00324D5E">
        <w:rPr>
          <w:rFonts w:ascii="Times New Roman" w:hAnsi="Times New Roman" w:cs="Times New Roman"/>
          <w:b/>
          <w:u w:val="single"/>
        </w:rPr>
        <w:t>min. 36 miesięcy</w:t>
      </w:r>
      <w:r w:rsidRPr="00324D5E">
        <w:rPr>
          <w:rFonts w:ascii="Times New Roman" w:hAnsi="Times New Roman" w:cs="Times New Roman"/>
        </w:rPr>
        <w:t xml:space="preserve"> od protokolarnego końcowego odbioru przedmiotu zamówienia bez wad i usterek. Pisemna gwarancja jakości złożona zostanie Zamawiającemu najpóźniej w dniu sporządzenia bezusterkowego protokołu odbioru. </w:t>
      </w:r>
    </w:p>
    <w:p w:rsidR="00324D5E" w:rsidRPr="005D1432" w:rsidRDefault="00324D5E" w:rsidP="00324D5E">
      <w:pPr>
        <w:suppressAutoHyphens/>
        <w:spacing w:after="0" w:line="360" w:lineRule="auto"/>
        <w:ind w:left="284"/>
        <w:jc w:val="both"/>
        <w:rPr>
          <w:rFonts w:ascii="Times New Roman" w:eastAsia="Times New Roman" w:hAnsi="Times New Roman" w:cs="Times New Roman"/>
          <w:i/>
          <w:lang w:eastAsia="pl-PL"/>
        </w:rPr>
      </w:pPr>
      <w:r w:rsidRPr="005D1432">
        <w:rPr>
          <w:rFonts w:ascii="Times New Roman" w:hAnsi="Times New Roman" w:cs="Times New Roman"/>
          <w:i/>
        </w:rPr>
        <w:t>W przypadku zaproponowania przez Projektanta krótszego okresu gwarancji niż 36 miesięcy, oferta zostanie odrzucona jako niespełniająca wymagań Zamawiającego.</w:t>
      </w:r>
    </w:p>
    <w:p w:rsidR="00E37D42" w:rsidRDefault="00E37D42" w:rsidP="00E37D42">
      <w:pPr>
        <w:spacing w:after="0" w:line="360" w:lineRule="auto"/>
        <w:jc w:val="both"/>
        <w:rPr>
          <w:rFonts w:ascii="Times New Roman" w:hAnsi="Times New Roman" w:cs="Times New Roman"/>
        </w:rPr>
      </w:pPr>
    </w:p>
    <w:p w:rsidR="002A7811" w:rsidRDefault="00324D5E" w:rsidP="00324D5E">
      <w:pPr>
        <w:spacing w:after="0" w:line="360" w:lineRule="auto"/>
        <w:jc w:val="both"/>
        <w:rPr>
          <w:rFonts w:ascii="Times New Roman" w:hAnsi="Times New Roman" w:cs="Times New Roman"/>
        </w:rPr>
      </w:pPr>
      <w:r w:rsidRPr="00324D5E">
        <w:rPr>
          <w:rFonts w:ascii="Times New Roman" w:hAnsi="Times New Roman" w:cs="Times New Roman"/>
          <w:b/>
        </w:rPr>
        <w:t xml:space="preserve">Zamawiający </w:t>
      </w:r>
      <w:r>
        <w:rPr>
          <w:rFonts w:ascii="Times New Roman" w:hAnsi="Times New Roman" w:cs="Times New Roman"/>
          <w:b/>
        </w:rPr>
        <w:t>zmienia</w:t>
      </w:r>
      <w:r w:rsidRPr="00324D5E">
        <w:rPr>
          <w:rFonts w:ascii="Times New Roman" w:hAnsi="Times New Roman" w:cs="Times New Roman"/>
          <w:b/>
        </w:rPr>
        <w:t xml:space="preserve"> treść SWZ </w:t>
      </w:r>
      <w:r w:rsidR="002A7811" w:rsidRPr="00324D5E">
        <w:rPr>
          <w:rFonts w:ascii="Times New Roman" w:hAnsi="Times New Roman" w:cs="Times New Roman"/>
        </w:rPr>
        <w:t xml:space="preserve">w zakresie treści </w:t>
      </w:r>
      <w:r>
        <w:rPr>
          <w:rFonts w:ascii="Times New Roman" w:hAnsi="Times New Roman" w:cs="Times New Roman"/>
        </w:rPr>
        <w:t>Rozdziału II</w:t>
      </w:r>
      <w:r w:rsidR="006F0EA1" w:rsidRPr="00324D5E">
        <w:rPr>
          <w:rFonts w:ascii="Times New Roman" w:hAnsi="Times New Roman" w:cs="Times New Roman"/>
        </w:rPr>
        <w:t xml:space="preserve"> SWZ – </w:t>
      </w:r>
      <w:r w:rsidRPr="001B40C8">
        <w:rPr>
          <w:rFonts w:ascii="Times New Roman" w:eastAsia="Times New Roman" w:hAnsi="Times New Roman" w:cs="Times New Roman"/>
          <w:color w:val="000000" w:themeColor="text1"/>
          <w:lang w:eastAsia="pl-PL"/>
        </w:rPr>
        <w:t xml:space="preserve">Formularz oferty wraz </w:t>
      </w:r>
      <w:r w:rsidR="00AD207E">
        <w:rPr>
          <w:rFonts w:ascii="Times New Roman" w:eastAsia="Times New Roman" w:hAnsi="Times New Roman" w:cs="Times New Roman"/>
          <w:color w:val="000000" w:themeColor="text1"/>
          <w:lang w:eastAsia="pl-PL"/>
        </w:rPr>
        <w:br/>
      </w:r>
      <w:r w:rsidRPr="001B40C8">
        <w:rPr>
          <w:rFonts w:ascii="Times New Roman" w:eastAsia="Times New Roman" w:hAnsi="Times New Roman" w:cs="Times New Roman"/>
          <w:color w:val="000000" w:themeColor="text1"/>
          <w:lang w:eastAsia="pl-PL"/>
        </w:rPr>
        <w:t>z załączonymi formularzami</w:t>
      </w:r>
      <w:r w:rsidR="006F0EA1" w:rsidRPr="00324D5E">
        <w:rPr>
          <w:rFonts w:ascii="Times New Roman" w:hAnsi="Times New Roman" w:cs="Times New Roman"/>
        </w:rPr>
        <w:t xml:space="preserve">. Zamawiający </w:t>
      </w:r>
      <w:r>
        <w:rPr>
          <w:rFonts w:ascii="Times New Roman" w:hAnsi="Times New Roman" w:cs="Times New Roman"/>
        </w:rPr>
        <w:t>załącza poprawiony Formularz oferty do niniejszych Odpowiedzi na pytania dotyczące SWZ i zmiana treści SWZ.</w:t>
      </w:r>
    </w:p>
    <w:p w:rsidR="00552B82" w:rsidRDefault="00552B82" w:rsidP="00324D5E">
      <w:pPr>
        <w:spacing w:after="0" w:line="360" w:lineRule="auto"/>
        <w:jc w:val="both"/>
        <w:rPr>
          <w:rFonts w:ascii="Times New Roman" w:hAnsi="Times New Roman" w:cs="Times New Roman"/>
        </w:rPr>
      </w:pPr>
    </w:p>
    <w:p w:rsidR="00552B82" w:rsidRPr="00DE54CD" w:rsidRDefault="00552B82" w:rsidP="00324D5E">
      <w:pPr>
        <w:spacing w:after="0" w:line="360" w:lineRule="auto"/>
        <w:jc w:val="both"/>
        <w:rPr>
          <w:rFonts w:ascii="Times New Roman" w:hAnsi="Times New Roman" w:cs="Times New Roman"/>
        </w:rPr>
      </w:pPr>
      <w:r>
        <w:rPr>
          <w:rFonts w:ascii="Times New Roman" w:hAnsi="Times New Roman" w:cs="Times New Roman"/>
        </w:rPr>
        <w:t>Załącznik Nr 1 – Poprawiony Formularz oferty.</w:t>
      </w:r>
    </w:p>
    <w:p w:rsidR="002A7811" w:rsidRDefault="002A7811" w:rsidP="00B402F5">
      <w:pPr>
        <w:spacing w:after="0" w:line="360" w:lineRule="auto"/>
        <w:jc w:val="both"/>
        <w:rPr>
          <w:rFonts w:ascii="Times New Roman" w:hAnsi="Times New Roman" w:cs="Times New Roman"/>
          <w:b/>
        </w:rPr>
      </w:pPr>
    </w:p>
    <w:p w:rsidR="00DC7E97" w:rsidRPr="00B402F5" w:rsidRDefault="00DC7E97" w:rsidP="00B402F5">
      <w:pPr>
        <w:spacing w:after="0" w:line="360" w:lineRule="auto"/>
        <w:jc w:val="both"/>
        <w:rPr>
          <w:rFonts w:ascii="Times New Roman" w:hAnsi="Times New Roman" w:cs="Times New Roman"/>
          <w:b/>
        </w:rPr>
      </w:pPr>
    </w:p>
    <w:p w:rsidR="002A7811" w:rsidRPr="00B402F5" w:rsidRDefault="002A7811" w:rsidP="00B402F5">
      <w:pPr>
        <w:spacing w:after="0" w:line="360" w:lineRule="auto"/>
        <w:ind w:left="4111"/>
        <w:jc w:val="center"/>
        <w:rPr>
          <w:rFonts w:ascii="Times New Roman" w:eastAsia="Times New Roman" w:hAnsi="Times New Roman" w:cs="Times New Roman"/>
          <w:i/>
          <w:lang w:eastAsia="pl-PL"/>
        </w:rPr>
      </w:pPr>
      <w:r w:rsidRPr="00B402F5">
        <w:rPr>
          <w:rFonts w:ascii="Times New Roman" w:eastAsia="Times New Roman" w:hAnsi="Times New Roman" w:cs="Times New Roman"/>
          <w:i/>
          <w:lang w:eastAsia="pl-PL"/>
        </w:rPr>
        <w:t>W imieniu Zamawiającego</w:t>
      </w:r>
    </w:p>
    <w:p w:rsidR="002A7811" w:rsidRPr="00B402F5" w:rsidRDefault="002A7811" w:rsidP="00B402F5">
      <w:pPr>
        <w:spacing w:after="0" w:line="360" w:lineRule="auto"/>
        <w:ind w:left="4111"/>
        <w:jc w:val="center"/>
        <w:rPr>
          <w:rFonts w:ascii="Times New Roman" w:eastAsia="Times New Roman" w:hAnsi="Times New Roman" w:cs="Times New Roman"/>
          <w:lang w:eastAsia="pl-PL"/>
        </w:rPr>
      </w:pPr>
      <w:r w:rsidRPr="00B402F5">
        <w:rPr>
          <w:rFonts w:ascii="Times New Roman" w:eastAsia="Times New Roman" w:hAnsi="Times New Roman" w:cs="Times New Roman"/>
          <w:lang w:eastAsia="pl-PL"/>
        </w:rPr>
        <w:t>Pełnomocnik Rektora ds. zamówień publicznych</w:t>
      </w:r>
    </w:p>
    <w:p w:rsidR="002A7811" w:rsidRPr="00B402F5" w:rsidRDefault="002A7811" w:rsidP="00B402F5">
      <w:pPr>
        <w:spacing w:after="0" w:line="360" w:lineRule="auto"/>
        <w:ind w:left="4111"/>
        <w:jc w:val="center"/>
        <w:rPr>
          <w:rFonts w:ascii="Times New Roman" w:eastAsia="Times New Roman" w:hAnsi="Times New Roman" w:cs="Times New Roman"/>
          <w:lang w:eastAsia="pl-PL"/>
        </w:rPr>
      </w:pPr>
    </w:p>
    <w:p w:rsidR="00FF298B" w:rsidRDefault="002A7811" w:rsidP="00B402F5">
      <w:pPr>
        <w:autoSpaceDE w:val="0"/>
        <w:autoSpaceDN w:val="0"/>
        <w:adjustRightInd w:val="0"/>
        <w:spacing w:after="0" w:line="360" w:lineRule="auto"/>
        <w:ind w:left="4111"/>
        <w:jc w:val="center"/>
        <w:rPr>
          <w:rFonts w:ascii="Times New Roman" w:eastAsia="Times New Roman" w:hAnsi="Times New Roman" w:cs="Times New Roman"/>
          <w:lang w:eastAsia="pl-PL"/>
        </w:rPr>
      </w:pPr>
      <w:r w:rsidRPr="00B402F5">
        <w:rPr>
          <w:rFonts w:ascii="Times New Roman" w:eastAsia="Times New Roman" w:hAnsi="Times New Roman" w:cs="Times New Roman"/>
          <w:lang w:eastAsia="pl-PL"/>
        </w:rPr>
        <w:t>mgr Piotr Skubera</w:t>
      </w:r>
    </w:p>
    <w:p w:rsidR="00552B82" w:rsidRDefault="00552B82" w:rsidP="00B402F5">
      <w:pPr>
        <w:autoSpaceDE w:val="0"/>
        <w:autoSpaceDN w:val="0"/>
        <w:adjustRightInd w:val="0"/>
        <w:spacing w:after="0" w:line="360" w:lineRule="auto"/>
        <w:ind w:left="4111"/>
        <w:jc w:val="center"/>
        <w:rPr>
          <w:rFonts w:ascii="Times New Roman" w:eastAsia="Times New Roman" w:hAnsi="Times New Roman" w:cs="Times New Roman"/>
          <w:lang w:eastAsia="pl-PL"/>
        </w:rPr>
      </w:pPr>
    </w:p>
    <w:p w:rsidR="00552B82" w:rsidRDefault="00552B82" w:rsidP="00B402F5">
      <w:pPr>
        <w:autoSpaceDE w:val="0"/>
        <w:autoSpaceDN w:val="0"/>
        <w:adjustRightInd w:val="0"/>
        <w:spacing w:after="0" w:line="360" w:lineRule="auto"/>
        <w:ind w:left="4111"/>
        <w:jc w:val="center"/>
        <w:rPr>
          <w:rFonts w:ascii="Times New Roman" w:eastAsia="Times New Roman" w:hAnsi="Times New Roman" w:cs="Times New Roman"/>
          <w:lang w:eastAsia="pl-PL"/>
        </w:rPr>
      </w:pPr>
    </w:p>
    <w:p w:rsidR="001B1402" w:rsidRDefault="001B1402" w:rsidP="00B402F5">
      <w:pPr>
        <w:autoSpaceDE w:val="0"/>
        <w:autoSpaceDN w:val="0"/>
        <w:adjustRightInd w:val="0"/>
        <w:spacing w:after="0" w:line="360" w:lineRule="auto"/>
        <w:ind w:left="4111"/>
        <w:jc w:val="center"/>
        <w:rPr>
          <w:rFonts w:ascii="Times New Roman" w:eastAsia="Times New Roman" w:hAnsi="Times New Roman" w:cs="Times New Roman"/>
          <w:lang w:eastAsia="pl-PL"/>
        </w:rPr>
      </w:pPr>
    </w:p>
    <w:p w:rsidR="001B1402" w:rsidRDefault="001B1402" w:rsidP="00B402F5">
      <w:pPr>
        <w:autoSpaceDE w:val="0"/>
        <w:autoSpaceDN w:val="0"/>
        <w:adjustRightInd w:val="0"/>
        <w:spacing w:after="0" w:line="360" w:lineRule="auto"/>
        <w:ind w:left="4111"/>
        <w:jc w:val="center"/>
        <w:rPr>
          <w:rFonts w:ascii="Times New Roman" w:eastAsia="Times New Roman" w:hAnsi="Times New Roman" w:cs="Times New Roman"/>
          <w:lang w:eastAsia="pl-PL"/>
        </w:rPr>
      </w:pPr>
    </w:p>
    <w:p w:rsidR="001B1402" w:rsidRDefault="001B1402" w:rsidP="00B402F5">
      <w:pPr>
        <w:autoSpaceDE w:val="0"/>
        <w:autoSpaceDN w:val="0"/>
        <w:adjustRightInd w:val="0"/>
        <w:spacing w:after="0" w:line="360" w:lineRule="auto"/>
        <w:ind w:left="4111"/>
        <w:jc w:val="center"/>
        <w:rPr>
          <w:rFonts w:ascii="Times New Roman" w:eastAsia="Times New Roman" w:hAnsi="Times New Roman" w:cs="Times New Roman"/>
          <w:lang w:eastAsia="pl-PL"/>
        </w:rPr>
      </w:pPr>
    </w:p>
    <w:p w:rsidR="00552B82" w:rsidRDefault="00552B82" w:rsidP="00B402F5">
      <w:pPr>
        <w:autoSpaceDE w:val="0"/>
        <w:autoSpaceDN w:val="0"/>
        <w:adjustRightInd w:val="0"/>
        <w:spacing w:after="0" w:line="360" w:lineRule="auto"/>
        <w:ind w:left="4111"/>
        <w:jc w:val="center"/>
        <w:rPr>
          <w:rFonts w:ascii="Times New Roman" w:eastAsia="Times New Roman" w:hAnsi="Times New Roman" w:cs="Times New Roman"/>
          <w:lang w:eastAsia="pl-PL"/>
        </w:rPr>
      </w:pPr>
    </w:p>
    <w:p w:rsidR="00552B82" w:rsidRDefault="00552B82" w:rsidP="00AD207E">
      <w:pPr>
        <w:autoSpaceDE w:val="0"/>
        <w:autoSpaceDN w:val="0"/>
        <w:adjustRightInd w:val="0"/>
        <w:spacing w:after="0" w:line="360" w:lineRule="auto"/>
        <w:rPr>
          <w:rFonts w:ascii="Times New Roman" w:eastAsia="Times New Roman" w:hAnsi="Times New Roman" w:cs="Times New Roman"/>
          <w:lang w:eastAsia="pl-PL"/>
        </w:rPr>
      </w:pPr>
    </w:p>
    <w:p w:rsidR="00552B82" w:rsidRPr="001B40C8" w:rsidRDefault="00552B82" w:rsidP="00552B82">
      <w:pPr>
        <w:autoSpaceDE w:val="0"/>
        <w:autoSpaceDN w:val="0"/>
        <w:adjustRightInd w:val="0"/>
        <w:spacing w:after="0" w:line="360" w:lineRule="auto"/>
        <w:jc w:val="center"/>
        <w:rPr>
          <w:rFonts w:ascii="Times New Roman" w:eastAsia="Calibri" w:hAnsi="Times New Roman" w:cs="Times New Roman"/>
          <w:b/>
          <w:lang w:eastAsia="pl-PL"/>
        </w:rPr>
      </w:pPr>
      <w:r w:rsidRPr="001B40C8">
        <w:rPr>
          <w:rFonts w:ascii="Times New Roman" w:eastAsia="Calibri" w:hAnsi="Times New Roman" w:cs="Times New Roman"/>
          <w:b/>
          <w:lang w:eastAsia="pl-PL"/>
        </w:rPr>
        <w:lastRenderedPageBreak/>
        <w:t>Rozdział II</w:t>
      </w:r>
    </w:p>
    <w:p w:rsidR="00552B82" w:rsidRPr="001B40C8" w:rsidRDefault="00552B82" w:rsidP="00552B82">
      <w:pPr>
        <w:autoSpaceDE w:val="0"/>
        <w:autoSpaceDN w:val="0"/>
        <w:adjustRightInd w:val="0"/>
        <w:spacing w:after="0" w:line="360" w:lineRule="auto"/>
        <w:jc w:val="center"/>
        <w:rPr>
          <w:rFonts w:ascii="Times New Roman" w:eastAsia="Calibri" w:hAnsi="Times New Roman" w:cs="Times New Roman"/>
          <w:b/>
          <w:lang w:eastAsia="pl-PL"/>
        </w:rPr>
      </w:pPr>
      <w:r w:rsidRPr="001B40C8">
        <w:rPr>
          <w:rFonts w:ascii="Times New Roman" w:eastAsia="Calibri" w:hAnsi="Times New Roman" w:cs="Times New Roman"/>
          <w:b/>
          <w:lang w:eastAsia="pl-PL"/>
        </w:rPr>
        <w:t>FORMULARZ OFERTY</w:t>
      </w:r>
    </w:p>
    <w:p w:rsidR="00552B82" w:rsidRPr="001B40C8" w:rsidRDefault="00552B82" w:rsidP="00552B82">
      <w:pPr>
        <w:autoSpaceDE w:val="0"/>
        <w:autoSpaceDN w:val="0"/>
        <w:adjustRightInd w:val="0"/>
        <w:spacing w:after="0" w:line="360" w:lineRule="auto"/>
        <w:jc w:val="center"/>
        <w:rPr>
          <w:rFonts w:ascii="Times New Roman" w:eastAsia="Calibri" w:hAnsi="Times New Roman" w:cs="Times New Roman"/>
          <w:b/>
          <w:lang w:eastAsia="pl-PL"/>
        </w:rPr>
      </w:pPr>
      <w:r w:rsidRPr="001B40C8">
        <w:rPr>
          <w:rFonts w:ascii="Times New Roman" w:eastAsia="Calibri" w:hAnsi="Times New Roman" w:cs="Times New Roman"/>
          <w:b/>
          <w:lang w:eastAsia="pl-PL"/>
        </w:rPr>
        <w:t>wraz z załączonymi formularzami</w:t>
      </w:r>
    </w:p>
    <w:p w:rsidR="00552B82" w:rsidRPr="001B40C8" w:rsidRDefault="00552B82" w:rsidP="00552B82">
      <w:pPr>
        <w:autoSpaceDE w:val="0"/>
        <w:autoSpaceDN w:val="0"/>
        <w:adjustRightInd w:val="0"/>
        <w:spacing w:after="0" w:line="360" w:lineRule="auto"/>
        <w:jc w:val="right"/>
        <w:rPr>
          <w:rFonts w:ascii="Times New Roman" w:eastAsia="Calibri" w:hAnsi="Times New Roman" w:cs="Times New Roman"/>
          <w:lang w:eastAsia="pl-PL"/>
        </w:rPr>
      </w:pPr>
      <w:r w:rsidRPr="001B40C8">
        <w:rPr>
          <w:rFonts w:ascii="Times New Roman" w:eastAsia="Calibri" w:hAnsi="Times New Roman" w:cs="Times New Roman"/>
          <w:lang w:eastAsia="pl-PL"/>
        </w:rPr>
        <w:tab/>
      </w:r>
      <w:r w:rsidRPr="001B40C8">
        <w:rPr>
          <w:rFonts w:ascii="Times New Roman" w:eastAsia="Calibri" w:hAnsi="Times New Roman" w:cs="Times New Roman"/>
          <w:lang w:eastAsia="pl-PL"/>
        </w:rPr>
        <w:tab/>
        <w:t>............................dnia……………</w:t>
      </w:r>
    </w:p>
    <w:p w:rsidR="00552B82" w:rsidRPr="001B40C8" w:rsidRDefault="00552B82" w:rsidP="00552B82">
      <w:pPr>
        <w:autoSpaceDE w:val="0"/>
        <w:autoSpaceDN w:val="0"/>
        <w:adjustRightInd w:val="0"/>
        <w:spacing w:after="0" w:line="360" w:lineRule="auto"/>
        <w:rPr>
          <w:rFonts w:ascii="Times New Roman" w:eastAsia="Calibri" w:hAnsi="Times New Roman" w:cs="Times New Roman"/>
          <w:lang w:eastAsia="pl-PL"/>
        </w:rPr>
      </w:pPr>
      <w:r w:rsidRPr="001B40C8">
        <w:rPr>
          <w:rFonts w:ascii="Times New Roman" w:eastAsia="Calibri" w:hAnsi="Times New Roman" w:cs="Times New Roman"/>
          <w:lang w:eastAsia="pl-PL"/>
        </w:rPr>
        <w:t>................................................</w:t>
      </w:r>
    </w:p>
    <w:p w:rsidR="00552B82" w:rsidRPr="001B40C8" w:rsidRDefault="00552B82" w:rsidP="00552B82">
      <w:pPr>
        <w:autoSpaceDE w:val="0"/>
        <w:autoSpaceDN w:val="0"/>
        <w:adjustRightInd w:val="0"/>
        <w:spacing w:after="0" w:line="360" w:lineRule="auto"/>
        <w:rPr>
          <w:rFonts w:ascii="Times New Roman" w:eastAsia="Calibri" w:hAnsi="Times New Roman" w:cs="Times New Roman"/>
          <w:lang w:eastAsia="pl-PL"/>
        </w:rPr>
      </w:pPr>
      <w:r w:rsidRPr="001B40C8">
        <w:rPr>
          <w:rFonts w:ascii="Times New Roman" w:eastAsia="Calibri" w:hAnsi="Times New Roman" w:cs="Times New Roman"/>
          <w:lang w:eastAsia="pl-PL"/>
        </w:rPr>
        <w:t>(nazwa i adres Wykonawcy)</w:t>
      </w:r>
    </w:p>
    <w:p w:rsidR="00552B82" w:rsidRPr="001B40C8" w:rsidRDefault="00552B82" w:rsidP="00552B82">
      <w:pPr>
        <w:autoSpaceDE w:val="0"/>
        <w:autoSpaceDN w:val="0"/>
        <w:adjustRightInd w:val="0"/>
        <w:spacing w:after="0" w:line="360" w:lineRule="auto"/>
        <w:jc w:val="center"/>
        <w:rPr>
          <w:rFonts w:ascii="Times New Roman" w:eastAsia="Calibri" w:hAnsi="Times New Roman" w:cs="Times New Roman"/>
          <w:b/>
          <w:lang w:eastAsia="pl-PL"/>
        </w:rPr>
      </w:pPr>
      <w:r w:rsidRPr="001B40C8">
        <w:rPr>
          <w:rFonts w:ascii="Times New Roman" w:eastAsia="Calibri" w:hAnsi="Times New Roman" w:cs="Times New Roman"/>
          <w:b/>
          <w:lang w:eastAsia="pl-PL"/>
        </w:rPr>
        <w:t>OFERTA</w:t>
      </w:r>
    </w:p>
    <w:p w:rsidR="00552B82" w:rsidRPr="001B40C8" w:rsidRDefault="00552B82" w:rsidP="00552B82">
      <w:pPr>
        <w:autoSpaceDE w:val="0"/>
        <w:autoSpaceDN w:val="0"/>
        <w:adjustRightInd w:val="0"/>
        <w:spacing w:after="0" w:line="360" w:lineRule="auto"/>
        <w:ind w:left="5664"/>
        <w:jc w:val="center"/>
        <w:rPr>
          <w:rFonts w:ascii="Times New Roman" w:eastAsia="Calibri" w:hAnsi="Times New Roman" w:cs="Times New Roman"/>
          <w:b/>
          <w:lang w:eastAsia="pl-PL"/>
        </w:rPr>
      </w:pPr>
      <w:r w:rsidRPr="001B40C8">
        <w:rPr>
          <w:rFonts w:ascii="Times New Roman" w:eastAsia="Calibri" w:hAnsi="Times New Roman" w:cs="Times New Roman"/>
          <w:b/>
          <w:lang w:eastAsia="pl-PL"/>
        </w:rPr>
        <w:t>UNIWERSYTET WARSZAWSKI</w:t>
      </w:r>
    </w:p>
    <w:p w:rsidR="00552B82" w:rsidRPr="001B40C8" w:rsidRDefault="00552B82" w:rsidP="00552B82">
      <w:pPr>
        <w:autoSpaceDE w:val="0"/>
        <w:autoSpaceDN w:val="0"/>
        <w:adjustRightInd w:val="0"/>
        <w:spacing w:after="0" w:line="360" w:lineRule="auto"/>
        <w:ind w:left="5664"/>
        <w:jc w:val="center"/>
        <w:rPr>
          <w:rFonts w:ascii="Times New Roman" w:eastAsia="Calibri" w:hAnsi="Times New Roman" w:cs="Times New Roman"/>
          <w:b/>
          <w:lang w:eastAsia="pl-PL"/>
        </w:rPr>
      </w:pPr>
      <w:r w:rsidRPr="001B40C8">
        <w:rPr>
          <w:rFonts w:ascii="Times New Roman" w:eastAsia="Calibri" w:hAnsi="Times New Roman" w:cs="Times New Roman"/>
          <w:b/>
          <w:lang w:eastAsia="pl-PL"/>
        </w:rPr>
        <w:t>ul. Krakowskie Przedmieście 26/28</w:t>
      </w:r>
    </w:p>
    <w:p w:rsidR="00552B82" w:rsidRPr="006B1058" w:rsidRDefault="00552B82" w:rsidP="00552B82">
      <w:pPr>
        <w:autoSpaceDE w:val="0"/>
        <w:autoSpaceDN w:val="0"/>
        <w:adjustRightInd w:val="0"/>
        <w:spacing w:after="0" w:line="360" w:lineRule="auto"/>
        <w:ind w:left="5664"/>
        <w:jc w:val="center"/>
        <w:rPr>
          <w:rFonts w:ascii="Times New Roman" w:eastAsia="Calibri" w:hAnsi="Times New Roman" w:cs="Times New Roman"/>
          <w:b/>
          <w:lang w:eastAsia="pl-PL"/>
        </w:rPr>
      </w:pPr>
      <w:r w:rsidRPr="001B40C8">
        <w:rPr>
          <w:rFonts w:ascii="Times New Roman" w:eastAsia="Calibri" w:hAnsi="Times New Roman" w:cs="Times New Roman"/>
          <w:b/>
          <w:lang w:eastAsia="pl-PL"/>
        </w:rPr>
        <w:t>00-927 Warszawa</w:t>
      </w:r>
    </w:p>
    <w:p w:rsidR="00552B82" w:rsidRPr="006B1058" w:rsidRDefault="00552B82" w:rsidP="00552B82">
      <w:pPr>
        <w:autoSpaceDE w:val="0"/>
        <w:autoSpaceDN w:val="0"/>
        <w:adjustRightInd w:val="0"/>
        <w:spacing w:after="0" w:line="360" w:lineRule="auto"/>
        <w:rPr>
          <w:rFonts w:ascii="Times New Roman" w:eastAsia="Calibri" w:hAnsi="Times New Roman" w:cs="Times New Roman"/>
          <w:b/>
          <w:lang w:eastAsia="pl-PL"/>
        </w:rPr>
      </w:pPr>
    </w:p>
    <w:p w:rsidR="00552B82" w:rsidRPr="00D22A2A" w:rsidRDefault="00552B82" w:rsidP="00552B82">
      <w:pPr>
        <w:suppressAutoHyphens/>
        <w:spacing w:after="0" w:line="360" w:lineRule="auto"/>
        <w:jc w:val="both"/>
        <w:rPr>
          <w:rFonts w:ascii="Times New Roman" w:hAnsi="Times New Roman" w:cs="Times New Roman"/>
          <w:color w:val="000000" w:themeColor="text1"/>
          <w:lang w:eastAsia="pl-PL"/>
        </w:rPr>
      </w:pPr>
      <w:r w:rsidRPr="006B1058">
        <w:rPr>
          <w:rFonts w:ascii="Times New Roman" w:hAnsi="Times New Roman" w:cs="Times New Roman"/>
        </w:rPr>
        <w:t>W odpowiedzi na ogłoszenie o zamówieniu p</w:t>
      </w:r>
      <w:r>
        <w:rPr>
          <w:rFonts w:ascii="Times New Roman" w:hAnsi="Times New Roman" w:cs="Times New Roman"/>
        </w:rPr>
        <w:t>rowadzonym w trybie podstawowym</w:t>
      </w:r>
      <w:r w:rsidRPr="006B1058">
        <w:rPr>
          <w:rFonts w:ascii="Times New Roman" w:hAnsi="Times New Roman" w:cs="Times New Roman"/>
        </w:rPr>
        <w:t xml:space="preserve"> </w:t>
      </w:r>
      <w:r w:rsidRPr="00914000">
        <w:rPr>
          <w:rFonts w:ascii="Times New Roman" w:hAnsi="Times New Roman" w:cs="Times New Roman"/>
          <w:b/>
        </w:rPr>
        <w:t>nr DZP-361/1</w:t>
      </w:r>
      <w:r>
        <w:rPr>
          <w:rFonts w:ascii="Times New Roman" w:hAnsi="Times New Roman" w:cs="Times New Roman"/>
          <w:b/>
        </w:rPr>
        <w:t>48</w:t>
      </w:r>
      <w:r w:rsidRPr="00914000">
        <w:rPr>
          <w:rFonts w:ascii="Times New Roman" w:hAnsi="Times New Roman" w:cs="Times New Roman"/>
          <w:b/>
        </w:rPr>
        <w:t>/202</w:t>
      </w:r>
      <w:r w:rsidRPr="007A58B0">
        <w:rPr>
          <w:rFonts w:ascii="Times New Roman" w:hAnsi="Times New Roman" w:cs="Times New Roman"/>
          <w:b/>
        </w:rPr>
        <w:t>2</w:t>
      </w:r>
      <w:r>
        <w:rPr>
          <w:rFonts w:ascii="Times New Roman" w:hAnsi="Times New Roman" w:cs="Times New Roman"/>
        </w:rPr>
        <w:t xml:space="preserve"> </w:t>
      </w:r>
      <w:r w:rsidR="00AD207E">
        <w:rPr>
          <w:rFonts w:ascii="Times New Roman" w:hAnsi="Times New Roman" w:cs="Times New Roman"/>
        </w:rPr>
        <w:t>pn.</w:t>
      </w:r>
      <w:r>
        <w:rPr>
          <w:rFonts w:ascii="Times New Roman" w:hAnsi="Times New Roman" w:cs="Times New Roman"/>
        </w:rPr>
        <w:t xml:space="preserve"> </w:t>
      </w:r>
      <w:r w:rsidRPr="00914000">
        <w:rPr>
          <w:rFonts w:ascii="Times New Roman" w:hAnsi="Times New Roman" w:cs="Times New Roman"/>
          <w:color w:val="000000" w:themeColor="text1"/>
          <w:lang w:eastAsia="pl-PL"/>
        </w:rPr>
        <w:t>Opracowanie dokumentacji budowlanej wraz z pozwoleniem na budowę oraz projektu wykonawczego, dla budynków Stacji MOG w Murzynowie,</w:t>
      </w:r>
      <w:r>
        <w:rPr>
          <w:rFonts w:ascii="Times New Roman" w:hAnsi="Times New Roman" w:cs="Times New Roman"/>
          <w:color w:val="000000" w:themeColor="text1"/>
          <w:lang w:eastAsia="pl-PL"/>
        </w:rPr>
        <w:t xml:space="preserve"> zgodnie </w:t>
      </w:r>
      <w:r w:rsidRPr="00914000">
        <w:rPr>
          <w:rFonts w:ascii="Times New Roman" w:hAnsi="Times New Roman" w:cs="Times New Roman"/>
          <w:color w:val="000000" w:themeColor="text1"/>
          <w:lang w:eastAsia="pl-PL"/>
        </w:rPr>
        <w:t xml:space="preserve">z koncepcją „Przebudowy </w:t>
      </w:r>
      <w:r>
        <w:rPr>
          <w:rFonts w:ascii="Times New Roman" w:hAnsi="Times New Roman" w:cs="Times New Roman"/>
          <w:color w:val="000000" w:themeColor="text1"/>
          <w:lang w:eastAsia="pl-PL"/>
        </w:rPr>
        <w:br/>
      </w:r>
      <w:r w:rsidRPr="00914000">
        <w:rPr>
          <w:rFonts w:ascii="Times New Roman" w:hAnsi="Times New Roman" w:cs="Times New Roman"/>
          <w:color w:val="000000" w:themeColor="text1"/>
          <w:lang w:eastAsia="pl-PL"/>
        </w:rPr>
        <w:t>i rozbudowy budynków stacji Mazowieckiego Ośrodka Geograficznego w Murzynowie” opracowanej w lipcu 2022.</w:t>
      </w:r>
    </w:p>
    <w:p w:rsidR="00552B82" w:rsidRPr="006B1058" w:rsidRDefault="00552B82" w:rsidP="00552B82">
      <w:pPr>
        <w:spacing w:after="0" w:line="360" w:lineRule="auto"/>
        <w:rPr>
          <w:rFonts w:ascii="Times New Roman" w:hAnsi="Times New Roman" w:cs="Times New Roman"/>
        </w:rPr>
      </w:pPr>
    </w:p>
    <w:p w:rsidR="00552B82" w:rsidRPr="006B1058" w:rsidRDefault="00552B82" w:rsidP="00552B82">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my niżej podpisani:</w:t>
      </w:r>
    </w:p>
    <w:p w:rsidR="00552B82" w:rsidRPr="006B1058" w:rsidRDefault="00552B82" w:rsidP="00552B82">
      <w:pPr>
        <w:tabs>
          <w:tab w:val="left" w:pos="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rsidR="00552B82" w:rsidRPr="006B1058" w:rsidRDefault="00552B82" w:rsidP="00552B82">
      <w:pPr>
        <w:tabs>
          <w:tab w:val="left" w:pos="0"/>
          <w:tab w:val="left" w:pos="720"/>
        </w:tabs>
        <w:spacing w:after="0" w:line="360" w:lineRule="auto"/>
        <w:rPr>
          <w:rFonts w:ascii="Times New Roman" w:eastAsia="Calibri" w:hAnsi="Times New Roman" w:cs="Times New Roman"/>
          <w:lang w:eastAsia="pl-PL"/>
        </w:rPr>
      </w:pPr>
      <w:r w:rsidRPr="006B1058">
        <w:rPr>
          <w:rFonts w:ascii="Times New Roman" w:eastAsia="Calibri" w:hAnsi="Times New Roman" w:cs="Times New Roman"/>
          <w:lang w:eastAsia="pl-PL"/>
        </w:rPr>
        <w:t>działający w imieniu i na rzecz:</w:t>
      </w:r>
    </w:p>
    <w:p w:rsidR="00552B82" w:rsidRPr="006B1058" w:rsidRDefault="00552B82" w:rsidP="00552B82">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rsidR="00552B82" w:rsidRPr="006B1058" w:rsidRDefault="00552B82" w:rsidP="00552B82">
      <w:pPr>
        <w:tabs>
          <w:tab w:val="left" w:pos="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(pełna nazwa Wykonawcy)</w:t>
      </w:r>
    </w:p>
    <w:p w:rsidR="00552B82" w:rsidRPr="006B1058" w:rsidRDefault="00552B82" w:rsidP="00552B82">
      <w:pPr>
        <w:tabs>
          <w:tab w:val="left" w:pos="0"/>
        </w:tabs>
        <w:spacing w:after="0" w:line="360" w:lineRule="auto"/>
        <w:jc w:val="center"/>
        <w:rPr>
          <w:rFonts w:ascii="Times New Roman" w:eastAsia="Calibri" w:hAnsi="Times New Roman" w:cs="Times New Roman"/>
          <w:i/>
          <w:color w:val="0070C0"/>
          <w:lang w:eastAsia="pl-PL"/>
        </w:rPr>
      </w:pPr>
      <w:r w:rsidRPr="006B1058">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rsidR="00552B82" w:rsidRPr="006B1058" w:rsidRDefault="00552B82" w:rsidP="00552B82">
      <w:pPr>
        <w:tabs>
          <w:tab w:val="left" w:pos="0"/>
        </w:tabs>
        <w:spacing w:after="0" w:line="360" w:lineRule="auto"/>
        <w:jc w:val="center"/>
        <w:rPr>
          <w:rFonts w:ascii="Times New Roman" w:eastAsia="Calibri" w:hAnsi="Times New Roman" w:cs="Times New Roman"/>
          <w:i/>
          <w:color w:val="0070C0"/>
          <w:lang w:eastAsia="pl-PL"/>
        </w:rPr>
      </w:pPr>
      <w:r w:rsidRPr="006B1058">
        <w:rPr>
          <w:rFonts w:ascii="Times New Roman" w:eastAsia="Calibri" w:hAnsi="Times New Roman" w:cs="Times New Roman"/>
          <w:i/>
          <w:color w:val="0070C0"/>
          <w:lang w:eastAsia="pl-PL"/>
        </w:rPr>
        <w:t>(jeżeli dotyczy)</w:t>
      </w:r>
    </w:p>
    <w:p w:rsidR="00552B82" w:rsidRPr="006B1058" w:rsidRDefault="00552B82" w:rsidP="00552B82">
      <w:pPr>
        <w:tabs>
          <w:tab w:val="left" w:pos="0"/>
          <w:tab w:val="left" w:pos="720"/>
        </w:tabs>
        <w:suppressAutoHyphens/>
        <w:spacing w:after="0" w:line="360" w:lineRule="auto"/>
        <w:rPr>
          <w:rFonts w:ascii="Times New Roman" w:eastAsia="Calibri" w:hAnsi="Times New Roman" w:cs="Times New Roman"/>
          <w:lang w:eastAsia="ar-SA"/>
        </w:rPr>
      </w:pPr>
      <w:r w:rsidRPr="006B1058">
        <w:rPr>
          <w:rFonts w:ascii="Times New Roman" w:eastAsia="Calibri" w:hAnsi="Times New Roman" w:cs="Times New Roman"/>
          <w:lang w:eastAsia="ar-SA"/>
        </w:rPr>
        <w:t xml:space="preserve">posiadającego siedzibę </w:t>
      </w:r>
    </w:p>
    <w:p w:rsidR="00552B82" w:rsidRPr="006B1058" w:rsidRDefault="00552B82" w:rsidP="00552B82">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rsidR="00552B82" w:rsidRPr="006B1058" w:rsidRDefault="00552B82" w:rsidP="00552B82">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ulica nr domu kod pocztowy miejscowość</w:t>
      </w:r>
    </w:p>
    <w:p w:rsidR="00552B82" w:rsidRPr="006B1058" w:rsidRDefault="00552B82" w:rsidP="00552B82">
      <w:pPr>
        <w:tabs>
          <w:tab w:val="left" w:pos="0"/>
          <w:tab w:val="left" w:pos="720"/>
        </w:tabs>
        <w:suppressAutoHyphens/>
        <w:spacing w:after="0" w:line="360" w:lineRule="auto"/>
        <w:jc w:val="center"/>
        <w:rPr>
          <w:rFonts w:ascii="Times New Roman" w:eastAsia="Calibri" w:hAnsi="Times New Roman" w:cs="Times New Roman"/>
          <w:lang w:eastAsia="ar-SA"/>
        </w:rPr>
      </w:pPr>
    </w:p>
    <w:p w:rsidR="00552B82" w:rsidRPr="006B1058" w:rsidRDefault="00552B82" w:rsidP="00552B82">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rsidR="00552B82" w:rsidRPr="006B1058" w:rsidRDefault="00552B82" w:rsidP="00552B82">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województwo</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powiat</w:t>
      </w:r>
    </w:p>
    <w:p w:rsidR="00552B82" w:rsidRPr="006B1058" w:rsidRDefault="00552B82" w:rsidP="00552B82">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rsidR="00552B82" w:rsidRPr="006B1058" w:rsidRDefault="00552B82" w:rsidP="00552B82">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ADRES DO KORESPONDENCJI (jeżeli dotyczy)</w:t>
      </w:r>
    </w:p>
    <w:p w:rsidR="00552B82" w:rsidRPr="006B1058" w:rsidRDefault="00552B82" w:rsidP="00552B82">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rsidR="00552B82" w:rsidRPr="006B1058" w:rsidRDefault="00552B82" w:rsidP="00552B82">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telefon</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telefax</w:t>
      </w:r>
    </w:p>
    <w:p w:rsidR="00552B82" w:rsidRPr="006B1058" w:rsidRDefault="00552B82" w:rsidP="00552B82">
      <w:pPr>
        <w:tabs>
          <w:tab w:val="left" w:pos="0"/>
          <w:tab w:val="left" w:pos="720"/>
        </w:tabs>
        <w:spacing w:after="0" w:line="360" w:lineRule="auto"/>
        <w:rPr>
          <w:rFonts w:ascii="Times New Roman" w:eastAsia="Calibri" w:hAnsi="Times New Roman" w:cs="Times New Roman"/>
          <w:lang w:eastAsia="ar-SA"/>
        </w:rPr>
      </w:pPr>
      <w:r w:rsidRPr="006B1058">
        <w:rPr>
          <w:rFonts w:ascii="Times New Roman" w:eastAsia="Calibri" w:hAnsi="Times New Roman" w:cs="Times New Roman"/>
          <w:lang w:eastAsia="ar-SA"/>
        </w:rPr>
        <w:t xml:space="preserve">.................................................................. . pl. </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w:t>
      </w:r>
    </w:p>
    <w:p w:rsidR="00552B82" w:rsidRPr="006B1058" w:rsidRDefault="00552B82" w:rsidP="00552B82">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Internet: http:</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e-mail</w:t>
      </w:r>
    </w:p>
    <w:p w:rsidR="00552B82" w:rsidRPr="006B1058" w:rsidRDefault="00552B82" w:rsidP="00552B82">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lastRenderedPageBreak/>
        <w:t>Adres skrzynki ePUAP ………………………………………………………………………….…….</w:t>
      </w:r>
    </w:p>
    <w:p w:rsidR="00552B82" w:rsidRPr="006B1058" w:rsidRDefault="00552B82" w:rsidP="00552B82">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nr identyfikacyjny NIP …………………..….…..…… REGON ………………………..……………  </w:t>
      </w:r>
    </w:p>
    <w:p w:rsidR="00552B82" w:rsidRPr="006B1058" w:rsidRDefault="00552B82" w:rsidP="00552B82">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PESEL (</w:t>
      </w:r>
      <w:r w:rsidRPr="006B1058">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6B1058">
        <w:rPr>
          <w:rFonts w:ascii="Times New Roman" w:eastAsia="Calibri" w:hAnsi="Times New Roman" w:cs="Times New Roman"/>
          <w:lang w:eastAsia="pl-PL"/>
        </w:rPr>
        <w:t>) ………….………………</w:t>
      </w:r>
    </w:p>
    <w:p w:rsidR="00552B82" w:rsidRPr="006B1058" w:rsidRDefault="00552B82" w:rsidP="00552B82">
      <w:pPr>
        <w:tabs>
          <w:tab w:val="left" w:pos="0"/>
          <w:tab w:val="left" w:pos="720"/>
        </w:tabs>
        <w:suppressAutoHyphens/>
        <w:spacing w:after="0" w:line="360" w:lineRule="auto"/>
        <w:jc w:val="both"/>
        <w:rPr>
          <w:rFonts w:ascii="Times New Roman" w:eastAsia="Times New Roman" w:hAnsi="Times New Roman" w:cs="Times New Roman"/>
          <w:lang w:eastAsia="ar-SA"/>
        </w:rPr>
      </w:pPr>
      <w:r w:rsidRPr="006B1058">
        <w:rPr>
          <w:rFonts w:ascii="Times New Roman" w:eastAsia="Times New Roman" w:hAnsi="Times New Roman" w:cs="Times New Roman"/>
          <w:lang w:eastAsia="ar-SA"/>
        </w:rPr>
        <w:t>będący płatnikiem podatku VAT,</w:t>
      </w:r>
    </w:p>
    <w:p w:rsidR="00552B82" w:rsidRPr="006B1058" w:rsidRDefault="00552B82" w:rsidP="00552B82">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po zapoznaniu się ze Specyfikacją Warunków Zamówienia:</w:t>
      </w:r>
    </w:p>
    <w:p w:rsidR="00552B82" w:rsidRDefault="00552B82" w:rsidP="00552B82">
      <w:pPr>
        <w:pStyle w:val="Akapitzlist"/>
        <w:numPr>
          <w:ilvl w:val="0"/>
          <w:numId w:val="12"/>
        </w:numPr>
        <w:spacing w:after="0" w:line="360" w:lineRule="auto"/>
        <w:jc w:val="both"/>
        <w:rPr>
          <w:rFonts w:ascii="Times New Roman" w:hAnsi="Times New Roman" w:cs="Times New Roman"/>
        </w:rPr>
      </w:pPr>
      <w:r w:rsidRPr="00914000">
        <w:rPr>
          <w:rFonts w:ascii="Times New Roman" w:hAnsi="Times New Roman" w:cs="Times New Roman"/>
        </w:rPr>
        <w:t xml:space="preserve">Oferujemy wykonanie przedmiotu zamówienia pn. </w:t>
      </w:r>
      <w:r w:rsidRPr="00914000">
        <w:rPr>
          <w:rFonts w:ascii="Times New Roman" w:hAnsi="Times New Roman" w:cs="Times New Roman"/>
          <w:color w:val="000000" w:themeColor="text1"/>
        </w:rPr>
        <w:t xml:space="preserve">Opracowanie dokumentacji budowlanej wraz </w:t>
      </w:r>
      <w:r>
        <w:rPr>
          <w:rFonts w:ascii="Times New Roman" w:hAnsi="Times New Roman" w:cs="Times New Roman"/>
          <w:color w:val="000000" w:themeColor="text1"/>
        </w:rPr>
        <w:br/>
      </w:r>
      <w:r w:rsidRPr="00914000">
        <w:rPr>
          <w:rFonts w:ascii="Times New Roman" w:hAnsi="Times New Roman" w:cs="Times New Roman"/>
          <w:color w:val="000000" w:themeColor="text1"/>
        </w:rPr>
        <w:t xml:space="preserve">z pozwoleniem na budowę oraz projektu wykonawczego, dla budynków Stacji MOG </w:t>
      </w:r>
      <w:r>
        <w:rPr>
          <w:rFonts w:ascii="Times New Roman" w:hAnsi="Times New Roman" w:cs="Times New Roman"/>
          <w:color w:val="000000" w:themeColor="text1"/>
        </w:rPr>
        <w:br/>
      </w:r>
      <w:r w:rsidRPr="00914000">
        <w:rPr>
          <w:rFonts w:ascii="Times New Roman" w:hAnsi="Times New Roman" w:cs="Times New Roman"/>
          <w:color w:val="000000" w:themeColor="text1"/>
        </w:rPr>
        <w:t>w Murzynowie,</w:t>
      </w:r>
      <w:r>
        <w:rPr>
          <w:rFonts w:ascii="Times New Roman" w:hAnsi="Times New Roman" w:cs="Times New Roman"/>
          <w:color w:val="000000" w:themeColor="text1"/>
        </w:rPr>
        <w:t xml:space="preserve"> zgodnie </w:t>
      </w:r>
      <w:r w:rsidRPr="00914000">
        <w:rPr>
          <w:rFonts w:ascii="Times New Roman" w:hAnsi="Times New Roman" w:cs="Times New Roman"/>
          <w:color w:val="000000" w:themeColor="text1"/>
        </w:rPr>
        <w:t>z koncepcją „Przebudowy i rozbudowy budynków stacji Mazowieckiego Ośrodka Geograficznego w Murzynowie”</w:t>
      </w:r>
      <w:r w:rsidRPr="00155623">
        <w:rPr>
          <w:rFonts w:cs="Times New Roman"/>
          <w:b/>
          <w:color w:val="000000" w:themeColor="text1"/>
        </w:rPr>
        <w:t xml:space="preserve"> </w:t>
      </w:r>
      <w:r w:rsidRPr="00914000">
        <w:rPr>
          <w:rFonts w:ascii="Times New Roman" w:hAnsi="Times New Roman" w:cs="Times New Roman"/>
          <w:color w:val="000000" w:themeColor="text1"/>
        </w:rPr>
        <w:t>opracowanej w lipcu 2022</w:t>
      </w:r>
      <w:r w:rsidRPr="00914000">
        <w:rPr>
          <w:rFonts w:ascii="Times New Roman" w:hAnsi="Times New Roman" w:cs="Times New Roman"/>
        </w:rPr>
        <w:t xml:space="preserve"> </w:t>
      </w:r>
    </w:p>
    <w:p w:rsidR="00552B82" w:rsidRPr="00914000" w:rsidRDefault="00552B82" w:rsidP="00552B82">
      <w:pPr>
        <w:pStyle w:val="Akapitzlist"/>
        <w:spacing w:after="0" w:line="360" w:lineRule="auto"/>
        <w:ind w:left="360"/>
        <w:jc w:val="both"/>
        <w:rPr>
          <w:rFonts w:ascii="Times New Roman" w:hAnsi="Times New Roman" w:cs="Times New Roman"/>
        </w:rPr>
      </w:pPr>
      <w:r w:rsidRPr="00914000">
        <w:rPr>
          <w:rFonts w:ascii="Times New Roman" w:hAnsi="Times New Roman" w:cs="Times New Roman"/>
          <w:b/>
          <w:bCs/>
        </w:rPr>
        <w:t xml:space="preserve">za kwotę brutto OGÓŁEM (netto + obowiązujący podatek VAT) </w:t>
      </w:r>
      <w:r w:rsidRPr="00914000">
        <w:rPr>
          <w:rFonts w:ascii="Times New Roman" w:hAnsi="Times New Roman" w:cs="Times New Roman"/>
          <w:b/>
        </w:rPr>
        <w:t xml:space="preserve">(liczbowo) ....................................................................................................................................... zł </w:t>
      </w:r>
    </w:p>
    <w:p w:rsidR="00552B82" w:rsidRPr="006B1058" w:rsidRDefault="00552B82" w:rsidP="00552B82">
      <w:pPr>
        <w:spacing w:after="0" w:line="360" w:lineRule="auto"/>
        <w:ind w:left="357"/>
        <w:jc w:val="both"/>
        <w:rPr>
          <w:rFonts w:ascii="Times New Roman" w:eastAsia="Calibri" w:hAnsi="Times New Roman" w:cs="Times New Roman"/>
          <w:b/>
          <w:lang w:eastAsia="pl-PL"/>
        </w:rPr>
      </w:pPr>
      <w:r w:rsidRPr="006B1058">
        <w:rPr>
          <w:rFonts w:ascii="Times New Roman" w:eastAsia="Calibri" w:hAnsi="Times New Roman" w:cs="Times New Roman"/>
          <w:b/>
          <w:lang w:eastAsia="pl-PL"/>
        </w:rPr>
        <w:t>(słownie złotych: ................................................................................................................................)</w:t>
      </w:r>
    </w:p>
    <w:p w:rsidR="00552B82" w:rsidRPr="006B1058" w:rsidRDefault="00552B82" w:rsidP="00552B82">
      <w:pPr>
        <w:autoSpaceDN w:val="0"/>
        <w:spacing w:after="0" w:line="360" w:lineRule="auto"/>
        <w:ind w:left="360"/>
        <w:jc w:val="both"/>
        <w:rPr>
          <w:rFonts w:ascii="Times New Roman" w:eastAsia="Calibri" w:hAnsi="Times New Roman" w:cs="Times New Roman"/>
          <w:bCs/>
          <w:lang w:eastAsia="pl-PL"/>
        </w:rPr>
      </w:pPr>
      <w:r w:rsidRPr="006B1058">
        <w:rPr>
          <w:rFonts w:ascii="Times New Roman" w:eastAsia="Calibri" w:hAnsi="Times New Roman" w:cs="Times New Roman"/>
          <w:bCs/>
          <w:lang w:eastAsia="pl-PL"/>
        </w:rPr>
        <w:t xml:space="preserve">kwota netto (liczbowo) ………........................................................................................................ zł </w:t>
      </w:r>
    </w:p>
    <w:p w:rsidR="00552B82" w:rsidRPr="006B1058" w:rsidRDefault="00552B82" w:rsidP="00552B82">
      <w:pPr>
        <w:overflowPunct w:val="0"/>
        <w:autoSpaceDE w:val="0"/>
        <w:autoSpaceDN w:val="0"/>
        <w:adjustRightInd w:val="0"/>
        <w:spacing w:after="0" w:line="360" w:lineRule="auto"/>
        <w:ind w:left="360"/>
        <w:jc w:val="both"/>
        <w:rPr>
          <w:rFonts w:ascii="Times New Roman" w:eastAsia="Calibri" w:hAnsi="Times New Roman" w:cs="Times New Roman"/>
          <w:lang w:eastAsia="pl-PL"/>
        </w:rPr>
      </w:pPr>
      <w:r w:rsidRPr="006B1058">
        <w:rPr>
          <w:rFonts w:ascii="Times New Roman" w:eastAsia="Calibri" w:hAnsi="Times New Roman" w:cs="Times New Roman"/>
          <w:lang w:eastAsia="pl-PL"/>
        </w:rPr>
        <w:t>należny podatek VAT w wysokości ....... %, tj. (liczbowo) …................</w:t>
      </w:r>
      <w:r>
        <w:rPr>
          <w:rFonts w:ascii="Times New Roman" w:eastAsia="Calibri" w:hAnsi="Times New Roman" w:cs="Times New Roman"/>
          <w:lang w:eastAsia="pl-PL"/>
        </w:rPr>
        <w:t>........</w:t>
      </w:r>
      <w:r w:rsidRPr="006B1058">
        <w:rPr>
          <w:rFonts w:ascii="Times New Roman" w:eastAsia="Calibri" w:hAnsi="Times New Roman" w:cs="Times New Roman"/>
          <w:lang w:eastAsia="pl-PL"/>
        </w:rPr>
        <w:t>................................. zł</w:t>
      </w:r>
    </w:p>
    <w:p w:rsidR="00552B82" w:rsidRPr="006B1058" w:rsidRDefault="00552B82" w:rsidP="00552B82">
      <w:pPr>
        <w:numPr>
          <w:ilvl w:val="0"/>
          <w:numId w:val="8"/>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6B1058">
        <w:rPr>
          <w:rFonts w:ascii="Times New Roman" w:eastAsia="Calibri" w:hAnsi="Times New Roman" w:cs="Times New Roman"/>
          <w:b/>
          <w:lang w:eastAsia="ar-SA"/>
        </w:rPr>
        <w:t>Oświadczamy*</w:t>
      </w:r>
      <w:r w:rsidRPr="006B1058">
        <w:rPr>
          <w:rFonts w:ascii="Times New Roman" w:eastAsia="Calibri" w:hAnsi="Times New Roman" w:cs="Times New Roman"/>
          <w:lang w:eastAsia="ar-SA"/>
        </w:rPr>
        <w:t> (</w:t>
      </w:r>
      <w:r w:rsidRPr="006B1058">
        <w:rPr>
          <w:rFonts w:ascii="Times New Roman" w:eastAsia="Calibri" w:hAnsi="Times New Roman" w:cs="Times New Roman"/>
          <w:b/>
          <w:lang w:eastAsia="ar-SA"/>
        </w:rPr>
        <w:t>WYPEŁNIA WYKONAWCA</w:t>
      </w:r>
      <w:r w:rsidRPr="006B1058">
        <w:rPr>
          <w:rFonts w:ascii="Times New Roman" w:eastAsia="Calibri" w:hAnsi="Times New Roman" w:cs="Times New Roman"/>
          <w:lang w:eastAsia="ar-SA"/>
        </w:rPr>
        <w:t>):</w:t>
      </w:r>
    </w:p>
    <w:p w:rsidR="00552B82" w:rsidRPr="006B1058" w:rsidRDefault="00552B82" w:rsidP="00552B82">
      <w:pPr>
        <w:suppressAutoHyphens/>
        <w:spacing w:after="0" w:line="360" w:lineRule="auto"/>
        <w:ind w:left="360"/>
        <w:jc w:val="both"/>
        <w:rPr>
          <w:rFonts w:ascii="Times New Roman" w:eastAsia="Calibri" w:hAnsi="Times New Roman" w:cs="Times New Roman"/>
          <w:lang w:eastAsia="ar-SA"/>
        </w:rPr>
      </w:pPr>
      <w:r w:rsidRPr="006B1058">
        <w:rPr>
          <w:rFonts w:ascii="Times New Roman" w:eastAsia="Calibri" w:hAnsi="Times New Roman" w:cs="Times New Roman"/>
          <w:lang w:eastAsia="ar-SA"/>
        </w:rPr>
        <w:t>………………………………………………………………………………………………………………………………………………………………………………………………………………</w:t>
      </w:r>
    </w:p>
    <w:p w:rsidR="00552B82" w:rsidRPr="006B1058" w:rsidRDefault="00552B82" w:rsidP="00552B82">
      <w:pPr>
        <w:suppressAutoHyphens/>
        <w:spacing w:after="0" w:line="360" w:lineRule="auto"/>
        <w:ind w:left="357"/>
        <w:jc w:val="both"/>
        <w:rPr>
          <w:rFonts w:ascii="Times New Roman" w:eastAsia="Calibri" w:hAnsi="Times New Roman" w:cs="Times New Roman"/>
          <w:i/>
          <w:lang w:eastAsia="pl-PL"/>
        </w:rPr>
      </w:pPr>
      <w:r w:rsidRPr="006B1058">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w:t>
      </w:r>
      <w:r>
        <w:rPr>
          <w:rFonts w:ascii="Times New Roman" w:eastAsia="Calibri" w:hAnsi="Times New Roman" w:cs="Times New Roman"/>
          <w:i/>
          <w:lang w:eastAsia="pl-PL"/>
        </w:rPr>
        <w:br/>
      </w:r>
      <w:r w:rsidRPr="006B1058">
        <w:rPr>
          <w:rFonts w:ascii="Times New Roman" w:eastAsia="Calibri" w:hAnsi="Times New Roman" w:cs="Times New Roman"/>
          <w:i/>
          <w:lang w:eastAsia="pl-PL"/>
        </w:rPr>
        <w:t>(Dz.U. z 20</w:t>
      </w:r>
      <w:r>
        <w:rPr>
          <w:rFonts w:ascii="Times New Roman" w:eastAsia="Calibri" w:hAnsi="Times New Roman" w:cs="Times New Roman"/>
          <w:i/>
          <w:lang w:eastAsia="pl-PL"/>
        </w:rPr>
        <w:t>22</w:t>
      </w:r>
      <w:r w:rsidRPr="006B1058">
        <w:rPr>
          <w:rFonts w:ascii="Times New Roman" w:eastAsia="Calibri" w:hAnsi="Times New Roman" w:cs="Times New Roman"/>
          <w:i/>
          <w:lang w:eastAsia="pl-PL"/>
        </w:rPr>
        <w:t xml:space="preserve">r. poz. </w:t>
      </w:r>
      <w:r>
        <w:rPr>
          <w:rFonts w:ascii="Times New Roman" w:eastAsia="Calibri" w:hAnsi="Times New Roman" w:cs="Times New Roman"/>
          <w:i/>
          <w:lang w:eastAsia="pl-PL"/>
        </w:rPr>
        <w:t>931</w:t>
      </w:r>
      <w:r w:rsidRPr="006B1058">
        <w:rPr>
          <w:rFonts w:ascii="Times New Roman" w:eastAsia="Calibri" w:hAnsi="Times New Roman" w:cs="Times New Roman"/>
          <w:i/>
          <w:lang w:eastAsia="pl-PL"/>
        </w:rPr>
        <w:t xml:space="preserve">, z późn. zm.), dla celów zastosowania kryterium ceny lub kosztu, Zamawiający dolicza do przedstawionej w tej ofercie ceny kwotę podatku od towarów i usług, którą miałby obowiązek rozliczyć. </w:t>
      </w:r>
      <w:r w:rsidRPr="006B1058">
        <w:rPr>
          <w:rFonts w:ascii="Times New Roman" w:eastAsia="Calibri" w:hAnsi="Times New Roman" w:cs="Times New Roman"/>
          <w:b/>
          <w:i/>
          <w:lang w:eastAsia="pl-PL"/>
        </w:rPr>
        <w:t xml:space="preserve">Wykonawca ma obowiązek: 1) poinformować Zamawiającego, że wybór jego oferty będzie prowadził do powstania u Zamawiającego obowiązku podatkowego, </w:t>
      </w:r>
      <w:r>
        <w:rPr>
          <w:rFonts w:ascii="Times New Roman" w:eastAsia="Calibri" w:hAnsi="Times New Roman" w:cs="Times New Roman"/>
          <w:b/>
          <w:i/>
          <w:lang w:eastAsia="pl-PL"/>
        </w:rPr>
        <w:br/>
      </w:r>
      <w:r w:rsidRPr="006B1058">
        <w:rPr>
          <w:rFonts w:ascii="Times New Roman" w:eastAsia="Calibri" w:hAnsi="Times New Roman" w:cs="Times New Roman"/>
          <w:b/>
          <w:i/>
          <w:lang w:eastAsia="pl-PL"/>
        </w:rPr>
        <w:t>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rsidR="00552B82" w:rsidRDefault="00552B82" w:rsidP="00552B82">
      <w:pPr>
        <w:numPr>
          <w:ilvl w:val="0"/>
          <w:numId w:val="9"/>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6B1058">
        <w:rPr>
          <w:rFonts w:ascii="Times New Roman" w:eastAsia="Calibri" w:hAnsi="Times New Roman" w:cs="Times New Roman"/>
          <w:lang w:eastAsia="ar-SA"/>
        </w:rPr>
        <w:t>O</w:t>
      </w:r>
      <w:r w:rsidRPr="006B1058">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6B1058">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rsidR="00552B82" w:rsidRPr="00914000" w:rsidRDefault="00552B82" w:rsidP="00552B82">
      <w:pPr>
        <w:pStyle w:val="Styl1"/>
      </w:pPr>
      <w:r w:rsidRPr="00914000">
        <w:t>Oświadczam, że termin usunięcia błęd</w:t>
      </w:r>
      <w:r>
        <w:t>ów lub braków w Dokumentacji w 4</w:t>
      </w:r>
      <w:r w:rsidRPr="00914000">
        <w:t xml:space="preserve"> etapie prac lub w okresie Gwara</w:t>
      </w:r>
      <w:r>
        <w:t>ncji i Rękojmi wynosi  …………….. (</w:t>
      </w:r>
      <w:r w:rsidRPr="00914000">
        <w:t>Deklarowany termin nie może być krótszy niż 3</w:t>
      </w:r>
      <w:r>
        <w:t xml:space="preserve"> dni ani dłuższy niż 21 dni</w:t>
      </w:r>
      <w:r w:rsidRPr="00914000">
        <w:t xml:space="preserve">) licząc od dnia zgłoszenia przez Zamawiającego. </w:t>
      </w:r>
    </w:p>
    <w:p w:rsidR="00552B82" w:rsidRDefault="00552B82" w:rsidP="00552B82">
      <w:pPr>
        <w:pStyle w:val="Styl1"/>
      </w:pPr>
      <w:r w:rsidRPr="004334F6">
        <w:t>Wymagany termin (okres) wykonania przedmiotu zamówienia</w:t>
      </w:r>
      <w:r>
        <w:t>:</w:t>
      </w:r>
    </w:p>
    <w:p w:rsidR="00552B82" w:rsidRPr="00552B82" w:rsidRDefault="00552B82" w:rsidP="00552B82">
      <w:pPr>
        <w:pStyle w:val="Standard"/>
        <w:numPr>
          <w:ilvl w:val="0"/>
          <w:numId w:val="14"/>
        </w:numPr>
        <w:spacing w:after="0" w:line="360" w:lineRule="auto"/>
        <w:jc w:val="both"/>
        <w:rPr>
          <w:sz w:val="24"/>
        </w:rPr>
      </w:pPr>
      <w:r w:rsidRPr="00552B82">
        <w:rPr>
          <w:rFonts w:ascii="Times New Roman" w:eastAsia="Calibri" w:hAnsi="Times New Roman" w:cs="Times New Roman"/>
          <w:b/>
          <w:color w:val="000000"/>
          <w:szCs w:val="20"/>
        </w:rPr>
        <w:lastRenderedPageBreak/>
        <w:t>Etap I</w:t>
      </w:r>
      <w:r w:rsidRPr="00552B82">
        <w:rPr>
          <w:rFonts w:ascii="Times New Roman" w:eastAsia="Calibri" w:hAnsi="Times New Roman" w:cs="Times New Roman"/>
          <w:color w:val="000000"/>
          <w:szCs w:val="20"/>
        </w:rPr>
        <w:t xml:space="preserve"> – Pozyskanie mapy do celów projektowych, ekspertyzy budowlanej, ekspertyzy ppoż., wykonanie badań geologicznych, inwentaryzacji zieleni oraz uzyskanie innych niezbędnych opinii i ekspertyz niezbędnych do projektu budowlanego </w:t>
      </w:r>
      <w:r w:rsidRPr="00552B82">
        <w:rPr>
          <w:rFonts w:ascii="Times New Roman" w:eastAsia="Times New Roman" w:hAnsi="Times New Roman" w:cs="Times New Roman"/>
          <w:szCs w:val="20"/>
          <w:lang w:eastAsia="pl-PL"/>
        </w:rPr>
        <w:t xml:space="preserve">– </w:t>
      </w:r>
      <w:r w:rsidRPr="00552B82">
        <w:rPr>
          <w:rFonts w:ascii="Times New Roman" w:eastAsia="Times New Roman" w:hAnsi="Times New Roman" w:cs="Times New Roman"/>
          <w:b/>
          <w:szCs w:val="20"/>
          <w:lang w:eastAsia="pl-PL"/>
        </w:rPr>
        <w:t>25 tygodni</w:t>
      </w:r>
      <w:r w:rsidRPr="00552B82">
        <w:rPr>
          <w:rFonts w:ascii="Times New Roman" w:eastAsia="Times New Roman" w:hAnsi="Times New Roman" w:cs="Times New Roman"/>
          <w:szCs w:val="20"/>
          <w:lang w:eastAsia="pl-PL"/>
        </w:rPr>
        <w:t xml:space="preserve"> od daty podpisania umowy</w:t>
      </w:r>
      <w:r w:rsidRPr="00552B82">
        <w:rPr>
          <w:rFonts w:ascii="Times New Roman" w:hAnsi="Times New Roman" w:cs="Times New Roman"/>
          <w:color w:val="000000"/>
          <w:szCs w:val="20"/>
        </w:rPr>
        <w:t>;</w:t>
      </w:r>
    </w:p>
    <w:p w:rsidR="00552B82" w:rsidRPr="00552B82" w:rsidRDefault="00552B82" w:rsidP="00552B82">
      <w:pPr>
        <w:pStyle w:val="Standard"/>
        <w:numPr>
          <w:ilvl w:val="0"/>
          <w:numId w:val="14"/>
        </w:numPr>
        <w:spacing w:after="0" w:line="360" w:lineRule="auto"/>
        <w:jc w:val="both"/>
        <w:rPr>
          <w:sz w:val="24"/>
        </w:rPr>
      </w:pPr>
      <w:r w:rsidRPr="00552B82">
        <w:rPr>
          <w:rFonts w:ascii="Times New Roman" w:eastAsia="Calibri" w:hAnsi="Times New Roman" w:cs="Times New Roman"/>
          <w:b/>
          <w:color w:val="000000"/>
          <w:szCs w:val="20"/>
          <w:lang w:eastAsia="pl-PL"/>
        </w:rPr>
        <w:t>Etap 2</w:t>
      </w:r>
      <w:r w:rsidRPr="00552B82">
        <w:rPr>
          <w:rFonts w:ascii="Times New Roman" w:eastAsia="Calibri" w:hAnsi="Times New Roman" w:cs="Times New Roman"/>
          <w:color w:val="000000"/>
          <w:szCs w:val="20"/>
          <w:lang w:eastAsia="pl-PL"/>
        </w:rPr>
        <w:t xml:space="preserve"> </w:t>
      </w:r>
      <w:r w:rsidRPr="00552B82">
        <w:rPr>
          <w:rFonts w:ascii="Times New Roman" w:eastAsia="Calibri" w:hAnsi="Times New Roman" w:cs="Times New Roman"/>
          <w:szCs w:val="20"/>
          <w:lang w:eastAsia="pl-PL"/>
        </w:rPr>
        <w:t>–</w:t>
      </w:r>
      <w:r w:rsidRPr="00552B82">
        <w:rPr>
          <w:rFonts w:ascii="Times New Roman" w:hAnsi="Times New Roman" w:cs="Times New Roman"/>
          <w:color w:val="000000"/>
          <w:szCs w:val="20"/>
        </w:rPr>
        <w:t xml:space="preserve"> sporządzenie </w:t>
      </w:r>
      <w:r w:rsidRPr="00552B82">
        <w:rPr>
          <w:rFonts w:ascii="Times New Roman" w:eastAsia="Times New Roman" w:hAnsi="Times New Roman" w:cs="Times New Roman"/>
          <w:szCs w:val="20"/>
          <w:lang w:eastAsia="pl-PL"/>
        </w:rPr>
        <w:t xml:space="preserve">Projektu budowlanego oraz złożenie wniosku o wydanie decyzji </w:t>
      </w:r>
      <w:r>
        <w:rPr>
          <w:rFonts w:ascii="Times New Roman" w:eastAsia="Times New Roman" w:hAnsi="Times New Roman" w:cs="Times New Roman"/>
          <w:szCs w:val="20"/>
          <w:lang w:eastAsia="pl-PL"/>
        </w:rPr>
        <w:br/>
      </w:r>
      <w:r w:rsidRPr="00552B82">
        <w:rPr>
          <w:rFonts w:ascii="Times New Roman" w:eastAsia="Times New Roman" w:hAnsi="Times New Roman" w:cs="Times New Roman"/>
          <w:szCs w:val="20"/>
          <w:lang w:eastAsia="pl-PL"/>
        </w:rPr>
        <w:t xml:space="preserve">o pozwoleniu na budowę we właściwym organie administracji architektoniczno-budowlanej – </w:t>
      </w:r>
      <w:r w:rsidRPr="00552B82">
        <w:rPr>
          <w:rFonts w:ascii="Times New Roman" w:eastAsia="Times New Roman" w:hAnsi="Times New Roman" w:cs="Times New Roman"/>
          <w:b/>
          <w:szCs w:val="20"/>
          <w:lang w:eastAsia="pl-PL"/>
        </w:rPr>
        <w:t>30 tygodni</w:t>
      </w:r>
      <w:r w:rsidRPr="00552B82">
        <w:rPr>
          <w:rFonts w:ascii="Times New Roman" w:eastAsia="Times New Roman" w:hAnsi="Times New Roman" w:cs="Times New Roman"/>
          <w:szCs w:val="20"/>
          <w:lang w:eastAsia="pl-PL"/>
        </w:rPr>
        <w:t xml:space="preserve"> od daty podpisania umowy</w:t>
      </w:r>
      <w:r w:rsidRPr="00552B82">
        <w:rPr>
          <w:rFonts w:ascii="Times New Roman" w:hAnsi="Times New Roman" w:cs="Times New Roman"/>
          <w:color w:val="000000"/>
          <w:szCs w:val="20"/>
        </w:rPr>
        <w:t>;</w:t>
      </w:r>
    </w:p>
    <w:p w:rsidR="00552B82" w:rsidRPr="00552B82" w:rsidRDefault="00552B82" w:rsidP="00552B82">
      <w:pPr>
        <w:pStyle w:val="Standard"/>
        <w:numPr>
          <w:ilvl w:val="0"/>
          <w:numId w:val="14"/>
        </w:numPr>
        <w:spacing w:after="0" w:line="360" w:lineRule="auto"/>
        <w:jc w:val="both"/>
        <w:rPr>
          <w:sz w:val="24"/>
        </w:rPr>
      </w:pPr>
      <w:r w:rsidRPr="00552B82">
        <w:rPr>
          <w:rFonts w:ascii="Times New Roman" w:eastAsia="Calibri" w:hAnsi="Times New Roman" w:cs="Times New Roman"/>
          <w:b/>
          <w:szCs w:val="20"/>
          <w:lang w:eastAsia="pl-PL"/>
        </w:rPr>
        <w:t>Etap 3</w:t>
      </w:r>
      <w:r w:rsidRPr="00552B82">
        <w:rPr>
          <w:rFonts w:ascii="Times New Roman" w:eastAsia="Calibri" w:hAnsi="Times New Roman" w:cs="Times New Roman"/>
          <w:szCs w:val="20"/>
          <w:lang w:eastAsia="pl-PL"/>
        </w:rPr>
        <w:t xml:space="preserve"> – Uzyskanie ostatecznego pozwolenia na budowę,</w:t>
      </w:r>
    </w:p>
    <w:p w:rsidR="00552B82" w:rsidRPr="00552B82" w:rsidRDefault="00552B82" w:rsidP="00552B82">
      <w:pPr>
        <w:pStyle w:val="Standard"/>
        <w:numPr>
          <w:ilvl w:val="0"/>
          <w:numId w:val="14"/>
        </w:numPr>
        <w:spacing w:after="0" w:line="360" w:lineRule="auto"/>
        <w:jc w:val="both"/>
        <w:rPr>
          <w:sz w:val="24"/>
        </w:rPr>
      </w:pPr>
      <w:r w:rsidRPr="00552B82">
        <w:rPr>
          <w:rFonts w:ascii="Times New Roman" w:eastAsia="Calibri" w:hAnsi="Times New Roman" w:cs="Times New Roman"/>
          <w:b/>
          <w:szCs w:val="20"/>
          <w:lang w:eastAsia="pl-PL"/>
        </w:rPr>
        <w:t>Etap 4</w:t>
      </w:r>
      <w:r w:rsidRPr="00552B82">
        <w:rPr>
          <w:rFonts w:ascii="Times New Roman" w:eastAsia="Calibri" w:hAnsi="Times New Roman" w:cs="Times New Roman"/>
          <w:szCs w:val="20"/>
          <w:lang w:eastAsia="pl-PL"/>
        </w:rPr>
        <w:t xml:space="preserve"> – Projekty wykonawcze</w:t>
      </w:r>
      <w:r w:rsidRPr="00552B82">
        <w:rPr>
          <w:rFonts w:ascii="Times New Roman" w:eastAsia="Times New Roman" w:hAnsi="Times New Roman" w:cs="Times New Roman"/>
          <w:szCs w:val="20"/>
          <w:lang w:eastAsia="pl-PL"/>
        </w:rPr>
        <w:t xml:space="preserve"> STWiORB, przedmiary i kosztorysy inwestorskie – </w:t>
      </w:r>
      <w:r w:rsidRPr="00552B82">
        <w:rPr>
          <w:rFonts w:ascii="Times New Roman" w:eastAsia="Times New Roman" w:hAnsi="Times New Roman" w:cs="Times New Roman"/>
          <w:b/>
          <w:szCs w:val="20"/>
          <w:lang w:eastAsia="pl-PL"/>
        </w:rPr>
        <w:t xml:space="preserve">20 tygodni </w:t>
      </w:r>
      <w:r w:rsidRPr="00552B82">
        <w:rPr>
          <w:rFonts w:ascii="Times New Roman" w:eastAsia="Times New Roman" w:hAnsi="Times New Roman" w:cs="Times New Roman"/>
          <w:szCs w:val="20"/>
          <w:lang w:eastAsia="pl-PL"/>
        </w:rPr>
        <w:t>od daty uzyskania prawomocnej decyzji o pozwoleniu na budowę</w:t>
      </w:r>
      <w:r w:rsidRPr="00552B82">
        <w:rPr>
          <w:rFonts w:ascii="Times New Roman" w:eastAsia="Calibri" w:hAnsi="Times New Roman" w:cs="Times New Roman"/>
          <w:szCs w:val="20"/>
          <w:lang w:eastAsia="pl-PL"/>
        </w:rPr>
        <w:t xml:space="preserve">; </w:t>
      </w:r>
    </w:p>
    <w:p w:rsidR="00552B82" w:rsidRPr="00552B82" w:rsidRDefault="00552B82" w:rsidP="00552B82">
      <w:pPr>
        <w:pStyle w:val="Standard"/>
        <w:numPr>
          <w:ilvl w:val="0"/>
          <w:numId w:val="14"/>
        </w:numPr>
        <w:spacing w:after="0" w:line="360" w:lineRule="auto"/>
        <w:jc w:val="both"/>
        <w:rPr>
          <w:sz w:val="24"/>
        </w:rPr>
      </w:pPr>
      <w:r w:rsidRPr="00552B82">
        <w:rPr>
          <w:rFonts w:ascii="Times New Roman" w:eastAsia="Calibri" w:hAnsi="Times New Roman" w:cs="Times New Roman"/>
          <w:b/>
          <w:szCs w:val="20"/>
          <w:lang w:eastAsia="pl-PL"/>
        </w:rPr>
        <w:t xml:space="preserve">Etap 5 </w:t>
      </w:r>
      <w:r w:rsidRPr="00552B82">
        <w:rPr>
          <w:rFonts w:ascii="Times New Roman" w:eastAsia="Calibri" w:hAnsi="Times New Roman" w:cs="Times New Roman"/>
          <w:szCs w:val="20"/>
          <w:lang w:eastAsia="pl-PL"/>
        </w:rPr>
        <w:t xml:space="preserve">– </w:t>
      </w:r>
      <w:r w:rsidRPr="00552B82">
        <w:rPr>
          <w:rFonts w:ascii="Times New Roman" w:eastAsia="Times New Roman" w:hAnsi="Times New Roman" w:cs="Times New Roman"/>
          <w:lang w:eastAsia="pl-PL"/>
        </w:rPr>
        <w:t xml:space="preserve">Nadzór autorski – warunkowo (pod warunkiem uruchomienia procesu budowlanego) nie dłużej niż </w:t>
      </w:r>
      <w:r w:rsidRPr="00552B82">
        <w:rPr>
          <w:rFonts w:ascii="Times New Roman" w:eastAsia="Times New Roman" w:hAnsi="Times New Roman" w:cs="Times New Roman"/>
          <w:b/>
          <w:lang w:eastAsia="pl-PL"/>
        </w:rPr>
        <w:t>24 miesiące</w:t>
      </w:r>
      <w:r w:rsidRPr="00552B82">
        <w:rPr>
          <w:rFonts w:ascii="Times New Roman" w:eastAsia="Times New Roman" w:hAnsi="Times New Roman" w:cs="Times New Roman"/>
          <w:lang w:eastAsia="pl-PL"/>
        </w:rPr>
        <w:t xml:space="preserve"> od wyłonienia Wykonawcy Robót Budowlanych, nie później niż do 31.12.2026 r.</w:t>
      </w:r>
    </w:p>
    <w:p w:rsidR="00552B82" w:rsidRPr="00914000" w:rsidRDefault="00552B82" w:rsidP="00552B82">
      <w:pPr>
        <w:pStyle w:val="Styl1"/>
      </w:pPr>
      <w:r w:rsidRPr="00914000">
        <w:t>Oświadczamy, że</w:t>
      </w:r>
      <w:r>
        <w:t xml:space="preserve"> niżej wymienieni projektanci,</w:t>
      </w:r>
      <w:r w:rsidRPr="00914000">
        <w:t xml:space="preserve"> których projekty będą oceniane w kryterium oceny ofert</w:t>
      </w:r>
      <w:r>
        <w:t>,</w:t>
      </w:r>
      <w:r w:rsidRPr="00914000">
        <w:t xml:space="preserve"> wymienieni w </w:t>
      </w:r>
      <w:r>
        <w:t>art. 4 §2 ust. 2 ppkt 4 lit. A SWZ oraz w Formularzu Nr 4,</w:t>
      </w:r>
      <w:r w:rsidRPr="00914000">
        <w:t xml:space="preserve"> będą przeznaczeni do realizacji zamówienia.  </w:t>
      </w:r>
    </w:p>
    <w:p w:rsidR="00552B82" w:rsidRDefault="00552B82" w:rsidP="00552B82">
      <w:pPr>
        <w:suppressAutoHyphens/>
        <w:autoSpaceDE w:val="0"/>
        <w:autoSpaceDN w:val="0"/>
        <w:adjustRightInd w:val="0"/>
        <w:spacing w:line="360" w:lineRule="auto"/>
        <w:ind w:left="142"/>
        <w:jc w:val="both"/>
        <w:rPr>
          <w:rFonts w:ascii="Times New Roman" w:hAnsi="Times New Roman"/>
        </w:rPr>
      </w:pPr>
      <w:r>
        <w:rPr>
          <w:rFonts w:ascii="Times New Roman" w:hAnsi="Times New Roman"/>
        </w:rPr>
        <w:t xml:space="preserve">-……………………………………………………………….. ( imię i nazwisko) </w:t>
      </w:r>
    </w:p>
    <w:p w:rsidR="00552B82" w:rsidRDefault="00552B82" w:rsidP="00552B82">
      <w:pPr>
        <w:suppressAutoHyphens/>
        <w:autoSpaceDE w:val="0"/>
        <w:autoSpaceDN w:val="0"/>
        <w:adjustRightInd w:val="0"/>
        <w:spacing w:line="360" w:lineRule="auto"/>
        <w:ind w:left="142"/>
        <w:jc w:val="both"/>
        <w:rPr>
          <w:rFonts w:ascii="Times New Roman" w:hAnsi="Times New Roman"/>
        </w:rPr>
      </w:pPr>
      <w:r>
        <w:rPr>
          <w:rFonts w:ascii="Times New Roman" w:hAnsi="Times New Roman"/>
        </w:rPr>
        <w:t xml:space="preserve">- ………………………………………………………………. ( imię i nazwisko) </w:t>
      </w:r>
    </w:p>
    <w:p w:rsidR="00552B82" w:rsidRDefault="00552B82" w:rsidP="00552B82">
      <w:pPr>
        <w:suppressAutoHyphens/>
        <w:autoSpaceDE w:val="0"/>
        <w:autoSpaceDN w:val="0"/>
        <w:adjustRightInd w:val="0"/>
        <w:spacing w:line="360" w:lineRule="auto"/>
        <w:ind w:left="142"/>
        <w:jc w:val="both"/>
        <w:rPr>
          <w:rFonts w:ascii="Times New Roman" w:hAnsi="Times New Roman"/>
        </w:rPr>
      </w:pPr>
      <w:r>
        <w:rPr>
          <w:rFonts w:ascii="Times New Roman" w:hAnsi="Times New Roman"/>
        </w:rPr>
        <w:t xml:space="preserve">- ……………………………………………………………….( imię i nazwisko ) </w:t>
      </w:r>
    </w:p>
    <w:p w:rsidR="00552B82" w:rsidRDefault="00552B82" w:rsidP="00552B82">
      <w:pPr>
        <w:suppressAutoHyphens/>
        <w:autoSpaceDE w:val="0"/>
        <w:autoSpaceDN w:val="0"/>
        <w:adjustRightInd w:val="0"/>
        <w:spacing w:line="360" w:lineRule="auto"/>
        <w:ind w:left="142"/>
        <w:jc w:val="both"/>
        <w:rPr>
          <w:rFonts w:ascii="Times New Roman" w:hAnsi="Times New Roman"/>
        </w:rPr>
      </w:pPr>
      <w:r>
        <w:rPr>
          <w:rFonts w:ascii="Times New Roman" w:hAnsi="Times New Roman"/>
        </w:rPr>
        <w:t xml:space="preserve">- ……………………………………………………………….(imię i nazwisko ) </w:t>
      </w:r>
    </w:p>
    <w:p w:rsidR="00552B82" w:rsidRPr="003B3283" w:rsidRDefault="00552B82" w:rsidP="00552B82">
      <w:pPr>
        <w:numPr>
          <w:ilvl w:val="0"/>
          <w:numId w:val="9"/>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3B3283">
        <w:rPr>
          <w:rFonts w:ascii="Times New Roman" w:eastAsia="Times New Roman" w:hAnsi="Times New Roman" w:cs="Times New Roman"/>
          <w:bCs/>
          <w:lang w:eastAsia="ar-SA"/>
        </w:rPr>
        <w:t xml:space="preserve">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w:t>
      </w:r>
      <w:r>
        <w:rPr>
          <w:rFonts w:ascii="Times New Roman" w:eastAsia="Times New Roman" w:hAnsi="Times New Roman" w:cs="Times New Roman"/>
          <w:bCs/>
          <w:lang w:eastAsia="ar-SA"/>
        </w:rPr>
        <w:br/>
      </w:r>
      <w:r w:rsidRPr="003B3283">
        <w:rPr>
          <w:rFonts w:ascii="Times New Roman" w:eastAsia="Times New Roman" w:hAnsi="Times New Roman" w:cs="Times New Roman"/>
          <w:bCs/>
          <w:lang w:eastAsia="ar-SA"/>
        </w:rPr>
        <w:t>z dokonanymi zmianami.</w:t>
      </w:r>
    </w:p>
    <w:p w:rsidR="00552B82" w:rsidRPr="006B1058" w:rsidRDefault="00552B82" w:rsidP="00552B82">
      <w:pPr>
        <w:numPr>
          <w:ilvl w:val="0"/>
          <w:numId w:val="10"/>
        </w:numPr>
        <w:autoSpaceDN w:val="0"/>
        <w:spacing w:after="0" w:line="360" w:lineRule="auto"/>
        <w:jc w:val="both"/>
        <w:rPr>
          <w:rFonts w:ascii="Times New Roman" w:eastAsia="Times New Roman" w:hAnsi="Times New Roman" w:cs="Times New Roman"/>
          <w:bCs/>
          <w:lang w:eastAsia="ar-SA"/>
        </w:rPr>
      </w:pPr>
      <w:r w:rsidRPr="006B1058">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rsidR="00552B82" w:rsidRPr="006B1058" w:rsidRDefault="00552B82" w:rsidP="00552B82">
      <w:pPr>
        <w:numPr>
          <w:ilvl w:val="0"/>
          <w:numId w:val="10"/>
        </w:numPr>
        <w:autoSpaceDN w:val="0"/>
        <w:spacing w:after="0" w:line="360" w:lineRule="auto"/>
        <w:jc w:val="both"/>
        <w:rPr>
          <w:rFonts w:ascii="Times New Roman" w:eastAsia="Times New Roman" w:hAnsi="Times New Roman" w:cs="Times New Roman"/>
          <w:bCs/>
          <w:lang w:eastAsia="ar-SA"/>
        </w:rPr>
      </w:pPr>
      <w:r w:rsidRPr="006B1058">
        <w:rPr>
          <w:rFonts w:ascii="Times New Roman" w:eastAsia="Times New Roman" w:hAnsi="Times New Roman" w:cs="Times New Roman"/>
          <w:bCs/>
          <w:lang w:eastAsia="ar-SA"/>
        </w:rPr>
        <w:t xml:space="preserve">Oświadczamy, że uważamy się związani niniejszą ofertą w ciągu 30 dni od dnia upływu terminu składania ofert, przy czym pierwszym dniem terminu związania ofertą jest dzień, w którym upływa termin składania ofert – zgodnie z art. </w:t>
      </w:r>
      <w:r>
        <w:rPr>
          <w:rFonts w:ascii="Times New Roman" w:eastAsia="Times New Roman" w:hAnsi="Times New Roman" w:cs="Times New Roman"/>
          <w:bCs/>
          <w:lang w:eastAsia="ar-SA"/>
        </w:rPr>
        <w:t>9</w:t>
      </w:r>
      <w:r w:rsidRPr="006B1058">
        <w:rPr>
          <w:rFonts w:ascii="Times New Roman" w:eastAsia="Times New Roman" w:hAnsi="Times New Roman" w:cs="Times New Roman"/>
          <w:bCs/>
          <w:lang w:eastAsia="ar-SA"/>
        </w:rPr>
        <w:t xml:space="preserve"> SWZ.</w:t>
      </w:r>
    </w:p>
    <w:p w:rsidR="00552B82" w:rsidRDefault="00552B82" w:rsidP="00552B82">
      <w:pPr>
        <w:numPr>
          <w:ilvl w:val="0"/>
          <w:numId w:val="10"/>
        </w:numPr>
        <w:autoSpaceDN w:val="0"/>
        <w:spacing w:after="0" w:line="360" w:lineRule="auto"/>
        <w:jc w:val="both"/>
        <w:rPr>
          <w:rFonts w:ascii="Times New Roman" w:eastAsia="Times New Roman" w:hAnsi="Times New Roman" w:cs="Times New Roman"/>
          <w:bCs/>
          <w:lang w:eastAsia="ar-SA"/>
        </w:rPr>
      </w:pPr>
      <w:r w:rsidRPr="006B1058">
        <w:rPr>
          <w:rFonts w:ascii="Times New Roman" w:eastAsia="Times New Roman" w:hAnsi="Times New Roman" w:cs="Times New Roman"/>
          <w:bCs/>
          <w:lang w:eastAsia="ar-SA"/>
        </w:rPr>
        <w:t>W przypadku wyboru naszej oferty zobowiązujemy się do wniesienia zabezpieczenia należyte</w:t>
      </w:r>
      <w:r>
        <w:rPr>
          <w:rFonts w:ascii="Times New Roman" w:eastAsia="Times New Roman" w:hAnsi="Times New Roman" w:cs="Times New Roman"/>
          <w:bCs/>
          <w:lang w:eastAsia="ar-SA"/>
        </w:rPr>
        <w:t>go wykonania umowy w wysokości 5</w:t>
      </w:r>
      <w:r w:rsidRPr="006B1058">
        <w:rPr>
          <w:rFonts w:ascii="Times New Roman" w:eastAsia="Times New Roman" w:hAnsi="Times New Roman" w:cs="Times New Roman"/>
          <w:bCs/>
          <w:lang w:eastAsia="ar-SA"/>
        </w:rPr>
        <w:t xml:space="preserve"> % ceny ofertowej (ceny brutto).</w:t>
      </w:r>
    </w:p>
    <w:p w:rsidR="00552B82" w:rsidRDefault="00552B82" w:rsidP="00552B82">
      <w:pPr>
        <w:autoSpaceDN w:val="0"/>
        <w:spacing w:after="0" w:line="360" w:lineRule="auto"/>
        <w:ind w:left="360"/>
        <w:jc w:val="both"/>
        <w:rPr>
          <w:rFonts w:ascii="Times New Roman" w:eastAsia="Times New Roman" w:hAnsi="Times New Roman" w:cs="Times New Roman"/>
          <w:bCs/>
          <w:lang w:eastAsia="ar-SA"/>
        </w:rPr>
      </w:pPr>
      <w:r w:rsidRPr="006B1058">
        <w:rPr>
          <w:rFonts w:ascii="Times New Roman" w:eastAsia="Times New Roman" w:hAnsi="Times New Roman" w:cs="Times New Roman"/>
          <w:bCs/>
          <w:lang w:eastAsia="ar-SA"/>
        </w:rPr>
        <w:t>Zabezpieczenie zamierzamy wnieść w formie/formach: .........................................................</w:t>
      </w:r>
    </w:p>
    <w:p w:rsidR="00552B82" w:rsidRDefault="00552B82" w:rsidP="00552B82">
      <w:pPr>
        <w:numPr>
          <w:ilvl w:val="0"/>
          <w:numId w:val="10"/>
        </w:numPr>
        <w:autoSpaceDN w:val="0"/>
        <w:spacing w:after="0" w:line="360" w:lineRule="auto"/>
        <w:jc w:val="both"/>
        <w:rPr>
          <w:rFonts w:ascii="Times New Roman" w:eastAsia="Times New Roman" w:hAnsi="Times New Roman" w:cs="Times New Roman"/>
          <w:bCs/>
          <w:lang w:eastAsia="ar-SA"/>
        </w:rPr>
      </w:pPr>
      <w:r w:rsidRPr="003B3283">
        <w:rPr>
          <w:rFonts w:ascii="Times New Roman" w:eastAsia="Times New Roman" w:hAnsi="Times New Roman" w:cs="Times New Roman"/>
          <w:bCs/>
          <w:lang w:eastAsia="ar-SA"/>
        </w:rPr>
        <w:t>Wadium w kwocie</w:t>
      </w:r>
      <w:r w:rsidRPr="003B3283">
        <w:rPr>
          <w:rFonts w:ascii="Times New Roman" w:eastAsia="Times New Roman" w:hAnsi="Times New Roman" w:cs="Times New Roman"/>
          <w:b/>
          <w:bCs/>
          <w:lang w:eastAsia="ar-SA"/>
        </w:rPr>
        <w:t xml:space="preserve"> </w:t>
      </w:r>
      <w:r>
        <w:rPr>
          <w:rFonts w:ascii="Times New Roman" w:eastAsia="Times New Roman" w:hAnsi="Times New Roman" w:cs="Times New Roman"/>
          <w:bCs/>
          <w:lang w:eastAsia="ar-SA"/>
        </w:rPr>
        <w:t>5</w:t>
      </w:r>
      <w:r w:rsidRPr="003B3283">
        <w:rPr>
          <w:rFonts w:ascii="Times New Roman" w:eastAsia="Times New Roman" w:hAnsi="Times New Roman" w:cs="Times New Roman"/>
          <w:bCs/>
          <w:lang w:eastAsia="ar-SA"/>
        </w:rPr>
        <w:t xml:space="preserve"> </w:t>
      </w:r>
      <w:r>
        <w:rPr>
          <w:rFonts w:ascii="Times New Roman" w:eastAsia="Times New Roman" w:hAnsi="Times New Roman" w:cs="Times New Roman"/>
          <w:bCs/>
          <w:lang w:eastAsia="ar-SA"/>
        </w:rPr>
        <w:t>000,00 zł (słownie: pięć tysięcy</w:t>
      </w:r>
      <w:r w:rsidRPr="003B3283">
        <w:rPr>
          <w:rFonts w:ascii="Times New Roman" w:eastAsia="Times New Roman" w:hAnsi="Times New Roman" w:cs="Times New Roman"/>
          <w:bCs/>
          <w:lang w:eastAsia="ar-SA"/>
        </w:rPr>
        <w:t xml:space="preserve"> złotych) zostało uiszczone </w:t>
      </w:r>
    </w:p>
    <w:p w:rsidR="00552B82" w:rsidRPr="003B3283" w:rsidRDefault="00552B82" w:rsidP="00552B82">
      <w:pPr>
        <w:autoSpaceDN w:val="0"/>
        <w:spacing w:after="0" w:line="360" w:lineRule="auto"/>
        <w:ind w:left="360"/>
        <w:jc w:val="both"/>
        <w:rPr>
          <w:rFonts w:ascii="Times New Roman" w:eastAsia="Times New Roman" w:hAnsi="Times New Roman" w:cs="Times New Roman"/>
          <w:bCs/>
          <w:lang w:eastAsia="ar-SA"/>
        </w:rPr>
      </w:pPr>
      <w:r w:rsidRPr="003B3283">
        <w:rPr>
          <w:rFonts w:ascii="Times New Roman" w:eastAsia="Times New Roman" w:hAnsi="Times New Roman" w:cs="Times New Roman"/>
          <w:bCs/>
          <w:lang w:eastAsia="ar-SA"/>
        </w:rPr>
        <w:lastRenderedPageBreak/>
        <w:t xml:space="preserve">w formie .......................................................................... Dokument wniesienia wadium </w:t>
      </w:r>
      <w:r>
        <w:rPr>
          <w:rFonts w:ascii="Times New Roman" w:eastAsia="Times New Roman" w:hAnsi="Times New Roman" w:cs="Times New Roman"/>
          <w:bCs/>
          <w:lang w:eastAsia="ar-SA"/>
        </w:rPr>
        <w:br/>
      </w:r>
      <w:r w:rsidRPr="003B3283">
        <w:rPr>
          <w:rFonts w:ascii="Times New Roman" w:eastAsia="Times New Roman" w:hAnsi="Times New Roman" w:cs="Times New Roman"/>
          <w:bCs/>
          <w:lang w:eastAsia="ar-SA"/>
        </w:rPr>
        <w:t>w załączeniu.</w:t>
      </w:r>
    </w:p>
    <w:p w:rsidR="00552B82" w:rsidRPr="006B1058" w:rsidRDefault="00552B82" w:rsidP="00552B82">
      <w:pPr>
        <w:pStyle w:val="Akapitzlist"/>
        <w:numPr>
          <w:ilvl w:val="0"/>
          <w:numId w:val="11"/>
        </w:numPr>
        <w:autoSpaceDN w:val="0"/>
        <w:spacing w:after="0" w:line="360" w:lineRule="auto"/>
        <w:jc w:val="both"/>
        <w:rPr>
          <w:rFonts w:ascii="Times New Roman" w:eastAsia="Times New Roman" w:hAnsi="Times New Roman" w:cs="Times New Roman"/>
          <w:bCs/>
          <w:lang w:eastAsia="ar-SA"/>
        </w:rPr>
      </w:pPr>
      <w:r w:rsidRPr="006B1058">
        <w:rPr>
          <w:rFonts w:ascii="Times New Roman" w:eastAsia="Times New Roman" w:hAnsi="Times New Roman" w:cs="Times New Roman"/>
          <w:bCs/>
          <w:lang w:eastAsia="ar-SA"/>
        </w:rPr>
        <w:t xml:space="preserve">Informacje/dane niezbędne do zwrotu wadium (dotyczy Wykonawców wnoszących wadium </w:t>
      </w:r>
      <w:r>
        <w:rPr>
          <w:rFonts w:ascii="Times New Roman" w:eastAsia="Times New Roman" w:hAnsi="Times New Roman" w:cs="Times New Roman"/>
          <w:bCs/>
          <w:lang w:eastAsia="ar-SA"/>
        </w:rPr>
        <w:br/>
      </w:r>
      <w:r w:rsidRPr="006B1058">
        <w:rPr>
          <w:rFonts w:ascii="Times New Roman" w:eastAsia="Times New Roman" w:hAnsi="Times New Roman" w:cs="Times New Roman"/>
          <w:bCs/>
          <w:lang w:eastAsia="ar-SA"/>
        </w:rPr>
        <w:t>w pieniądzu):</w:t>
      </w:r>
    </w:p>
    <w:p w:rsidR="00552B82" w:rsidRPr="006B1058" w:rsidRDefault="00552B82" w:rsidP="00552B82">
      <w:pPr>
        <w:spacing w:after="0" w:line="360" w:lineRule="auto"/>
        <w:ind w:left="357"/>
        <w:rPr>
          <w:rFonts w:ascii="Times New Roman" w:eastAsia="Calibri" w:hAnsi="Times New Roman" w:cs="Times New Roman"/>
          <w:lang w:eastAsia="pl-PL"/>
        </w:rPr>
      </w:pPr>
      <w:r w:rsidRPr="006B1058">
        <w:rPr>
          <w:rFonts w:ascii="Times New Roman" w:eastAsia="Calibri" w:hAnsi="Times New Roman" w:cs="Times New Roman"/>
          <w:lang w:eastAsia="pl-PL"/>
        </w:rPr>
        <w:t>Nr rachunku:...........................................................................................................................</w:t>
      </w:r>
    </w:p>
    <w:p w:rsidR="00552B82" w:rsidRPr="006B1058" w:rsidRDefault="00552B82" w:rsidP="00552B82">
      <w:pPr>
        <w:spacing w:after="0" w:line="360" w:lineRule="auto"/>
        <w:ind w:left="357"/>
        <w:rPr>
          <w:rFonts w:ascii="Times New Roman" w:eastAsia="Calibri" w:hAnsi="Times New Roman" w:cs="Times New Roman"/>
          <w:lang w:eastAsia="pl-PL"/>
        </w:rPr>
      </w:pPr>
      <w:r w:rsidRPr="006B1058">
        <w:rPr>
          <w:rFonts w:ascii="Times New Roman" w:eastAsia="Calibri" w:hAnsi="Times New Roman" w:cs="Times New Roman"/>
          <w:lang w:eastAsia="pl-PL"/>
        </w:rPr>
        <w:t>Nazwa Banku: ........................................................................................................................</w:t>
      </w:r>
    </w:p>
    <w:p w:rsidR="00552B82" w:rsidRPr="006B1058" w:rsidRDefault="00552B82" w:rsidP="00552B82">
      <w:pPr>
        <w:spacing w:after="0" w:line="360" w:lineRule="auto"/>
        <w:ind w:left="357"/>
        <w:rPr>
          <w:rFonts w:ascii="Times New Roman" w:eastAsia="Calibri" w:hAnsi="Times New Roman" w:cs="Times New Roman"/>
          <w:lang w:eastAsia="pl-PL"/>
        </w:rPr>
      </w:pPr>
      <w:r w:rsidRPr="006B1058">
        <w:rPr>
          <w:rFonts w:ascii="Times New Roman" w:eastAsia="Calibri" w:hAnsi="Times New Roman" w:cs="Times New Roman"/>
          <w:lang w:eastAsia="pl-PL"/>
        </w:rPr>
        <w:t>IBAN:              ........................................................................................................................</w:t>
      </w:r>
    </w:p>
    <w:p w:rsidR="00552B82" w:rsidRPr="006B1058" w:rsidRDefault="00552B82" w:rsidP="00552B82">
      <w:pPr>
        <w:pStyle w:val="Akapitzlist"/>
        <w:numPr>
          <w:ilvl w:val="0"/>
          <w:numId w:val="11"/>
        </w:numPr>
        <w:spacing w:after="0" w:line="360" w:lineRule="auto"/>
        <w:jc w:val="both"/>
        <w:rPr>
          <w:rFonts w:ascii="Times New Roman" w:hAnsi="Times New Roman" w:cs="Times New Roman"/>
        </w:rPr>
      </w:pPr>
      <w:r w:rsidRPr="006B1058">
        <w:rPr>
          <w:rFonts w:ascii="Times New Roman" w:eastAsia="Times New Roman" w:hAnsi="Times New Roman" w:cs="Times New Roman"/>
          <w:bCs/>
          <w:lang w:eastAsia="ar-SA"/>
        </w:rPr>
        <w:t xml:space="preserve">Nr konta bankowego (rachunku) Wykonawcy, na które ma zostać dokonana zapłata za fakturę oraz nazwa banku: ……………………………………………………………………………… </w:t>
      </w:r>
    </w:p>
    <w:p w:rsidR="00552B82" w:rsidRPr="003B3283" w:rsidRDefault="00552B82" w:rsidP="00552B82">
      <w:pPr>
        <w:pStyle w:val="Akapitzlist"/>
        <w:numPr>
          <w:ilvl w:val="0"/>
          <w:numId w:val="11"/>
        </w:numPr>
        <w:spacing w:after="0" w:line="360" w:lineRule="auto"/>
        <w:rPr>
          <w:rFonts w:ascii="Times New Roman" w:hAnsi="Times New Roman" w:cs="Times New Roman"/>
        </w:rPr>
      </w:pPr>
      <w:r w:rsidRPr="006B1058">
        <w:rPr>
          <w:rFonts w:ascii="Times New Roman" w:eastAsia="Times New Roman" w:hAnsi="Times New Roman" w:cs="Times New Roman"/>
          <w:bCs/>
          <w:lang w:eastAsia="ar-SA"/>
        </w:rPr>
        <w:t>Oświadczamy, iż wszystkie informacje zamieszczone w naszej ofercie i załącznikach do oferty są prawdziwe.</w:t>
      </w:r>
    </w:p>
    <w:p w:rsidR="00552B82" w:rsidRPr="00EB6A28" w:rsidRDefault="00552B82" w:rsidP="00552B82">
      <w:pPr>
        <w:pStyle w:val="Akapitzlist"/>
        <w:widowControl w:val="0"/>
        <w:numPr>
          <w:ilvl w:val="0"/>
          <w:numId w:val="11"/>
        </w:numPr>
        <w:spacing w:before="60" w:after="0" w:line="360" w:lineRule="auto"/>
        <w:jc w:val="both"/>
        <w:rPr>
          <w:rFonts w:ascii="Times New Roman" w:hAnsi="Times New Roman" w:cs="Times New Roman"/>
          <w:b/>
          <w:vanish/>
        </w:rPr>
      </w:pPr>
      <w:r w:rsidRPr="003B3283">
        <w:rPr>
          <w:rFonts w:ascii="Times New Roman" w:hAnsi="Times New Roman" w:cs="Times New Roman"/>
          <w:b/>
        </w:rPr>
        <w:t>KORZYSTAJĄC z uprawnienia</w:t>
      </w:r>
      <w:r w:rsidRPr="003B3283">
        <w:rPr>
          <w:rFonts w:ascii="Times New Roman" w:hAnsi="Times New Roman" w:cs="Times New Roman"/>
        </w:rPr>
        <w:t xml:space="preserve"> nadaneg</w:t>
      </w:r>
      <w:r>
        <w:rPr>
          <w:rFonts w:ascii="Times New Roman" w:hAnsi="Times New Roman" w:cs="Times New Roman"/>
        </w:rPr>
        <w:t>o treścią art. 18 ust. 3 ustawy</w:t>
      </w:r>
      <w:r w:rsidRPr="003B3283">
        <w:rPr>
          <w:rFonts w:ascii="Times New Roman" w:hAnsi="Times New Roman" w:cs="Times New Roman"/>
        </w:rPr>
        <w:t xml:space="preserve"> </w:t>
      </w:r>
      <w:r w:rsidRPr="003B3283">
        <w:rPr>
          <w:rFonts w:ascii="Times New Roman" w:hAnsi="Times New Roman" w:cs="Times New Roman"/>
          <w:b/>
        </w:rPr>
        <w:t>zastrzegamy, że informacje</w:t>
      </w:r>
      <w:r w:rsidRPr="003B3283">
        <w:rPr>
          <w:rFonts w:ascii="Times New Roman" w:hAnsi="Times New Roman" w:cs="Times New Roman"/>
        </w:rPr>
        <w:t xml:space="preserve">: …………… </w:t>
      </w:r>
      <w:r w:rsidRPr="003B3283">
        <w:rPr>
          <w:rFonts w:ascii="Times New Roman" w:hAnsi="Times New Roman" w:cs="Times New Roman"/>
          <w:i/>
        </w:rPr>
        <w:t xml:space="preserve">(wymienić, czego dotyczy) </w:t>
      </w:r>
      <w:r w:rsidRPr="003B3283">
        <w:rPr>
          <w:rFonts w:ascii="Times New Roman" w:hAnsi="Times New Roman" w:cs="Times New Roman"/>
        </w:rPr>
        <w:t xml:space="preserve">zawarte są w następujących dokumentach: </w:t>
      </w:r>
    </w:p>
    <w:p w:rsidR="00552B82" w:rsidRPr="00EB6A28" w:rsidRDefault="00552B82" w:rsidP="00552B82">
      <w:pPr>
        <w:pStyle w:val="Akapitzlist"/>
        <w:widowControl w:val="0"/>
        <w:numPr>
          <w:ilvl w:val="0"/>
          <w:numId w:val="11"/>
        </w:numPr>
        <w:spacing w:before="60" w:after="0" w:line="360" w:lineRule="auto"/>
        <w:jc w:val="both"/>
        <w:rPr>
          <w:rFonts w:ascii="Times New Roman" w:hAnsi="Times New Roman" w:cs="Times New Roman"/>
          <w:b/>
          <w:vanish/>
        </w:rPr>
      </w:pPr>
    </w:p>
    <w:p w:rsidR="00552B82" w:rsidRPr="00EB6A28" w:rsidRDefault="00552B82" w:rsidP="00552B82">
      <w:pPr>
        <w:pStyle w:val="Akapitzlist"/>
        <w:widowControl w:val="0"/>
        <w:numPr>
          <w:ilvl w:val="0"/>
          <w:numId w:val="11"/>
        </w:numPr>
        <w:spacing w:before="60" w:after="0" w:line="360" w:lineRule="auto"/>
        <w:jc w:val="both"/>
        <w:rPr>
          <w:rFonts w:ascii="Times New Roman" w:hAnsi="Times New Roman" w:cs="Times New Roman"/>
          <w:b/>
          <w:vanish/>
        </w:rPr>
      </w:pPr>
    </w:p>
    <w:p w:rsidR="00552B82" w:rsidRPr="00EB6A28" w:rsidRDefault="00552B82" w:rsidP="00552B82">
      <w:pPr>
        <w:pStyle w:val="Akapitzlist"/>
        <w:widowControl w:val="0"/>
        <w:numPr>
          <w:ilvl w:val="0"/>
          <w:numId w:val="11"/>
        </w:numPr>
        <w:spacing w:before="60" w:after="0" w:line="360" w:lineRule="auto"/>
        <w:jc w:val="both"/>
        <w:rPr>
          <w:rFonts w:ascii="Times New Roman" w:hAnsi="Times New Roman" w:cs="Times New Roman"/>
          <w:b/>
          <w:vanish/>
        </w:rPr>
      </w:pPr>
    </w:p>
    <w:p w:rsidR="00552B82" w:rsidRPr="00EB6A28" w:rsidRDefault="00552B82" w:rsidP="00552B82">
      <w:pPr>
        <w:pStyle w:val="Akapitzlist"/>
        <w:widowControl w:val="0"/>
        <w:numPr>
          <w:ilvl w:val="0"/>
          <w:numId w:val="11"/>
        </w:numPr>
        <w:spacing w:before="60" w:after="0" w:line="360" w:lineRule="auto"/>
        <w:jc w:val="both"/>
        <w:rPr>
          <w:rFonts w:ascii="Times New Roman" w:hAnsi="Times New Roman" w:cs="Times New Roman"/>
          <w:b/>
          <w:vanish/>
        </w:rPr>
      </w:pPr>
    </w:p>
    <w:p w:rsidR="00552B82" w:rsidRPr="003B3283" w:rsidRDefault="00552B82" w:rsidP="00552B82">
      <w:pPr>
        <w:pStyle w:val="Akapitzlist"/>
        <w:widowControl w:val="0"/>
        <w:numPr>
          <w:ilvl w:val="0"/>
          <w:numId w:val="11"/>
        </w:numPr>
        <w:spacing w:before="60" w:after="0" w:line="360" w:lineRule="auto"/>
        <w:jc w:val="both"/>
        <w:rPr>
          <w:rFonts w:ascii="Times New Roman" w:hAnsi="Times New Roman" w:cs="Times New Roman"/>
          <w:b/>
          <w:vanish/>
        </w:rPr>
      </w:pPr>
      <w:r w:rsidRPr="003B3283">
        <w:rPr>
          <w:rFonts w:ascii="Times New Roman" w:hAnsi="Times New Roman" w:cs="Times New Roman"/>
        </w:rPr>
        <w:t>……………</w:t>
      </w:r>
    </w:p>
    <w:p w:rsidR="00552B82" w:rsidRPr="003B3283" w:rsidRDefault="00552B82" w:rsidP="00552B82">
      <w:pPr>
        <w:pStyle w:val="Akapitzlist"/>
        <w:widowControl w:val="0"/>
        <w:numPr>
          <w:ilvl w:val="0"/>
          <w:numId w:val="11"/>
        </w:numPr>
        <w:spacing w:before="60" w:after="0" w:line="360" w:lineRule="auto"/>
        <w:jc w:val="both"/>
        <w:rPr>
          <w:rFonts w:ascii="Times New Roman" w:hAnsi="Times New Roman" w:cs="Times New Roman"/>
          <w:b/>
        </w:rPr>
      </w:pPr>
      <w:r w:rsidRPr="003B3283">
        <w:rPr>
          <w:rFonts w:ascii="Times New Roman" w:hAnsi="Times New Roman" w:cs="Times New Roman"/>
          <w:b/>
        </w:rPr>
        <w:t>stanowią tajemnicę przedsiębiorstwa</w:t>
      </w:r>
      <w:r w:rsidRPr="003B3283">
        <w:rPr>
          <w:rFonts w:ascii="Times New Roman" w:hAnsi="Times New Roman" w:cs="Times New Roman"/>
        </w:rPr>
        <w:t xml:space="preserve"> zgodnie z definicją zawartą w treści art. 11 ust. 4 ustawy z 16.04.1993 r. o zwalczaniu nieuczciwej konkurencji </w:t>
      </w:r>
      <w:r w:rsidRPr="003B3283">
        <w:rPr>
          <w:rFonts w:ascii="Times New Roman" w:hAnsi="Times New Roman" w:cs="Times New Roman"/>
          <w:i/>
        </w:rPr>
        <w:t xml:space="preserve">(Dz. U. </w:t>
      </w:r>
      <w:r>
        <w:rPr>
          <w:rFonts w:ascii="Times New Roman" w:hAnsi="Times New Roman" w:cs="Times New Roman"/>
          <w:i/>
        </w:rPr>
        <w:t xml:space="preserve">z </w:t>
      </w:r>
      <w:r w:rsidRPr="003B3283">
        <w:rPr>
          <w:rFonts w:ascii="Times New Roman" w:hAnsi="Times New Roman" w:cs="Times New Roman"/>
          <w:i/>
        </w:rPr>
        <w:t>20</w:t>
      </w:r>
      <w:r>
        <w:rPr>
          <w:rFonts w:ascii="Times New Roman" w:hAnsi="Times New Roman" w:cs="Times New Roman"/>
          <w:i/>
        </w:rPr>
        <w:t>22 r. poz. 1233</w:t>
      </w:r>
      <w:r w:rsidRPr="003B3283">
        <w:rPr>
          <w:rFonts w:ascii="Times New Roman" w:hAnsi="Times New Roman" w:cs="Times New Roman"/>
          <w:i/>
        </w:rPr>
        <w:t xml:space="preserve">) </w:t>
      </w:r>
      <w:r w:rsidRPr="003B3283">
        <w:rPr>
          <w:rFonts w:ascii="Times New Roman" w:hAnsi="Times New Roman" w:cs="Times New Roman"/>
          <w:b/>
        </w:rPr>
        <w:t>i nie mogą być udostępniane.</w:t>
      </w:r>
    </w:p>
    <w:p w:rsidR="00552B82" w:rsidRPr="003B3283" w:rsidRDefault="00552B82" w:rsidP="00552B82">
      <w:pPr>
        <w:pStyle w:val="Akapitzlist"/>
        <w:widowControl w:val="0"/>
        <w:spacing w:before="60" w:line="360" w:lineRule="auto"/>
        <w:ind w:left="360"/>
        <w:jc w:val="both"/>
        <w:rPr>
          <w:rFonts w:ascii="Times New Roman" w:hAnsi="Times New Roman" w:cs="Times New Roman"/>
          <w:b/>
          <w:u w:val="single"/>
        </w:rPr>
      </w:pPr>
      <w:r w:rsidRPr="003B3283">
        <w:rPr>
          <w:rFonts w:ascii="Times New Roman" w:hAnsi="Times New Roman" w:cs="Times New Roman"/>
          <w:b/>
          <w:u w:val="single"/>
        </w:rPr>
        <w:t xml:space="preserve">UZASADNIENIE: </w:t>
      </w:r>
      <w:r w:rsidRPr="003B3283">
        <w:rPr>
          <w:rFonts w:ascii="Times New Roman" w:hAnsi="Times New Roman" w:cs="Times New Roman"/>
          <w:bCs/>
        </w:rPr>
        <w:t>Jednocześnie wykazujemy, iż zastrzeżone informacje stanowią tajemnicę przedsiębiorstwa, ponieważ:</w:t>
      </w:r>
      <w:r w:rsidRPr="003B3283">
        <w:rPr>
          <w:rFonts w:ascii="Times New Roman" w:hAnsi="Times New Roman" w:cs="Times New Roman"/>
        </w:rPr>
        <w:t>……………………………………</w:t>
      </w:r>
      <w:r>
        <w:rPr>
          <w:rFonts w:ascii="Times New Roman" w:hAnsi="Times New Roman" w:cs="Times New Roman"/>
        </w:rPr>
        <w:t>……………………………………………………</w:t>
      </w:r>
    </w:p>
    <w:p w:rsidR="00552B82" w:rsidRPr="003B3283" w:rsidRDefault="00552B82" w:rsidP="00552B82">
      <w:pPr>
        <w:pStyle w:val="Akapitzlist"/>
        <w:tabs>
          <w:tab w:val="left" w:pos="540"/>
          <w:tab w:val="left" w:pos="780"/>
        </w:tabs>
        <w:suppressAutoHyphens/>
        <w:spacing w:before="60" w:line="360" w:lineRule="auto"/>
        <w:ind w:left="360" w:hanging="360"/>
        <w:jc w:val="both"/>
        <w:rPr>
          <w:rFonts w:ascii="Times New Roman" w:hAnsi="Times New Roman" w:cs="Times New Roman"/>
          <w:i/>
        </w:rPr>
      </w:pPr>
      <w:r w:rsidRPr="003B3283">
        <w:rPr>
          <w:rFonts w:ascii="Times New Roman" w:hAnsi="Times New Roman" w:cs="Times New Roman"/>
          <w:i/>
        </w:rPr>
        <w:tab/>
        <w:t>Wykonawca informację, iż zastrzeżone informacje stanowią tajemnicę przedsiębiorstwa, wykazuje powyżej lub w osobnym załączniku w Ofercie.</w:t>
      </w:r>
    </w:p>
    <w:p w:rsidR="00552B82" w:rsidRPr="003B3283" w:rsidRDefault="00552B82" w:rsidP="00552B82">
      <w:pPr>
        <w:pStyle w:val="Akapitzlist"/>
        <w:tabs>
          <w:tab w:val="left" w:pos="540"/>
          <w:tab w:val="left" w:pos="780"/>
        </w:tabs>
        <w:suppressAutoHyphens/>
        <w:spacing w:before="60" w:line="360" w:lineRule="auto"/>
        <w:ind w:left="360" w:hanging="360"/>
        <w:jc w:val="both"/>
        <w:rPr>
          <w:rFonts w:ascii="Times New Roman" w:hAnsi="Times New Roman" w:cs="Times New Roman"/>
          <w:b/>
          <w:i/>
        </w:rPr>
      </w:pPr>
      <w:r w:rsidRPr="003B3283">
        <w:rPr>
          <w:rFonts w:ascii="Times New Roman" w:hAnsi="Times New Roman" w:cs="Times New Roman"/>
          <w:b/>
          <w:i/>
        </w:rPr>
        <w:tab/>
        <w:t xml:space="preserve">Uwaga: </w:t>
      </w:r>
      <w:r w:rsidRPr="003B3283">
        <w:rPr>
          <w:rFonts w:ascii="Times New Roman" w:hAnsi="Times New Roman" w:cs="Times New Roman"/>
          <w:i/>
        </w:rPr>
        <w:t xml:space="preserve">Zastrzeżone informacje winny być odpowiednio oznaczone na właściwym dokumencie widocznym napisem </w:t>
      </w:r>
      <w:r w:rsidRPr="003B3283">
        <w:rPr>
          <w:rFonts w:ascii="Times New Roman" w:hAnsi="Times New Roman" w:cs="Times New Roman"/>
          <w:b/>
          <w:i/>
          <w:u w:val="single"/>
        </w:rPr>
        <w:t xml:space="preserve">„tajemnica przedsiębiorstwa” </w:t>
      </w:r>
      <w:r w:rsidRPr="003B3283">
        <w:rPr>
          <w:rFonts w:ascii="Times New Roman" w:hAnsi="Times New Roman" w:cs="Times New Roman"/>
          <w:i/>
        </w:rPr>
        <w:t>i w dokumentacji zamieszczone stosowne odsyłacze.</w:t>
      </w:r>
    </w:p>
    <w:p w:rsidR="00552B82" w:rsidRPr="006B1058" w:rsidRDefault="00552B82" w:rsidP="00552B82">
      <w:pPr>
        <w:pStyle w:val="Akapitzlist"/>
        <w:numPr>
          <w:ilvl w:val="0"/>
          <w:numId w:val="11"/>
        </w:numPr>
        <w:spacing w:after="0" w:line="360" w:lineRule="auto"/>
        <w:rPr>
          <w:rFonts w:ascii="Times New Roman" w:hAnsi="Times New Roman" w:cs="Times New Roman"/>
        </w:rPr>
      </w:pPr>
      <w:r w:rsidRPr="006B1058">
        <w:rPr>
          <w:rFonts w:ascii="Times New Roman" w:eastAsia="Times New Roman" w:hAnsi="Times New Roman" w:cs="Times New Roman"/>
          <w:bCs/>
          <w:lang w:eastAsia="ar-SA"/>
        </w:rPr>
        <w:t>W przypadku wyboru naszej oferty zobowiązujemy się do zawarcia umowy w terminie i miejscu wyznaczonym przez Zamawiającego.</w:t>
      </w:r>
    </w:p>
    <w:p w:rsidR="00552B82" w:rsidRPr="00BF3BD0" w:rsidRDefault="00552B82" w:rsidP="00552B82">
      <w:pPr>
        <w:pStyle w:val="Akapitzlist"/>
        <w:numPr>
          <w:ilvl w:val="0"/>
          <w:numId w:val="11"/>
        </w:numPr>
        <w:spacing w:after="0" w:line="360" w:lineRule="auto"/>
        <w:jc w:val="both"/>
        <w:rPr>
          <w:rFonts w:ascii="Times New Roman" w:hAnsi="Times New Roman" w:cs="Times New Roman"/>
        </w:rPr>
      </w:pPr>
      <w:r w:rsidRPr="006B1058">
        <w:rPr>
          <w:rFonts w:ascii="Times New Roman" w:eastAsia="Times New Roman" w:hAnsi="Times New Roman" w:cs="Times New Roman"/>
          <w:bCs/>
          <w:lang w:eastAsia="ar-SA"/>
        </w:rPr>
        <w:t>Oświadczam, że wypełniłem obowiązki informacyjne przewidziane w art. 13 lub art. 14 RODO</w:t>
      </w:r>
      <w:r w:rsidRPr="006B1058">
        <w:rPr>
          <w:rFonts w:ascii="Times New Roman" w:hAnsi="Times New Roman" w:cs="Times New Roman"/>
          <w:vertAlign w:val="superscript"/>
        </w:rPr>
        <w:footnoteReference w:id="1"/>
      </w:r>
      <w:r>
        <w:rPr>
          <w:rFonts w:ascii="Times New Roman" w:eastAsia="Times New Roman" w:hAnsi="Times New Roman" w:cs="Times New Roman"/>
          <w:bCs/>
          <w:lang w:eastAsia="ar-SA"/>
        </w:rPr>
        <w:t xml:space="preserve"> </w:t>
      </w:r>
      <w:r w:rsidRPr="006B1058">
        <w:rPr>
          <w:rFonts w:ascii="Times New Roman" w:eastAsia="Times New Roman" w:hAnsi="Times New Roman" w:cs="Times New Roman"/>
          <w:bCs/>
          <w:lang w:eastAsia="ar-SA"/>
        </w:rPr>
        <w:t>wobec osób fizycznych, od których dane osobowe bezpośrednio lub pośrednio pozyskałem w celu ubiegania się o udzielenie zamówienia publicznego w niniejszym postępowaniu</w:t>
      </w:r>
      <w:r w:rsidRPr="006B1058">
        <w:rPr>
          <w:rFonts w:ascii="Times New Roman" w:hAnsi="Times New Roman" w:cs="Times New Roman"/>
          <w:vertAlign w:val="superscript"/>
        </w:rPr>
        <w:footnoteReference w:id="2"/>
      </w:r>
      <w:r w:rsidRPr="006B1058">
        <w:rPr>
          <w:rFonts w:ascii="Times New Roman" w:eastAsia="Times New Roman" w:hAnsi="Times New Roman" w:cs="Times New Roman"/>
          <w:bCs/>
          <w:lang w:eastAsia="ar-SA"/>
        </w:rPr>
        <w:t>.</w:t>
      </w:r>
    </w:p>
    <w:p w:rsidR="00552B82" w:rsidRPr="00BF3BD0" w:rsidRDefault="00552B82" w:rsidP="00552B82">
      <w:pPr>
        <w:pStyle w:val="Akapitzlist"/>
        <w:numPr>
          <w:ilvl w:val="0"/>
          <w:numId w:val="11"/>
        </w:numPr>
        <w:spacing w:after="0" w:line="360" w:lineRule="auto"/>
        <w:rPr>
          <w:rFonts w:ascii="Times New Roman" w:hAnsi="Times New Roman" w:cs="Times New Roman"/>
        </w:rPr>
      </w:pPr>
      <w:r w:rsidRPr="00BF3BD0">
        <w:rPr>
          <w:rFonts w:ascii="Times New Roman" w:eastAsia="Times New Roman" w:hAnsi="Times New Roman" w:cs="Times New Roman"/>
        </w:rPr>
        <w:t>Wykonawca jest (</w:t>
      </w:r>
      <w:r w:rsidRPr="00BF3BD0">
        <w:rPr>
          <w:rFonts w:ascii="Times New Roman" w:eastAsia="Times New Roman" w:hAnsi="Times New Roman" w:cs="Times New Roman"/>
          <w:i/>
        </w:rPr>
        <w:t>proszę zaznaczyć</w:t>
      </w:r>
      <w:r w:rsidRPr="00BF3BD0">
        <w:rPr>
          <w:rFonts w:ascii="Times New Roman" w:eastAsia="Times New Roman" w:hAnsi="Times New Roman" w:cs="Times New Roman"/>
        </w:rPr>
        <w:t>):</w:t>
      </w:r>
    </w:p>
    <w:p w:rsidR="00552B82" w:rsidRPr="006B1058" w:rsidRDefault="00552B82" w:rsidP="00552B82">
      <w:pPr>
        <w:numPr>
          <w:ilvl w:val="0"/>
          <w:numId w:val="6"/>
        </w:numPr>
        <w:spacing w:after="0" w:line="360" w:lineRule="auto"/>
        <w:ind w:left="90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mik</w:t>
      </w:r>
      <w:r>
        <w:rPr>
          <w:rFonts w:ascii="Times New Roman" w:eastAsia="Times New Roman" w:hAnsi="Times New Roman" w:cs="Times New Roman"/>
          <w:lang w:eastAsia="pl-PL"/>
        </w:rPr>
        <w:t>roprzedsiębiorstwem</w:t>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p>
    <w:p w:rsidR="00552B82" w:rsidRPr="006B1058" w:rsidRDefault="00552B82" w:rsidP="00552B82">
      <w:pPr>
        <w:numPr>
          <w:ilvl w:val="0"/>
          <w:numId w:val="6"/>
        </w:numPr>
        <w:spacing w:after="0" w:line="360" w:lineRule="auto"/>
        <w:ind w:left="90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lastRenderedPageBreak/>
        <w:t>małym przedsiębiorstwem</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xml:space="preserve"> </w:t>
      </w:r>
    </w:p>
    <w:p w:rsidR="00552B82" w:rsidRPr="006B1058" w:rsidRDefault="00552B82" w:rsidP="00552B82">
      <w:pPr>
        <w:numPr>
          <w:ilvl w:val="0"/>
          <w:numId w:val="6"/>
        </w:numPr>
        <w:spacing w:after="0" w:line="360" w:lineRule="auto"/>
        <w:ind w:left="90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średnim przedsiębiorstwem</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xml:space="preserve"> </w:t>
      </w:r>
    </w:p>
    <w:p w:rsidR="00552B82" w:rsidRPr="00BF3BD0" w:rsidRDefault="00552B82" w:rsidP="00552B82">
      <w:pPr>
        <w:pStyle w:val="Akapitzlist"/>
        <w:numPr>
          <w:ilvl w:val="0"/>
          <w:numId w:val="11"/>
        </w:numPr>
        <w:spacing w:after="0" w:line="360" w:lineRule="auto"/>
        <w:jc w:val="both"/>
        <w:rPr>
          <w:rFonts w:ascii="Times New Roman" w:hAnsi="Times New Roman" w:cs="Times New Roman"/>
        </w:rPr>
      </w:pPr>
      <w:r w:rsidRPr="00BF3BD0">
        <w:rPr>
          <w:rFonts w:ascii="Times New Roman" w:hAnsi="Times New Roman" w:cs="Times New Roman"/>
        </w:rPr>
        <w:t>Do niniejszej oferty dołączono jako załączniki:</w:t>
      </w:r>
    </w:p>
    <w:p w:rsidR="00552B82" w:rsidRDefault="00552B82" w:rsidP="00552B82">
      <w:pPr>
        <w:numPr>
          <w:ilvl w:val="0"/>
          <w:numId w:val="7"/>
        </w:numPr>
        <w:autoSpaceDE w:val="0"/>
        <w:autoSpaceDN w:val="0"/>
        <w:adjustRightInd w:val="0"/>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Formularz nr 1 - Oświadczenie o niepodleganiu wykluczeniu i spełnianiu warunków udziału </w:t>
      </w:r>
      <w:r>
        <w:rPr>
          <w:rFonts w:ascii="Times New Roman" w:eastAsia="Calibri" w:hAnsi="Times New Roman" w:cs="Times New Roman"/>
          <w:lang w:eastAsia="pl-PL"/>
        </w:rPr>
        <w:br/>
      </w:r>
      <w:r w:rsidRPr="006B1058">
        <w:rPr>
          <w:rFonts w:ascii="Times New Roman" w:eastAsia="Calibri" w:hAnsi="Times New Roman" w:cs="Times New Roman"/>
          <w:lang w:eastAsia="pl-PL"/>
        </w:rPr>
        <w:t>w postępowaniu,</w:t>
      </w:r>
    </w:p>
    <w:p w:rsidR="00552B82" w:rsidRPr="006B1058" w:rsidRDefault="00552B82" w:rsidP="00552B82">
      <w:pPr>
        <w:numPr>
          <w:ilvl w:val="0"/>
          <w:numId w:val="7"/>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pełnomocnictwo – jeżeli dotyczy,</w:t>
      </w:r>
    </w:p>
    <w:p w:rsidR="00552B82" w:rsidRPr="006B1058" w:rsidRDefault="00552B82" w:rsidP="00552B82">
      <w:pPr>
        <w:numPr>
          <w:ilvl w:val="0"/>
          <w:numId w:val="7"/>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dowód wniesienia wadium,</w:t>
      </w:r>
    </w:p>
    <w:p w:rsidR="00552B82" w:rsidRPr="00030D94" w:rsidRDefault="00552B82" w:rsidP="00552B82">
      <w:pPr>
        <w:numPr>
          <w:ilvl w:val="0"/>
          <w:numId w:val="7"/>
        </w:numPr>
        <w:autoSpaceDE w:val="0"/>
        <w:autoSpaceDN w:val="0"/>
        <w:adjustRightInd w:val="0"/>
        <w:spacing w:after="0" w:line="360" w:lineRule="auto"/>
        <w:jc w:val="both"/>
        <w:rPr>
          <w:rFonts w:ascii="Times New Roman" w:eastAsia="Calibri" w:hAnsi="Times New Roman" w:cs="Times New Roman"/>
          <w:lang w:eastAsia="pl-PL"/>
        </w:rPr>
      </w:pPr>
      <w:r w:rsidRPr="00030D94">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rsidR="00552B82" w:rsidRPr="006B1058" w:rsidRDefault="00552B82" w:rsidP="00552B82">
      <w:pPr>
        <w:numPr>
          <w:ilvl w:val="0"/>
          <w:numId w:val="5"/>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rsidR="00552B82" w:rsidRPr="00D9044D" w:rsidRDefault="00552B82" w:rsidP="00552B82">
      <w:pPr>
        <w:pStyle w:val="Akapitzlist"/>
        <w:numPr>
          <w:ilvl w:val="0"/>
          <w:numId w:val="5"/>
        </w:numPr>
        <w:spacing w:after="0" w:line="360" w:lineRule="auto"/>
        <w:jc w:val="both"/>
        <w:rPr>
          <w:rFonts w:ascii="Times New Roman" w:eastAsia="Times New Roman" w:hAnsi="Times New Roman" w:cs="Times New Roman"/>
        </w:rPr>
      </w:pPr>
      <w:r w:rsidRPr="00D9044D">
        <w:rPr>
          <w:rFonts w:ascii="Times New Roman" w:hAnsi="Times New Roman" w:cs="Times New Roman"/>
        </w:rPr>
        <w:t xml:space="preserve">w przypadku Wykonawców wspólnie ubiegających się o udzielenie zamówienia – </w:t>
      </w:r>
      <w:r w:rsidRPr="00D9044D">
        <w:rPr>
          <w:rFonts w:ascii="Times New Roman" w:eastAsia="Times New Roman" w:hAnsi="Times New Roman" w:cs="Times New Roman"/>
          <w:color w:val="000000"/>
        </w:rPr>
        <w:t xml:space="preserve">Formularz nr 3 - </w:t>
      </w:r>
      <w:r w:rsidRPr="00D9044D">
        <w:rPr>
          <w:rFonts w:ascii="Times New Roman" w:eastAsia="Times New Roman" w:hAnsi="Times New Roman" w:cs="Times New Roman"/>
        </w:rPr>
        <w:t>Oświadczenie, z którego wynika, które usługi wykonają poszczególni Wykonawcy,</w:t>
      </w:r>
    </w:p>
    <w:p w:rsidR="00552B82" w:rsidRPr="006B1058" w:rsidRDefault="00552B82" w:rsidP="00552B82">
      <w:pPr>
        <w:numPr>
          <w:ilvl w:val="0"/>
          <w:numId w:val="5"/>
        </w:numPr>
        <w:spacing w:after="0" w:line="36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Formularz nr 4 – Oświadczenie na potwierdzenie spełnienia warunków udziału w postępowaniu i Formularz oceny projektantów. </w:t>
      </w:r>
    </w:p>
    <w:p w:rsidR="00552B82" w:rsidRDefault="00552B82" w:rsidP="00552B82">
      <w:pPr>
        <w:widowControl w:val="0"/>
        <w:tabs>
          <w:tab w:val="left" w:pos="10382"/>
        </w:tabs>
        <w:spacing w:after="0" w:line="360" w:lineRule="auto"/>
        <w:rPr>
          <w:rFonts w:ascii="Times New Roman" w:eastAsia="Times New Roman" w:hAnsi="Times New Roman" w:cs="Times New Roman"/>
          <w:lang w:eastAsia="pl-PL"/>
        </w:rPr>
      </w:pPr>
    </w:p>
    <w:p w:rsidR="00552B82" w:rsidRPr="006B1058" w:rsidRDefault="00552B82" w:rsidP="00552B82">
      <w:pPr>
        <w:widowControl w:val="0"/>
        <w:tabs>
          <w:tab w:val="left" w:pos="10382"/>
        </w:tabs>
        <w:spacing w:after="0" w:line="360" w:lineRule="auto"/>
        <w:rPr>
          <w:rFonts w:ascii="Times New Roman" w:eastAsia="Times New Roman" w:hAnsi="Times New Roman" w:cs="Times New Roman"/>
          <w:lang w:eastAsia="pl-PL"/>
        </w:rPr>
      </w:pPr>
    </w:p>
    <w:p w:rsidR="00552B82" w:rsidRPr="006B1058" w:rsidRDefault="00552B82" w:rsidP="00552B82">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t>
      </w:r>
      <w:r w:rsidRPr="006B1058">
        <w:rPr>
          <w:rFonts w:ascii="Times New Roman" w:eastAsia="Times New Roman" w:hAnsi="Times New Roman" w:cs="Times New Roman"/>
          <w:i/>
          <w:lang w:eastAsia="pl-PL"/>
        </w:rPr>
        <w:t xml:space="preserve">, </w:t>
      </w:r>
      <w:r w:rsidRPr="006B1058">
        <w:rPr>
          <w:rFonts w:ascii="Times New Roman" w:eastAsia="Times New Roman" w:hAnsi="Times New Roman" w:cs="Times New Roman"/>
          <w:lang w:eastAsia="pl-PL"/>
        </w:rPr>
        <w:t xml:space="preserve">dnia …………………. r. </w:t>
      </w:r>
    </w:p>
    <w:p w:rsidR="00552B82" w:rsidRDefault="00552B82" w:rsidP="00552B82">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i/>
          <w:lang w:eastAsia="pl-PL"/>
        </w:rPr>
        <w:t xml:space="preserve">                 (miejscowość)</w:t>
      </w:r>
    </w:p>
    <w:p w:rsidR="00552B82" w:rsidRDefault="00552B82" w:rsidP="00552B82">
      <w:pPr>
        <w:spacing w:after="0" w:line="360" w:lineRule="auto"/>
        <w:jc w:val="both"/>
        <w:rPr>
          <w:rFonts w:ascii="Times New Roman" w:eastAsia="Times New Roman" w:hAnsi="Times New Roman" w:cs="Times New Roman"/>
          <w:lang w:eastAsia="pl-PL"/>
        </w:rPr>
      </w:pPr>
    </w:p>
    <w:p w:rsidR="00552B82" w:rsidRDefault="00552B82" w:rsidP="00552B82">
      <w:pPr>
        <w:spacing w:after="0" w:line="360" w:lineRule="auto"/>
        <w:jc w:val="right"/>
        <w:rPr>
          <w:rFonts w:ascii="Times New Roman" w:eastAsia="Times New Roman" w:hAnsi="Times New Roman" w:cs="Times New Roman"/>
          <w:b/>
          <w:lang w:eastAsia="pl-PL"/>
        </w:rPr>
      </w:pPr>
    </w:p>
    <w:p w:rsidR="00552B82" w:rsidRDefault="00552B82" w:rsidP="00552B82">
      <w:pPr>
        <w:spacing w:after="0" w:line="240" w:lineRule="auto"/>
        <w:rPr>
          <w:rFonts w:ascii="Times New Roman" w:eastAsia="Times New Roman" w:hAnsi="Times New Roman" w:cs="Times New Roman"/>
          <w:i/>
          <w:sz w:val="20"/>
          <w:szCs w:val="20"/>
          <w:lang w:eastAsia="pl-PL"/>
        </w:rPr>
      </w:pPr>
    </w:p>
    <w:p w:rsidR="00552B82" w:rsidRPr="00590221" w:rsidRDefault="00552B82" w:rsidP="00552B82">
      <w:pPr>
        <w:spacing w:after="0" w:line="240" w:lineRule="auto"/>
        <w:jc w:val="center"/>
        <w:rPr>
          <w:rFonts w:ascii="Times New Roman" w:eastAsia="Times New Roman" w:hAnsi="Times New Roman" w:cs="Times New Roman"/>
          <w:i/>
          <w:sz w:val="20"/>
          <w:szCs w:val="20"/>
          <w:lang w:eastAsia="pl-PL"/>
        </w:rPr>
      </w:pPr>
      <w:r w:rsidRPr="00590221">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rsidR="00552B82" w:rsidRDefault="00552B82" w:rsidP="00552B82">
      <w:pPr>
        <w:autoSpaceDE w:val="0"/>
        <w:autoSpaceDN w:val="0"/>
        <w:adjustRightInd w:val="0"/>
        <w:spacing w:after="0" w:line="360" w:lineRule="auto"/>
        <w:rPr>
          <w:rFonts w:ascii="Times New Roman" w:eastAsia="Times New Roman" w:hAnsi="Times New Roman" w:cs="Times New Roman"/>
          <w:lang w:eastAsia="pl-PL"/>
        </w:rPr>
      </w:pPr>
    </w:p>
    <w:p w:rsidR="00552B82" w:rsidRDefault="00552B82" w:rsidP="00B402F5">
      <w:pPr>
        <w:autoSpaceDE w:val="0"/>
        <w:autoSpaceDN w:val="0"/>
        <w:adjustRightInd w:val="0"/>
        <w:spacing w:after="0" w:line="360" w:lineRule="auto"/>
        <w:ind w:left="4111"/>
        <w:jc w:val="center"/>
        <w:rPr>
          <w:rFonts w:ascii="Times New Roman" w:eastAsia="Times New Roman" w:hAnsi="Times New Roman" w:cs="Times New Roman"/>
          <w:lang w:eastAsia="pl-PL"/>
        </w:rPr>
      </w:pPr>
    </w:p>
    <w:p w:rsidR="00552B82" w:rsidRDefault="00552B82" w:rsidP="00B402F5">
      <w:pPr>
        <w:autoSpaceDE w:val="0"/>
        <w:autoSpaceDN w:val="0"/>
        <w:adjustRightInd w:val="0"/>
        <w:spacing w:after="0" w:line="360" w:lineRule="auto"/>
        <w:ind w:left="4111"/>
        <w:jc w:val="center"/>
        <w:rPr>
          <w:rFonts w:ascii="Times New Roman" w:eastAsia="Times New Roman" w:hAnsi="Times New Roman" w:cs="Times New Roman"/>
          <w:lang w:eastAsia="pl-PL"/>
        </w:rPr>
      </w:pPr>
    </w:p>
    <w:p w:rsidR="00552B82" w:rsidRDefault="00552B82" w:rsidP="00B402F5">
      <w:pPr>
        <w:autoSpaceDE w:val="0"/>
        <w:autoSpaceDN w:val="0"/>
        <w:adjustRightInd w:val="0"/>
        <w:spacing w:after="0" w:line="360" w:lineRule="auto"/>
        <w:ind w:left="4111"/>
        <w:jc w:val="center"/>
        <w:rPr>
          <w:rFonts w:ascii="Times New Roman" w:eastAsia="Times New Roman" w:hAnsi="Times New Roman" w:cs="Times New Roman"/>
          <w:lang w:eastAsia="pl-PL"/>
        </w:rPr>
      </w:pPr>
    </w:p>
    <w:p w:rsidR="00552B82" w:rsidRDefault="00552B82" w:rsidP="00B402F5">
      <w:pPr>
        <w:autoSpaceDE w:val="0"/>
        <w:autoSpaceDN w:val="0"/>
        <w:adjustRightInd w:val="0"/>
        <w:spacing w:after="0" w:line="360" w:lineRule="auto"/>
        <w:ind w:left="4111"/>
        <w:jc w:val="center"/>
        <w:rPr>
          <w:rFonts w:ascii="Times New Roman" w:eastAsia="Times New Roman" w:hAnsi="Times New Roman" w:cs="Times New Roman"/>
          <w:lang w:eastAsia="pl-PL"/>
        </w:rPr>
      </w:pPr>
    </w:p>
    <w:p w:rsidR="00552B82" w:rsidRPr="00B402F5" w:rsidRDefault="00552B82" w:rsidP="00B402F5">
      <w:pPr>
        <w:autoSpaceDE w:val="0"/>
        <w:autoSpaceDN w:val="0"/>
        <w:adjustRightInd w:val="0"/>
        <w:spacing w:after="0" w:line="360" w:lineRule="auto"/>
        <w:ind w:left="4111"/>
        <w:jc w:val="center"/>
        <w:rPr>
          <w:rFonts w:ascii="Times New Roman" w:eastAsia="Times New Roman" w:hAnsi="Times New Roman" w:cs="Times New Roman"/>
          <w:lang w:eastAsia="pl-PL"/>
        </w:rPr>
      </w:pPr>
    </w:p>
    <w:sectPr w:rsidR="00552B82" w:rsidRPr="00B402F5" w:rsidSect="00DC7E97">
      <w:footerReference w:type="default" r:id="rId9"/>
      <w:pgSz w:w="11906" w:h="16838"/>
      <w:pgMar w:top="1417" w:right="1417" w:bottom="1417" w:left="1417" w:header="42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81B" w:rsidRDefault="00DB381B" w:rsidP="00B402F5">
      <w:pPr>
        <w:spacing w:after="0" w:line="240" w:lineRule="auto"/>
      </w:pPr>
      <w:r>
        <w:separator/>
      </w:r>
    </w:p>
  </w:endnote>
  <w:endnote w:type="continuationSeparator" w:id="0">
    <w:p w:rsidR="00DB381B" w:rsidRDefault="00DB381B" w:rsidP="00B40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Calibri"/>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738879"/>
      <w:docPartObj>
        <w:docPartGallery w:val="Page Numbers (Bottom of Page)"/>
        <w:docPartUnique/>
      </w:docPartObj>
    </w:sdtPr>
    <w:sdtEndPr>
      <w:rPr>
        <w:rFonts w:ascii="Times New Roman" w:hAnsi="Times New Roman" w:cs="Times New Roman"/>
      </w:rPr>
    </w:sdtEndPr>
    <w:sdtContent>
      <w:p w:rsidR="00DE070E" w:rsidRPr="001863F2" w:rsidRDefault="00E40A43">
        <w:pPr>
          <w:pStyle w:val="Stopka"/>
          <w:jc w:val="right"/>
          <w:rPr>
            <w:rFonts w:ascii="Times New Roman" w:hAnsi="Times New Roman" w:cs="Times New Roman"/>
          </w:rPr>
        </w:pPr>
        <w:r w:rsidRPr="001863F2">
          <w:rPr>
            <w:rFonts w:ascii="Times New Roman" w:hAnsi="Times New Roman" w:cs="Times New Roman"/>
          </w:rPr>
          <w:fldChar w:fldCharType="begin"/>
        </w:r>
        <w:r w:rsidRPr="001863F2">
          <w:rPr>
            <w:rFonts w:ascii="Times New Roman" w:hAnsi="Times New Roman" w:cs="Times New Roman"/>
          </w:rPr>
          <w:instrText>PAGE   \* MERGEFORMAT</w:instrText>
        </w:r>
        <w:r w:rsidRPr="001863F2">
          <w:rPr>
            <w:rFonts w:ascii="Times New Roman" w:hAnsi="Times New Roman" w:cs="Times New Roman"/>
          </w:rPr>
          <w:fldChar w:fldCharType="separate"/>
        </w:r>
        <w:r w:rsidR="00F446B1">
          <w:rPr>
            <w:rFonts w:ascii="Times New Roman" w:hAnsi="Times New Roman" w:cs="Times New Roman"/>
            <w:noProof/>
          </w:rPr>
          <w:t>8</w:t>
        </w:r>
        <w:r w:rsidRPr="001863F2">
          <w:rPr>
            <w:rFonts w:ascii="Times New Roman" w:hAnsi="Times New Roman" w:cs="Times New Roman"/>
          </w:rPr>
          <w:fldChar w:fldCharType="end"/>
        </w:r>
      </w:p>
    </w:sdtContent>
  </w:sdt>
  <w:p w:rsidR="00DE070E" w:rsidRDefault="00DB38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81B" w:rsidRDefault="00DB381B" w:rsidP="00B402F5">
      <w:pPr>
        <w:spacing w:after="0" w:line="240" w:lineRule="auto"/>
      </w:pPr>
      <w:r>
        <w:separator/>
      </w:r>
    </w:p>
  </w:footnote>
  <w:footnote w:type="continuationSeparator" w:id="0">
    <w:p w:rsidR="00DB381B" w:rsidRDefault="00DB381B" w:rsidP="00B402F5">
      <w:pPr>
        <w:spacing w:after="0" w:line="240" w:lineRule="auto"/>
      </w:pPr>
      <w:r>
        <w:continuationSeparator/>
      </w:r>
    </w:p>
  </w:footnote>
  <w:footnote w:id="1">
    <w:p w:rsidR="00552B82" w:rsidRPr="00394E30" w:rsidRDefault="00552B82" w:rsidP="00552B82">
      <w:pPr>
        <w:pStyle w:val="Tekstprzypisudolnego"/>
        <w:jc w:val="both"/>
        <w:rPr>
          <w:lang w:eastAsia="en-US"/>
        </w:rPr>
      </w:pPr>
      <w:r w:rsidRPr="00394E30">
        <w:rPr>
          <w:rStyle w:val="Odwoanieprzypisudolnego"/>
        </w:rPr>
        <w:footnoteRef/>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lang w:eastAsia="en-US"/>
        </w:rPr>
        <w:br/>
      </w:r>
      <w:r w:rsidRPr="00394E30">
        <w:rPr>
          <w:lang w:eastAsia="en-US"/>
        </w:rPr>
        <w:t xml:space="preserve">z 04.05.2016, str. 1). </w:t>
      </w:r>
    </w:p>
  </w:footnote>
  <w:footnote w:id="2">
    <w:p w:rsidR="00552B82" w:rsidRPr="00C90689" w:rsidRDefault="00552B82" w:rsidP="00552B82">
      <w:pPr>
        <w:spacing w:line="240" w:lineRule="auto"/>
        <w:ind w:left="142" w:hanging="142"/>
        <w:jc w:val="both"/>
        <w:rPr>
          <w:rFonts w:ascii="Times New Roman" w:hAnsi="Times New Roman" w:cs="Times New Roman"/>
          <w:sz w:val="20"/>
          <w:szCs w:val="20"/>
        </w:rPr>
      </w:pPr>
      <w:r w:rsidRPr="00394E30">
        <w:rPr>
          <w:rStyle w:val="Odwoanieprzypisudolnego"/>
        </w:rPr>
        <w:footnoteRef/>
      </w:r>
      <w:r w:rsidRPr="00394E30">
        <w:rPr>
          <w:rFonts w:ascii="Times New Roman" w:hAnsi="Times New Roman" w:cs="Times New Roman"/>
          <w:sz w:val="20"/>
          <w:szCs w:val="20"/>
        </w:rPr>
        <w:t xml:space="preserve"> </w:t>
      </w:r>
      <w:r w:rsidRPr="00394E30">
        <w:rPr>
          <w:rFonts w:ascii="Times New Roman" w:eastAsia="Cambria" w:hAnsi="Times New Roman" w:cs="Times New Roman"/>
          <w:sz w:val="20"/>
          <w:szCs w:val="20"/>
        </w:rPr>
        <w:t xml:space="preserve">W przypadku gdy </w:t>
      </w:r>
      <w:r>
        <w:rPr>
          <w:rFonts w:ascii="Times New Roman" w:eastAsia="Cambria" w:hAnsi="Times New Roman" w:cs="Times New Roman"/>
          <w:sz w:val="20"/>
          <w:szCs w:val="20"/>
        </w:rPr>
        <w:t>W</w:t>
      </w:r>
      <w:r w:rsidRPr="00394E30">
        <w:rPr>
          <w:rFonts w:ascii="Times New Roman" w:eastAsia="Cambria" w:hAnsi="Times New Roman" w:cs="Times New Roman"/>
          <w:sz w:val="20"/>
          <w:szCs w:val="20"/>
        </w:rPr>
        <w:t xml:space="preserve">ykonawca nie przekazuje danych osobowych innych niż bezpośrednio jego dotyczących lub zachodzi wyłączenie stosowania obowiązku informacyjnego, stosownie do art. 13 ust. 4 lub art. 14 ust. 5 RODO treści oświadczenia </w:t>
      </w:r>
      <w:r>
        <w:rPr>
          <w:rFonts w:ascii="Times New Roman" w:eastAsia="Cambria" w:hAnsi="Times New Roman" w:cs="Times New Roman"/>
          <w:sz w:val="20"/>
          <w:szCs w:val="20"/>
        </w:rPr>
        <w:t>W</w:t>
      </w:r>
      <w:r w:rsidRPr="00394E30">
        <w:rPr>
          <w:rFonts w:ascii="Times New Roman" w:eastAsia="Cambria" w:hAnsi="Times New Roman" w:cs="Times New Roman"/>
          <w:sz w:val="20"/>
          <w:szCs w:val="20"/>
        </w:rPr>
        <w:t>ykonawca nie składa (usunięcie treści oświadcze</w:t>
      </w:r>
      <w:r>
        <w:rPr>
          <w:rFonts w:ascii="Times New Roman" w:eastAsia="Cambria" w:hAnsi="Times New Roman" w:cs="Times New Roman"/>
          <w:sz w:val="20"/>
          <w:szCs w:val="20"/>
        </w:rPr>
        <w:t>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B08"/>
    <w:multiLevelType w:val="hybridMultilevel"/>
    <w:tmpl w:val="342CD5A0"/>
    <w:lvl w:ilvl="0" w:tplc="657A4F6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57FEC"/>
    <w:multiLevelType w:val="multilevel"/>
    <w:tmpl w:val="C04E1DA0"/>
    <w:styleLink w:val="WWNum28"/>
    <w:lvl w:ilvl="0">
      <w:start w:val="1"/>
      <w:numFmt w:val="decimal"/>
      <w:lvlText w:val="%1)"/>
      <w:lvlJc w:val="left"/>
      <w:pPr>
        <w:ind w:left="360" w:hanging="360"/>
      </w:pPr>
    </w:lvl>
    <w:lvl w:ilvl="1">
      <w:start w:val="1"/>
      <w:numFmt w:val="decimal"/>
      <w:lvlText w:val="%2)"/>
      <w:lvlJc w:val="left"/>
      <w:pPr>
        <w:ind w:left="720" w:hanging="360"/>
      </w:pPr>
      <w:rPr>
        <w:rFonts w:eastAsia="Calibri" w:cs="Arial"/>
      </w:rPr>
    </w:lvl>
    <w:lvl w:ilvl="2">
      <w:start w:val="1"/>
      <w:numFmt w:val="decimal"/>
      <w:lvlText w:val="1.%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 w15:restartNumberingAfterBreak="0">
    <w:nsid w:val="02B21FF9"/>
    <w:multiLevelType w:val="multilevel"/>
    <w:tmpl w:val="B3D69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B0554"/>
    <w:multiLevelType w:val="hybridMultilevel"/>
    <w:tmpl w:val="C02018AA"/>
    <w:lvl w:ilvl="0" w:tplc="79D2D01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0452C6"/>
    <w:multiLevelType w:val="multilevel"/>
    <w:tmpl w:val="70226AF8"/>
    <w:lvl w:ilvl="0">
      <w:start w:val="1"/>
      <w:numFmt w:val="lowerLetter"/>
      <w:lvlText w:val="%1)"/>
      <w:lvlJc w:val="left"/>
      <w:pPr>
        <w:tabs>
          <w:tab w:val="num" w:pos="680"/>
        </w:tabs>
        <w:ind w:left="680"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381B2E56"/>
    <w:multiLevelType w:val="hybridMultilevel"/>
    <w:tmpl w:val="AC4A44D0"/>
    <w:lvl w:ilvl="0" w:tplc="657A4F62">
      <w:start w:val="3"/>
      <w:numFmt w:val="decimal"/>
      <w:pStyle w:val="Styl1"/>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83062B"/>
    <w:multiLevelType w:val="hybridMultilevel"/>
    <w:tmpl w:val="9934D3DE"/>
    <w:lvl w:ilvl="0" w:tplc="6CD80E3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0" w15:restartNumberingAfterBreak="0">
    <w:nsid w:val="53ED01F3"/>
    <w:multiLevelType w:val="multilevel"/>
    <w:tmpl w:val="F3DA77FC"/>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70421C"/>
    <w:multiLevelType w:val="hybridMultilevel"/>
    <w:tmpl w:val="6DBE938E"/>
    <w:lvl w:ilvl="0" w:tplc="52921D12">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CF207F"/>
    <w:multiLevelType w:val="hybridMultilevel"/>
    <w:tmpl w:val="91B8B01C"/>
    <w:lvl w:ilvl="0" w:tplc="04150011">
      <w:start w:val="1"/>
      <w:numFmt w:val="decimal"/>
      <w:lvlText w:val="%1)"/>
      <w:lvlJc w:val="left"/>
      <w:pPr>
        <w:ind w:left="720" w:hanging="360"/>
      </w:pPr>
      <w:rPr>
        <w:rFonts w:hint="default"/>
      </w:rPr>
    </w:lvl>
    <w:lvl w:ilvl="1" w:tplc="A08240C6">
      <w:start w:val="1"/>
      <w:numFmt w:val="decimal"/>
      <w:lvlText w:val="%2)"/>
      <w:lvlJc w:val="left"/>
      <w:pPr>
        <w:ind w:left="1440" w:hanging="360"/>
      </w:pPr>
      <w:rPr>
        <w:rFonts w:ascii="Times New Roman" w:eastAsia="Calibri" w:hAnsi="Times New Roman" w:cs="Times New Roman"/>
        <w:sz w:val="22"/>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3"/>
  </w:num>
  <w:num w:numId="3">
    <w:abstractNumId w:val="1"/>
  </w:num>
  <w:num w:numId="4">
    <w:abstractNumId w:val="4"/>
  </w:num>
  <w:num w:numId="5">
    <w:abstractNumId w:val="9"/>
  </w:num>
  <w:num w:numId="6">
    <w:abstractNumId w:val="6"/>
  </w:num>
  <w:num w:numId="7">
    <w:abstractNumId w:val="5"/>
  </w:num>
  <w:num w:numId="8">
    <w:abstractNumId w:val="11"/>
  </w:num>
  <w:num w:numId="9">
    <w:abstractNumId w:val="7"/>
  </w:num>
  <w:num w:numId="10">
    <w:abstractNumId w:val="7"/>
    <w:lvlOverride w:ilvl="0">
      <w:startOverride w:val="7"/>
    </w:lvlOverride>
  </w:num>
  <w:num w:numId="11">
    <w:abstractNumId w:val="8"/>
  </w:num>
  <w:num w:numId="12">
    <w:abstractNumId w:val="3"/>
  </w:num>
  <w:num w:numId="13">
    <w:abstractNumId w:val="0"/>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11"/>
    <w:rsid w:val="001A1707"/>
    <w:rsid w:val="001B1402"/>
    <w:rsid w:val="002A7811"/>
    <w:rsid w:val="00324D5E"/>
    <w:rsid w:val="00384011"/>
    <w:rsid w:val="00440D13"/>
    <w:rsid w:val="0046411B"/>
    <w:rsid w:val="00552B82"/>
    <w:rsid w:val="005B5C3B"/>
    <w:rsid w:val="006F0EA1"/>
    <w:rsid w:val="00711FB5"/>
    <w:rsid w:val="00872C4A"/>
    <w:rsid w:val="00886D56"/>
    <w:rsid w:val="008F0C73"/>
    <w:rsid w:val="00941205"/>
    <w:rsid w:val="009D5FE5"/>
    <w:rsid w:val="00A162E1"/>
    <w:rsid w:val="00A26F84"/>
    <w:rsid w:val="00A54880"/>
    <w:rsid w:val="00AD207E"/>
    <w:rsid w:val="00B402F5"/>
    <w:rsid w:val="00B67739"/>
    <w:rsid w:val="00CF1B28"/>
    <w:rsid w:val="00DA0859"/>
    <w:rsid w:val="00DA729F"/>
    <w:rsid w:val="00DB381B"/>
    <w:rsid w:val="00DC7E97"/>
    <w:rsid w:val="00DE54CD"/>
    <w:rsid w:val="00DF18A6"/>
    <w:rsid w:val="00E34789"/>
    <w:rsid w:val="00E37D42"/>
    <w:rsid w:val="00E40A43"/>
    <w:rsid w:val="00EB5334"/>
    <w:rsid w:val="00F446B1"/>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89B94E-22AF-4340-A097-71C4B3B2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78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A78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7811"/>
  </w:style>
  <w:style w:type="paragraph" w:styleId="Nagwek">
    <w:name w:val="header"/>
    <w:basedOn w:val="Normalny"/>
    <w:link w:val="NagwekZnak"/>
    <w:uiPriority w:val="99"/>
    <w:unhideWhenUsed/>
    <w:rsid w:val="00B402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02F5"/>
  </w:style>
  <w:style w:type="paragraph" w:styleId="NormalnyWeb">
    <w:name w:val="Normal (Web)"/>
    <w:basedOn w:val="Normalny"/>
    <w:uiPriority w:val="99"/>
    <w:semiHidden/>
    <w:unhideWhenUsed/>
    <w:rsid w:val="00DE54CD"/>
    <w:pPr>
      <w:spacing w:before="100" w:beforeAutospacing="1" w:after="144" w:line="276" w:lineRule="auto"/>
    </w:pPr>
    <w:rPr>
      <w:rFonts w:ascii="Times New Roman" w:hAnsi="Times New Roman" w:cs="Times New Roman"/>
      <w:sz w:val="24"/>
      <w:szCs w:val="24"/>
      <w:lang w:eastAsia="pl-PL"/>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lp"/>
    <w:basedOn w:val="Normalny"/>
    <w:link w:val="AkapitzlistZnak"/>
    <w:uiPriority w:val="34"/>
    <w:qFormat/>
    <w:rsid w:val="00324D5E"/>
    <w:pPr>
      <w:ind w:left="720"/>
      <w:contextualSpacing/>
    </w:pPr>
  </w:style>
  <w:style w:type="paragraph" w:customStyle="1" w:styleId="Standard">
    <w:name w:val="Standard"/>
    <w:rsid w:val="00324D5E"/>
    <w:pPr>
      <w:suppressAutoHyphens/>
      <w:autoSpaceDN w:val="0"/>
      <w:spacing w:line="240" w:lineRule="auto"/>
      <w:textAlignment w:val="baseline"/>
    </w:pPr>
    <w:rPr>
      <w:rFonts w:ascii="Calibri" w:eastAsia="SimSun" w:hAnsi="Calibri" w:cs="F"/>
      <w:kern w:val="3"/>
    </w:rPr>
  </w:style>
  <w:style w:type="numbering" w:customStyle="1" w:styleId="WWNum28">
    <w:name w:val="WWNum28"/>
    <w:basedOn w:val="Bezlisty"/>
    <w:rsid w:val="00324D5E"/>
    <w:pPr>
      <w:numPr>
        <w:numId w:val="3"/>
      </w:numPr>
    </w:pPr>
  </w:style>
  <w:style w:type="paragraph" w:styleId="Tekstprzypisudolnego">
    <w:name w:val="footnote text"/>
    <w:basedOn w:val="Normalny"/>
    <w:link w:val="TekstprzypisudolnegoZnak"/>
    <w:uiPriority w:val="99"/>
    <w:unhideWhenUsed/>
    <w:rsid w:val="00552B8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52B8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52B82"/>
    <w:rPr>
      <w:vertAlign w:val="superscript"/>
    </w:r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lp Znak"/>
    <w:link w:val="Akapitzlist"/>
    <w:uiPriority w:val="34"/>
    <w:qFormat/>
    <w:locked/>
    <w:rsid w:val="00552B82"/>
  </w:style>
  <w:style w:type="paragraph" w:customStyle="1" w:styleId="Styl1">
    <w:name w:val="Styl1"/>
    <w:basedOn w:val="Normalny"/>
    <w:autoRedefine/>
    <w:rsid w:val="00552B82"/>
    <w:pPr>
      <w:numPr>
        <w:numId w:val="9"/>
      </w:numPr>
      <w:autoSpaceDN w:val="0"/>
      <w:spacing w:after="0" w:line="360" w:lineRule="auto"/>
      <w:jc w:val="both"/>
    </w:pPr>
    <w:rPr>
      <w:rFonts w:ascii="Times New Roman" w:eastAsia="Times New Roman" w:hAnsi="Times New Roman" w:cs="Times New Roman"/>
      <w:bCs/>
      <w:color w:val="000000" w:themeColor="text1"/>
      <w:lang w:eastAsia="pl-PL"/>
    </w:rPr>
  </w:style>
  <w:style w:type="paragraph" w:styleId="Tekstdymka">
    <w:name w:val="Balloon Text"/>
    <w:basedOn w:val="Normalny"/>
    <w:link w:val="TekstdymkaZnak"/>
    <w:uiPriority w:val="99"/>
    <w:semiHidden/>
    <w:unhideWhenUsed/>
    <w:rsid w:val="00440D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0D13"/>
    <w:rPr>
      <w:rFonts w:ascii="Segoe UI" w:hAnsi="Segoe UI" w:cs="Segoe UI"/>
      <w:sz w:val="18"/>
      <w:szCs w:val="18"/>
    </w:rPr>
  </w:style>
  <w:style w:type="character" w:styleId="Odwoaniedokomentarza">
    <w:name w:val="annotation reference"/>
    <w:basedOn w:val="Domylnaczcionkaakapitu"/>
    <w:uiPriority w:val="99"/>
    <w:semiHidden/>
    <w:unhideWhenUsed/>
    <w:rsid w:val="00E37D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896">
      <w:bodyDiv w:val="1"/>
      <w:marLeft w:val="0"/>
      <w:marRight w:val="0"/>
      <w:marTop w:val="0"/>
      <w:marBottom w:val="0"/>
      <w:divBdr>
        <w:top w:val="none" w:sz="0" w:space="0" w:color="auto"/>
        <w:left w:val="none" w:sz="0" w:space="0" w:color="auto"/>
        <w:bottom w:val="none" w:sz="0" w:space="0" w:color="auto"/>
        <w:right w:val="none" w:sz="0" w:space="0" w:color="auto"/>
      </w:divBdr>
    </w:div>
    <w:div w:id="1368482783">
      <w:bodyDiv w:val="1"/>
      <w:marLeft w:val="0"/>
      <w:marRight w:val="0"/>
      <w:marTop w:val="0"/>
      <w:marBottom w:val="0"/>
      <w:divBdr>
        <w:top w:val="none" w:sz="0" w:space="0" w:color="auto"/>
        <w:left w:val="none" w:sz="0" w:space="0" w:color="auto"/>
        <w:bottom w:val="none" w:sz="0" w:space="0" w:color="auto"/>
        <w:right w:val="none" w:sz="0" w:space="0" w:color="auto"/>
      </w:divBdr>
    </w:div>
    <w:div w:id="1679694730">
      <w:bodyDiv w:val="1"/>
      <w:marLeft w:val="0"/>
      <w:marRight w:val="0"/>
      <w:marTop w:val="0"/>
      <w:marBottom w:val="0"/>
      <w:divBdr>
        <w:top w:val="none" w:sz="0" w:space="0" w:color="auto"/>
        <w:left w:val="none" w:sz="0" w:space="0" w:color="auto"/>
        <w:bottom w:val="none" w:sz="0" w:space="0" w:color="auto"/>
        <w:right w:val="none" w:sz="0" w:space="0" w:color="auto"/>
      </w:divBdr>
    </w:div>
    <w:div w:id="182789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B65C0-84B6-43B8-8047-4203FC58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2248</Words>
  <Characters>13491</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Marta Golis</cp:lastModifiedBy>
  <cp:revision>3</cp:revision>
  <cp:lastPrinted>2023-01-23T10:47:00Z</cp:lastPrinted>
  <dcterms:created xsi:type="dcterms:W3CDTF">2023-01-27T10:45:00Z</dcterms:created>
  <dcterms:modified xsi:type="dcterms:W3CDTF">2023-01-27T10:47:00Z</dcterms:modified>
</cp:coreProperties>
</file>