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EB" w:rsidRDefault="00583E2C" w:rsidP="002336E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E5CA3DF" wp14:editId="03076AD9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6EB" w:rsidRDefault="002336EB" w:rsidP="002336EB">
      <w:pPr>
        <w:tabs>
          <w:tab w:val="center" w:pos="4153"/>
          <w:tab w:val="right" w:pos="830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pl-PL"/>
        </w:rPr>
      </w:pPr>
    </w:p>
    <w:p w:rsidR="00935BEC" w:rsidRDefault="00935BEC" w:rsidP="00935BE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DZP-361/99/2022/MAG/</w:t>
      </w:r>
      <w:r w:rsidR="00D84D6E">
        <w:rPr>
          <w:rFonts w:ascii="Times New Roman" w:eastAsia="Times New Roman" w:hAnsi="Times New Roman" w:cs="Times New Roman"/>
          <w:lang w:eastAsia="pl-PL"/>
        </w:rPr>
        <w:t>49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Warszawa, dnia </w:t>
      </w:r>
      <w:r w:rsidR="00D84D6E">
        <w:rPr>
          <w:rFonts w:ascii="Times New Roman" w:eastAsia="Times New Roman" w:hAnsi="Times New Roman" w:cs="Times New Roman"/>
          <w:lang w:eastAsia="pl-PL"/>
        </w:rPr>
        <w:t>09.02.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CF6DDF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35BEC" w:rsidRDefault="00935BEC" w:rsidP="00935BE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935BEC" w:rsidRPr="00EE417C" w:rsidRDefault="00935BEC" w:rsidP="00935BE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EE417C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935BEC" w:rsidRDefault="00935BEC" w:rsidP="00B04FC4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:rsidR="00935BEC" w:rsidRPr="004E41E7" w:rsidRDefault="00935BEC" w:rsidP="00B04F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</w:t>
      </w:r>
      <w:r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w trybie </w:t>
      </w:r>
      <w:r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DZP-361/99</w:t>
      </w:r>
      <w:r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Pr="002960C6">
        <w:rPr>
          <w:rFonts w:ascii="Times New Roman" w:hAnsi="Times New Roman"/>
          <w:b/>
        </w:rPr>
        <w:t>Świadczenie usług konserwacji bieżącej w zakresie instalacji sanitarnej, elektrycznej oraz monitoringu w budynku administracyjnym Wydziału Nauk o Kulturze i Sztuc</w:t>
      </w:r>
      <w:r>
        <w:rPr>
          <w:rFonts w:ascii="Times New Roman" w:hAnsi="Times New Roman"/>
          <w:b/>
        </w:rPr>
        <w:t>e</w:t>
      </w:r>
      <w:r w:rsidRPr="004E41E7">
        <w:rPr>
          <w:rFonts w:ascii="Times New Roman" w:eastAsia="Calibri" w:hAnsi="Times New Roman" w:cs="Times New Roman"/>
          <w:b/>
          <w:lang w:eastAsia="pl-PL"/>
        </w:rPr>
        <w:t>”</w:t>
      </w:r>
    </w:p>
    <w:p w:rsidR="002336EB" w:rsidRPr="00EE417C" w:rsidRDefault="002336EB" w:rsidP="00583E2C">
      <w:pPr>
        <w:spacing w:after="0" w:line="360" w:lineRule="auto"/>
        <w:rPr>
          <w:rFonts w:ascii="Times New Roman" w:hAnsi="Times New Roman" w:cs="Times New Roman"/>
        </w:rPr>
      </w:pPr>
    </w:p>
    <w:p w:rsidR="00583E2C" w:rsidRDefault="00583E2C" w:rsidP="002336E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935BEC" w:rsidRPr="00EE417C" w:rsidRDefault="00935BEC" w:rsidP="002336E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583E2C" w:rsidRPr="00935BEC" w:rsidRDefault="001B10CA" w:rsidP="008B5FF4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</w:t>
      </w:r>
      <w:r w:rsidR="00583E2C" w:rsidRPr="00583E2C">
        <w:rPr>
          <w:rFonts w:ascii="Times New Roman" w:hAnsi="Times New Roman" w:cs="Times New Roman"/>
        </w:rPr>
        <w:t xml:space="preserve">, działając </w:t>
      </w:r>
      <w:r>
        <w:rPr>
          <w:rFonts w:ascii="Times New Roman" w:hAnsi="Times New Roman" w:cs="Times New Roman"/>
        </w:rPr>
        <w:t xml:space="preserve">zgodnie z </w:t>
      </w:r>
      <w:r w:rsidR="00583E2C" w:rsidRPr="00583E2C">
        <w:rPr>
          <w:rFonts w:ascii="Times New Roman" w:hAnsi="Times New Roman" w:cs="Times New Roman"/>
        </w:rPr>
        <w:t>art. 253 ust. 2 ustawy z dnia 11 września 2019 r. - Prawo zamówień publicznych</w:t>
      </w:r>
      <w:r w:rsidR="008B5FF4">
        <w:rPr>
          <w:rFonts w:ascii="Times New Roman" w:hAnsi="Times New Roman" w:cs="Times New Roman"/>
        </w:rPr>
        <w:t xml:space="preserve"> (Dz. U. z 2022 r. poz. 1710</w:t>
      </w:r>
      <w:r w:rsidR="008B5FF4" w:rsidRPr="005D008F">
        <w:rPr>
          <w:rFonts w:ascii="Times New Roman" w:hAnsi="Times New Roman" w:cs="Times New Roman"/>
        </w:rPr>
        <w:t xml:space="preserve">, z </w:t>
      </w:r>
      <w:proofErr w:type="spellStart"/>
      <w:r w:rsidR="008B5FF4" w:rsidRPr="005D008F">
        <w:rPr>
          <w:rFonts w:ascii="Times New Roman" w:hAnsi="Times New Roman" w:cs="Times New Roman"/>
        </w:rPr>
        <w:t>późn</w:t>
      </w:r>
      <w:proofErr w:type="spellEnd"/>
      <w:r w:rsidR="008B5FF4" w:rsidRPr="005D008F">
        <w:rPr>
          <w:rFonts w:ascii="Times New Roman" w:hAnsi="Times New Roman" w:cs="Times New Roman"/>
        </w:rPr>
        <w:t>. zm.</w:t>
      </w:r>
      <w:r w:rsidR="008B5FF4">
        <w:rPr>
          <w:rFonts w:ascii="Times New Roman" w:hAnsi="Times New Roman" w:cs="Times New Roman"/>
        </w:rPr>
        <w:t>)</w:t>
      </w:r>
      <w:r w:rsidR="00583E2C" w:rsidRPr="00583E2C">
        <w:rPr>
          <w:rFonts w:ascii="Times New Roman" w:hAnsi="Times New Roman" w:cs="Times New Roman"/>
        </w:rPr>
        <w:t>, zwanej dalej „ustawą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="00583E2C" w:rsidRPr="00583E2C">
        <w:rPr>
          <w:rFonts w:ascii="Times New Roman" w:hAnsi="Times New Roman" w:cs="Times New Roman"/>
        </w:rPr>
        <w:t xml:space="preserve">”, informuje, że </w:t>
      </w:r>
      <w:r w:rsidR="005B7026">
        <w:rPr>
          <w:rFonts w:ascii="Times New Roman" w:hAnsi="Times New Roman" w:cs="Times New Roman"/>
        </w:rPr>
        <w:t xml:space="preserve">jako </w:t>
      </w:r>
      <w:r w:rsidR="00583E2C" w:rsidRPr="00935BEC">
        <w:rPr>
          <w:rFonts w:ascii="Times New Roman" w:eastAsia="Times New Roman" w:hAnsi="Times New Roman" w:cs="Times New Roman"/>
          <w:lang w:eastAsia="pl-PL"/>
        </w:rPr>
        <w:t xml:space="preserve">najkorzystniejszą </w:t>
      </w:r>
      <w:r w:rsidR="00AC5BA1">
        <w:rPr>
          <w:rFonts w:ascii="Times New Roman" w:eastAsia="Times New Roman" w:hAnsi="Times New Roman" w:cs="Times New Roman"/>
          <w:lang w:eastAsia="pl-PL"/>
        </w:rPr>
        <w:t>wybrał</w:t>
      </w:r>
      <w:r w:rsidR="00583E2C" w:rsidRPr="00935BEC">
        <w:rPr>
          <w:rFonts w:ascii="Times New Roman" w:eastAsia="Times New Roman" w:hAnsi="Times New Roman" w:cs="Times New Roman"/>
          <w:lang w:eastAsia="pl-PL"/>
        </w:rPr>
        <w:t xml:space="preserve"> ofertę</w:t>
      </w:r>
      <w:r w:rsidR="00F530E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złożoną przez:</w:t>
      </w:r>
    </w:p>
    <w:p w:rsidR="00935BEC" w:rsidRPr="00C80ECB" w:rsidRDefault="00935BEC" w:rsidP="008B5F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Rafał Sowiński, K</w:t>
      </w:r>
      <w:r w:rsidRPr="00C80ECB">
        <w:rPr>
          <w:rFonts w:ascii="Times New Roman" w:hAnsi="Times New Roman" w:cs="Times New Roman"/>
          <w:b/>
        </w:rPr>
        <w:t>rystyna Sowińska</w:t>
      </w:r>
      <w:r>
        <w:rPr>
          <w:rFonts w:ascii="Times New Roman" w:hAnsi="Times New Roman" w:cs="Times New Roman"/>
          <w:b/>
        </w:rPr>
        <w:t xml:space="preserve"> TRONIX s.c. </w:t>
      </w:r>
      <w:r w:rsidRPr="00C80ECB">
        <w:rPr>
          <w:rFonts w:ascii="Times New Roman" w:eastAsia="Times New Roman" w:hAnsi="Times New Roman" w:cs="Times New Roman"/>
          <w:b/>
          <w:lang w:eastAsia="pl-PL"/>
        </w:rPr>
        <w:t>ul. Jana Olbrachta 58a/173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C80ECB">
        <w:rPr>
          <w:rFonts w:ascii="Times New Roman" w:eastAsia="Times New Roman" w:hAnsi="Times New Roman" w:cs="Times New Roman"/>
          <w:b/>
          <w:lang w:eastAsia="pl-PL"/>
        </w:rPr>
        <w:t>01-111 Warszawa</w:t>
      </w:r>
    </w:p>
    <w:p w:rsidR="00935BEC" w:rsidRPr="00C80ECB" w:rsidRDefault="00935BEC" w:rsidP="008B5FF4">
      <w:pPr>
        <w:suppressAutoHyphens/>
        <w:autoSpaceDN w:val="0"/>
        <w:spacing w:after="0" w:line="36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</w:p>
    <w:p w:rsidR="00583E2C" w:rsidRDefault="00583E2C" w:rsidP="008B5FF4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Oferta spełnia wszystkie wymagania </w:t>
      </w:r>
      <w:r w:rsidR="001B10CA">
        <w:rPr>
          <w:rFonts w:ascii="Times New Roman" w:eastAsia="Times New Roman" w:hAnsi="Times New Roman" w:cs="Times New Roman"/>
          <w:lang w:eastAsia="pl-PL"/>
        </w:rPr>
        <w:t xml:space="preserve">określone w ustawie </w:t>
      </w:r>
      <w:proofErr w:type="spellStart"/>
      <w:r w:rsidR="001B10C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1B10CA">
        <w:rPr>
          <w:rFonts w:ascii="Times New Roman" w:eastAsia="Times New Roman" w:hAnsi="Times New Roman" w:cs="Times New Roman"/>
          <w:lang w:eastAsia="pl-PL"/>
        </w:rPr>
        <w:t xml:space="preserve"> i specyfikacji warunków zamówienia oraz uzyskała maksymalną liczbę punktów, przyznaną w oparciu o ustalone kryteria oceny ofert i ich wagi.</w:t>
      </w:r>
    </w:p>
    <w:p w:rsidR="008B5FF4" w:rsidRPr="00EE417C" w:rsidRDefault="008B5FF4" w:rsidP="00583E2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83E2C" w:rsidRPr="00EE417C" w:rsidRDefault="00583E2C" w:rsidP="001B10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>W niniejszym postępowaniu</w:t>
      </w:r>
      <w:r w:rsidR="001B10CA">
        <w:rPr>
          <w:rFonts w:ascii="Times New Roman" w:eastAsia="Times New Roman" w:hAnsi="Times New Roman" w:cs="Times New Roman"/>
          <w:bCs/>
          <w:lang w:eastAsia="pl-PL"/>
        </w:rPr>
        <w:t xml:space="preserve"> wpłynęły następujące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oferty</w:t>
      </w:r>
      <w:r w:rsidR="001B10CA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pPr w:leftFromText="141" w:rightFromText="141" w:vertAnchor="text" w:tblpX="-10" w:tblpY="1"/>
        <w:tblOverlap w:val="never"/>
        <w:tblW w:w="9209" w:type="dxa"/>
        <w:tblLayout w:type="fixed"/>
        <w:tblLook w:val="01E0" w:firstRow="1" w:lastRow="1" w:firstColumn="1" w:lastColumn="1" w:noHBand="0" w:noVBand="0"/>
      </w:tblPr>
      <w:tblGrid>
        <w:gridCol w:w="1843"/>
        <w:gridCol w:w="7366"/>
      </w:tblGrid>
      <w:tr w:rsidR="00583E2C" w:rsidRPr="00EE417C" w:rsidTr="001B10CA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3E2C" w:rsidRPr="008B5FF4" w:rsidRDefault="00583E2C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3E2C" w:rsidRPr="008B5FF4" w:rsidRDefault="00A3343F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Nazwa i adres W</w:t>
            </w:r>
            <w:r w:rsidR="00583E2C" w:rsidRPr="008B5FF4">
              <w:rPr>
                <w:b/>
                <w:sz w:val="22"/>
                <w:szCs w:val="22"/>
              </w:rPr>
              <w:t>ykonawcy</w:t>
            </w:r>
          </w:p>
        </w:tc>
      </w:tr>
      <w:tr w:rsidR="00583E2C" w:rsidRPr="00EE417C" w:rsidTr="001B10CA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3E2C" w:rsidRPr="008B5FF4" w:rsidRDefault="00583E2C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3E2C" w:rsidRPr="008B5FF4" w:rsidRDefault="00583E2C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2</w:t>
            </w:r>
          </w:p>
        </w:tc>
      </w:tr>
      <w:tr w:rsidR="002336EB" w:rsidRPr="00EE417C" w:rsidTr="001B10CA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EB" w:rsidRPr="008B5FF4" w:rsidRDefault="002336EB" w:rsidP="001B10CA">
            <w:pPr>
              <w:jc w:val="center"/>
              <w:rPr>
                <w:sz w:val="22"/>
                <w:szCs w:val="22"/>
              </w:rPr>
            </w:pPr>
            <w:r w:rsidRPr="008B5FF4">
              <w:rPr>
                <w:sz w:val="22"/>
                <w:szCs w:val="22"/>
              </w:rPr>
              <w:t>1</w:t>
            </w:r>
          </w:p>
        </w:tc>
        <w:tc>
          <w:tcPr>
            <w:tcW w:w="7366" w:type="dxa"/>
            <w:vAlign w:val="center"/>
          </w:tcPr>
          <w:p w:rsidR="00935BEC" w:rsidRPr="008B5FF4" w:rsidRDefault="00935BEC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MERA TECHNIK Sp. z o.o.</w:t>
            </w:r>
          </w:p>
          <w:p w:rsidR="00935BEC" w:rsidRPr="008B5FF4" w:rsidRDefault="00935BEC" w:rsidP="001B10CA">
            <w:pPr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</w:rPr>
              <w:t>ul. Ogórkowa 96</w:t>
            </w:r>
          </w:p>
          <w:p w:rsidR="00935BEC" w:rsidRPr="008B5FF4" w:rsidRDefault="00935BEC" w:rsidP="001B10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8B5FF4">
              <w:rPr>
                <w:b/>
                <w:sz w:val="22"/>
                <w:szCs w:val="22"/>
              </w:rPr>
              <w:t>04-998 Warszawa</w:t>
            </w:r>
          </w:p>
        </w:tc>
      </w:tr>
      <w:tr w:rsidR="002336EB" w:rsidRPr="00EE417C" w:rsidTr="001B1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EB" w:rsidRPr="008B5FF4" w:rsidRDefault="002336EB" w:rsidP="001B10CA">
            <w:pPr>
              <w:jc w:val="center"/>
              <w:rPr>
                <w:sz w:val="22"/>
                <w:szCs w:val="22"/>
              </w:rPr>
            </w:pPr>
            <w:r w:rsidRPr="008B5FF4">
              <w:rPr>
                <w:sz w:val="22"/>
                <w:szCs w:val="22"/>
              </w:rPr>
              <w:t>2</w:t>
            </w:r>
          </w:p>
        </w:tc>
        <w:tc>
          <w:tcPr>
            <w:tcW w:w="7366" w:type="dxa"/>
            <w:vAlign w:val="center"/>
          </w:tcPr>
          <w:p w:rsidR="002336EB" w:rsidRPr="008B5FF4" w:rsidRDefault="002336EB" w:rsidP="001B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8B5FF4" w:rsidRDefault="00935BEC" w:rsidP="001B1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5FF4">
              <w:rPr>
                <w:b/>
                <w:sz w:val="22"/>
                <w:szCs w:val="22"/>
                <w:lang w:eastAsia="pl-PL"/>
              </w:rPr>
              <w:t>Rafał Sowiński, K</w:t>
            </w:r>
            <w:r w:rsidRPr="008B5FF4">
              <w:rPr>
                <w:b/>
                <w:sz w:val="22"/>
                <w:szCs w:val="22"/>
              </w:rPr>
              <w:t>rystyna Sowińska TRONIX s.c.</w:t>
            </w:r>
          </w:p>
          <w:p w:rsidR="002336EB" w:rsidRDefault="00935BEC" w:rsidP="001B1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8B5FF4">
              <w:rPr>
                <w:b/>
                <w:sz w:val="22"/>
                <w:szCs w:val="22"/>
              </w:rPr>
              <w:t xml:space="preserve"> </w:t>
            </w:r>
            <w:r w:rsidRPr="008B5FF4">
              <w:rPr>
                <w:b/>
                <w:sz w:val="22"/>
                <w:szCs w:val="22"/>
                <w:lang w:eastAsia="pl-PL"/>
              </w:rPr>
              <w:t>ul. Jana Olbrachta 58a/173  01-111 Warszawa</w:t>
            </w:r>
          </w:p>
          <w:p w:rsidR="008B5FF4" w:rsidRPr="008B5FF4" w:rsidRDefault="008B5FF4" w:rsidP="001B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336EB" w:rsidRDefault="002336EB" w:rsidP="00935BE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935BE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935BE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935BE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935BE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83E2C" w:rsidRPr="002545DA" w:rsidRDefault="00583E2C" w:rsidP="002545DA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545DA">
        <w:rPr>
          <w:rFonts w:ascii="Times New Roman" w:eastAsia="Times New Roman" w:hAnsi="Times New Roman" w:cs="Times New Roman"/>
          <w:bCs/>
          <w:iCs/>
          <w:lang w:eastAsia="pl-PL"/>
        </w:rPr>
        <w:t xml:space="preserve">Punktacja przyznana ofertom w każdym kryterium oceny ofert i łączna punktacja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984"/>
        <w:gridCol w:w="1560"/>
      </w:tblGrid>
      <w:tr w:rsidR="00C0426C" w:rsidRPr="00EE417C" w:rsidTr="00C0426C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C0426C" w:rsidRPr="00EE417C" w:rsidRDefault="00C0426C" w:rsidP="00B21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C0426C" w:rsidRPr="00EE417C" w:rsidRDefault="00C0426C" w:rsidP="00B21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</w:tcPr>
          <w:p w:rsidR="00C0426C" w:rsidRDefault="00C0426C" w:rsidP="00B21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0426C" w:rsidRPr="00EE417C" w:rsidRDefault="00C0426C" w:rsidP="00B21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</w:t>
            </w:r>
            <w:r>
              <w:rPr>
                <w:rFonts w:ascii="Times New Roman" w:eastAsia="Calibri" w:hAnsi="Times New Roman" w:cs="Times New Roman"/>
                <w:b/>
              </w:rPr>
              <w:t>czas reakcji”</w:t>
            </w:r>
          </w:p>
        </w:tc>
        <w:tc>
          <w:tcPr>
            <w:tcW w:w="1984" w:type="dxa"/>
            <w:vAlign w:val="center"/>
          </w:tcPr>
          <w:p w:rsidR="00C0426C" w:rsidRPr="00EE417C" w:rsidRDefault="00C0426C" w:rsidP="00B21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okres gwarancji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C0426C" w:rsidRPr="00EE417C" w:rsidRDefault="00C0426C" w:rsidP="00B2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C0426C" w:rsidRPr="00EE417C" w:rsidTr="00C0426C">
        <w:trPr>
          <w:trHeight w:val="766"/>
          <w:jc w:val="center"/>
        </w:trPr>
        <w:tc>
          <w:tcPr>
            <w:tcW w:w="1129" w:type="dxa"/>
            <w:vAlign w:val="center"/>
          </w:tcPr>
          <w:p w:rsidR="00C0426C" w:rsidRPr="00EE417C" w:rsidRDefault="00C0426C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BE6ADF" w:rsidRDefault="00BE6ADF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C0426C" w:rsidRPr="00EE417C" w:rsidRDefault="008B5FF4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55 </w:t>
            </w:r>
            <w:r w:rsidR="00C0426C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984" w:type="dxa"/>
          </w:tcPr>
          <w:p w:rsidR="00BE6ADF" w:rsidRDefault="00BE6ADF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BE6ADF" w:rsidRPr="00EE417C" w:rsidRDefault="00BE6ADF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35 pkt</w:t>
            </w:r>
          </w:p>
        </w:tc>
        <w:tc>
          <w:tcPr>
            <w:tcW w:w="1984" w:type="dxa"/>
            <w:vAlign w:val="center"/>
          </w:tcPr>
          <w:p w:rsidR="00BE6ADF" w:rsidRDefault="00BE6ADF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C0426C" w:rsidRPr="00EE417C" w:rsidRDefault="00BE6ADF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</w:t>
            </w:r>
            <w:r w:rsidR="00C0426C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  <w:tc>
          <w:tcPr>
            <w:tcW w:w="1560" w:type="dxa"/>
            <w:vAlign w:val="center"/>
          </w:tcPr>
          <w:p w:rsidR="00BE6ADF" w:rsidRDefault="00BE6ADF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C0426C" w:rsidRPr="00EE417C" w:rsidRDefault="00BE6ADF" w:rsidP="00BE6A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100 </w:t>
            </w:r>
            <w:r w:rsidR="00C0426C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</w:tr>
    </w:tbl>
    <w:p w:rsidR="00583E2C" w:rsidRPr="00EE417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583E2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83E2C" w:rsidRPr="00EE417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83E2C" w:rsidRPr="00EE417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583E2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Pełnomocnik </w:t>
      </w:r>
      <w:r>
        <w:rPr>
          <w:rFonts w:ascii="Times New Roman" w:eastAsia="Times New Roman" w:hAnsi="Times New Roman" w:cs="Times New Roman"/>
          <w:lang w:eastAsia="pl-PL"/>
        </w:rPr>
        <w:t>Rektora ds. zamówień publicznych</w:t>
      </w:r>
    </w:p>
    <w:p w:rsidR="00583E2C" w:rsidRPr="00EE417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83E2C" w:rsidRPr="0037726B" w:rsidRDefault="00583E2C" w:rsidP="00583E2C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60" w:rsidRDefault="0015576D">
      <w:pPr>
        <w:spacing w:after="0" w:line="240" w:lineRule="auto"/>
      </w:pPr>
      <w:r>
        <w:separator/>
      </w:r>
    </w:p>
  </w:endnote>
  <w:endnote w:type="continuationSeparator" w:id="0">
    <w:p w:rsidR="007B5C60" w:rsidRDefault="0015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A3343F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5576D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D84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60" w:rsidRDefault="0015576D">
      <w:pPr>
        <w:spacing w:after="0" w:line="240" w:lineRule="auto"/>
      </w:pPr>
      <w:r>
        <w:separator/>
      </w:r>
    </w:p>
  </w:footnote>
  <w:footnote w:type="continuationSeparator" w:id="0">
    <w:p w:rsidR="007B5C60" w:rsidRDefault="00155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2C"/>
    <w:rsid w:val="0015576D"/>
    <w:rsid w:val="001B10CA"/>
    <w:rsid w:val="002336EB"/>
    <w:rsid w:val="002545DA"/>
    <w:rsid w:val="00583E2C"/>
    <w:rsid w:val="005B7026"/>
    <w:rsid w:val="007B5C60"/>
    <w:rsid w:val="008B5FF4"/>
    <w:rsid w:val="00935BEC"/>
    <w:rsid w:val="00A3343F"/>
    <w:rsid w:val="00AC5BA1"/>
    <w:rsid w:val="00B04FC4"/>
    <w:rsid w:val="00BE6ADF"/>
    <w:rsid w:val="00C0426C"/>
    <w:rsid w:val="00CF6DDF"/>
    <w:rsid w:val="00D84D6E"/>
    <w:rsid w:val="00F530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84CC"/>
  <w15:chartTrackingRefBased/>
  <w15:docId w15:val="{B5C0B1A4-FCCB-429F-9938-FBB56A0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2C"/>
  </w:style>
  <w:style w:type="table" w:styleId="Tabela-Siatka">
    <w:name w:val="Table Grid"/>
    <w:basedOn w:val="Standardowy"/>
    <w:rsid w:val="0058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583E2C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13</cp:revision>
  <cp:lastPrinted>2022-10-11T07:56:00Z</cp:lastPrinted>
  <dcterms:created xsi:type="dcterms:W3CDTF">2022-10-11T07:40:00Z</dcterms:created>
  <dcterms:modified xsi:type="dcterms:W3CDTF">2023-02-09T09:14:00Z</dcterms:modified>
</cp:coreProperties>
</file>