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6A" w:rsidRPr="003E456A" w:rsidRDefault="003E456A" w:rsidP="003E456A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3E456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2FF5D79" wp14:editId="39B1A4B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56A" w:rsidRPr="003E456A" w:rsidRDefault="008749D6" w:rsidP="003E456A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CB4606">
        <w:rPr>
          <w:rFonts w:ascii="Times New Roman" w:eastAsia="Times New Roman" w:hAnsi="Times New Roman" w:cs="Times New Roman"/>
          <w:lang w:eastAsia="pl-PL"/>
        </w:rPr>
        <w:t>21</w:t>
      </w:r>
      <w:bookmarkStart w:id="0" w:name="_GoBack"/>
      <w:bookmarkEnd w:id="0"/>
      <w:r w:rsidR="00B93C9B">
        <w:rPr>
          <w:rFonts w:ascii="Times New Roman" w:eastAsia="Times New Roman" w:hAnsi="Times New Roman" w:cs="Times New Roman"/>
          <w:lang w:eastAsia="pl-PL"/>
        </w:rPr>
        <w:t>.02.</w:t>
      </w:r>
      <w:r w:rsidR="003E456A" w:rsidRPr="003E456A">
        <w:rPr>
          <w:rFonts w:ascii="Times New Roman" w:eastAsia="Times New Roman" w:hAnsi="Times New Roman" w:cs="Times New Roman"/>
          <w:lang w:eastAsia="pl-PL"/>
        </w:rPr>
        <w:t>2023 r.</w:t>
      </w:r>
    </w:p>
    <w:p w:rsidR="003E456A" w:rsidRPr="003E456A" w:rsidRDefault="003A216B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DZP-361/182</w:t>
      </w:r>
      <w:r w:rsidR="003E456A" w:rsidRPr="003E456A">
        <w:rPr>
          <w:rFonts w:ascii="Times New Roman" w:eastAsia="Times New Roman" w:hAnsi="Times New Roman" w:cs="Times New Roman"/>
          <w:lang w:eastAsia="pl-PL"/>
        </w:rPr>
        <w:t>/2022/IG/</w:t>
      </w:r>
      <w:r w:rsidR="00CB4606">
        <w:rPr>
          <w:rFonts w:ascii="Times New Roman" w:eastAsia="Times New Roman" w:hAnsi="Times New Roman" w:cs="Times New Roman"/>
          <w:lang w:eastAsia="pl-PL"/>
        </w:rPr>
        <w:t>179</w:t>
      </w:r>
    </w:p>
    <w:p w:rsidR="003E456A" w:rsidRPr="003E456A" w:rsidRDefault="003E456A" w:rsidP="003E456A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3E456A" w:rsidRDefault="003E456A" w:rsidP="003E456A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F12803" w:rsidRPr="003E456A" w:rsidRDefault="00F12803" w:rsidP="003E456A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3E456A" w:rsidRPr="003E456A" w:rsidRDefault="003E456A" w:rsidP="003E456A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3E456A" w:rsidRDefault="003E456A" w:rsidP="003E456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E456A" w:rsidRPr="003E456A" w:rsidRDefault="003E456A" w:rsidP="003E456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E456A">
        <w:rPr>
          <w:rFonts w:ascii="Times New Roman" w:eastAsia="Times New Roman" w:hAnsi="Times New Roman" w:cs="Times New Roman"/>
        </w:rPr>
        <w:t xml:space="preserve">Dotyczy: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 trybie </w:t>
      </w:r>
      <w:r w:rsidRPr="003E456A">
        <w:rPr>
          <w:rFonts w:ascii="Times New Roman" w:eastAsia="Times New Roman" w:hAnsi="Times New Roman" w:cs="Times New Roman"/>
        </w:rPr>
        <w:t xml:space="preserve">podstawowym  </w:t>
      </w:r>
      <w:r w:rsidRPr="003E456A">
        <w:rPr>
          <w:rFonts w:ascii="Times New Roman" w:eastAsia="Times New Roman" w:hAnsi="Times New Roman" w:cs="Times New Roman"/>
        </w:rPr>
        <w:br/>
        <w:t xml:space="preserve">nr </w:t>
      </w:r>
      <w:r w:rsidR="003A216B">
        <w:rPr>
          <w:rFonts w:ascii="Times New Roman" w:eastAsia="Times New Roman" w:hAnsi="Times New Roman" w:cs="Times New Roman"/>
          <w:b/>
        </w:rPr>
        <w:t>DZP-361/182</w:t>
      </w:r>
      <w:r w:rsidR="00E931A0">
        <w:rPr>
          <w:rFonts w:ascii="Times New Roman" w:eastAsia="Times New Roman" w:hAnsi="Times New Roman" w:cs="Times New Roman"/>
          <w:b/>
        </w:rPr>
        <w:t>/2022 pn.</w:t>
      </w:r>
      <w:r w:rsidR="003A216B">
        <w:rPr>
          <w:rFonts w:ascii="Times New Roman" w:eastAsia="Times New Roman" w:hAnsi="Times New Roman" w:cs="Times New Roman"/>
          <w:b/>
        </w:rPr>
        <w:t xml:space="preserve"> </w:t>
      </w:r>
      <w:r w:rsidR="003A216B" w:rsidRPr="00A4675C">
        <w:rPr>
          <w:rFonts w:ascii="Times New Roman" w:eastAsia="Calibri" w:hAnsi="Times New Roman" w:cs="Times New Roman"/>
          <w:b/>
          <w:lang w:eastAsia="pl-PL"/>
        </w:rPr>
        <w:t>„</w:t>
      </w:r>
      <w:r w:rsidR="003A216B" w:rsidRPr="00A4675C">
        <w:rPr>
          <w:rFonts w:ascii="Times New Roman" w:eastAsia="Arial" w:hAnsi="Times New Roman" w:cs="Times New Roman"/>
          <w:b/>
        </w:rPr>
        <w:t>Przebudowa dwóch przedsionków z drzwiami przesuwnymi w wejściu do budynku Biblioteki Uniwersytetu Warszawskiego przy ul. Dobrej 56/66 w Warszawie”</w:t>
      </w: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E456A" w:rsidRPr="003E456A" w:rsidRDefault="003E456A" w:rsidP="00D8125B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3E456A" w:rsidRPr="003A216B" w:rsidRDefault="003E456A" w:rsidP="003A21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Zamawiający, działając zgod</w:t>
      </w:r>
      <w:r w:rsidRPr="003E456A">
        <w:rPr>
          <w:rFonts w:ascii="Times New Roman" w:hAnsi="Times New Roman" w:cs="Times New Roman"/>
        </w:rPr>
        <w:t xml:space="preserve">nie z art. 253 ust. </w:t>
      </w:r>
      <w:r>
        <w:rPr>
          <w:rFonts w:ascii="Times New Roman" w:hAnsi="Times New Roman" w:cs="Times New Roman"/>
        </w:rPr>
        <w:t>2</w:t>
      </w:r>
      <w:r w:rsidRPr="003E456A">
        <w:rPr>
          <w:rFonts w:ascii="Times New Roman" w:hAnsi="Times New Roman" w:cs="Times New Roman"/>
        </w:rPr>
        <w:t xml:space="preserve"> ustawy z dnia 11 września 2019 r. - Prawo zamówień publicznych (Dz. U. z 2022 r. poz. 1710 z </w:t>
      </w:r>
      <w:proofErr w:type="spellStart"/>
      <w:r w:rsidRPr="003E456A">
        <w:rPr>
          <w:rFonts w:ascii="Times New Roman" w:hAnsi="Times New Roman" w:cs="Times New Roman"/>
        </w:rPr>
        <w:t>późn</w:t>
      </w:r>
      <w:proofErr w:type="spellEnd"/>
      <w:r w:rsidRPr="003E456A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3E456A">
        <w:rPr>
          <w:rFonts w:ascii="Times New Roman" w:hAnsi="Times New Roman" w:cs="Times New Roman"/>
        </w:rPr>
        <w:t>Pzp</w:t>
      </w:r>
      <w:proofErr w:type="spellEnd"/>
      <w:r w:rsidRPr="003E456A">
        <w:rPr>
          <w:rFonts w:ascii="Times New Roman" w:hAnsi="Times New Roman" w:cs="Times New Roman"/>
        </w:rPr>
        <w:t>”, informuje, że jako </w:t>
      </w:r>
      <w:r w:rsidRPr="003E456A">
        <w:rPr>
          <w:rFonts w:ascii="Times New Roman" w:eastAsia="Times New Roman" w:hAnsi="Times New Roman" w:cs="Times New Roman"/>
          <w:lang w:eastAsia="pl-PL"/>
        </w:rPr>
        <w:t>najkorzystniejszą wybrał ofertę</w:t>
      </w:r>
      <w:r w:rsidR="009170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216B">
        <w:rPr>
          <w:rFonts w:ascii="Times New Roman" w:eastAsia="Times New Roman" w:hAnsi="Times New Roman" w:cs="Times New Roman"/>
          <w:lang w:eastAsia="pl-PL"/>
        </w:rPr>
        <w:t xml:space="preserve">SOMALKO Tomasz Kolczyński, ul. Przyjacielska 12, </w:t>
      </w:r>
      <w:r w:rsidR="003A216B">
        <w:rPr>
          <w:rFonts w:ascii="Times New Roman" w:eastAsia="Times New Roman" w:hAnsi="Times New Roman" w:cs="Times New Roman"/>
          <w:lang w:eastAsia="pl-PL"/>
        </w:rPr>
        <w:br/>
      </w:r>
      <w:r w:rsidR="003A216B" w:rsidRPr="003A216B">
        <w:rPr>
          <w:rFonts w:ascii="Times New Roman" w:eastAsia="Times New Roman" w:hAnsi="Times New Roman" w:cs="Times New Roman"/>
          <w:lang w:eastAsia="pl-PL"/>
        </w:rPr>
        <w:t>05-510 Konstancin-Jeziorna</w:t>
      </w:r>
      <w:r w:rsidRPr="003E456A">
        <w:rPr>
          <w:rFonts w:ascii="Times New Roman" w:eastAsia="Times New Roman" w:hAnsi="Times New Roman" w:cs="Times New Roman"/>
          <w:lang w:eastAsia="pl-PL"/>
        </w:rPr>
        <w:t>.</w:t>
      </w:r>
    </w:p>
    <w:p w:rsidR="003E456A" w:rsidRPr="003E456A" w:rsidRDefault="003E456A" w:rsidP="003E456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3E456A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3E456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E456A">
        <w:rPr>
          <w:rFonts w:ascii="Times New Roman" w:eastAsia="Times New Roman" w:hAnsi="Times New Roman" w:cs="Times New Roman"/>
          <w:lang w:eastAsia="pl-PL"/>
        </w:rPr>
        <w:t xml:space="preserve"> i spe</w:t>
      </w:r>
      <w:r w:rsidR="00D90A72">
        <w:rPr>
          <w:rFonts w:ascii="Times New Roman" w:eastAsia="Times New Roman" w:hAnsi="Times New Roman" w:cs="Times New Roman"/>
          <w:lang w:eastAsia="pl-PL"/>
        </w:rPr>
        <w:t xml:space="preserve">cyfikacji warunków zamówienia </w:t>
      </w:r>
      <w:r w:rsidRPr="003E456A">
        <w:rPr>
          <w:rFonts w:ascii="Times New Roman" w:eastAsia="Times New Roman" w:hAnsi="Times New Roman" w:cs="Times New Roman"/>
          <w:lang w:eastAsia="pl-PL"/>
        </w:rPr>
        <w:t>oraz uzyskała maksymalną liczbę punktów przyznaną w oparciu o ustalone</w:t>
      </w:r>
      <w:r w:rsidR="00652213">
        <w:rPr>
          <w:rFonts w:ascii="Times New Roman" w:eastAsia="Times New Roman" w:hAnsi="Times New Roman" w:cs="Times New Roman"/>
          <w:lang w:eastAsia="pl-PL"/>
        </w:rPr>
        <w:t xml:space="preserve"> kryteria oceny ofert i ich wagi: </w:t>
      </w:r>
      <w:r w:rsidRPr="003E456A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3E456A">
        <w:rPr>
          <w:rFonts w:ascii="Times New Roman" w:eastAsia="Times New Roman" w:hAnsi="Times New Roman" w:cs="Times New Roman"/>
          <w:i/>
          <w:lang w:eastAsia="pl-PL"/>
        </w:rPr>
        <w:t>okres gwarancji</w:t>
      </w:r>
      <w:r w:rsidRPr="003E456A">
        <w:rPr>
          <w:rFonts w:ascii="Times New Roman" w:eastAsia="Times New Roman" w:hAnsi="Times New Roman" w:cs="Times New Roman"/>
          <w:lang w:eastAsia="pl-PL"/>
        </w:rPr>
        <w:t xml:space="preserve"> – 40% (waga kryterium)</w:t>
      </w:r>
      <w:r w:rsidRPr="003E456A">
        <w:rPr>
          <w:rFonts w:ascii="Times New Roman" w:hAnsi="Times New Roman" w:cs="Times New Roman"/>
          <w:iCs/>
        </w:rPr>
        <w:t>.</w:t>
      </w:r>
    </w:p>
    <w:p w:rsidR="003E456A" w:rsidRPr="003E456A" w:rsidRDefault="003E456A" w:rsidP="003E456A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E456A" w:rsidRPr="003E456A" w:rsidRDefault="003E456A" w:rsidP="003E45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E456A">
        <w:rPr>
          <w:rFonts w:ascii="Times New Roman" w:eastAsia="Times New Roman" w:hAnsi="Times New Roman" w:cs="Times New Roman"/>
          <w:bCs/>
          <w:lang w:eastAsia="pl-PL"/>
        </w:rPr>
        <w:t>W niniejsz</w:t>
      </w:r>
      <w:r w:rsidR="003A216B">
        <w:rPr>
          <w:rFonts w:ascii="Times New Roman" w:eastAsia="Times New Roman" w:hAnsi="Times New Roman" w:cs="Times New Roman"/>
          <w:bCs/>
          <w:lang w:eastAsia="pl-PL"/>
        </w:rPr>
        <w:t>ym postępowaniu oferty złożyło 2</w:t>
      </w:r>
      <w:r w:rsidRPr="003E456A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tblpX="562" w:tblpY="1"/>
        <w:tblOverlap w:val="never"/>
        <w:tblW w:w="7933" w:type="dxa"/>
        <w:tblLayout w:type="fixed"/>
        <w:tblLook w:val="01E0" w:firstRow="1" w:lastRow="1" w:firstColumn="1" w:lastColumn="1" w:noHBand="0" w:noVBand="0"/>
      </w:tblPr>
      <w:tblGrid>
        <w:gridCol w:w="1271"/>
        <w:gridCol w:w="6662"/>
      </w:tblGrid>
      <w:tr w:rsidR="003E456A" w:rsidRPr="003E456A" w:rsidTr="00364569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Nazwa i adres Wykonawcy</w:t>
            </w:r>
          </w:p>
        </w:tc>
      </w:tr>
      <w:tr w:rsidR="003E456A" w:rsidRPr="003E456A" w:rsidTr="00364569">
        <w:trPr>
          <w:trHeight w:val="26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456A" w:rsidRPr="003E456A" w:rsidRDefault="003E456A" w:rsidP="003E456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E456A">
              <w:rPr>
                <w:b/>
                <w:sz w:val="22"/>
                <w:szCs w:val="22"/>
              </w:rPr>
              <w:t>2</w:t>
            </w:r>
          </w:p>
        </w:tc>
      </w:tr>
      <w:tr w:rsidR="003A216B" w:rsidRPr="003E456A" w:rsidTr="003645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6B" w:rsidRPr="003E456A" w:rsidRDefault="003A216B" w:rsidP="003A21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456A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6B" w:rsidRDefault="003A216B" w:rsidP="003A21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TENEO Piotr Gregorczyk</w:t>
            </w:r>
          </w:p>
          <w:p w:rsidR="003A216B" w:rsidRDefault="003A216B" w:rsidP="003A21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Kaliszówka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4/46</w:t>
            </w:r>
          </w:p>
          <w:p w:rsidR="003A216B" w:rsidRPr="00A45D91" w:rsidRDefault="003A216B" w:rsidP="003A21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01-909 Warszawa</w:t>
            </w:r>
          </w:p>
        </w:tc>
      </w:tr>
      <w:tr w:rsidR="003A216B" w:rsidRPr="003E456A" w:rsidTr="0036456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6B" w:rsidRPr="003E456A" w:rsidRDefault="003A216B" w:rsidP="003A216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456A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6B" w:rsidRPr="00A45D91" w:rsidRDefault="003A216B" w:rsidP="003A21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SOMALKO Tomasz Kolczyński</w:t>
            </w:r>
          </w:p>
          <w:p w:rsidR="003A216B" w:rsidRPr="00A45D91" w:rsidRDefault="003A216B" w:rsidP="003A21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ul. Przyjacielska 12</w:t>
            </w:r>
          </w:p>
          <w:p w:rsidR="003A216B" w:rsidRPr="00A45D91" w:rsidRDefault="003A216B" w:rsidP="003A21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05-510 Konstancin-Jeziorna</w:t>
            </w:r>
          </w:p>
        </w:tc>
      </w:tr>
    </w:tbl>
    <w:p w:rsidR="003E456A" w:rsidRPr="003E456A" w:rsidRDefault="003E456A" w:rsidP="003E456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Default="00D8125B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D8125B" w:rsidRP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D8125B" w:rsidRPr="00D8125B" w:rsidRDefault="00D8125B" w:rsidP="00D8125B">
      <w:pPr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E456A">
        <w:rPr>
          <w:rFonts w:ascii="Times New Roman" w:eastAsia="Times New Roman" w:hAnsi="Times New Roman" w:cs="Times New Roman"/>
          <w:b/>
          <w:bCs/>
          <w:iCs/>
          <w:lang w:eastAsia="pl-PL"/>
        </w:rPr>
        <w:lastRenderedPageBreak/>
        <w:t>Punktacja przyznana ofer</w:t>
      </w:r>
      <w:r w:rsidR="007F5152">
        <w:rPr>
          <w:rFonts w:ascii="Times New Roman" w:eastAsia="Times New Roman" w:hAnsi="Times New Roman" w:cs="Times New Roman"/>
          <w:b/>
          <w:bCs/>
          <w:iCs/>
          <w:lang w:eastAsia="pl-PL"/>
        </w:rPr>
        <w:t>tom</w:t>
      </w:r>
      <w:r w:rsidRPr="003E456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każdym kryterium oceny ofert i łączna punktacja </w:t>
      </w: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1560"/>
      </w:tblGrid>
      <w:tr w:rsidR="003E456A" w:rsidRPr="003E456A" w:rsidTr="00364569">
        <w:trPr>
          <w:cantSplit/>
          <w:trHeight w:val="1256"/>
          <w:jc w:val="center"/>
        </w:trPr>
        <w:tc>
          <w:tcPr>
            <w:tcW w:w="1129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2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E456A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1984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3E456A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3E456A">
              <w:rPr>
                <w:rFonts w:ascii="Times New Roman" w:hAnsi="Times New Roman" w:cs="Times New Roman"/>
                <w:b/>
              </w:rPr>
              <w:t>okres gwarancji</w:t>
            </w:r>
            <w:r w:rsidRPr="003E456A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560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E456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3A216B" w:rsidRPr="003E456A" w:rsidTr="00364569">
        <w:trPr>
          <w:trHeight w:val="625"/>
          <w:jc w:val="center"/>
        </w:trPr>
        <w:tc>
          <w:tcPr>
            <w:tcW w:w="1129" w:type="dxa"/>
            <w:vAlign w:val="center"/>
          </w:tcPr>
          <w:p w:rsidR="003A216B" w:rsidRDefault="003A216B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3A216B" w:rsidRPr="003E456A" w:rsidRDefault="003A216B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59,91 pkt</w:t>
            </w:r>
          </w:p>
        </w:tc>
        <w:tc>
          <w:tcPr>
            <w:tcW w:w="1984" w:type="dxa"/>
            <w:vAlign w:val="center"/>
          </w:tcPr>
          <w:p w:rsidR="003A216B" w:rsidRPr="003E456A" w:rsidRDefault="003A216B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A216B" w:rsidRPr="003E456A" w:rsidRDefault="003A216B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99,91 pkt</w:t>
            </w:r>
          </w:p>
        </w:tc>
      </w:tr>
      <w:tr w:rsidR="003E456A" w:rsidRPr="003E456A" w:rsidTr="00364569">
        <w:trPr>
          <w:trHeight w:val="625"/>
          <w:jc w:val="center"/>
        </w:trPr>
        <w:tc>
          <w:tcPr>
            <w:tcW w:w="1129" w:type="dxa"/>
            <w:vAlign w:val="center"/>
          </w:tcPr>
          <w:p w:rsidR="003E456A" w:rsidRPr="003E456A" w:rsidRDefault="003A216B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60,00 pkt</w:t>
            </w:r>
          </w:p>
        </w:tc>
        <w:tc>
          <w:tcPr>
            <w:tcW w:w="1984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40,00 pkt</w:t>
            </w:r>
          </w:p>
        </w:tc>
        <w:tc>
          <w:tcPr>
            <w:tcW w:w="1560" w:type="dxa"/>
            <w:vAlign w:val="center"/>
          </w:tcPr>
          <w:p w:rsidR="003E456A" w:rsidRPr="003E456A" w:rsidRDefault="003E456A" w:rsidP="003E456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3E456A">
              <w:rPr>
                <w:rFonts w:ascii="Times New Roman" w:eastAsia="Calibri" w:hAnsi="Times New Roman" w:cs="Times New Roman"/>
                <w:iCs/>
                <w:lang w:eastAsia="ar-SA"/>
              </w:rPr>
              <w:t>100,00 pkt</w:t>
            </w:r>
          </w:p>
        </w:tc>
      </w:tr>
    </w:tbl>
    <w:p w:rsidR="003E456A" w:rsidRPr="003E456A" w:rsidRDefault="003E456A" w:rsidP="003E456A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i/>
          <w:iCs/>
          <w:spacing w:val="40"/>
          <w:lang w:eastAsia="pl-PL"/>
        </w:rPr>
      </w:pPr>
    </w:p>
    <w:p w:rsidR="003E456A" w:rsidRPr="003E456A" w:rsidRDefault="003E456A" w:rsidP="003E456A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E456A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3E456A" w:rsidRPr="003E456A" w:rsidRDefault="003E456A" w:rsidP="003E456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E456A" w:rsidRPr="003E456A" w:rsidRDefault="003E456A" w:rsidP="003E456A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E456A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3E456A" w:rsidRPr="003E456A" w:rsidRDefault="003E456A" w:rsidP="003E456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3E456A">
        <w:rPr>
          <w:rFonts w:ascii="Times New Roman" w:hAnsi="Times New Roman" w:cs="Times New Roman"/>
        </w:rPr>
        <w:tab/>
      </w:r>
    </w:p>
    <w:p w:rsidR="003E456A" w:rsidRPr="003E456A" w:rsidRDefault="003E456A" w:rsidP="003E456A"/>
    <w:p w:rsidR="00FF298B" w:rsidRDefault="00FF298B"/>
    <w:sectPr w:rsidR="00FF298B" w:rsidSect="00B276F3">
      <w:footerReference w:type="default" r:id="rId7"/>
      <w:pgSz w:w="11906" w:h="16838"/>
      <w:pgMar w:top="851" w:right="1417" w:bottom="28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127" w:rsidRDefault="00D90A72">
      <w:pPr>
        <w:spacing w:after="0" w:line="240" w:lineRule="auto"/>
      </w:pPr>
      <w:r>
        <w:separator/>
      </w:r>
    </w:p>
  </w:endnote>
  <w:endnote w:type="continuationSeparator" w:id="0">
    <w:p w:rsidR="00FF1127" w:rsidRDefault="00D9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3E456A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CB4606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CB46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127" w:rsidRDefault="00D90A72">
      <w:pPr>
        <w:spacing w:after="0" w:line="240" w:lineRule="auto"/>
      </w:pPr>
      <w:r>
        <w:separator/>
      </w:r>
    </w:p>
  </w:footnote>
  <w:footnote w:type="continuationSeparator" w:id="0">
    <w:p w:rsidR="00FF1127" w:rsidRDefault="00D90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6A"/>
    <w:rsid w:val="001A68AA"/>
    <w:rsid w:val="002809C4"/>
    <w:rsid w:val="003A216B"/>
    <w:rsid w:val="003E456A"/>
    <w:rsid w:val="00652213"/>
    <w:rsid w:val="007F5152"/>
    <w:rsid w:val="008749D6"/>
    <w:rsid w:val="009170E4"/>
    <w:rsid w:val="00B93C9B"/>
    <w:rsid w:val="00CB4606"/>
    <w:rsid w:val="00D8125B"/>
    <w:rsid w:val="00D90A72"/>
    <w:rsid w:val="00E931A0"/>
    <w:rsid w:val="00F12803"/>
    <w:rsid w:val="00FF112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5886B-32A0-4AD7-BE42-EABFDC18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56A"/>
  </w:style>
  <w:style w:type="table" w:styleId="Tabela-Siatka">
    <w:name w:val="Table Grid"/>
    <w:basedOn w:val="Standardowy"/>
    <w:rsid w:val="003E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14</cp:revision>
  <dcterms:created xsi:type="dcterms:W3CDTF">2023-01-19T09:50:00Z</dcterms:created>
  <dcterms:modified xsi:type="dcterms:W3CDTF">2023-02-21T13:14:00Z</dcterms:modified>
</cp:coreProperties>
</file>