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3A6D" w14:textId="1A0445A8" w:rsidR="00EB2EBD" w:rsidRPr="00717D2F" w:rsidRDefault="00EB2EBD" w:rsidP="00717D2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17674292"/>
      <w:r w:rsidRPr="00717D2F">
        <w:rPr>
          <w:rFonts w:ascii="Times New Roman" w:hAnsi="Times New Roman" w:cs="Times New Roman"/>
        </w:rPr>
        <w:t xml:space="preserve">Warszawa, dnia </w:t>
      </w:r>
      <w:r w:rsidR="00453989">
        <w:rPr>
          <w:rFonts w:ascii="Times New Roman" w:hAnsi="Times New Roman" w:cs="Times New Roman"/>
        </w:rPr>
        <w:t>13.02</w:t>
      </w:r>
      <w:r w:rsidR="00EE4E15">
        <w:rPr>
          <w:rFonts w:ascii="Times New Roman" w:hAnsi="Times New Roman" w:cs="Times New Roman"/>
        </w:rPr>
        <w:t>.2023</w:t>
      </w:r>
      <w:r w:rsidRPr="00717D2F">
        <w:rPr>
          <w:rFonts w:ascii="Times New Roman" w:hAnsi="Times New Roman" w:cs="Times New Roman"/>
        </w:rPr>
        <w:t xml:space="preserve"> r.</w:t>
      </w:r>
    </w:p>
    <w:p w14:paraId="2F5110F8" w14:textId="43D03D3E" w:rsidR="00EB2EBD" w:rsidRPr="00717D2F" w:rsidRDefault="006B00C0" w:rsidP="00717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83971963"/>
      <w:r w:rsidRPr="00717D2F">
        <w:rPr>
          <w:rFonts w:ascii="Times New Roman" w:eastAsia="Times New Roman" w:hAnsi="Times New Roman" w:cs="Times New Roman"/>
          <w:bCs/>
          <w:lang w:eastAsia="pl-PL"/>
        </w:rPr>
        <w:t>WB-372/</w:t>
      </w:r>
      <w:r w:rsidR="00453989">
        <w:rPr>
          <w:rFonts w:ascii="Times New Roman" w:eastAsia="Times New Roman" w:hAnsi="Times New Roman" w:cs="Times New Roman"/>
          <w:bCs/>
          <w:lang w:eastAsia="pl-PL"/>
        </w:rPr>
        <w:t>W</w:t>
      </w:r>
      <w:r w:rsidR="00CE5BA7">
        <w:rPr>
          <w:rFonts w:ascii="Times New Roman" w:eastAsia="Times New Roman" w:hAnsi="Times New Roman" w:cs="Times New Roman"/>
          <w:bCs/>
          <w:lang w:eastAsia="pl-PL"/>
        </w:rPr>
        <w:t>-00</w:t>
      </w:r>
      <w:r w:rsidR="00453989">
        <w:rPr>
          <w:rFonts w:ascii="Times New Roman" w:eastAsia="Times New Roman" w:hAnsi="Times New Roman" w:cs="Times New Roman"/>
          <w:bCs/>
          <w:lang w:eastAsia="pl-PL"/>
        </w:rPr>
        <w:t>2</w:t>
      </w:r>
      <w:r w:rsidR="00CE5BA7">
        <w:rPr>
          <w:rFonts w:ascii="Times New Roman" w:eastAsia="Times New Roman" w:hAnsi="Times New Roman" w:cs="Times New Roman"/>
          <w:bCs/>
          <w:lang w:eastAsia="pl-PL"/>
        </w:rPr>
        <w:t>/2022</w:t>
      </w:r>
    </w:p>
    <w:p w14:paraId="5404B776" w14:textId="77777777" w:rsidR="00EB2EBD" w:rsidRPr="00717D2F" w:rsidRDefault="00EB2EBD" w:rsidP="00717D2F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17D2F">
        <w:rPr>
          <w:rFonts w:ascii="Times New Roman" w:eastAsia="Times New Roman" w:hAnsi="Times New Roman" w:cs="Times New Roman"/>
          <w:b/>
          <w:lang w:eastAsia="pl-PL"/>
        </w:rPr>
        <w:t>Do wykonawców, którzy złożyli oferty</w:t>
      </w:r>
    </w:p>
    <w:p w14:paraId="53FEFAA4" w14:textId="77777777" w:rsidR="00EB2EBD" w:rsidRPr="00717D2F" w:rsidRDefault="00EB2EB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EFEF6A4" w14:textId="77777777" w:rsidR="00717D2F" w:rsidRPr="00717D2F" w:rsidRDefault="00717D2F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8E0A38" w14:textId="4B7FC03E" w:rsidR="00EB2EBD" w:rsidRPr="00717D2F" w:rsidRDefault="00EB2EB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7D2F">
        <w:rPr>
          <w:rFonts w:ascii="Times New Roman" w:eastAsia="Times New Roman" w:hAnsi="Times New Roman" w:cs="Times New Roman"/>
          <w:b/>
          <w:lang w:eastAsia="pl-PL"/>
        </w:rPr>
        <w:t>INFORMACJE O WYNIKU POSTĘPOWANIA</w:t>
      </w:r>
      <w:bookmarkEnd w:id="1"/>
    </w:p>
    <w:p w14:paraId="6AD886AB" w14:textId="1648F5E8" w:rsidR="00DD4945" w:rsidRPr="00717D2F" w:rsidRDefault="00DD4945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717D2F">
        <w:rPr>
          <w:rFonts w:ascii="Times New Roman" w:eastAsia="Times New Roman" w:hAnsi="Times New Roman" w:cs="Times New Roman"/>
          <w:bCs/>
          <w:i/>
          <w:iCs/>
          <w:lang w:eastAsia="pl-PL"/>
        </w:rPr>
        <w:t>(Informacja podlega publikacji na stronie internetowej prowadzonego postępowania)</w:t>
      </w:r>
    </w:p>
    <w:p w14:paraId="080E705E" w14:textId="77777777" w:rsidR="00717D2F" w:rsidRPr="00717D2F" w:rsidRDefault="00717D2F" w:rsidP="0071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302ACD9A" w14:textId="6C3A8D06" w:rsidR="00EB2EBD" w:rsidRPr="00717D2F" w:rsidRDefault="00EB2EBD" w:rsidP="00717D2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17D2F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717D2F">
        <w:rPr>
          <w:rFonts w:ascii="Times New Roman" w:eastAsia="Book Antiqua" w:hAnsi="Times New Roman" w:cs="Times New Roman"/>
        </w:rPr>
        <w:t>przetargu</w:t>
      </w:r>
      <w:r w:rsidRPr="00717D2F">
        <w:rPr>
          <w:rFonts w:ascii="Times New Roman" w:eastAsia="Book Antiqua" w:hAnsi="Times New Roman" w:cs="Times New Roman"/>
          <w:spacing w:val="-7"/>
        </w:rPr>
        <w:t xml:space="preserve"> </w:t>
      </w:r>
      <w:r w:rsidRPr="00717D2F">
        <w:rPr>
          <w:rFonts w:ascii="Times New Roman" w:eastAsia="Book Antiqua" w:hAnsi="Times New Roman" w:cs="Times New Roman"/>
          <w:spacing w:val="-1"/>
        </w:rPr>
        <w:t>nieograniczonego</w:t>
      </w:r>
      <w:r w:rsidRPr="00717D2F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FF1586" w:rsidRPr="00717D2F">
        <w:rPr>
          <w:rFonts w:ascii="Times New Roman" w:eastAsia="Times New Roman" w:hAnsi="Times New Roman" w:cs="Times New Roman"/>
          <w:b/>
          <w:lang w:eastAsia="pl-PL"/>
        </w:rPr>
        <w:t>WB-372/</w:t>
      </w:r>
      <w:r w:rsidR="00453989">
        <w:rPr>
          <w:rFonts w:ascii="Times New Roman" w:eastAsia="Times New Roman" w:hAnsi="Times New Roman" w:cs="Times New Roman"/>
          <w:b/>
          <w:lang w:eastAsia="pl-PL"/>
        </w:rPr>
        <w:t>W</w:t>
      </w:r>
      <w:r w:rsidR="00CE5BA7">
        <w:rPr>
          <w:rFonts w:ascii="Times New Roman" w:eastAsia="Times New Roman" w:hAnsi="Times New Roman" w:cs="Times New Roman"/>
          <w:b/>
          <w:lang w:eastAsia="pl-PL"/>
        </w:rPr>
        <w:t>-00</w:t>
      </w:r>
      <w:r w:rsidR="00453989">
        <w:rPr>
          <w:rFonts w:ascii="Times New Roman" w:eastAsia="Times New Roman" w:hAnsi="Times New Roman" w:cs="Times New Roman"/>
          <w:b/>
          <w:lang w:eastAsia="pl-PL"/>
        </w:rPr>
        <w:t>2</w:t>
      </w:r>
      <w:r w:rsidR="00CE5BA7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717D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17D2F">
        <w:rPr>
          <w:rFonts w:ascii="Times New Roman" w:eastAsia="Times New Roman" w:hAnsi="Times New Roman" w:cs="Times New Roman"/>
          <w:lang w:eastAsia="pl-PL"/>
        </w:rPr>
        <w:t>pn.:</w:t>
      </w:r>
      <w:bookmarkStart w:id="2" w:name="OLE_LINK3"/>
      <w:r w:rsidRPr="00717D2F">
        <w:rPr>
          <w:rFonts w:ascii="Times New Roman" w:hAnsi="Times New Roman" w:cs="Times New Roman"/>
          <w:vertAlign w:val="superscript"/>
        </w:rPr>
        <w:t xml:space="preserve"> </w:t>
      </w:r>
      <w:bookmarkStart w:id="3" w:name="_Hlk117675662"/>
      <w:r w:rsidRPr="00717D2F">
        <w:rPr>
          <w:rFonts w:ascii="Times New Roman" w:hAnsi="Times New Roman" w:cs="Times New Roman"/>
          <w:b/>
          <w:bCs/>
        </w:rPr>
        <w:t>„</w:t>
      </w:r>
      <w:bookmarkEnd w:id="2"/>
      <w:r w:rsidR="00453989">
        <w:rPr>
          <w:rFonts w:ascii="Times New Roman" w:hAnsi="Times New Roman" w:cs="Times New Roman"/>
          <w:b/>
          <w:color w:val="000000"/>
        </w:rPr>
        <w:t>Usługi badawcze</w:t>
      </w:r>
      <w:r w:rsidR="00FF1586" w:rsidRPr="00717D2F">
        <w:rPr>
          <w:rFonts w:ascii="Times New Roman" w:hAnsi="Times New Roman" w:cs="Times New Roman"/>
          <w:b/>
          <w:color w:val="000000"/>
        </w:rPr>
        <w:t xml:space="preserve">” </w:t>
      </w:r>
      <w:r w:rsidRPr="00717D2F">
        <w:rPr>
          <w:rFonts w:ascii="Times New Roman" w:hAnsi="Times New Roman" w:cs="Times New Roman"/>
          <w:b/>
          <w:color w:val="000000"/>
        </w:rPr>
        <w:t xml:space="preserve"> </w:t>
      </w:r>
      <w:bookmarkEnd w:id="3"/>
    </w:p>
    <w:p w14:paraId="751E5CD1" w14:textId="77777777" w:rsidR="00EB2EBD" w:rsidRPr="00717D2F" w:rsidRDefault="00EB2EBD" w:rsidP="00717D2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1AC1AA55" w14:textId="492BB7F6" w:rsidR="00FF1586" w:rsidRPr="00717D2F" w:rsidRDefault="002269B5" w:rsidP="00717D2F">
      <w:p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17D2F">
        <w:rPr>
          <w:rFonts w:ascii="Times New Roman" w:hAnsi="Times New Roman" w:cs="Times New Roman"/>
        </w:rPr>
        <w:t xml:space="preserve">Zamawiający działając na podstawie art. </w:t>
      </w:r>
      <w:r w:rsidR="00FF1586" w:rsidRPr="00717D2F">
        <w:rPr>
          <w:rFonts w:ascii="Times New Roman" w:hAnsi="Times New Roman" w:cs="Times New Roman"/>
        </w:rPr>
        <w:t xml:space="preserve">253 ust. </w:t>
      </w:r>
      <w:r w:rsidR="00DD4945" w:rsidRPr="00717D2F">
        <w:rPr>
          <w:rFonts w:ascii="Times New Roman" w:hAnsi="Times New Roman" w:cs="Times New Roman"/>
        </w:rPr>
        <w:t>2</w:t>
      </w:r>
      <w:r w:rsidR="001367DF" w:rsidRPr="00717D2F">
        <w:rPr>
          <w:rFonts w:ascii="Times New Roman" w:hAnsi="Times New Roman" w:cs="Times New Roman"/>
        </w:rPr>
        <w:t xml:space="preserve"> </w:t>
      </w:r>
      <w:r w:rsidRPr="00717D2F">
        <w:rPr>
          <w:rFonts w:ascii="Times New Roman" w:hAnsi="Times New Roman" w:cs="Times New Roman"/>
        </w:rPr>
        <w:t>ustawy Prawo Zamówień Publicznych (</w:t>
      </w:r>
      <w:proofErr w:type="spellStart"/>
      <w:r w:rsidRPr="00717D2F">
        <w:rPr>
          <w:rFonts w:ascii="Times New Roman" w:hAnsi="Times New Roman" w:cs="Times New Roman"/>
        </w:rPr>
        <w:t>t.j</w:t>
      </w:r>
      <w:proofErr w:type="spellEnd"/>
      <w:r w:rsidRPr="00717D2F">
        <w:rPr>
          <w:rFonts w:ascii="Times New Roman" w:hAnsi="Times New Roman" w:cs="Times New Roman"/>
        </w:rPr>
        <w:t>. Dz.U. z 2022 r. poz. 1710) zwanej dalej „ustawą”, informuje, że w wyniku postępowania prowadzonego</w:t>
      </w:r>
      <w:r w:rsidR="00E66416">
        <w:rPr>
          <w:rFonts w:ascii="Times New Roman" w:hAnsi="Times New Roman" w:cs="Times New Roman"/>
        </w:rPr>
        <w:t xml:space="preserve"> </w:t>
      </w:r>
      <w:r w:rsidRPr="00717D2F">
        <w:rPr>
          <w:rFonts w:ascii="Times New Roman" w:hAnsi="Times New Roman" w:cs="Times New Roman"/>
        </w:rPr>
        <w:t xml:space="preserve">w trybie przetargu nieograniczonego nr </w:t>
      </w:r>
      <w:r w:rsidR="00FF1586" w:rsidRPr="00717D2F">
        <w:rPr>
          <w:rFonts w:ascii="Times New Roman" w:hAnsi="Times New Roman" w:cs="Times New Roman"/>
        </w:rPr>
        <w:t>WB-372/AP-002/2022</w:t>
      </w:r>
      <w:r w:rsidRPr="00717D2F">
        <w:rPr>
          <w:rFonts w:ascii="Times New Roman" w:hAnsi="Times New Roman" w:cs="Times New Roman"/>
        </w:rPr>
        <w:t xml:space="preserve">, informuje, że </w:t>
      </w:r>
      <w:r w:rsidR="00FF1586" w:rsidRPr="00717D2F">
        <w:rPr>
          <w:rFonts w:ascii="Times New Roman" w:hAnsi="Times New Roman" w:cs="Times New Roman"/>
          <w:b/>
          <w:u w:val="single"/>
        </w:rPr>
        <w:t>dokonał wyboru oferty najkorzystniejszej</w:t>
      </w:r>
      <w:r w:rsidR="00DD4945" w:rsidRPr="00717D2F">
        <w:rPr>
          <w:rFonts w:ascii="Times New Roman" w:hAnsi="Times New Roman" w:cs="Times New Roman"/>
          <w:b/>
          <w:u w:val="single"/>
        </w:rPr>
        <w:t xml:space="preserve"> niepodlegającej odrzuceniu</w:t>
      </w:r>
      <w:r w:rsidR="00FF1586" w:rsidRPr="00717D2F">
        <w:rPr>
          <w:rFonts w:ascii="Times New Roman" w:hAnsi="Times New Roman" w:cs="Times New Roman"/>
          <w:b/>
          <w:u w:val="single"/>
        </w:rPr>
        <w:t>.</w:t>
      </w:r>
    </w:p>
    <w:p w14:paraId="5137C7D1" w14:textId="432B9CCB" w:rsidR="002269B5" w:rsidRDefault="002269B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616382" w14:textId="45F328DF" w:rsidR="00AD6E51" w:rsidRPr="00AD6E51" w:rsidRDefault="00AD6E51" w:rsidP="00035F51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bCs/>
        </w:rPr>
      </w:pPr>
      <w:r w:rsidRPr="00AD6E51">
        <w:rPr>
          <w:rFonts w:ascii="Times New Roman" w:eastAsia="Times New Roman" w:hAnsi="Times New Roman" w:cs="Times New Roman"/>
          <w:bCs/>
          <w:lang w:eastAsia="pl-PL"/>
        </w:rPr>
        <w:t xml:space="preserve">W postępowaniu na </w:t>
      </w:r>
      <w:bookmarkStart w:id="4" w:name="_Hlk125106494"/>
      <w:r w:rsidRPr="00AD6E51">
        <w:rPr>
          <w:rFonts w:ascii="Times New Roman" w:eastAsia="Times New Roman" w:hAnsi="Times New Roman" w:cs="Times New Roman"/>
          <w:bCs/>
          <w:lang w:eastAsia="pl-PL"/>
        </w:rPr>
        <w:t>c</w:t>
      </w:r>
      <w:r w:rsidR="002432DC" w:rsidRPr="00AD6E51">
        <w:rPr>
          <w:rFonts w:ascii="Times New Roman" w:hAnsi="Times New Roman" w:cs="Times New Roman"/>
          <w:bCs/>
          <w:color w:val="000000" w:themeColor="text1"/>
        </w:rPr>
        <w:t xml:space="preserve">zęść 1 </w:t>
      </w:r>
      <w:r w:rsidRPr="00AD6E51">
        <w:rPr>
          <w:rFonts w:ascii="Times New Roman" w:hAnsi="Times New Roman" w:cs="Times New Roman"/>
          <w:bCs/>
          <w:color w:val="000000" w:themeColor="text1"/>
        </w:rPr>
        <w:t>S</w:t>
      </w:r>
      <w:r w:rsidRPr="00AD6E51">
        <w:rPr>
          <w:rFonts w:ascii="Times New Roman" w:hAnsi="Times New Roman" w:cs="Times New Roman"/>
          <w:bCs/>
        </w:rPr>
        <w:t xml:space="preserve">ekwencjonowanie standardowe z czyszczeniem i bez czyszczenia, odczyt gotowych reakcji sekwencjonowania, sekwencjonowanie Extra </w:t>
      </w:r>
      <w:proofErr w:type="spellStart"/>
      <w:r w:rsidRPr="00AD6E51">
        <w:rPr>
          <w:rFonts w:ascii="Times New Roman" w:hAnsi="Times New Roman" w:cs="Times New Roman"/>
          <w:bCs/>
        </w:rPr>
        <w:t>Long</w:t>
      </w:r>
      <w:proofErr w:type="spellEnd"/>
      <w:r w:rsidRPr="00AD6E51">
        <w:rPr>
          <w:rFonts w:ascii="Times New Roman" w:hAnsi="Times New Roman" w:cs="Times New Roman"/>
          <w:bCs/>
        </w:rPr>
        <w:t xml:space="preserve"> Run, synteza </w:t>
      </w:r>
      <w:proofErr w:type="spellStart"/>
      <w:r w:rsidRPr="00AD6E51">
        <w:rPr>
          <w:rFonts w:ascii="Times New Roman" w:hAnsi="Times New Roman" w:cs="Times New Roman"/>
          <w:bCs/>
        </w:rPr>
        <w:t>oligonukleotydów</w:t>
      </w:r>
      <w:proofErr w:type="spellEnd"/>
      <w:r w:rsidRPr="00AD6E51">
        <w:rPr>
          <w:rFonts w:ascii="Times New Roman" w:hAnsi="Times New Roman" w:cs="Times New Roman"/>
          <w:bCs/>
        </w:rPr>
        <w:t xml:space="preserve"> o różnych długościach</w:t>
      </w:r>
      <w:r w:rsidRPr="00AD6E51">
        <w:rPr>
          <w:rFonts w:ascii="Times New Roman" w:hAnsi="Times New Roman" w:cs="Times New Roman"/>
          <w:bCs/>
        </w:rPr>
        <w:t xml:space="preserve"> wpłynęła jedna oferta</w:t>
      </w:r>
      <w:r>
        <w:rPr>
          <w:rFonts w:ascii="Times New Roman" w:hAnsi="Times New Roman" w:cs="Times New Roman"/>
          <w:bCs/>
        </w:rPr>
        <w:t xml:space="preserve"> niepodlegająca odrzuceniu</w:t>
      </w:r>
    </w:p>
    <w:p w14:paraId="59177840" w14:textId="09335DBC" w:rsidR="002432DC" w:rsidRPr="002432DC" w:rsidRDefault="002432DC" w:rsidP="002432DC">
      <w:pPr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7"/>
        <w:gridCol w:w="1692"/>
        <w:gridCol w:w="1692"/>
      </w:tblGrid>
      <w:tr w:rsidR="002269B5" w:rsidRPr="002432DC" w14:paraId="11436B78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543EC7DB" w14:textId="77777777" w:rsidR="002269B5" w:rsidRPr="002432DC" w:rsidRDefault="002269B5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  <w:hideMark/>
          </w:tcPr>
          <w:p w14:paraId="07860E01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  <w:hideMark/>
          </w:tcPr>
          <w:p w14:paraId="3CD3EFFD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29AA9C85" w14:textId="0260FE89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 xml:space="preserve">Termin </w:t>
            </w:r>
            <w:r w:rsidR="00AD6E51">
              <w:rPr>
                <w:b/>
                <w:bCs/>
                <w:sz w:val="22"/>
                <w:szCs w:val="22"/>
              </w:rPr>
              <w:t>realizacji pojedynczej próbki</w:t>
            </w:r>
          </w:p>
        </w:tc>
      </w:tr>
      <w:tr w:rsidR="002269B5" w:rsidRPr="002432DC" w14:paraId="2EF58CF7" w14:textId="77777777" w:rsidTr="002432DC">
        <w:trPr>
          <w:trHeight w:val="371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627E8334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2A7C4CF7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DA168DB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440A48D" w14:textId="77777777" w:rsidR="002269B5" w:rsidRPr="002432DC" w:rsidRDefault="002269B5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6315FCA2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1D2DAE1C" w14:textId="59970151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7" w:type="dxa"/>
            <w:vAlign w:val="center"/>
          </w:tcPr>
          <w:p w14:paraId="2D1BDAEF" w14:textId="77777777" w:rsidR="002432DC" w:rsidRDefault="00AD6E51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NEXBIO Sp.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zo.o</w:t>
            </w:r>
            <w:proofErr w:type="spellEnd"/>
          </w:p>
          <w:p w14:paraId="10D04FC1" w14:textId="24C6C000" w:rsidR="00AD6E51" w:rsidRDefault="00AD6E51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Dobrzańska 3</w:t>
            </w:r>
          </w:p>
          <w:p w14:paraId="6574BC21" w14:textId="77777777" w:rsidR="00AD6E51" w:rsidRDefault="00AD6E51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20-262 Lublin</w:t>
            </w:r>
          </w:p>
          <w:p w14:paraId="6694C13C" w14:textId="055B437B" w:rsidR="00AD6E51" w:rsidRPr="002432DC" w:rsidRDefault="00AD6E51" w:rsidP="002432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NIP: 9462653876</w:t>
            </w:r>
          </w:p>
        </w:tc>
        <w:tc>
          <w:tcPr>
            <w:tcW w:w="1692" w:type="dxa"/>
            <w:vAlign w:val="center"/>
          </w:tcPr>
          <w:p w14:paraId="73C5FC6D" w14:textId="0330DEFB" w:rsidR="002432DC" w:rsidRPr="002432DC" w:rsidRDefault="00AD6E51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115 409,00 zł</w:t>
            </w:r>
          </w:p>
        </w:tc>
        <w:tc>
          <w:tcPr>
            <w:tcW w:w="1692" w:type="dxa"/>
            <w:vAlign w:val="center"/>
          </w:tcPr>
          <w:p w14:paraId="0D71D571" w14:textId="37571B5D" w:rsidR="002432DC" w:rsidRPr="002432DC" w:rsidRDefault="00AD6E51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</w:tr>
    </w:tbl>
    <w:p w14:paraId="7DE42525" w14:textId="77777777" w:rsidR="00FF1586" w:rsidRPr="002432DC" w:rsidRDefault="00FF1586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89FF148" w14:textId="4AF81113" w:rsidR="001367DF" w:rsidRPr="002432DC" w:rsidRDefault="001367DF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6F412AA" w14:textId="111A589F" w:rsidR="001367DF" w:rsidRPr="002432DC" w:rsidRDefault="001367DF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</w:t>
      </w:r>
      <w:r w:rsidR="00DD4945" w:rsidRPr="002432DC">
        <w:rPr>
          <w:rFonts w:ascii="Times New Roman" w:hAnsi="Times New Roman" w:cs="Times New Roman"/>
          <w:b/>
          <w:u w:val="single"/>
        </w:rPr>
        <w:t>y</w:t>
      </w:r>
      <w:r w:rsidRPr="002432DC">
        <w:rPr>
          <w:rFonts w:ascii="Times New Roman" w:hAnsi="Times New Roman" w:cs="Times New Roman"/>
          <w:b/>
          <w:u w:val="single"/>
        </w:rPr>
        <w:t>:</w:t>
      </w:r>
    </w:p>
    <w:p w14:paraId="0C7CF235" w14:textId="77777777" w:rsidR="001367DF" w:rsidRPr="002432DC" w:rsidRDefault="001367DF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3949"/>
        <w:gridCol w:w="1414"/>
        <w:gridCol w:w="1416"/>
        <w:gridCol w:w="1554"/>
      </w:tblGrid>
      <w:tr w:rsidR="001367DF" w:rsidRPr="002432DC" w14:paraId="69CB05A8" w14:textId="77777777" w:rsidTr="00920F3D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484D7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8FEAE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F1321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DC27E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1367DF" w:rsidRPr="002432DC" w14:paraId="77BD2163" w14:textId="77777777" w:rsidTr="00920F3D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4EC7A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0D41E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66DE5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69D2D2B7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A9F4E" w14:textId="0B34B3EA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E5198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367DF" w:rsidRPr="002432DC" w14:paraId="456D1F6E" w14:textId="77777777" w:rsidTr="00920F3D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6C5C2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CD6171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00E34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DDF25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66AD4" w14:textId="77777777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1367DF" w:rsidRPr="002432DC" w14:paraId="275D9ED5" w14:textId="77777777" w:rsidTr="00920F3D">
        <w:trPr>
          <w:trHeight w:val="438"/>
        </w:trPr>
        <w:tc>
          <w:tcPr>
            <w:tcW w:w="846" w:type="dxa"/>
            <w:vAlign w:val="center"/>
          </w:tcPr>
          <w:p w14:paraId="065BA5B1" w14:textId="3D8B56B5" w:rsidR="001367DF" w:rsidRPr="002432DC" w:rsidRDefault="001367DF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32DC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E232A36" w14:textId="77777777" w:rsidR="00AD6E51" w:rsidRP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D6E5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NEXBIO Sp. </w:t>
            </w:r>
            <w:proofErr w:type="spellStart"/>
            <w:r w:rsidRPr="00AD6E5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zo.o</w:t>
            </w:r>
            <w:proofErr w:type="spellEnd"/>
          </w:p>
          <w:p w14:paraId="261749A3" w14:textId="77777777" w:rsidR="00AD6E51" w:rsidRP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D6E5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ul. Dobrzańska 3</w:t>
            </w:r>
          </w:p>
          <w:p w14:paraId="6670BAF8" w14:textId="77777777" w:rsidR="00AD6E51" w:rsidRP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D6E5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20-262 Lublin</w:t>
            </w:r>
          </w:p>
          <w:p w14:paraId="0CD10407" w14:textId="0DC1A43F" w:rsidR="001367DF" w:rsidRPr="002432DC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D6E5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NIP: 9462653876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27B" w14:textId="77777777" w:rsidR="001367DF" w:rsidRPr="002432DC" w:rsidRDefault="001367DF" w:rsidP="002432D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C87" w14:textId="443242E2" w:rsidR="001367DF" w:rsidRPr="002432DC" w:rsidRDefault="00AD6E51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367DF" w:rsidRPr="002432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AB3" w14:textId="4C8F12BA" w:rsidR="001367DF" w:rsidRPr="002432DC" w:rsidRDefault="00AD6E51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1367DF" w:rsidRPr="002432DC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14:paraId="4DA327FF" w14:textId="77777777" w:rsidR="001367DF" w:rsidRPr="002432DC" w:rsidRDefault="001367DF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460633" w14:textId="0AA18A9E" w:rsidR="002269B5" w:rsidRPr="002432DC" w:rsidRDefault="001D0DD1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lastRenderedPageBreak/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055A05" w:rsidRPr="002432DC">
        <w:rPr>
          <w:rFonts w:ascii="Times New Roman" w:eastAsia="Times New Roman" w:hAnsi="Times New Roman" w:cs="Times New Roman"/>
          <w:lang w:eastAsia="pl-PL"/>
        </w:rPr>
        <w:t xml:space="preserve">jest jedyną ofertą w postępowaniu i 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spełnia wszystkie wymagania przedstawione w ustawie i specyfikacji warunków zamówienia, zwanej dalej „SWZ”, oraz uzyskała </w:t>
      </w:r>
      <w:r w:rsidR="00AD6E51">
        <w:rPr>
          <w:rFonts w:ascii="Times New Roman" w:eastAsia="Times New Roman" w:hAnsi="Times New Roman" w:cs="Times New Roman"/>
          <w:lang w:eastAsia="pl-PL"/>
        </w:rPr>
        <w:t>80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punktów przyznaną</w:t>
      </w:r>
      <w:r w:rsidR="002A3432" w:rsidRPr="002432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>w oparciu o ustalone kryteria oceny ofert i ich wag.</w:t>
      </w:r>
    </w:p>
    <w:p w14:paraId="2D69D53B" w14:textId="77777777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D6C236A" w14:textId="724F98FA" w:rsidR="00055A05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Zawarcie umowy: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 zgodnie z art. 264 ust. 2 pkt 1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 xml:space="preserve"> a) ustawy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>, może być zawarta w terminie krótszym niż 10 dni od dnia przesłania zawiadomienia o wyborze najkorzystniejszej oferty.</w:t>
      </w:r>
    </w:p>
    <w:p w14:paraId="72AC96E5" w14:textId="6225B491" w:rsidR="00AD6E51" w:rsidRDefault="00AD6E51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8D15BC" w14:textId="77777777" w:rsidR="00AD6E51" w:rsidRPr="002432DC" w:rsidRDefault="00AD6E51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CA2D23" w14:textId="41A56558" w:rsidR="002432DC" w:rsidRPr="00AD6E51" w:rsidRDefault="00AD6E51" w:rsidP="00035F51">
      <w:pPr>
        <w:pStyle w:val="Akapitzlist"/>
        <w:numPr>
          <w:ilvl w:val="0"/>
          <w:numId w:val="14"/>
        </w:numPr>
        <w:spacing w:after="0" w:line="240" w:lineRule="auto"/>
        <w:ind w:left="142" w:right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6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postępowaniu na c</w:t>
      </w:r>
      <w:r w:rsidR="002432DC" w:rsidRPr="00AD6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zęść </w:t>
      </w:r>
      <w:r w:rsidR="00453989" w:rsidRPr="00AD6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2432DC" w:rsidRPr="00AD6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D6E51">
        <w:rPr>
          <w:rFonts w:ascii="Times New Roman" w:hAnsi="Times New Roman" w:cs="Times New Roman"/>
          <w:bCs/>
          <w:sz w:val="24"/>
          <w:szCs w:val="24"/>
        </w:rPr>
        <w:t>S</w:t>
      </w:r>
      <w:r w:rsidRPr="00AD6E51">
        <w:rPr>
          <w:rFonts w:ascii="Times New Roman" w:hAnsi="Times New Roman" w:cs="Times New Roman"/>
          <w:bCs/>
          <w:sz w:val="24"/>
          <w:szCs w:val="24"/>
        </w:rPr>
        <w:t xml:space="preserve">ekwencjonowanie metodą </w:t>
      </w:r>
      <w:proofErr w:type="spellStart"/>
      <w:r w:rsidRPr="00AD6E51">
        <w:rPr>
          <w:rFonts w:ascii="Times New Roman" w:hAnsi="Times New Roman" w:cs="Times New Roman"/>
          <w:bCs/>
          <w:sz w:val="24"/>
          <w:szCs w:val="24"/>
        </w:rPr>
        <w:t>Sangera</w:t>
      </w:r>
      <w:proofErr w:type="spellEnd"/>
      <w:r w:rsidRPr="00AD6E51">
        <w:rPr>
          <w:rFonts w:ascii="Times New Roman" w:hAnsi="Times New Roman" w:cs="Times New Roman"/>
          <w:bCs/>
          <w:sz w:val="24"/>
          <w:szCs w:val="24"/>
        </w:rPr>
        <w:t xml:space="preserve"> do realizacji badań naukowych w projektach naukowych realizowanych na Wydziale Biologii</w:t>
      </w:r>
      <w:r w:rsidRPr="00AD6E51">
        <w:rPr>
          <w:rFonts w:ascii="Times New Roman" w:hAnsi="Times New Roman" w:cs="Times New Roman"/>
          <w:bCs/>
          <w:sz w:val="24"/>
          <w:szCs w:val="24"/>
        </w:rPr>
        <w:t xml:space="preserve"> wpłynęły dwie oferty niepodlegające odrzuceniu.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6"/>
        <w:gridCol w:w="1693"/>
        <w:gridCol w:w="1692"/>
      </w:tblGrid>
      <w:tr w:rsidR="006B00C0" w:rsidRPr="002432DC" w14:paraId="6BD3A26D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1104A7F1" w14:textId="77777777" w:rsidR="006B00C0" w:rsidRPr="002432DC" w:rsidRDefault="006B00C0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6" w:type="dxa"/>
            <w:shd w:val="clear" w:color="auto" w:fill="F2F2F2" w:themeFill="background1" w:themeFillShade="F2"/>
            <w:vAlign w:val="center"/>
            <w:hideMark/>
          </w:tcPr>
          <w:p w14:paraId="7AAB772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  <w:hideMark/>
          </w:tcPr>
          <w:p w14:paraId="1F0712A0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D62368D" w14:textId="40708DE4" w:rsidR="006B00C0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gwarancji</w:t>
            </w:r>
          </w:p>
        </w:tc>
      </w:tr>
      <w:tr w:rsidR="006B00C0" w:rsidRPr="002432DC" w14:paraId="0AC36454" w14:textId="77777777" w:rsidTr="002432DC">
        <w:trPr>
          <w:trHeight w:val="265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B1C5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3ED9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9C22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947C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61BBCE8B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60301C0F" w14:textId="29CA9643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6" w:type="dxa"/>
            <w:vAlign w:val="center"/>
          </w:tcPr>
          <w:p w14:paraId="58C6CACB" w14:textId="77777777" w:rsid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NEXBIO Sp.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zo.o</w:t>
            </w:r>
            <w:proofErr w:type="spellEnd"/>
          </w:p>
          <w:p w14:paraId="5D5EB9A4" w14:textId="77777777" w:rsid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Dobrzańska 3</w:t>
            </w:r>
          </w:p>
          <w:p w14:paraId="1604B800" w14:textId="77777777" w:rsid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20-262 Lublin</w:t>
            </w:r>
          </w:p>
          <w:p w14:paraId="30B14284" w14:textId="4E138F4C" w:rsidR="002432DC" w:rsidRPr="002432DC" w:rsidRDefault="00AD6E51" w:rsidP="00AD6E5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NIP: 9462653876</w:t>
            </w:r>
          </w:p>
        </w:tc>
        <w:tc>
          <w:tcPr>
            <w:tcW w:w="1693" w:type="dxa"/>
            <w:vAlign w:val="center"/>
          </w:tcPr>
          <w:p w14:paraId="1B519E58" w14:textId="57484D58" w:rsidR="002432DC" w:rsidRPr="002432DC" w:rsidRDefault="00AD6E51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12 792,00 zł</w:t>
            </w:r>
          </w:p>
        </w:tc>
        <w:tc>
          <w:tcPr>
            <w:tcW w:w="1692" w:type="dxa"/>
            <w:vAlign w:val="center"/>
          </w:tcPr>
          <w:p w14:paraId="25344806" w14:textId="1B580B93" w:rsidR="002432DC" w:rsidRPr="002432DC" w:rsidRDefault="00AD6E51" w:rsidP="002432D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dni</w:t>
            </w:r>
          </w:p>
        </w:tc>
      </w:tr>
      <w:tr w:rsidR="002432DC" w:rsidRPr="002432DC" w14:paraId="5906E3CC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04ECA57D" w14:textId="22B70B23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806" w:type="dxa"/>
            <w:vAlign w:val="center"/>
          </w:tcPr>
          <w:p w14:paraId="340CD54D" w14:textId="77777777" w:rsidR="00035F51" w:rsidRDefault="00035F51" w:rsidP="00035F5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Eurofins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Genomics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AT GmbH</w:t>
            </w:r>
          </w:p>
          <w:p w14:paraId="6B5FB5E6" w14:textId="77777777" w:rsidR="00035F51" w:rsidRDefault="00035F51" w:rsidP="00035F5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Viehmarkygasse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1B/Buro 2</w:t>
            </w:r>
          </w:p>
          <w:p w14:paraId="51D22AF8" w14:textId="77777777" w:rsidR="00035F51" w:rsidRDefault="00035F51" w:rsidP="00035F5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ATU66704103</w:t>
            </w:r>
          </w:p>
          <w:p w14:paraId="4E447C5F" w14:textId="06C75406" w:rsidR="002432DC" w:rsidRPr="002432DC" w:rsidRDefault="00035F51" w:rsidP="00035F51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Austria</w:t>
            </w:r>
          </w:p>
        </w:tc>
        <w:tc>
          <w:tcPr>
            <w:tcW w:w="1693" w:type="dxa"/>
            <w:vAlign w:val="center"/>
          </w:tcPr>
          <w:p w14:paraId="346415D7" w14:textId="6E085875" w:rsidR="002432DC" w:rsidRPr="002432DC" w:rsidRDefault="00035F51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6880,00 zł </w:t>
            </w:r>
          </w:p>
        </w:tc>
        <w:tc>
          <w:tcPr>
            <w:tcW w:w="1692" w:type="dxa"/>
            <w:vAlign w:val="center"/>
          </w:tcPr>
          <w:p w14:paraId="7EA69DF6" w14:textId="12C7213B" w:rsidR="002432DC" w:rsidRPr="002432DC" w:rsidRDefault="00AD6E51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</w:t>
            </w:r>
          </w:p>
        </w:tc>
      </w:tr>
    </w:tbl>
    <w:p w14:paraId="785DE5A5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53FD14B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C4D08E2" w14:textId="77777777" w:rsidR="006B00C0" w:rsidRPr="002432DC" w:rsidRDefault="006B00C0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oferty:</w:t>
      </w:r>
    </w:p>
    <w:p w14:paraId="725A8962" w14:textId="77777777" w:rsidR="006B00C0" w:rsidRPr="002432DC" w:rsidRDefault="006B00C0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7"/>
        <w:gridCol w:w="3948"/>
        <w:gridCol w:w="1413"/>
        <w:gridCol w:w="1417"/>
        <w:gridCol w:w="1554"/>
      </w:tblGrid>
      <w:tr w:rsidR="006B00C0" w:rsidRPr="002432DC" w14:paraId="1294A87C" w14:textId="77777777" w:rsidTr="002432DC">
        <w:trPr>
          <w:trHeight w:val="558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5792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58D1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23626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4094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6B00C0" w:rsidRPr="002432DC" w14:paraId="13651830" w14:textId="77777777" w:rsidTr="002432DC">
        <w:trPr>
          <w:trHeight w:val="668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05FA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29C3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041F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7210C72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5E6C9" w14:textId="0D7D567D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373F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B00C0" w:rsidRPr="002432DC" w14:paraId="0849E8E9" w14:textId="77777777" w:rsidTr="002432DC">
        <w:trPr>
          <w:trHeight w:val="2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D9F2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FCACD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3EB5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78240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CCCC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2432DC" w:rsidRPr="002432DC" w14:paraId="06A863D7" w14:textId="77777777" w:rsidTr="002432DC">
        <w:trPr>
          <w:trHeight w:val="438"/>
        </w:trPr>
        <w:tc>
          <w:tcPr>
            <w:tcW w:w="877" w:type="dxa"/>
            <w:vAlign w:val="center"/>
          </w:tcPr>
          <w:p w14:paraId="1678DF9B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48" w:type="dxa"/>
            <w:vAlign w:val="center"/>
          </w:tcPr>
          <w:p w14:paraId="793F3B97" w14:textId="77777777" w:rsidR="00B32A4E" w:rsidRDefault="00B32A4E" w:rsidP="00B32A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NEXBIO Sp.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zo.o</w:t>
            </w:r>
            <w:proofErr w:type="spellEnd"/>
          </w:p>
          <w:p w14:paraId="09DDFC6E" w14:textId="77777777" w:rsidR="00B32A4E" w:rsidRDefault="00B32A4E" w:rsidP="00B32A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Dobrzańska 3</w:t>
            </w:r>
          </w:p>
          <w:p w14:paraId="2429C315" w14:textId="77777777" w:rsidR="00B32A4E" w:rsidRDefault="00B32A4E" w:rsidP="00B32A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20-262 Lublin</w:t>
            </w:r>
          </w:p>
          <w:p w14:paraId="0ED921BB" w14:textId="712DBC2A" w:rsidR="002432DC" w:rsidRPr="002432DC" w:rsidRDefault="00B32A4E" w:rsidP="00B32A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NIP: 9462653876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091" w14:textId="7E1CC375" w:rsidR="002432DC" w:rsidRPr="002432DC" w:rsidRDefault="00035F51" w:rsidP="002432DC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5E8" w14:textId="7A9C4A89" w:rsidR="002432DC" w:rsidRPr="002432DC" w:rsidRDefault="002432DC" w:rsidP="002432DC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2432DC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6D8" w14:textId="3CC4B7A5" w:rsidR="002432DC" w:rsidRPr="002432DC" w:rsidRDefault="00035F51" w:rsidP="002432DC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52,27</w:t>
            </w:r>
          </w:p>
        </w:tc>
      </w:tr>
      <w:tr w:rsidR="002432DC" w:rsidRPr="002432DC" w14:paraId="2DE1C867" w14:textId="77777777" w:rsidTr="002432DC">
        <w:trPr>
          <w:trHeight w:val="438"/>
        </w:trPr>
        <w:tc>
          <w:tcPr>
            <w:tcW w:w="877" w:type="dxa"/>
            <w:vAlign w:val="center"/>
          </w:tcPr>
          <w:p w14:paraId="0E4F45D5" w14:textId="68A1BB5B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432DC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8" w:type="dxa"/>
            <w:vAlign w:val="center"/>
          </w:tcPr>
          <w:p w14:paraId="38678E08" w14:textId="77777777" w:rsidR="002432DC" w:rsidRDefault="00B32A4E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Eurofins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Genomics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AT GmbH</w:t>
            </w:r>
          </w:p>
          <w:p w14:paraId="73654026" w14:textId="77777777" w:rsidR="00B32A4E" w:rsidRDefault="00B32A4E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Viehmarkygasse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1B/Buro 2</w:t>
            </w:r>
          </w:p>
          <w:p w14:paraId="2877A988" w14:textId="77777777" w:rsidR="00B32A4E" w:rsidRDefault="00B32A4E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ATU66704103</w:t>
            </w:r>
          </w:p>
          <w:p w14:paraId="1236AAC3" w14:textId="63A17737" w:rsidR="00B32A4E" w:rsidRPr="002432DC" w:rsidRDefault="00B32A4E" w:rsidP="002432DC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Austria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F06" w14:textId="225BB924" w:rsidR="002432DC" w:rsidRPr="002432DC" w:rsidRDefault="00035F51" w:rsidP="002432D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2E42" w14:textId="5A3702BD" w:rsidR="002432DC" w:rsidRPr="002432DC" w:rsidRDefault="00035F51" w:rsidP="002432D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517" w14:textId="3FA80DA6" w:rsidR="002432DC" w:rsidRPr="002432DC" w:rsidRDefault="00035F51" w:rsidP="002432D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80,00</w:t>
            </w:r>
          </w:p>
        </w:tc>
      </w:tr>
    </w:tbl>
    <w:p w14:paraId="050ADAA5" w14:textId="71868B6F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F6ADD98" w14:textId="702CE4A1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2432DC" w:rsidRPr="002432DC">
        <w:rPr>
          <w:rFonts w:ascii="Times New Roman" w:eastAsia="Times New Roman" w:hAnsi="Times New Roman" w:cs="Times New Roman"/>
          <w:lang w:eastAsia="pl-PL"/>
        </w:rPr>
        <w:t xml:space="preserve">nr 2 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spełnia wszystkie wymagania przedstawione w ustawie i specyfikacji warunków zamówienia, zwanej dalej „SWZ”, oraz uzyskała </w:t>
      </w:r>
      <w:r w:rsidR="00035F51">
        <w:rPr>
          <w:rFonts w:ascii="Times New Roman" w:eastAsia="Times New Roman" w:hAnsi="Times New Roman" w:cs="Times New Roman"/>
          <w:lang w:eastAsia="pl-PL"/>
        </w:rPr>
        <w:t>80,00</w:t>
      </w:r>
      <w:r w:rsidR="002432DC" w:rsidRPr="002432DC">
        <w:rPr>
          <w:rFonts w:ascii="Times New Roman" w:eastAsia="Times New Roman" w:hAnsi="Times New Roman" w:cs="Times New Roman"/>
          <w:lang w:eastAsia="pl-PL"/>
        </w:rPr>
        <w:t xml:space="preserve"> pkt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przyznaną w oparciu o ustalone kryteria oceny ofert i ich wag.</w:t>
      </w:r>
    </w:p>
    <w:p w14:paraId="1CBBC98D" w14:textId="77777777" w:rsidR="00055A05" w:rsidRPr="002432DC" w:rsidRDefault="00055A05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00E45" w14:textId="054BE6E8" w:rsidR="006B00C0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BE613D8" w14:textId="54941CD6" w:rsidR="00035F51" w:rsidRDefault="00035F51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230FA3" w14:textId="491BCE82" w:rsidR="00035F51" w:rsidRDefault="00035F51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ACE3974" w14:textId="647EE404" w:rsidR="00035F51" w:rsidRDefault="00035F51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2FE553A" w14:textId="77777777" w:rsidR="00035F51" w:rsidRPr="002432DC" w:rsidRDefault="00035F51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F1CAFA6" w14:textId="77777777" w:rsidR="002432DC" w:rsidRPr="00717D2F" w:rsidRDefault="002432DC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FEB457" w14:textId="6963AAE9" w:rsidR="00AD6E51" w:rsidRPr="00AD6E51" w:rsidRDefault="00AD6E51" w:rsidP="00035F51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W postępowaniu na  c</w:t>
      </w:r>
      <w:r w:rsidR="002432DC" w:rsidRPr="00AD6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zęść </w:t>
      </w:r>
      <w:r w:rsidR="00453989" w:rsidRPr="00AD6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2432DC" w:rsidRPr="00AD6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D6E51">
        <w:rPr>
          <w:rFonts w:ascii="Times New Roman" w:hAnsi="Times New Roman" w:cs="Times New Roman"/>
          <w:bCs/>
          <w:sz w:val="24"/>
          <w:szCs w:val="24"/>
        </w:rPr>
        <w:t>S</w:t>
      </w:r>
      <w:r w:rsidRPr="00AD6E51">
        <w:rPr>
          <w:rFonts w:ascii="Times New Roman" w:hAnsi="Times New Roman" w:cs="Times New Roman"/>
          <w:bCs/>
          <w:sz w:val="24"/>
          <w:szCs w:val="24"/>
        </w:rPr>
        <w:t xml:space="preserve">ekwencjonowanie DNA metodami: NGS, </w:t>
      </w:r>
      <w:proofErr w:type="spellStart"/>
      <w:r w:rsidRPr="00AD6E51">
        <w:rPr>
          <w:rFonts w:ascii="Times New Roman" w:hAnsi="Times New Roman" w:cs="Times New Roman"/>
          <w:bCs/>
          <w:sz w:val="24"/>
          <w:szCs w:val="24"/>
        </w:rPr>
        <w:t>Sangera</w:t>
      </w:r>
      <w:proofErr w:type="spellEnd"/>
      <w:r w:rsidRPr="00AD6E51">
        <w:rPr>
          <w:rFonts w:ascii="Times New Roman" w:hAnsi="Times New Roman" w:cs="Times New Roman"/>
          <w:bCs/>
          <w:sz w:val="24"/>
          <w:szCs w:val="24"/>
        </w:rPr>
        <w:t xml:space="preserve">, synteza </w:t>
      </w:r>
      <w:proofErr w:type="spellStart"/>
      <w:r w:rsidRPr="00AD6E51">
        <w:rPr>
          <w:rFonts w:ascii="Times New Roman" w:hAnsi="Times New Roman" w:cs="Times New Roman"/>
          <w:bCs/>
          <w:sz w:val="24"/>
          <w:szCs w:val="24"/>
        </w:rPr>
        <w:t>oligonukleotydów</w:t>
      </w:r>
      <w:proofErr w:type="spellEnd"/>
      <w:r w:rsidRPr="00AD6E51">
        <w:rPr>
          <w:rFonts w:ascii="Times New Roman" w:hAnsi="Times New Roman" w:cs="Times New Roman"/>
          <w:bCs/>
          <w:sz w:val="24"/>
          <w:szCs w:val="24"/>
        </w:rPr>
        <w:t xml:space="preserve">, analiza </w:t>
      </w:r>
      <w:proofErr w:type="spellStart"/>
      <w:r w:rsidRPr="00AD6E51">
        <w:rPr>
          <w:rFonts w:ascii="Times New Roman" w:hAnsi="Times New Roman" w:cs="Times New Roman"/>
          <w:bCs/>
          <w:sz w:val="24"/>
          <w:szCs w:val="24"/>
        </w:rPr>
        <w:t>Gene</w:t>
      </w:r>
      <w:proofErr w:type="spellEnd"/>
      <w:r w:rsidRPr="00AD6E51">
        <w:rPr>
          <w:rFonts w:ascii="Times New Roman" w:hAnsi="Times New Roman" w:cs="Times New Roman"/>
          <w:bCs/>
          <w:sz w:val="24"/>
          <w:szCs w:val="24"/>
        </w:rPr>
        <w:t xml:space="preserve"> Scan do realizacji badań naukowych w projektach naukowych realizowanych na Wydziale Biologii</w:t>
      </w:r>
      <w:r>
        <w:rPr>
          <w:rFonts w:ascii="Times New Roman" w:hAnsi="Times New Roman" w:cs="Times New Roman"/>
          <w:bCs/>
          <w:sz w:val="24"/>
          <w:szCs w:val="24"/>
        </w:rPr>
        <w:t xml:space="preserve"> wpłynęła jedna oferta niepodlegająca odrzuceniu.</w:t>
      </w:r>
    </w:p>
    <w:p w14:paraId="144A9B3C" w14:textId="6B595D79" w:rsidR="002432DC" w:rsidRPr="00AD6E51" w:rsidRDefault="002432DC" w:rsidP="00AD6E51">
      <w:pPr>
        <w:pStyle w:val="Akapitzlist"/>
        <w:spacing w:after="0" w:line="240" w:lineRule="auto"/>
        <w:ind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4807"/>
        <w:gridCol w:w="1692"/>
        <w:gridCol w:w="1692"/>
      </w:tblGrid>
      <w:tr w:rsidR="006B00C0" w:rsidRPr="002432DC" w14:paraId="5F48FF73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14:paraId="4B50B7CA" w14:textId="77777777" w:rsidR="006B00C0" w:rsidRPr="002432DC" w:rsidRDefault="006B00C0" w:rsidP="002432DC">
            <w:pPr>
              <w:widowControl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  <w:hideMark/>
          </w:tcPr>
          <w:p w14:paraId="72A7A35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  <w:hideMark/>
          </w:tcPr>
          <w:p w14:paraId="2432FE9A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35E2F4A" w14:textId="715C8914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 xml:space="preserve">Termin </w:t>
            </w:r>
            <w:r w:rsidR="002432DC" w:rsidRPr="002432DC">
              <w:rPr>
                <w:b/>
                <w:bCs/>
                <w:sz w:val="22"/>
                <w:szCs w:val="22"/>
              </w:rPr>
              <w:t>gwarancji</w:t>
            </w:r>
          </w:p>
        </w:tc>
      </w:tr>
      <w:tr w:rsidR="006B00C0" w:rsidRPr="002432DC" w14:paraId="14A95D9C" w14:textId="77777777" w:rsidTr="002432DC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14:paraId="0E7CC94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07" w:type="dxa"/>
            <w:shd w:val="clear" w:color="auto" w:fill="F2F2F2" w:themeFill="background1" w:themeFillShade="F2"/>
            <w:vAlign w:val="center"/>
          </w:tcPr>
          <w:p w14:paraId="64417A5C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EFFFAA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D3FD3B2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2432DC" w:rsidRPr="002432DC" w14:paraId="760CD9CC" w14:textId="77777777" w:rsidTr="002432DC">
        <w:trPr>
          <w:trHeight w:val="107"/>
        </w:trPr>
        <w:tc>
          <w:tcPr>
            <w:tcW w:w="876" w:type="dxa"/>
            <w:vAlign w:val="center"/>
          </w:tcPr>
          <w:p w14:paraId="4078EC95" w14:textId="77777777" w:rsidR="002432DC" w:rsidRPr="002432DC" w:rsidRDefault="002432DC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2432D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07" w:type="dxa"/>
            <w:vAlign w:val="center"/>
          </w:tcPr>
          <w:p w14:paraId="7C529432" w14:textId="77777777" w:rsid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NEXBIO Sp.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zo.o</w:t>
            </w:r>
            <w:proofErr w:type="spellEnd"/>
          </w:p>
          <w:p w14:paraId="070C321C" w14:textId="77777777" w:rsid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Dobrzańska 3</w:t>
            </w:r>
          </w:p>
          <w:p w14:paraId="79EB1E08" w14:textId="77777777" w:rsid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20-262 Lublin</w:t>
            </w:r>
          </w:p>
          <w:p w14:paraId="2A027330" w14:textId="4BEC0C25" w:rsidR="002432DC" w:rsidRPr="002432DC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NIP: 9462653876</w:t>
            </w:r>
          </w:p>
        </w:tc>
        <w:tc>
          <w:tcPr>
            <w:tcW w:w="1692" w:type="dxa"/>
            <w:vAlign w:val="center"/>
          </w:tcPr>
          <w:p w14:paraId="3B09C730" w14:textId="556C0333" w:rsidR="002432DC" w:rsidRPr="002432DC" w:rsidRDefault="00AD6E51" w:rsidP="002432D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273 065,70</w:t>
            </w:r>
          </w:p>
        </w:tc>
        <w:tc>
          <w:tcPr>
            <w:tcW w:w="1692" w:type="dxa"/>
            <w:vAlign w:val="center"/>
          </w:tcPr>
          <w:p w14:paraId="012B529C" w14:textId="1B3400F7" w:rsidR="002432DC" w:rsidRPr="002432DC" w:rsidRDefault="00AD6E51" w:rsidP="002432D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</w:p>
        </w:tc>
      </w:tr>
    </w:tbl>
    <w:p w14:paraId="660C70FA" w14:textId="77777777" w:rsidR="006B00C0" w:rsidRPr="002432DC" w:rsidRDefault="006B00C0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CE0D6BA" w14:textId="089A89FF" w:rsidR="00717D2F" w:rsidRPr="002432DC" w:rsidRDefault="00717D2F" w:rsidP="0024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5BDC2AA" w14:textId="77777777" w:rsidR="006B00C0" w:rsidRPr="002432DC" w:rsidRDefault="006B00C0" w:rsidP="002432D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32DC">
        <w:rPr>
          <w:rFonts w:ascii="Times New Roman" w:hAnsi="Times New Roman" w:cs="Times New Roman"/>
          <w:b/>
          <w:u w:val="single"/>
        </w:rPr>
        <w:t>Ocena oferty:</w:t>
      </w:r>
    </w:p>
    <w:p w14:paraId="6BE1DD7B" w14:textId="77777777" w:rsidR="006B00C0" w:rsidRPr="002432DC" w:rsidRDefault="006B00C0" w:rsidP="002432D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432DC">
        <w:rPr>
          <w:rFonts w:ascii="Times New Roman" w:hAnsi="Times New Roman" w:cs="Times New Roman"/>
        </w:rPr>
        <w:t xml:space="preserve">Zamawiający dokonał oceny punktowej ofert </w:t>
      </w:r>
      <w:r w:rsidRPr="002432DC">
        <w:rPr>
          <w:rFonts w:ascii="Times New Roman" w:hAnsi="Times New Roman" w:cs="Times New Roman"/>
          <w:b/>
          <w:u w:val="single"/>
        </w:rPr>
        <w:t>niepodlegających odrzuceniu</w:t>
      </w:r>
      <w:r w:rsidRPr="002432DC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7"/>
        <w:gridCol w:w="3948"/>
        <w:gridCol w:w="1413"/>
        <w:gridCol w:w="1417"/>
        <w:gridCol w:w="1554"/>
      </w:tblGrid>
      <w:tr w:rsidR="006B00C0" w:rsidRPr="002432DC" w14:paraId="22AF6FF7" w14:textId="77777777" w:rsidTr="002432DC">
        <w:trPr>
          <w:trHeight w:val="558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A9CD6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F9FF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8F251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4E5C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6B00C0" w:rsidRPr="002432DC" w14:paraId="37F65C54" w14:textId="77777777" w:rsidTr="002432DC">
        <w:trPr>
          <w:trHeight w:val="668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70F7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89BD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0A5D4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5FB6C4E7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CBABF" w14:textId="416520EF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 xml:space="preserve">Termin </w:t>
            </w:r>
            <w:r w:rsidR="002432DC" w:rsidRPr="002432DC">
              <w:rPr>
                <w:rFonts w:eastAsia="Calibri"/>
                <w:b/>
                <w:sz w:val="22"/>
                <w:szCs w:val="22"/>
              </w:rPr>
              <w:t>gwarancji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4E948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B00C0" w:rsidRPr="002432DC" w14:paraId="5B6EBB7E" w14:textId="77777777" w:rsidTr="002432DC">
        <w:trPr>
          <w:trHeight w:val="2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40E5F3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2502E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8AB155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1C6D6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BD5F" w14:textId="77777777" w:rsidR="006B00C0" w:rsidRPr="002432DC" w:rsidRDefault="006B00C0" w:rsidP="002432D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32DC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AD6E51" w:rsidRPr="002432DC" w14:paraId="7527660F" w14:textId="77777777" w:rsidTr="002432DC">
        <w:trPr>
          <w:trHeight w:val="438"/>
        </w:trPr>
        <w:tc>
          <w:tcPr>
            <w:tcW w:w="877" w:type="dxa"/>
            <w:vAlign w:val="center"/>
          </w:tcPr>
          <w:p w14:paraId="421BA7FD" w14:textId="77777777" w:rsidR="00AD6E51" w:rsidRPr="00AD6E51" w:rsidRDefault="00AD6E51" w:rsidP="00AD6E5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D6E51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8" w:type="dxa"/>
            <w:vAlign w:val="center"/>
          </w:tcPr>
          <w:p w14:paraId="6A1EF463" w14:textId="77777777" w:rsidR="00AD6E51" w:rsidRP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D6E5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NEXBIO Sp. </w:t>
            </w:r>
            <w:proofErr w:type="spellStart"/>
            <w:r w:rsidRPr="00AD6E5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zo.o</w:t>
            </w:r>
            <w:proofErr w:type="spellEnd"/>
          </w:p>
          <w:p w14:paraId="40926FC1" w14:textId="77777777" w:rsidR="00AD6E51" w:rsidRP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D6E5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ul. Dobrzańska 3</w:t>
            </w:r>
          </w:p>
          <w:p w14:paraId="4CD60745" w14:textId="77777777" w:rsidR="00AD6E51" w:rsidRP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D6E5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20-262 Lublin</w:t>
            </w:r>
          </w:p>
          <w:p w14:paraId="7305F0F8" w14:textId="49E1B8D5" w:rsidR="00AD6E51" w:rsidRPr="00AD6E51" w:rsidRDefault="00AD6E51" w:rsidP="00AD6E51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AD6E5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NIP: 9462653876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4192" w14:textId="65DDF9A6" w:rsidR="00AD6E51" w:rsidRPr="002432DC" w:rsidRDefault="00AD6E51" w:rsidP="00AD6E5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32DC">
              <w:rPr>
                <w:b/>
                <w:bCs/>
                <w:color w:val="000000"/>
                <w:sz w:val="22"/>
                <w:szCs w:val="22"/>
              </w:rPr>
              <w:t>60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209" w14:textId="2B0D661E" w:rsidR="00AD6E51" w:rsidRPr="002432DC" w:rsidRDefault="00AD6E51" w:rsidP="00AD6E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432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EE7F" w14:textId="4EC3B90E" w:rsidR="00AD6E51" w:rsidRPr="002432DC" w:rsidRDefault="00AD6E51" w:rsidP="00AD6E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2432D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14:paraId="03834B2F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FBB5E2" w14:textId="48E55F2B" w:rsidR="00AD6E51" w:rsidRPr="002432DC" w:rsidRDefault="00AD6E51" w:rsidP="00AD6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Calibri" w:hAnsi="Times New Roman" w:cs="Times New Roman"/>
          <w:b/>
          <w:iCs/>
          <w:u w:val="single"/>
          <w:lang w:eastAsia="ar-SA"/>
        </w:rPr>
        <w:t>Uzasadnienie wyboru:</w:t>
      </w:r>
      <w:r w:rsidRPr="002432DC">
        <w:rPr>
          <w:rFonts w:ascii="Times New Roman" w:eastAsia="Calibri" w:hAnsi="Times New Roman" w:cs="Times New Roman"/>
          <w:iCs/>
          <w:lang w:eastAsia="ar-SA"/>
        </w:rPr>
        <w:t xml:space="preserve"> 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Oferta jest jedyną ofertą w postępowaniu i spełnia wszystkie wymagania przedstawione w ustawie i specyfikacji warunków zamówienia, zwanej dalej „SWZ”, oraz uzyskała </w:t>
      </w:r>
      <w:r>
        <w:rPr>
          <w:rFonts w:ascii="Times New Roman" w:eastAsia="Times New Roman" w:hAnsi="Times New Roman" w:cs="Times New Roman"/>
          <w:lang w:eastAsia="pl-PL"/>
        </w:rPr>
        <w:t>60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punktów przyznaną w oparciu o ustalone kryteria oceny ofert i ich wag.</w:t>
      </w:r>
    </w:p>
    <w:p w14:paraId="267D896D" w14:textId="77777777" w:rsidR="00AD6E51" w:rsidRPr="002432DC" w:rsidRDefault="00AD6E51" w:rsidP="00AD6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90DEAD9" w14:textId="77777777" w:rsidR="00AD6E51" w:rsidRPr="002432DC" w:rsidRDefault="00AD6E51" w:rsidP="00AD6E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32D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Zawarcie umowy:</w:t>
      </w:r>
      <w:r w:rsidRPr="002432DC">
        <w:rPr>
          <w:rFonts w:ascii="Times New Roman" w:eastAsia="Times New Roman" w:hAnsi="Times New Roman" w:cs="Times New Roman"/>
          <w:lang w:eastAsia="pl-PL"/>
        </w:rPr>
        <w:t xml:space="preserve">  zgodnie z art. 264 ust. 2 pkt 1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 xml:space="preserve"> a) ustawy </w:t>
      </w:r>
      <w:proofErr w:type="spellStart"/>
      <w:r w:rsidRPr="002432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32DC">
        <w:rPr>
          <w:rFonts w:ascii="Times New Roman" w:eastAsia="Times New Roman" w:hAnsi="Times New Roman" w:cs="Times New Roman"/>
          <w:lang w:eastAsia="pl-PL"/>
        </w:rPr>
        <w:t>, może być zawarta w terminie krótszym niż 10 dni od dnia przesłania zawiadomienia o wyborze najkorzystniejszej oferty.</w:t>
      </w:r>
    </w:p>
    <w:p w14:paraId="61C3C63E" w14:textId="241FB8A7" w:rsidR="00055A05" w:rsidRPr="00717D2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E1FA9F" w14:textId="77777777" w:rsidR="00055A05" w:rsidRPr="00717D2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4BC118A" w14:textId="6319AE15" w:rsidR="006B00C0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668A6399" w14:textId="77777777" w:rsidR="006B00C0" w:rsidRPr="002432DC" w:rsidRDefault="006B00C0" w:rsidP="002432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452D5D" w14:textId="77777777" w:rsidR="002269B5" w:rsidRPr="00717D2F" w:rsidRDefault="002269B5" w:rsidP="00717D2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48201D3C" w14:textId="0093EECB" w:rsidR="00011EEE" w:rsidRPr="00717D2F" w:rsidRDefault="001367DF" w:rsidP="00717D2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17D2F">
        <w:rPr>
          <w:rFonts w:ascii="Times New Roman" w:eastAsia="Times New Roman" w:hAnsi="Times New Roman" w:cs="Times New Roman"/>
          <w:b/>
          <w:bCs/>
          <w:lang w:eastAsia="pl-PL"/>
        </w:rPr>
        <w:t>Zatwierdził:</w:t>
      </w:r>
    </w:p>
    <w:p w14:paraId="463CA016" w14:textId="74088C9F" w:rsidR="001367DF" w:rsidRPr="00717D2F" w:rsidRDefault="002432DC" w:rsidP="00717D2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Dziekan</w:t>
      </w:r>
      <w:r w:rsidR="001367DF" w:rsidRPr="00717D2F">
        <w:rPr>
          <w:rFonts w:ascii="Times New Roman" w:eastAsia="Times New Roman" w:hAnsi="Times New Roman" w:cs="Times New Roman"/>
          <w:b/>
          <w:bCs/>
          <w:lang w:eastAsia="pl-PL"/>
        </w:rPr>
        <w:t xml:space="preserve"> Wydział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1367DF" w:rsidRPr="00717D2F">
        <w:rPr>
          <w:rFonts w:ascii="Times New Roman" w:eastAsia="Times New Roman" w:hAnsi="Times New Roman" w:cs="Times New Roman"/>
          <w:b/>
          <w:bCs/>
          <w:lang w:eastAsia="pl-PL"/>
        </w:rPr>
        <w:t xml:space="preserve"> Biologii UW</w:t>
      </w:r>
    </w:p>
    <w:p w14:paraId="6942411B" w14:textId="65618F8D" w:rsidR="00011EEE" w:rsidRPr="00717D2F" w:rsidRDefault="001367DF" w:rsidP="002432D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pl-PL"/>
        </w:rPr>
      </w:pPr>
      <w:r w:rsidRPr="00717D2F">
        <w:rPr>
          <w:rFonts w:ascii="Times New Roman" w:eastAsia="Times New Roman" w:hAnsi="Times New Roman" w:cs="Times New Roman"/>
          <w:b/>
          <w:bCs/>
          <w:lang w:eastAsia="pl-PL"/>
        </w:rPr>
        <w:t xml:space="preserve">Prof. dr hab. </w:t>
      </w:r>
      <w:bookmarkEnd w:id="0"/>
      <w:r w:rsidR="002432DC">
        <w:rPr>
          <w:rFonts w:ascii="Times New Roman" w:eastAsia="Times New Roman" w:hAnsi="Times New Roman" w:cs="Times New Roman"/>
          <w:b/>
          <w:bCs/>
          <w:lang w:eastAsia="pl-PL"/>
        </w:rPr>
        <w:t xml:space="preserve">Krzysztof </w:t>
      </w:r>
      <w:proofErr w:type="spellStart"/>
      <w:r w:rsidR="002432DC">
        <w:rPr>
          <w:rFonts w:ascii="Times New Roman" w:eastAsia="Times New Roman" w:hAnsi="Times New Roman" w:cs="Times New Roman"/>
          <w:b/>
          <w:bCs/>
          <w:lang w:eastAsia="pl-PL"/>
        </w:rPr>
        <w:t>Spalik</w:t>
      </w:r>
      <w:proofErr w:type="spellEnd"/>
    </w:p>
    <w:sectPr w:rsidR="00011EEE" w:rsidRPr="00717D2F" w:rsidSect="00914E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496E" w14:textId="77777777" w:rsidR="0034191E" w:rsidRDefault="0034191E" w:rsidP="00D178D9">
      <w:pPr>
        <w:spacing w:after="0" w:line="240" w:lineRule="auto"/>
      </w:pPr>
      <w:r>
        <w:separator/>
      </w:r>
    </w:p>
  </w:endnote>
  <w:endnote w:type="continuationSeparator" w:id="0">
    <w:p w14:paraId="23D725F6" w14:textId="77777777" w:rsidR="0034191E" w:rsidRDefault="0034191E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8D33" w14:textId="794BF611" w:rsidR="00914E4B" w:rsidRPr="00E51D28" w:rsidRDefault="00914E4B" w:rsidP="00914E4B">
    <w:pPr>
      <w:pStyle w:val="Stopka"/>
      <w:ind w:right="360"/>
      <w:rPr>
        <w:rFonts w:cstheme="minorHAnsi"/>
      </w:rPr>
    </w:pPr>
  </w:p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ED94" w14:textId="53A94FF5" w:rsidR="00914E4B" w:rsidRPr="00E51D28" w:rsidRDefault="00914E4B" w:rsidP="00914E4B">
    <w:pPr>
      <w:pStyle w:val="Stopka"/>
      <w:ind w:right="360"/>
      <w:rPr>
        <w:rFonts w:cstheme="minorHAnsi"/>
      </w:rPr>
    </w:pP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F1B0" w14:textId="77777777" w:rsidR="0034191E" w:rsidRDefault="0034191E" w:rsidP="00D178D9">
      <w:pPr>
        <w:spacing w:after="0" w:line="240" w:lineRule="auto"/>
      </w:pPr>
      <w:r>
        <w:separator/>
      </w:r>
    </w:p>
  </w:footnote>
  <w:footnote w:type="continuationSeparator" w:id="0">
    <w:p w14:paraId="761B454A" w14:textId="77777777" w:rsidR="0034191E" w:rsidRDefault="0034191E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11EEE" w:rsidRPr="00011EE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11EEE" w:rsidRPr="00011EE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7" w15:restartNumberingAfterBreak="0">
    <w:nsid w:val="3E784570"/>
    <w:multiLevelType w:val="multilevel"/>
    <w:tmpl w:val="A0404FDE"/>
    <w:numStyleLink w:val="Umowa"/>
  </w:abstractNum>
  <w:abstractNum w:abstractNumId="8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B00A03"/>
    <w:multiLevelType w:val="hybridMultilevel"/>
    <w:tmpl w:val="B428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7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8"/>
  </w:num>
  <w:num w:numId="7">
    <w:abstractNumId w:val="7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EEE"/>
    <w:rsid w:val="00015B1E"/>
    <w:rsid w:val="00023050"/>
    <w:rsid w:val="00031B62"/>
    <w:rsid w:val="00035F51"/>
    <w:rsid w:val="000401D2"/>
    <w:rsid w:val="000418EF"/>
    <w:rsid w:val="0004614F"/>
    <w:rsid w:val="00055A05"/>
    <w:rsid w:val="00066CF9"/>
    <w:rsid w:val="0009007D"/>
    <w:rsid w:val="000A5A17"/>
    <w:rsid w:val="000B31EE"/>
    <w:rsid w:val="000C1E99"/>
    <w:rsid w:val="000D222F"/>
    <w:rsid w:val="000D5B48"/>
    <w:rsid w:val="000F5353"/>
    <w:rsid w:val="000F5431"/>
    <w:rsid w:val="000F73C8"/>
    <w:rsid w:val="00101301"/>
    <w:rsid w:val="00110795"/>
    <w:rsid w:val="00113531"/>
    <w:rsid w:val="001155CE"/>
    <w:rsid w:val="001367DF"/>
    <w:rsid w:val="00180072"/>
    <w:rsid w:val="001A07DB"/>
    <w:rsid w:val="001C09E3"/>
    <w:rsid w:val="001C2DD2"/>
    <w:rsid w:val="001D0C8F"/>
    <w:rsid w:val="001D0DD1"/>
    <w:rsid w:val="002018A7"/>
    <w:rsid w:val="00205648"/>
    <w:rsid w:val="002269B5"/>
    <w:rsid w:val="002325C6"/>
    <w:rsid w:val="002432DC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407D"/>
    <w:rsid w:val="0032556A"/>
    <w:rsid w:val="003302E3"/>
    <w:rsid w:val="00334ED2"/>
    <w:rsid w:val="0034191E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B0F"/>
    <w:rsid w:val="00423F8D"/>
    <w:rsid w:val="00453989"/>
    <w:rsid w:val="004A4CCD"/>
    <w:rsid w:val="004F0028"/>
    <w:rsid w:val="0050370E"/>
    <w:rsid w:val="00543FE6"/>
    <w:rsid w:val="0056503A"/>
    <w:rsid w:val="00565D0E"/>
    <w:rsid w:val="00574E17"/>
    <w:rsid w:val="005914E3"/>
    <w:rsid w:val="005A267F"/>
    <w:rsid w:val="005A7E6B"/>
    <w:rsid w:val="005B0677"/>
    <w:rsid w:val="005C6110"/>
    <w:rsid w:val="005F1869"/>
    <w:rsid w:val="005F7601"/>
    <w:rsid w:val="005F7F82"/>
    <w:rsid w:val="00623238"/>
    <w:rsid w:val="00636080"/>
    <w:rsid w:val="00641FD5"/>
    <w:rsid w:val="00647C7F"/>
    <w:rsid w:val="00674A26"/>
    <w:rsid w:val="006A561D"/>
    <w:rsid w:val="006B00C0"/>
    <w:rsid w:val="006C6299"/>
    <w:rsid w:val="006E1D7C"/>
    <w:rsid w:val="006E210C"/>
    <w:rsid w:val="006E4CF2"/>
    <w:rsid w:val="00717D2F"/>
    <w:rsid w:val="00720D6C"/>
    <w:rsid w:val="00724E34"/>
    <w:rsid w:val="00737BDD"/>
    <w:rsid w:val="0074226A"/>
    <w:rsid w:val="00746D23"/>
    <w:rsid w:val="00752245"/>
    <w:rsid w:val="0075335E"/>
    <w:rsid w:val="00764D32"/>
    <w:rsid w:val="00774A41"/>
    <w:rsid w:val="00785513"/>
    <w:rsid w:val="00796445"/>
    <w:rsid w:val="007A4000"/>
    <w:rsid w:val="007B624F"/>
    <w:rsid w:val="007C388C"/>
    <w:rsid w:val="007C7527"/>
    <w:rsid w:val="007C7B1C"/>
    <w:rsid w:val="007D6A6D"/>
    <w:rsid w:val="007E34F4"/>
    <w:rsid w:val="00817EF2"/>
    <w:rsid w:val="008547FB"/>
    <w:rsid w:val="00856E4E"/>
    <w:rsid w:val="00863CE1"/>
    <w:rsid w:val="0086793F"/>
    <w:rsid w:val="0087544A"/>
    <w:rsid w:val="00877C7F"/>
    <w:rsid w:val="008B4605"/>
    <w:rsid w:val="008B7837"/>
    <w:rsid w:val="008C6523"/>
    <w:rsid w:val="008D29AF"/>
    <w:rsid w:val="008D3165"/>
    <w:rsid w:val="008D77CC"/>
    <w:rsid w:val="008F0FCA"/>
    <w:rsid w:val="00902A03"/>
    <w:rsid w:val="00903873"/>
    <w:rsid w:val="00905CD1"/>
    <w:rsid w:val="00914E4B"/>
    <w:rsid w:val="0092451D"/>
    <w:rsid w:val="00942609"/>
    <w:rsid w:val="00944C91"/>
    <w:rsid w:val="00951AC1"/>
    <w:rsid w:val="00974B03"/>
    <w:rsid w:val="0099122F"/>
    <w:rsid w:val="009B49F5"/>
    <w:rsid w:val="009D3446"/>
    <w:rsid w:val="009F2ECE"/>
    <w:rsid w:val="00A067D1"/>
    <w:rsid w:val="00A22A7D"/>
    <w:rsid w:val="00A34537"/>
    <w:rsid w:val="00A40B5C"/>
    <w:rsid w:val="00A41344"/>
    <w:rsid w:val="00A54056"/>
    <w:rsid w:val="00A5479F"/>
    <w:rsid w:val="00A87887"/>
    <w:rsid w:val="00A92F87"/>
    <w:rsid w:val="00AB19C1"/>
    <w:rsid w:val="00AB32AC"/>
    <w:rsid w:val="00AB440A"/>
    <w:rsid w:val="00AC0D29"/>
    <w:rsid w:val="00AC699B"/>
    <w:rsid w:val="00AD6E51"/>
    <w:rsid w:val="00AE368E"/>
    <w:rsid w:val="00B32A4E"/>
    <w:rsid w:val="00B347C1"/>
    <w:rsid w:val="00B706E2"/>
    <w:rsid w:val="00B80A37"/>
    <w:rsid w:val="00B83416"/>
    <w:rsid w:val="00B93361"/>
    <w:rsid w:val="00BB480E"/>
    <w:rsid w:val="00BE2F9A"/>
    <w:rsid w:val="00BF2361"/>
    <w:rsid w:val="00C12176"/>
    <w:rsid w:val="00C273D2"/>
    <w:rsid w:val="00C43BA3"/>
    <w:rsid w:val="00C510B4"/>
    <w:rsid w:val="00C97375"/>
    <w:rsid w:val="00CA076C"/>
    <w:rsid w:val="00CA76C3"/>
    <w:rsid w:val="00CE5BA7"/>
    <w:rsid w:val="00D136FD"/>
    <w:rsid w:val="00D178D9"/>
    <w:rsid w:val="00D21E3A"/>
    <w:rsid w:val="00D22D39"/>
    <w:rsid w:val="00D45642"/>
    <w:rsid w:val="00D56AD8"/>
    <w:rsid w:val="00D745CE"/>
    <w:rsid w:val="00D95009"/>
    <w:rsid w:val="00D95E0B"/>
    <w:rsid w:val="00DD4945"/>
    <w:rsid w:val="00DD4AB4"/>
    <w:rsid w:val="00DD70AB"/>
    <w:rsid w:val="00DE1E1B"/>
    <w:rsid w:val="00E0213D"/>
    <w:rsid w:val="00E04315"/>
    <w:rsid w:val="00E147F0"/>
    <w:rsid w:val="00E23D6F"/>
    <w:rsid w:val="00E32370"/>
    <w:rsid w:val="00E36B54"/>
    <w:rsid w:val="00E47015"/>
    <w:rsid w:val="00E510B6"/>
    <w:rsid w:val="00E517F2"/>
    <w:rsid w:val="00E55319"/>
    <w:rsid w:val="00E56F51"/>
    <w:rsid w:val="00E66416"/>
    <w:rsid w:val="00E7177E"/>
    <w:rsid w:val="00E72C5A"/>
    <w:rsid w:val="00E74D0E"/>
    <w:rsid w:val="00E7692F"/>
    <w:rsid w:val="00EB2EBD"/>
    <w:rsid w:val="00EC43B7"/>
    <w:rsid w:val="00ED3F07"/>
    <w:rsid w:val="00ED6DF9"/>
    <w:rsid w:val="00EE4E15"/>
    <w:rsid w:val="00F01ED7"/>
    <w:rsid w:val="00F207E1"/>
    <w:rsid w:val="00F23844"/>
    <w:rsid w:val="00F3167E"/>
    <w:rsid w:val="00F35E78"/>
    <w:rsid w:val="00F55902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  <w:rsid w:val="00FF1586"/>
    <w:rsid w:val="00FF28C6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AD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6D1F1A6-427A-4D43-9EF1-7F59437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Anna P.</cp:lastModifiedBy>
  <cp:revision>2</cp:revision>
  <cp:lastPrinted>2023-01-25T07:28:00Z</cp:lastPrinted>
  <dcterms:created xsi:type="dcterms:W3CDTF">2023-02-09T10:20:00Z</dcterms:created>
  <dcterms:modified xsi:type="dcterms:W3CDTF">2023-02-09T10:20:00Z</dcterms:modified>
</cp:coreProperties>
</file>