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94" w:rsidRDefault="00693303" w:rsidP="000C5B94">
      <w:pPr>
        <w:tabs>
          <w:tab w:val="left" w:pos="5812"/>
        </w:tabs>
        <w:spacing w:after="0" w:line="276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23419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0A5D13" wp14:editId="0BA18376">
            <wp:simplePos x="895350" y="628650"/>
            <wp:positionH relativeFrom="column">
              <wp:align>left</wp:align>
            </wp:positionH>
            <wp:positionV relativeFrom="paragraph">
              <wp:align>top</wp:align>
            </wp:positionV>
            <wp:extent cx="3143250" cy="1287395"/>
            <wp:effectExtent l="0" t="0" r="0" b="825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  <w:r w:rsidR="000C5B94">
        <w:rPr>
          <w:rFonts w:ascii="Calibri" w:eastAsia="Calibri" w:hAnsi="Calibri" w:cs="Calibri"/>
          <w:color w:val="000000"/>
          <w:sz w:val="20"/>
          <w:szCs w:val="20"/>
        </w:rPr>
        <w:t>Wydatek współfinansowany w projekcie ze środków Unii Europejskiej w ramach Europejskiego Funduszu Społecznego z Programu Operacyjnego Wiedza Edukacja Rozwój.</w:t>
      </w:r>
    </w:p>
    <w:p w:rsidR="000C5B94" w:rsidRDefault="000C5B94" w:rsidP="000C5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Projekt  realizowany w oparciu o umowę nr  POWR.03.05.00-00-A067/19-00  zawartą pomiędzy</w:t>
      </w:r>
    </w:p>
    <w:p w:rsidR="000C5B94" w:rsidRDefault="000C5B94" w:rsidP="000C5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Uniwersytetem Warszawskim a Narodowym Centrum Badań i Rozwoju.</w:t>
      </w:r>
    </w:p>
    <w:p w:rsidR="00C33F56" w:rsidRDefault="00CD65C0" w:rsidP="00C33F56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</w:rPr>
      </w:pPr>
      <w:r>
        <w:rPr>
          <w:noProof/>
          <w:color w:val="000000"/>
          <w:lang w:eastAsia="pl-PL"/>
        </w:rPr>
        <w:drawing>
          <wp:inline distT="0" distB="0" distL="114300" distR="114300" wp14:anchorId="6B549AF2" wp14:editId="27C91E37">
            <wp:extent cx="5756275" cy="73914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5B94" w:rsidRDefault="000C5B94" w:rsidP="00CD6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0C5B94" w:rsidRDefault="000C5B94" w:rsidP="00693303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693303" w:rsidRPr="0023419D" w:rsidRDefault="00693303" w:rsidP="00693303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425D4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</w:t>
      </w:r>
      <w:r w:rsidR="00C346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</w:t>
      </w:r>
      <w:r w:rsidRPr="0023419D">
        <w:rPr>
          <w:rFonts w:ascii="Times New Roman" w:hAnsi="Times New Roman" w:cs="Times New Roman"/>
        </w:rPr>
        <w:t xml:space="preserve"> r.</w:t>
      </w:r>
    </w:p>
    <w:p w:rsidR="00693303" w:rsidRDefault="00693303" w:rsidP="00693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3303">
        <w:rPr>
          <w:rFonts w:ascii="Times New Roman" w:eastAsia="Times New Roman" w:hAnsi="Times New Roman" w:cs="Times New Roman"/>
          <w:lang w:eastAsia="pl-PL"/>
        </w:rPr>
        <w:t>DZP-361/</w:t>
      </w:r>
      <w:r w:rsidR="000C5B94">
        <w:rPr>
          <w:rFonts w:ascii="Times New Roman" w:eastAsia="Times New Roman" w:hAnsi="Times New Roman" w:cs="Times New Roman"/>
          <w:lang w:eastAsia="pl-PL"/>
        </w:rPr>
        <w:t>78</w:t>
      </w:r>
      <w:r w:rsidRPr="00693303">
        <w:rPr>
          <w:rFonts w:ascii="Times New Roman" w:eastAsia="Times New Roman" w:hAnsi="Times New Roman" w:cs="Times New Roman"/>
          <w:lang w:eastAsia="pl-PL"/>
        </w:rPr>
        <w:t>/2022/</w:t>
      </w:r>
      <w:r w:rsidR="000C5B94">
        <w:rPr>
          <w:rFonts w:ascii="Times New Roman" w:eastAsia="Times New Roman" w:hAnsi="Times New Roman" w:cs="Times New Roman"/>
          <w:lang w:eastAsia="pl-PL"/>
        </w:rPr>
        <w:t>A</w:t>
      </w:r>
      <w:r w:rsidRPr="00693303">
        <w:rPr>
          <w:rFonts w:ascii="Times New Roman" w:eastAsia="Times New Roman" w:hAnsi="Times New Roman" w:cs="Times New Roman"/>
          <w:lang w:eastAsia="pl-PL"/>
        </w:rPr>
        <w:t>G</w:t>
      </w:r>
      <w:r w:rsidR="000C5B94">
        <w:rPr>
          <w:rFonts w:ascii="Times New Roman" w:eastAsia="Times New Roman" w:hAnsi="Times New Roman" w:cs="Times New Roman"/>
          <w:lang w:eastAsia="pl-PL"/>
        </w:rPr>
        <w:t>D</w:t>
      </w:r>
      <w:r w:rsidRPr="00693303">
        <w:rPr>
          <w:rFonts w:ascii="Times New Roman" w:eastAsia="Times New Roman" w:hAnsi="Times New Roman" w:cs="Times New Roman"/>
          <w:lang w:eastAsia="pl-PL"/>
        </w:rPr>
        <w:t>/</w:t>
      </w:r>
      <w:r w:rsidR="00425D4D">
        <w:rPr>
          <w:rFonts w:ascii="Times New Roman" w:eastAsia="Times New Roman" w:hAnsi="Times New Roman" w:cs="Times New Roman"/>
          <w:lang w:eastAsia="pl-PL"/>
        </w:rPr>
        <w:t>266</w:t>
      </w:r>
    </w:p>
    <w:p w:rsidR="008451A0" w:rsidRPr="00693303" w:rsidRDefault="008451A0" w:rsidP="00693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5B94" w:rsidRPr="00B1354A" w:rsidRDefault="00C3461E" w:rsidP="00C3461E">
      <w:pPr>
        <w:framePr w:hSpace="141" w:wrap="around" w:vAnchor="text" w:hAnchor="margin" w:xAlign="center" w:y="169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pl-PL"/>
        </w:rPr>
        <w:t>Do wszystkich zainteresowanych</w:t>
      </w:r>
    </w:p>
    <w:p w:rsidR="000C5B94" w:rsidRPr="00B1354A" w:rsidRDefault="000C5B94" w:rsidP="000C5B94">
      <w:pPr>
        <w:framePr w:hSpace="141" w:wrap="around" w:vAnchor="text" w:hAnchor="margin" w:xAlign="center" w:y="16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C5B94" w:rsidRPr="00B1354A" w:rsidRDefault="000C5B94" w:rsidP="000C5B94">
      <w:pPr>
        <w:framePr w:hSpace="141" w:wrap="around" w:vAnchor="text" w:hAnchor="margin" w:xAlign="center" w:y="16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451A0" w:rsidRDefault="008451A0" w:rsidP="00693303">
      <w:pPr>
        <w:shd w:val="clear" w:color="auto" w:fill="FFFFFF"/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0C5B94" w:rsidRPr="00CD5EAF" w:rsidRDefault="000C5B94" w:rsidP="000C5B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5EAF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w trybie </w:t>
      </w:r>
      <w:r w:rsidRPr="00CD5EAF">
        <w:rPr>
          <w:rFonts w:ascii="Times New Roman" w:eastAsia="Calibri" w:hAnsi="Times New Roman" w:cs="Times New Roman"/>
        </w:rPr>
        <w:t xml:space="preserve">przetargu nieograniczonego nr </w:t>
      </w:r>
      <w:r w:rsidRPr="00CD5EAF">
        <w:rPr>
          <w:rFonts w:ascii="Times New Roman" w:eastAsia="Calibri" w:hAnsi="Times New Roman" w:cs="Times New Roman"/>
          <w:b/>
        </w:rPr>
        <w:t>DZP-361/78/2022 pn. „</w:t>
      </w:r>
      <w:r w:rsidRPr="00CD5EAF">
        <w:rPr>
          <w:rFonts w:ascii="Times New Roman" w:eastAsia="Times New Roman" w:hAnsi="Times New Roman" w:cs="Times New Roman"/>
          <w:b/>
          <w:bCs/>
        </w:rPr>
        <w:t>Zakup</w:t>
      </w:r>
      <w:r w:rsidRPr="00CD5EAF">
        <w:rPr>
          <w:rFonts w:ascii="Times New Roman" w:hAnsi="Times New Roman" w:cs="Times New Roman"/>
          <w:b/>
          <w:bCs/>
        </w:rPr>
        <w:t xml:space="preserve"> wyposażenia laboratoryjnego</w:t>
      </w:r>
      <w:r w:rsidRPr="00CD5EAF">
        <w:rPr>
          <w:rFonts w:ascii="Times New Roman" w:eastAsia="Arial" w:hAnsi="Times New Roman" w:cs="Times New Roman"/>
          <w:b/>
          <w:bCs/>
        </w:rPr>
        <w:t>”</w:t>
      </w:r>
    </w:p>
    <w:p w:rsidR="00693303" w:rsidRDefault="00693303" w:rsidP="00693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461E" w:rsidRDefault="00C3461E" w:rsidP="00693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461E" w:rsidRDefault="00C3461E" w:rsidP="00C3461E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8106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C3461E" w:rsidRPr="003E456A" w:rsidRDefault="00C3461E" w:rsidP="00C3461E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C3461E" w:rsidRDefault="00C3461E" w:rsidP="00FB1A54">
      <w:pPr>
        <w:framePr w:hSpace="141" w:wrap="around" w:vAnchor="text" w:hAnchor="text" w:xAlign="center" w:y="1"/>
        <w:widowControl w:val="0"/>
        <w:autoSpaceDE w:val="0"/>
        <w:autoSpaceDN w:val="0"/>
        <w:adjustRightInd w:val="0"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 w:rsidRPr="00B93B39">
        <w:rPr>
          <w:rFonts w:ascii="Times New Roman" w:hAnsi="Times New Roman" w:cs="Times New Roman"/>
        </w:rPr>
        <w:t xml:space="preserve">Zamawiający, działając zgodnie z art. 253 ust. 2 ustawy z dnia 11 września 2019 r. - Prawo zamówień publicznych (Dz. U. z 2022 r. poz. 1710 z </w:t>
      </w:r>
      <w:proofErr w:type="spellStart"/>
      <w:r w:rsidRPr="00B93B39">
        <w:rPr>
          <w:rFonts w:ascii="Times New Roman" w:hAnsi="Times New Roman" w:cs="Times New Roman"/>
        </w:rPr>
        <w:t>późn</w:t>
      </w:r>
      <w:proofErr w:type="spellEnd"/>
      <w:r w:rsidRPr="00B93B39">
        <w:rPr>
          <w:rFonts w:ascii="Times New Roman" w:hAnsi="Times New Roman" w:cs="Times New Roman"/>
        </w:rPr>
        <w:t xml:space="preserve"> zm.), zwanej dalej „ustawą </w:t>
      </w:r>
      <w:proofErr w:type="spellStart"/>
      <w:r w:rsidRPr="00B93B39">
        <w:rPr>
          <w:rFonts w:ascii="Times New Roman" w:hAnsi="Times New Roman" w:cs="Times New Roman"/>
        </w:rPr>
        <w:t>Pzp</w:t>
      </w:r>
      <w:proofErr w:type="spellEnd"/>
      <w:r w:rsidRPr="00B93B39">
        <w:rPr>
          <w:rFonts w:ascii="Times New Roman" w:hAnsi="Times New Roman" w:cs="Times New Roman"/>
        </w:rPr>
        <w:t>” informuje, że jako </w:t>
      </w:r>
      <w:r w:rsidRPr="00B93B39">
        <w:rPr>
          <w:rFonts w:ascii="Times New Roman" w:eastAsia="Times New Roman" w:hAnsi="Times New Roman" w:cs="Times New Roman"/>
          <w:lang w:eastAsia="pl-PL"/>
        </w:rPr>
        <w:t>najkorzystniejszą wybrał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FB1A54" w:rsidRPr="00C3461E" w:rsidRDefault="00C3461E" w:rsidP="00FB1A54">
      <w:pPr>
        <w:framePr w:hSpace="141" w:wrap="around" w:vAnchor="text" w:hAnchor="text" w:xAlign="center" w:y="1"/>
        <w:widowControl w:val="0"/>
        <w:autoSpaceDE w:val="0"/>
        <w:autoSpaceDN w:val="0"/>
        <w:adjustRightInd w:val="0"/>
        <w:spacing w:after="0" w:line="360" w:lineRule="auto"/>
        <w:suppressOverlap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części 1: </w:t>
      </w:r>
      <w:r w:rsidRPr="00B93B39">
        <w:rPr>
          <w:rFonts w:ascii="Times New Roman" w:eastAsia="Times New Roman" w:hAnsi="Times New Roman" w:cs="Times New Roman"/>
          <w:lang w:eastAsia="pl-PL"/>
        </w:rPr>
        <w:t>ofertę</w:t>
      </w:r>
      <w:r w:rsidR="00FB1A54" w:rsidRPr="00FB1A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1A54" w:rsidRPr="00C3461E">
        <w:rPr>
          <w:rFonts w:ascii="Times New Roman" w:eastAsia="Times New Roman" w:hAnsi="Times New Roman" w:cs="Times New Roman"/>
          <w:lang w:eastAsia="pl-PL"/>
        </w:rPr>
        <w:t xml:space="preserve">Th. </w:t>
      </w:r>
      <w:proofErr w:type="spellStart"/>
      <w:r w:rsidR="00FB1A54" w:rsidRPr="00C3461E">
        <w:rPr>
          <w:rFonts w:ascii="Times New Roman" w:eastAsia="Times New Roman" w:hAnsi="Times New Roman" w:cs="Times New Roman"/>
          <w:lang w:eastAsia="pl-PL"/>
        </w:rPr>
        <w:t>Geyer</w:t>
      </w:r>
      <w:proofErr w:type="spellEnd"/>
      <w:r w:rsidR="00FB1A54" w:rsidRPr="00C3461E">
        <w:rPr>
          <w:rFonts w:ascii="Times New Roman" w:eastAsia="Times New Roman" w:hAnsi="Times New Roman" w:cs="Times New Roman"/>
          <w:lang w:eastAsia="pl-PL"/>
        </w:rPr>
        <w:t xml:space="preserve"> Polska Sp. z o.o.</w:t>
      </w:r>
      <w:r w:rsidR="00FB1A54" w:rsidRPr="00FB1A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1A54" w:rsidRPr="00C3461E">
        <w:rPr>
          <w:rFonts w:ascii="Times New Roman" w:eastAsia="Times New Roman" w:hAnsi="Times New Roman" w:cs="Times New Roman"/>
          <w:lang w:eastAsia="pl-PL"/>
        </w:rPr>
        <w:t>ul. Czeska 22A, 03-902 Warszawa</w:t>
      </w:r>
    </w:p>
    <w:p w:rsidR="00FB1A54" w:rsidRPr="00C3461E" w:rsidRDefault="00C3461E" w:rsidP="00FB1A54">
      <w:pPr>
        <w:framePr w:hSpace="141" w:wrap="around" w:vAnchor="text" w:hAnchor="text" w:xAlign="center" w:y="1"/>
        <w:widowControl w:val="0"/>
        <w:autoSpaceDE w:val="0"/>
        <w:autoSpaceDN w:val="0"/>
        <w:adjustRightInd w:val="0"/>
        <w:spacing w:after="0" w:line="360" w:lineRule="auto"/>
        <w:suppressOverlap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części 2: </w:t>
      </w:r>
      <w:r w:rsidR="00FB1A54">
        <w:rPr>
          <w:rFonts w:ascii="Times New Roman" w:eastAsia="Times New Roman" w:hAnsi="Times New Roman" w:cs="Times New Roman"/>
          <w:lang w:eastAsia="pl-PL"/>
        </w:rPr>
        <w:t xml:space="preserve">ofertę </w:t>
      </w:r>
      <w:proofErr w:type="spellStart"/>
      <w:r w:rsidR="00FB1A54" w:rsidRPr="00C3461E">
        <w:rPr>
          <w:rFonts w:ascii="Times New Roman" w:eastAsia="Times New Roman" w:hAnsi="Times New Roman" w:cs="Times New Roman"/>
          <w:lang w:eastAsia="pl-PL"/>
        </w:rPr>
        <w:t>Eppendorf</w:t>
      </w:r>
      <w:proofErr w:type="spellEnd"/>
      <w:r w:rsidR="00FB1A54" w:rsidRPr="00C3461E">
        <w:rPr>
          <w:rFonts w:ascii="Times New Roman" w:eastAsia="Times New Roman" w:hAnsi="Times New Roman" w:cs="Times New Roman"/>
          <w:lang w:eastAsia="pl-PL"/>
        </w:rPr>
        <w:t xml:space="preserve">  Poland Sp. z o.o.</w:t>
      </w:r>
      <w:r w:rsidR="00FB1A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1A54" w:rsidRPr="00C3461E">
        <w:rPr>
          <w:rFonts w:ascii="Times New Roman" w:eastAsia="Times New Roman" w:hAnsi="Times New Roman" w:cs="Times New Roman"/>
          <w:lang w:eastAsia="pl-PL"/>
        </w:rPr>
        <w:t>Al. Jerozolimskie 212, 02-486 Warszawa</w:t>
      </w:r>
    </w:p>
    <w:p w:rsidR="00C3461E" w:rsidRPr="00B93B39" w:rsidRDefault="00C3461E" w:rsidP="00C3461E">
      <w:pPr>
        <w:framePr w:hSpace="141" w:wrap="around" w:vAnchor="text" w:hAnchor="text" w:xAlign="center" w:y="1"/>
        <w:widowControl w:val="0"/>
        <w:autoSpaceDE w:val="0"/>
        <w:autoSpaceDN w:val="0"/>
        <w:adjustRightInd w:val="0"/>
        <w:spacing w:after="0" w:line="360" w:lineRule="auto"/>
        <w:suppressOverlap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C3461E" w:rsidRPr="001E19A5" w:rsidRDefault="00C3461E" w:rsidP="007D296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bookmarkStart w:id="0" w:name="_Hlk129683108"/>
      <w:r w:rsidRPr="00B93B39">
        <w:rPr>
          <w:rFonts w:ascii="Times New Roman" w:eastAsia="Calibri" w:hAnsi="Times New Roman" w:cs="Times New Roman"/>
          <w:iCs/>
          <w:lang w:eastAsia="ar-SA"/>
        </w:rPr>
        <w:t>Uzasadnienie wyboru</w:t>
      </w:r>
      <w:r w:rsidR="00FB1A54">
        <w:rPr>
          <w:rFonts w:ascii="Times New Roman" w:eastAsia="Calibri" w:hAnsi="Times New Roman" w:cs="Times New Roman"/>
          <w:iCs/>
          <w:lang w:eastAsia="ar-SA"/>
        </w:rPr>
        <w:t xml:space="preserve"> w części 1</w:t>
      </w:r>
      <w:r w:rsidRPr="00B93B39">
        <w:rPr>
          <w:rFonts w:ascii="Times New Roman" w:eastAsia="Calibri" w:hAnsi="Times New Roman" w:cs="Times New Roman"/>
          <w:iCs/>
          <w:lang w:eastAsia="ar-SA"/>
        </w:rPr>
        <w:t xml:space="preserve">: </w:t>
      </w:r>
      <w:r w:rsidRPr="00B93B39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Pr="00B93B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93B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i specyfikacji warunków zamówienia oraz uzyskała </w:t>
      </w:r>
      <w:r w:rsidR="007D296E">
        <w:rPr>
          <w:rFonts w:ascii="Times New Roman" w:eastAsia="Times New Roman" w:hAnsi="Times New Roman" w:cs="Times New Roman"/>
          <w:lang w:eastAsia="pl-PL"/>
        </w:rPr>
        <w:t xml:space="preserve">największą spośród złożonych ofert liczbę punktów 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przyznanych w oparciu o ustalone kryteria oceny ofert i ich wagę – </w:t>
      </w:r>
      <w:r w:rsidRPr="001E19A5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="001E19A5" w:rsidRPr="001E19A5">
        <w:rPr>
          <w:rFonts w:ascii="Times New Roman" w:eastAsia="Times New Roman" w:hAnsi="Times New Roman" w:cs="Times New Roman"/>
          <w:lang w:eastAsia="pl-PL"/>
        </w:rPr>
        <w:t>58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% (waga kryterium), </w:t>
      </w:r>
      <w:r w:rsidRPr="001E19A5">
        <w:rPr>
          <w:rFonts w:ascii="Times New Roman" w:eastAsia="Times New Roman" w:hAnsi="Times New Roman" w:cs="Times New Roman"/>
          <w:i/>
          <w:lang w:eastAsia="pl-PL"/>
        </w:rPr>
        <w:t>gwarancj</w:t>
      </w:r>
      <w:r w:rsidR="001E19A5" w:rsidRPr="001E19A5">
        <w:rPr>
          <w:rFonts w:ascii="Times New Roman" w:eastAsia="Times New Roman" w:hAnsi="Times New Roman" w:cs="Times New Roman"/>
          <w:i/>
          <w:lang w:eastAsia="pl-PL"/>
        </w:rPr>
        <w:t>a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 – 2</w:t>
      </w:r>
      <w:r w:rsidR="001E19A5" w:rsidRPr="001E19A5">
        <w:rPr>
          <w:rFonts w:ascii="Times New Roman" w:eastAsia="Times New Roman" w:hAnsi="Times New Roman" w:cs="Times New Roman"/>
          <w:lang w:eastAsia="pl-PL"/>
        </w:rPr>
        <w:t>1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% (waga kryterium), </w:t>
      </w:r>
      <w:r w:rsidR="001E19A5" w:rsidRPr="001E19A5">
        <w:rPr>
          <w:rFonts w:ascii="Times New Roman" w:eastAsia="Times New Roman" w:hAnsi="Times New Roman" w:cs="Times New Roman"/>
          <w:lang w:eastAsia="pl-PL"/>
        </w:rPr>
        <w:t>waga pipety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 – 2</w:t>
      </w:r>
      <w:r w:rsidR="001E19A5" w:rsidRPr="001E19A5">
        <w:rPr>
          <w:rFonts w:ascii="Times New Roman" w:eastAsia="Times New Roman" w:hAnsi="Times New Roman" w:cs="Times New Roman"/>
          <w:lang w:eastAsia="pl-PL"/>
        </w:rPr>
        <w:t>1</w:t>
      </w:r>
      <w:r w:rsidRPr="001E19A5">
        <w:rPr>
          <w:rFonts w:ascii="Times New Roman" w:eastAsia="Times New Roman" w:hAnsi="Times New Roman" w:cs="Times New Roman"/>
          <w:lang w:eastAsia="pl-PL"/>
        </w:rPr>
        <w:t>% (waga kryterium)</w:t>
      </w:r>
      <w:r w:rsidRPr="001E19A5">
        <w:rPr>
          <w:rFonts w:ascii="Times New Roman" w:hAnsi="Times New Roman" w:cs="Times New Roman"/>
          <w:iCs/>
        </w:rPr>
        <w:t>.</w:t>
      </w:r>
      <w:bookmarkEnd w:id="0"/>
    </w:p>
    <w:p w:rsidR="001E19A5" w:rsidRDefault="001E19A5" w:rsidP="00C3461E">
      <w:pPr>
        <w:tabs>
          <w:tab w:val="num" w:pos="709"/>
        </w:tabs>
        <w:spacing w:after="0" w:line="360" w:lineRule="auto"/>
        <w:rPr>
          <w:rFonts w:ascii="Times New Roman" w:eastAsia="Calibri" w:hAnsi="Times New Roman" w:cs="Times New Roman"/>
          <w:iCs/>
          <w:lang w:eastAsia="ar-SA"/>
        </w:rPr>
      </w:pPr>
    </w:p>
    <w:p w:rsidR="00C3461E" w:rsidRDefault="001E19A5" w:rsidP="007D296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93B39">
        <w:rPr>
          <w:rFonts w:ascii="Times New Roman" w:eastAsia="Calibri" w:hAnsi="Times New Roman" w:cs="Times New Roman"/>
          <w:iCs/>
          <w:lang w:eastAsia="ar-SA"/>
        </w:rPr>
        <w:lastRenderedPageBreak/>
        <w:t>Uzasadnienie wyboru</w:t>
      </w:r>
      <w:r>
        <w:rPr>
          <w:rFonts w:ascii="Times New Roman" w:eastAsia="Calibri" w:hAnsi="Times New Roman" w:cs="Times New Roman"/>
          <w:iCs/>
          <w:lang w:eastAsia="ar-SA"/>
        </w:rPr>
        <w:t xml:space="preserve"> w części 2</w:t>
      </w:r>
      <w:r w:rsidRPr="00B93B39">
        <w:rPr>
          <w:rFonts w:ascii="Times New Roman" w:eastAsia="Calibri" w:hAnsi="Times New Roman" w:cs="Times New Roman"/>
          <w:iCs/>
          <w:lang w:eastAsia="ar-SA"/>
        </w:rPr>
        <w:t xml:space="preserve">: </w:t>
      </w:r>
      <w:r w:rsidRPr="00B93B39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Pr="00B93B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93B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i specyfikacji warunków zamówienia oraz uzyskała </w:t>
      </w:r>
      <w:r w:rsidR="007D296E">
        <w:rPr>
          <w:rFonts w:ascii="Times New Roman" w:eastAsia="Times New Roman" w:hAnsi="Times New Roman" w:cs="Times New Roman"/>
          <w:lang w:eastAsia="pl-PL"/>
        </w:rPr>
        <w:t xml:space="preserve">największą spośród złożonych ofert liczbę punktów 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_GoBack"/>
      <w:r w:rsidRPr="001E19A5">
        <w:rPr>
          <w:rFonts w:ascii="Times New Roman" w:eastAsia="Times New Roman" w:hAnsi="Times New Roman" w:cs="Times New Roman"/>
          <w:lang w:eastAsia="pl-PL"/>
        </w:rPr>
        <w:t xml:space="preserve">przyznanych w oparciu o ustalone kryteria oceny ofert i ich wagę – </w:t>
      </w:r>
      <w:r w:rsidRPr="001E19A5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>
        <w:rPr>
          <w:rFonts w:ascii="Times New Roman" w:eastAsia="Times New Roman" w:hAnsi="Times New Roman" w:cs="Times New Roman"/>
          <w:lang w:eastAsia="pl-PL"/>
        </w:rPr>
        <w:t>60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% (waga kryterium), </w:t>
      </w:r>
      <w:bookmarkEnd w:id="1"/>
      <w:r w:rsidRPr="001E19A5">
        <w:rPr>
          <w:rFonts w:ascii="Times New Roman" w:eastAsia="Times New Roman" w:hAnsi="Times New Roman" w:cs="Times New Roman"/>
          <w:i/>
          <w:lang w:eastAsia="pl-PL"/>
        </w:rPr>
        <w:t>gwarancja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 – 2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% (waga kryterium), </w:t>
      </w:r>
      <w:r>
        <w:rPr>
          <w:rFonts w:ascii="Times New Roman" w:eastAsia="Times New Roman" w:hAnsi="Times New Roman" w:cs="Times New Roman"/>
          <w:lang w:eastAsia="pl-PL"/>
        </w:rPr>
        <w:t>krok dozowania</w:t>
      </w:r>
      <w:r w:rsidRPr="001E19A5">
        <w:rPr>
          <w:rFonts w:ascii="Times New Roman" w:eastAsia="Times New Roman" w:hAnsi="Times New Roman" w:cs="Times New Roman"/>
          <w:lang w:eastAsia="pl-PL"/>
        </w:rPr>
        <w:t xml:space="preserve"> – 2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1E19A5">
        <w:rPr>
          <w:rFonts w:ascii="Times New Roman" w:eastAsia="Times New Roman" w:hAnsi="Times New Roman" w:cs="Times New Roman"/>
          <w:lang w:eastAsia="pl-PL"/>
        </w:rPr>
        <w:t>% (waga kryterium)</w:t>
      </w:r>
      <w:r w:rsidRPr="001E19A5">
        <w:rPr>
          <w:rFonts w:ascii="Times New Roman" w:hAnsi="Times New Roman" w:cs="Times New Roman"/>
          <w:iCs/>
        </w:rPr>
        <w:t>.</w:t>
      </w:r>
    </w:p>
    <w:p w:rsidR="00C3461E" w:rsidRPr="00E55928" w:rsidRDefault="00C3461E" w:rsidP="00DD0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55928">
        <w:rPr>
          <w:rFonts w:ascii="Times New Roman" w:eastAsia="Times New Roman" w:hAnsi="Times New Roman" w:cs="Times New Roman"/>
          <w:bCs/>
          <w:lang w:eastAsia="pl-PL"/>
        </w:rPr>
        <w:t>W niniejszym postępowaniu ofert</w:t>
      </w:r>
      <w:r>
        <w:rPr>
          <w:rFonts w:ascii="Times New Roman" w:eastAsia="Times New Roman" w:hAnsi="Times New Roman" w:cs="Times New Roman"/>
          <w:bCs/>
          <w:lang w:eastAsia="pl-PL"/>
        </w:rPr>
        <w:t>y</w:t>
      </w:r>
      <w:r w:rsidRPr="00E55928">
        <w:rPr>
          <w:rFonts w:ascii="Times New Roman" w:eastAsia="Times New Roman" w:hAnsi="Times New Roman" w:cs="Times New Roman"/>
          <w:bCs/>
          <w:lang w:eastAsia="pl-PL"/>
        </w:rPr>
        <w:t xml:space="preserve"> złoży</w:t>
      </w:r>
      <w:r>
        <w:rPr>
          <w:rFonts w:ascii="Times New Roman" w:eastAsia="Times New Roman" w:hAnsi="Times New Roman" w:cs="Times New Roman"/>
          <w:bCs/>
          <w:lang w:eastAsia="pl-PL"/>
        </w:rPr>
        <w:t>li</w:t>
      </w:r>
      <w:r w:rsidRPr="00E55928">
        <w:rPr>
          <w:rFonts w:ascii="Times New Roman" w:eastAsia="Times New Roman" w:hAnsi="Times New Roman" w:cs="Times New Roman"/>
          <w:bCs/>
          <w:lang w:eastAsia="pl-PL"/>
        </w:rPr>
        <w:t xml:space="preserve"> Wykonawc</w:t>
      </w:r>
      <w:r>
        <w:rPr>
          <w:rFonts w:ascii="Times New Roman" w:eastAsia="Times New Roman" w:hAnsi="Times New Roman" w:cs="Times New Roman"/>
          <w:bCs/>
          <w:lang w:eastAsia="pl-PL"/>
        </w:rPr>
        <w:t>y</w:t>
      </w:r>
      <w:r w:rsidRPr="00E55928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C3461E" w:rsidRPr="00C3461E" w:rsidRDefault="00C3461E" w:rsidP="00DD03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Hlk129682310"/>
      <w:r w:rsidRPr="00C3461E">
        <w:rPr>
          <w:rFonts w:ascii="Times New Roman" w:hAnsi="Times New Roman" w:cs="Times New Roman"/>
          <w:b/>
        </w:rPr>
        <w:t>Część: 1</w:t>
      </w:r>
    </w:p>
    <w:tbl>
      <w:tblPr>
        <w:tblStyle w:val="Tabela-Siatka"/>
        <w:tblpPr w:leftFromText="141" w:rightFromText="141" w:vertAnchor="text" w:horzAnchor="margin" w:tblpY="169"/>
        <w:tblW w:w="8642" w:type="dxa"/>
        <w:tblInd w:w="0" w:type="dxa"/>
        <w:tblLook w:val="04A0" w:firstRow="1" w:lastRow="0" w:firstColumn="1" w:lastColumn="0" w:noHBand="0" w:noVBand="1"/>
      </w:tblPr>
      <w:tblGrid>
        <w:gridCol w:w="877"/>
        <w:gridCol w:w="7765"/>
      </w:tblGrid>
      <w:tr w:rsidR="00C3461E" w:rsidRPr="00C3461E" w:rsidTr="00C3461E">
        <w:trPr>
          <w:trHeight w:val="265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C3461E" w:rsidRPr="00C3461E" w:rsidRDefault="00C3461E" w:rsidP="001E19A5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bookmarkEnd w:id="2"/>
            <w:r w:rsidRPr="00C3461E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7765" w:type="dxa"/>
            <w:shd w:val="clear" w:color="auto" w:fill="F2F2F2" w:themeFill="background1" w:themeFillShade="F2"/>
            <w:vAlign w:val="center"/>
            <w:hideMark/>
          </w:tcPr>
          <w:p w:rsidR="00C3461E" w:rsidRPr="00C3461E" w:rsidRDefault="00C3461E" w:rsidP="001E19A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461E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C3461E" w:rsidRPr="00C3461E" w:rsidTr="00C3461E">
        <w:trPr>
          <w:trHeight w:val="93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C3461E" w:rsidRPr="00C3461E" w:rsidRDefault="00C3461E" w:rsidP="00C3461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3461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65" w:type="dxa"/>
            <w:shd w:val="clear" w:color="auto" w:fill="F2F2F2" w:themeFill="background1" w:themeFillShade="F2"/>
            <w:vAlign w:val="center"/>
          </w:tcPr>
          <w:p w:rsidR="00C3461E" w:rsidRPr="00C3461E" w:rsidRDefault="00C3461E" w:rsidP="00C3461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3461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C3461E" w:rsidRPr="00C3461E" w:rsidTr="00C3461E">
        <w:trPr>
          <w:trHeight w:val="438"/>
        </w:trPr>
        <w:tc>
          <w:tcPr>
            <w:tcW w:w="877" w:type="dxa"/>
            <w:vAlign w:val="center"/>
            <w:hideMark/>
          </w:tcPr>
          <w:p w:rsidR="00C3461E" w:rsidRPr="00C3461E" w:rsidRDefault="00C3461E" w:rsidP="00C3461E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461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65" w:type="dxa"/>
            <w:vAlign w:val="center"/>
            <w:hideMark/>
          </w:tcPr>
          <w:p w:rsidR="00C3461E" w:rsidRPr="00C3461E" w:rsidRDefault="00C3461E" w:rsidP="00DD03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bookmarkStart w:id="4" w:name="_Hlk129682598"/>
            <w:proofErr w:type="spellStart"/>
            <w:r w:rsidRPr="00C3461E">
              <w:rPr>
                <w:sz w:val="22"/>
                <w:szCs w:val="22"/>
                <w:lang w:eastAsia="pl-PL"/>
              </w:rPr>
              <w:t>Eppendorf</w:t>
            </w:r>
            <w:proofErr w:type="spellEnd"/>
            <w:r w:rsidRPr="00C3461E">
              <w:rPr>
                <w:sz w:val="22"/>
                <w:szCs w:val="22"/>
                <w:lang w:eastAsia="pl-PL"/>
              </w:rPr>
              <w:t xml:space="preserve">  Poland Sp. z o.o.</w:t>
            </w:r>
            <w:r w:rsidR="001E19A5">
              <w:rPr>
                <w:sz w:val="22"/>
                <w:szCs w:val="22"/>
                <w:lang w:eastAsia="pl-PL"/>
              </w:rPr>
              <w:t xml:space="preserve"> </w:t>
            </w:r>
            <w:r w:rsidR="00DD0348">
              <w:rPr>
                <w:sz w:val="22"/>
                <w:szCs w:val="22"/>
                <w:lang w:eastAsia="pl-PL"/>
              </w:rPr>
              <w:t xml:space="preserve"> </w:t>
            </w:r>
            <w:bookmarkStart w:id="5" w:name="_Hlk129682615"/>
            <w:bookmarkEnd w:id="4"/>
            <w:r w:rsidRPr="00C3461E">
              <w:rPr>
                <w:sz w:val="22"/>
                <w:szCs w:val="22"/>
                <w:lang w:eastAsia="pl-PL"/>
              </w:rPr>
              <w:t>Al. Jerozolimskie 212, 02-486 Warszawa</w:t>
            </w:r>
            <w:bookmarkEnd w:id="5"/>
          </w:p>
        </w:tc>
      </w:tr>
      <w:tr w:rsidR="00C3461E" w:rsidRPr="00C3461E" w:rsidTr="00C3461E">
        <w:trPr>
          <w:trHeight w:val="438"/>
        </w:trPr>
        <w:tc>
          <w:tcPr>
            <w:tcW w:w="877" w:type="dxa"/>
            <w:vAlign w:val="center"/>
          </w:tcPr>
          <w:p w:rsidR="00C3461E" w:rsidRPr="00C3461E" w:rsidRDefault="00C3461E" w:rsidP="00C3461E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461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765" w:type="dxa"/>
            <w:vAlign w:val="center"/>
          </w:tcPr>
          <w:p w:rsidR="00C3461E" w:rsidRPr="00C3461E" w:rsidRDefault="00C3461E" w:rsidP="00DD03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C3461E">
              <w:rPr>
                <w:sz w:val="22"/>
                <w:szCs w:val="22"/>
                <w:lang w:eastAsia="pl-PL"/>
              </w:rPr>
              <w:t xml:space="preserve">Th. </w:t>
            </w:r>
            <w:proofErr w:type="spellStart"/>
            <w:r w:rsidRPr="00C3461E">
              <w:rPr>
                <w:sz w:val="22"/>
                <w:szCs w:val="22"/>
                <w:lang w:eastAsia="pl-PL"/>
              </w:rPr>
              <w:t>Geyer</w:t>
            </w:r>
            <w:proofErr w:type="spellEnd"/>
            <w:r w:rsidRPr="00C3461E">
              <w:rPr>
                <w:sz w:val="22"/>
                <w:szCs w:val="22"/>
                <w:lang w:eastAsia="pl-PL"/>
              </w:rPr>
              <w:t xml:space="preserve"> Polska Sp. z o.o.</w:t>
            </w:r>
            <w:r w:rsidR="00DD0348">
              <w:rPr>
                <w:sz w:val="22"/>
                <w:szCs w:val="22"/>
                <w:lang w:eastAsia="pl-PL"/>
              </w:rPr>
              <w:t xml:space="preserve"> </w:t>
            </w:r>
            <w:r w:rsidRPr="00C3461E">
              <w:rPr>
                <w:sz w:val="22"/>
                <w:szCs w:val="22"/>
                <w:lang w:eastAsia="pl-PL"/>
              </w:rPr>
              <w:t xml:space="preserve">ul. Czeska 22A, 03-902 Warszawa </w:t>
            </w:r>
          </w:p>
        </w:tc>
      </w:tr>
      <w:tr w:rsidR="00C3461E" w:rsidRPr="00C3461E" w:rsidTr="00C3461E">
        <w:trPr>
          <w:trHeight w:val="438"/>
        </w:trPr>
        <w:tc>
          <w:tcPr>
            <w:tcW w:w="877" w:type="dxa"/>
            <w:vAlign w:val="center"/>
          </w:tcPr>
          <w:p w:rsidR="00C3461E" w:rsidRPr="00C3461E" w:rsidRDefault="00C3461E" w:rsidP="00C3461E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461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765" w:type="dxa"/>
            <w:vAlign w:val="center"/>
          </w:tcPr>
          <w:p w:rsidR="00C3461E" w:rsidRPr="00C3461E" w:rsidRDefault="00C3461E" w:rsidP="00DD03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C3461E">
              <w:rPr>
                <w:sz w:val="22"/>
                <w:szCs w:val="22"/>
                <w:lang w:eastAsia="pl-PL"/>
              </w:rPr>
              <w:t xml:space="preserve">WITKO Sp. z o.o. </w:t>
            </w:r>
            <w:r w:rsidR="00DD0348">
              <w:rPr>
                <w:sz w:val="22"/>
                <w:szCs w:val="22"/>
                <w:lang w:eastAsia="pl-PL"/>
              </w:rPr>
              <w:t xml:space="preserve"> </w:t>
            </w:r>
            <w:r w:rsidRPr="00C3461E">
              <w:rPr>
                <w:sz w:val="22"/>
                <w:szCs w:val="22"/>
                <w:lang w:eastAsia="pl-PL"/>
              </w:rPr>
              <w:t>Al. Piłsudskiego 143, 92-332 Łódź</w:t>
            </w:r>
          </w:p>
        </w:tc>
      </w:tr>
    </w:tbl>
    <w:bookmarkEnd w:id="3"/>
    <w:p w:rsidR="00C3461E" w:rsidRPr="00C3461E" w:rsidRDefault="00C3461E" w:rsidP="00FB1A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461E">
        <w:rPr>
          <w:rFonts w:ascii="Times New Roman" w:hAnsi="Times New Roman" w:cs="Times New Roman"/>
          <w:b/>
        </w:rPr>
        <w:t>Część: 2</w:t>
      </w:r>
    </w:p>
    <w:tbl>
      <w:tblPr>
        <w:tblStyle w:val="Tabela-Siatka"/>
        <w:tblpPr w:leftFromText="141" w:rightFromText="141" w:vertAnchor="text" w:horzAnchor="margin" w:tblpY="169"/>
        <w:tblW w:w="8642" w:type="dxa"/>
        <w:tblInd w:w="0" w:type="dxa"/>
        <w:tblLook w:val="04A0" w:firstRow="1" w:lastRow="0" w:firstColumn="1" w:lastColumn="0" w:noHBand="0" w:noVBand="1"/>
      </w:tblPr>
      <w:tblGrid>
        <w:gridCol w:w="877"/>
        <w:gridCol w:w="7765"/>
      </w:tblGrid>
      <w:tr w:rsidR="00C3461E" w:rsidRPr="00C3461E" w:rsidTr="00C3461E">
        <w:trPr>
          <w:trHeight w:val="265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C3461E" w:rsidRPr="00C3461E" w:rsidRDefault="00C3461E" w:rsidP="001E19A5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C3461E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7765" w:type="dxa"/>
            <w:shd w:val="clear" w:color="auto" w:fill="F2F2F2" w:themeFill="background1" w:themeFillShade="F2"/>
            <w:vAlign w:val="center"/>
            <w:hideMark/>
          </w:tcPr>
          <w:p w:rsidR="00C3461E" w:rsidRPr="00C3461E" w:rsidRDefault="00C3461E" w:rsidP="001E19A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461E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C3461E" w:rsidRPr="00C3461E" w:rsidTr="00C3461E">
        <w:trPr>
          <w:trHeight w:val="93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C3461E" w:rsidRPr="00C3461E" w:rsidRDefault="00C3461E" w:rsidP="00C3461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3461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65" w:type="dxa"/>
            <w:shd w:val="clear" w:color="auto" w:fill="F2F2F2" w:themeFill="background1" w:themeFillShade="F2"/>
            <w:vAlign w:val="center"/>
          </w:tcPr>
          <w:p w:rsidR="00C3461E" w:rsidRPr="00C3461E" w:rsidRDefault="00C3461E" w:rsidP="00C3461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C3461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C3461E" w:rsidRPr="00C3461E" w:rsidTr="00C3461E">
        <w:trPr>
          <w:trHeight w:val="438"/>
        </w:trPr>
        <w:tc>
          <w:tcPr>
            <w:tcW w:w="877" w:type="dxa"/>
            <w:vAlign w:val="center"/>
            <w:hideMark/>
          </w:tcPr>
          <w:p w:rsidR="00C3461E" w:rsidRPr="00C3461E" w:rsidRDefault="00C3461E" w:rsidP="00C3461E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461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65" w:type="dxa"/>
            <w:vAlign w:val="center"/>
            <w:hideMark/>
          </w:tcPr>
          <w:p w:rsidR="00C3461E" w:rsidRPr="00C3461E" w:rsidRDefault="00C3461E" w:rsidP="00DD03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pl-PL"/>
              </w:rPr>
            </w:pPr>
            <w:proofErr w:type="spellStart"/>
            <w:r w:rsidRPr="00C3461E">
              <w:rPr>
                <w:sz w:val="22"/>
                <w:szCs w:val="22"/>
                <w:lang w:eastAsia="pl-PL"/>
              </w:rPr>
              <w:t>Eppendorf</w:t>
            </w:r>
            <w:proofErr w:type="spellEnd"/>
            <w:r w:rsidRPr="00C3461E">
              <w:rPr>
                <w:sz w:val="22"/>
                <w:szCs w:val="22"/>
                <w:lang w:eastAsia="pl-PL"/>
              </w:rPr>
              <w:t xml:space="preserve">  Poland Sp. z o.o.</w:t>
            </w:r>
            <w:r w:rsidR="00DD0348">
              <w:rPr>
                <w:sz w:val="22"/>
                <w:szCs w:val="22"/>
                <w:lang w:eastAsia="pl-PL"/>
              </w:rPr>
              <w:t xml:space="preserve"> </w:t>
            </w:r>
            <w:r w:rsidRPr="00C3461E">
              <w:rPr>
                <w:sz w:val="22"/>
                <w:szCs w:val="22"/>
                <w:lang w:eastAsia="pl-PL"/>
              </w:rPr>
              <w:t>Al. Jerozolimskie 212, 02-486 Warszawa</w:t>
            </w:r>
          </w:p>
        </w:tc>
      </w:tr>
      <w:tr w:rsidR="00C3461E" w:rsidRPr="00C3461E" w:rsidTr="00C3461E">
        <w:trPr>
          <w:trHeight w:val="438"/>
        </w:trPr>
        <w:tc>
          <w:tcPr>
            <w:tcW w:w="877" w:type="dxa"/>
            <w:vAlign w:val="center"/>
          </w:tcPr>
          <w:p w:rsidR="00C3461E" w:rsidRPr="00C3461E" w:rsidRDefault="00C3461E" w:rsidP="00C3461E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461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765" w:type="dxa"/>
            <w:vAlign w:val="center"/>
          </w:tcPr>
          <w:p w:rsidR="00C3461E" w:rsidRPr="00C3461E" w:rsidRDefault="00C3461E" w:rsidP="00DD03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bookmarkStart w:id="6" w:name="_Hlk129682559"/>
            <w:r w:rsidRPr="00C3461E">
              <w:rPr>
                <w:sz w:val="22"/>
                <w:szCs w:val="22"/>
                <w:lang w:eastAsia="pl-PL"/>
              </w:rPr>
              <w:t xml:space="preserve">Th. </w:t>
            </w:r>
            <w:proofErr w:type="spellStart"/>
            <w:r w:rsidRPr="00C3461E">
              <w:rPr>
                <w:sz w:val="22"/>
                <w:szCs w:val="22"/>
                <w:lang w:eastAsia="pl-PL"/>
              </w:rPr>
              <w:t>Geyer</w:t>
            </w:r>
            <w:proofErr w:type="spellEnd"/>
            <w:r w:rsidRPr="00C3461E">
              <w:rPr>
                <w:sz w:val="22"/>
                <w:szCs w:val="22"/>
                <w:lang w:eastAsia="pl-PL"/>
              </w:rPr>
              <w:t xml:space="preserve"> Polska Sp. z o.o.</w:t>
            </w:r>
            <w:r w:rsidR="00DD0348">
              <w:rPr>
                <w:sz w:val="22"/>
                <w:szCs w:val="22"/>
                <w:lang w:eastAsia="pl-PL"/>
              </w:rPr>
              <w:t xml:space="preserve"> </w:t>
            </w:r>
            <w:bookmarkEnd w:id="6"/>
            <w:r w:rsidRPr="00C3461E">
              <w:rPr>
                <w:sz w:val="22"/>
                <w:szCs w:val="22"/>
                <w:lang w:eastAsia="pl-PL"/>
              </w:rPr>
              <w:t xml:space="preserve">ul. Czeska 22A, 03-902 Warszawa </w:t>
            </w:r>
          </w:p>
        </w:tc>
      </w:tr>
    </w:tbl>
    <w:p w:rsidR="00C23FD9" w:rsidRDefault="00C23FD9" w:rsidP="00C3461E">
      <w:pPr>
        <w:spacing w:after="0" w:line="360" w:lineRule="auto"/>
        <w:rPr>
          <w:rFonts w:ascii="Times New Roman" w:hAnsi="Times New Roman" w:cs="Times New Roman"/>
          <w:b/>
          <w:iCs/>
        </w:rPr>
      </w:pPr>
    </w:p>
    <w:p w:rsidR="00FB1A54" w:rsidRDefault="00C3461E" w:rsidP="00DD034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3461E"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ofertom w każdym kryterium oceny ofert i łączna punktacja</w:t>
      </w:r>
    </w:p>
    <w:p w:rsidR="00C3461E" w:rsidRPr="00FB1A54" w:rsidRDefault="00C3461E" w:rsidP="00FB1A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461E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="00FB1A54">
        <w:rPr>
          <w:rFonts w:ascii="Times New Roman" w:hAnsi="Times New Roman" w:cs="Times New Roman"/>
          <w:b/>
        </w:rPr>
        <w:t xml:space="preserve">  </w:t>
      </w:r>
      <w:r w:rsidR="00FB1A54" w:rsidRPr="00C3461E">
        <w:rPr>
          <w:rFonts w:ascii="Times New Roman" w:hAnsi="Times New Roman" w:cs="Times New Roman"/>
          <w:b/>
        </w:rPr>
        <w:t>Część: 1</w:t>
      </w:r>
    </w:p>
    <w:tbl>
      <w:tblPr>
        <w:tblStyle w:val="Tabela-Siatka"/>
        <w:tblpPr w:leftFromText="141" w:rightFromText="141" w:vertAnchor="text" w:horzAnchor="margin" w:tblpX="132" w:tblpY="169"/>
        <w:tblW w:w="8500" w:type="dxa"/>
        <w:tblInd w:w="0" w:type="dxa"/>
        <w:tblLook w:val="04A0" w:firstRow="1" w:lastRow="0" w:firstColumn="1" w:lastColumn="0" w:noHBand="0" w:noVBand="1"/>
      </w:tblPr>
      <w:tblGrid>
        <w:gridCol w:w="778"/>
        <w:gridCol w:w="1690"/>
        <w:gridCol w:w="2108"/>
        <w:gridCol w:w="2107"/>
        <w:gridCol w:w="1817"/>
      </w:tblGrid>
      <w:tr w:rsidR="00FB1A54" w:rsidRPr="00E1789E" w:rsidTr="00DD0348">
        <w:trPr>
          <w:trHeight w:val="265"/>
        </w:trPr>
        <w:tc>
          <w:tcPr>
            <w:tcW w:w="778" w:type="dxa"/>
            <w:shd w:val="clear" w:color="auto" w:fill="F2F2F2" w:themeFill="background1" w:themeFillShade="F2"/>
            <w:vAlign w:val="center"/>
            <w:hideMark/>
          </w:tcPr>
          <w:p w:rsidR="00FB1A54" w:rsidRPr="00DD0348" w:rsidRDefault="00FB1A54" w:rsidP="001E19A5">
            <w:pPr>
              <w:widowControl w:val="0"/>
              <w:rPr>
                <w:rFonts w:eastAsia="Calibri"/>
                <w:b/>
              </w:rPr>
            </w:pPr>
            <w:bookmarkStart w:id="7" w:name="_Hlk129682391"/>
            <w:r w:rsidRPr="00DD0348">
              <w:rPr>
                <w:rFonts w:eastAsia="Calibri"/>
                <w:b/>
              </w:rPr>
              <w:t>Nr oferty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  <w:hideMark/>
          </w:tcPr>
          <w:p w:rsidR="00FB1A54" w:rsidRPr="00DD0348" w:rsidRDefault="00FB1A54" w:rsidP="001E19A5">
            <w:pPr>
              <w:jc w:val="center"/>
              <w:rPr>
                <w:rFonts w:eastAsia="Calibri"/>
                <w:b/>
              </w:rPr>
            </w:pPr>
            <w:r w:rsidRPr="00DD0348">
              <w:rPr>
                <w:rFonts w:eastAsia="Calibri"/>
                <w:b/>
              </w:rPr>
              <w:t>Liczba punktów w kryterium „cena”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  <w:hideMark/>
          </w:tcPr>
          <w:p w:rsidR="00FB1A54" w:rsidRPr="00DD0348" w:rsidRDefault="00FB1A54" w:rsidP="001E19A5">
            <w:pPr>
              <w:widowControl w:val="0"/>
              <w:spacing w:after="120"/>
              <w:jc w:val="center"/>
              <w:rPr>
                <w:rFonts w:eastAsia="Calibri"/>
                <w:b/>
              </w:rPr>
            </w:pPr>
            <w:r w:rsidRPr="00DD0348">
              <w:rPr>
                <w:rFonts w:eastAsia="Calibri"/>
                <w:b/>
              </w:rPr>
              <w:t xml:space="preserve">Liczba punktów w kryterium </w:t>
            </w:r>
            <w:r w:rsidRPr="00DD0348">
              <w:rPr>
                <w:rFonts w:eastAsia="Calibri"/>
                <w:b/>
                <w:iCs/>
                <w:lang w:eastAsia="ar-SA"/>
              </w:rPr>
              <w:t>„</w:t>
            </w:r>
            <w:r w:rsidRPr="00DD0348">
              <w:rPr>
                <w:b/>
              </w:rPr>
              <w:t>okres gwarancji”</w:t>
            </w:r>
          </w:p>
        </w:tc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B1A54" w:rsidRPr="00DD0348" w:rsidRDefault="00FB1A54" w:rsidP="001E19A5">
            <w:pPr>
              <w:widowControl w:val="0"/>
              <w:spacing w:before="120"/>
              <w:jc w:val="center"/>
              <w:rPr>
                <w:rFonts w:eastAsia="Calibri"/>
                <w:b/>
              </w:rPr>
            </w:pPr>
            <w:r w:rsidRPr="00DD0348">
              <w:rPr>
                <w:rFonts w:eastAsia="Calibri"/>
                <w:b/>
              </w:rPr>
              <w:t>Liczba punktów w kryterium „waga pipety”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FB1A54" w:rsidRPr="00DD0348" w:rsidRDefault="00FB1A54" w:rsidP="001E19A5">
            <w:pPr>
              <w:widowControl w:val="0"/>
              <w:spacing w:before="120"/>
              <w:jc w:val="center"/>
              <w:rPr>
                <w:rFonts w:eastAsia="Calibri"/>
                <w:b/>
              </w:rPr>
            </w:pPr>
            <w:r w:rsidRPr="00DD0348">
              <w:rPr>
                <w:b/>
                <w:bCs/>
                <w:lang w:eastAsia="pl-PL"/>
              </w:rPr>
              <w:t>Łączna liczba punktów</w:t>
            </w:r>
            <w:r w:rsidRPr="00DD0348">
              <w:rPr>
                <w:rFonts w:eastAsia="Calibri"/>
                <w:b/>
              </w:rPr>
              <w:t xml:space="preserve"> </w:t>
            </w:r>
          </w:p>
        </w:tc>
      </w:tr>
      <w:tr w:rsidR="00FB1A54" w:rsidRPr="00E1789E" w:rsidTr="00DD0348">
        <w:trPr>
          <w:trHeight w:val="93"/>
        </w:trPr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B1A54" w:rsidRPr="00E1789E" w:rsidRDefault="00FB1A54" w:rsidP="00FB1A54">
            <w:pPr>
              <w:widowControl w:val="0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1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FB1A54" w:rsidRPr="00E1789E" w:rsidRDefault="00FB1A54" w:rsidP="00FB1A54">
            <w:pPr>
              <w:widowControl w:val="0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2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FB1A54" w:rsidRPr="00E1789E" w:rsidRDefault="00FB1A54" w:rsidP="00FB1A54">
            <w:pPr>
              <w:widowControl w:val="0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3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:rsidR="00FB1A54" w:rsidRPr="00E1789E" w:rsidRDefault="00FB1A54" w:rsidP="00FB1A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FB1A54" w:rsidRPr="00E1789E" w:rsidRDefault="00FB1A54" w:rsidP="00FB1A5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FB1A54" w:rsidRPr="006A745B" w:rsidTr="00DD0348">
        <w:trPr>
          <w:trHeight w:val="438"/>
        </w:trPr>
        <w:tc>
          <w:tcPr>
            <w:tcW w:w="778" w:type="dxa"/>
            <w:vAlign w:val="center"/>
            <w:hideMark/>
          </w:tcPr>
          <w:p w:rsidR="00FB1A54" w:rsidRPr="00E1789E" w:rsidRDefault="00FB1A54" w:rsidP="00FB1A54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1789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90" w:type="dxa"/>
            <w:vAlign w:val="center"/>
          </w:tcPr>
          <w:p w:rsidR="00FB1A54" w:rsidRPr="009D795C" w:rsidRDefault="00FB1A54" w:rsidP="00FB1A54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 xml:space="preserve">58,00 </w:t>
            </w:r>
          </w:p>
        </w:tc>
        <w:tc>
          <w:tcPr>
            <w:tcW w:w="2108" w:type="dxa"/>
            <w:vAlign w:val="center"/>
          </w:tcPr>
          <w:p w:rsidR="00FB1A54" w:rsidRPr="009D795C" w:rsidRDefault="00FB1A54" w:rsidP="00FB1A54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0</w:t>
            </w:r>
          </w:p>
        </w:tc>
        <w:tc>
          <w:tcPr>
            <w:tcW w:w="2107" w:type="dxa"/>
            <w:vAlign w:val="center"/>
          </w:tcPr>
          <w:p w:rsidR="00FB1A54" w:rsidRPr="009D795C" w:rsidRDefault="00FB1A54" w:rsidP="00FB1A54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Align w:val="center"/>
          </w:tcPr>
          <w:p w:rsidR="00FB1A54" w:rsidRPr="009D795C" w:rsidRDefault="00FB1A54" w:rsidP="00FB1A54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58,00</w:t>
            </w:r>
          </w:p>
        </w:tc>
      </w:tr>
      <w:tr w:rsidR="00FB1A54" w:rsidRPr="00594F59" w:rsidTr="00DD0348">
        <w:trPr>
          <w:trHeight w:val="438"/>
        </w:trPr>
        <w:tc>
          <w:tcPr>
            <w:tcW w:w="778" w:type="dxa"/>
            <w:vAlign w:val="center"/>
          </w:tcPr>
          <w:p w:rsidR="00FB1A54" w:rsidRPr="00594F59" w:rsidRDefault="00FB1A54" w:rsidP="00FB1A54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94F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90" w:type="dxa"/>
            <w:vAlign w:val="center"/>
          </w:tcPr>
          <w:p w:rsidR="00FB1A54" w:rsidRPr="00C866FF" w:rsidRDefault="00FB1A54" w:rsidP="00FB1A5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866FF">
              <w:rPr>
                <w:b/>
                <w:sz w:val="22"/>
                <w:szCs w:val="22"/>
              </w:rPr>
              <w:t>45,79</w:t>
            </w:r>
          </w:p>
        </w:tc>
        <w:tc>
          <w:tcPr>
            <w:tcW w:w="2108" w:type="dxa"/>
            <w:vAlign w:val="center"/>
          </w:tcPr>
          <w:p w:rsidR="00FB1A54" w:rsidRPr="00C866FF" w:rsidRDefault="00FB1A54" w:rsidP="00FB1A54">
            <w:pPr>
              <w:jc w:val="center"/>
              <w:rPr>
                <w:b/>
                <w:sz w:val="22"/>
                <w:szCs w:val="22"/>
              </w:rPr>
            </w:pPr>
            <w:r w:rsidRPr="00C866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07" w:type="dxa"/>
            <w:vAlign w:val="center"/>
          </w:tcPr>
          <w:p w:rsidR="00FB1A54" w:rsidRPr="00C866FF" w:rsidRDefault="00FB1A54" w:rsidP="00FB1A54">
            <w:pPr>
              <w:jc w:val="center"/>
              <w:rPr>
                <w:b/>
                <w:sz w:val="22"/>
                <w:szCs w:val="22"/>
              </w:rPr>
            </w:pPr>
            <w:r w:rsidRPr="00C866F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17" w:type="dxa"/>
            <w:vAlign w:val="center"/>
          </w:tcPr>
          <w:p w:rsidR="00FB1A54" w:rsidRPr="00C866FF" w:rsidRDefault="00FB1A54" w:rsidP="00FB1A54">
            <w:pPr>
              <w:jc w:val="center"/>
              <w:rPr>
                <w:b/>
                <w:sz w:val="22"/>
                <w:szCs w:val="22"/>
              </w:rPr>
            </w:pPr>
            <w:r w:rsidRPr="00C866FF">
              <w:rPr>
                <w:b/>
                <w:sz w:val="22"/>
                <w:szCs w:val="22"/>
              </w:rPr>
              <w:t>66,79</w:t>
            </w:r>
          </w:p>
        </w:tc>
      </w:tr>
      <w:bookmarkEnd w:id="7"/>
      <w:tr w:rsidR="00FB1A54" w:rsidRPr="00594F59" w:rsidTr="00DD0348">
        <w:trPr>
          <w:trHeight w:val="438"/>
        </w:trPr>
        <w:tc>
          <w:tcPr>
            <w:tcW w:w="778" w:type="dxa"/>
            <w:vAlign w:val="center"/>
          </w:tcPr>
          <w:p w:rsidR="00FB1A54" w:rsidRPr="00594F59" w:rsidRDefault="00FB1A54" w:rsidP="00FB1A54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94F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:rsidR="00FB1A54" w:rsidRPr="009D795C" w:rsidRDefault="00FB1A54" w:rsidP="00FB1A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38,62</w:t>
            </w:r>
          </w:p>
        </w:tc>
        <w:tc>
          <w:tcPr>
            <w:tcW w:w="2108" w:type="dxa"/>
            <w:vAlign w:val="center"/>
          </w:tcPr>
          <w:p w:rsidR="00FB1A54" w:rsidRPr="009D795C" w:rsidRDefault="00FB1A54" w:rsidP="00FB1A54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0</w:t>
            </w:r>
          </w:p>
        </w:tc>
        <w:tc>
          <w:tcPr>
            <w:tcW w:w="2107" w:type="dxa"/>
            <w:vAlign w:val="center"/>
          </w:tcPr>
          <w:p w:rsidR="00FB1A54" w:rsidRPr="009D795C" w:rsidRDefault="00FB1A54" w:rsidP="00FB1A54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21</w:t>
            </w:r>
          </w:p>
        </w:tc>
        <w:tc>
          <w:tcPr>
            <w:tcW w:w="1817" w:type="dxa"/>
            <w:vAlign w:val="center"/>
          </w:tcPr>
          <w:p w:rsidR="00FB1A54" w:rsidRPr="009D795C" w:rsidRDefault="00FB1A54" w:rsidP="00FB1A54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59,62</w:t>
            </w:r>
          </w:p>
        </w:tc>
      </w:tr>
    </w:tbl>
    <w:p w:rsidR="00FB1A54" w:rsidRPr="00C3461E" w:rsidRDefault="00FB1A54" w:rsidP="00FB1A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461E">
        <w:rPr>
          <w:rFonts w:ascii="Times New Roman" w:hAnsi="Times New Roman" w:cs="Times New Roman"/>
          <w:b/>
        </w:rPr>
        <w:t>Część: 2</w:t>
      </w:r>
    </w:p>
    <w:tbl>
      <w:tblPr>
        <w:tblStyle w:val="Tabela-Siatka"/>
        <w:tblpPr w:leftFromText="141" w:rightFromText="141" w:vertAnchor="text" w:horzAnchor="margin" w:tblpX="132" w:tblpY="169"/>
        <w:tblW w:w="8500" w:type="dxa"/>
        <w:tblInd w:w="0" w:type="dxa"/>
        <w:tblLook w:val="04A0" w:firstRow="1" w:lastRow="0" w:firstColumn="1" w:lastColumn="0" w:noHBand="0" w:noVBand="1"/>
      </w:tblPr>
      <w:tblGrid>
        <w:gridCol w:w="778"/>
        <w:gridCol w:w="1690"/>
        <w:gridCol w:w="2108"/>
        <w:gridCol w:w="2107"/>
        <w:gridCol w:w="1817"/>
      </w:tblGrid>
      <w:tr w:rsidR="00FB1A54" w:rsidRPr="00DD0348" w:rsidTr="00DD0348">
        <w:trPr>
          <w:trHeight w:val="265"/>
        </w:trPr>
        <w:tc>
          <w:tcPr>
            <w:tcW w:w="778" w:type="dxa"/>
            <w:shd w:val="clear" w:color="auto" w:fill="F2F2F2" w:themeFill="background1" w:themeFillShade="F2"/>
            <w:vAlign w:val="center"/>
            <w:hideMark/>
          </w:tcPr>
          <w:p w:rsidR="00FB1A54" w:rsidRPr="00DD0348" w:rsidRDefault="00FB1A54" w:rsidP="001E19A5">
            <w:pPr>
              <w:widowControl w:val="0"/>
              <w:rPr>
                <w:rFonts w:eastAsia="Calibri"/>
                <w:b/>
              </w:rPr>
            </w:pPr>
            <w:r w:rsidRPr="00DD0348">
              <w:rPr>
                <w:rFonts w:eastAsia="Calibri"/>
                <w:b/>
              </w:rPr>
              <w:t>Nr oferty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  <w:hideMark/>
          </w:tcPr>
          <w:p w:rsidR="00FB1A54" w:rsidRPr="00DD0348" w:rsidRDefault="00FB1A54" w:rsidP="001E19A5">
            <w:pPr>
              <w:jc w:val="center"/>
              <w:rPr>
                <w:rFonts w:eastAsia="Calibri"/>
                <w:b/>
              </w:rPr>
            </w:pPr>
            <w:r w:rsidRPr="00DD0348">
              <w:rPr>
                <w:rFonts w:eastAsia="Calibri"/>
                <w:b/>
              </w:rPr>
              <w:t>Liczba punktów w kryterium „cena”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  <w:hideMark/>
          </w:tcPr>
          <w:p w:rsidR="00FB1A54" w:rsidRPr="00DD0348" w:rsidRDefault="00FB1A54" w:rsidP="001E19A5">
            <w:pPr>
              <w:widowControl w:val="0"/>
              <w:spacing w:after="120"/>
              <w:jc w:val="center"/>
              <w:rPr>
                <w:rFonts w:eastAsia="Calibri"/>
                <w:b/>
              </w:rPr>
            </w:pPr>
            <w:r w:rsidRPr="00DD0348">
              <w:rPr>
                <w:rFonts w:eastAsia="Calibri"/>
                <w:b/>
              </w:rPr>
              <w:t xml:space="preserve">Liczba punktów w kryterium </w:t>
            </w:r>
            <w:r w:rsidRPr="00DD0348">
              <w:rPr>
                <w:rFonts w:eastAsia="Calibri"/>
                <w:b/>
                <w:iCs/>
                <w:lang w:eastAsia="ar-SA"/>
              </w:rPr>
              <w:t>„</w:t>
            </w:r>
            <w:r w:rsidRPr="00DD0348">
              <w:rPr>
                <w:b/>
              </w:rPr>
              <w:t>okres gwarancji”</w:t>
            </w:r>
          </w:p>
        </w:tc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B1A54" w:rsidRPr="00DD0348" w:rsidRDefault="00FB1A54" w:rsidP="001E19A5">
            <w:pPr>
              <w:widowControl w:val="0"/>
              <w:spacing w:before="120"/>
              <w:jc w:val="center"/>
              <w:rPr>
                <w:rFonts w:eastAsia="Calibri"/>
                <w:b/>
              </w:rPr>
            </w:pPr>
            <w:r w:rsidRPr="00DD0348">
              <w:rPr>
                <w:rFonts w:eastAsia="Calibri"/>
                <w:b/>
              </w:rPr>
              <w:t>Liczba punktów w kryterium „krok dozowania”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FB1A54" w:rsidRPr="00DD0348" w:rsidRDefault="00FB1A54" w:rsidP="001E19A5">
            <w:pPr>
              <w:widowControl w:val="0"/>
              <w:spacing w:before="120"/>
              <w:jc w:val="center"/>
              <w:rPr>
                <w:rFonts w:eastAsia="Calibri"/>
                <w:b/>
              </w:rPr>
            </w:pPr>
            <w:r w:rsidRPr="00DD0348">
              <w:rPr>
                <w:b/>
                <w:bCs/>
                <w:lang w:eastAsia="pl-PL"/>
              </w:rPr>
              <w:t>Łączna liczba punktów</w:t>
            </w:r>
            <w:r w:rsidRPr="00DD0348">
              <w:rPr>
                <w:rFonts w:eastAsia="Calibri"/>
                <w:b/>
              </w:rPr>
              <w:t xml:space="preserve"> </w:t>
            </w:r>
          </w:p>
        </w:tc>
      </w:tr>
      <w:tr w:rsidR="00FB1A54" w:rsidRPr="00E1789E" w:rsidTr="00DD0348">
        <w:trPr>
          <w:trHeight w:val="93"/>
        </w:trPr>
        <w:tc>
          <w:tcPr>
            <w:tcW w:w="778" w:type="dxa"/>
            <w:shd w:val="clear" w:color="auto" w:fill="F2F2F2" w:themeFill="background1" w:themeFillShade="F2"/>
            <w:vAlign w:val="center"/>
          </w:tcPr>
          <w:p w:rsidR="00FB1A54" w:rsidRPr="00E1789E" w:rsidRDefault="00FB1A54" w:rsidP="00AC42CA">
            <w:pPr>
              <w:widowControl w:val="0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1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FB1A54" w:rsidRPr="00E1789E" w:rsidRDefault="00FB1A54" w:rsidP="00AC42CA">
            <w:pPr>
              <w:widowControl w:val="0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2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FB1A54" w:rsidRPr="00E1789E" w:rsidRDefault="00FB1A54" w:rsidP="00AC42CA">
            <w:pPr>
              <w:widowControl w:val="0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3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:rsidR="00FB1A54" w:rsidRPr="00E1789E" w:rsidRDefault="00FB1A54" w:rsidP="00AC42CA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FB1A54" w:rsidRPr="00E1789E" w:rsidRDefault="00FB1A54" w:rsidP="00AC42CA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FB1A54" w:rsidRPr="00707BA5" w:rsidTr="00DD0348">
        <w:trPr>
          <w:trHeight w:val="438"/>
        </w:trPr>
        <w:tc>
          <w:tcPr>
            <w:tcW w:w="778" w:type="dxa"/>
            <w:vAlign w:val="center"/>
            <w:hideMark/>
          </w:tcPr>
          <w:p w:rsidR="00FB1A54" w:rsidRPr="00E1789E" w:rsidRDefault="00FB1A54" w:rsidP="00AC42C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1789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90" w:type="dxa"/>
            <w:vAlign w:val="center"/>
          </w:tcPr>
          <w:p w:rsidR="00FB1A54" w:rsidRPr="00FB1A54" w:rsidRDefault="00FB1A54" w:rsidP="00AC42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</w:t>
            </w:r>
            <w:r w:rsidRPr="006A74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  <w:vAlign w:val="center"/>
          </w:tcPr>
          <w:p w:rsidR="00FB1A54" w:rsidRPr="00E1789E" w:rsidRDefault="00FB1A54" w:rsidP="00AC42CA">
            <w:pPr>
              <w:jc w:val="center"/>
              <w:rPr>
                <w:sz w:val="22"/>
                <w:szCs w:val="22"/>
              </w:rPr>
            </w:pPr>
            <w:r w:rsidRPr="006A74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07" w:type="dxa"/>
            <w:vAlign w:val="center"/>
          </w:tcPr>
          <w:p w:rsidR="00FB1A54" w:rsidRPr="006A745B" w:rsidRDefault="00FB1A54" w:rsidP="00AC42CA">
            <w:pPr>
              <w:jc w:val="center"/>
              <w:rPr>
                <w:b/>
                <w:sz w:val="22"/>
                <w:szCs w:val="22"/>
              </w:rPr>
            </w:pPr>
            <w:r w:rsidRPr="00707B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17" w:type="dxa"/>
            <w:vAlign w:val="center"/>
          </w:tcPr>
          <w:p w:rsidR="00FB1A54" w:rsidRPr="00707BA5" w:rsidRDefault="00FB1A54" w:rsidP="00AC42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707BA5">
              <w:rPr>
                <w:b/>
                <w:sz w:val="22"/>
                <w:szCs w:val="22"/>
              </w:rPr>
              <w:t>,00</w:t>
            </w:r>
          </w:p>
        </w:tc>
      </w:tr>
      <w:tr w:rsidR="00FB1A54" w:rsidRPr="00C866FF" w:rsidTr="00DD0348">
        <w:trPr>
          <w:trHeight w:val="438"/>
        </w:trPr>
        <w:tc>
          <w:tcPr>
            <w:tcW w:w="778" w:type="dxa"/>
            <w:vAlign w:val="center"/>
          </w:tcPr>
          <w:p w:rsidR="00FB1A54" w:rsidRPr="00594F59" w:rsidRDefault="00FB1A54" w:rsidP="00AC42C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94F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90" w:type="dxa"/>
            <w:vAlign w:val="center"/>
          </w:tcPr>
          <w:p w:rsidR="00FB1A54" w:rsidRPr="009D795C" w:rsidRDefault="00FB1A54" w:rsidP="00AC42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54,56</w:t>
            </w:r>
          </w:p>
        </w:tc>
        <w:tc>
          <w:tcPr>
            <w:tcW w:w="2108" w:type="dxa"/>
            <w:vAlign w:val="center"/>
          </w:tcPr>
          <w:p w:rsidR="00FB1A54" w:rsidRPr="009D795C" w:rsidRDefault="00FB1A54" w:rsidP="00AC42CA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0</w:t>
            </w:r>
          </w:p>
        </w:tc>
        <w:tc>
          <w:tcPr>
            <w:tcW w:w="2107" w:type="dxa"/>
            <w:vAlign w:val="center"/>
          </w:tcPr>
          <w:p w:rsidR="00FB1A54" w:rsidRPr="009D795C" w:rsidRDefault="00FB1A54" w:rsidP="00AC42CA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Align w:val="center"/>
          </w:tcPr>
          <w:p w:rsidR="00FB1A54" w:rsidRPr="009D795C" w:rsidRDefault="00FB1A54" w:rsidP="00AC42CA">
            <w:pPr>
              <w:jc w:val="center"/>
              <w:rPr>
                <w:sz w:val="22"/>
                <w:szCs w:val="22"/>
              </w:rPr>
            </w:pPr>
            <w:r w:rsidRPr="009D795C">
              <w:rPr>
                <w:sz w:val="22"/>
                <w:szCs w:val="22"/>
              </w:rPr>
              <w:t>54,56</w:t>
            </w:r>
          </w:p>
        </w:tc>
      </w:tr>
    </w:tbl>
    <w:p w:rsidR="00DD0348" w:rsidRDefault="00DD0348" w:rsidP="00C33F56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:rsidR="00C33F56" w:rsidRPr="00162DFC" w:rsidRDefault="00C33F56" w:rsidP="00C33F56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162DFC">
        <w:rPr>
          <w:rFonts w:ascii="Times New Roman" w:hAnsi="Times New Roman" w:cs="Times New Roman"/>
          <w:i/>
        </w:rPr>
        <w:t>W imieniu Zamawiającego</w:t>
      </w:r>
    </w:p>
    <w:p w:rsidR="00C33F56" w:rsidRPr="00162DFC" w:rsidRDefault="00C33F56" w:rsidP="00C33F56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162DFC">
        <w:rPr>
          <w:rFonts w:ascii="Times New Roman" w:hAnsi="Times New Roman" w:cs="Times New Roman"/>
        </w:rPr>
        <w:t>Pełnomocnik Rektora ds. zamówień publicznych</w:t>
      </w:r>
    </w:p>
    <w:p w:rsidR="00C33F56" w:rsidRPr="00162DFC" w:rsidRDefault="00C33F56" w:rsidP="00C33F56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:rsidR="008451A0" w:rsidRPr="00DD0348" w:rsidRDefault="00C33F56" w:rsidP="00DD0348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162DFC">
        <w:rPr>
          <w:rFonts w:ascii="Times New Roman" w:eastAsia="Times New Roman" w:hAnsi="Times New Roman" w:cs="Times New Roman"/>
          <w:lang w:eastAsia="pl-PL"/>
        </w:rPr>
        <w:t xml:space="preserve">    mgr Piotr </w:t>
      </w:r>
      <w:proofErr w:type="spellStart"/>
      <w:r w:rsidRPr="00162DFC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sectPr w:rsidR="008451A0" w:rsidRPr="00DD0348" w:rsidSect="00095B0C">
      <w:footerReference w:type="default" r:id="rId10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D4" w:rsidRDefault="004650D4">
      <w:pPr>
        <w:spacing w:after="0" w:line="240" w:lineRule="auto"/>
      </w:pPr>
      <w:r>
        <w:separator/>
      </w:r>
    </w:p>
  </w:endnote>
  <w:endnote w:type="continuationSeparator" w:id="0">
    <w:p w:rsidR="004650D4" w:rsidRDefault="0046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440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7981" w:rsidRPr="00597981" w:rsidRDefault="00724D74">
        <w:pPr>
          <w:pStyle w:val="Stopka"/>
          <w:jc w:val="right"/>
          <w:rPr>
            <w:rFonts w:ascii="Times New Roman" w:hAnsi="Times New Roman" w:cs="Times New Roman"/>
          </w:rPr>
        </w:pPr>
        <w:r w:rsidRPr="00597981">
          <w:rPr>
            <w:rFonts w:ascii="Times New Roman" w:hAnsi="Times New Roman" w:cs="Times New Roman"/>
          </w:rPr>
          <w:fldChar w:fldCharType="begin"/>
        </w:r>
        <w:r w:rsidRPr="00597981">
          <w:rPr>
            <w:rFonts w:ascii="Times New Roman" w:hAnsi="Times New Roman" w:cs="Times New Roman"/>
          </w:rPr>
          <w:instrText>PAGE   \* MERGEFORMAT</w:instrText>
        </w:r>
        <w:r w:rsidRPr="00597981">
          <w:rPr>
            <w:rFonts w:ascii="Times New Roman" w:hAnsi="Times New Roman" w:cs="Times New Roman"/>
          </w:rPr>
          <w:fldChar w:fldCharType="separate"/>
        </w:r>
        <w:r w:rsidR="00095B0C">
          <w:rPr>
            <w:rFonts w:ascii="Times New Roman" w:hAnsi="Times New Roman" w:cs="Times New Roman"/>
            <w:noProof/>
          </w:rPr>
          <w:t>2</w:t>
        </w:r>
        <w:r w:rsidRPr="00597981">
          <w:rPr>
            <w:rFonts w:ascii="Times New Roman" w:hAnsi="Times New Roman" w:cs="Times New Roman"/>
          </w:rPr>
          <w:fldChar w:fldCharType="end"/>
        </w:r>
      </w:p>
    </w:sdtContent>
  </w:sdt>
  <w:p w:rsidR="00095B0C" w:rsidRPr="00E80894" w:rsidRDefault="00095B0C" w:rsidP="00095B0C">
    <w:pPr>
      <w:pStyle w:val="Stopka"/>
      <w:rPr>
        <w:rFonts w:ascii="Arimo" w:hAnsi="Arimo" w:cs="Arimo"/>
        <w:sz w:val="16"/>
      </w:rPr>
    </w:pPr>
    <w:r>
      <w:rPr>
        <w:rFonts w:ascii="Arimo" w:hAnsi="Arimo" w:cs="Arimo"/>
        <w:sz w:val="16"/>
      </w:rPr>
      <w:t xml:space="preserve">                                                          </w:t>
    </w:r>
    <w:r w:rsidRPr="00E80894">
      <w:rPr>
        <w:rFonts w:ascii="Arimo" w:hAnsi="Arimo" w:cs="Arimo"/>
        <w:sz w:val="16"/>
      </w:rPr>
      <w:t>ul. Krakowskie Przedmieście 26/28, 00-927 Warszawa</w:t>
    </w:r>
  </w:p>
  <w:p w:rsidR="00095B0C" w:rsidRPr="00E80894" w:rsidRDefault="00095B0C" w:rsidP="00095B0C">
    <w:pPr>
      <w:pStyle w:val="Stopka"/>
      <w:rPr>
        <w:rFonts w:ascii="Arimo" w:hAnsi="Arimo" w:cs="Arimo"/>
        <w:sz w:val="16"/>
      </w:rPr>
    </w:pPr>
  </w:p>
  <w:p w:rsidR="00597981" w:rsidRDefault="00465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D4" w:rsidRDefault="004650D4">
      <w:pPr>
        <w:spacing w:after="0" w:line="240" w:lineRule="auto"/>
      </w:pPr>
      <w:r>
        <w:separator/>
      </w:r>
    </w:p>
  </w:footnote>
  <w:footnote w:type="continuationSeparator" w:id="0">
    <w:p w:rsidR="004650D4" w:rsidRDefault="0046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8"/>
    <w:multiLevelType w:val="multilevel"/>
    <w:tmpl w:val="984039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811AFE"/>
    <w:multiLevelType w:val="hybridMultilevel"/>
    <w:tmpl w:val="73BA3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24F39"/>
    <w:multiLevelType w:val="hybridMultilevel"/>
    <w:tmpl w:val="14F8ED74"/>
    <w:lvl w:ilvl="0" w:tplc="B04CE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B2CC9"/>
    <w:multiLevelType w:val="hybridMultilevel"/>
    <w:tmpl w:val="C5E69DBC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4EDB"/>
    <w:multiLevelType w:val="hybridMultilevel"/>
    <w:tmpl w:val="CE843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03"/>
    <w:rsid w:val="00095B0C"/>
    <w:rsid w:val="000C5B94"/>
    <w:rsid w:val="001B63CB"/>
    <w:rsid w:val="001E19A5"/>
    <w:rsid w:val="00425D4D"/>
    <w:rsid w:val="00457BE2"/>
    <w:rsid w:val="004650D4"/>
    <w:rsid w:val="005010F6"/>
    <w:rsid w:val="005744B7"/>
    <w:rsid w:val="0058630A"/>
    <w:rsid w:val="00597123"/>
    <w:rsid w:val="00612591"/>
    <w:rsid w:val="00642307"/>
    <w:rsid w:val="00693303"/>
    <w:rsid w:val="00724D74"/>
    <w:rsid w:val="0077516D"/>
    <w:rsid w:val="007821C0"/>
    <w:rsid w:val="007B3D7D"/>
    <w:rsid w:val="007D296E"/>
    <w:rsid w:val="008451A0"/>
    <w:rsid w:val="008C45D9"/>
    <w:rsid w:val="00904D07"/>
    <w:rsid w:val="009D795C"/>
    <w:rsid w:val="00C03B43"/>
    <w:rsid w:val="00C23FD9"/>
    <w:rsid w:val="00C33F56"/>
    <w:rsid w:val="00C3461E"/>
    <w:rsid w:val="00C66BD4"/>
    <w:rsid w:val="00CD65C0"/>
    <w:rsid w:val="00DD0348"/>
    <w:rsid w:val="00E27F03"/>
    <w:rsid w:val="00EA7AB3"/>
    <w:rsid w:val="00EE0823"/>
    <w:rsid w:val="00F076BA"/>
    <w:rsid w:val="00FB1A54"/>
    <w:rsid w:val="00FB49D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C3AF"/>
  <w15:chartTrackingRefBased/>
  <w15:docId w15:val="{CFA4EC23-58F8-4BDF-B451-3E73C4EB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303"/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693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B0C"/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C33F56"/>
  </w:style>
  <w:style w:type="character" w:styleId="Hipercze">
    <w:name w:val="Hyperlink"/>
    <w:basedOn w:val="Domylnaczcionkaakapitu"/>
    <w:uiPriority w:val="99"/>
    <w:unhideWhenUsed/>
    <w:rsid w:val="00C33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30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34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C3461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BA24-6ECC-4897-ACC7-0854D7CC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3</cp:revision>
  <dcterms:created xsi:type="dcterms:W3CDTF">2023-03-17T14:44:00Z</dcterms:created>
  <dcterms:modified xsi:type="dcterms:W3CDTF">2023-03-21T13:52:00Z</dcterms:modified>
</cp:coreProperties>
</file>