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C940" w14:textId="34D118A8" w:rsidR="00783497" w:rsidRPr="00D80E8E" w:rsidRDefault="005E7B83" w:rsidP="001A63C7">
      <w:pPr>
        <w:tabs>
          <w:tab w:val="left" w:pos="7380"/>
        </w:tabs>
        <w:spacing w:line="240" w:lineRule="auto"/>
        <w:ind w:right="425"/>
        <w:jc w:val="right"/>
      </w:pPr>
      <w:bookmarkStart w:id="0" w:name="_GoBack"/>
      <w:bookmarkEnd w:id="0"/>
      <w:r w:rsidRPr="00D80E8E">
        <w:t>Warszawa, dni</w:t>
      </w:r>
      <w:r w:rsidRPr="00D80E8E">
        <w:rPr>
          <w:color w:val="000000"/>
        </w:rPr>
        <w:t xml:space="preserve">a </w:t>
      </w:r>
      <w:r w:rsidR="001076D7">
        <w:rPr>
          <w:color w:val="000000"/>
        </w:rPr>
        <w:t>03.04.2023</w:t>
      </w:r>
      <w:r w:rsidRPr="00D80E8E">
        <w:rPr>
          <w:color w:val="000000"/>
        </w:rPr>
        <w:t xml:space="preserve"> r.</w:t>
      </w:r>
    </w:p>
    <w:p w14:paraId="67A790C3" w14:textId="77777777" w:rsidR="00783497" w:rsidRPr="00D80E8E" w:rsidRDefault="00783497">
      <w:pPr>
        <w:tabs>
          <w:tab w:val="left" w:pos="7380"/>
        </w:tabs>
        <w:spacing w:line="240" w:lineRule="auto"/>
        <w:jc w:val="right"/>
      </w:pPr>
    </w:p>
    <w:p w14:paraId="226973FD" w14:textId="77777777" w:rsidR="00783497" w:rsidRPr="00D80E8E" w:rsidRDefault="00783497">
      <w:pPr>
        <w:tabs>
          <w:tab w:val="left" w:pos="7380"/>
        </w:tabs>
        <w:spacing w:line="240" w:lineRule="auto"/>
        <w:ind w:left="5040" w:hanging="1071"/>
      </w:pPr>
    </w:p>
    <w:p w14:paraId="42938102" w14:textId="77777777" w:rsidR="00783497" w:rsidRPr="00D80E8E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</w:rPr>
      </w:pPr>
      <w:r w:rsidRPr="00D80E8E">
        <w:rPr>
          <w:b/>
          <w:bCs/>
        </w:rPr>
        <w:t xml:space="preserve">Szanowni </w:t>
      </w:r>
    </w:p>
    <w:p w14:paraId="2FC90A3C" w14:textId="77777777" w:rsidR="00783497" w:rsidRPr="00D80E8E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</w:rPr>
      </w:pPr>
      <w:r w:rsidRPr="00D80E8E">
        <w:rPr>
          <w:b/>
          <w:bCs/>
        </w:rPr>
        <w:t xml:space="preserve">uczestnicy postępowania </w:t>
      </w:r>
    </w:p>
    <w:p w14:paraId="4E9A77D6" w14:textId="77777777" w:rsidR="00783497" w:rsidRPr="00D80E8E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</w:rPr>
      </w:pPr>
      <w:r w:rsidRPr="00D80E8E">
        <w:rPr>
          <w:b/>
          <w:bCs/>
        </w:rPr>
        <w:t>o udzielenie zamówienia publicznego</w:t>
      </w:r>
    </w:p>
    <w:p w14:paraId="15CBE9FA" w14:textId="77777777" w:rsidR="00FC2830" w:rsidRDefault="00FC2830" w:rsidP="001076D7">
      <w:pPr>
        <w:spacing w:line="240" w:lineRule="auto"/>
        <w:jc w:val="both"/>
      </w:pPr>
    </w:p>
    <w:p w14:paraId="6E8C9E31" w14:textId="77777777" w:rsidR="00FC2830" w:rsidRDefault="00FC2830" w:rsidP="001076D7">
      <w:pPr>
        <w:spacing w:line="240" w:lineRule="auto"/>
        <w:jc w:val="both"/>
      </w:pPr>
    </w:p>
    <w:p w14:paraId="22462CB9" w14:textId="4ADBD524" w:rsidR="001076D7" w:rsidRPr="003D3393" w:rsidRDefault="001076D7" w:rsidP="001076D7">
      <w:pPr>
        <w:spacing w:line="240" w:lineRule="auto"/>
        <w:jc w:val="both"/>
        <w:rPr>
          <w:rFonts w:eastAsia="Calibri"/>
          <w:b/>
        </w:rPr>
      </w:pPr>
      <w:r w:rsidRPr="003D3393">
        <w:t xml:space="preserve">Dotyczy: postępowania o udzielenia zamówienia publicznego prowadzonego w trybie </w:t>
      </w:r>
      <w:r w:rsidRPr="003D3393">
        <w:rPr>
          <w:rFonts w:eastAsia="Book Antiqua"/>
        </w:rPr>
        <w:t>przetargu</w:t>
      </w:r>
      <w:r w:rsidRPr="003D3393">
        <w:rPr>
          <w:rFonts w:eastAsia="Book Antiqua"/>
          <w:spacing w:val="-7"/>
        </w:rPr>
        <w:t xml:space="preserve"> </w:t>
      </w:r>
      <w:r w:rsidRPr="003D3393">
        <w:rPr>
          <w:rFonts w:eastAsia="Book Antiqua"/>
          <w:spacing w:val="-1"/>
        </w:rPr>
        <w:t>nieograniczonego</w:t>
      </w:r>
      <w:r w:rsidRPr="003D3393">
        <w:t xml:space="preserve"> nr </w:t>
      </w:r>
      <w:r w:rsidRPr="003D3393">
        <w:rPr>
          <w:b/>
        </w:rPr>
        <w:t xml:space="preserve">WB-372/IM/504-D114-66-0006834/Z-001/22 </w:t>
      </w:r>
      <w:r w:rsidRPr="003D3393">
        <w:t>pn.:</w:t>
      </w:r>
      <w:bookmarkStart w:id="1" w:name="OLE_LINK3"/>
      <w:r w:rsidRPr="003D3393">
        <w:rPr>
          <w:vertAlign w:val="superscript"/>
        </w:rPr>
        <w:t xml:space="preserve"> </w:t>
      </w:r>
      <w:bookmarkStart w:id="2" w:name="_Hlk117675662"/>
      <w:r w:rsidRPr="003D3393">
        <w:rPr>
          <w:b/>
          <w:bCs/>
        </w:rPr>
        <w:t>„</w:t>
      </w:r>
      <w:bookmarkEnd w:id="1"/>
      <w:r w:rsidRPr="003D3393">
        <w:rPr>
          <w:b/>
          <w:color w:val="000000"/>
        </w:rPr>
        <w:t xml:space="preserve">Dostawa aparatury laboratoryjnej  dla Wydziału Biologii Uniwersytetu Warszawskiego”  </w:t>
      </w:r>
      <w:bookmarkEnd w:id="2"/>
    </w:p>
    <w:p w14:paraId="0300CCCD" w14:textId="462D7B1B" w:rsidR="006321AA" w:rsidRDefault="006321AA" w:rsidP="006321AA">
      <w:pPr>
        <w:jc w:val="both"/>
      </w:pPr>
    </w:p>
    <w:p w14:paraId="59D8A2A8" w14:textId="77777777" w:rsidR="00FC2830" w:rsidRPr="00D80E8E" w:rsidRDefault="00FC2830" w:rsidP="006321AA">
      <w:pPr>
        <w:jc w:val="both"/>
      </w:pPr>
    </w:p>
    <w:p w14:paraId="15A93F42" w14:textId="59E91827" w:rsidR="00EE1D62" w:rsidRPr="00D80E8E" w:rsidRDefault="005E7B83" w:rsidP="00EE1D62">
      <w:pPr>
        <w:spacing w:after="75" w:line="265" w:lineRule="auto"/>
        <w:ind w:left="10" w:right="19" w:hanging="10"/>
        <w:jc w:val="center"/>
        <w:rPr>
          <w:b/>
          <w:bCs/>
        </w:rPr>
      </w:pPr>
      <w:r w:rsidRPr="00D80E8E">
        <w:t xml:space="preserve"> </w:t>
      </w:r>
      <w:r w:rsidRPr="00D80E8E">
        <w:tab/>
      </w:r>
      <w:r w:rsidR="00EE1D62" w:rsidRPr="00D80E8E">
        <w:rPr>
          <w:b/>
          <w:bCs/>
        </w:rPr>
        <w:t xml:space="preserve">INFORMACJE O UNIEWAŻNIENIU DLA CZĘŚCI </w:t>
      </w:r>
      <w:r w:rsidR="001076D7">
        <w:rPr>
          <w:b/>
          <w:bCs/>
        </w:rPr>
        <w:t>7</w:t>
      </w:r>
    </w:p>
    <w:p w14:paraId="18EC7EA7" w14:textId="62B49E65" w:rsidR="00EE1D62" w:rsidRPr="00D80E8E" w:rsidRDefault="00EE1D62" w:rsidP="00FC2830">
      <w:pPr>
        <w:spacing w:after="94" w:line="265" w:lineRule="auto"/>
        <w:ind w:left="5" w:hanging="10"/>
        <w:jc w:val="both"/>
      </w:pPr>
      <w:r w:rsidRPr="00D80E8E">
        <w:t xml:space="preserve">Zamawiający działając zgodnie z art. </w:t>
      </w:r>
      <w:r w:rsidR="00591CD2">
        <w:t>255 ust. 7</w:t>
      </w:r>
      <w:r w:rsidR="00FC2830">
        <w:t>)</w:t>
      </w:r>
      <w:r w:rsidRPr="00D80E8E">
        <w:t xml:space="preserve"> </w:t>
      </w:r>
      <w:r w:rsidR="00FC2830">
        <w:t xml:space="preserve">z uwzględnieniem art. 263 </w:t>
      </w:r>
      <w:r w:rsidRPr="00D80E8E">
        <w:t>ustawy z dnia 11 września 2019 r. Prawo zamówień publicznych (Dz. U. z 2022 r. poz. 1710) informuje, że unieważnia postępowanie o udzieleni</w:t>
      </w:r>
      <w:r w:rsidR="001076D7">
        <w:t>e</w:t>
      </w:r>
      <w:r w:rsidRPr="00D80E8E">
        <w:t xml:space="preserve"> zamówienia dla części </w:t>
      </w:r>
      <w:r w:rsidR="001076D7">
        <w:t>7</w:t>
      </w:r>
      <w:r w:rsidR="00FC2830">
        <w:t xml:space="preserve"> – wykonawca uchylił się od zawarcia umowy w sprawie zamówienia publicznego</w:t>
      </w:r>
      <w:r w:rsidRPr="00D80E8E">
        <w:t>.</w:t>
      </w:r>
    </w:p>
    <w:p w14:paraId="43C37E92" w14:textId="77777777" w:rsidR="00EE1D62" w:rsidRPr="00D80E8E" w:rsidRDefault="00EE1D62" w:rsidP="00FC2830">
      <w:pPr>
        <w:spacing w:after="94" w:line="265" w:lineRule="auto"/>
        <w:ind w:left="5" w:hanging="10"/>
        <w:jc w:val="both"/>
      </w:pPr>
    </w:p>
    <w:p w14:paraId="06E40823" w14:textId="746F0658" w:rsidR="00591CD2" w:rsidRDefault="005B2062" w:rsidP="00E7477A">
      <w:pPr>
        <w:spacing w:after="432" w:line="265" w:lineRule="auto"/>
        <w:jc w:val="both"/>
      </w:pPr>
      <w:r>
        <w:t xml:space="preserve">W dniu 30.01.2023 r. Zamawiający w części 7  przedmiotowego postępowania dokonał wyboru oferty złożonej przez </w:t>
      </w:r>
      <w:r w:rsidRPr="00A04B9F">
        <w:t xml:space="preserve">WITKO </w:t>
      </w:r>
      <w:proofErr w:type="spellStart"/>
      <w:r w:rsidRPr="00A04B9F">
        <w:t>Sp.zo.o</w:t>
      </w:r>
      <w:proofErr w:type="spellEnd"/>
      <w:r w:rsidRPr="00A04B9F">
        <w:t>, Al. Piłsudskiego 143, 92-332 Łódź NIP 729-255-02-18</w:t>
      </w:r>
      <w:r w:rsidR="00591CD2">
        <w:t xml:space="preserve"> jako najkorzystniejszej (oferta uzyskała największą ilość punktów ze względu na przyjęte w SWZ kryteria oceny ofert). Pismem z dnia 23.02.2023 Wykonawca poinformował Zamawiającego odstąpił od podpisania umowy z uwagi na brak możliwości dochowania terminu dostawy tj. 10 tygodni.</w:t>
      </w:r>
    </w:p>
    <w:p w14:paraId="7DC5073F" w14:textId="77777777" w:rsidR="00591CD2" w:rsidRPr="00591CD2" w:rsidRDefault="00591CD2" w:rsidP="00E7477A">
      <w:pPr>
        <w:spacing w:after="432" w:line="265" w:lineRule="auto"/>
        <w:ind w:left="5" w:hanging="10"/>
        <w:jc w:val="both"/>
        <w:rPr>
          <w:bCs/>
        </w:rPr>
      </w:pPr>
      <w:r>
        <w:t>Wobec powyższego należy uznać, iż Wykonawca uchylił się od zawarcia przedmiotowej umowy w sprawie zamówienia publicznego.</w:t>
      </w:r>
    </w:p>
    <w:p w14:paraId="020C79D0" w14:textId="6F03B99F" w:rsidR="00591CD2" w:rsidRDefault="005B2062" w:rsidP="00E7477A">
      <w:pPr>
        <w:spacing w:line="240" w:lineRule="auto"/>
        <w:jc w:val="both"/>
      </w:pPr>
      <w:r>
        <w:rPr>
          <w:bCs/>
        </w:rPr>
        <w:t xml:space="preserve">W dniu 08.03.2023 Zamawiający ponownie dokonał wyboru oferty najkorzystniejszej złożonej przez firmę </w:t>
      </w:r>
      <w:r w:rsidRPr="00A04B9F">
        <w:t>A-</w:t>
      </w:r>
      <w:proofErr w:type="spellStart"/>
      <w:r w:rsidRPr="00A04B9F">
        <w:t>Biotech</w:t>
      </w:r>
      <w:proofErr w:type="spellEnd"/>
      <w:r w:rsidRPr="00A04B9F">
        <w:t xml:space="preserve"> Sp. </w:t>
      </w:r>
      <w:proofErr w:type="spellStart"/>
      <w:r w:rsidRPr="00A04B9F">
        <w:t>zo.o</w:t>
      </w:r>
      <w:proofErr w:type="spellEnd"/>
      <w:r w:rsidRPr="00A04B9F">
        <w:t xml:space="preserve">, ul. </w:t>
      </w:r>
      <w:proofErr w:type="spellStart"/>
      <w:r w:rsidRPr="00A04B9F">
        <w:t>Muchoborska</w:t>
      </w:r>
      <w:proofErr w:type="spellEnd"/>
      <w:r w:rsidRPr="00A04B9F">
        <w:t xml:space="preserve"> 18, 54-424 Wrocław, NIP: 8943173072</w:t>
      </w:r>
      <w:r>
        <w:rPr>
          <w:bCs/>
        </w:rPr>
        <w:t xml:space="preserve"> </w:t>
      </w:r>
      <w:r w:rsidR="00591CD2">
        <w:rPr>
          <w:bCs/>
        </w:rPr>
        <w:t xml:space="preserve">(oferta w drugiej kolejności uzyskała </w:t>
      </w:r>
      <w:r w:rsidR="00591CD2">
        <w:t>największą ilość punktów ze względu na przyjęte w SWZ kryteria oceny ofert).Pismem z dnia 22.03.2023 r Wykonawca odstąpił od podpisania umowy z uwagi na brak komponentów do produkcji przedmiotu zamówienia spowodowaną siłą wyższą i w związku z tym dochowaniem terminu dostawy tj.. 10 tygodni.</w:t>
      </w:r>
    </w:p>
    <w:p w14:paraId="20F7E3D4" w14:textId="77777777" w:rsidR="00591CD2" w:rsidRPr="00591CD2" w:rsidRDefault="00591CD2" w:rsidP="00E7477A">
      <w:pPr>
        <w:spacing w:after="432" w:line="265" w:lineRule="auto"/>
        <w:ind w:left="5" w:hanging="10"/>
        <w:jc w:val="both"/>
        <w:rPr>
          <w:bCs/>
        </w:rPr>
      </w:pPr>
      <w:r>
        <w:t>Wobec powyższego należy uznać, iż Wykonawca uchylił się od zawarcia przedmiotowej umowy w sprawie zamówienia publicznego.</w:t>
      </w:r>
    </w:p>
    <w:p w14:paraId="5351BC21" w14:textId="4AB1C392" w:rsidR="00591CD2" w:rsidRDefault="00E7477A" w:rsidP="00E7477A">
      <w:pPr>
        <w:spacing w:line="240" w:lineRule="auto"/>
        <w:jc w:val="both"/>
      </w:pPr>
      <w:r w:rsidRPr="00E7477A">
        <w:t xml:space="preserve">W dniu 24.03.2023 r. Zamawiający ponownie dokonał </w:t>
      </w:r>
      <w:r w:rsidRPr="00E7477A">
        <w:rPr>
          <w:bCs/>
        </w:rPr>
        <w:t xml:space="preserve">wyboru oferty najkorzystniejszej złożonej przez firmę </w:t>
      </w:r>
      <w:r w:rsidRPr="00E7477A">
        <w:t xml:space="preserve">DANLAB Danuta </w:t>
      </w:r>
      <w:proofErr w:type="spellStart"/>
      <w:r w:rsidRPr="00E7477A">
        <w:t>Katryńska</w:t>
      </w:r>
      <w:proofErr w:type="spellEnd"/>
      <w:r w:rsidRPr="00E7477A">
        <w:t xml:space="preserve"> ul. Handlowa 6</w:t>
      </w:r>
      <w:r>
        <w:t>d</w:t>
      </w:r>
      <w:r w:rsidRPr="00E7477A">
        <w:t>, 15-399 Białystok,</w:t>
      </w:r>
      <w:r>
        <w:t xml:space="preserve"> </w:t>
      </w:r>
      <w:r w:rsidR="005B2062" w:rsidRPr="00E7477A">
        <w:t>NIP: 685-204-74-55</w:t>
      </w:r>
      <w:r w:rsidR="00591CD2">
        <w:rPr>
          <w:bCs/>
        </w:rPr>
        <w:t xml:space="preserve"> (oferta w trzeciej kolejności uzyskała </w:t>
      </w:r>
      <w:r w:rsidR="00591CD2">
        <w:t xml:space="preserve">największą ilość punktów ze względu na przyjęte w SWZ kryteria oceny ofert). Pismem z dnia 31.03.2023 r. Wykonawca odstąpił od podpisania umowy z </w:t>
      </w:r>
      <w:r w:rsidR="00591CD2">
        <w:lastRenderedPageBreak/>
        <w:t>uwagi na nieoczekiwane wydłużenie terminu realizacji przedmiotu umowy w wymaganym przez Zamawiającego terminu tj. 18 tygodni.</w:t>
      </w:r>
    </w:p>
    <w:p w14:paraId="49694549" w14:textId="7E197499" w:rsidR="00591CD2" w:rsidRPr="00591CD2" w:rsidRDefault="00591CD2" w:rsidP="00E7477A">
      <w:pPr>
        <w:spacing w:after="432" w:line="265" w:lineRule="auto"/>
        <w:ind w:left="5" w:hanging="10"/>
        <w:jc w:val="both"/>
        <w:rPr>
          <w:bCs/>
        </w:rPr>
      </w:pPr>
      <w:r>
        <w:t>Wobec powyższego należy uznać, iż Wykonawca uchylił się od zawarcia przedmiotowej umowy w</w:t>
      </w:r>
      <w:r w:rsidR="00E7477A">
        <w:t> </w:t>
      </w:r>
      <w:r>
        <w:t>sprawie zamówienia publicznego.</w:t>
      </w:r>
    </w:p>
    <w:p w14:paraId="735017F9" w14:textId="77777777" w:rsidR="00FC2830" w:rsidRDefault="00FC2830" w:rsidP="00E7477A">
      <w:pPr>
        <w:spacing w:after="432" w:line="265" w:lineRule="auto"/>
        <w:ind w:left="5" w:hanging="10"/>
        <w:jc w:val="both"/>
      </w:pPr>
      <w:r w:rsidRPr="00FC2830">
        <w:t>Zgodnie z treścią art. 263 ustawy Prawo zamówień publicznych „Jeżeli wykonawca,</w:t>
      </w:r>
      <w:r>
        <w:t xml:space="preserve"> </w:t>
      </w:r>
      <w:r w:rsidRPr="00FC2830">
        <w:t>którego oferta została wybrana jako najkorzystniejsza, uchyla się od zawarcia umowy</w:t>
      </w:r>
      <w:r>
        <w:t xml:space="preserve"> </w:t>
      </w:r>
      <w:r w:rsidRPr="00FC2830">
        <w:t>w sprawie zamówienia publicznego lub nie wnosi wymaganego zabezpieczenia</w:t>
      </w:r>
      <w:r>
        <w:t xml:space="preserve"> </w:t>
      </w:r>
      <w:r w:rsidRPr="00FC2830">
        <w:t>należytego wykonania umowy, zamawiający może dokonać ponownego badania i oceny</w:t>
      </w:r>
      <w:r>
        <w:t xml:space="preserve"> </w:t>
      </w:r>
      <w:r w:rsidRPr="00FC2830">
        <w:t>ofert spośród ofert pozostałych w postępowaniu wykonawców oraz wybrać</w:t>
      </w:r>
      <w:r>
        <w:t xml:space="preserve"> </w:t>
      </w:r>
      <w:r w:rsidRPr="00FC2830">
        <w:t>najkorzystniejszą ofertę albo unieważnić postępowanie”.</w:t>
      </w:r>
      <w:r>
        <w:t xml:space="preserve"> </w:t>
      </w:r>
    </w:p>
    <w:p w14:paraId="76F6A6D8" w14:textId="77777777" w:rsidR="007626D9" w:rsidRDefault="00FC2830" w:rsidP="00E7477A">
      <w:pPr>
        <w:spacing w:after="432" w:line="265" w:lineRule="auto"/>
        <w:ind w:left="5" w:hanging="10"/>
        <w:jc w:val="both"/>
      </w:pPr>
      <w:r w:rsidRPr="00FC2830">
        <w:t xml:space="preserve">W związku z regulacjami zawartymi w art. 263 ustawy </w:t>
      </w:r>
      <w:proofErr w:type="spellStart"/>
      <w:r w:rsidRPr="00FC2830">
        <w:t>Pzp</w:t>
      </w:r>
      <w:proofErr w:type="spellEnd"/>
      <w:r w:rsidRPr="00FC2830">
        <w:t xml:space="preserve"> Zamawiający podjął</w:t>
      </w:r>
      <w:r>
        <w:t xml:space="preserve"> </w:t>
      </w:r>
      <w:r w:rsidRPr="00FC2830">
        <w:t xml:space="preserve">decyzję o unieważnieniu postępowania w części </w:t>
      </w:r>
      <w:r>
        <w:t>7</w:t>
      </w:r>
      <w:r w:rsidRPr="00FC2830">
        <w:t>.</w:t>
      </w:r>
      <w:r>
        <w:t xml:space="preserve"> </w:t>
      </w:r>
    </w:p>
    <w:p w14:paraId="52DC797A" w14:textId="0C6E1A61" w:rsidR="00591CD2" w:rsidRPr="00FC2830" w:rsidRDefault="00FC2830" w:rsidP="00E7477A">
      <w:pPr>
        <w:spacing w:after="432" w:line="265" w:lineRule="auto"/>
        <w:ind w:left="5" w:hanging="10"/>
        <w:jc w:val="both"/>
      </w:pPr>
      <w:r w:rsidRPr="00FC2830">
        <w:t xml:space="preserve">Mając na względzie powyższe postępowanie zostało unieważnione w części </w:t>
      </w:r>
      <w:r>
        <w:t>7</w:t>
      </w:r>
      <w:r w:rsidRPr="00FC2830">
        <w:t xml:space="preserve"> na</w:t>
      </w:r>
      <w:r>
        <w:t xml:space="preserve"> </w:t>
      </w:r>
      <w:r w:rsidRPr="00FC2830">
        <w:t xml:space="preserve">podstawie art. 255 pkt 7) ustawy </w:t>
      </w:r>
      <w:proofErr w:type="spellStart"/>
      <w:r w:rsidRPr="00FC2830">
        <w:t>Pzp</w:t>
      </w:r>
      <w:proofErr w:type="spellEnd"/>
      <w:r w:rsidRPr="00FC2830">
        <w:t xml:space="preserve"> - </w:t>
      </w:r>
      <w:r>
        <w:t>W</w:t>
      </w:r>
      <w:r w:rsidRPr="00FC2830">
        <w:t>ykonawca uchylił się od zawarcia umowy</w:t>
      </w:r>
      <w:r>
        <w:t xml:space="preserve"> </w:t>
      </w:r>
      <w:r w:rsidRPr="00FC2830">
        <w:t>w sprawie zamówienia publicznego, z uwzględnieniem art. 263.</w:t>
      </w:r>
    </w:p>
    <w:p w14:paraId="5AA36D45" w14:textId="3ACA9366" w:rsidR="00EE1D62" w:rsidRDefault="00EE1D62" w:rsidP="00EE1D62">
      <w:pPr>
        <w:spacing w:line="240" w:lineRule="auto"/>
        <w:ind w:right="284"/>
      </w:pPr>
      <w:r w:rsidRPr="00D80E8E">
        <w:rPr>
          <w:color w:val="000000" w:themeColor="text1"/>
        </w:rPr>
        <w:t xml:space="preserve">Powyższa informacja zamieszczona została na stronie internetowej prowadzonego postępowania: </w:t>
      </w:r>
      <w:hyperlink r:id="rId8" w:history="1">
        <w:r w:rsidR="00FC2830" w:rsidRPr="00016F85">
          <w:rPr>
            <w:rStyle w:val="Hipercze"/>
          </w:rPr>
          <w:t>https://dzp.uw.edu.pl/dostawy/wb-372-im-504-d114-66-0006834-z-001-22/</w:t>
        </w:r>
      </w:hyperlink>
      <w:r w:rsidR="00FC2830">
        <w:t xml:space="preserve"> </w:t>
      </w:r>
    </w:p>
    <w:p w14:paraId="088570DF" w14:textId="77777777" w:rsidR="00FC2830" w:rsidRPr="00D80E8E" w:rsidRDefault="00FC2830" w:rsidP="00EE1D62">
      <w:pPr>
        <w:spacing w:line="240" w:lineRule="auto"/>
        <w:ind w:right="284"/>
        <w:rPr>
          <w:rStyle w:val="Hipercze"/>
        </w:rPr>
      </w:pPr>
    </w:p>
    <w:p w14:paraId="1DA6F61B" w14:textId="77777777" w:rsidR="00EE1D62" w:rsidRPr="00D80E8E" w:rsidRDefault="00EE1D62" w:rsidP="00EE1D62">
      <w:pPr>
        <w:spacing w:line="240" w:lineRule="auto"/>
        <w:ind w:right="284"/>
      </w:pPr>
    </w:p>
    <w:p w14:paraId="4AA3DE83" w14:textId="77777777" w:rsidR="00EE1D62" w:rsidRPr="00D80E8E" w:rsidRDefault="00EE1D62" w:rsidP="00EE1D62">
      <w:pPr>
        <w:keepNext/>
        <w:spacing w:line="240" w:lineRule="auto"/>
        <w:jc w:val="right"/>
        <w:outlineLvl w:val="2"/>
        <w:rPr>
          <w:b/>
          <w:bCs/>
        </w:rPr>
      </w:pPr>
      <w:r w:rsidRPr="00D80E8E">
        <w:rPr>
          <w:b/>
          <w:bCs/>
        </w:rPr>
        <w:t>Zatwierdził:</w:t>
      </w:r>
    </w:p>
    <w:p w14:paraId="0B9C1764" w14:textId="72042020" w:rsidR="00EE1D62" w:rsidRPr="00D80E8E" w:rsidRDefault="009C3854" w:rsidP="00EE1D62">
      <w:pPr>
        <w:keepNext/>
        <w:spacing w:line="240" w:lineRule="auto"/>
        <w:jc w:val="right"/>
        <w:outlineLvl w:val="2"/>
        <w:rPr>
          <w:b/>
          <w:bCs/>
        </w:rPr>
      </w:pPr>
      <w:r>
        <w:rPr>
          <w:b/>
          <w:bCs/>
        </w:rPr>
        <w:t>D</w:t>
      </w:r>
      <w:r w:rsidR="00EE1D62" w:rsidRPr="00D80E8E">
        <w:rPr>
          <w:b/>
          <w:bCs/>
        </w:rPr>
        <w:t>ziekan Wydział Biologii UW</w:t>
      </w:r>
    </w:p>
    <w:p w14:paraId="7E3A1BF5" w14:textId="49B2792F" w:rsidR="00EE1D62" w:rsidRPr="00D80E8E" w:rsidRDefault="00EE1D62" w:rsidP="00EE1D62">
      <w:pPr>
        <w:keepNext/>
        <w:spacing w:line="240" w:lineRule="auto"/>
        <w:jc w:val="right"/>
        <w:outlineLvl w:val="2"/>
        <w:rPr>
          <w:b/>
          <w:bCs/>
        </w:rPr>
      </w:pPr>
      <w:r w:rsidRPr="00D80E8E">
        <w:rPr>
          <w:b/>
          <w:bCs/>
        </w:rPr>
        <w:t xml:space="preserve">Prof. dr hab. </w:t>
      </w:r>
      <w:r w:rsidR="009C3854">
        <w:rPr>
          <w:b/>
          <w:bCs/>
        </w:rPr>
        <w:t xml:space="preserve">Krzysztof </w:t>
      </w:r>
      <w:proofErr w:type="spellStart"/>
      <w:r w:rsidR="009C3854">
        <w:rPr>
          <w:b/>
          <w:bCs/>
        </w:rPr>
        <w:t>Spalik</w:t>
      </w:r>
      <w:proofErr w:type="spellEnd"/>
    </w:p>
    <w:p w14:paraId="164F94E5" w14:textId="77777777" w:rsidR="00EE1D62" w:rsidRDefault="00EE1D62" w:rsidP="00EE1D62">
      <w:pPr>
        <w:jc w:val="both"/>
      </w:pPr>
    </w:p>
    <w:p w14:paraId="3124DC1B" w14:textId="359546D1" w:rsidR="00783497" w:rsidRPr="001E65A5" w:rsidRDefault="00783497" w:rsidP="00EE1D62">
      <w:pPr>
        <w:jc w:val="both"/>
        <w:rPr>
          <w:color w:val="000000" w:themeColor="text1"/>
        </w:rPr>
      </w:pPr>
    </w:p>
    <w:sectPr w:rsidR="00783497" w:rsidRPr="001E65A5" w:rsidSect="00FC283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851" w:left="1134" w:header="56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92557" w14:textId="77777777" w:rsidR="00A101E9" w:rsidRDefault="00A101E9">
      <w:pPr>
        <w:spacing w:line="240" w:lineRule="auto"/>
      </w:pPr>
      <w:r>
        <w:separator/>
      </w:r>
    </w:p>
  </w:endnote>
  <w:endnote w:type="continuationSeparator" w:id="0">
    <w:p w14:paraId="7F68E387" w14:textId="77777777" w:rsidR="00A101E9" w:rsidRDefault="00A10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DB9E" w14:textId="77777777" w:rsidR="00783497" w:rsidRDefault="005E7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22122560" w14:textId="77777777" w:rsidR="00783497" w:rsidRDefault="00783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88EF" w14:textId="2A2CC9BE" w:rsidR="00AA34C7" w:rsidRDefault="00AA34C7" w:rsidP="00AA34C7">
    <w:pPr>
      <w:pStyle w:val="Stopka"/>
      <w:jc w:val="right"/>
    </w:pPr>
  </w:p>
  <w:p w14:paraId="5BA48A7C" w14:textId="77777777" w:rsidR="00AA34C7" w:rsidRDefault="00AA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6C659BBF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ind w:left="2041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2828" w:type="dxa"/>
      <w:tblInd w:w="0" w:type="dxa"/>
      <w:tblLayout w:type="fixed"/>
      <w:tblLook w:val="0000" w:firstRow="0" w:lastRow="0" w:firstColumn="0" w:lastColumn="0" w:noHBand="0" w:noVBand="0"/>
    </w:tblPr>
    <w:tblGrid>
      <w:gridCol w:w="2828"/>
    </w:tblGrid>
    <w:tr w:rsidR="00783497" w14:paraId="7593390A" w14:textId="77777777">
      <w:tc>
        <w:tcPr>
          <w:tcW w:w="2828" w:type="dxa"/>
          <w:vAlign w:val="bottom"/>
        </w:tcPr>
        <w:p w14:paraId="179977BD" w14:textId="77777777" w:rsidR="00783497" w:rsidRDefault="00783497"/>
      </w:tc>
    </w:tr>
  </w:tbl>
  <w:p w14:paraId="2C003B5B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ind w:left="2041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649E3" w14:textId="77777777" w:rsidR="00A101E9" w:rsidRDefault="00A101E9">
      <w:pPr>
        <w:spacing w:line="240" w:lineRule="auto"/>
      </w:pPr>
      <w:r>
        <w:separator/>
      </w:r>
    </w:p>
  </w:footnote>
  <w:footnote w:type="continuationSeparator" w:id="0">
    <w:p w14:paraId="2A690FA0" w14:textId="77777777" w:rsidR="00A101E9" w:rsidRDefault="00A10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22A7" w14:textId="77777777" w:rsidR="00783497" w:rsidRDefault="005E7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6B538933" wp14:editId="7EC35CEA">
          <wp:extent cx="6360947" cy="1305824"/>
          <wp:effectExtent l="0" t="0" r="0" b="0"/>
          <wp:docPr id="6" name="image1.jpg" descr="__Papier_Wb_UW_naglowek-PL_zwyk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__Papier_Wb_UW_naglowek-PL_zwykl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BC4345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" w:eastAsia="Arial" w:hAnsi="Arial" w:cs="Arial"/>
        <w:color w:val="00447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B226E"/>
    <w:multiLevelType w:val="multilevel"/>
    <w:tmpl w:val="F89E911C"/>
    <w:lvl w:ilvl="0">
      <w:start w:val="1"/>
      <w:numFmt w:val="decimal"/>
      <w:pStyle w:val="wyliczanka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97"/>
    <w:rsid w:val="00022207"/>
    <w:rsid w:val="00024020"/>
    <w:rsid w:val="00030F6E"/>
    <w:rsid w:val="00080011"/>
    <w:rsid w:val="000A7A76"/>
    <w:rsid w:val="001076D7"/>
    <w:rsid w:val="001174E0"/>
    <w:rsid w:val="00122E18"/>
    <w:rsid w:val="001A1110"/>
    <w:rsid w:val="001A63C7"/>
    <w:rsid w:val="001A75DE"/>
    <w:rsid w:val="001E65A5"/>
    <w:rsid w:val="00212159"/>
    <w:rsid w:val="002208B0"/>
    <w:rsid w:val="00251E9C"/>
    <w:rsid w:val="0028372F"/>
    <w:rsid w:val="00291C30"/>
    <w:rsid w:val="002B2834"/>
    <w:rsid w:val="002F0E98"/>
    <w:rsid w:val="002F18F1"/>
    <w:rsid w:val="00347D55"/>
    <w:rsid w:val="003611AA"/>
    <w:rsid w:val="00397380"/>
    <w:rsid w:val="003C715A"/>
    <w:rsid w:val="00401512"/>
    <w:rsid w:val="00403A4A"/>
    <w:rsid w:val="00427936"/>
    <w:rsid w:val="0043345C"/>
    <w:rsid w:val="00493D03"/>
    <w:rsid w:val="004F6263"/>
    <w:rsid w:val="00520FC6"/>
    <w:rsid w:val="00553C5B"/>
    <w:rsid w:val="00591CD2"/>
    <w:rsid w:val="005B2062"/>
    <w:rsid w:val="005E7B83"/>
    <w:rsid w:val="005F617A"/>
    <w:rsid w:val="005F7714"/>
    <w:rsid w:val="0061126B"/>
    <w:rsid w:val="006321AA"/>
    <w:rsid w:val="00633BA7"/>
    <w:rsid w:val="00642C83"/>
    <w:rsid w:val="00660F32"/>
    <w:rsid w:val="0068373C"/>
    <w:rsid w:val="006F4EBD"/>
    <w:rsid w:val="00742291"/>
    <w:rsid w:val="007522F1"/>
    <w:rsid w:val="007626D9"/>
    <w:rsid w:val="00783497"/>
    <w:rsid w:val="008D462A"/>
    <w:rsid w:val="00976944"/>
    <w:rsid w:val="009837DC"/>
    <w:rsid w:val="009C3854"/>
    <w:rsid w:val="00A101E9"/>
    <w:rsid w:val="00AA34C7"/>
    <w:rsid w:val="00BC524C"/>
    <w:rsid w:val="00C36F19"/>
    <w:rsid w:val="00C96A40"/>
    <w:rsid w:val="00CA4DBC"/>
    <w:rsid w:val="00D12BC5"/>
    <w:rsid w:val="00D80E8E"/>
    <w:rsid w:val="00DF50D4"/>
    <w:rsid w:val="00E7477A"/>
    <w:rsid w:val="00EE1D62"/>
    <w:rsid w:val="00EE7150"/>
    <w:rsid w:val="00F044D3"/>
    <w:rsid w:val="00F04D6E"/>
    <w:rsid w:val="00F43091"/>
    <w:rsid w:val="00FC2830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DE479"/>
  <w15:docId w15:val="{6F53E790-B85F-4910-8877-0C790EE9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2C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278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2C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3547"/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4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7150"/>
    <w:rPr>
      <w:color w:val="605E5C"/>
      <w:shd w:val="clear" w:color="auto" w:fill="E1DFDD"/>
    </w:rPr>
  </w:style>
  <w:style w:type="paragraph" w:customStyle="1" w:styleId="Default">
    <w:name w:val="Default"/>
    <w:rsid w:val="00024020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6F4EB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1E65A5"/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6321AA"/>
    <w:pPr>
      <w:spacing w:line="240" w:lineRule="auto"/>
      <w:ind w:left="720"/>
      <w:contextualSpacing/>
    </w:pPr>
    <w:rPr>
      <w:rFonts w:eastAsiaTheme="minorHAnsi"/>
    </w:rPr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6321A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p.uw.edu.pl/dostawy/wb-372-im-504-d114-66-0006834-z-001-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GGbqtJAaxatid7rLmfQaoEXaw==">AMUW2mWCjxG2ssHsBe/E1r3rETxCTCmRzrfduz4eg3CLL3lgQwoE5ZgkuSBsHFRQwbl+KMmgnFlbokvEv9sxuHf7q5UDUye64pXgs3D6KAetmHA6yv3oKbCFsPS9Sk5MnAuA6WkCpFcB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Woźniak</dc:creator>
  <cp:lastModifiedBy>Paulina Chudzicka</cp:lastModifiedBy>
  <cp:revision>2</cp:revision>
  <cp:lastPrinted>2023-04-03T07:53:00Z</cp:lastPrinted>
  <dcterms:created xsi:type="dcterms:W3CDTF">2023-04-04T12:16:00Z</dcterms:created>
  <dcterms:modified xsi:type="dcterms:W3CDTF">2023-04-04T12:16:00Z</dcterms:modified>
</cp:coreProperties>
</file>